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在3D场景中播放视频的实现及应用说明</w:t>
      </w:r>
    </w:p>
    <w:p>
      <w:pPr>
        <w:pStyle w:val="3"/>
        <w:bidi w:val="0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摘要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10" w:afterAutospacing="0"/>
        <w:ind w:left="0" w:firstLine="420" w:firstLineChars="200"/>
        <w:rPr>
          <w:rFonts w:hint="eastAsia" w:ascii="Segoe UI" w:hAnsi="Segoe UI" w:eastAsia="宋体" w:cs="Segoe UI"/>
          <w:i w:val="0"/>
          <w:caps w:val="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caps w:val="0"/>
          <w:spacing w:val="0"/>
          <w:sz w:val="21"/>
          <w:szCs w:val="21"/>
          <w:shd w:val="clear" w:fill="FFFFFF"/>
        </w:rPr>
        <w:t>在3D场景中播放视频</w:t>
      </w:r>
      <w:r>
        <w:rPr>
          <w:rFonts w:hint="eastAsia" w:ascii="Segoe UI" w:hAnsi="Segoe UI" w:eastAsia="宋体" w:cs="Segoe UI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，</w:t>
      </w:r>
      <w:r>
        <w:rPr>
          <w:rFonts w:hint="default" w:ascii="Segoe UI" w:hAnsi="Segoe UI" w:eastAsia="Segoe UI" w:cs="Segoe UI"/>
          <w:i w:val="0"/>
          <w:caps w:val="0"/>
          <w:spacing w:val="0"/>
          <w:sz w:val="21"/>
          <w:szCs w:val="21"/>
          <w:shd w:val="clear" w:fill="FFFFFF"/>
        </w:rPr>
        <w:t>还原真实3D世界的效果，吸引用户</w:t>
      </w:r>
      <w:r>
        <w:rPr>
          <w:rFonts w:hint="eastAsia" w:ascii="Segoe UI" w:hAnsi="Segoe UI" w:eastAsia="宋体" w:cs="Segoe UI"/>
          <w:i w:val="0"/>
          <w:caps w:val="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bidi w:val="0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关键词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3D，场景，播放视频，Unity，VideoPlayer</w:t>
      </w:r>
    </w:p>
    <w:p>
      <w:pPr>
        <w:pStyle w:val="3"/>
        <w:bidi w:val="0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引言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家装漫游，墙上的电视播放着最近的热门新闻；3D动漫，走到一个瀑布前，突然回忆之前的往事，回忆直接通过印在瀑布上播放；3D科幻，经过一个个虚拟成像的画布，看上面放着最新的科技研究；这些情景都是我们此次的研究目标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524250" cy="29622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724275" cy="2598420"/>
            <wp:effectExtent l="0" t="0" r="952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正文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default"/>
          <w:lang w:val="en-US" w:eastAsia="zh-CN"/>
        </w:rPr>
        <w:t>Unity</w:t>
      </w:r>
      <w:r>
        <w:rPr>
          <w:rFonts w:hint="eastAsia"/>
          <w:lang w:eastAsia="zh-CN"/>
        </w:rPr>
        <w:t>官方</w:t>
      </w:r>
      <w:r>
        <w:rPr>
          <w:rFonts w:hint="default"/>
          <w:lang w:val="en-US" w:eastAsia="zh-CN"/>
        </w:rPr>
        <w:t>VideoPlayer</w:t>
      </w:r>
      <w:r>
        <w:rPr>
          <w:rFonts w:hint="eastAsia"/>
          <w:lang w:val="en-US" w:eastAsia="zh-CN"/>
        </w:rPr>
        <w:t>组件</w:t>
      </w:r>
      <w:r>
        <w:rPr>
          <w:rFonts w:hint="eastAsia"/>
          <w:lang w:eastAsia="zh-CN"/>
        </w:rPr>
        <w:t>手册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"https://docs.unity3d.com/2019.3/Documentation/Manual/class-VideoPlayer.html"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https://docs.unity3d.com/2019.3/Documentation/Manual/class-VideoPlayer.html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57475" cy="4667250"/>
            <wp:effectExtent l="0" t="0" r="9525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操作流程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柔体播放视频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1、创建材质，指定Flag.shader,赋给Plane对象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创建一个Material，命名为FlagMat，指定Shader为Flag，在Demo工程可以找到Flag.shader，调整参数: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17825" cy="21456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创建一个</w:t>
      </w:r>
      <w:r>
        <w:rPr>
          <w:rFonts w:hint="eastAsia"/>
          <w:lang w:val="en-US" w:eastAsia="zh-CN"/>
        </w:rPr>
        <w:t>3D对象-》Plane,命名为Flag,指定刚才的材质对象: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94330" cy="2869565"/>
            <wp:effectExtent l="0" t="0" r="127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点击运行播放我们就能看到一个旗帜不断的在飘动了。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2、添加VideoPlayer组件，播放视频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在3.1.1创建的Flag3D对象上，添加VideoPlayer组件，指定好视频源，就能看到视频在旗帜上播放的效果了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2575" cy="5216525"/>
            <wp:effectExtent l="0" t="0" r="15875" b="317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4250" cy="2962275"/>
            <wp:effectExtent l="0" t="0" r="0" b="952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3、半透明效果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有时候我们不一定是旗帜，可能是科幻的画布，带有透明的效果，这时候我们只需要修改FlagMat材质上的MainColor的Alpha值，就能实现半透明效果了</w:t>
      </w:r>
    </w:p>
    <w:p>
      <w:r>
        <w:drawing>
          <wp:inline distT="0" distB="0" distL="114300" distR="114300">
            <wp:extent cx="2979420" cy="3978910"/>
            <wp:effectExtent l="0" t="0" r="11430" b="254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14650" cy="2819400"/>
            <wp:effectExtent l="0" t="0" r="0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4、刚体播放视频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创建一个Cube对象，添加Collider组件、Rigidbody组件，实现刚体效果，再添加VideoPlayer组件，指定好视频源，便可以看到刚体对象播放视频。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082925" cy="4565015"/>
            <wp:effectExtent l="0" t="0" r="3175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60520" cy="3013710"/>
            <wp:effectExtent l="0" t="0" r="11430" b="152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bookmarkStart w:id="0" w:name="_GoBack"/>
      <w:bookmarkEnd w:id="0"/>
      <w:r>
        <w:rPr>
          <w:rFonts w:hint="eastAsia"/>
          <w:lang w:val="en-US" w:eastAsia="zh-CN"/>
        </w:rPr>
        <w:t>曲面播放视频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找到一个瀑布场景，并找到瀑布的3D对象，添加VideoPlayer组件，指定视频源，就可以得到如下效果。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00960" cy="5578475"/>
            <wp:effectExtent l="0" t="0" r="8890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55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674745"/>
            <wp:effectExtent l="0" t="0" r="9525" b="19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性能分析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6690" cy="882650"/>
            <wp:effectExtent l="0" t="0" r="10160" b="1270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详细数据见性能分析报告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结论</w:t>
      </w:r>
    </w:p>
    <w:p>
      <w:pPr>
        <w:pStyle w:val="4"/>
        <w:bidi w:val="0"/>
      </w:pPr>
      <w:r>
        <w:rPr>
          <w:rFonts w:hint="eastAsia"/>
        </w:rPr>
        <w:t>平台支持</w:t>
      </w:r>
    </w:p>
    <w:p>
      <w:p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</w:rPr>
        <w:t>支持</w:t>
      </w:r>
      <w:r>
        <w:rPr>
          <w:rFonts w:hint="eastAsia"/>
          <w:lang w:val="en-US" w:eastAsia="zh-CN"/>
        </w:rPr>
        <w:t>Windows、IOS、</w:t>
      </w:r>
      <w:r>
        <w:rPr>
          <w:rFonts w:hint="eastAsia"/>
          <w:vertAlign w:val="baseline"/>
          <w:lang w:val="en-US" w:eastAsia="zh-CN"/>
        </w:rPr>
        <w:t>Android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性能结论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Unity引擎提供的VideoPlayer组件，各阶段的CPU、GPU、内存消耗，以及视频的加载耗时未发现性能瓶颈问题。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应用建议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deoPlayer组件在播放视频这块功能上，做得很不错，能够支持大多数3D情况下的视频播放，性能也优越于市场上其他视频播放插件，但是由于调用的是系统的解码库，受限于系统，在使用前需要明确好自己的目标平台，资源格式，以及分辨率上限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"https://docs.unity3d.com/cn/current/Manual/class-VideoPlayer.html"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https://docs.unity3d.com/cn/current/Manual/class-VideoPlayer.html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345EE"/>
    <w:rsid w:val="05084F26"/>
    <w:rsid w:val="093A592B"/>
    <w:rsid w:val="0CBC6430"/>
    <w:rsid w:val="10AD2E36"/>
    <w:rsid w:val="12E45F32"/>
    <w:rsid w:val="16855E1A"/>
    <w:rsid w:val="169750E0"/>
    <w:rsid w:val="1F2E5FBA"/>
    <w:rsid w:val="20452229"/>
    <w:rsid w:val="22BB796E"/>
    <w:rsid w:val="22C1110C"/>
    <w:rsid w:val="264B6FFC"/>
    <w:rsid w:val="2BA404CD"/>
    <w:rsid w:val="2D2E29EA"/>
    <w:rsid w:val="2DAF7F06"/>
    <w:rsid w:val="2EF56075"/>
    <w:rsid w:val="2F13403A"/>
    <w:rsid w:val="33A44465"/>
    <w:rsid w:val="37871B3A"/>
    <w:rsid w:val="396C0D03"/>
    <w:rsid w:val="3A84796E"/>
    <w:rsid w:val="436D7B9C"/>
    <w:rsid w:val="4D264094"/>
    <w:rsid w:val="508C6873"/>
    <w:rsid w:val="51BD604D"/>
    <w:rsid w:val="5AAA5C48"/>
    <w:rsid w:val="68E14544"/>
    <w:rsid w:val="6B120842"/>
    <w:rsid w:val="6D3138A1"/>
    <w:rsid w:val="6D987FDD"/>
    <w:rsid w:val="6DD32E2C"/>
    <w:rsid w:val="6E8B6208"/>
    <w:rsid w:val="6EC97EB8"/>
    <w:rsid w:val="701801C8"/>
    <w:rsid w:val="72AA12E4"/>
    <w:rsid w:val="74AD74D0"/>
    <w:rsid w:val="75A00CBB"/>
    <w:rsid w:val="77751D90"/>
    <w:rsid w:val="7B9151A9"/>
    <w:rsid w:val="7D892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8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Emphasis"/>
    <w:basedOn w:val="11"/>
    <w:qFormat/>
    <w:uiPriority w:val="0"/>
    <w:rPr>
      <w:i/>
    </w:rPr>
  </w:style>
  <w:style w:type="character" w:styleId="14">
    <w:name w:val="Hyperlink"/>
    <w:basedOn w:val="11"/>
    <w:qFormat/>
    <w:uiPriority w:val="0"/>
    <w:rPr>
      <w:color w:val="0000FF"/>
      <w:u w:val="single"/>
    </w:rPr>
  </w:style>
  <w:style w:type="character" w:styleId="15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6">
    <w:name w:val="标题 1 Char"/>
    <w:link w:val="2"/>
    <w:qFormat/>
    <w:uiPriority w:val="0"/>
    <w:rPr>
      <w:b/>
      <w:kern w:val="44"/>
      <w:sz w:val="44"/>
    </w:rPr>
  </w:style>
  <w:style w:type="character" w:customStyle="1" w:styleId="17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8">
    <w:name w:val="标题 5 Char"/>
    <w:link w:val="6"/>
    <w:qFormat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2020-07-22T06:23:00Z</dcterms:created>
  <dc:creator>Administrator</dc:creator>
  <cp:lastModifiedBy>Administrator</cp:lastModifiedBy>
  <dcterms:modified xsi:type="dcterms:W3CDTF">2020-07-27T03:41:21Z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