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1EE" w:rsidRPr="002331C0" w:rsidRDefault="005E125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CHAPTER 2: </w:t>
      </w:r>
      <w:r w:rsidR="00882D5D" w:rsidRPr="002331C0">
        <w:rPr>
          <w:rFonts w:asciiTheme="majorBidi" w:hAnsiTheme="majorBidi" w:cstheme="majorBidi"/>
          <w:b/>
          <w:bCs/>
          <w:sz w:val="24"/>
          <w:szCs w:val="24"/>
          <w:lang w:val="en-US"/>
        </w:rPr>
        <w:t>DATA UNDERSTANDING AND ANALYSIS</w:t>
      </w:r>
    </w:p>
    <w:p w:rsidR="001F12E5" w:rsidRDefault="001F12E5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7B5EBC" w:rsidRDefault="007B5EBC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F55210" w:rsidRPr="00130F0D" w:rsidRDefault="00F55210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30F0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INTRODUCTION </w:t>
      </w:r>
    </w:p>
    <w:p w:rsidR="00F55210" w:rsidRDefault="00F5521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F71ABE" w:rsidRPr="00F55210" w:rsidRDefault="00F71ABE" w:rsidP="000831E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F71A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this study, we follow CRIS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</w:t>
      </w:r>
      <w:r w:rsidRPr="00F71A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-Data Mining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proofErr w:type="spellStart"/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CRoss</w:t>
      </w:r>
      <w:proofErr w:type="spellEnd"/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-I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ndustry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Standard P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rocess for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ata 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M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ining)</w:t>
      </w:r>
      <w:r w:rsidR="002331C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methodology [2].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provides a guideline 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of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 </w:t>
      </w:r>
      <w:r w:rsidR="001F206C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data mining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\data science</w:t>
      </w:r>
      <w:r w:rsidR="001F206C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project 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life cycle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(refer to Figure 1)</w:t>
      </w:r>
      <w:r w:rsidR="00F55210" w:rsidRP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We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have 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implemented these phases </w:t>
      </w:r>
      <w:r w:rsidR="001F206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the detailed process is explained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the following sections</w:t>
      </w:r>
      <w:r w:rsidR="00F5521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</w:p>
    <w:p w:rsidR="00F55210" w:rsidRDefault="00F55210" w:rsidP="002331C0">
      <w:pPr>
        <w:spacing w:line="480" w:lineRule="auto"/>
        <w:jc w:val="both"/>
      </w:pPr>
    </w:p>
    <w:p w:rsidR="00F55210" w:rsidRPr="00F55210" w:rsidRDefault="00F55210" w:rsidP="00F55210">
      <w:pPr>
        <w:spacing w:line="480" w:lineRule="auto"/>
        <w:jc w:val="center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F55210">
        <w:rPr>
          <w:rFonts w:asciiTheme="majorBidi" w:hAnsiTheme="majorBidi" w:cstheme="majorBidi"/>
          <w:b/>
          <w:b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897332" cy="29654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383" t="30753" r="34003" b="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04" cy="296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10" w:rsidRPr="00CF7C96" w:rsidRDefault="00F55210" w:rsidP="00CF7C96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1F206C"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1: Phases of the 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CRISP-DM Process Model </w:t>
      </w:r>
    </w:p>
    <w:p w:rsidR="001F206C" w:rsidRDefault="001F206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B5EBC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A5D8B" w:rsidRPr="00CF7C96" w:rsidRDefault="00BA5D8B" w:rsidP="00213064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lastRenderedPageBreak/>
        <w:t>1. Business Understanding</w:t>
      </w:r>
    </w:p>
    <w:p w:rsidR="007B5EBC" w:rsidRPr="003A2A3A" w:rsidRDefault="007B5EBC" w:rsidP="00213064">
      <w:pPr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A5D8B" w:rsidRPr="00213064" w:rsidRDefault="00BA5D8B" w:rsidP="005E1255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study focuses on car accident severity in Seattle city. We studied the project and identified the problems and requirements. The study aims to develop a model that could predict the severity of car accident given by the factors affecting the collision. Basically, </w:t>
      </w:r>
      <w:r w:rsid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</w:t>
      </w:r>
      <w:r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beneficiaries in this study is not limited to the emergency department units that could 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potentially </w:t>
      </w:r>
      <w:r w:rsidR="00213064"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present more advance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</w:t>
      </w:r>
      <w:r w:rsidR="00213064" w:rsidRPr="0021306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help carrier to the community but also everyone who tend to travel by any motor vehicle. </w:t>
      </w:r>
      <w:r w:rsidR="003A2A3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is briefly explained in </w:t>
      </w:r>
      <w:r w:rsidR="005E125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“Chapter 1: Introduction” section of this study.</w:t>
      </w:r>
    </w:p>
    <w:p w:rsidR="00BA5D8B" w:rsidRPr="009E519F" w:rsidRDefault="00BA5D8B" w:rsidP="009E519F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213064" w:rsidRDefault="003A2A3A" w:rsidP="00CF7C96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t xml:space="preserve">2. Data Understanding </w:t>
      </w:r>
    </w:p>
    <w:p w:rsidR="00026A4F" w:rsidRPr="00CF7C96" w:rsidRDefault="00026A4F" w:rsidP="00CF7C96">
      <w:pPr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</w:p>
    <w:p w:rsidR="00CE4130" w:rsidRPr="00CE4130" w:rsidRDefault="00CE4130" w:rsidP="00CE4130">
      <w:pPr>
        <w:pStyle w:val="ListParagraph"/>
        <w:numPr>
          <w:ilvl w:val="0"/>
          <w:numId w:val="3"/>
        </w:numPr>
        <w:spacing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>Introduction</w:t>
      </w:r>
    </w:p>
    <w:p w:rsidR="00EF75D1" w:rsidRDefault="005E1255" w:rsidP="00026A4F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section initiates with data collection </w:t>
      </w:r>
      <w:r w:rsid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process </w:t>
      </w: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it is comprised of the steps involved in getting familiar with dataset and to identify the quality 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of collected data</w:t>
      </w:r>
      <w:r w:rsidRPr="009E519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Basically, t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data 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describe all types of collisions displayed at the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intersection or mid-block of a segment</w:t>
      </w:r>
      <w:r w:rsid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from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January 2004 to May 2020. 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collisions are </w:t>
      </w:r>
      <w:r w:rsidR="007B5EBC" w:rsidRPr="00EF75D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provided by Seattle Police Department (SPD) and recorded by Traffic Records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group</w:t>
      </w:r>
      <w:r w:rsidR="007B5EBC" w:rsidRPr="00EF75D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D14CA7" w:rsidRPr="00D14CA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They are </w:t>
      </w:r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accessed and </w:t>
      </w:r>
      <w:r w:rsidR="00E758D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collected from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following link </w:t>
      </w:r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hyperlink r:id="rId6" w:history="1">
        <w:r w:rsidR="001C0C80" w:rsidRPr="00D14CA7">
          <w:rPr>
            <w:rFonts w:asciiTheme="majorBidi" w:hAnsiTheme="majorBidi" w:cstheme="majorBidi"/>
            <w:color w:val="1F1F1F"/>
            <w:sz w:val="24"/>
            <w:szCs w:val="24"/>
            <w:shd w:val="clear" w:color="auto" w:fill="FFFFFF"/>
          </w:rPr>
          <w:t>https://s3.us.cloud-object-storage.appdomain.cloud/cf-courses-data/CognitiveClass/DP0701EN/version-2/Data-Collisions.csv</w:t>
        </w:r>
      </w:hyperlink>
      <w:r w:rsidR="001C0C8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). </w:t>
      </w:r>
    </w:p>
    <w:p w:rsidR="007B5EBC" w:rsidRDefault="007B5EBC" w:rsidP="0084484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B82C14" w:rsidRDefault="000359A4" w:rsidP="000831E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original dataset is comprised of 194,673 </w:t>
      </w:r>
      <w:r w:rsidR="003D5DD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rows and 38 columns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2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="003D5DD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="00374BC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objective is to identify the impact of traffic using the severity of accident. Therefore, the “SEVERITYCODE” attribute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</w:t>
      </w:r>
      <w:r w:rsidR="00580FBE" w:rsidRP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which describes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fatality of an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accident,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will be used as the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dependant 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target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) variable. This code corresponds to the severity of the collision through 5 values (3: fatality, 2b: serious injury, 2:  injury, 1: property damage, 0: unknown). In the current dataset, the total number of cases relevant to code 1 and 2 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(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injury and property damage</w:t>
      </w:r>
      <w:r w:rsidR="00580FBE" w:rsidRP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580FB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respectively)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is</w:t>
      </w:r>
      <w:r w:rsidR="00B82C14" w:rsidRP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available</w:t>
      </w:r>
      <w:r w:rsidR="00B82C1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We identified there are no missing values in this attribute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2)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7B5EB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Moreover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, t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remaining 37 columns are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described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as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independent 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variables and their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corresponding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values (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Figure 3</w:t>
      </w:r>
      <w:r w:rsidR="00580FBE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and Figure 4</w:t>
      </w:r>
      <w:r w:rsidR="00895738" w:rsidRP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).</w:t>
      </w:r>
      <w:r w:rsidR="0089573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</w:p>
    <w:p w:rsidR="007F606B" w:rsidRDefault="007F606B" w:rsidP="007F606B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5098474" cy="1402080"/>
            <wp:effectExtent l="19050" t="0" r="692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23" t="37352" r="37979" b="3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4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CF7C96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2: Dataset size</w:t>
      </w:r>
    </w:p>
    <w:p w:rsidR="00580FBE" w:rsidRPr="00CF7C96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297313" w:rsidRPr="00895738" w:rsidRDefault="00297313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B82C14" w:rsidRDefault="00895738" w:rsidP="00580FBE">
      <w:pPr>
        <w:spacing w:after="0" w:line="24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5592041" cy="1920065"/>
            <wp:effectExtent l="19050" t="0" r="865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241" t="36559" r="8814" b="1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32" cy="192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026A4F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3: Sample</w:t>
      </w:r>
      <w:r w:rsidR="00026A4F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of 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original dataset</w:t>
      </w:r>
      <w:r w:rsidR="00026A4F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(dependant and independent variables)</w:t>
      </w:r>
    </w:p>
    <w:p w:rsidR="00580FBE" w:rsidRDefault="00580FBE" w:rsidP="00374BC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915EAE" w:rsidRDefault="00915EAE" w:rsidP="00CE413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C34EC" w:rsidRDefault="00580FBE" w:rsidP="00CE4130">
      <w:pPr>
        <w:spacing w:line="480" w:lineRule="auto"/>
        <w:jc w:val="both"/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data types of these attributes are presented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 Figure 4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There are total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numbers</w:t>
      </w:r>
      <w:r w:rsidR="00026A4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of 22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attributes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that </w:t>
      </w:r>
      <w:r w:rsidR="005B137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are presented as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object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data type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and the remaining 16 are presented </w:t>
      </w:r>
      <w:r w:rsidR="00DA474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as 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integer or float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data types</w:t>
      </w:r>
      <w:r w:rsidR="0084484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provides a clear perspective about </w:t>
      </w:r>
      <w:r w:rsid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which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attributes needs to be normalized before </w:t>
      </w:r>
      <w:r w:rsidR="005B137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applying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into the models.</w:t>
      </w:r>
    </w:p>
    <w:p w:rsidR="00895738" w:rsidRDefault="00AC34EC" w:rsidP="00AC34EC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lastRenderedPageBreak/>
        <w:drawing>
          <wp:inline distT="0" distB="0" distL="0" distR="0">
            <wp:extent cx="1958340" cy="2567419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819" t="44301" r="65553" b="5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79" cy="256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1789100" cy="1836420"/>
            <wp:effectExtent l="19050" t="0" r="160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04" t="46021" r="65922" b="2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53" cy="184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38" w:rsidRPr="00CF7C96" w:rsidRDefault="00895738" w:rsidP="00AC34E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4: Attribute data types</w:t>
      </w:r>
    </w:p>
    <w:p w:rsidR="00580FBE" w:rsidRDefault="00580FBE" w:rsidP="00895738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80FBE" w:rsidRDefault="00580FBE" w:rsidP="00895738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7B5EBC" w:rsidRDefault="007B5EBC" w:rsidP="00CE4130">
      <w:pPr>
        <w:pStyle w:val="ListParagraph"/>
        <w:numPr>
          <w:ilvl w:val="0"/>
          <w:numId w:val="3"/>
        </w:numPr>
        <w:spacing w:after="0"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>Explanation of attribute values</w:t>
      </w:r>
    </w:p>
    <w:p w:rsidR="000E7715" w:rsidRDefault="000E7715" w:rsidP="000E7715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CE4130" w:rsidRDefault="00CE4130" w:rsidP="00F71B5B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E4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This section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presents the attributes codes and their description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collected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for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study. 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his ph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ase is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essential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since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assists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to identify and use the attribute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in the analysis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precisely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It 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is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also critical to the </w:t>
      </w:r>
      <w:r w:rsidR="000831E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success of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pre-processing phase.</w:t>
      </w:r>
      <w:r w:rsidR="00D8745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 </w:t>
      </w:r>
      <w:r w:rsidR="000E771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Table 1 presents these attributes and their description.</w:t>
      </w:r>
    </w:p>
    <w:p w:rsidR="000E7715" w:rsidRPr="00CE4130" w:rsidRDefault="000E7715" w:rsidP="000E7715">
      <w:pPr>
        <w:spacing w:after="0"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297313" w:rsidRPr="00297313" w:rsidRDefault="00CE4130" w:rsidP="00297313">
      <w:pPr>
        <w:pStyle w:val="ListParagraph"/>
        <w:spacing w:after="0"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Table 1</w:t>
      </w:r>
      <w:r w:rsidR="00297313" w:rsidRPr="00297313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Attributes, vales and descriptions</w:t>
      </w:r>
    </w:p>
    <w:tbl>
      <w:tblPr>
        <w:tblStyle w:val="TableGrid"/>
        <w:tblW w:w="0" w:type="auto"/>
        <w:tblInd w:w="108" w:type="dxa"/>
        <w:tblLook w:val="04A0"/>
      </w:tblPr>
      <w:tblGrid>
        <w:gridCol w:w="2127"/>
        <w:gridCol w:w="6945"/>
      </w:tblGrid>
      <w:tr w:rsidR="000E7715" w:rsidRPr="00794DD4" w:rsidTr="00F71B5B">
        <w:trPr>
          <w:tblHeader/>
        </w:trPr>
        <w:tc>
          <w:tcPr>
            <w:tcW w:w="2127" w:type="dxa"/>
          </w:tcPr>
          <w:p w:rsidR="000E7715" w:rsidRPr="00794DD4" w:rsidRDefault="000E7715" w:rsidP="00794DD4">
            <w:pPr>
              <w:spacing w:line="480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  <w:t>Attribute Code</w:t>
            </w:r>
          </w:p>
        </w:tc>
        <w:tc>
          <w:tcPr>
            <w:tcW w:w="6945" w:type="dxa"/>
          </w:tcPr>
          <w:p w:rsidR="000E7715" w:rsidRPr="00794DD4" w:rsidRDefault="000E7715" w:rsidP="00794DD4">
            <w:pPr>
              <w:spacing w:line="480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b/>
                <w:bCs/>
                <w:i/>
                <w:iCs/>
                <w:color w:val="1F1F1F"/>
                <w:sz w:val="20"/>
                <w:szCs w:val="20"/>
                <w:shd w:val="clear" w:color="auto" w:fill="FFFFFF"/>
              </w:rPr>
              <w:t>Description</w:t>
            </w:r>
          </w:p>
        </w:tc>
      </w:tr>
      <w:tr w:rsidR="00600CE2" w:rsidRPr="00794DD4" w:rsidTr="00F71B5B">
        <w:tc>
          <w:tcPr>
            <w:tcW w:w="2127" w:type="dxa"/>
          </w:tcPr>
          <w:p w:rsidR="00600CE2" w:rsidRPr="00794DD4" w:rsidRDefault="00600CE2" w:rsidP="009D3A5C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OBJECTID </w:t>
            </w:r>
          </w:p>
        </w:tc>
        <w:tc>
          <w:tcPr>
            <w:tcW w:w="6945" w:type="dxa"/>
          </w:tcPr>
          <w:p w:rsidR="00600CE2" w:rsidRPr="00794DD4" w:rsidRDefault="00600CE2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ESRI unique identifier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600CE2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SHAPE(X, Y)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ESRI geometry field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INCKEY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A unique key for the </w:t>
            </w:r>
            <w:r w:rsidR="00794DD4" w:rsidRPr="00794DD4">
              <w:rPr>
                <w:rFonts w:asciiTheme="majorBidi" w:hAnsiTheme="majorBidi" w:cstheme="majorBidi"/>
                <w:sz w:val="20"/>
                <w:szCs w:val="20"/>
              </w:rPr>
              <w:t>incident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COLDETKEY</w:t>
            </w:r>
          </w:p>
        </w:tc>
        <w:tc>
          <w:tcPr>
            <w:tcW w:w="6945" w:type="dxa"/>
          </w:tcPr>
          <w:p w:rsidR="000E7715" w:rsidRPr="00794DD4" w:rsidRDefault="009D3A5C" w:rsidP="00CB5425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Secondary key for the incident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ADDRTYPE</w:t>
            </w:r>
          </w:p>
        </w:tc>
        <w:tc>
          <w:tcPr>
            <w:tcW w:w="6945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Collision address type including; alley, 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block, intersection</w:t>
            </w:r>
          </w:p>
        </w:tc>
      </w:tr>
      <w:tr w:rsidR="000E7715" w:rsidRPr="00794DD4" w:rsidTr="00F71B5B">
        <w:tc>
          <w:tcPr>
            <w:tcW w:w="2127" w:type="dxa"/>
          </w:tcPr>
          <w:p w:rsidR="000E7715" w:rsidRPr="00794DD4" w:rsidRDefault="009D3A5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INTKEY</w:t>
            </w:r>
          </w:p>
        </w:tc>
        <w:tc>
          <w:tcPr>
            <w:tcW w:w="6945" w:type="dxa"/>
          </w:tcPr>
          <w:p w:rsidR="000E7715" w:rsidRPr="00794DD4" w:rsidRDefault="00B41927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Key that corresponds to the intersection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associated with a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LOCATION</w:t>
            </w:r>
          </w:p>
        </w:tc>
        <w:tc>
          <w:tcPr>
            <w:tcW w:w="6945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Description of the general location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EXCEPTRSNCODE</w:t>
            </w:r>
          </w:p>
        </w:tc>
        <w:tc>
          <w:tcPr>
            <w:tcW w:w="6945" w:type="dxa"/>
          </w:tcPr>
          <w:p w:rsidR="00B41927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code</w:t>
            </w:r>
            <w:r>
              <w:rPr>
                <w:rFonts w:asciiTheme="majorBidi" w:hAnsiTheme="majorBidi" w:cstheme="majorBidi"/>
                <w:sz w:val="20"/>
                <w:szCs w:val="20"/>
              </w:rPr>
              <w:t>—not known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1C4F6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EXCEPTRSNDESC</w:t>
            </w:r>
          </w:p>
        </w:tc>
        <w:tc>
          <w:tcPr>
            <w:tcW w:w="6945" w:type="dxa"/>
          </w:tcPr>
          <w:p w:rsidR="00B41927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code</w:t>
            </w:r>
            <w:r>
              <w:rPr>
                <w:rFonts w:asciiTheme="majorBidi" w:hAnsiTheme="majorBidi" w:cstheme="majorBidi"/>
                <w:sz w:val="20"/>
                <w:szCs w:val="20"/>
              </w:rPr>
              <w:t xml:space="preserve"> description —not known</w:t>
            </w:r>
          </w:p>
        </w:tc>
      </w:tr>
      <w:tr w:rsidR="00B41927" w:rsidRPr="00794DD4" w:rsidTr="00F71B5B">
        <w:tc>
          <w:tcPr>
            <w:tcW w:w="2127" w:type="dxa"/>
          </w:tcPr>
          <w:p w:rsidR="001C4F6C" w:rsidRPr="00794DD4" w:rsidRDefault="001C4F6C" w:rsidP="001C4F6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SEVERITYCODE</w:t>
            </w:r>
          </w:p>
          <w:p w:rsidR="00B41927" w:rsidRPr="00794DD4" w:rsidRDefault="00B41927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6945" w:type="dxa"/>
          </w:tcPr>
          <w:p w:rsidR="00B41927" w:rsidRPr="00794DD4" w:rsidRDefault="001C4F6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A code that corresponds to the severity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collision:  3—fatality, 2b—serious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injury, 2—injury, 1—prop damage, 0—unknown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lastRenderedPageBreak/>
              <w:t>SEVERITYDESC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detailed description of the severity of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COLLISIONTYPE</w:t>
            </w:r>
          </w:p>
        </w:tc>
        <w:tc>
          <w:tcPr>
            <w:tcW w:w="6945" w:type="dxa"/>
          </w:tcPr>
          <w:p w:rsidR="00B41927" w:rsidRPr="00794DD4" w:rsidRDefault="008B7C4F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 type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F71B5B" w:rsidRDefault="008B7C4F" w:rsidP="00F71B5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PERSONCOUNT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total number of people involved in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F71B5B" w:rsidRDefault="001C4F6C" w:rsidP="00F71B5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PEDCOUNT</w:t>
            </w:r>
          </w:p>
        </w:tc>
        <w:tc>
          <w:tcPr>
            <w:tcW w:w="6945" w:type="dxa"/>
          </w:tcPr>
          <w:p w:rsidR="00B41927" w:rsidRPr="00794DD4" w:rsidRDefault="008B7C4F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pedestrians involved in the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PEDCYLCOUNT</w:t>
            </w:r>
          </w:p>
        </w:tc>
        <w:tc>
          <w:tcPr>
            <w:tcW w:w="6945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bicycles involved in the collision.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VEHCOUNT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vehicles involved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INJURIES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total injuries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SERIOUSINJURIES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serious injuries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FATALITIES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number of fatalities in the collision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INCDATE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date of the incident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INCDTTM</w:t>
            </w:r>
          </w:p>
        </w:tc>
        <w:tc>
          <w:tcPr>
            <w:tcW w:w="6945" w:type="dxa"/>
          </w:tcPr>
          <w:p w:rsidR="00B41927" w:rsidRPr="00794DD4" w:rsidRDefault="002B0AF9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date and time of the incident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 xml:space="preserve">JUNCTIONTYPE </w:t>
            </w:r>
          </w:p>
        </w:tc>
        <w:tc>
          <w:tcPr>
            <w:tcW w:w="6945" w:type="dxa"/>
          </w:tcPr>
          <w:p w:rsidR="00B41927" w:rsidRPr="00794DD4" w:rsidRDefault="002B0AF9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Category of junction at which collision took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p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lace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A91CCC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SDOT_COLCODE</w:t>
            </w:r>
          </w:p>
        </w:tc>
        <w:tc>
          <w:tcPr>
            <w:tcW w:w="6945" w:type="dxa"/>
          </w:tcPr>
          <w:p w:rsidR="00B41927" w:rsidRPr="00794DD4" w:rsidRDefault="00794DD4" w:rsidP="002B0531">
            <w:pPr>
              <w:spacing w:line="480" w:lineRule="auto"/>
              <w:jc w:val="both"/>
              <w:rPr>
                <w:rFonts w:asciiTheme="majorBidi" w:hAnsiTheme="majorBidi" w:cstheme="majorBidi"/>
                <w:i/>
                <w:iCs/>
                <w:color w:val="1F1F1F"/>
                <w:sz w:val="20"/>
                <w:szCs w:val="20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A </w:t>
            </w:r>
            <w:r w:rsidR="00A91CCC" w:rsidRPr="00794DD4">
              <w:rPr>
                <w:rFonts w:asciiTheme="majorBidi" w:hAnsiTheme="majorBidi" w:cstheme="majorBidi"/>
                <w:sz w:val="20"/>
                <w:szCs w:val="20"/>
              </w:rPr>
              <w:t>code given to the collision by SDOT</w:t>
            </w:r>
          </w:p>
        </w:tc>
      </w:tr>
      <w:tr w:rsidR="00B41927" w:rsidRPr="00794DD4" w:rsidTr="00F71B5B">
        <w:tc>
          <w:tcPr>
            <w:tcW w:w="2127" w:type="dxa"/>
          </w:tcPr>
          <w:p w:rsidR="00B41927" w:rsidRPr="00794DD4" w:rsidRDefault="00A91CC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SDOT_COLDESC</w:t>
            </w:r>
          </w:p>
        </w:tc>
        <w:tc>
          <w:tcPr>
            <w:tcW w:w="6945" w:type="dxa"/>
          </w:tcPr>
          <w:p w:rsidR="00B41927" w:rsidRPr="00794DD4" w:rsidRDefault="00A91CCC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sz w:val="20"/>
                <w:szCs w:val="20"/>
              </w:rPr>
              <w:t>A description of the collision corresponding to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sz w:val="20"/>
                <w:szCs w:val="20"/>
              </w:rPr>
              <w:t>the collision cod</w:t>
            </w:r>
            <w:r w:rsidR="00794DD4">
              <w:rPr>
                <w:rFonts w:asciiTheme="majorBidi" w:hAnsiTheme="majorBidi" w:cstheme="majorBidi"/>
                <w:sz w:val="20"/>
                <w:szCs w:val="20"/>
              </w:rPr>
              <w:t>e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A91CC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INATTENTIONIND</w:t>
            </w: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collision was due to inattention.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(Y/N)</w:t>
            </w:r>
          </w:p>
          <w:p w:rsidR="00794DD4" w:rsidRPr="00794DD4" w:rsidRDefault="00794DD4" w:rsidP="00A91CCC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UNDERINFL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a driver involved was under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influence of drugs or alcohol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WEATHER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description of the weather conditions during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the time of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ROADCOND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The condition of the road during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LIGHTCOND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300 The light conditions during the collision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PEDROWNOTGRNT</w:t>
            </w: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the pedestrian right of way was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not granted. (Y/N)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SDOTCOLNUM</w:t>
            </w:r>
          </w:p>
        </w:tc>
        <w:tc>
          <w:tcPr>
            <w:tcW w:w="6945" w:type="dxa"/>
          </w:tcPr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number given to the collision by SDOT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SPEEDING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speeding was a factor in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collision. (Y/N)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ST_COLCODE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code provided by the state that describes the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collision.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ST_COLDESC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description that corresponds to the state’s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coding designation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SEGLANEKEY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key for the lane segment in which the collision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occurred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CROSSWALKKEY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A key for the crosswalk at which the collision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occurred</w:t>
            </w:r>
          </w:p>
        </w:tc>
      </w:tr>
      <w:tr w:rsidR="00794DD4" w:rsidRPr="00794DD4" w:rsidTr="00F71B5B">
        <w:tc>
          <w:tcPr>
            <w:tcW w:w="2127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HITPARKEDCAR</w:t>
            </w:r>
          </w:p>
          <w:p w:rsidR="00794DD4" w:rsidRPr="00794DD4" w:rsidRDefault="00794DD4" w:rsidP="002B053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</w:p>
        </w:tc>
        <w:tc>
          <w:tcPr>
            <w:tcW w:w="6945" w:type="dxa"/>
          </w:tcPr>
          <w:p w:rsidR="00794DD4" w:rsidRPr="00794DD4" w:rsidRDefault="00794DD4" w:rsidP="00794D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Whether or not the collision involved hitting a</w:t>
            </w:r>
            <w:r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</w:t>
            </w:r>
            <w:r w:rsidRPr="00794DD4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parked car. (Y/N)</w:t>
            </w:r>
          </w:p>
        </w:tc>
      </w:tr>
    </w:tbl>
    <w:p w:rsidR="007B5EBC" w:rsidRDefault="007B5EBC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794DD4" w:rsidRDefault="00794DD4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F71B5B" w:rsidRDefault="00F71B5B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297313" w:rsidRDefault="001F4C08" w:rsidP="00CE4130">
      <w:pPr>
        <w:pStyle w:val="ListParagraph"/>
        <w:numPr>
          <w:ilvl w:val="0"/>
          <w:numId w:val="3"/>
        </w:numPr>
        <w:spacing w:line="480" w:lineRule="auto"/>
        <w:ind w:left="357" w:hanging="357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lastRenderedPageBreak/>
        <w:t>Data Redundancy</w:t>
      </w:r>
      <w:r w:rsidR="00297313"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  <w:t xml:space="preserve"> analysis </w:t>
      </w:r>
    </w:p>
    <w:p w:rsidR="00724877" w:rsidRDefault="00297313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This section presents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</w:t>
      </w:r>
      <w:r w:rsidR="00F71B5B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data redundancy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/ data incompleteness analysis based on the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result of </w:t>
      </w:r>
      <w:r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</w:t>
      </w:r>
      <w:r w:rsidR="00724877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orrelation analysis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D80FE0" w:rsidRPr="0029731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Basically,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correlation analysis </w:t>
      </w:r>
      <w:r w:rsid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provides a brief overview of the original data. </w:t>
      </w:r>
      <w:r w:rsidR="001E589A" w:rsidRP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Figure </w:t>
      </w:r>
      <w:r w:rsidR="00794DD4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5</w:t>
      </w:r>
      <w:r w:rsidR="001E589A" w:rsidRP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1E589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visualizes a portion of this analysis.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</w:t>
      </w:r>
      <w:r w:rsidR="0096698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red sections present the existence of highly correlated attributes. </w:t>
      </w:r>
      <w:r w:rsidR="00342BB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These attributes are “OBJECT ID”, “INCKEY” and “COLDETKEY”.  According to the description of these attributes presented in Table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</w:t>
      </w:r>
      <w:r w:rsidR="00342BB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these are the unique keys which eventually has no effect in prediction of car severity accident. Therefore, they will be excluded from the analysis. </w:t>
      </w:r>
    </w:p>
    <w:p w:rsidR="00CF7C96" w:rsidRDefault="00CF7C96" w:rsidP="001E589A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42BB6" w:rsidRPr="001E589A" w:rsidRDefault="00342BB6" w:rsidP="00B3381E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Moreover, 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“SEVERITYCODE.1” which is highly </w:t>
      </w:r>
      <w:r w:rsidR="00D80FE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correlated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to “SEVERITYCODE” found to be a duplicate attribute. </w:t>
      </w:r>
      <w:r w:rsidR="0019455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We bel</w:t>
      </w:r>
      <w:r w:rsidR="00B3381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ie</w:t>
      </w:r>
      <w:r w:rsidR="0019455F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ve “SEVERITYCODE.1” is redundant and it</w:t>
      </w:r>
      <w:r w:rsidR="00CF7C9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needs to be excluded from the analysis. </w:t>
      </w:r>
    </w:p>
    <w:p w:rsidR="00724877" w:rsidRDefault="001E589A" w:rsidP="00CF7C96">
      <w:pPr>
        <w:spacing w:line="24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6154394" cy="22250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350" t="34043" r="2083" b="8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75" cy="22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96" w:rsidRPr="00CF7C96" w:rsidRDefault="00CF7C96" w:rsidP="00CF7C96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</w:t>
      </w:r>
      <w:r w:rsidR="00794DD4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 5</w:t>
      </w:r>
      <w:r w:rsidRPr="00CF7C9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Visualizing Data Correlation Analysis</w:t>
      </w:r>
    </w:p>
    <w:p w:rsidR="00AD10A1" w:rsidRDefault="00AD10A1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B84B51" w:rsidRPr="00B84B51" w:rsidRDefault="00B84B51" w:rsidP="00F71B5B">
      <w:pPr>
        <w:spacing w:line="480" w:lineRule="auto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SDOTCOLNUM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</w:t>
      </w:r>
      <w:r w:rsidR="00987F4B"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number given to the collision by SDOT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is also highly correlated to the mentioned 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key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numbers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However, t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 coding of this attribute is not provided by experts.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>Moreover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 number by itself does not provide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any 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meaningful information. Therefore, it is </w:t>
      </w:r>
      <w:r w:rsidR="00987F4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also 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excluded from the analysis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6)</w:t>
      </w:r>
      <w:r w:rsidR="007B69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  <w:r w:rsidRPr="00B84B5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</w:p>
    <w:p w:rsidR="00B84B51" w:rsidRPr="00B84B51" w:rsidRDefault="00B84B51" w:rsidP="00B84B51">
      <w:pPr>
        <w:spacing w:line="48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  <w:r w:rsidRPr="00B84B51">
        <w:rPr>
          <w:rFonts w:asciiTheme="majorBidi" w:hAnsiTheme="majorBidi" w:cstheme="majorBidi"/>
          <w:noProof/>
          <w:color w:val="1F1F1F"/>
          <w:sz w:val="20"/>
          <w:szCs w:val="20"/>
          <w:shd w:val="clear" w:color="auto" w:fill="FFFFFF"/>
          <w:lang w:eastAsia="en-MY"/>
        </w:rPr>
        <w:drawing>
          <wp:inline distT="0" distB="0" distL="0" distR="0">
            <wp:extent cx="1680210" cy="1951629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88" t="46099" r="78529" b="18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95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51" w:rsidRPr="00B84B51" w:rsidRDefault="00B84B51" w:rsidP="00915EAE">
      <w:pPr>
        <w:spacing w:line="48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F71B5B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6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</w:t>
      </w:r>
      <w:r w:rsidR="00987F4B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Portion of 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“SDOTCOLNUM” Attribute values and </w:t>
      </w:r>
      <w:r w:rsidR="00915EAE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its </w:t>
      </w:r>
      <w:r w:rsidRPr="00B84B5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counts</w:t>
      </w:r>
    </w:p>
    <w:p w:rsidR="00F71B5B" w:rsidRDefault="00F71B5B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71B5B" w:rsidRDefault="00F71B5B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Since the data is not pre-processed yet, the correlation analysis does not present very strong correlations. This indicates that data need to be cleaned first. We will pre-process the data and present the results in the subsequent sections. </w:t>
      </w:r>
    </w:p>
    <w:p w:rsidR="00CF7C96" w:rsidRDefault="00CF7C96" w:rsidP="00CB5425">
      <w:pPr>
        <w:spacing w:line="480" w:lineRule="auto"/>
        <w:jc w:val="both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</w:p>
    <w:p w:rsidR="00CB5425" w:rsidRPr="00CF7C96" w:rsidRDefault="00CB5425" w:rsidP="00D80FE0">
      <w:pPr>
        <w:spacing w:line="480" w:lineRule="auto"/>
        <w:jc w:val="both"/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color w:val="1F1F1F"/>
          <w:sz w:val="24"/>
          <w:szCs w:val="24"/>
          <w:shd w:val="clear" w:color="auto" w:fill="FFFFFF"/>
        </w:rPr>
        <w:t>3. Data Preparation</w:t>
      </w:r>
    </w:p>
    <w:p w:rsidR="00CB5425" w:rsidRPr="00CB5425" w:rsidRDefault="00CB5425" w:rsidP="00F71B5B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data preparation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is a critical task of data pre-processing because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mainly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includes all the required activities to construct the final dataset which will be fed into the modelling tools.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 d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ata preparation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section aims to </w:t>
      </w:r>
      <w:r w:rsidR="00AD10A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develop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 clean dataset. In this </w:t>
      </w:r>
      <w:r w:rsidR="00AD10A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section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, the process of 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balancing the labelled data,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handl</w:t>
      </w:r>
      <w:r w:rsidR="00F71B5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ing missing data, data standardization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and all the required feature engineering tasks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for some attributes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are explained</w:t>
      </w:r>
      <w:r w:rsidRPr="00CB542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</w:t>
      </w:r>
    </w:p>
    <w:p w:rsidR="00CB5425" w:rsidRDefault="00CB5425" w:rsidP="00D80FE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71B5B" w:rsidRDefault="00F71B5B" w:rsidP="00D80FE0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16E78" w:rsidRPr="00CF7C96" w:rsidRDefault="00316E78" w:rsidP="00D80FE0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lastRenderedPageBreak/>
        <w:t>Balancing the Labelled Data</w:t>
      </w:r>
    </w:p>
    <w:p w:rsidR="00580FBE" w:rsidRPr="00580FBE" w:rsidRDefault="00580FBE" w:rsidP="005B19CD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To identify whether the data is in a good state </w:t>
      </w:r>
      <w:r w:rsidR="00D80FE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used for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modelling algorithm, we have analyzed the data, attributes and their values. Figure </w:t>
      </w:r>
      <w:r w:rsidR="005B19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7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illustrates the distribution of dependant variable in respects to 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its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values; property damage and injury</w:t>
      </w:r>
      <w:r w:rsidR="00AC34EC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(code 1 and 2 respectively)</w:t>
      </w:r>
      <w:r w:rsidR="006379E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. It pres</w:t>
      </w:r>
      <w:r w:rsidR="0063751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ents that the data has unbalanced labels. </w:t>
      </w:r>
      <w:r w:rsidR="00325B2E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unbalanced labels potentially create a biased machine learning model. </w:t>
      </w:r>
      <w:r w:rsidR="0063751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Therefore, the first task is to balance the data according to the labels. </w:t>
      </w: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0"/>
          <w:szCs w:val="20"/>
          <w:shd w:val="clear" w:color="auto" w:fill="FFFFFF"/>
          <w:lang w:eastAsia="en-MY"/>
        </w:rPr>
        <w:drawing>
          <wp:inline distT="0" distB="0" distL="0" distR="0">
            <wp:extent cx="3878580" cy="3452303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896" t="21623" r="43344" b="1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65" cy="345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BE" w:rsidRPr="00966987" w:rsidRDefault="005B19CD" w:rsidP="00580FB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Figure 7</w:t>
      </w:r>
      <w:r w:rsidR="00580FBE"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Dependant variable values before balancing</w:t>
      </w:r>
    </w:p>
    <w:p w:rsidR="00580FBE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80FBE" w:rsidRPr="00895738" w:rsidRDefault="00580FBE" w:rsidP="00580FBE">
      <w:pPr>
        <w:spacing w:after="0" w:line="240" w:lineRule="auto"/>
        <w:jc w:val="center"/>
        <w:rPr>
          <w:rFonts w:asciiTheme="majorBidi" w:hAnsiTheme="majorBidi" w:cstheme="majorBidi"/>
          <w:color w:val="1F1F1F"/>
          <w:sz w:val="20"/>
          <w:szCs w:val="20"/>
          <w:shd w:val="clear" w:color="auto" w:fill="FFFFFF"/>
        </w:rPr>
      </w:pPr>
    </w:p>
    <w:p w:rsidR="005B19CD" w:rsidRDefault="005B19CD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B19F1" w:rsidRDefault="003B19F1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B19F1" w:rsidRDefault="003B19F1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325B2E" w:rsidRDefault="00325B2E" w:rsidP="00966987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The following </w:t>
      </w:r>
      <w:r w:rsidR="00966987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f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igure presents how the data is balanced corresponds to the two code values 1 and 2.</w:t>
      </w:r>
      <w:r w:rsidR="005B19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As presented next, there are exactly 58188 numbers of labels for each category in the dataset.</w:t>
      </w:r>
    </w:p>
    <w:p w:rsidR="00325B2E" w:rsidRDefault="00325B2E" w:rsidP="005B19CD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403023" cy="1099658"/>
            <wp:effectExtent l="19050" t="0" r="6927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826" t="45376" r="51313" b="3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42" cy="110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728605" cy="3488049"/>
            <wp:effectExtent l="19050" t="0" r="51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41" t="27957" r="44431" b="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18" cy="349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2E" w:rsidRPr="005B19CD" w:rsidRDefault="00325B2E" w:rsidP="005B19CD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5B19CD"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8</w:t>
      </w:r>
      <w:r w:rsidRPr="005B19CD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Balanced dataset</w:t>
      </w:r>
    </w:p>
    <w:p w:rsidR="00AD10A1" w:rsidRPr="00D14CA7" w:rsidRDefault="00AD10A1" w:rsidP="00374BC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D10A1" w:rsidRDefault="00AD10A1" w:rsidP="00CF7C96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Handling Missing Data </w:t>
      </w:r>
    </w:p>
    <w:p w:rsidR="00297313" w:rsidRDefault="0019455F" w:rsidP="00D83483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In this section, the attributes and their values are analysed to find the availability of missing values. 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Figure </w:t>
      </w:r>
      <w:r w:rsidR="00D83483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9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presents a sample of codes illustrating the number of missing values for the attributes</w:t>
      </w:r>
      <w:r w:rsidR="002E2130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(True presents the number of missing values)</w:t>
      </w:r>
      <w:r w:rsidR="005E78DA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</w:p>
    <w:p w:rsidR="005E78DA" w:rsidRDefault="005E78DA" w:rsidP="00966987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lastRenderedPageBreak/>
        <w:drawing>
          <wp:inline distT="0" distB="0" distL="0" distR="0">
            <wp:extent cx="2293620" cy="19726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762" t="44681" r="66164" b="1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7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030730" cy="1971252"/>
            <wp:effectExtent l="19050" t="0" r="762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309" t="44681" r="67760" b="1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97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DA" w:rsidRPr="00966987" w:rsidRDefault="005E78DA" w:rsidP="00D83483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D83483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9</w:t>
      </w:r>
      <w:r w:rsidRPr="00966987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Number of Missing Values (Corresponds to True value) </w:t>
      </w:r>
    </w:p>
    <w:p w:rsidR="00966987" w:rsidRDefault="00966987" w:rsidP="00C4124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485F29" w:rsidRDefault="00485F29" w:rsidP="00C4124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Next, all the attributes are evaluated individually to identify the quality of the attribute values. </w:t>
      </w:r>
      <w:r w:rsidR="009F773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result </w:t>
      </w:r>
      <w:r w:rsidR="0010580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identifies</w:t>
      </w:r>
      <w:r w:rsidR="009F773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that </w:t>
      </w:r>
      <w:r w:rsidR="00105806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missing values for the possible predictable attributes are removed. For example, the attribute “ROADCOND” which presents the condition of road at the time collision has </w:t>
      </w:r>
      <w:r w:rsidR="00F57F7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less than 0.1% missing values, so the rows related to the missing values are excluded from dataset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10)</w:t>
      </w:r>
      <w:r w:rsidR="00F57F7B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  <w:r w:rsidR="00C4124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Similarly the attribute “LIGHTCOND” which includes 0.1% missing values, the related missing rows are excluded.  </w:t>
      </w:r>
    </w:p>
    <w:p w:rsidR="00963351" w:rsidRDefault="00963351" w:rsidP="00105806">
      <w:pPr>
        <w:spacing w:line="24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733800" cy="24124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639" t="45236" r="26546" b="1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52" cy="240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5806">
        <w:rPr>
          <w:rFonts w:asciiTheme="majorBidi" w:hAnsiTheme="majorBidi" w:cstheme="majorBidi"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1691640" cy="716280"/>
            <wp:effectExtent l="19050" t="0" r="381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20" t="72081" r="80617" b="1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06" w:rsidRPr="00105806" w:rsidRDefault="00105806" w:rsidP="003B19F1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10580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10</w:t>
      </w:r>
      <w:r w:rsidRPr="00105806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: Left diagram presents attribute values “ROADCOND” and right diagram presents the number of missing values (28 missing value)</w:t>
      </w:r>
    </w:p>
    <w:p w:rsidR="009F7735" w:rsidRDefault="009F7735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C12FD" w:rsidRDefault="00FC12FD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FC12FD" w:rsidRDefault="00FC12FD" w:rsidP="003B19F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lastRenderedPageBreak/>
        <w:t xml:space="preserve">Attribute “SPEEDING” which presents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hether or not speeding was a factor in the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c</w:t>
      </w:r>
      <w:r w:rsidRPr="00CF22C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ollision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presented as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one values “Y”</w:t>
      </w:r>
      <w:r w:rsidR="00C232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11</w:t>
      </w:r>
      <w:r w:rsidR="00C23295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The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corresponding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missing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values don’t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confirm whether they are missed or speed is not a factor of collision. </w:t>
      </w:r>
      <w:r w:rsidR="00EB7C8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herefore </w:t>
      </w:r>
      <w:r w:rsidR="00EB7C82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due to lack of expert knowledge,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we </w:t>
      </w:r>
      <w:r w:rsidR="003E0A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have to </w:t>
      </w: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exclude it from analysis. </w:t>
      </w:r>
    </w:p>
    <w:p w:rsidR="00FC12FD" w:rsidRDefault="00FC12FD" w:rsidP="00C23295">
      <w:pPr>
        <w:spacing w:line="240" w:lineRule="auto"/>
        <w:jc w:val="center"/>
        <w:rPr>
          <w:rFonts w:asciiTheme="majorBidi" w:hAnsiTheme="majorBidi" w:cstheme="majorBidi"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2190750" cy="54102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02" t="63841" r="80789" b="2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295" w:rsidRPr="00C23295" w:rsidRDefault="00C23295" w:rsidP="00C23295">
      <w:pPr>
        <w:spacing w:line="240" w:lineRule="auto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C23295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11: Attribute “SPEEDING” value</w:t>
      </w:r>
    </w:p>
    <w:p w:rsidR="00FC12FD" w:rsidRDefault="00FC12FD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A40611" w:rsidRDefault="00A40611" w:rsidP="00963351">
      <w:pPr>
        <w:spacing w:line="480" w:lineRule="auto"/>
        <w:jc w:val="center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1378D8" w:rsidRPr="00CF7C96" w:rsidRDefault="001378D8" w:rsidP="001378D8">
      <w:pPr>
        <w:pStyle w:val="ListParagraph"/>
        <w:numPr>
          <w:ilvl w:val="0"/>
          <w:numId w:val="1"/>
        </w:numPr>
        <w:spacing w:line="480" w:lineRule="auto"/>
        <w:ind w:left="357" w:hanging="357"/>
        <w:jc w:val="both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 w:rsidRPr="00CF7C96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Data </w:t>
      </w:r>
      <w:r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>Standardization</w:t>
      </w:r>
      <w:r w:rsidR="001434E8"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  <w:t xml:space="preserve"> and Encoding</w:t>
      </w:r>
    </w:p>
    <w:p w:rsidR="003E0AD8" w:rsidRDefault="003E0AD8" w:rsidP="003B19F1">
      <w:pPr>
        <w:spacing w:line="480" w:lineRule="auto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The attribute “UNDERINFL” which presents </w:t>
      </w:r>
      <w:r w:rsidR="001434E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hether or not a driver involved was under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i</w:t>
      </w:r>
      <w:r w:rsidR="001434E8"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nfluence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of drugs or alcohol is presented as “N”, “Y”, “0” and “1”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(Figure </w:t>
      </w:r>
      <w:r w:rsidR="003B19F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12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)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We assume “0” means “N” and “1” means “Y”. </w:t>
      </w:r>
      <w:r w:rsidR="00A40611"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Therefore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the values are standardized</w:t>
      </w:r>
      <w:r w:rsidR="00A40611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 to form a consistent data attribute</w:t>
      </w:r>
      <w:r w:rsidRPr="001378D8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. </w:t>
      </w:r>
    </w:p>
    <w:p w:rsidR="00297313" w:rsidRDefault="00085A46" w:rsidP="00A4061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i/>
          <w:iCs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i/>
          <w:iCs/>
          <w:noProof/>
          <w:color w:val="1F1F1F"/>
          <w:sz w:val="24"/>
          <w:szCs w:val="24"/>
          <w:shd w:val="clear" w:color="auto" w:fill="FFFFFF"/>
          <w:lang w:eastAsia="en-MY"/>
        </w:rPr>
        <w:drawing>
          <wp:inline distT="0" distB="0" distL="0" distR="0">
            <wp:extent cx="3981450" cy="129829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910" t="51064" r="55396" b="27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75" cy="13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611" w:rsidRDefault="00A40611" w:rsidP="003B19F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Figure </w:t>
      </w:r>
      <w:r w:rsidR="003B19F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12</w:t>
      </w: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: </w:t>
      </w:r>
      <w:r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 xml:space="preserve">Attribute “UNDERINFL” - </w:t>
      </w:r>
      <w:r w:rsidRPr="00A40611"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  <w:t>Before and After Data Standardization</w:t>
      </w:r>
    </w:p>
    <w:p w:rsidR="00A40611" w:rsidRPr="00A40611" w:rsidRDefault="00A40611" w:rsidP="00A40611">
      <w:pPr>
        <w:pStyle w:val="ListParagraph"/>
        <w:spacing w:line="480" w:lineRule="auto"/>
        <w:ind w:left="357"/>
        <w:jc w:val="center"/>
        <w:rPr>
          <w:rFonts w:asciiTheme="majorBidi" w:hAnsiTheme="majorBidi" w:cstheme="majorBidi"/>
          <w:b/>
          <w:bCs/>
          <w:color w:val="1F1F1F"/>
          <w:sz w:val="20"/>
          <w:szCs w:val="20"/>
          <w:shd w:val="clear" w:color="auto" w:fill="FFFFFF"/>
        </w:rPr>
      </w:pPr>
    </w:p>
    <w:p w:rsidR="003B19F1" w:rsidRDefault="003B19F1" w:rsidP="00527519">
      <w:pPr>
        <w:pStyle w:val="ListParagraph"/>
        <w:spacing w:line="480" w:lineRule="auto"/>
        <w:ind w:left="357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</w:p>
    <w:p w:rsidR="00C9742D" w:rsidRPr="00C9742D" w:rsidRDefault="003B19F1" w:rsidP="003B19F1">
      <w:pPr>
        <w:pStyle w:val="ListParagraph"/>
        <w:spacing w:line="480" w:lineRule="auto"/>
        <w:ind w:left="357"/>
        <w:jc w:val="both"/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Similarly, a</w:t>
      </w:r>
      <w:r w:rsidR="00C9742D" w:rsidRPr="00C9742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 xml:space="preserve">ttribute “INATTENTIONIND” which presents </w:t>
      </w:r>
      <w:r w:rsidR="00C9742D">
        <w:rPr>
          <w:rFonts w:asciiTheme="majorBidi" w:hAnsiTheme="majorBidi" w:cstheme="majorBidi"/>
          <w:color w:val="1F1F1F"/>
          <w:sz w:val="24"/>
          <w:szCs w:val="24"/>
          <w:shd w:val="clear" w:color="auto" w:fill="FFFFFF"/>
        </w:rPr>
        <w:t>w</w:t>
      </w:r>
      <w:r w:rsidR="00C9742D" w:rsidRPr="00C9742D">
        <w:rPr>
          <w:rFonts w:asciiTheme="majorBidi" w:hAnsiTheme="majorBidi" w:cstheme="majorBidi"/>
          <w:sz w:val="24"/>
          <w:szCs w:val="24"/>
        </w:rPr>
        <w:t>hether or not collision was due to inattention</w:t>
      </w:r>
      <w:r w:rsidR="00527519">
        <w:rPr>
          <w:rFonts w:asciiTheme="majorBidi" w:hAnsiTheme="majorBidi" w:cstheme="majorBidi"/>
          <w:sz w:val="24"/>
          <w:szCs w:val="24"/>
        </w:rPr>
        <w:t xml:space="preserve"> is presented as “Y”. We assume the missing values are not related to being inattention. Therefore, we encoded the missing values to “N”. </w:t>
      </w:r>
    </w:p>
    <w:p w:rsidR="00F71ABE" w:rsidRPr="002331C0" w:rsidRDefault="00F71ABE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331C0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REFERENCES</w:t>
      </w:r>
    </w:p>
    <w:p w:rsidR="00F71ABE" w:rsidRPr="00882D5D" w:rsidRDefault="002331C0">
      <w:pPr>
        <w:rPr>
          <w:rFonts w:asciiTheme="majorBidi" w:hAnsiTheme="majorBidi" w:cstheme="majorBidi"/>
          <w:sz w:val="24"/>
          <w:szCs w:val="24"/>
          <w:lang w:val="en-US"/>
        </w:rPr>
      </w:pPr>
      <w:r w:rsidRPr="002331C0">
        <w:rPr>
          <w:rFonts w:asciiTheme="majorBidi" w:hAnsiTheme="majorBidi" w:cstheme="majorBidi"/>
          <w:sz w:val="24"/>
          <w:szCs w:val="24"/>
          <w:lang w:val="en-US"/>
        </w:rPr>
        <w:t xml:space="preserve">[2] </w:t>
      </w:r>
      <w:r w:rsidR="00F71ABE" w:rsidRPr="002331C0">
        <w:rPr>
          <w:rFonts w:asciiTheme="majorBidi" w:hAnsiTheme="majorBidi" w:cstheme="majorBidi"/>
          <w:sz w:val="24"/>
          <w:szCs w:val="24"/>
          <w:lang w:val="en-US"/>
        </w:rPr>
        <w:t>The CRISP-DM process model (1999), http://www.crisp-dm.org/</w:t>
      </w:r>
    </w:p>
    <w:sectPr w:rsidR="00F71ABE" w:rsidRPr="00882D5D" w:rsidSect="003429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D4320"/>
    <w:multiLevelType w:val="hybridMultilevel"/>
    <w:tmpl w:val="91CA5FA4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0547D2"/>
    <w:multiLevelType w:val="hybridMultilevel"/>
    <w:tmpl w:val="8EC6D68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2C7760"/>
    <w:multiLevelType w:val="hybridMultilevel"/>
    <w:tmpl w:val="FCA6F83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82D5D"/>
    <w:rsid w:val="00026A4F"/>
    <w:rsid w:val="000359A4"/>
    <w:rsid w:val="000831EB"/>
    <w:rsid w:val="00085A46"/>
    <w:rsid w:val="000C607C"/>
    <w:rsid w:val="000E7715"/>
    <w:rsid w:val="00105806"/>
    <w:rsid w:val="00130F0D"/>
    <w:rsid w:val="001378D8"/>
    <w:rsid w:val="001434E8"/>
    <w:rsid w:val="00150A3B"/>
    <w:rsid w:val="0019455F"/>
    <w:rsid w:val="001C0C80"/>
    <w:rsid w:val="001C4F6C"/>
    <w:rsid w:val="001E589A"/>
    <w:rsid w:val="001F12E5"/>
    <w:rsid w:val="001F206C"/>
    <w:rsid w:val="001F4C08"/>
    <w:rsid w:val="00213064"/>
    <w:rsid w:val="002331C0"/>
    <w:rsid w:val="00297313"/>
    <w:rsid w:val="002B0AF9"/>
    <w:rsid w:val="002E2130"/>
    <w:rsid w:val="00316E78"/>
    <w:rsid w:val="003216E9"/>
    <w:rsid w:val="00325B2E"/>
    <w:rsid w:val="00330BCA"/>
    <w:rsid w:val="00342933"/>
    <w:rsid w:val="00342BB6"/>
    <w:rsid w:val="00374BC3"/>
    <w:rsid w:val="003A2A3A"/>
    <w:rsid w:val="003B19F1"/>
    <w:rsid w:val="003D5DD6"/>
    <w:rsid w:val="003E0AD8"/>
    <w:rsid w:val="00485F29"/>
    <w:rsid w:val="00503D61"/>
    <w:rsid w:val="00527519"/>
    <w:rsid w:val="00580FBE"/>
    <w:rsid w:val="005B137D"/>
    <w:rsid w:val="005B19CD"/>
    <w:rsid w:val="005E1255"/>
    <w:rsid w:val="005E78DA"/>
    <w:rsid w:val="00600CE2"/>
    <w:rsid w:val="00621D3C"/>
    <w:rsid w:val="0063751A"/>
    <w:rsid w:val="006379E2"/>
    <w:rsid w:val="00724877"/>
    <w:rsid w:val="007674C1"/>
    <w:rsid w:val="00794DD4"/>
    <w:rsid w:val="007B5EBC"/>
    <w:rsid w:val="007B6995"/>
    <w:rsid w:val="007F606B"/>
    <w:rsid w:val="00844847"/>
    <w:rsid w:val="00882D5D"/>
    <w:rsid w:val="00895738"/>
    <w:rsid w:val="008B7C4F"/>
    <w:rsid w:val="00907A99"/>
    <w:rsid w:val="00915EAE"/>
    <w:rsid w:val="00963351"/>
    <w:rsid w:val="00966987"/>
    <w:rsid w:val="00984D0E"/>
    <w:rsid w:val="00987F4B"/>
    <w:rsid w:val="009D3A5C"/>
    <w:rsid w:val="009E519F"/>
    <w:rsid w:val="009F7735"/>
    <w:rsid w:val="00A40611"/>
    <w:rsid w:val="00A5058C"/>
    <w:rsid w:val="00A91CCC"/>
    <w:rsid w:val="00AC1EC2"/>
    <w:rsid w:val="00AC34EC"/>
    <w:rsid w:val="00AD10A1"/>
    <w:rsid w:val="00B3381E"/>
    <w:rsid w:val="00B41927"/>
    <w:rsid w:val="00B82C14"/>
    <w:rsid w:val="00B84B51"/>
    <w:rsid w:val="00BA5D8B"/>
    <w:rsid w:val="00C23295"/>
    <w:rsid w:val="00C41241"/>
    <w:rsid w:val="00C9742D"/>
    <w:rsid w:val="00CB106C"/>
    <w:rsid w:val="00CB5425"/>
    <w:rsid w:val="00CE4130"/>
    <w:rsid w:val="00CF22CD"/>
    <w:rsid w:val="00CF7C96"/>
    <w:rsid w:val="00D14CA7"/>
    <w:rsid w:val="00D80FE0"/>
    <w:rsid w:val="00D83483"/>
    <w:rsid w:val="00D87457"/>
    <w:rsid w:val="00DA1DF8"/>
    <w:rsid w:val="00DA4744"/>
    <w:rsid w:val="00E758DE"/>
    <w:rsid w:val="00EB7C82"/>
    <w:rsid w:val="00EE5D7F"/>
    <w:rsid w:val="00EF569D"/>
    <w:rsid w:val="00EF75D1"/>
    <w:rsid w:val="00F35E60"/>
    <w:rsid w:val="00F55210"/>
    <w:rsid w:val="00F57F7B"/>
    <w:rsid w:val="00F71ABE"/>
    <w:rsid w:val="00F71B5B"/>
    <w:rsid w:val="00FC1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933"/>
  </w:style>
  <w:style w:type="paragraph" w:styleId="Heading3">
    <w:name w:val="heading 3"/>
    <w:basedOn w:val="Normal"/>
    <w:link w:val="Heading3Char"/>
    <w:uiPriority w:val="9"/>
    <w:qFormat/>
    <w:rsid w:val="00CB54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5D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C8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B5425"/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character" w:styleId="Strong">
    <w:name w:val="Strong"/>
    <w:basedOn w:val="DefaultParagraphFont"/>
    <w:uiPriority w:val="22"/>
    <w:qFormat/>
    <w:rsid w:val="00CB54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B5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table" w:styleId="TableGrid">
    <w:name w:val="Table Grid"/>
    <w:basedOn w:val="TableNormal"/>
    <w:uiPriority w:val="59"/>
    <w:rsid w:val="00321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0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s3.us.cloud-object-storage.appdomain.cloud/cf-courses-data/CognitiveClass/DP0701EN/version-2/Data-Collisions.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12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Namnam</dc:creator>
  <cp:lastModifiedBy>Namnam</cp:lastModifiedBy>
  <cp:revision>83</cp:revision>
  <dcterms:created xsi:type="dcterms:W3CDTF">2020-10-09T01:27:00Z</dcterms:created>
  <dcterms:modified xsi:type="dcterms:W3CDTF">2020-10-10T17:11:00Z</dcterms:modified>
</cp:coreProperties>
</file>