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10C0" w14:textId="77777777" w:rsidR="00915E86" w:rsidRDefault="00915E86" w:rsidP="00915E86">
      <w:pPr>
        <w:pBdr>
          <w:top w:val="single" w:sz="4" w:space="1" w:color="auto" w:shadow="1"/>
          <w:left w:val="single" w:sz="4" w:space="4" w:color="auto" w:shadow="1"/>
          <w:bottom w:val="single" w:sz="4" w:space="1" w:color="auto" w:shadow="1"/>
          <w:right w:val="single" w:sz="4" w:space="4" w:color="auto" w:shadow="1"/>
        </w:pBdr>
        <w:spacing w:after="0"/>
        <w:jc w:val="center"/>
        <w:rPr>
          <w:rFonts w:ascii="Arial" w:hAnsi="Arial" w:cs="Arial"/>
          <w:sz w:val="20"/>
          <w:szCs w:val="20"/>
        </w:rPr>
      </w:pPr>
    </w:p>
    <w:p w14:paraId="55767BA7" w14:textId="50431E4C" w:rsidR="0068481C" w:rsidRDefault="002F3D17" w:rsidP="00915E86">
      <w:pPr>
        <w:pBdr>
          <w:top w:val="single" w:sz="4" w:space="1" w:color="auto" w:shadow="1"/>
          <w:left w:val="single" w:sz="4" w:space="4" w:color="auto" w:shadow="1"/>
          <w:bottom w:val="single" w:sz="4" w:space="1" w:color="auto" w:shadow="1"/>
          <w:right w:val="single" w:sz="4" w:space="4" w:color="auto" w:shadow="1"/>
        </w:pBdr>
        <w:spacing w:after="0"/>
        <w:jc w:val="center"/>
        <w:rPr>
          <w:rFonts w:ascii="Arial" w:hAnsi="Arial" w:cs="Arial"/>
          <w:sz w:val="20"/>
          <w:szCs w:val="20"/>
        </w:rPr>
      </w:pPr>
      <w:r>
        <w:rPr>
          <w:rFonts w:ascii="Arial" w:hAnsi="Arial" w:cs="Arial"/>
          <w:sz w:val="20"/>
          <w:szCs w:val="20"/>
        </w:rPr>
        <w:t>LmrR</w:t>
      </w:r>
      <w:r w:rsidR="002A1691" w:rsidRPr="00664395">
        <w:rPr>
          <w:rFonts w:ascii="Arial" w:hAnsi="Arial" w:cs="Arial"/>
          <w:sz w:val="20"/>
          <w:szCs w:val="20"/>
        </w:rPr>
        <w:t xml:space="preserve"> ex</w:t>
      </w:r>
      <w:r w:rsidR="001B4306">
        <w:rPr>
          <w:rFonts w:ascii="Arial" w:hAnsi="Arial" w:cs="Arial"/>
          <w:sz w:val="20"/>
          <w:szCs w:val="20"/>
        </w:rPr>
        <w:t>tract</w:t>
      </w:r>
      <w:r w:rsidR="002A1691" w:rsidRPr="00664395">
        <w:rPr>
          <w:rFonts w:ascii="Arial" w:hAnsi="Arial" w:cs="Arial"/>
          <w:sz w:val="20"/>
          <w:szCs w:val="20"/>
        </w:rPr>
        <w:t>ion and purification</w:t>
      </w:r>
    </w:p>
    <w:p w14:paraId="3D7290B5" w14:textId="77777777" w:rsidR="00915E86" w:rsidRPr="00664395" w:rsidRDefault="00915E86" w:rsidP="00915E86">
      <w:pPr>
        <w:pBdr>
          <w:top w:val="single" w:sz="4" w:space="1" w:color="auto" w:shadow="1"/>
          <w:left w:val="single" w:sz="4" w:space="4" w:color="auto" w:shadow="1"/>
          <w:bottom w:val="single" w:sz="4" w:space="1" w:color="auto" w:shadow="1"/>
          <w:right w:val="single" w:sz="4" w:space="4" w:color="auto" w:shadow="1"/>
        </w:pBdr>
        <w:spacing w:after="0"/>
        <w:jc w:val="center"/>
        <w:rPr>
          <w:rFonts w:ascii="Arial" w:hAnsi="Arial" w:cs="Arial"/>
          <w:sz w:val="20"/>
          <w:szCs w:val="20"/>
        </w:rPr>
      </w:pPr>
    </w:p>
    <w:p w14:paraId="291ED232" w14:textId="5DF68B35" w:rsidR="00915E86" w:rsidRDefault="0098579D" w:rsidP="00BC6C43">
      <w:pPr>
        <w:rPr>
          <w:rFonts w:ascii="Arial" w:hAnsi="Arial" w:cs="Arial"/>
          <w:b/>
          <w:sz w:val="20"/>
          <w:szCs w:val="20"/>
          <w:u w:val="single"/>
        </w:rPr>
      </w:pPr>
      <w:r>
        <w:rPr>
          <w:rFonts w:ascii="Arial" w:hAnsi="Arial" w:cs="Arial"/>
          <w:b/>
          <w:sz w:val="20"/>
          <w:szCs w:val="20"/>
          <w:u w:val="single"/>
        </w:rPr>
        <w:t>Materials</w:t>
      </w:r>
    </w:p>
    <w:tbl>
      <w:tblPr>
        <w:tblStyle w:val="TableGrid"/>
        <w:tblW w:w="10173" w:type="dxa"/>
        <w:tblLook w:val="04A0" w:firstRow="1" w:lastRow="0" w:firstColumn="1" w:lastColumn="0" w:noHBand="0" w:noVBand="1"/>
      </w:tblPr>
      <w:tblGrid>
        <w:gridCol w:w="1903"/>
        <w:gridCol w:w="1182"/>
        <w:gridCol w:w="3402"/>
        <w:gridCol w:w="1276"/>
        <w:gridCol w:w="2410"/>
      </w:tblGrid>
      <w:tr w:rsidR="000D3184" w:rsidRPr="001F7D2E" w14:paraId="1846B880" w14:textId="77777777" w:rsidTr="006B0F76">
        <w:tc>
          <w:tcPr>
            <w:tcW w:w="1903" w:type="dxa"/>
          </w:tcPr>
          <w:p w14:paraId="4718073E" w14:textId="77777777" w:rsidR="000D3184" w:rsidRPr="001F7D2E" w:rsidRDefault="000D3184" w:rsidP="006B0F76">
            <w:pPr>
              <w:rPr>
                <w:rFonts w:ascii="Arial" w:hAnsi="Arial" w:cs="Arial"/>
                <w:b/>
                <w:szCs w:val="20"/>
                <w:lang w:val="en-GB"/>
              </w:rPr>
            </w:pPr>
            <w:r w:rsidRPr="001F7D2E">
              <w:rPr>
                <w:rFonts w:ascii="Arial" w:hAnsi="Arial" w:cs="Arial"/>
                <w:b/>
                <w:szCs w:val="20"/>
                <w:lang w:val="en-GB"/>
              </w:rPr>
              <w:t>Name</w:t>
            </w:r>
          </w:p>
        </w:tc>
        <w:tc>
          <w:tcPr>
            <w:tcW w:w="1182" w:type="dxa"/>
          </w:tcPr>
          <w:p w14:paraId="7FDABA4C" w14:textId="77777777" w:rsidR="000D3184" w:rsidRPr="001F7D2E" w:rsidRDefault="000D3184" w:rsidP="006B0F76">
            <w:pPr>
              <w:rPr>
                <w:rFonts w:ascii="Arial" w:hAnsi="Arial" w:cs="Arial"/>
                <w:b/>
                <w:szCs w:val="20"/>
                <w:lang w:val="en-GB"/>
              </w:rPr>
            </w:pPr>
            <w:r w:rsidRPr="001F7D2E">
              <w:rPr>
                <w:rFonts w:ascii="Arial" w:hAnsi="Arial" w:cs="Arial"/>
                <w:b/>
                <w:szCs w:val="20"/>
                <w:lang w:val="en-GB"/>
              </w:rPr>
              <w:t>Final volume</w:t>
            </w:r>
          </w:p>
        </w:tc>
        <w:tc>
          <w:tcPr>
            <w:tcW w:w="3402" w:type="dxa"/>
          </w:tcPr>
          <w:p w14:paraId="052A0194" w14:textId="77777777" w:rsidR="000D3184" w:rsidRPr="001F7D2E" w:rsidRDefault="000D3184" w:rsidP="006B0F76">
            <w:pPr>
              <w:rPr>
                <w:rFonts w:ascii="Arial" w:hAnsi="Arial" w:cs="Arial"/>
                <w:b/>
                <w:szCs w:val="20"/>
                <w:lang w:val="en-GB"/>
              </w:rPr>
            </w:pPr>
            <w:r w:rsidRPr="001F7D2E">
              <w:rPr>
                <w:rFonts w:ascii="Arial" w:hAnsi="Arial" w:cs="Arial"/>
                <w:b/>
                <w:szCs w:val="20"/>
                <w:lang w:val="en-GB"/>
              </w:rPr>
              <w:t>Ingredients</w:t>
            </w:r>
          </w:p>
        </w:tc>
        <w:tc>
          <w:tcPr>
            <w:tcW w:w="1276" w:type="dxa"/>
          </w:tcPr>
          <w:p w14:paraId="378B49EE" w14:textId="77777777" w:rsidR="000D3184" w:rsidRPr="001F7D2E" w:rsidRDefault="000D3184" w:rsidP="006B0F76">
            <w:pPr>
              <w:rPr>
                <w:rFonts w:ascii="Arial" w:hAnsi="Arial" w:cs="Arial"/>
                <w:b/>
                <w:szCs w:val="20"/>
                <w:lang w:val="en-GB"/>
              </w:rPr>
            </w:pPr>
            <w:r w:rsidRPr="001F7D2E">
              <w:rPr>
                <w:rFonts w:ascii="Arial" w:hAnsi="Arial" w:cs="Arial"/>
                <w:b/>
                <w:szCs w:val="20"/>
                <w:lang w:val="en-GB"/>
              </w:rPr>
              <w:t>Storage</w:t>
            </w:r>
          </w:p>
        </w:tc>
        <w:tc>
          <w:tcPr>
            <w:tcW w:w="2410" w:type="dxa"/>
          </w:tcPr>
          <w:p w14:paraId="75A00E04" w14:textId="77777777" w:rsidR="000D3184" w:rsidRPr="001F7D2E" w:rsidRDefault="000D3184" w:rsidP="006B0F76">
            <w:pPr>
              <w:rPr>
                <w:rFonts w:ascii="Arial" w:hAnsi="Arial" w:cs="Arial"/>
                <w:b/>
                <w:szCs w:val="20"/>
                <w:lang w:val="en-GB"/>
              </w:rPr>
            </w:pPr>
            <w:r w:rsidRPr="001F7D2E">
              <w:rPr>
                <w:rFonts w:ascii="Arial" w:hAnsi="Arial" w:cs="Arial"/>
                <w:b/>
                <w:szCs w:val="20"/>
                <w:lang w:val="en-GB"/>
              </w:rPr>
              <w:t>Note</w:t>
            </w:r>
          </w:p>
        </w:tc>
      </w:tr>
      <w:tr w:rsidR="000D3184" w:rsidRPr="001F7D2E" w14:paraId="14922FE0" w14:textId="77777777" w:rsidTr="006B0F76">
        <w:tc>
          <w:tcPr>
            <w:tcW w:w="1903" w:type="dxa"/>
          </w:tcPr>
          <w:p w14:paraId="266DC987" w14:textId="77777777" w:rsidR="009C27FF" w:rsidRDefault="009C27FF" w:rsidP="006B0F76">
            <w:pPr>
              <w:rPr>
                <w:rFonts w:ascii="Arial" w:hAnsi="Arial" w:cs="Arial"/>
                <w:sz w:val="20"/>
                <w:szCs w:val="20"/>
                <w:lang w:val="en-GB"/>
              </w:rPr>
            </w:pPr>
          </w:p>
          <w:p w14:paraId="6C20C284" w14:textId="022A28D9" w:rsidR="000D3184" w:rsidRPr="001F7D2E" w:rsidRDefault="000D3184" w:rsidP="006B0F76">
            <w:pPr>
              <w:rPr>
                <w:rFonts w:ascii="Arial" w:hAnsi="Arial" w:cs="Arial"/>
                <w:sz w:val="20"/>
                <w:szCs w:val="20"/>
                <w:lang w:val="en-GB"/>
              </w:rPr>
            </w:pPr>
            <w:r w:rsidRPr="001F7D2E">
              <w:rPr>
                <w:rFonts w:ascii="Arial" w:hAnsi="Arial" w:cs="Arial"/>
                <w:sz w:val="20"/>
                <w:szCs w:val="20"/>
                <w:lang w:val="en-GB"/>
              </w:rPr>
              <w:t>Sodium phosphate buffer (NaPi)</w:t>
            </w:r>
          </w:p>
        </w:tc>
        <w:tc>
          <w:tcPr>
            <w:tcW w:w="1182" w:type="dxa"/>
          </w:tcPr>
          <w:p w14:paraId="6D81B2E8" w14:textId="77777777" w:rsidR="005B378C" w:rsidRDefault="005B378C" w:rsidP="006B0F76">
            <w:pPr>
              <w:rPr>
                <w:rFonts w:ascii="Arial" w:hAnsi="Arial" w:cs="Arial"/>
                <w:sz w:val="20"/>
                <w:szCs w:val="20"/>
                <w:lang w:val="en-GB"/>
              </w:rPr>
            </w:pPr>
          </w:p>
          <w:p w14:paraId="3FD32EC0" w14:textId="44C8FC3E" w:rsidR="000D3184" w:rsidRDefault="000D3184" w:rsidP="006B0F76">
            <w:pPr>
              <w:rPr>
                <w:rFonts w:ascii="Arial" w:hAnsi="Arial" w:cs="Arial"/>
                <w:sz w:val="20"/>
                <w:szCs w:val="20"/>
                <w:lang w:val="en-GB"/>
              </w:rPr>
            </w:pPr>
            <w:r w:rsidRPr="001F7D2E">
              <w:rPr>
                <w:rFonts w:ascii="Arial" w:hAnsi="Arial" w:cs="Arial"/>
                <w:sz w:val="20"/>
                <w:szCs w:val="20"/>
                <w:lang w:val="en-GB"/>
              </w:rPr>
              <w:t>For 1 L</w:t>
            </w:r>
          </w:p>
          <w:p w14:paraId="23B54BB3" w14:textId="77777777" w:rsidR="000D3184" w:rsidRPr="001F7D2E" w:rsidRDefault="000D3184" w:rsidP="006B0F76">
            <w:pPr>
              <w:rPr>
                <w:rFonts w:ascii="Arial" w:hAnsi="Arial" w:cs="Arial"/>
                <w:sz w:val="20"/>
                <w:szCs w:val="20"/>
                <w:lang w:val="en-GB"/>
              </w:rPr>
            </w:pPr>
            <w:r>
              <w:rPr>
                <w:rFonts w:ascii="Arial" w:hAnsi="Arial" w:cs="Arial"/>
                <w:sz w:val="20"/>
                <w:szCs w:val="20"/>
                <w:lang w:val="en-GB"/>
              </w:rPr>
              <w:t>(with mQ)</w:t>
            </w:r>
          </w:p>
        </w:tc>
        <w:tc>
          <w:tcPr>
            <w:tcW w:w="3402" w:type="dxa"/>
          </w:tcPr>
          <w:p w14:paraId="0FB777EC" w14:textId="77777777" w:rsidR="005B378C" w:rsidRPr="00A74E69" w:rsidRDefault="005B378C" w:rsidP="006B0F76">
            <w:pPr>
              <w:rPr>
                <w:rFonts w:ascii="Arial" w:hAnsi="Arial" w:cs="Arial"/>
                <w:sz w:val="20"/>
                <w:szCs w:val="20"/>
                <w:shd w:val="clear" w:color="auto" w:fill="FFFFFF"/>
                <w:lang w:val="nl-NL"/>
              </w:rPr>
            </w:pPr>
          </w:p>
          <w:p w14:paraId="7D25E498" w14:textId="70F20505" w:rsidR="000D3184" w:rsidRPr="00A74E69" w:rsidRDefault="000D3184" w:rsidP="006B0F76">
            <w:pPr>
              <w:rPr>
                <w:rFonts w:ascii="Arial" w:hAnsi="Arial" w:cs="Arial"/>
                <w:sz w:val="20"/>
                <w:szCs w:val="20"/>
                <w:shd w:val="clear" w:color="auto" w:fill="FFFFFF"/>
                <w:lang w:val="nl-NL"/>
              </w:rPr>
            </w:pPr>
            <w:r w:rsidRPr="00A74E69">
              <w:rPr>
                <w:rFonts w:ascii="Arial" w:hAnsi="Arial" w:cs="Arial"/>
                <w:sz w:val="20"/>
                <w:szCs w:val="20"/>
                <w:shd w:val="clear" w:color="auto" w:fill="FFFFFF"/>
                <w:lang w:val="nl-NL"/>
              </w:rPr>
              <w:t>Na</w:t>
            </w:r>
            <w:r w:rsidRPr="00A74E69">
              <w:rPr>
                <w:rFonts w:ascii="Arial" w:hAnsi="Arial" w:cs="Arial"/>
                <w:sz w:val="20"/>
                <w:szCs w:val="20"/>
                <w:shd w:val="clear" w:color="auto" w:fill="FFFFFF"/>
                <w:vertAlign w:val="subscript"/>
                <w:lang w:val="nl-NL"/>
              </w:rPr>
              <w:t>2</w:t>
            </w:r>
            <w:r w:rsidRPr="00A74E69">
              <w:rPr>
                <w:rFonts w:ascii="Arial" w:hAnsi="Arial" w:cs="Arial"/>
                <w:sz w:val="20"/>
                <w:szCs w:val="20"/>
                <w:shd w:val="clear" w:color="auto" w:fill="FFFFFF"/>
                <w:lang w:val="nl-NL"/>
              </w:rPr>
              <w:t>HPO</w:t>
            </w:r>
            <w:r w:rsidRPr="00A74E69">
              <w:rPr>
                <w:rFonts w:ascii="Arial" w:hAnsi="Arial" w:cs="Arial"/>
                <w:sz w:val="20"/>
                <w:szCs w:val="20"/>
                <w:shd w:val="clear" w:color="auto" w:fill="FFFFFF"/>
                <w:vertAlign w:val="subscript"/>
                <w:lang w:val="nl-NL"/>
              </w:rPr>
              <w:t>4</w:t>
            </w:r>
            <w:r w:rsidRPr="00A74E69">
              <w:rPr>
                <w:rFonts w:ascii="Arial" w:hAnsi="Arial" w:cs="Arial"/>
                <w:sz w:val="20"/>
                <w:szCs w:val="20"/>
                <w:shd w:val="clear" w:color="auto" w:fill="FFFFFF"/>
                <w:lang w:val="nl-NL"/>
              </w:rPr>
              <w:t>*7 H</w:t>
            </w:r>
            <w:r w:rsidRPr="00A74E69">
              <w:rPr>
                <w:rFonts w:ascii="Arial" w:hAnsi="Arial" w:cs="Arial"/>
                <w:sz w:val="20"/>
                <w:szCs w:val="20"/>
                <w:shd w:val="clear" w:color="auto" w:fill="FFFFFF"/>
                <w:vertAlign w:val="subscript"/>
                <w:lang w:val="nl-NL"/>
              </w:rPr>
              <w:t>2</w:t>
            </w:r>
            <w:r w:rsidRPr="00A74E69">
              <w:rPr>
                <w:rFonts w:ascii="Arial" w:hAnsi="Arial" w:cs="Arial"/>
                <w:sz w:val="20"/>
                <w:szCs w:val="20"/>
                <w:shd w:val="clear" w:color="auto" w:fill="FFFFFF"/>
                <w:lang w:val="nl-NL"/>
              </w:rPr>
              <w:t xml:space="preserve">O </w:t>
            </w:r>
            <w:r w:rsidRPr="00A74E69">
              <w:rPr>
                <w:rFonts w:ascii="Arial" w:hAnsi="Arial" w:cs="Arial"/>
                <w:sz w:val="20"/>
                <w:szCs w:val="20"/>
                <w:shd w:val="clear" w:color="auto" w:fill="FFFFFF"/>
                <w:lang w:val="nl-NL"/>
              </w:rPr>
              <w:br/>
              <w:t xml:space="preserve">(50 mM) </w:t>
            </w:r>
            <w:r w:rsidRPr="00A74E69">
              <w:rPr>
                <w:rFonts w:ascii="Arial" w:hAnsi="Arial" w:cs="Arial"/>
                <w:sz w:val="20"/>
                <w:szCs w:val="20"/>
                <w:shd w:val="clear" w:color="auto" w:fill="FFFFFF"/>
                <w:lang w:val="nl-NL"/>
              </w:rPr>
              <w:tab/>
            </w:r>
            <w:r w:rsidRPr="00A74E69">
              <w:rPr>
                <w:rFonts w:ascii="Arial" w:hAnsi="Arial" w:cs="Arial"/>
                <w:sz w:val="20"/>
                <w:szCs w:val="20"/>
                <w:shd w:val="clear" w:color="auto" w:fill="FFFFFF"/>
                <w:lang w:val="en-GB"/>
              </w:rPr>
              <w:sym w:font="Wingdings" w:char="F0E0"/>
            </w:r>
            <w:r w:rsidRPr="00A74E69">
              <w:rPr>
                <w:rFonts w:ascii="Arial" w:hAnsi="Arial" w:cs="Arial"/>
                <w:sz w:val="20"/>
                <w:szCs w:val="20"/>
                <w:shd w:val="clear" w:color="auto" w:fill="FFFFFF"/>
                <w:lang w:val="nl-NL"/>
              </w:rPr>
              <w:t xml:space="preserve"> 13.4 g</w:t>
            </w:r>
          </w:p>
          <w:p w14:paraId="31BFA1DE" w14:textId="77777777" w:rsidR="000D3184" w:rsidRPr="00A74E69" w:rsidRDefault="000D3184" w:rsidP="006B0F76">
            <w:pPr>
              <w:rPr>
                <w:rFonts w:ascii="Arial" w:hAnsi="Arial" w:cs="Arial"/>
                <w:sz w:val="20"/>
                <w:szCs w:val="20"/>
                <w:lang w:val="nl-NL"/>
              </w:rPr>
            </w:pPr>
            <w:r w:rsidRPr="00A74E69">
              <w:rPr>
                <w:rFonts w:ascii="Arial" w:hAnsi="Arial" w:cs="Arial"/>
                <w:sz w:val="20"/>
                <w:szCs w:val="20"/>
                <w:lang w:val="nl-NL"/>
              </w:rPr>
              <w:t xml:space="preserve">NaCl  (150 mM) </w:t>
            </w:r>
            <w:r w:rsidRPr="00A74E69">
              <w:rPr>
                <w:rFonts w:ascii="Arial" w:hAnsi="Arial" w:cs="Arial"/>
                <w:sz w:val="20"/>
                <w:szCs w:val="20"/>
                <w:lang w:val="en-GB"/>
              </w:rPr>
              <w:sym w:font="Wingdings" w:char="F0E0"/>
            </w:r>
            <w:r w:rsidRPr="00A74E69">
              <w:rPr>
                <w:rFonts w:ascii="Arial" w:hAnsi="Arial" w:cs="Arial"/>
                <w:sz w:val="20"/>
                <w:szCs w:val="20"/>
                <w:lang w:val="nl-NL"/>
              </w:rPr>
              <w:t xml:space="preserve"> 8.8 g</w:t>
            </w:r>
          </w:p>
          <w:p w14:paraId="1FB184DD" w14:textId="77777777" w:rsidR="000D3184" w:rsidRPr="00A74E69" w:rsidRDefault="000D3184" w:rsidP="006B0F76">
            <w:pPr>
              <w:rPr>
                <w:rFonts w:ascii="Arial" w:hAnsi="Arial" w:cs="Arial"/>
                <w:sz w:val="20"/>
                <w:szCs w:val="20"/>
                <w:lang w:val="nl-NL"/>
              </w:rPr>
            </w:pPr>
          </w:p>
          <w:p w14:paraId="3445000A" w14:textId="5E0F5E77" w:rsidR="000D3184" w:rsidRPr="00A74E69" w:rsidRDefault="000D3184" w:rsidP="006B0F76">
            <w:pPr>
              <w:rPr>
                <w:rFonts w:ascii="Arial" w:hAnsi="Arial" w:cs="Arial"/>
                <w:sz w:val="20"/>
                <w:szCs w:val="20"/>
                <w:lang w:val="en-GB"/>
              </w:rPr>
            </w:pPr>
            <w:r w:rsidRPr="00A74E69">
              <w:rPr>
                <w:rFonts w:ascii="Arial" w:hAnsi="Arial" w:cs="Arial"/>
                <w:sz w:val="20"/>
                <w:szCs w:val="20"/>
                <w:lang w:val="en-GB"/>
              </w:rPr>
              <w:t>Adjust pH to 8.0</w:t>
            </w:r>
          </w:p>
        </w:tc>
        <w:tc>
          <w:tcPr>
            <w:tcW w:w="1276" w:type="dxa"/>
          </w:tcPr>
          <w:p w14:paraId="565AD928" w14:textId="77777777" w:rsidR="005B378C" w:rsidRPr="00A74E69" w:rsidRDefault="005B378C" w:rsidP="006B0F76">
            <w:pPr>
              <w:rPr>
                <w:rFonts w:ascii="Arial" w:hAnsi="Arial" w:cs="Arial"/>
                <w:sz w:val="20"/>
                <w:szCs w:val="20"/>
                <w:lang w:val="en-GB"/>
              </w:rPr>
            </w:pPr>
          </w:p>
          <w:p w14:paraId="561F4FE1" w14:textId="37912590" w:rsidR="000D3184" w:rsidRPr="00A74E69" w:rsidRDefault="000D3184" w:rsidP="006B0F76">
            <w:pPr>
              <w:rPr>
                <w:rFonts w:ascii="Arial" w:hAnsi="Arial" w:cs="Arial"/>
                <w:sz w:val="20"/>
                <w:szCs w:val="20"/>
                <w:lang w:val="en-GB"/>
              </w:rPr>
            </w:pPr>
            <w:r w:rsidRPr="00A74E69">
              <w:rPr>
                <w:rFonts w:ascii="Arial" w:hAnsi="Arial" w:cs="Arial"/>
                <w:sz w:val="20"/>
                <w:szCs w:val="20"/>
                <w:lang w:val="en-GB"/>
              </w:rPr>
              <w:t xml:space="preserve">Fridge </w:t>
            </w:r>
            <w:r w:rsidRPr="00A74E69">
              <w:rPr>
                <w:rFonts w:ascii="Arial" w:hAnsi="Arial" w:cs="Arial"/>
                <w:sz w:val="20"/>
                <w:szCs w:val="20"/>
                <w:shd w:val="clear" w:color="auto" w:fill="FFFFFF"/>
                <w:lang w:val="en-GB"/>
              </w:rPr>
              <w:t>4 °C</w:t>
            </w:r>
          </w:p>
        </w:tc>
        <w:tc>
          <w:tcPr>
            <w:tcW w:w="2410" w:type="dxa"/>
          </w:tcPr>
          <w:p w14:paraId="309C896E" w14:textId="77777777" w:rsidR="005B378C" w:rsidRPr="00A74E69" w:rsidRDefault="005B378C" w:rsidP="006B0F76">
            <w:pPr>
              <w:rPr>
                <w:rFonts w:ascii="Arial" w:hAnsi="Arial" w:cs="Arial"/>
                <w:i/>
                <w:sz w:val="20"/>
                <w:szCs w:val="20"/>
                <w:lang w:val="en-GB"/>
              </w:rPr>
            </w:pPr>
          </w:p>
          <w:p w14:paraId="0A485930" w14:textId="0C8049D1" w:rsidR="000D3184" w:rsidRPr="00A74E69" w:rsidRDefault="000D3184" w:rsidP="006B0F76">
            <w:pPr>
              <w:rPr>
                <w:rFonts w:ascii="Arial" w:hAnsi="Arial" w:cs="Arial"/>
                <w:sz w:val="20"/>
                <w:szCs w:val="20"/>
                <w:lang w:val="en-GB"/>
              </w:rPr>
            </w:pPr>
            <w:r w:rsidRPr="00A74E69">
              <w:rPr>
                <w:rFonts w:ascii="Arial" w:hAnsi="Arial" w:cs="Arial"/>
                <w:i/>
                <w:sz w:val="20"/>
                <w:szCs w:val="20"/>
                <w:lang w:val="en-GB"/>
              </w:rPr>
              <w:t>N.B.: In case proteolysis is observed, sometimes autoclaving the buffer prior use could solve it</w:t>
            </w:r>
            <w:r w:rsidRPr="00A74E69">
              <w:rPr>
                <w:rFonts w:ascii="Arial" w:hAnsi="Arial" w:cs="Arial"/>
                <w:i/>
                <w:sz w:val="20"/>
                <w:szCs w:val="20"/>
                <w:shd w:val="clear" w:color="auto" w:fill="FFFFFF"/>
                <w:lang w:val="en-GB"/>
              </w:rPr>
              <w:t>.</w:t>
            </w:r>
          </w:p>
        </w:tc>
      </w:tr>
      <w:tr w:rsidR="000D3184" w:rsidRPr="001F7D2E" w14:paraId="15566A44" w14:textId="77777777" w:rsidTr="006B0F76">
        <w:tc>
          <w:tcPr>
            <w:tcW w:w="1903" w:type="dxa"/>
          </w:tcPr>
          <w:p w14:paraId="1D23D189" w14:textId="77777777" w:rsidR="009C27FF" w:rsidRDefault="009C27FF" w:rsidP="006B0F76">
            <w:pPr>
              <w:rPr>
                <w:rFonts w:ascii="Arial" w:hAnsi="Arial" w:cs="Arial"/>
                <w:sz w:val="20"/>
                <w:szCs w:val="20"/>
                <w:lang w:val="en-GB"/>
              </w:rPr>
            </w:pPr>
          </w:p>
          <w:p w14:paraId="47436902" w14:textId="7B8AF69D" w:rsidR="000D3184" w:rsidRPr="001F7D2E" w:rsidRDefault="000D3184" w:rsidP="006B0F76">
            <w:pPr>
              <w:rPr>
                <w:rFonts w:ascii="Arial" w:hAnsi="Arial" w:cs="Arial"/>
                <w:sz w:val="20"/>
                <w:szCs w:val="20"/>
                <w:lang w:val="en-GB"/>
              </w:rPr>
            </w:pPr>
            <w:r w:rsidRPr="001F7D2E">
              <w:rPr>
                <w:rFonts w:ascii="Arial" w:hAnsi="Arial" w:cs="Arial"/>
                <w:sz w:val="20"/>
                <w:szCs w:val="20"/>
                <w:lang w:val="en-GB"/>
              </w:rPr>
              <w:t>Lysis buffer</w:t>
            </w:r>
          </w:p>
        </w:tc>
        <w:tc>
          <w:tcPr>
            <w:tcW w:w="1182" w:type="dxa"/>
          </w:tcPr>
          <w:p w14:paraId="7D8A7C21" w14:textId="77777777" w:rsidR="005B378C" w:rsidRDefault="005B378C" w:rsidP="006B0F76">
            <w:pPr>
              <w:rPr>
                <w:rFonts w:ascii="Arial" w:hAnsi="Arial" w:cs="Arial"/>
                <w:sz w:val="20"/>
                <w:szCs w:val="20"/>
                <w:lang w:val="en-GB"/>
              </w:rPr>
            </w:pPr>
          </w:p>
          <w:p w14:paraId="00205A41" w14:textId="12DB2E43" w:rsidR="000D3184" w:rsidRDefault="000D3184" w:rsidP="006B0F76">
            <w:pPr>
              <w:rPr>
                <w:rFonts w:ascii="Arial" w:hAnsi="Arial" w:cs="Arial"/>
                <w:sz w:val="20"/>
                <w:szCs w:val="20"/>
                <w:lang w:val="en-GB"/>
              </w:rPr>
            </w:pPr>
            <w:r>
              <w:rPr>
                <w:rFonts w:ascii="Arial" w:hAnsi="Arial" w:cs="Arial"/>
                <w:sz w:val="20"/>
                <w:szCs w:val="20"/>
                <w:lang w:val="en-GB"/>
              </w:rPr>
              <w:t>50 mL</w:t>
            </w:r>
          </w:p>
          <w:p w14:paraId="743331FF" w14:textId="77777777" w:rsidR="000D3184" w:rsidRPr="001F7D2E" w:rsidRDefault="000D3184" w:rsidP="006B0F76">
            <w:pPr>
              <w:rPr>
                <w:rFonts w:ascii="Arial" w:hAnsi="Arial" w:cs="Arial"/>
                <w:sz w:val="20"/>
                <w:szCs w:val="20"/>
                <w:lang w:val="en-GB"/>
              </w:rPr>
            </w:pPr>
            <w:r>
              <w:rPr>
                <w:rFonts w:ascii="Arial" w:hAnsi="Arial" w:cs="Arial"/>
                <w:sz w:val="20"/>
                <w:szCs w:val="20"/>
                <w:lang w:val="en-GB"/>
              </w:rPr>
              <w:t xml:space="preserve">(with </w:t>
            </w:r>
            <w:r w:rsidRPr="00770490">
              <w:rPr>
                <w:rFonts w:ascii="Arial" w:hAnsi="Arial" w:cs="Arial"/>
                <w:sz w:val="20"/>
                <w:szCs w:val="20"/>
                <w:shd w:val="clear" w:color="auto" w:fill="FFFFFF"/>
              </w:rPr>
              <w:t>NaPi pH 8</w:t>
            </w:r>
            <w:r>
              <w:rPr>
                <w:rFonts w:ascii="Arial" w:hAnsi="Arial" w:cs="Arial"/>
                <w:sz w:val="20"/>
                <w:szCs w:val="20"/>
                <w:shd w:val="clear" w:color="auto" w:fill="FFFFFF"/>
              </w:rPr>
              <w:t>)</w:t>
            </w:r>
          </w:p>
        </w:tc>
        <w:tc>
          <w:tcPr>
            <w:tcW w:w="3402" w:type="dxa"/>
          </w:tcPr>
          <w:p w14:paraId="30E23402" w14:textId="77777777" w:rsidR="005B378C" w:rsidRPr="00A74E69" w:rsidRDefault="005B378C" w:rsidP="006B0F76">
            <w:pPr>
              <w:rPr>
                <w:rFonts w:ascii="Arial" w:hAnsi="Arial" w:cs="Arial"/>
                <w:sz w:val="20"/>
                <w:szCs w:val="20"/>
                <w:shd w:val="clear" w:color="auto" w:fill="FFFFFF"/>
              </w:rPr>
            </w:pPr>
          </w:p>
          <w:p w14:paraId="6B12014A" w14:textId="24D865FA" w:rsidR="000D3184" w:rsidRPr="00A74E69" w:rsidRDefault="000D3184" w:rsidP="006B0F76">
            <w:pPr>
              <w:rPr>
                <w:rFonts w:ascii="Arial" w:hAnsi="Arial" w:cs="Arial"/>
                <w:sz w:val="20"/>
                <w:szCs w:val="20"/>
                <w:shd w:val="clear" w:color="auto" w:fill="FFFFFF"/>
              </w:rPr>
            </w:pPr>
            <w:r w:rsidRPr="00A74E69">
              <w:rPr>
                <w:rFonts w:ascii="Arial" w:hAnsi="Arial" w:cs="Arial"/>
                <w:sz w:val="20"/>
                <w:szCs w:val="20"/>
                <w:shd w:val="clear" w:color="auto" w:fill="FFFFFF"/>
              </w:rPr>
              <w:t xml:space="preserve">PMSF (100 </w:t>
            </w:r>
            <w:r w:rsidRPr="00A74E69">
              <w:rPr>
                <w:rFonts w:ascii="Arial" w:hAnsi="Arial" w:cs="Arial"/>
                <w:sz w:val="20"/>
                <w:szCs w:val="20"/>
              </w:rPr>
              <w:t>µ</w:t>
            </w:r>
            <w:r w:rsidRPr="00A74E69">
              <w:rPr>
                <w:rFonts w:ascii="Arial" w:hAnsi="Arial" w:cs="Arial"/>
                <w:sz w:val="20"/>
                <w:szCs w:val="20"/>
                <w:shd w:val="clear" w:color="auto" w:fill="FFFFFF"/>
              </w:rPr>
              <w:t xml:space="preserve">M) </w:t>
            </w:r>
            <w:r w:rsidRPr="00A74E69">
              <w:rPr>
                <w:rFonts w:ascii="Arial" w:hAnsi="Arial" w:cs="Arial"/>
                <w:sz w:val="20"/>
                <w:szCs w:val="20"/>
                <w:shd w:val="clear" w:color="auto" w:fill="FFFFFF"/>
              </w:rPr>
              <w:sym w:font="Wingdings" w:char="F0E0"/>
            </w:r>
            <w:r w:rsidRPr="00A74E69">
              <w:rPr>
                <w:rFonts w:ascii="Arial" w:hAnsi="Arial" w:cs="Arial"/>
                <w:sz w:val="20"/>
                <w:szCs w:val="20"/>
                <w:shd w:val="clear" w:color="auto" w:fill="FFFFFF"/>
              </w:rPr>
              <w:t xml:space="preserve"> 500 μL from stock solution</w:t>
            </w:r>
          </w:p>
          <w:p w14:paraId="1CCCFD17" w14:textId="77777777" w:rsidR="00273367" w:rsidRPr="00A74E69" w:rsidRDefault="00273367" w:rsidP="006B0F76">
            <w:pPr>
              <w:rPr>
                <w:rFonts w:ascii="Arial" w:hAnsi="Arial" w:cs="Arial"/>
                <w:sz w:val="20"/>
                <w:szCs w:val="20"/>
                <w:shd w:val="clear" w:color="auto" w:fill="FFFFFF"/>
              </w:rPr>
            </w:pPr>
          </w:p>
          <w:p w14:paraId="2CC873A3" w14:textId="7F1629F4" w:rsidR="000D3184" w:rsidRPr="00A74E69" w:rsidRDefault="000D3184" w:rsidP="006B0F76">
            <w:pPr>
              <w:rPr>
                <w:rFonts w:ascii="Arial" w:hAnsi="Arial" w:cs="Arial"/>
                <w:sz w:val="20"/>
                <w:szCs w:val="20"/>
                <w:shd w:val="clear" w:color="auto" w:fill="FFFFFF"/>
              </w:rPr>
            </w:pPr>
            <w:r w:rsidRPr="00A74E69">
              <w:rPr>
                <w:rFonts w:ascii="Arial" w:hAnsi="Arial" w:cs="Arial"/>
                <w:b/>
                <w:sz w:val="20"/>
                <w:szCs w:val="20"/>
                <w:shd w:val="clear" w:color="auto" w:fill="FFFFFF"/>
              </w:rPr>
              <w:t>OR</w:t>
            </w:r>
            <w:r w:rsidRPr="00A74E69">
              <w:rPr>
                <w:rFonts w:ascii="Arial" w:hAnsi="Arial" w:cs="Arial"/>
                <w:sz w:val="20"/>
                <w:szCs w:val="20"/>
                <w:shd w:val="clear" w:color="auto" w:fill="FFFFFF"/>
              </w:rPr>
              <w:t xml:space="preserve"> </w:t>
            </w:r>
          </w:p>
          <w:p w14:paraId="1054643D" w14:textId="77777777" w:rsidR="00273367" w:rsidRPr="00A74E69" w:rsidRDefault="00273367" w:rsidP="006B0F76">
            <w:pPr>
              <w:rPr>
                <w:rFonts w:ascii="Arial" w:hAnsi="Arial" w:cs="Arial"/>
                <w:sz w:val="20"/>
                <w:szCs w:val="20"/>
                <w:shd w:val="clear" w:color="auto" w:fill="FFFFFF"/>
              </w:rPr>
            </w:pPr>
          </w:p>
          <w:p w14:paraId="21090284" w14:textId="77777777" w:rsidR="000D3184" w:rsidRPr="00A74E69" w:rsidRDefault="000D3184" w:rsidP="006B0F76">
            <w:pPr>
              <w:rPr>
                <w:rFonts w:ascii="Arial" w:hAnsi="Arial" w:cs="Arial"/>
                <w:sz w:val="20"/>
                <w:szCs w:val="20"/>
                <w:shd w:val="clear" w:color="auto" w:fill="FFFFFF"/>
              </w:rPr>
            </w:pPr>
            <w:r w:rsidRPr="00A74E69">
              <w:rPr>
                <w:rFonts w:ascii="Arial" w:hAnsi="Arial" w:cs="Arial"/>
                <w:sz w:val="20"/>
                <w:szCs w:val="20"/>
                <w:shd w:val="clear" w:color="auto" w:fill="FFFFFF"/>
              </w:rPr>
              <w:t>1 tab of protease inhibitor cocktail</w:t>
            </w:r>
          </w:p>
          <w:p w14:paraId="39CE7FEF" w14:textId="77777777" w:rsidR="000D3184" w:rsidRPr="00A74E69" w:rsidRDefault="000D3184" w:rsidP="006B0F76">
            <w:pPr>
              <w:rPr>
                <w:rFonts w:ascii="Arial" w:hAnsi="Arial" w:cs="Arial"/>
                <w:sz w:val="20"/>
                <w:szCs w:val="20"/>
                <w:lang w:val="en-GB"/>
              </w:rPr>
            </w:pPr>
          </w:p>
          <w:p w14:paraId="43B4CD97" w14:textId="420CB867" w:rsidR="00930E00" w:rsidRPr="00A74E69" w:rsidRDefault="00930E00" w:rsidP="006B0F76">
            <w:pPr>
              <w:rPr>
                <w:rFonts w:ascii="Arial" w:hAnsi="Arial" w:cs="Arial"/>
                <w:b/>
                <w:sz w:val="20"/>
                <w:szCs w:val="20"/>
                <w:lang w:val="en-GB"/>
              </w:rPr>
            </w:pPr>
            <w:r w:rsidRPr="00A74E69">
              <w:rPr>
                <w:rFonts w:ascii="Arial" w:hAnsi="Arial" w:cs="Arial"/>
                <w:b/>
                <w:sz w:val="20"/>
                <w:szCs w:val="20"/>
                <w:lang w:val="en-GB"/>
              </w:rPr>
              <w:t>AND</w:t>
            </w:r>
            <w:r w:rsidR="00273367" w:rsidRPr="00A74E69">
              <w:rPr>
                <w:rFonts w:ascii="Arial" w:hAnsi="Arial" w:cs="Arial"/>
                <w:b/>
                <w:sz w:val="20"/>
                <w:szCs w:val="20"/>
                <w:lang w:val="en-GB"/>
              </w:rPr>
              <w:t xml:space="preserve"> </w:t>
            </w:r>
            <w:r w:rsidRPr="00A74E69">
              <w:rPr>
                <w:rFonts w:ascii="Arial" w:hAnsi="Arial" w:cs="Arial"/>
                <w:b/>
                <w:sz w:val="20"/>
                <w:szCs w:val="20"/>
                <w:lang w:val="en-GB"/>
              </w:rPr>
              <w:t>/</w:t>
            </w:r>
            <w:r w:rsidR="00273367" w:rsidRPr="00A74E69">
              <w:rPr>
                <w:rFonts w:ascii="Arial" w:hAnsi="Arial" w:cs="Arial"/>
                <w:b/>
                <w:sz w:val="20"/>
                <w:szCs w:val="20"/>
                <w:lang w:val="en-GB"/>
              </w:rPr>
              <w:t xml:space="preserve"> </w:t>
            </w:r>
            <w:r w:rsidRPr="00A74E69">
              <w:rPr>
                <w:rFonts w:ascii="Arial" w:hAnsi="Arial" w:cs="Arial"/>
                <w:b/>
                <w:sz w:val="20"/>
                <w:szCs w:val="20"/>
                <w:lang w:val="en-GB"/>
              </w:rPr>
              <w:t>OR</w:t>
            </w:r>
          </w:p>
          <w:p w14:paraId="4F7DE77A" w14:textId="77777777" w:rsidR="00930E00" w:rsidRPr="00A74E69" w:rsidRDefault="00930E00" w:rsidP="006B0F76">
            <w:pPr>
              <w:rPr>
                <w:rFonts w:ascii="Arial" w:hAnsi="Arial" w:cs="Arial"/>
                <w:sz w:val="20"/>
                <w:szCs w:val="20"/>
                <w:lang w:val="en-GB"/>
              </w:rPr>
            </w:pPr>
          </w:p>
          <w:p w14:paraId="71B254AC" w14:textId="245B5939" w:rsidR="00930E00" w:rsidRPr="00A74E69" w:rsidRDefault="00930E00" w:rsidP="006B0F76">
            <w:pPr>
              <w:rPr>
                <w:rFonts w:ascii="Arial" w:hAnsi="Arial" w:cs="Arial"/>
                <w:color w:val="FF0000"/>
                <w:sz w:val="20"/>
                <w:szCs w:val="20"/>
                <w:lang w:val="en-GB"/>
              </w:rPr>
            </w:pPr>
            <w:r w:rsidRPr="00A74E69">
              <w:rPr>
                <w:rFonts w:ascii="Arial" w:hAnsi="Arial" w:cs="Arial"/>
                <w:sz w:val="20"/>
                <w:szCs w:val="20"/>
                <w:lang w:val="en-GB"/>
              </w:rPr>
              <w:t xml:space="preserve">1 mM EDTA (from 200 mM stock, stored in -20 </w:t>
            </w:r>
            <w:r w:rsidRPr="00A74E69">
              <w:rPr>
                <w:rFonts w:ascii="Arial" w:hAnsi="Arial" w:cs="Arial"/>
                <w:sz w:val="20"/>
                <w:szCs w:val="20"/>
                <w:shd w:val="clear" w:color="auto" w:fill="FFFFFF"/>
                <w:lang w:val="en-GB"/>
              </w:rPr>
              <w:t>°</w:t>
            </w:r>
            <w:r w:rsidRPr="00A74E69">
              <w:rPr>
                <w:rFonts w:ascii="Arial" w:hAnsi="Arial" w:cs="Arial"/>
                <w:sz w:val="20"/>
                <w:szCs w:val="20"/>
                <w:lang w:val="en-GB"/>
              </w:rPr>
              <w:t>C)</w:t>
            </w:r>
          </w:p>
        </w:tc>
        <w:tc>
          <w:tcPr>
            <w:tcW w:w="1276" w:type="dxa"/>
          </w:tcPr>
          <w:p w14:paraId="04547820" w14:textId="77777777" w:rsidR="005B378C" w:rsidRPr="00A74E69" w:rsidRDefault="005B378C" w:rsidP="006B0F76">
            <w:pPr>
              <w:rPr>
                <w:rFonts w:ascii="Arial" w:hAnsi="Arial" w:cs="Arial"/>
                <w:sz w:val="20"/>
                <w:szCs w:val="20"/>
                <w:lang w:val="en-GB"/>
              </w:rPr>
            </w:pPr>
          </w:p>
          <w:p w14:paraId="616738B4" w14:textId="05F0DCD5" w:rsidR="000D3184" w:rsidRPr="00A74E69" w:rsidRDefault="000D3184" w:rsidP="006B0F76">
            <w:pPr>
              <w:rPr>
                <w:rFonts w:ascii="Arial" w:hAnsi="Arial" w:cs="Arial"/>
                <w:sz w:val="20"/>
                <w:szCs w:val="20"/>
                <w:lang w:val="en-GB"/>
              </w:rPr>
            </w:pPr>
            <w:r w:rsidRPr="00A74E69">
              <w:rPr>
                <w:rFonts w:ascii="Arial" w:hAnsi="Arial" w:cs="Arial"/>
                <w:sz w:val="20"/>
                <w:szCs w:val="20"/>
                <w:lang w:val="en-GB"/>
              </w:rPr>
              <w:t>Always prepare fresh</w:t>
            </w:r>
          </w:p>
        </w:tc>
        <w:tc>
          <w:tcPr>
            <w:tcW w:w="2410" w:type="dxa"/>
          </w:tcPr>
          <w:p w14:paraId="3F30E22B" w14:textId="77777777" w:rsidR="005B378C" w:rsidRPr="00A74E69" w:rsidRDefault="005B378C" w:rsidP="006B0F76">
            <w:pPr>
              <w:rPr>
                <w:rFonts w:ascii="Arial" w:hAnsi="Arial" w:cs="Arial"/>
                <w:i/>
                <w:sz w:val="20"/>
                <w:szCs w:val="20"/>
                <w:shd w:val="clear" w:color="auto" w:fill="FFFFFF"/>
              </w:rPr>
            </w:pPr>
          </w:p>
          <w:p w14:paraId="4FF732B9" w14:textId="6779DB49" w:rsidR="000D3184" w:rsidRPr="00A74E69" w:rsidRDefault="000D3184" w:rsidP="006B0F76">
            <w:pPr>
              <w:rPr>
                <w:rFonts w:ascii="Arial" w:hAnsi="Arial" w:cs="Arial"/>
                <w:i/>
                <w:sz w:val="20"/>
                <w:szCs w:val="20"/>
                <w:shd w:val="clear" w:color="auto" w:fill="FFFFFF"/>
              </w:rPr>
            </w:pPr>
            <w:r w:rsidRPr="00A74E69">
              <w:rPr>
                <w:rFonts w:ascii="Arial" w:hAnsi="Arial" w:cs="Arial"/>
                <w:i/>
                <w:sz w:val="20"/>
                <w:szCs w:val="20"/>
                <w:shd w:val="clear" w:color="auto" w:fill="FFFFFF"/>
              </w:rPr>
              <w:t>N.B.: PMSF</w:t>
            </w:r>
            <w:r w:rsidR="00EF7B54" w:rsidRPr="00A74E69">
              <w:rPr>
                <w:rFonts w:ascii="Arial" w:hAnsi="Arial" w:cs="Arial"/>
                <w:i/>
                <w:sz w:val="20"/>
                <w:szCs w:val="20"/>
                <w:shd w:val="clear" w:color="auto" w:fill="FFFFFF"/>
              </w:rPr>
              <w:t xml:space="preserve"> and EDTA</w:t>
            </w:r>
            <w:r w:rsidRPr="00A74E69">
              <w:rPr>
                <w:rFonts w:ascii="Arial" w:hAnsi="Arial" w:cs="Arial"/>
                <w:i/>
                <w:sz w:val="20"/>
                <w:szCs w:val="20"/>
                <w:shd w:val="clear" w:color="auto" w:fill="FFFFFF"/>
              </w:rPr>
              <w:t xml:space="preserve"> </w:t>
            </w:r>
            <w:r w:rsidR="00EF7B54" w:rsidRPr="00A74E69">
              <w:rPr>
                <w:rFonts w:ascii="Arial" w:hAnsi="Arial" w:cs="Arial"/>
                <w:i/>
                <w:sz w:val="20"/>
                <w:szCs w:val="20"/>
                <w:shd w:val="clear" w:color="auto" w:fill="FFFFFF"/>
              </w:rPr>
              <w:t>are</w:t>
            </w:r>
            <w:r w:rsidRPr="00A74E69">
              <w:rPr>
                <w:rFonts w:ascii="Arial" w:hAnsi="Arial" w:cs="Arial"/>
                <w:i/>
                <w:sz w:val="20"/>
                <w:szCs w:val="20"/>
                <w:shd w:val="clear" w:color="auto" w:fill="FFFFFF"/>
              </w:rPr>
              <w:t xml:space="preserve"> cheaper alternative</w:t>
            </w:r>
            <w:r w:rsidR="00EF7B54" w:rsidRPr="00A74E69">
              <w:rPr>
                <w:rFonts w:ascii="Arial" w:hAnsi="Arial" w:cs="Arial"/>
                <w:i/>
                <w:sz w:val="20"/>
                <w:szCs w:val="20"/>
                <w:shd w:val="clear" w:color="auto" w:fill="FFFFFF"/>
              </w:rPr>
              <w:t>s</w:t>
            </w:r>
            <w:r w:rsidRPr="00A74E69">
              <w:rPr>
                <w:rFonts w:ascii="Arial" w:hAnsi="Arial" w:cs="Arial"/>
                <w:i/>
                <w:sz w:val="20"/>
                <w:szCs w:val="20"/>
                <w:shd w:val="clear" w:color="auto" w:fill="FFFFFF"/>
              </w:rPr>
              <w:t xml:space="preserve"> to the protease inhibitor cocktail and work just as well. We work with BL21(DE3) cells which are also deficient of proteases, so in principle it could also be possible to avoid using them altogether</w:t>
            </w:r>
          </w:p>
          <w:p w14:paraId="5961BB2C" w14:textId="77777777" w:rsidR="000D3184" w:rsidRPr="00A74E69" w:rsidRDefault="000D3184" w:rsidP="006B0F76">
            <w:pPr>
              <w:rPr>
                <w:rFonts w:ascii="Arial" w:hAnsi="Arial" w:cs="Arial"/>
                <w:sz w:val="20"/>
                <w:szCs w:val="20"/>
                <w:lang w:val="en-GB"/>
              </w:rPr>
            </w:pPr>
          </w:p>
        </w:tc>
      </w:tr>
      <w:tr w:rsidR="000D3184" w:rsidRPr="001F7D2E" w14:paraId="5C150D7E" w14:textId="77777777" w:rsidTr="006B0F76">
        <w:tc>
          <w:tcPr>
            <w:tcW w:w="1903" w:type="dxa"/>
          </w:tcPr>
          <w:p w14:paraId="603565B0" w14:textId="77777777" w:rsidR="009C27FF" w:rsidRDefault="009C27FF" w:rsidP="006B0F76">
            <w:pPr>
              <w:rPr>
                <w:rFonts w:ascii="Arial" w:hAnsi="Arial" w:cs="Arial"/>
                <w:sz w:val="20"/>
                <w:szCs w:val="20"/>
                <w:lang w:val="en-GB"/>
              </w:rPr>
            </w:pPr>
          </w:p>
          <w:p w14:paraId="2F378008" w14:textId="7ED583FC" w:rsidR="000D3184" w:rsidRPr="001F7D2E" w:rsidRDefault="000D3184" w:rsidP="006B0F76">
            <w:pPr>
              <w:rPr>
                <w:rFonts w:ascii="Arial" w:hAnsi="Arial" w:cs="Arial"/>
                <w:sz w:val="20"/>
                <w:szCs w:val="20"/>
                <w:lang w:val="en-GB"/>
              </w:rPr>
            </w:pPr>
            <w:r w:rsidRPr="001F7D2E">
              <w:rPr>
                <w:rFonts w:ascii="Arial" w:hAnsi="Arial" w:cs="Arial"/>
                <w:sz w:val="20"/>
                <w:szCs w:val="20"/>
                <w:lang w:val="en-GB"/>
              </w:rPr>
              <w:t>Elution buffer (EB)</w:t>
            </w:r>
          </w:p>
        </w:tc>
        <w:tc>
          <w:tcPr>
            <w:tcW w:w="1182" w:type="dxa"/>
          </w:tcPr>
          <w:p w14:paraId="1B99BF2E" w14:textId="77777777" w:rsidR="005B378C" w:rsidRDefault="005B378C" w:rsidP="006B0F76">
            <w:pPr>
              <w:rPr>
                <w:rFonts w:ascii="Arial" w:hAnsi="Arial" w:cs="Arial"/>
                <w:sz w:val="20"/>
                <w:szCs w:val="20"/>
                <w:lang w:val="en-GB"/>
              </w:rPr>
            </w:pPr>
          </w:p>
          <w:p w14:paraId="7F3777C3" w14:textId="2DC58936" w:rsidR="000D3184" w:rsidRPr="001F7D2E" w:rsidRDefault="00DA651D" w:rsidP="006B0F76">
            <w:pPr>
              <w:rPr>
                <w:rFonts w:ascii="Arial" w:hAnsi="Arial" w:cs="Arial"/>
                <w:sz w:val="20"/>
                <w:szCs w:val="20"/>
                <w:lang w:val="en-GB"/>
              </w:rPr>
            </w:pPr>
            <w:r>
              <w:rPr>
                <w:rFonts w:ascii="Arial" w:hAnsi="Arial" w:cs="Arial"/>
                <w:sz w:val="20"/>
                <w:szCs w:val="20"/>
                <w:shd w:val="clear" w:color="auto" w:fill="FFFFFF"/>
              </w:rPr>
              <w:t>20 mL for each Strep-column</w:t>
            </w:r>
            <w:r w:rsidR="000D3184">
              <w:rPr>
                <w:rFonts w:ascii="Arial" w:hAnsi="Arial" w:cs="Arial"/>
                <w:sz w:val="20"/>
                <w:szCs w:val="20"/>
                <w:lang w:val="en-GB"/>
              </w:rPr>
              <w:t xml:space="preserve"> (with </w:t>
            </w:r>
            <w:r w:rsidR="000D3184" w:rsidRPr="00770490">
              <w:rPr>
                <w:rFonts w:ascii="Arial" w:hAnsi="Arial" w:cs="Arial"/>
                <w:sz w:val="20"/>
                <w:szCs w:val="20"/>
                <w:shd w:val="clear" w:color="auto" w:fill="FFFFFF"/>
              </w:rPr>
              <w:t>NaPi pH 8</w:t>
            </w:r>
            <w:r w:rsidR="000D3184">
              <w:rPr>
                <w:rFonts w:ascii="Arial" w:hAnsi="Arial" w:cs="Arial"/>
                <w:sz w:val="20"/>
                <w:szCs w:val="20"/>
                <w:shd w:val="clear" w:color="auto" w:fill="FFFFFF"/>
              </w:rPr>
              <w:t>)</w:t>
            </w:r>
          </w:p>
        </w:tc>
        <w:tc>
          <w:tcPr>
            <w:tcW w:w="3402" w:type="dxa"/>
          </w:tcPr>
          <w:p w14:paraId="0AB3209E" w14:textId="77777777" w:rsidR="00B84C2E" w:rsidRPr="00B84C2E" w:rsidRDefault="00B84C2E" w:rsidP="006B0F76">
            <w:pPr>
              <w:rPr>
                <w:rFonts w:ascii="Arial" w:hAnsi="Arial" w:cs="Arial"/>
                <w:sz w:val="20"/>
                <w:szCs w:val="20"/>
                <w:shd w:val="clear" w:color="auto" w:fill="FFFFFF"/>
              </w:rPr>
            </w:pPr>
          </w:p>
          <w:p w14:paraId="170C907E" w14:textId="0E8A36AE" w:rsidR="00B84C2E" w:rsidRPr="00EB27AE" w:rsidRDefault="000D3184" w:rsidP="006B0F76">
            <w:pPr>
              <w:rPr>
                <w:rFonts w:ascii="Arial" w:hAnsi="Arial" w:cs="Arial"/>
                <w:sz w:val="20"/>
                <w:szCs w:val="20"/>
                <w:shd w:val="clear" w:color="auto" w:fill="FFFFFF"/>
              </w:rPr>
            </w:pPr>
            <w:r w:rsidRPr="00A74E69">
              <w:rPr>
                <w:rFonts w:ascii="Arial" w:hAnsi="Arial" w:cs="Arial"/>
                <w:sz w:val="20"/>
                <w:szCs w:val="20"/>
                <w:shd w:val="clear" w:color="auto" w:fill="FFFFFF"/>
              </w:rPr>
              <w:t xml:space="preserve">D-desthiobiotin </w:t>
            </w:r>
            <w:r w:rsidR="00A74E69" w:rsidRPr="00A74E69">
              <w:rPr>
                <w:rFonts w:ascii="Arial" w:hAnsi="Arial" w:cs="Arial"/>
                <w:sz w:val="20"/>
                <w:szCs w:val="20"/>
                <w:shd w:val="clear" w:color="auto" w:fill="FFFFFF"/>
              </w:rPr>
              <w:br/>
            </w:r>
            <w:r w:rsidRPr="00A74E69">
              <w:rPr>
                <w:rFonts w:ascii="Arial" w:hAnsi="Arial" w:cs="Arial"/>
                <w:sz w:val="20"/>
                <w:szCs w:val="20"/>
                <w:shd w:val="clear" w:color="auto" w:fill="FFFFFF"/>
              </w:rPr>
              <w:t>(5 mM</w:t>
            </w:r>
            <w:r w:rsidR="00B84C2E" w:rsidRPr="00A74E69">
              <w:rPr>
                <w:rFonts w:ascii="Arial" w:hAnsi="Arial" w:cs="Arial"/>
                <w:sz w:val="20"/>
                <w:szCs w:val="20"/>
                <w:shd w:val="clear" w:color="auto" w:fill="FFFFFF"/>
              </w:rPr>
              <w:t>, M</w:t>
            </w:r>
            <w:r w:rsidR="00A74E69" w:rsidRPr="00A74E69">
              <w:rPr>
                <w:rFonts w:ascii="Arial" w:hAnsi="Arial" w:cs="Arial"/>
                <w:sz w:val="20"/>
                <w:szCs w:val="20"/>
                <w:shd w:val="clear" w:color="auto" w:fill="FFFFFF"/>
              </w:rPr>
              <w:t>W</w:t>
            </w:r>
            <w:r w:rsidR="00B84C2E" w:rsidRPr="00A74E69">
              <w:rPr>
                <w:rFonts w:ascii="Arial" w:hAnsi="Arial" w:cs="Arial"/>
                <w:sz w:val="20"/>
                <w:szCs w:val="20"/>
                <w:shd w:val="clear" w:color="auto" w:fill="FFFFFF"/>
              </w:rPr>
              <w:t>=214 mg/mmol</w:t>
            </w:r>
            <w:r w:rsidRPr="00A74E69">
              <w:rPr>
                <w:rFonts w:ascii="Arial" w:hAnsi="Arial" w:cs="Arial"/>
                <w:sz w:val="20"/>
                <w:szCs w:val="20"/>
                <w:shd w:val="clear" w:color="auto" w:fill="FFFFFF"/>
              </w:rPr>
              <w:t>)</w:t>
            </w:r>
            <w:r w:rsidRPr="00EB27AE">
              <w:rPr>
                <w:rFonts w:ascii="Arial" w:hAnsi="Arial" w:cs="Arial"/>
                <w:sz w:val="20"/>
                <w:szCs w:val="20"/>
                <w:shd w:val="clear" w:color="auto" w:fill="FFFFFF"/>
              </w:rPr>
              <w:sym w:font="Wingdings" w:char="F0E0"/>
            </w:r>
            <w:r w:rsidR="00FA5608">
              <w:rPr>
                <w:rFonts w:ascii="Arial" w:hAnsi="Arial" w:cs="Arial"/>
                <w:sz w:val="20"/>
                <w:szCs w:val="20"/>
                <w:shd w:val="clear" w:color="auto" w:fill="FFFFFF"/>
              </w:rPr>
              <w:t xml:space="preserve"> </w:t>
            </w:r>
            <w:r w:rsidR="00B84C2E" w:rsidRPr="00EB27AE">
              <w:rPr>
                <w:rFonts w:ascii="Arial" w:hAnsi="Arial" w:cs="Arial"/>
                <w:sz w:val="20"/>
                <w:szCs w:val="20"/>
                <w:shd w:val="clear" w:color="auto" w:fill="FFFFFF"/>
              </w:rPr>
              <w:t>X</w:t>
            </w:r>
            <w:r w:rsidR="00FA5608">
              <w:rPr>
                <w:rFonts w:ascii="Arial" w:hAnsi="Arial" w:cs="Arial"/>
                <w:sz w:val="20"/>
                <w:szCs w:val="20"/>
                <w:shd w:val="clear" w:color="auto" w:fill="FFFFFF"/>
              </w:rPr>
              <w:t xml:space="preserve"> </w:t>
            </w:r>
            <w:r w:rsidRPr="00EB27AE">
              <w:rPr>
                <w:rFonts w:ascii="Arial" w:hAnsi="Arial" w:cs="Arial"/>
                <w:sz w:val="20"/>
                <w:szCs w:val="20"/>
                <w:shd w:val="clear" w:color="auto" w:fill="FFFFFF"/>
              </w:rPr>
              <w:t>mg</w:t>
            </w:r>
          </w:p>
          <w:p w14:paraId="7E6E0819" w14:textId="77777777" w:rsidR="00B84C2E" w:rsidRPr="00B84C2E" w:rsidRDefault="00B84C2E" w:rsidP="006B0F76">
            <w:pPr>
              <w:rPr>
                <w:rFonts w:ascii="Arial" w:hAnsi="Arial" w:cs="Arial"/>
                <w:color w:val="FF0000"/>
                <w:sz w:val="20"/>
                <w:szCs w:val="20"/>
                <w:shd w:val="clear" w:color="auto" w:fill="FFFFFF"/>
              </w:rPr>
            </w:pPr>
          </w:p>
          <w:p w14:paraId="12333A4D" w14:textId="0EA7EDB9" w:rsidR="000D3184" w:rsidRPr="00B84C2E" w:rsidRDefault="00B84C2E" w:rsidP="006B0F76">
            <w:pPr>
              <w:rPr>
                <w:rFonts w:ascii="Arial" w:hAnsi="Arial" w:cs="Arial"/>
                <w:color w:val="FF0000"/>
                <w:sz w:val="20"/>
                <w:szCs w:val="20"/>
                <w:shd w:val="clear" w:color="auto" w:fill="FFFFFF"/>
              </w:rPr>
            </w:pPr>
            <w:r w:rsidRPr="00A74E69">
              <w:rPr>
                <w:rFonts w:ascii="Arial" w:hAnsi="Arial" w:cs="Arial"/>
                <w:sz w:val="20"/>
                <w:szCs w:val="20"/>
                <w:shd w:val="clear" w:color="auto" w:fill="FFFFFF"/>
              </w:rPr>
              <w:t xml:space="preserve">After adding, set pH to 8.0 </w:t>
            </w:r>
            <w:r w:rsidR="0017344F">
              <w:rPr>
                <w:rFonts w:ascii="Arial" w:hAnsi="Arial" w:cs="Arial"/>
                <w:sz w:val="20"/>
                <w:szCs w:val="20"/>
                <w:shd w:val="clear" w:color="auto" w:fill="FFFFFF"/>
              </w:rPr>
              <w:br/>
            </w:r>
            <w:r w:rsidRPr="00A74E69">
              <w:rPr>
                <w:rFonts w:ascii="Arial" w:hAnsi="Arial" w:cs="Arial"/>
                <w:sz w:val="20"/>
                <w:szCs w:val="20"/>
                <w:shd w:val="clear" w:color="auto" w:fill="FFFFFF"/>
              </w:rPr>
              <w:t>(pH drops from 8.0 to ~7.3 after addition of D-desthiobiotin)</w:t>
            </w:r>
            <w:r w:rsidR="000D3184" w:rsidRPr="00A74E69">
              <w:rPr>
                <w:rFonts w:ascii="Arial" w:hAnsi="Arial" w:cs="Arial"/>
                <w:sz w:val="20"/>
                <w:szCs w:val="20"/>
                <w:shd w:val="clear" w:color="auto" w:fill="FFFFFF"/>
              </w:rPr>
              <w:t xml:space="preserve"> </w:t>
            </w:r>
          </w:p>
          <w:p w14:paraId="52505418" w14:textId="77777777" w:rsidR="000D3184" w:rsidRPr="00B84C2E" w:rsidRDefault="000D3184" w:rsidP="006B0F76">
            <w:pPr>
              <w:rPr>
                <w:rFonts w:ascii="Arial" w:hAnsi="Arial" w:cs="Arial"/>
                <w:sz w:val="20"/>
                <w:szCs w:val="20"/>
                <w:shd w:val="clear" w:color="auto" w:fill="FFFFFF"/>
              </w:rPr>
            </w:pPr>
          </w:p>
        </w:tc>
        <w:tc>
          <w:tcPr>
            <w:tcW w:w="1276" w:type="dxa"/>
          </w:tcPr>
          <w:p w14:paraId="67FD92AD" w14:textId="77777777" w:rsidR="005B378C" w:rsidRDefault="005B378C" w:rsidP="006B0F76">
            <w:pPr>
              <w:rPr>
                <w:rFonts w:ascii="Arial" w:hAnsi="Arial" w:cs="Arial"/>
                <w:sz w:val="20"/>
                <w:szCs w:val="20"/>
                <w:lang w:val="en-GB"/>
              </w:rPr>
            </w:pPr>
          </w:p>
          <w:p w14:paraId="6EB6F86E" w14:textId="1768C5D8" w:rsidR="000D3184" w:rsidRPr="001F7D2E" w:rsidRDefault="00D30EB2" w:rsidP="006B0F76">
            <w:pPr>
              <w:rPr>
                <w:rFonts w:ascii="Arial" w:hAnsi="Arial" w:cs="Arial"/>
                <w:sz w:val="20"/>
                <w:szCs w:val="20"/>
                <w:lang w:val="en-GB"/>
              </w:rPr>
            </w:pPr>
            <w:r w:rsidRPr="00A74E69">
              <w:rPr>
                <w:rFonts w:ascii="Arial" w:hAnsi="Arial" w:cs="Arial"/>
                <w:sz w:val="20"/>
                <w:szCs w:val="20"/>
                <w:lang w:val="en-GB"/>
              </w:rPr>
              <w:t>Always prepare fresh</w:t>
            </w:r>
          </w:p>
        </w:tc>
        <w:tc>
          <w:tcPr>
            <w:tcW w:w="2410" w:type="dxa"/>
          </w:tcPr>
          <w:p w14:paraId="44CB51D8" w14:textId="470FA861" w:rsidR="00C32B70" w:rsidRDefault="00C32B70" w:rsidP="006B0F76">
            <w:pPr>
              <w:rPr>
                <w:rFonts w:ascii="Arial" w:hAnsi="Arial" w:cs="Arial"/>
                <w:i/>
                <w:sz w:val="20"/>
                <w:szCs w:val="20"/>
                <w:lang w:val="en-GB"/>
              </w:rPr>
            </w:pPr>
          </w:p>
          <w:p w14:paraId="68494600" w14:textId="77777777" w:rsidR="000D3184" w:rsidRDefault="00C32B70" w:rsidP="006B0F76">
            <w:pPr>
              <w:rPr>
                <w:rFonts w:ascii="Arial" w:hAnsi="Arial" w:cs="Arial"/>
                <w:i/>
                <w:sz w:val="20"/>
                <w:szCs w:val="20"/>
                <w:lang w:val="en-GB"/>
              </w:rPr>
            </w:pPr>
            <w:r w:rsidRPr="0017344F">
              <w:rPr>
                <w:rFonts w:ascii="Arial" w:hAnsi="Arial" w:cs="Arial"/>
                <w:i/>
                <w:sz w:val="20"/>
                <w:szCs w:val="20"/>
                <w:lang w:val="en-GB"/>
              </w:rPr>
              <w:t xml:space="preserve">Example: 4 </w:t>
            </w:r>
            <w:r w:rsidR="0017344F" w:rsidRPr="0017344F">
              <w:rPr>
                <w:rFonts w:ascii="Arial" w:hAnsi="Arial" w:cs="Arial"/>
                <w:i/>
                <w:sz w:val="20"/>
                <w:szCs w:val="20"/>
                <w:lang w:val="en-GB"/>
              </w:rPr>
              <w:t>S</w:t>
            </w:r>
            <w:r w:rsidRPr="0017344F">
              <w:rPr>
                <w:rFonts w:ascii="Arial" w:hAnsi="Arial" w:cs="Arial"/>
                <w:i/>
                <w:sz w:val="20"/>
                <w:szCs w:val="20"/>
                <w:lang w:val="en-GB"/>
              </w:rPr>
              <w:t xml:space="preserve">trep columns of 3 mL each. Prepare 4 x </w:t>
            </w:r>
            <w:r w:rsidR="0017344F" w:rsidRPr="0017344F">
              <w:rPr>
                <w:rFonts w:ascii="Arial" w:hAnsi="Arial" w:cs="Arial"/>
                <w:i/>
                <w:sz w:val="20"/>
                <w:szCs w:val="20"/>
                <w:lang w:val="en-GB"/>
              </w:rPr>
              <w:t>2</w:t>
            </w:r>
            <w:r w:rsidRPr="0017344F">
              <w:rPr>
                <w:rFonts w:ascii="Arial" w:hAnsi="Arial" w:cs="Arial"/>
                <w:i/>
                <w:sz w:val="20"/>
                <w:szCs w:val="20"/>
                <w:lang w:val="en-GB"/>
              </w:rPr>
              <w:t xml:space="preserve">0 mL EB = </w:t>
            </w:r>
            <w:r w:rsidR="0017344F" w:rsidRPr="0017344F">
              <w:rPr>
                <w:rFonts w:ascii="Arial" w:hAnsi="Arial" w:cs="Arial"/>
                <w:i/>
                <w:sz w:val="20"/>
                <w:szCs w:val="20"/>
                <w:lang w:val="en-GB"/>
              </w:rPr>
              <w:t>8</w:t>
            </w:r>
            <w:r w:rsidRPr="0017344F">
              <w:rPr>
                <w:rFonts w:ascii="Arial" w:hAnsi="Arial" w:cs="Arial"/>
                <w:i/>
                <w:sz w:val="20"/>
                <w:szCs w:val="20"/>
                <w:lang w:val="en-GB"/>
              </w:rPr>
              <w:t xml:space="preserve">0 </w:t>
            </w:r>
            <w:proofErr w:type="spellStart"/>
            <w:r w:rsidRPr="0017344F">
              <w:rPr>
                <w:rFonts w:ascii="Arial" w:hAnsi="Arial" w:cs="Arial"/>
                <w:i/>
                <w:sz w:val="20"/>
                <w:szCs w:val="20"/>
                <w:lang w:val="en-GB"/>
              </w:rPr>
              <w:t>mL.</w:t>
            </w:r>
            <w:proofErr w:type="spellEnd"/>
            <w:r w:rsidRPr="0017344F">
              <w:rPr>
                <w:rFonts w:ascii="Arial" w:hAnsi="Arial" w:cs="Arial"/>
                <w:i/>
                <w:sz w:val="20"/>
                <w:szCs w:val="20"/>
                <w:lang w:val="en-GB"/>
              </w:rPr>
              <w:t xml:space="preserve"> To get to 5 mM D-desthiobiotin, dissolve 5 mmol / L x 0.0</w:t>
            </w:r>
            <w:r w:rsidR="0017344F" w:rsidRPr="0017344F">
              <w:rPr>
                <w:rFonts w:ascii="Arial" w:hAnsi="Arial" w:cs="Arial"/>
                <w:i/>
                <w:sz w:val="20"/>
                <w:szCs w:val="20"/>
                <w:lang w:val="en-GB"/>
              </w:rPr>
              <w:t>8</w:t>
            </w:r>
            <w:r w:rsidRPr="0017344F">
              <w:rPr>
                <w:rFonts w:ascii="Arial" w:hAnsi="Arial" w:cs="Arial"/>
                <w:i/>
                <w:sz w:val="20"/>
                <w:szCs w:val="20"/>
                <w:lang w:val="en-GB"/>
              </w:rPr>
              <w:t xml:space="preserve"> L x 214 mg / mmol = </w:t>
            </w:r>
            <w:r w:rsidR="0017344F" w:rsidRPr="0017344F">
              <w:rPr>
                <w:rFonts w:ascii="Arial" w:hAnsi="Arial" w:cs="Arial"/>
                <w:i/>
                <w:sz w:val="20"/>
                <w:szCs w:val="20"/>
                <w:lang w:val="en-GB"/>
              </w:rPr>
              <w:t>85.6</w:t>
            </w:r>
            <w:r w:rsidRPr="0017344F">
              <w:rPr>
                <w:rFonts w:ascii="Arial" w:hAnsi="Arial" w:cs="Arial"/>
                <w:i/>
                <w:sz w:val="20"/>
                <w:szCs w:val="20"/>
                <w:lang w:val="en-GB"/>
              </w:rPr>
              <w:t xml:space="preserve"> mg. </w:t>
            </w:r>
            <w:r w:rsidRPr="0017344F">
              <w:rPr>
                <w:rFonts w:ascii="Arial" w:hAnsi="Arial" w:cs="Arial"/>
                <w:i/>
                <w:sz w:val="20"/>
                <w:szCs w:val="20"/>
                <w:u w:val="single"/>
                <w:lang w:val="en-GB"/>
              </w:rPr>
              <w:t>Then set pH to 8</w:t>
            </w:r>
            <w:r w:rsidRPr="0017344F">
              <w:rPr>
                <w:rFonts w:ascii="Arial" w:hAnsi="Arial" w:cs="Arial"/>
                <w:i/>
                <w:sz w:val="20"/>
                <w:szCs w:val="20"/>
                <w:lang w:val="en-GB"/>
              </w:rPr>
              <w:t>.</w:t>
            </w:r>
          </w:p>
          <w:p w14:paraId="7C657A62" w14:textId="6391B7E9" w:rsidR="0017344F" w:rsidRPr="00C32B70" w:rsidRDefault="0017344F" w:rsidP="006B0F76">
            <w:pPr>
              <w:rPr>
                <w:rFonts w:ascii="Arial" w:hAnsi="Arial" w:cs="Arial"/>
                <w:i/>
                <w:sz w:val="20"/>
                <w:szCs w:val="20"/>
                <w:lang w:val="en-GB"/>
              </w:rPr>
            </w:pPr>
          </w:p>
        </w:tc>
      </w:tr>
      <w:tr w:rsidR="000D3184" w:rsidRPr="001F7D2E" w14:paraId="7B7EB009" w14:textId="77777777" w:rsidTr="006B0F76">
        <w:tc>
          <w:tcPr>
            <w:tcW w:w="1903" w:type="dxa"/>
          </w:tcPr>
          <w:p w14:paraId="10ACFD19" w14:textId="1E1AA26A" w:rsidR="005B378C" w:rsidRDefault="005B378C" w:rsidP="006B0F76">
            <w:pPr>
              <w:rPr>
                <w:rFonts w:ascii="Arial" w:hAnsi="Arial" w:cs="Arial"/>
                <w:sz w:val="20"/>
                <w:szCs w:val="20"/>
                <w:u w:val="single"/>
                <w:lang w:val="en-GB"/>
              </w:rPr>
            </w:pPr>
          </w:p>
          <w:p w14:paraId="2EB37969" w14:textId="1642DCBB" w:rsidR="000D3184" w:rsidRDefault="009C27FF" w:rsidP="006B0F76">
            <w:pPr>
              <w:rPr>
                <w:rFonts w:ascii="Arial" w:hAnsi="Arial" w:cs="Arial"/>
                <w:sz w:val="20"/>
                <w:szCs w:val="20"/>
                <w:u w:val="single"/>
                <w:lang w:val="en-GB"/>
              </w:rPr>
            </w:pPr>
            <w:r>
              <w:rPr>
                <w:rFonts w:ascii="Arial" w:hAnsi="Arial" w:cs="Arial"/>
                <w:sz w:val="20"/>
                <w:szCs w:val="20"/>
                <w:u w:val="single"/>
                <w:lang w:val="en-GB"/>
              </w:rPr>
              <w:t>I</w:t>
            </w:r>
            <w:r w:rsidR="000D3184" w:rsidRPr="00BD7192">
              <w:rPr>
                <w:rFonts w:ascii="Arial" w:hAnsi="Arial" w:cs="Arial"/>
                <w:sz w:val="20"/>
                <w:szCs w:val="20"/>
                <w:u w:val="single"/>
                <w:lang w:val="en-GB"/>
              </w:rPr>
              <w:t>F DIALYSIS:</w:t>
            </w:r>
          </w:p>
          <w:p w14:paraId="3645746E" w14:textId="77777777" w:rsidR="000D3184" w:rsidRPr="00BD7192" w:rsidRDefault="000D3184" w:rsidP="006B0F76">
            <w:pPr>
              <w:rPr>
                <w:rFonts w:ascii="Arial" w:hAnsi="Arial" w:cs="Arial"/>
                <w:sz w:val="20"/>
                <w:szCs w:val="20"/>
                <w:u w:val="single"/>
                <w:lang w:val="en-GB"/>
              </w:rPr>
            </w:pPr>
          </w:p>
          <w:p w14:paraId="21907E26" w14:textId="77777777" w:rsidR="000D3184" w:rsidRDefault="000D3184" w:rsidP="006B0F76">
            <w:pPr>
              <w:rPr>
                <w:rFonts w:ascii="Arial" w:hAnsi="Arial" w:cs="Arial"/>
                <w:sz w:val="20"/>
                <w:szCs w:val="20"/>
                <w:lang w:val="en-GB"/>
              </w:rPr>
            </w:pPr>
            <w:r w:rsidRPr="001F7D2E">
              <w:rPr>
                <w:rFonts w:ascii="Arial" w:hAnsi="Arial" w:cs="Arial"/>
                <w:sz w:val="20"/>
                <w:szCs w:val="20"/>
                <w:lang w:val="en-GB"/>
              </w:rPr>
              <w:t>Sodium phosphate buffer (NaPi)</w:t>
            </w:r>
            <w:r>
              <w:rPr>
                <w:rFonts w:ascii="Arial" w:hAnsi="Arial" w:cs="Arial"/>
                <w:sz w:val="20"/>
                <w:szCs w:val="20"/>
                <w:lang w:val="en-GB"/>
              </w:rPr>
              <w:t xml:space="preserve"> </w:t>
            </w:r>
          </w:p>
          <w:p w14:paraId="3F4437A5" w14:textId="77777777" w:rsidR="000D3184" w:rsidRDefault="000D3184" w:rsidP="006B0F76">
            <w:pPr>
              <w:rPr>
                <w:rFonts w:ascii="Arial" w:hAnsi="Arial" w:cs="Arial"/>
                <w:sz w:val="20"/>
                <w:szCs w:val="20"/>
                <w:lang w:val="en-GB"/>
              </w:rPr>
            </w:pPr>
            <w:r>
              <w:rPr>
                <w:rFonts w:ascii="Arial" w:hAnsi="Arial" w:cs="Arial"/>
                <w:sz w:val="20"/>
                <w:szCs w:val="20"/>
                <w:lang w:val="en-GB"/>
              </w:rPr>
              <w:t>pH 7.5</w:t>
            </w:r>
          </w:p>
          <w:p w14:paraId="3717857D" w14:textId="77777777" w:rsidR="000D3184" w:rsidRPr="001F7D2E" w:rsidRDefault="000D3184" w:rsidP="006B0F76">
            <w:pPr>
              <w:rPr>
                <w:rFonts w:ascii="Arial" w:hAnsi="Arial" w:cs="Arial"/>
                <w:sz w:val="20"/>
                <w:szCs w:val="20"/>
                <w:lang w:val="en-GB"/>
              </w:rPr>
            </w:pPr>
          </w:p>
        </w:tc>
        <w:tc>
          <w:tcPr>
            <w:tcW w:w="1182" w:type="dxa"/>
          </w:tcPr>
          <w:p w14:paraId="08A7502C" w14:textId="77777777" w:rsidR="005B378C" w:rsidRDefault="005B378C" w:rsidP="006B0F76">
            <w:pPr>
              <w:rPr>
                <w:rFonts w:ascii="Arial" w:hAnsi="Arial" w:cs="Arial"/>
                <w:sz w:val="20"/>
                <w:szCs w:val="20"/>
                <w:shd w:val="clear" w:color="auto" w:fill="FFFFFF"/>
              </w:rPr>
            </w:pPr>
          </w:p>
          <w:p w14:paraId="1C68F05E" w14:textId="7447FC4F" w:rsidR="000D3184" w:rsidRDefault="000D3184" w:rsidP="006B0F76">
            <w:pPr>
              <w:rPr>
                <w:rFonts w:ascii="Arial" w:hAnsi="Arial" w:cs="Arial"/>
                <w:sz w:val="20"/>
                <w:szCs w:val="20"/>
                <w:shd w:val="clear" w:color="auto" w:fill="FFFFFF"/>
              </w:rPr>
            </w:pPr>
            <w:r>
              <w:rPr>
                <w:rFonts w:ascii="Arial" w:hAnsi="Arial" w:cs="Arial"/>
                <w:sz w:val="20"/>
                <w:szCs w:val="20"/>
                <w:shd w:val="clear" w:color="auto" w:fill="FFFFFF"/>
              </w:rPr>
              <w:t>2 x 1L</w:t>
            </w:r>
          </w:p>
          <w:p w14:paraId="00DA0578" w14:textId="77777777" w:rsidR="000D3184" w:rsidRPr="001F7D2E" w:rsidRDefault="000D3184" w:rsidP="006B0F76">
            <w:pPr>
              <w:rPr>
                <w:rFonts w:ascii="Arial" w:hAnsi="Arial" w:cs="Arial"/>
                <w:sz w:val="20"/>
                <w:szCs w:val="20"/>
                <w:lang w:val="en-GB"/>
              </w:rPr>
            </w:pPr>
            <w:r>
              <w:rPr>
                <w:rFonts w:ascii="Arial" w:hAnsi="Arial" w:cs="Arial"/>
                <w:sz w:val="20"/>
                <w:szCs w:val="20"/>
                <w:lang w:val="en-GB"/>
              </w:rPr>
              <w:t>(with mQ)</w:t>
            </w:r>
          </w:p>
        </w:tc>
        <w:tc>
          <w:tcPr>
            <w:tcW w:w="3402" w:type="dxa"/>
          </w:tcPr>
          <w:p w14:paraId="0015C6E8" w14:textId="77777777" w:rsidR="005B378C" w:rsidRDefault="005B378C" w:rsidP="006B0F76">
            <w:pPr>
              <w:rPr>
                <w:rFonts w:ascii="Arial" w:hAnsi="Arial" w:cs="Arial"/>
                <w:sz w:val="20"/>
                <w:szCs w:val="20"/>
                <w:lang w:val="en-GB"/>
              </w:rPr>
            </w:pPr>
          </w:p>
          <w:p w14:paraId="47106C5D" w14:textId="6D30B17C" w:rsidR="000D3184" w:rsidRDefault="000D3184" w:rsidP="006B0F76">
            <w:pPr>
              <w:rPr>
                <w:rFonts w:ascii="Arial" w:hAnsi="Arial" w:cs="Arial"/>
                <w:sz w:val="20"/>
                <w:szCs w:val="20"/>
                <w:lang w:val="en-GB"/>
              </w:rPr>
            </w:pPr>
            <w:r>
              <w:rPr>
                <w:rFonts w:ascii="Arial" w:hAnsi="Arial" w:cs="Arial"/>
                <w:sz w:val="20"/>
                <w:szCs w:val="20"/>
                <w:lang w:val="en-GB"/>
              </w:rPr>
              <w:t>As above.</w:t>
            </w:r>
          </w:p>
          <w:p w14:paraId="5C1A0639" w14:textId="77777777" w:rsidR="000D3184" w:rsidRDefault="000D3184" w:rsidP="006B0F76">
            <w:pPr>
              <w:rPr>
                <w:rFonts w:ascii="Arial" w:hAnsi="Arial" w:cs="Arial"/>
                <w:sz w:val="20"/>
                <w:szCs w:val="20"/>
                <w:lang w:val="en-GB"/>
              </w:rPr>
            </w:pPr>
          </w:p>
          <w:p w14:paraId="6D6DA739" w14:textId="77777777" w:rsidR="000D3184" w:rsidRPr="001F7D2E" w:rsidRDefault="000D3184" w:rsidP="006B0F76">
            <w:pPr>
              <w:rPr>
                <w:rFonts w:ascii="Arial" w:hAnsi="Arial" w:cs="Arial"/>
                <w:sz w:val="20"/>
                <w:szCs w:val="20"/>
                <w:lang w:val="en-GB"/>
              </w:rPr>
            </w:pPr>
            <w:r>
              <w:rPr>
                <w:rFonts w:ascii="Arial" w:hAnsi="Arial" w:cs="Arial"/>
                <w:sz w:val="20"/>
                <w:szCs w:val="20"/>
                <w:lang w:val="en-GB"/>
              </w:rPr>
              <w:t>Adjust pH to 7.5</w:t>
            </w:r>
          </w:p>
        </w:tc>
        <w:tc>
          <w:tcPr>
            <w:tcW w:w="1276" w:type="dxa"/>
          </w:tcPr>
          <w:p w14:paraId="0BD4E54F" w14:textId="77777777" w:rsidR="005B378C" w:rsidRDefault="005B378C" w:rsidP="006B0F76">
            <w:pPr>
              <w:rPr>
                <w:rFonts w:ascii="Arial" w:hAnsi="Arial" w:cs="Arial"/>
                <w:sz w:val="20"/>
                <w:szCs w:val="20"/>
                <w:lang w:val="en-GB"/>
              </w:rPr>
            </w:pPr>
          </w:p>
          <w:p w14:paraId="22B532D7" w14:textId="61E43BBE" w:rsidR="000D3184" w:rsidRPr="001F7D2E" w:rsidRDefault="000D3184" w:rsidP="006B0F76">
            <w:pPr>
              <w:rPr>
                <w:rFonts w:ascii="Arial" w:hAnsi="Arial" w:cs="Arial"/>
                <w:sz w:val="20"/>
                <w:szCs w:val="20"/>
                <w:lang w:val="en-GB"/>
              </w:rPr>
            </w:pPr>
            <w:r w:rsidRPr="001F7D2E">
              <w:rPr>
                <w:rFonts w:ascii="Arial" w:hAnsi="Arial" w:cs="Arial"/>
                <w:sz w:val="20"/>
                <w:szCs w:val="20"/>
                <w:lang w:val="en-GB"/>
              </w:rPr>
              <w:t xml:space="preserve">Fridge </w:t>
            </w:r>
            <w:r w:rsidRPr="001F7D2E">
              <w:rPr>
                <w:rFonts w:ascii="Arial" w:hAnsi="Arial" w:cs="Arial"/>
                <w:sz w:val="20"/>
                <w:szCs w:val="20"/>
                <w:shd w:val="clear" w:color="auto" w:fill="FFFFFF"/>
                <w:lang w:val="en-GB"/>
              </w:rPr>
              <w:t>4 °C</w:t>
            </w:r>
          </w:p>
        </w:tc>
        <w:tc>
          <w:tcPr>
            <w:tcW w:w="2410" w:type="dxa"/>
          </w:tcPr>
          <w:p w14:paraId="1C6C22C5" w14:textId="77777777" w:rsidR="000D3184" w:rsidRPr="001F7D2E" w:rsidRDefault="000D3184" w:rsidP="006B0F76">
            <w:pPr>
              <w:rPr>
                <w:rFonts w:ascii="Arial" w:hAnsi="Arial" w:cs="Arial"/>
                <w:sz w:val="20"/>
                <w:szCs w:val="20"/>
                <w:lang w:val="en-GB"/>
              </w:rPr>
            </w:pPr>
          </w:p>
        </w:tc>
      </w:tr>
      <w:tr w:rsidR="000D3184" w:rsidRPr="001F7D2E" w14:paraId="3D6F4BBF" w14:textId="77777777" w:rsidTr="006B0F76">
        <w:tc>
          <w:tcPr>
            <w:tcW w:w="1903" w:type="dxa"/>
          </w:tcPr>
          <w:p w14:paraId="0C60FC3F" w14:textId="77777777" w:rsidR="005B378C" w:rsidRDefault="005B378C" w:rsidP="006B0F76">
            <w:pPr>
              <w:rPr>
                <w:rFonts w:ascii="Arial" w:hAnsi="Arial" w:cs="Arial"/>
                <w:sz w:val="20"/>
                <w:szCs w:val="20"/>
                <w:u w:val="single"/>
                <w:lang w:val="en-GB"/>
              </w:rPr>
            </w:pPr>
          </w:p>
          <w:p w14:paraId="46344C9E" w14:textId="54DBB94F" w:rsidR="000D3184" w:rsidRDefault="000D3184" w:rsidP="006B0F76">
            <w:pPr>
              <w:rPr>
                <w:rFonts w:ascii="Arial" w:hAnsi="Arial" w:cs="Arial"/>
                <w:sz w:val="20"/>
                <w:szCs w:val="20"/>
                <w:lang w:val="en-GB"/>
              </w:rPr>
            </w:pPr>
            <w:r w:rsidRPr="00BD7192">
              <w:rPr>
                <w:rFonts w:ascii="Arial" w:hAnsi="Arial" w:cs="Arial"/>
                <w:sz w:val="20"/>
                <w:szCs w:val="20"/>
                <w:u w:val="single"/>
                <w:lang w:val="en-GB"/>
              </w:rPr>
              <w:t>IF REDUCTION</w:t>
            </w:r>
            <w:r>
              <w:rPr>
                <w:rFonts w:ascii="Arial" w:hAnsi="Arial" w:cs="Arial"/>
                <w:sz w:val="20"/>
                <w:szCs w:val="20"/>
                <w:lang w:val="en-GB"/>
              </w:rPr>
              <w:t>:</w:t>
            </w:r>
          </w:p>
          <w:p w14:paraId="5F6C3345" w14:textId="77777777" w:rsidR="000D3184" w:rsidRDefault="000D3184" w:rsidP="006B0F76">
            <w:pPr>
              <w:rPr>
                <w:rFonts w:ascii="Arial" w:hAnsi="Arial" w:cs="Arial"/>
                <w:sz w:val="20"/>
                <w:szCs w:val="20"/>
                <w:lang w:val="en-GB"/>
              </w:rPr>
            </w:pPr>
          </w:p>
          <w:p w14:paraId="54F7D128" w14:textId="77777777" w:rsidR="000D3184" w:rsidRDefault="000D3184" w:rsidP="006B0F76">
            <w:pPr>
              <w:rPr>
                <w:rFonts w:ascii="Arial" w:hAnsi="Arial" w:cs="Arial"/>
                <w:sz w:val="20"/>
                <w:szCs w:val="20"/>
                <w:lang w:val="en-GB"/>
              </w:rPr>
            </w:pPr>
            <w:r>
              <w:rPr>
                <w:rFonts w:ascii="Arial" w:hAnsi="Arial" w:cs="Arial"/>
                <w:sz w:val="20"/>
                <w:szCs w:val="20"/>
                <w:lang w:val="en-GB"/>
              </w:rPr>
              <w:t>TCEP 100 mM</w:t>
            </w:r>
          </w:p>
          <w:p w14:paraId="421FC55F" w14:textId="77777777" w:rsidR="000D3184" w:rsidRPr="001F7D2E" w:rsidRDefault="000D3184" w:rsidP="006B0F76">
            <w:pPr>
              <w:rPr>
                <w:rFonts w:ascii="Arial" w:hAnsi="Arial" w:cs="Arial"/>
                <w:sz w:val="20"/>
                <w:szCs w:val="20"/>
                <w:lang w:val="en-GB"/>
              </w:rPr>
            </w:pPr>
          </w:p>
        </w:tc>
        <w:tc>
          <w:tcPr>
            <w:tcW w:w="1182" w:type="dxa"/>
          </w:tcPr>
          <w:p w14:paraId="51DE3673" w14:textId="77777777" w:rsidR="005B378C" w:rsidRDefault="005B378C" w:rsidP="006B0F76">
            <w:pPr>
              <w:rPr>
                <w:rFonts w:ascii="Arial" w:hAnsi="Arial" w:cs="Arial"/>
                <w:sz w:val="20"/>
                <w:szCs w:val="20"/>
                <w:lang w:val="en-GB"/>
              </w:rPr>
            </w:pPr>
          </w:p>
          <w:p w14:paraId="57E39F2F" w14:textId="15BB6A00" w:rsidR="000D3184" w:rsidRDefault="000D3184" w:rsidP="006B0F76">
            <w:pPr>
              <w:rPr>
                <w:rFonts w:ascii="Arial" w:hAnsi="Arial" w:cs="Arial"/>
                <w:sz w:val="20"/>
                <w:szCs w:val="20"/>
                <w:lang w:val="en-GB"/>
              </w:rPr>
            </w:pPr>
            <w:r>
              <w:rPr>
                <w:rFonts w:ascii="Arial" w:hAnsi="Arial" w:cs="Arial"/>
                <w:sz w:val="20"/>
                <w:szCs w:val="20"/>
                <w:lang w:val="en-GB"/>
              </w:rPr>
              <w:t>10 mL</w:t>
            </w:r>
          </w:p>
          <w:p w14:paraId="525EA776" w14:textId="77777777" w:rsidR="000D3184" w:rsidRPr="001F7D2E" w:rsidRDefault="000D3184" w:rsidP="006B0F76">
            <w:pPr>
              <w:rPr>
                <w:rFonts w:ascii="Arial" w:hAnsi="Arial" w:cs="Arial"/>
                <w:sz w:val="20"/>
                <w:szCs w:val="20"/>
                <w:lang w:val="en-GB"/>
              </w:rPr>
            </w:pPr>
            <w:r>
              <w:rPr>
                <w:rFonts w:ascii="Arial" w:hAnsi="Arial" w:cs="Arial"/>
                <w:sz w:val="20"/>
                <w:szCs w:val="20"/>
                <w:lang w:val="en-GB"/>
              </w:rPr>
              <w:t xml:space="preserve">(with </w:t>
            </w:r>
            <w:r w:rsidRPr="00770490">
              <w:rPr>
                <w:rFonts w:ascii="Arial" w:hAnsi="Arial" w:cs="Arial"/>
                <w:sz w:val="20"/>
                <w:szCs w:val="20"/>
                <w:shd w:val="clear" w:color="auto" w:fill="FFFFFF"/>
              </w:rPr>
              <w:t>NaPi pH 8</w:t>
            </w:r>
            <w:r>
              <w:rPr>
                <w:rFonts w:ascii="Arial" w:hAnsi="Arial" w:cs="Arial"/>
                <w:sz w:val="20"/>
                <w:szCs w:val="20"/>
                <w:shd w:val="clear" w:color="auto" w:fill="FFFFFF"/>
              </w:rPr>
              <w:t>)</w:t>
            </w:r>
          </w:p>
        </w:tc>
        <w:tc>
          <w:tcPr>
            <w:tcW w:w="3402" w:type="dxa"/>
          </w:tcPr>
          <w:p w14:paraId="3E6CC0E4" w14:textId="77777777" w:rsidR="005B378C" w:rsidRDefault="005B378C" w:rsidP="006B0F76">
            <w:pPr>
              <w:rPr>
                <w:rFonts w:ascii="Arial" w:hAnsi="Arial" w:cs="Arial"/>
                <w:sz w:val="20"/>
                <w:szCs w:val="20"/>
                <w:lang w:val="en-GB"/>
              </w:rPr>
            </w:pPr>
          </w:p>
          <w:p w14:paraId="144B4E75" w14:textId="3D95FF37" w:rsidR="000D3184" w:rsidRDefault="000D3184" w:rsidP="006B0F76">
            <w:pPr>
              <w:rPr>
                <w:rFonts w:ascii="Arial" w:hAnsi="Arial" w:cs="Arial"/>
                <w:sz w:val="20"/>
                <w:szCs w:val="20"/>
                <w:lang w:val="en-GB"/>
              </w:rPr>
            </w:pPr>
            <w:r>
              <w:rPr>
                <w:rFonts w:ascii="Arial" w:hAnsi="Arial" w:cs="Arial"/>
                <w:sz w:val="20"/>
                <w:szCs w:val="20"/>
                <w:lang w:val="en-GB"/>
              </w:rPr>
              <w:t xml:space="preserve">TCEP (100 mM) </w:t>
            </w:r>
            <w:r w:rsidRPr="00063DEB">
              <w:rPr>
                <w:rFonts w:ascii="Arial" w:hAnsi="Arial" w:cs="Arial"/>
                <w:sz w:val="20"/>
                <w:szCs w:val="20"/>
                <w:lang w:val="en-GB"/>
              </w:rPr>
              <w:sym w:font="Wingdings" w:char="F0E0"/>
            </w:r>
            <w:r>
              <w:rPr>
                <w:rFonts w:ascii="Arial" w:hAnsi="Arial" w:cs="Arial"/>
                <w:sz w:val="20"/>
                <w:szCs w:val="20"/>
                <w:lang w:val="en-GB"/>
              </w:rPr>
              <w:t xml:space="preserve"> 250 mg</w:t>
            </w:r>
          </w:p>
          <w:p w14:paraId="280DAA42" w14:textId="77777777" w:rsidR="000D3184" w:rsidRDefault="000D3184" w:rsidP="006B0F76">
            <w:pPr>
              <w:rPr>
                <w:rFonts w:ascii="Arial" w:hAnsi="Arial" w:cs="Arial"/>
                <w:sz w:val="20"/>
                <w:szCs w:val="20"/>
                <w:lang w:val="en-GB"/>
              </w:rPr>
            </w:pPr>
          </w:p>
          <w:p w14:paraId="2F4971F5" w14:textId="77777777" w:rsidR="000D3184" w:rsidRDefault="000D3184" w:rsidP="006B0F76">
            <w:pPr>
              <w:rPr>
                <w:rFonts w:ascii="Arial" w:hAnsi="Arial" w:cs="Arial"/>
                <w:sz w:val="20"/>
                <w:szCs w:val="20"/>
                <w:lang w:val="en-GB"/>
              </w:rPr>
            </w:pPr>
            <w:r>
              <w:rPr>
                <w:rFonts w:ascii="Arial" w:hAnsi="Arial" w:cs="Arial"/>
                <w:sz w:val="20"/>
                <w:szCs w:val="20"/>
                <w:lang w:val="en-GB"/>
              </w:rPr>
              <w:t xml:space="preserve">Adjust pH </w:t>
            </w:r>
            <w:r w:rsidRPr="001F7D2E">
              <w:rPr>
                <w:rFonts w:ascii="Arial" w:hAnsi="Arial" w:cs="Arial"/>
                <w:sz w:val="20"/>
                <w:szCs w:val="20"/>
                <w:lang w:val="en-GB"/>
              </w:rPr>
              <w:t>to 8</w:t>
            </w:r>
            <w:r>
              <w:rPr>
                <w:rFonts w:ascii="Arial" w:hAnsi="Arial" w:cs="Arial"/>
                <w:sz w:val="20"/>
                <w:szCs w:val="20"/>
                <w:lang w:val="en-GB"/>
              </w:rPr>
              <w:t>.0</w:t>
            </w:r>
          </w:p>
        </w:tc>
        <w:tc>
          <w:tcPr>
            <w:tcW w:w="1276" w:type="dxa"/>
          </w:tcPr>
          <w:p w14:paraId="0505763F" w14:textId="77777777" w:rsidR="005B378C" w:rsidRDefault="005B378C" w:rsidP="006B0F76">
            <w:pPr>
              <w:rPr>
                <w:rFonts w:ascii="Arial" w:hAnsi="Arial" w:cs="Arial"/>
                <w:sz w:val="20"/>
                <w:szCs w:val="20"/>
                <w:lang w:val="en-GB"/>
              </w:rPr>
            </w:pPr>
          </w:p>
          <w:p w14:paraId="2FA57E86" w14:textId="7649B72F" w:rsidR="000D3184" w:rsidRDefault="000D3184" w:rsidP="006B0F76">
            <w:pPr>
              <w:rPr>
                <w:rFonts w:ascii="Arial" w:hAnsi="Arial" w:cs="Arial"/>
                <w:sz w:val="20"/>
                <w:szCs w:val="20"/>
                <w:lang w:val="en-GB"/>
              </w:rPr>
            </w:pPr>
            <w:r>
              <w:rPr>
                <w:rFonts w:ascii="Arial" w:hAnsi="Arial" w:cs="Arial"/>
                <w:sz w:val="20"/>
                <w:szCs w:val="20"/>
                <w:lang w:val="en-GB"/>
              </w:rPr>
              <w:t xml:space="preserve">Freezer </w:t>
            </w:r>
          </w:p>
          <w:p w14:paraId="7AF3AF32" w14:textId="77777777" w:rsidR="000D3184" w:rsidRPr="001F7D2E" w:rsidRDefault="000D3184" w:rsidP="006B0F76">
            <w:pPr>
              <w:rPr>
                <w:rFonts w:ascii="Arial" w:hAnsi="Arial" w:cs="Arial"/>
                <w:sz w:val="20"/>
                <w:szCs w:val="20"/>
                <w:lang w:val="en-GB"/>
              </w:rPr>
            </w:pPr>
            <w:r>
              <w:rPr>
                <w:rFonts w:ascii="Arial" w:hAnsi="Arial" w:cs="Arial"/>
                <w:sz w:val="20"/>
                <w:szCs w:val="20"/>
                <w:lang w:val="en-GB"/>
              </w:rPr>
              <w:t>-20</w:t>
            </w:r>
            <w:r w:rsidRPr="001F7D2E">
              <w:rPr>
                <w:rFonts w:ascii="Arial" w:hAnsi="Arial" w:cs="Arial"/>
                <w:sz w:val="20"/>
                <w:szCs w:val="20"/>
                <w:shd w:val="clear" w:color="auto" w:fill="FFFFFF"/>
                <w:lang w:val="en-GB"/>
              </w:rPr>
              <w:t>°C</w:t>
            </w:r>
          </w:p>
        </w:tc>
        <w:tc>
          <w:tcPr>
            <w:tcW w:w="2410" w:type="dxa"/>
          </w:tcPr>
          <w:p w14:paraId="1E05DC61" w14:textId="77777777" w:rsidR="005B378C" w:rsidRDefault="005B378C" w:rsidP="006B0F76">
            <w:pPr>
              <w:rPr>
                <w:rFonts w:ascii="Arial" w:hAnsi="Arial" w:cs="Arial"/>
                <w:i/>
                <w:sz w:val="20"/>
                <w:szCs w:val="20"/>
                <w:shd w:val="clear" w:color="auto" w:fill="FFFFFF"/>
              </w:rPr>
            </w:pPr>
          </w:p>
          <w:p w14:paraId="71950D2B" w14:textId="516154FA" w:rsidR="000D3184" w:rsidRDefault="000D3184" w:rsidP="006B0F76">
            <w:pPr>
              <w:rPr>
                <w:rFonts w:ascii="Arial" w:hAnsi="Arial" w:cs="Arial"/>
                <w:i/>
                <w:sz w:val="20"/>
                <w:szCs w:val="20"/>
                <w:lang w:val="en-GB"/>
              </w:rPr>
            </w:pPr>
            <w:r w:rsidRPr="00E943CF">
              <w:rPr>
                <w:rFonts w:ascii="Arial" w:hAnsi="Arial" w:cs="Arial"/>
                <w:i/>
                <w:sz w:val="20"/>
                <w:szCs w:val="20"/>
                <w:shd w:val="clear" w:color="auto" w:fill="FFFFFF"/>
              </w:rPr>
              <w:t xml:space="preserve">N.B.: </w:t>
            </w:r>
            <w:r w:rsidRPr="00E943CF">
              <w:rPr>
                <w:rFonts w:ascii="Arial" w:hAnsi="Arial" w:cs="Arial"/>
                <w:i/>
                <w:sz w:val="20"/>
                <w:szCs w:val="20"/>
                <w:lang w:val="en-GB"/>
              </w:rPr>
              <w:t>Avoid freeze-thawing cycles of aliquots. Always trash the leftovers of a used aliquot.</w:t>
            </w:r>
          </w:p>
          <w:p w14:paraId="7E271C22" w14:textId="77777777" w:rsidR="000D3184" w:rsidRPr="00E943CF" w:rsidRDefault="000D3184" w:rsidP="006B0F76">
            <w:pPr>
              <w:rPr>
                <w:rFonts w:ascii="Arial" w:hAnsi="Arial" w:cs="Arial"/>
                <w:i/>
                <w:sz w:val="20"/>
                <w:szCs w:val="20"/>
                <w:lang w:val="en-GB"/>
              </w:rPr>
            </w:pPr>
          </w:p>
        </w:tc>
      </w:tr>
    </w:tbl>
    <w:p w14:paraId="38A0EEB9" w14:textId="77777777" w:rsidR="00FD3FC6" w:rsidRDefault="00FD3FC6" w:rsidP="00BC6C43">
      <w:pPr>
        <w:pStyle w:val="ListParagraph"/>
        <w:rPr>
          <w:rFonts w:ascii="Arial" w:hAnsi="Arial" w:cs="Arial"/>
          <w:b/>
          <w:i/>
          <w:sz w:val="20"/>
          <w:szCs w:val="20"/>
        </w:rPr>
      </w:pPr>
    </w:p>
    <w:p w14:paraId="3E6C5865" w14:textId="1BAC103E" w:rsidR="000D3184" w:rsidRDefault="00FD3FC6" w:rsidP="00BC6C43">
      <w:pPr>
        <w:pStyle w:val="ListParagraph"/>
        <w:rPr>
          <w:rFonts w:ascii="Arial" w:hAnsi="Arial" w:cs="Arial"/>
          <w:sz w:val="20"/>
          <w:szCs w:val="20"/>
          <w:lang w:val="en-GB"/>
        </w:rPr>
      </w:pPr>
      <w:r w:rsidRPr="00FD3FC6">
        <w:rPr>
          <w:rFonts w:ascii="Arial" w:hAnsi="Arial" w:cs="Arial"/>
          <w:b/>
          <w:sz w:val="20"/>
          <w:szCs w:val="20"/>
        </w:rPr>
        <w:t xml:space="preserve">Tip: </w:t>
      </w:r>
      <w:r w:rsidRPr="00FD3FC6">
        <w:rPr>
          <w:rFonts w:ascii="Arial" w:hAnsi="Arial" w:cs="Arial"/>
          <w:sz w:val="20"/>
          <w:szCs w:val="20"/>
        </w:rPr>
        <w:t>Remember to book in advance the Strep-</w:t>
      </w:r>
      <w:proofErr w:type="spellStart"/>
      <w:r w:rsidRPr="00FD3FC6">
        <w:rPr>
          <w:rFonts w:ascii="Arial" w:hAnsi="Arial" w:cs="Arial"/>
          <w:sz w:val="20"/>
          <w:szCs w:val="20"/>
        </w:rPr>
        <w:t>tactin</w:t>
      </w:r>
      <w:proofErr w:type="spellEnd"/>
      <w:r w:rsidRPr="00FD3FC6">
        <w:rPr>
          <w:rFonts w:ascii="Arial" w:hAnsi="Arial" w:cs="Arial"/>
          <w:sz w:val="20"/>
          <w:szCs w:val="20"/>
        </w:rPr>
        <w:t xml:space="preserve"> columns, </w:t>
      </w:r>
      <w:proofErr w:type="spellStart"/>
      <w:r w:rsidRPr="00FD3FC6">
        <w:rPr>
          <w:rFonts w:ascii="Arial" w:hAnsi="Arial" w:cs="Arial"/>
          <w:sz w:val="20"/>
          <w:szCs w:val="20"/>
        </w:rPr>
        <w:t>sonicator</w:t>
      </w:r>
      <w:proofErr w:type="spellEnd"/>
      <w:r w:rsidRPr="00FD3FC6">
        <w:rPr>
          <w:rFonts w:ascii="Arial" w:hAnsi="Arial" w:cs="Arial"/>
          <w:sz w:val="20"/>
          <w:szCs w:val="20"/>
        </w:rPr>
        <w:t xml:space="preserve"> and centrifuges!</w:t>
      </w:r>
      <w:r w:rsidR="00FA5608">
        <w:rPr>
          <w:rFonts w:ascii="Arial" w:hAnsi="Arial" w:cs="Arial"/>
          <w:sz w:val="20"/>
          <w:szCs w:val="20"/>
        </w:rPr>
        <w:t xml:space="preserve"> Make sure you have concentrators and desalting columns available.</w:t>
      </w:r>
      <w:r w:rsidR="000D3184">
        <w:rPr>
          <w:rFonts w:ascii="Arial" w:hAnsi="Arial" w:cs="Arial"/>
          <w:sz w:val="20"/>
          <w:szCs w:val="20"/>
          <w:lang w:val="en-GB"/>
        </w:rPr>
        <w:br w:type="page"/>
      </w:r>
    </w:p>
    <w:p w14:paraId="1E729C76" w14:textId="1CA31DC8" w:rsidR="00A31F03" w:rsidRDefault="00C225DB" w:rsidP="00A31F03">
      <w:pPr>
        <w:pStyle w:val="ListParagraph"/>
        <w:numPr>
          <w:ilvl w:val="0"/>
          <w:numId w:val="1"/>
        </w:numPr>
        <w:rPr>
          <w:rFonts w:ascii="Arial" w:hAnsi="Arial" w:cs="Arial"/>
          <w:sz w:val="20"/>
          <w:szCs w:val="20"/>
        </w:rPr>
      </w:pPr>
      <w:r w:rsidRPr="00915E86">
        <w:rPr>
          <w:rFonts w:ascii="Arial" w:hAnsi="Arial" w:cs="Arial"/>
          <w:b/>
          <w:sz w:val="20"/>
          <w:szCs w:val="20"/>
          <w:u w:val="single"/>
        </w:rPr>
        <w:lastRenderedPageBreak/>
        <w:t>Protein extraction</w:t>
      </w:r>
      <w:r w:rsidR="00190768">
        <w:rPr>
          <w:rFonts w:ascii="Arial" w:hAnsi="Arial" w:cs="Arial"/>
          <w:b/>
          <w:sz w:val="20"/>
          <w:szCs w:val="20"/>
          <w:u w:val="single"/>
        </w:rPr>
        <w:t xml:space="preserve"> (sonication)</w:t>
      </w:r>
      <w:r w:rsidRPr="00190768">
        <w:rPr>
          <w:rFonts w:ascii="Arial" w:hAnsi="Arial" w:cs="Arial"/>
          <w:sz w:val="20"/>
          <w:szCs w:val="20"/>
        </w:rPr>
        <w:t xml:space="preserve"> </w:t>
      </w:r>
    </w:p>
    <w:p w14:paraId="1C084D58" w14:textId="77777777" w:rsidR="00103557" w:rsidRPr="00190768" w:rsidRDefault="00103557" w:rsidP="00103557">
      <w:pPr>
        <w:pStyle w:val="ListParagraph"/>
        <w:rPr>
          <w:rFonts w:ascii="Arial" w:hAnsi="Arial" w:cs="Arial"/>
          <w:sz w:val="20"/>
          <w:szCs w:val="20"/>
        </w:rPr>
      </w:pPr>
    </w:p>
    <w:p w14:paraId="56758E9A" w14:textId="0F60484B" w:rsidR="00770490" w:rsidRDefault="00770490" w:rsidP="00103557">
      <w:pPr>
        <w:pStyle w:val="ListParagraph"/>
        <w:numPr>
          <w:ilvl w:val="0"/>
          <w:numId w:val="13"/>
        </w:numPr>
        <w:spacing w:before="240"/>
        <w:rPr>
          <w:rFonts w:ascii="Arial" w:hAnsi="Arial" w:cs="Arial"/>
          <w:sz w:val="20"/>
          <w:szCs w:val="20"/>
          <w:shd w:val="clear" w:color="auto" w:fill="FFFFFF"/>
        </w:rPr>
      </w:pPr>
      <w:r>
        <w:rPr>
          <w:rFonts w:ascii="Arial" w:hAnsi="Arial" w:cs="Arial"/>
          <w:sz w:val="20"/>
          <w:szCs w:val="20"/>
          <w:shd w:val="clear" w:color="auto" w:fill="FFFFFF"/>
        </w:rPr>
        <w:t xml:space="preserve">Resuspend the cell pellet in lysis buffer, roughly </w:t>
      </w:r>
      <w:r w:rsidR="00C07ABD">
        <w:rPr>
          <w:rFonts w:ascii="Arial" w:hAnsi="Arial" w:cs="Arial"/>
          <w:sz w:val="20"/>
          <w:szCs w:val="20"/>
          <w:shd w:val="clear" w:color="auto" w:fill="FFFFFF"/>
        </w:rPr>
        <w:t>2 mL</w:t>
      </w:r>
      <w:r>
        <w:rPr>
          <w:rFonts w:ascii="Arial" w:hAnsi="Arial" w:cs="Arial"/>
          <w:sz w:val="20"/>
          <w:szCs w:val="20"/>
          <w:shd w:val="clear" w:color="auto" w:fill="FFFFFF"/>
        </w:rPr>
        <w:t xml:space="preserve"> buffer for </w:t>
      </w:r>
      <w:r w:rsidR="00C07ABD">
        <w:rPr>
          <w:rFonts w:ascii="Arial" w:hAnsi="Arial" w:cs="Arial"/>
          <w:sz w:val="20"/>
          <w:szCs w:val="20"/>
          <w:shd w:val="clear" w:color="auto" w:fill="FFFFFF"/>
        </w:rPr>
        <w:t xml:space="preserve">50 mL </w:t>
      </w:r>
      <w:r w:rsidR="00B10F26">
        <w:rPr>
          <w:rFonts w:ascii="Arial" w:hAnsi="Arial" w:cs="Arial"/>
          <w:sz w:val="20"/>
          <w:szCs w:val="20"/>
          <w:shd w:val="clear" w:color="auto" w:fill="FFFFFF"/>
        </w:rPr>
        <w:t xml:space="preserve">cell </w:t>
      </w:r>
      <w:r w:rsidR="00C07ABD">
        <w:rPr>
          <w:rFonts w:ascii="Arial" w:hAnsi="Arial" w:cs="Arial"/>
          <w:sz w:val="20"/>
          <w:szCs w:val="20"/>
          <w:shd w:val="clear" w:color="auto" w:fill="FFFFFF"/>
        </w:rPr>
        <w:t>culture</w:t>
      </w:r>
      <w:r w:rsidR="0098579D">
        <w:rPr>
          <w:rFonts w:ascii="Arial" w:hAnsi="Arial" w:cs="Arial"/>
          <w:sz w:val="20"/>
          <w:szCs w:val="20"/>
          <w:shd w:val="clear" w:color="auto" w:fill="FFFFFF"/>
        </w:rPr>
        <w:t>;</w:t>
      </w:r>
    </w:p>
    <w:p w14:paraId="093AB736" w14:textId="5D85D59E" w:rsidR="00B14D13" w:rsidRDefault="00770490" w:rsidP="00103557">
      <w:pPr>
        <w:pStyle w:val="ListParagraph"/>
        <w:numPr>
          <w:ilvl w:val="0"/>
          <w:numId w:val="13"/>
        </w:numPr>
        <w:spacing w:before="240"/>
        <w:rPr>
          <w:rFonts w:ascii="Arial" w:hAnsi="Arial" w:cs="Arial"/>
          <w:sz w:val="20"/>
          <w:szCs w:val="20"/>
          <w:shd w:val="clear" w:color="auto" w:fill="FFFFFF"/>
        </w:rPr>
      </w:pPr>
      <w:r>
        <w:rPr>
          <w:rFonts w:ascii="Arial" w:hAnsi="Arial" w:cs="Arial"/>
          <w:sz w:val="20"/>
          <w:szCs w:val="20"/>
          <w:shd w:val="clear" w:color="auto" w:fill="FFFFFF"/>
        </w:rPr>
        <w:t xml:space="preserve">From this moment </w:t>
      </w:r>
      <w:r w:rsidR="00B10F26">
        <w:rPr>
          <w:rFonts w:ascii="Arial" w:hAnsi="Arial" w:cs="Arial"/>
          <w:sz w:val="20"/>
          <w:szCs w:val="20"/>
          <w:shd w:val="clear" w:color="auto" w:fill="FFFFFF"/>
        </w:rPr>
        <w:t xml:space="preserve">on </w:t>
      </w:r>
      <w:r>
        <w:rPr>
          <w:rFonts w:ascii="Arial" w:hAnsi="Arial" w:cs="Arial"/>
          <w:sz w:val="20"/>
          <w:szCs w:val="20"/>
          <w:shd w:val="clear" w:color="auto" w:fill="FFFFFF"/>
        </w:rPr>
        <w:t>keep the tubes always</w:t>
      </w:r>
      <w:r w:rsidR="0057135A" w:rsidRPr="00103557">
        <w:rPr>
          <w:rFonts w:ascii="Arial" w:hAnsi="Arial" w:cs="Arial"/>
          <w:sz w:val="20"/>
          <w:szCs w:val="20"/>
          <w:shd w:val="clear" w:color="auto" w:fill="FFFFFF"/>
        </w:rPr>
        <w:t xml:space="preserve"> on ice</w:t>
      </w:r>
      <w:r w:rsidR="0098579D">
        <w:rPr>
          <w:rFonts w:ascii="Arial" w:hAnsi="Arial" w:cs="Arial"/>
          <w:sz w:val="20"/>
          <w:szCs w:val="20"/>
          <w:shd w:val="clear" w:color="auto" w:fill="FFFFFF"/>
        </w:rPr>
        <w:t>;</w:t>
      </w:r>
    </w:p>
    <w:p w14:paraId="7AAE6B19" w14:textId="00C4F408" w:rsidR="00F307EF" w:rsidRPr="00F307EF" w:rsidRDefault="00F307EF" w:rsidP="00F307EF">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Sonication on ice</w:t>
      </w:r>
      <w:r w:rsidR="007506C6">
        <w:rPr>
          <w:rFonts w:ascii="Arial" w:hAnsi="Arial" w:cs="Arial"/>
          <w:sz w:val="20"/>
          <w:szCs w:val="20"/>
          <w:shd w:val="clear" w:color="auto" w:fill="FFFFFF"/>
        </w:rPr>
        <w:t>-water for</w:t>
      </w:r>
      <w:r>
        <w:rPr>
          <w:rFonts w:ascii="Arial" w:hAnsi="Arial" w:cs="Arial"/>
          <w:sz w:val="20"/>
          <w:szCs w:val="20"/>
          <w:shd w:val="clear" w:color="auto" w:fill="FFFFFF"/>
        </w:rPr>
        <w:t xml:space="preserve"> </w:t>
      </w:r>
      <w:r w:rsidR="00DE1E33" w:rsidRPr="00A74E69">
        <w:rPr>
          <w:rFonts w:ascii="Arial" w:hAnsi="Arial" w:cs="Arial"/>
          <w:sz w:val="20"/>
          <w:szCs w:val="20"/>
          <w:shd w:val="clear" w:color="auto" w:fill="FFFFFF"/>
        </w:rPr>
        <w:t>7</w:t>
      </w:r>
      <w:r w:rsidRPr="001B4306">
        <w:rPr>
          <w:rFonts w:ascii="Arial" w:hAnsi="Arial" w:cs="Arial"/>
          <w:sz w:val="20"/>
          <w:szCs w:val="20"/>
          <w:shd w:val="clear" w:color="auto" w:fill="FFFFFF"/>
        </w:rPr>
        <w:t xml:space="preserve"> min, puls</w:t>
      </w:r>
      <w:r w:rsidR="007506C6">
        <w:rPr>
          <w:rFonts w:ascii="Arial" w:hAnsi="Arial" w:cs="Arial"/>
          <w:sz w:val="20"/>
          <w:szCs w:val="20"/>
          <w:shd w:val="clear" w:color="auto" w:fill="FFFFFF"/>
        </w:rPr>
        <w:t>e:</w:t>
      </w:r>
      <w:r w:rsidRPr="001B4306">
        <w:rPr>
          <w:rFonts w:ascii="Arial" w:hAnsi="Arial" w:cs="Arial"/>
          <w:sz w:val="20"/>
          <w:szCs w:val="20"/>
          <w:shd w:val="clear" w:color="auto" w:fill="FFFFFF"/>
        </w:rPr>
        <w:t xml:space="preserve"> 10 s</w:t>
      </w:r>
      <w:r>
        <w:rPr>
          <w:rFonts w:ascii="Arial" w:hAnsi="Arial" w:cs="Arial"/>
          <w:sz w:val="20"/>
          <w:szCs w:val="20"/>
          <w:shd w:val="clear" w:color="auto" w:fill="FFFFFF"/>
        </w:rPr>
        <w:t>ec</w:t>
      </w:r>
      <w:r w:rsidRPr="001B4306">
        <w:rPr>
          <w:rFonts w:ascii="Arial" w:hAnsi="Arial" w:cs="Arial"/>
          <w:sz w:val="20"/>
          <w:szCs w:val="20"/>
          <w:shd w:val="clear" w:color="auto" w:fill="FFFFFF"/>
        </w:rPr>
        <w:t xml:space="preserve"> </w:t>
      </w:r>
      <w:r>
        <w:rPr>
          <w:rFonts w:ascii="Arial" w:hAnsi="Arial" w:cs="Arial"/>
          <w:sz w:val="20"/>
          <w:szCs w:val="20"/>
          <w:shd w:val="clear" w:color="auto" w:fill="FFFFFF"/>
        </w:rPr>
        <w:t xml:space="preserve">on </w:t>
      </w:r>
      <w:r w:rsidRPr="001B4306">
        <w:rPr>
          <w:rFonts w:ascii="Arial" w:hAnsi="Arial" w:cs="Arial"/>
          <w:sz w:val="20"/>
          <w:szCs w:val="20"/>
          <w:shd w:val="clear" w:color="auto" w:fill="FFFFFF"/>
        </w:rPr>
        <w:t>and 15 s</w:t>
      </w:r>
      <w:r>
        <w:rPr>
          <w:rFonts w:ascii="Arial" w:hAnsi="Arial" w:cs="Arial"/>
          <w:sz w:val="20"/>
          <w:szCs w:val="20"/>
          <w:shd w:val="clear" w:color="auto" w:fill="FFFFFF"/>
        </w:rPr>
        <w:t>ec</w:t>
      </w:r>
      <w:r w:rsidRPr="001B4306">
        <w:rPr>
          <w:rFonts w:ascii="Arial" w:hAnsi="Arial" w:cs="Arial"/>
          <w:sz w:val="20"/>
          <w:szCs w:val="20"/>
          <w:shd w:val="clear" w:color="auto" w:fill="FFFFFF"/>
        </w:rPr>
        <w:t xml:space="preserve"> off, </w:t>
      </w:r>
      <w:r w:rsidR="007506C6">
        <w:rPr>
          <w:rFonts w:ascii="Arial" w:hAnsi="Arial" w:cs="Arial"/>
          <w:sz w:val="20"/>
          <w:szCs w:val="20"/>
          <w:shd w:val="clear" w:color="auto" w:fill="FFFFFF"/>
        </w:rPr>
        <w:t xml:space="preserve">at </w:t>
      </w:r>
      <w:r w:rsidRPr="001B4306">
        <w:rPr>
          <w:rFonts w:ascii="Arial" w:hAnsi="Arial" w:cs="Arial"/>
          <w:sz w:val="20"/>
          <w:szCs w:val="20"/>
          <w:shd w:val="clear" w:color="auto" w:fill="FFFFFF"/>
        </w:rPr>
        <w:t>70</w:t>
      </w:r>
      <w:r>
        <w:rPr>
          <w:rFonts w:ascii="Arial" w:hAnsi="Arial" w:cs="Arial"/>
          <w:sz w:val="20"/>
          <w:szCs w:val="20"/>
          <w:shd w:val="clear" w:color="auto" w:fill="FFFFFF"/>
        </w:rPr>
        <w:t xml:space="preserve">% </w:t>
      </w:r>
      <w:r w:rsidRPr="001B4306">
        <w:rPr>
          <w:rFonts w:ascii="Arial" w:hAnsi="Arial" w:cs="Arial"/>
          <w:sz w:val="20"/>
          <w:szCs w:val="20"/>
          <w:shd w:val="clear" w:color="auto" w:fill="FFFFFF"/>
        </w:rPr>
        <w:t xml:space="preserve">amplitude </w:t>
      </w:r>
      <w:r w:rsidR="0098579D">
        <w:rPr>
          <w:rFonts w:ascii="Arial" w:hAnsi="Arial" w:cs="Arial"/>
          <w:sz w:val="20"/>
          <w:szCs w:val="20"/>
          <w:shd w:val="clear" w:color="auto" w:fill="FFFFFF"/>
        </w:rPr>
        <w:t>;</w:t>
      </w:r>
    </w:p>
    <w:p w14:paraId="168F32C8" w14:textId="7C2CBBD6" w:rsidR="00DE1E33" w:rsidRPr="00F307EF" w:rsidRDefault="00F307EF" w:rsidP="00DE1E33">
      <w:pPr>
        <w:ind w:left="1440"/>
        <w:rPr>
          <w:rFonts w:ascii="Arial" w:hAnsi="Arial" w:cs="Arial"/>
          <w:sz w:val="18"/>
          <w:szCs w:val="18"/>
          <w:shd w:val="clear" w:color="auto" w:fill="FFFFFF"/>
        </w:rPr>
      </w:pPr>
      <w:r w:rsidRPr="00F307EF">
        <w:rPr>
          <w:rFonts w:ascii="Arial" w:hAnsi="Arial" w:cs="Arial"/>
          <w:b/>
          <w:bCs/>
          <w:sz w:val="18"/>
          <w:szCs w:val="18"/>
          <w:shd w:val="clear" w:color="auto" w:fill="FFFFFF"/>
        </w:rPr>
        <w:t xml:space="preserve">Tip: </w:t>
      </w:r>
      <w:r w:rsidR="0057135A" w:rsidRPr="00F307EF">
        <w:rPr>
          <w:rFonts w:ascii="Arial" w:hAnsi="Arial" w:cs="Arial"/>
          <w:sz w:val="18"/>
          <w:szCs w:val="18"/>
          <w:shd w:val="clear" w:color="auto" w:fill="FFFFFF"/>
        </w:rPr>
        <w:t>Use the 6 mm tip</w:t>
      </w:r>
      <w:r w:rsidR="0031410D" w:rsidRPr="00F307EF">
        <w:rPr>
          <w:rFonts w:ascii="Arial" w:hAnsi="Arial" w:cs="Arial"/>
          <w:sz w:val="18"/>
          <w:szCs w:val="18"/>
          <w:shd w:val="clear" w:color="auto" w:fill="FFFFFF"/>
        </w:rPr>
        <w:t xml:space="preserve"> (the big one)</w:t>
      </w:r>
      <w:r w:rsidR="00FD156B">
        <w:rPr>
          <w:rFonts w:ascii="Arial" w:hAnsi="Arial" w:cs="Arial"/>
          <w:sz w:val="18"/>
          <w:szCs w:val="18"/>
          <w:shd w:val="clear" w:color="auto" w:fill="FFFFFF"/>
        </w:rPr>
        <w:t xml:space="preserve"> if the resuspension volume is &gt;1</w:t>
      </w:r>
      <w:bookmarkStart w:id="0" w:name="_GoBack"/>
      <w:bookmarkEnd w:id="0"/>
      <w:r w:rsidR="00FD156B">
        <w:rPr>
          <w:rFonts w:ascii="Arial" w:hAnsi="Arial" w:cs="Arial"/>
          <w:sz w:val="18"/>
          <w:szCs w:val="18"/>
          <w:shd w:val="clear" w:color="auto" w:fill="FFFFFF"/>
        </w:rPr>
        <w:t>0 mL</w:t>
      </w:r>
      <w:r w:rsidR="0057135A" w:rsidRPr="00F307EF">
        <w:rPr>
          <w:rFonts w:ascii="Arial" w:hAnsi="Arial" w:cs="Arial"/>
          <w:sz w:val="18"/>
          <w:szCs w:val="18"/>
          <w:shd w:val="clear" w:color="auto" w:fill="FFFFFF"/>
        </w:rPr>
        <w:t>, plac</w:t>
      </w:r>
      <w:r>
        <w:rPr>
          <w:rFonts w:ascii="Arial" w:hAnsi="Arial" w:cs="Arial"/>
          <w:sz w:val="18"/>
          <w:szCs w:val="18"/>
          <w:shd w:val="clear" w:color="auto" w:fill="FFFFFF"/>
        </w:rPr>
        <w:t xml:space="preserve">e it </w:t>
      </w:r>
      <w:r w:rsidR="00FD156B">
        <w:rPr>
          <w:rFonts w:ascii="Arial" w:hAnsi="Arial" w:cs="Arial"/>
          <w:sz w:val="18"/>
          <w:szCs w:val="18"/>
          <w:shd w:val="clear" w:color="auto" w:fill="FFFFFF"/>
        </w:rPr>
        <w:t>1 cm above</w:t>
      </w:r>
      <w:r w:rsidR="0057135A" w:rsidRPr="00F307EF">
        <w:rPr>
          <w:rFonts w:ascii="Arial" w:hAnsi="Arial" w:cs="Arial"/>
          <w:sz w:val="18"/>
          <w:szCs w:val="18"/>
          <w:shd w:val="clear" w:color="auto" w:fill="FFFFFF"/>
        </w:rPr>
        <w:t xml:space="preserve"> the bottom of the </w:t>
      </w:r>
      <w:r w:rsidR="00C445D5" w:rsidRPr="00F307EF">
        <w:rPr>
          <w:rFonts w:ascii="Arial" w:hAnsi="Arial" w:cs="Arial"/>
          <w:sz w:val="18"/>
          <w:szCs w:val="18"/>
          <w:shd w:val="clear" w:color="auto" w:fill="FFFFFF"/>
        </w:rPr>
        <w:t>tube</w:t>
      </w:r>
      <w:r w:rsidR="0057135A" w:rsidRPr="00F307EF">
        <w:rPr>
          <w:rFonts w:ascii="Arial" w:hAnsi="Arial" w:cs="Arial"/>
          <w:sz w:val="18"/>
          <w:szCs w:val="18"/>
          <w:shd w:val="clear" w:color="auto" w:fill="FFFFFF"/>
        </w:rPr>
        <w:t>. Program lasts 17.5 min (7 min on, 10.5 min off).</w:t>
      </w:r>
      <w:r w:rsidR="00DE1E33">
        <w:rPr>
          <w:rFonts w:ascii="Arial" w:hAnsi="Arial" w:cs="Arial"/>
          <w:sz w:val="18"/>
          <w:szCs w:val="18"/>
          <w:shd w:val="clear" w:color="auto" w:fill="FFFFFF"/>
        </w:rPr>
        <w:br/>
      </w:r>
      <w:r w:rsidR="00DE1E33" w:rsidRPr="00A74E69">
        <w:rPr>
          <w:rFonts w:ascii="Arial" w:hAnsi="Arial" w:cs="Arial"/>
          <w:b/>
          <w:sz w:val="18"/>
          <w:szCs w:val="18"/>
          <w:shd w:val="clear" w:color="auto" w:fill="FFFFFF"/>
        </w:rPr>
        <w:t>Tip2</w:t>
      </w:r>
      <w:r w:rsidR="00DE1E33" w:rsidRPr="00A74E69">
        <w:rPr>
          <w:rFonts w:ascii="Arial" w:hAnsi="Arial" w:cs="Arial"/>
          <w:sz w:val="18"/>
          <w:szCs w:val="18"/>
          <w:shd w:val="clear" w:color="auto" w:fill="FFFFFF"/>
        </w:rPr>
        <w:t>: Typically you’ll see the cell suspension turn from completely turbid and white/yellow, to a slightly more transparent yellow/brown</w:t>
      </w:r>
      <w:r w:rsidR="00005753" w:rsidRPr="00A74E69">
        <w:rPr>
          <w:rFonts w:ascii="Arial" w:hAnsi="Arial" w:cs="Arial"/>
          <w:sz w:val="18"/>
          <w:szCs w:val="18"/>
          <w:shd w:val="clear" w:color="auto" w:fill="FFFFFF"/>
        </w:rPr>
        <w:t xml:space="preserve"> after the sonication</w:t>
      </w:r>
      <w:r w:rsidR="00005753">
        <w:rPr>
          <w:rFonts w:ascii="Arial" w:hAnsi="Arial" w:cs="Arial"/>
          <w:sz w:val="18"/>
          <w:szCs w:val="18"/>
          <w:shd w:val="clear" w:color="auto" w:fill="FFFFFF"/>
        </w:rPr>
        <w:t>.</w:t>
      </w:r>
      <w:r w:rsidR="00DE1E33">
        <w:rPr>
          <w:rFonts w:ascii="Arial" w:hAnsi="Arial" w:cs="Arial"/>
          <w:sz w:val="18"/>
          <w:szCs w:val="18"/>
          <w:shd w:val="clear" w:color="auto" w:fill="FFFFFF"/>
        </w:rPr>
        <w:t xml:space="preserve"> </w:t>
      </w:r>
    </w:p>
    <w:p w14:paraId="304DCA2E" w14:textId="0F7EC0EB" w:rsidR="00960A82" w:rsidRPr="00FA3D0A" w:rsidRDefault="00103557" w:rsidP="00960A82">
      <w:pPr>
        <w:pStyle w:val="ListParagraph"/>
        <w:numPr>
          <w:ilvl w:val="0"/>
          <w:numId w:val="1"/>
        </w:numPr>
        <w:rPr>
          <w:rFonts w:ascii="Arial" w:hAnsi="Arial" w:cs="Arial"/>
          <w:sz w:val="20"/>
          <w:szCs w:val="20"/>
        </w:rPr>
      </w:pPr>
      <w:r>
        <w:rPr>
          <w:rFonts w:ascii="Arial" w:hAnsi="Arial" w:cs="Arial"/>
          <w:b/>
          <w:sz w:val="20"/>
          <w:szCs w:val="20"/>
          <w:u w:val="single"/>
        </w:rPr>
        <w:t>Purification</w:t>
      </w:r>
    </w:p>
    <w:p w14:paraId="0CBBABC0" w14:textId="77777777" w:rsidR="00FA3D0A" w:rsidRPr="001B4306" w:rsidRDefault="00FA3D0A" w:rsidP="00FA3D0A">
      <w:pPr>
        <w:pStyle w:val="ListParagraph"/>
        <w:rPr>
          <w:rFonts w:ascii="Arial" w:hAnsi="Arial" w:cs="Arial"/>
          <w:sz w:val="20"/>
          <w:szCs w:val="20"/>
        </w:rPr>
      </w:pPr>
    </w:p>
    <w:p w14:paraId="3405EEFC" w14:textId="398FCB03" w:rsidR="001B43F7" w:rsidRPr="00B10F26" w:rsidRDefault="001B43F7" w:rsidP="00986BD7">
      <w:pPr>
        <w:pStyle w:val="ListParagraph"/>
        <w:numPr>
          <w:ilvl w:val="0"/>
          <w:numId w:val="13"/>
        </w:numPr>
        <w:rPr>
          <w:rFonts w:ascii="Arial" w:hAnsi="Arial" w:cs="Arial"/>
          <w:sz w:val="20"/>
          <w:szCs w:val="20"/>
          <w:shd w:val="clear" w:color="auto" w:fill="FFFFFF"/>
          <w:lang w:val="en-GB"/>
        </w:rPr>
      </w:pPr>
      <w:r w:rsidRPr="00B10F26">
        <w:rPr>
          <w:rFonts w:ascii="Arial" w:hAnsi="Arial" w:cs="Arial"/>
          <w:sz w:val="20"/>
          <w:szCs w:val="20"/>
          <w:shd w:val="clear" w:color="auto" w:fill="FFFFFF"/>
          <w:lang w:val="en-GB"/>
        </w:rPr>
        <w:t>Centrifuge at 1</w:t>
      </w:r>
      <w:r w:rsidR="00B10F26" w:rsidRPr="00B10F26">
        <w:rPr>
          <w:rFonts w:ascii="Arial" w:hAnsi="Arial" w:cs="Arial"/>
          <w:sz w:val="20"/>
          <w:szCs w:val="20"/>
          <w:shd w:val="clear" w:color="auto" w:fill="FFFFFF"/>
          <w:lang w:val="en-GB"/>
        </w:rPr>
        <w:t>2</w:t>
      </w:r>
      <w:r w:rsidRPr="00B10F26">
        <w:rPr>
          <w:rFonts w:ascii="Arial" w:hAnsi="Arial" w:cs="Arial"/>
          <w:sz w:val="20"/>
          <w:szCs w:val="20"/>
          <w:shd w:val="clear" w:color="auto" w:fill="FFFFFF"/>
          <w:lang w:val="en-GB"/>
        </w:rPr>
        <w:t xml:space="preserve"> 000 rpm, 45-60 min, 4 °C</w:t>
      </w:r>
      <w:r w:rsidR="0098579D">
        <w:rPr>
          <w:rFonts w:ascii="Arial" w:hAnsi="Arial" w:cs="Arial"/>
          <w:sz w:val="20"/>
          <w:szCs w:val="20"/>
          <w:shd w:val="clear" w:color="auto" w:fill="FFFFFF"/>
          <w:lang w:val="en-GB"/>
        </w:rPr>
        <w:t>;</w:t>
      </w:r>
    </w:p>
    <w:p w14:paraId="55C60559" w14:textId="77777777" w:rsidR="00B10F26" w:rsidRDefault="009835C1" w:rsidP="00B10F26">
      <w:pPr>
        <w:ind w:left="360"/>
        <w:rPr>
          <w:rFonts w:ascii="Arial" w:hAnsi="Arial" w:cs="Arial"/>
          <w:sz w:val="20"/>
          <w:szCs w:val="20"/>
          <w:shd w:val="clear" w:color="auto" w:fill="FFFFFF"/>
        </w:rPr>
      </w:pPr>
      <w:r>
        <w:rPr>
          <w:rFonts w:ascii="Arial" w:hAnsi="Arial" w:cs="Arial"/>
          <w:sz w:val="20"/>
          <w:szCs w:val="20"/>
          <w:shd w:val="clear" w:color="auto" w:fill="FFFFFF"/>
        </w:rPr>
        <w:t>In the meantime</w:t>
      </w:r>
      <w:r w:rsidR="003046D1">
        <w:rPr>
          <w:rFonts w:ascii="Arial" w:hAnsi="Arial" w:cs="Arial"/>
          <w:sz w:val="20"/>
          <w:szCs w:val="20"/>
          <w:shd w:val="clear" w:color="auto" w:fill="FFFFFF"/>
        </w:rPr>
        <w:t>,</w:t>
      </w:r>
      <w:r>
        <w:rPr>
          <w:rFonts w:ascii="Arial" w:hAnsi="Arial" w:cs="Arial"/>
          <w:sz w:val="20"/>
          <w:szCs w:val="20"/>
          <w:shd w:val="clear" w:color="auto" w:fill="FFFFFF"/>
        </w:rPr>
        <w:t xml:space="preserve"> equilibrate </w:t>
      </w:r>
      <w:r w:rsidR="00F05EBC">
        <w:rPr>
          <w:rFonts w:ascii="Arial" w:hAnsi="Arial" w:cs="Arial"/>
          <w:sz w:val="20"/>
          <w:szCs w:val="20"/>
          <w:shd w:val="clear" w:color="auto" w:fill="FFFFFF"/>
        </w:rPr>
        <w:t xml:space="preserve">a </w:t>
      </w:r>
      <w:r w:rsidR="00B10F26">
        <w:rPr>
          <w:rFonts w:ascii="Arial" w:hAnsi="Arial" w:cs="Arial"/>
          <w:sz w:val="20"/>
          <w:szCs w:val="20"/>
          <w:shd w:val="clear" w:color="auto" w:fill="FFFFFF"/>
        </w:rPr>
        <w:t>3</w:t>
      </w:r>
      <w:r w:rsidR="00F05EBC">
        <w:rPr>
          <w:rFonts w:ascii="Arial" w:hAnsi="Arial" w:cs="Arial"/>
          <w:sz w:val="20"/>
          <w:szCs w:val="20"/>
          <w:shd w:val="clear" w:color="auto" w:fill="FFFFFF"/>
        </w:rPr>
        <w:t xml:space="preserve"> mL </w:t>
      </w:r>
      <w:r w:rsidR="00F05EBC" w:rsidRPr="00F05EBC">
        <w:rPr>
          <w:rFonts w:ascii="Arial" w:hAnsi="Arial" w:cs="Arial"/>
          <w:sz w:val="20"/>
          <w:szCs w:val="20"/>
          <w:shd w:val="clear" w:color="auto" w:fill="FFFFFF"/>
        </w:rPr>
        <w:t>Strep-</w:t>
      </w:r>
      <w:proofErr w:type="spellStart"/>
      <w:r w:rsidR="00F05EBC" w:rsidRPr="00F05EBC">
        <w:rPr>
          <w:rFonts w:ascii="Arial" w:hAnsi="Arial" w:cs="Arial"/>
          <w:sz w:val="20"/>
          <w:szCs w:val="20"/>
          <w:shd w:val="clear" w:color="auto" w:fill="FFFFFF"/>
        </w:rPr>
        <w:t>Tactin</w:t>
      </w:r>
      <w:proofErr w:type="spellEnd"/>
      <w:r w:rsidR="00F05EBC" w:rsidRPr="00F05EBC">
        <w:rPr>
          <w:rFonts w:ascii="Arial" w:hAnsi="Arial" w:cs="Arial"/>
          <w:sz w:val="20"/>
          <w:szCs w:val="20"/>
          <w:shd w:val="clear" w:color="auto" w:fill="FFFFFF"/>
        </w:rPr>
        <w:t xml:space="preserve"> column</w:t>
      </w:r>
      <w:r w:rsidR="00F05EBC">
        <w:rPr>
          <w:rFonts w:ascii="Arial" w:hAnsi="Arial" w:cs="Arial"/>
          <w:sz w:val="20"/>
          <w:szCs w:val="20"/>
          <w:shd w:val="clear" w:color="auto" w:fill="FFFFFF"/>
        </w:rPr>
        <w:t xml:space="preserve"> washing with 2x </w:t>
      </w:r>
      <w:r w:rsidR="00B10F26">
        <w:rPr>
          <w:rFonts w:ascii="Arial" w:hAnsi="Arial" w:cs="Arial"/>
          <w:sz w:val="20"/>
          <w:szCs w:val="20"/>
          <w:shd w:val="clear" w:color="auto" w:fill="FFFFFF"/>
        </w:rPr>
        <w:t>CV</w:t>
      </w:r>
      <w:r w:rsidR="00F05EBC">
        <w:rPr>
          <w:rFonts w:ascii="Arial" w:hAnsi="Arial" w:cs="Arial"/>
          <w:sz w:val="20"/>
          <w:szCs w:val="20"/>
          <w:shd w:val="clear" w:color="auto" w:fill="FFFFFF"/>
        </w:rPr>
        <w:t xml:space="preserve"> with NaPi</w:t>
      </w:r>
      <w:r w:rsidR="002F0DC4">
        <w:rPr>
          <w:rFonts w:ascii="Arial" w:hAnsi="Arial" w:cs="Arial"/>
          <w:sz w:val="20"/>
          <w:szCs w:val="20"/>
          <w:shd w:val="clear" w:color="auto" w:fill="FFFFFF"/>
        </w:rPr>
        <w:t xml:space="preserve"> pH 8</w:t>
      </w:r>
      <w:r w:rsidR="000347A2">
        <w:rPr>
          <w:rFonts w:ascii="Arial" w:hAnsi="Arial" w:cs="Arial"/>
          <w:sz w:val="20"/>
          <w:szCs w:val="20"/>
          <w:shd w:val="clear" w:color="auto" w:fill="FFFFFF"/>
        </w:rPr>
        <w:t xml:space="preserve"> (usually it’s already done). </w:t>
      </w:r>
    </w:p>
    <w:p w14:paraId="574BDAB0" w14:textId="44C72C2F" w:rsidR="009835C1" w:rsidRPr="00B10F26" w:rsidRDefault="00B10F26" w:rsidP="00B10F26">
      <w:pPr>
        <w:ind w:left="1440"/>
        <w:rPr>
          <w:rFonts w:ascii="Arial" w:hAnsi="Arial" w:cs="Arial"/>
          <w:sz w:val="18"/>
          <w:szCs w:val="18"/>
          <w:shd w:val="clear" w:color="auto" w:fill="FFFFFF"/>
        </w:rPr>
      </w:pPr>
      <w:r w:rsidRPr="00B10F26">
        <w:rPr>
          <w:rFonts w:ascii="Arial" w:hAnsi="Arial" w:cs="Arial"/>
          <w:b/>
          <w:sz w:val="18"/>
          <w:szCs w:val="18"/>
          <w:shd w:val="clear" w:color="auto" w:fill="FFFFFF"/>
        </w:rPr>
        <w:t>Tip:</w:t>
      </w:r>
      <w:r w:rsidRPr="00B10F26">
        <w:rPr>
          <w:rFonts w:ascii="Arial" w:hAnsi="Arial" w:cs="Arial"/>
          <w:sz w:val="18"/>
          <w:szCs w:val="18"/>
          <w:shd w:val="clear" w:color="auto" w:fill="FFFFFF"/>
        </w:rPr>
        <w:t xml:space="preserve"> </w:t>
      </w:r>
      <w:r w:rsidR="000347A2" w:rsidRPr="00B10F26">
        <w:rPr>
          <w:rFonts w:ascii="Arial" w:hAnsi="Arial" w:cs="Arial"/>
          <w:sz w:val="18"/>
          <w:szCs w:val="18"/>
          <w:shd w:val="clear" w:color="auto" w:fill="FFFFFF"/>
        </w:rPr>
        <w:t xml:space="preserve">Use 2 columns of </w:t>
      </w:r>
      <w:r w:rsidRPr="00B10F26">
        <w:rPr>
          <w:rFonts w:ascii="Arial" w:hAnsi="Arial" w:cs="Arial"/>
          <w:sz w:val="18"/>
          <w:szCs w:val="18"/>
          <w:shd w:val="clear" w:color="auto" w:fill="FFFFFF"/>
        </w:rPr>
        <w:t>3</w:t>
      </w:r>
      <w:r w:rsidR="000347A2" w:rsidRPr="00B10F26">
        <w:rPr>
          <w:rFonts w:ascii="Arial" w:hAnsi="Arial" w:cs="Arial"/>
          <w:sz w:val="18"/>
          <w:szCs w:val="18"/>
          <w:shd w:val="clear" w:color="auto" w:fill="FFFFFF"/>
        </w:rPr>
        <w:t xml:space="preserve"> mL each for 500 mL culture</w:t>
      </w:r>
      <w:r w:rsidR="004B017F" w:rsidRPr="00B10F26">
        <w:rPr>
          <w:rFonts w:ascii="Arial" w:hAnsi="Arial" w:cs="Arial"/>
          <w:sz w:val="18"/>
          <w:szCs w:val="18"/>
          <w:shd w:val="clear" w:color="auto" w:fill="FFFFFF"/>
        </w:rPr>
        <w:t xml:space="preserve"> (column capacity is roughly 2 mg of protein/ml)</w:t>
      </w:r>
    </w:p>
    <w:p w14:paraId="26268B28" w14:textId="0338EAAE" w:rsidR="00F05EBC" w:rsidRDefault="00D900B0"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Filter supernatant using</w:t>
      </w:r>
      <w:r w:rsidRPr="001B4306">
        <w:rPr>
          <w:rFonts w:ascii="Arial" w:hAnsi="Arial" w:cs="Arial"/>
          <w:sz w:val="20"/>
          <w:szCs w:val="20"/>
          <w:shd w:val="clear" w:color="auto" w:fill="FFFFFF"/>
        </w:rPr>
        <w:t xml:space="preserve"> a 0.45 </w:t>
      </w:r>
      <w:proofErr w:type="spellStart"/>
      <w:r w:rsidRPr="001B4306">
        <w:rPr>
          <w:rFonts w:ascii="Arial" w:hAnsi="Arial" w:cs="Arial"/>
          <w:sz w:val="20"/>
          <w:szCs w:val="20"/>
          <w:shd w:val="clear" w:color="auto" w:fill="FFFFFF"/>
        </w:rPr>
        <w:t>μm</w:t>
      </w:r>
      <w:proofErr w:type="spellEnd"/>
      <w:r w:rsidRPr="001B4306">
        <w:rPr>
          <w:rFonts w:ascii="Arial" w:hAnsi="Arial" w:cs="Arial"/>
          <w:sz w:val="20"/>
          <w:szCs w:val="20"/>
          <w:shd w:val="clear" w:color="auto" w:fill="FFFFFF"/>
        </w:rPr>
        <w:t xml:space="preserve"> filter</w:t>
      </w:r>
      <w:r w:rsidR="0098579D">
        <w:rPr>
          <w:rFonts w:ascii="Arial" w:hAnsi="Arial" w:cs="Arial"/>
          <w:sz w:val="20"/>
          <w:szCs w:val="20"/>
          <w:shd w:val="clear" w:color="auto" w:fill="FFFFFF"/>
        </w:rPr>
        <w:t>;</w:t>
      </w:r>
    </w:p>
    <w:p w14:paraId="5D7787FB" w14:textId="25BA9D7F" w:rsidR="00D900B0" w:rsidRDefault="00D900B0"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 xml:space="preserve">Pour it in the column and close its </w:t>
      </w:r>
      <w:r w:rsidRPr="001B4306">
        <w:rPr>
          <w:rFonts w:ascii="Arial" w:hAnsi="Arial" w:cs="Arial"/>
          <w:sz w:val="20"/>
          <w:szCs w:val="20"/>
          <w:shd w:val="clear" w:color="auto" w:fill="FFFFFF"/>
        </w:rPr>
        <w:t>top and bottom</w:t>
      </w:r>
      <w:r>
        <w:rPr>
          <w:rFonts w:ascii="Arial" w:hAnsi="Arial" w:cs="Arial"/>
          <w:sz w:val="20"/>
          <w:szCs w:val="20"/>
          <w:shd w:val="clear" w:color="auto" w:fill="FFFFFF"/>
        </w:rPr>
        <w:t xml:space="preserve"> (parafilm or cap)</w:t>
      </w:r>
      <w:r w:rsidR="0098579D">
        <w:rPr>
          <w:rFonts w:ascii="Arial" w:hAnsi="Arial" w:cs="Arial"/>
          <w:sz w:val="20"/>
          <w:szCs w:val="20"/>
          <w:shd w:val="clear" w:color="auto" w:fill="FFFFFF"/>
        </w:rPr>
        <w:t>;</w:t>
      </w:r>
    </w:p>
    <w:p w14:paraId="2F3D1C01" w14:textId="151019CE" w:rsidR="00D900B0" w:rsidRDefault="00D900B0"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I</w:t>
      </w:r>
      <w:r w:rsidRPr="00D900B0">
        <w:rPr>
          <w:rFonts w:ascii="Arial" w:hAnsi="Arial" w:cs="Arial"/>
          <w:sz w:val="20"/>
          <w:szCs w:val="20"/>
          <w:shd w:val="clear" w:color="auto" w:fill="FFFFFF"/>
        </w:rPr>
        <w:t xml:space="preserve">ncubate for </w:t>
      </w:r>
      <w:r w:rsidR="00B10F26">
        <w:rPr>
          <w:rFonts w:ascii="Arial" w:hAnsi="Arial" w:cs="Arial"/>
          <w:sz w:val="20"/>
          <w:szCs w:val="20"/>
          <w:shd w:val="clear" w:color="auto" w:fill="FFFFFF"/>
        </w:rPr>
        <w:t>3</w:t>
      </w:r>
      <w:r w:rsidRPr="00D900B0">
        <w:rPr>
          <w:rFonts w:ascii="Arial" w:hAnsi="Arial" w:cs="Arial"/>
          <w:sz w:val="20"/>
          <w:szCs w:val="20"/>
          <w:shd w:val="clear" w:color="auto" w:fill="FFFFFF"/>
        </w:rPr>
        <w:t>0 min at 4 °C</w:t>
      </w:r>
      <w:r>
        <w:rPr>
          <w:rFonts w:ascii="Arial" w:hAnsi="Arial" w:cs="Arial"/>
          <w:sz w:val="20"/>
          <w:szCs w:val="20"/>
          <w:shd w:val="clear" w:color="auto" w:fill="FFFFFF"/>
        </w:rPr>
        <w:t xml:space="preserve"> on mixing plate</w:t>
      </w:r>
      <w:r w:rsidR="0098579D">
        <w:rPr>
          <w:rFonts w:ascii="Arial" w:hAnsi="Arial" w:cs="Arial"/>
          <w:sz w:val="20"/>
          <w:szCs w:val="20"/>
          <w:shd w:val="clear" w:color="auto" w:fill="FFFFFF"/>
        </w:rPr>
        <w:t>;</w:t>
      </w:r>
    </w:p>
    <w:p w14:paraId="0C382D98" w14:textId="1D775B1B" w:rsidR="00A439FA" w:rsidRPr="0021660C" w:rsidRDefault="0021660C"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Co</w:t>
      </w:r>
      <w:r w:rsidR="00A439FA" w:rsidRPr="0021660C">
        <w:rPr>
          <w:rFonts w:ascii="Arial" w:hAnsi="Arial" w:cs="Arial"/>
          <w:sz w:val="20"/>
          <w:szCs w:val="20"/>
          <w:shd w:val="clear" w:color="auto" w:fill="FFFFFF"/>
        </w:rPr>
        <w:t>llect the Flow Through Fraction</w:t>
      </w:r>
      <w:r w:rsidR="0098579D">
        <w:rPr>
          <w:rFonts w:ascii="Arial" w:hAnsi="Arial" w:cs="Arial"/>
          <w:sz w:val="20"/>
          <w:szCs w:val="20"/>
          <w:shd w:val="clear" w:color="auto" w:fill="FFFFFF"/>
        </w:rPr>
        <w:t>;</w:t>
      </w:r>
    </w:p>
    <w:p w14:paraId="6239EA3F" w14:textId="06EEDFE5" w:rsidR="00A439FA" w:rsidRPr="001B4306" w:rsidRDefault="006F4C20"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W</w:t>
      </w:r>
      <w:r w:rsidR="00A439FA" w:rsidRPr="001B4306">
        <w:rPr>
          <w:rFonts w:ascii="Arial" w:hAnsi="Arial" w:cs="Arial"/>
          <w:sz w:val="20"/>
          <w:szCs w:val="20"/>
          <w:shd w:val="clear" w:color="auto" w:fill="FFFFFF"/>
        </w:rPr>
        <w:t xml:space="preserve">ash with 3x 2 </w:t>
      </w:r>
      <w:r w:rsidR="00B10F26">
        <w:rPr>
          <w:rFonts w:ascii="Arial" w:hAnsi="Arial" w:cs="Arial"/>
          <w:sz w:val="20"/>
          <w:szCs w:val="20"/>
          <w:shd w:val="clear" w:color="auto" w:fill="FFFFFF"/>
        </w:rPr>
        <w:t>CV</w:t>
      </w:r>
      <w:r w:rsidR="00A439FA" w:rsidRPr="001B4306">
        <w:rPr>
          <w:rFonts w:ascii="Arial" w:hAnsi="Arial" w:cs="Arial"/>
          <w:sz w:val="20"/>
          <w:szCs w:val="20"/>
          <w:shd w:val="clear" w:color="auto" w:fill="FFFFFF"/>
        </w:rPr>
        <w:t xml:space="preserve"> with </w:t>
      </w:r>
      <w:r>
        <w:rPr>
          <w:rFonts w:ascii="Arial" w:hAnsi="Arial" w:cs="Arial"/>
          <w:sz w:val="20"/>
          <w:szCs w:val="20"/>
          <w:shd w:val="clear" w:color="auto" w:fill="FFFFFF"/>
        </w:rPr>
        <w:t>NaPi</w:t>
      </w:r>
      <w:r w:rsidR="00A439FA" w:rsidRPr="001B4306">
        <w:rPr>
          <w:rFonts w:ascii="Arial" w:hAnsi="Arial" w:cs="Arial"/>
          <w:sz w:val="20"/>
          <w:szCs w:val="20"/>
          <w:shd w:val="clear" w:color="auto" w:fill="FFFFFF"/>
        </w:rPr>
        <w:t xml:space="preserve"> </w:t>
      </w:r>
      <w:r w:rsidR="00B10F26">
        <w:rPr>
          <w:rFonts w:ascii="Arial" w:hAnsi="Arial" w:cs="Arial"/>
          <w:sz w:val="20"/>
          <w:szCs w:val="20"/>
          <w:shd w:val="clear" w:color="auto" w:fill="FFFFFF"/>
        </w:rPr>
        <w:t xml:space="preserve">pH 8 </w:t>
      </w:r>
      <w:r w:rsidR="00A439FA" w:rsidRPr="001B4306">
        <w:rPr>
          <w:rFonts w:ascii="Arial" w:hAnsi="Arial" w:cs="Arial"/>
          <w:sz w:val="20"/>
          <w:szCs w:val="20"/>
          <w:shd w:val="clear" w:color="auto" w:fill="FFFFFF"/>
        </w:rPr>
        <w:t>(</w:t>
      </w:r>
      <w:r w:rsidR="00B10F26">
        <w:rPr>
          <w:rFonts w:ascii="Arial" w:hAnsi="Arial" w:cs="Arial"/>
          <w:sz w:val="20"/>
          <w:szCs w:val="20"/>
          <w:shd w:val="clear" w:color="auto" w:fill="FFFFFF"/>
        </w:rPr>
        <w:t xml:space="preserve">e.g. </w:t>
      </w:r>
      <w:r w:rsidR="00A439FA" w:rsidRPr="001B4306">
        <w:rPr>
          <w:rFonts w:ascii="Arial" w:hAnsi="Arial" w:cs="Arial"/>
          <w:sz w:val="20"/>
          <w:szCs w:val="20"/>
          <w:shd w:val="clear" w:color="auto" w:fill="FFFFFF"/>
        </w:rPr>
        <w:t>3 x 4 mL</w:t>
      </w:r>
      <w:r w:rsidR="008B4278" w:rsidRPr="001B4306">
        <w:rPr>
          <w:rFonts w:ascii="Arial" w:hAnsi="Arial" w:cs="Arial"/>
          <w:sz w:val="20"/>
          <w:szCs w:val="20"/>
          <w:shd w:val="clear" w:color="auto" w:fill="FFFFFF"/>
        </w:rPr>
        <w:t xml:space="preserve"> if </w:t>
      </w:r>
      <w:r w:rsidR="00B10F26">
        <w:rPr>
          <w:rFonts w:ascii="Arial" w:hAnsi="Arial" w:cs="Arial"/>
          <w:sz w:val="20"/>
          <w:szCs w:val="20"/>
          <w:shd w:val="clear" w:color="auto" w:fill="FFFFFF"/>
        </w:rPr>
        <w:t xml:space="preserve">using </w:t>
      </w:r>
      <w:r w:rsidR="008B4278" w:rsidRPr="001B4306">
        <w:rPr>
          <w:rFonts w:ascii="Arial" w:hAnsi="Arial" w:cs="Arial"/>
          <w:sz w:val="20"/>
          <w:szCs w:val="20"/>
          <w:shd w:val="clear" w:color="auto" w:fill="FFFFFF"/>
        </w:rPr>
        <w:t>2 mL column</w:t>
      </w:r>
      <w:r w:rsidR="00A439FA" w:rsidRPr="001B4306">
        <w:rPr>
          <w:rFonts w:ascii="Arial" w:hAnsi="Arial" w:cs="Arial"/>
          <w:sz w:val="20"/>
          <w:szCs w:val="20"/>
          <w:shd w:val="clear" w:color="auto" w:fill="FFFFFF"/>
        </w:rPr>
        <w:t>)</w:t>
      </w:r>
      <w:r w:rsidR="0098579D">
        <w:rPr>
          <w:rFonts w:ascii="Arial" w:hAnsi="Arial" w:cs="Arial"/>
          <w:sz w:val="20"/>
          <w:szCs w:val="20"/>
          <w:shd w:val="clear" w:color="auto" w:fill="FFFFFF"/>
        </w:rPr>
        <w:t>;</w:t>
      </w:r>
    </w:p>
    <w:p w14:paraId="62DC5E68" w14:textId="3564A638" w:rsidR="00A439FA" w:rsidRDefault="006F4C20"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E</w:t>
      </w:r>
      <w:r w:rsidR="00A439FA" w:rsidRPr="001B4306">
        <w:rPr>
          <w:rFonts w:ascii="Arial" w:hAnsi="Arial" w:cs="Arial"/>
          <w:sz w:val="20"/>
          <w:szCs w:val="20"/>
          <w:shd w:val="clear" w:color="auto" w:fill="FFFFFF"/>
        </w:rPr>
        <w:t xml:space="preserve">lute with </w:t>
      </w:r>
      <w:r w:rsidR="004B6394">
        <w:rPr>
          <w:rFonts w:ascii="Arial" w:hAnsi="Arial" w:cs="Arial"/>
          <w:sz w:val="20"/>
          <w:szCs w:val="20"/>
          <w:shd w:val="clear" w:color="auto" w:fill="FFFFFF"/>
        </w:rPr>
        <w:t>5</w:t>
      </w:r>
      <w:r w:rsidR="00A439FA" w:rsidRPr="001B4306">
        <w:rPr>
          <w:rFonts w:ascii="Arial" w:hAnsi="Arial" w:cs="Arial"/>
          <w:sz w:val="20"/>
          <w:szCs w:val="20"/>
          <w:shd w:val="clear" w:color="auto" w:fill="FFFFFF"/>
        </w:rPr>
        <w:t xml:space="preserve">x </w:t>
      </w:r>
      <w:r w:rsidR="00B10F26">
        <w:rPr>
          <w:rFonts w:ascii="Arial" w:hAnsi="Arial" w:cs="Arial"/>
          <w:sz w:val="20"/>
          <w:szCs w:val="20"/>
          <w:shd w:val="clear" w:color="auto" w:fill="FFFFFF"/>
        </w:rPr>
        <w:t>1</w:t>
      </w:r>
      <w:r w:rsidR="00CB4B57">
        <w:rPr>
          <w:rFonts w:ascii="Arial" w:hAnsi="Arial" w:cs="Arial"/>
          <w:sz w:val="20"/>
          <w:szCs w:val="20"/>
          <w:shd w:val="clear" w:color="auto" w:fill="FFFFFF"/>
        </w:rPr>
        <w:t xml:space="preserve"> </w:t>
      </w:r>
      <w:r w:rsidR="00B10F26">
        <w:rPr>
          <w:rFonts w:ascii="Arial" w:hAnsi="Arial" w:cs="Arial"/>
          <w:sz w:val="20"/>
          <w:szCs w:val="20"/>
          <w:shd w:val="clear" w:color="auto" w:fill="FFFFFF"/>
        </w:rPr>
        <w:t>CV</w:t>
      </w:r>
      <w:r w:rsidR="00A439FA" w:rsidRPr="001B4306">
        <w:rPr>
          <w:rFonts w:ascii="Arial" w:hAnsi="Arial" w:cs="Arial"/>
          <w:sz w:val="20"/>
          <w:szCs w:val="20"/>
          <w:shd w:val="clear" w:color="auto" w:fill="FFFFFF"/>
        </w:rPr>
        <w:t xml:space="preserve"> </w:t>
      </w:r>
      <w:r w:rsidR="00B10F26">
        <w:rPr>
          <w:rFonts w:ascii="Arial" w:hAnsi="Arial" w:cs="Arial"/>
          <w:sz w:val="20"/>
          <w:szCs w:val="20"/>
          <w:shd w:val="clear" w:color="auto" w:fill="FFFFFF"/>
        </w:rPr>
        <w:t>with EB</w:t>
      </w:r>
      <w:r w:rsidR="00B10F26" w:rsidRPr="001B4306">
        <w:rPr>
          <w:rFonts w:ascii="Arial" w:hAnsi="Arial" w:cs="Arial"/>
          <w:sz w:val="20"/>
          <w:szCs w:val="20"/>
          <w:shd w:val="clear" w:color="auto" w:fill="FFFFFF"/>
        </w:rPr>
        <w:t xml:space="preserve"> </w:t>
      </w:r>
      <w:r w:rsidR="007E747D" w:rsidRPr="001B4306">
        <w:rPr>
          <w:rFonts w:ascii="Arial" w:hAnsi="Arial" w:cs="Arial"/>
          <w:sz w:val="20"/>
          <w:szCs w:val="20"/>
          <w:shd w:val="clear" w:color="auto" w:fill="FFFFFF"/>
        </w:rPr>
        <w:t>(</w:t>
      </w:r>
      <w:r w:rsidR="00B10F26">
        <w:rPr>
          <w:rFonts w:ascii="Arial" w:hAnsi="Arial" w:cs="Arial"/>
          <w:sz w:val="20"/>
          <w:szCs w:val="20"/>
          <w:shd w:val="clear" w:color="auto" w:fill="FFFFFF"/>
        </w:rPr>
        <w:t xml:space="preserve">e.g. </w:t>
      </w:r>
      <w:r w:rsidR="004B6394">
        <w:rPr>
          <w:rFonts w:ascii="Arial" w:hAnsi="Arial" w:cs="Arial"/>
          <w:sz w:val="20"/>
          <w:szCs w:val="20"/>
          <w:shd w:val="clear" w:color="auto" w:fill="FFFFFF"/>
        </w:rPr>
        <w:t>5</w:t>
      </w:r>
      <w:r w:rsidR="007E747D" w:rsidRPr="001B4306">
        <w:rPr>
          <w:rFonts w:ascii="Arial" w:hAnsi="Arial" w:cs="Arial"/>
          <w:sz w:val="20"/>
          <w:szCs w:val="20"/>
          <w:shd w:val="clear" w:color="auto" w:fill="FFFFFF"/>
        </w:rPr>
        <w:t xml:space="preserve"> x </w:t>
      </w:r>
      <w:r w:rsidR="00B10F26">
        <w:rPr>
          <w:rFonts w:ascii="Arial" w:hAnsi="Arial" w:cs="Arial"/>
          <w:sz w:val="20"/>
          <w:szCs w:val="20"/>
          <w:shd w:val="clear" w:color="auto" w:fill="FFFFFF"/>
        </w:rPr>
        <w:t>2</w:t>
      </w:r>
      <w:r w:rsidR="007E747D" w:rsidRPr="001B4306">
        <w:rPr>
          <w:rFonts w:ascii="Arial" w:hAnsi="Arial" w:cs="Arial"/>
          <w:sz w:val="20"/>
          <w:szCs w:val="20"/>
          <w:shd w:val="clear" w:color="auto" w:fill="FFFFFF"/>
        </w:rPr>
        <w:t xml:space="preserve"> mL if </w:t>
      </w:r>
      <w:r w:rsidR="00B10F26">
        <w:rPr>
          <w:rFonts w:ascii="Arial" w:hAnsi="Arial" w:cs="Arial"/>
          <w:sz w:val="20"/>
          <w:szCs w:val="20"/>
          <w:shd w:val="clear" w:color="auto" w:fill="FFFFFF"/>
        </w:rPr>
        <w:t xml:space="preserve">using </w:t>
      </w:r>
      <w:r w:rsidR="007E747D" w:rsidRPr="001B4306">
        <w:rPr>
          <w:rFonts w:ascii="Arial" w:hAnsi="Arial" w:cs="Arial"/>
          <w:sz w:val="20"/>
          <w:szCs w:val="20"/>
          <w:shd w:val="clear" w:color="auto" w:fill="FFFFFF"/>
        </w:rPr>
        <w:t>2 mL column)</w:t>
      </w:r>
      <w:r w:rsidR="007E747D">
        <w:rPr>
          <w:rFonts w:ascii="Arial" w:hAnsi="Arial" w:cs="Arial"/>
          <w:sz w:val="20"/>
          <w:szCs w:val="20"/>
          <w:shd w:val="clear" w:color="auto" w:fill="FFFFFF"/>
        </w:rPr>
        <w:t xml:space="preserve"> </w:t>
      </w:r>
      <w:r w:rsidR="00A439FA" w:rsidRPr="001B4306">
        <w:rPr>
          <w:rFonts w:ascii="Arial" w:hAnsi="Arial" w:cs="Arial"/>
          <w:sz w:val="20"/>
          <w:szCs w:val="20"/>
          <w:shd w:val="clear" w:color="auto" w:fill="FFFFFF"/>
        </w:rPr>
        <w:t xml:space="preserve">and collect the </w:t>
      </w:r>
      <w:r w:rsidR="004B6394">
        <w:rPr>
          <w:rFonts w:ascii="Arial" w:hAnsi="Arial" w:cs="Arial"/>
          <w:sz w:val="20"/>
          <w:szCs w:val="20"/>
          <w:shd w:val="clear" w:color="auto" w:fill="FFFFFF"/>
        </w:rPr>
        <w:t>5</w:t>
      </w:r>
      <w:r w:rsidR="00A439FA" w:rsidRPr="001B4306">
        <w:rPr>
          <w:rFonts w:ascii="Arial" w:hAnsi="Arial" w:cs="Arial"/>
          <w:sz w:val="20"/>
          <w:szCs w:val="20"/>
          <w:shd w:val="clear" w:color="auto" w:fill="FFFFFF"/>
        </w:rPr>
        <w:t xml:space="preserve"> Elution Fractions</w:t>
      </w:r>
      <w:r w:rsidR="00B10F26">
        <w:rPr>
          <w:rFonts w:ascii="Arial" w:hAnsi="Arial" w:cs="Arial"/>
          <w:sz w:val="20"/>
          <w:szCs w:val="20"/>
          <w:shd w:val="clear" w:color="auto" w:fill="FFFFFF"/>
        </w:rPr>
        <w:t xml:space="preserve"> (keep them always on ice)</w:t>
      </w:r>
      <w:r w:rsidR="0098579D">
        <w:rPr>
          <w:rFonts w:ascii="Arial" w:hAnsi="Arial" w:cs="Arial"/>
          <w:sz w:val="20"/>
          <w:szCs w:val="20"/>
          <w:shd w:val="clear" w:color="auto" w:fill="FFFFFF"/>
        </w:rPr>
        <w:t>;</w:t>
      </w:r>
    </w:p>
    <w:p w14:paraId="6CFAAD2E" w14:textId="6724D236" w:rsidR="00C32B70" w:rsidRDefault="00005753" w:rsidP="00C32B70">
      <w:pPr>
        <w:pStyle w:val="ListParagraph"/>
        <w:numPr>
          <w:ilvl w:val="1"/>
          <w:numId w:val="13"/>
        </w:numPr>
        <w:rPr>
          <w:rFonts w:ascii="Arial" w:hAnsi="Arial" w:cs="Arial"/>
          <w:sz w:val="20"/>
          <w:szCs w:val="20"/>
          <w:shd w:val="clear" w:color="auto" w:fill="FFFFFF"/>
        </w:rPr>
      </w:pPr>
      <w:r>
        <w:rPr>
          <w:rFonts w:ascii="Arial" w:hAnsi="Arial" w:cs="Arial"/>
          <w:sz w:val="20"/>
          <w:szCs w:val="20"/>
          <w:shd w:val="clear" w:color="auto" w:fill="FFFFFF"/>
        </w:rPr>
        <w:t xml:space="preserve">Alternatively, make fractions of 2 mL (regardless of CV), using 2 mL </w:t>
      </w:r>
      <w:proofErr w:type="spellStart"/>
      <w:r>
        <w:rPr>
          <w:rFonts w:ascii="Arial" w:hAnsi="Arial" w:cs="Arial"/>
          <w:sz w:val="20"/>
          <w:szCs w:val="20"/>
          <w:shd w:val="clear" w:color="auto" w:fill="FFFFFF"/>
        </w:rPr>
        <w:t>eppendorf</w:t>
      </w:r>
      <w:proofErr w:type="spellEnd"/>
      <w:r>
        <w:rPr>
          <w:rFonts w:ascii="Arial" w:hAnsi="Arial" w:cs="Arial"/>
          <w:sz w:val="20"/>
          <w:szCs w:val="20"/>
          <w:shd w:val="clear" w:color="auto" w:fill="FFFFFF"/>
        </w:rPr>
        <w:t xml:space="preserve"> tubes and pipetting 2 mL of EB onto the column to collect. Repeat 5x for each column (10 mL EB / column).</w:t>
      </w:r>
    </w:p>
    <w:p w14:paraId="04A855BD" w14:textId="219E738B" w:rsidR="001F745F" w:rsidRDefault="001F745F"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 xml:space="preserve">Measure </w:t>
      </w:r>
      <w:r w:rsidR="009C1898">
        <w:rPr>
          <w:rFonts w:ascii="Arial" w:hAnsi="Arial" w:cs="Arial"/>
          <w:sz w:val="20"/>
          <w:szCs w:val="20"/>
          <w:shd w:val="clear" w:color="auto" w:fill="FFFFFF"/>
        </w:rPr>
        <w:t>Absorbance</w:t>
      </w:r>
      <w:r>
        <w:rPr>
          <w:rFonts w:ascii="Arial" w:hAnsi="Arial" w:cs="Arial"/>
          <w:sz w:val="20"/>
          <w:szCs w:val="20"/>
          <w:shd w:val="clear" w:color="auto" w:fill="FFFFFF"/>
        </w:rPr>
        <w:t xml:space="preserve"> </w:t>
      </w:r>
      <w:r w:rsidR="00B10F26">
        <w:rPr>
          <w:rFonts w:ascii="Arial" w:hAnsi="Arial" w:cs="Arial"/>
          <w:sz w:val="20"/>
          <w:szCs w:val="20"/>
          <w:shd w:val="clear" w:color="auto" w:fill="FFFFFF"/>
        </w:rPr>
        <w:t xml:space="preserve">of each fraction </w:t>
      </w:r>
      <w:r w:rsidR="008C158F">
        <w:rPr>
          <w:rFonts w:ascii="Arial" w:hAnsi="Arial" w:cs="Arial"/>
          <w:sz w:val="20"/>
          <w:szCs w:val="20"/>
          <w:shd w:val="clear" w:color="auto" w:fill="FFFFFF"/>
        </w:rPr>
        <w:t>with</w:t>
      </w:r>
      <w:r>
        <w:rPr>
          <w:rFonts w:ascii="Arial" w:hAnsi="Arial" w:cs="Arial"/>
          <w:sz w:val="20"/>
          <w:szCs w:val="20"/>
          <w:shd w:val="clear" w:color="auto" w:fill="FFFFFF"/>
        </w:rPr>
        <w:t xml:space="preserve"> nanodrop a</w:t>
      </w:r>
      <w:r w:rsidR="008C158F">
        <w:rPr>
          <w:rFonts w:ascii="Arial" w:hAnsi="Arial" w:cs="Arial"/>
          <w:sz w:val="20"/>
          <w:szCs w:val="20"/>
          <w:shd w:val="clear" w:color="auto" w:fill="FFFFFF"/>
        </w:rPr>
        <w:t>t</w:t>
      </w:r>
      <w:r>
        <w:rPr>
          <w:rFonts w:ascii="Arial" w:hAnsi="Arial" w:cs="Arial"/>
          <w:sz w:val="20"/>
          <w:szCs w:val="20"/>
          <w:shd w:val="clear" w:color="auto" w:fill="FFFFFF"/>
        </w:rPr>
        <w:t xml:space="preserve"> 280</w:t>
      </w:r>
      <w:r w:rsidR="006B3F8C">
        <w:rPr>
          <w:rFonts w:ascii="Arial" w:hAnsi="Arial" w:cs="Arial"/>
          <w:sz w:val="20"/>
          <w:szCs w:val="20"/>
          <w:shd w:val="clear" w:color="auto" w:fill="FFFFFF"/>
        </w:rPr>
        <w:t xml:space="preserve"> </w:t>
      </w:r>
      <w:r>
        <w:rPr>
          <w:rFonts w:ascii="Arial" w:hAnsi="Arial" w:cs="Arial"/>
          <w:sz w:val="20"/>
          <w:szCs w:val="20"/>
          <w:shd w:val="clear" w:color="auto" w:fill="FFFFFF"/>
        </w:rPr>
        <w:t>nm</w:t>
      </w:r>
      <w:r w:rsidR="0098579D">
        <w:rPr>
          <w:rFonts w:ascii="Arial" w:hAnsi="Arial" w:cs="Arial"/>
          <w:sz w:val="20"/>
          <w:szCs w:val="20"/>
          <w:shd w:val="clear" w:color="auto" w:fill="FFFFFF"/>
        </w:rPr>
        <w:t>;</w:t>
      </w:r>
    </w:p>
    <w:p w14:paraId="1A718A40" w14:textId="6A718F97" w:rsidR="009F6A24" w:rsidRDefault="009F6A24"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Save the fractions that have 260:280 ratio &lt;1 and Abs</w:t>
      </w:r>
      <w:r w:rsidRPr="000827B8">
        <w:rPr>
          <w:rFonts w:ascii="Arial" w:hAnsi="Arial" w:cs="Arial"/>
          <w:sz w:val="20"/>
          <w:szCs w:val="20"/>
          <w:shd w:val="clear" w:color="auto" w:fill="FFFFFF"/>
          <w:vertAlign w:val="subscript"/>
        </w:rPr>
        <w:t>280</w:t>
      </w:r>
      <w:r>
        <w:rPr>
          <w:rFonts w:ascii="Arial" w:hAnsi="Arial" w:cs="Arial"/>
          <w:sz w:val="20"/>
          <w:szCs w:val="20"/>
          <w:shd w:val="clear" w:color="auto" w:fill="FFFFFF"/>
        </w:rPr>
        <w:t xml:space="preserve"> ≥ 1</w:t>
      </w:r>
      <w:r w:rsidR="0098579D">
        <w:rPr>
          <w:rFonts w:ascii="Arial" w:hAnsi="Arial" w:cs="Arial"/>
          <w:sz w:val="20"/>
          <w:szCs w:val="20"/>
          <w:shd w:val="clear" w:color="auto" w:fill="FFFFFF"/>
        </w:rPr>
        <w:t>;</w:t>
      </w:r>
    </w:p>
    <w:p w14:paraId="6DB73A3B" w14:textId="7681BE61" w:rsidR="00157A05" w:rsidRDefault="00157A05"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 xml:space="preserve">Concentrate the </w:t>
      </w:r>
      <w:r w:rsidR="00271AA5">
        <w:rPr>
          <w:rFonts w:ascii="Arial" w:hAnsi="Arial" w:cs="Arial"/>
          <w:sz w:val="20"/>
          <w:szCs w:val="20"/>
          <w:shd w:val="clear" w:color="auto" w:fill="FFFFFF"/>
        </w:rPr>
        <w:t>eluate</w:t>
      </w:r>
      <w:r>
        <w:rPr>
          <w:rFonts w:ascii="Arial" w:hAnsi="Arial" w:cs="Arial"/>
          <w:sz w:val="20"/>
          <w:szCs w:val="20"/>
          <w:shd w:val="clear" w:color="auto" w:fill="FFFFFF"/>
        </w:rPr>
        <w:t xml:space="preserve"> with filter units with 5 or 10 kDa cut-off</w:t>
      </w:r>
      <w:r w:rsidR="008C158F">
        <w:rPr>
          <w:rFonts w:ascii="Arial" w:hAnsi="Arial" w:cs="Arial"/>
          <w:sz w:val="20"/>
          <w:szCs w:val="20"/>
          <w:shd w:val="clear" w:color="auto" w:fill="FFFFFF"/>
        </w:rPr>
        <w:t xml:space="preserve"> at 4000 rpm 10 min</w:t>
      </w:r>
      <w:r w:rsidR="00B310C3">
        <w:rPr>
          <w:rFonts w:ascii="Arial" w:hAnsi="Arial" w:cs="Arial"/>
          <w:sz w:val="20"/>
          <w:szCs w:val="20"/>
          <w:shd w:val="clear" w:color="auto" w:fill="FFFFFF"/>
        </w:rPr>
        <w:t xml:space="preserve"> (if filter unit is new, make a run with only mQ H</w:t>
      </w:r>
      <w:r w:rsidR="00B310C3" w:rsidRPr="00B310C3">
        <w:rPr>
          <w:rFonts w:ascii="Arial" w:hAnsi="Arial" w:cs="Arial"/>
          <w:sz w:val="20"/>
          <w:szCs w:val="20"/>
          <w:shd w:val="clear" w:color="auto" w:fill="FFFFFF"/>
          <w:vertAlign w:val="subscript"/>
        </w:rPr>
        <w:t>2</w:t>
      </w:r>
      <w:r w:rsidR="00B310C3">
        <w:rPr>
          <w:rFonts w:ascii="Arial" w:hAnsi="Arial" w:cs="Arial"/>
          <w:sz w:val="20"/>
          <w:szCs w:val="20"/>
          <w:shd w:val="clear" w:color="auto" w:fill="FFFFFF"/>
        </w:rPr>
        <w:t>O to rinse the membrane prior your sample)</w:t>
      </w:r>
      <w:r w:rsidR="0098579D">
        <w:rPr>
          <w:rFonts w:ascii="Arial" w:hAnsi="Arial" w:cs="Arial"/>
          <w:sz w:val="20"/>
          <w:szCs w:val="20"/>
          <w:shd w:val="clear" w:color="auto" w:fill="FFFFFF"/>
        </w:rPr>
        <w:t>;</w:t>
      </w:r>
    </w:p>
    <w:p w14:paraId="0ABBA08D" w14:textId="1E852FA6" w:rsidR="00B10F26" w:rsidRDefault="00B10F26"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 xml:space="preserve">Discard the </w:t>
      </w:r>
      <w:proofErr w:type="spellStart"/>
      <w:r>
        <w:rPr>
          <w:rFonts w:ascii="Arial" w:hAnsi="Arial" w:cs="Arial"/>
          <w:sz w:val="20"/>
          <w:szCs w:val="20"/>
          <w:shd w:val="clear" w:color="auto" w:fill="FFFFFF"/>
        </w:rPr>
        <w:t>flowthrough</w:t>
      </w:r>
      <w:proofErr w:type="spellEnd"/>
      <w:r>
        <w:rPr>
          <w:rFonts w:ascii="Arial" w:hAnsi="Arial" w:cs="Arial"/>
          <w:sz w:val="20"/>
          <w:szCs w:val="20"/>
          <w:shd w:val="clear" w:color="auto" w:fill="FFFFFF"/>
        </w:rPr>
        <w:t xml:space="preserve"> and m</w:t>
      </w:r>
      <w:r w:rsidR="008C158F">
        <w:rPr>
          <w:rFonts w:ascii="Arial" w:hAnsi="Arial" w:cs="Arial"/>
          <w:sz w:val="20"/>
          <w:szCs w:val="20"/>
          <w:shd w:val="clear" w:color="auto" w:fill="FFFFFF"/>
        </w:rPr>
        <w:t>ix with the pipette the solution inside the filter</w:t>
      </w:r>
      <w:r w:rsidR="0098579D">
        <w:rPr>
          <w:rFonts w:ascii="Arial" w:hAnsi="Arial" w:cs="Arial"/>
          <w:sz w:val="20"/>
          <w:szCs w:val="20"/>
          <w:shd w:val="clear" w:color="auto" w:fill="FFFFFF"/>
        </w:rPr>
        <w:t>;</w:t>
      </w:r>
    </w:p>
    <w:p w14:paraId="033EBE36" w14:textId="23524230" w:rsidR="008C158F" w:rsidRDefault="008C158F"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 xml:space="preserve">Repeat </w:t>
      </w:r>
      <w:r w:rsidR="00B10F26">
        <w:rPr>
          <w:rFonts w:ascii="Arial" w:hAnsi="Arial" w:cs="Arial"/>
          <w:sz w:val="20"/>
          <w:szCs w:val="20"/>
          <w:shd w:val="clear" w:color="auto" w:fill="FFFFFF"/>
        </w:rPr>
        <w:t xml:space="preserve">from step 10 </w:t>
      </w:r>
      <w:r>
        <w:rPr>
          <w:rFonts w:ascii="Arial" w:hAnsi="Arial" w:cs="Arial"/>
          <w:sz w:val="20"/>
          <w:szCs w:val="20"/>
          <w:shd w:val="clear" w:color="auto" w:fill="FFFFFF"/>
        </w:rPr>
        <w:t xml:space="preserve">until volume is </w:t>
      </w:r>
      <w:r w:rsidR="00B10F26">
        <w:rPr>
          <w:rFonts w:ascii="Arial" w:hAnsi="Arial" w:cs="Arial"/>
          <w:sz w:val="20"/>
          <w:szCs w:val="20"/>
          <w:shd w:val="clear" w:color="auto" w:fill="FFFFFF"/>
        </w:rPr>
        <w:t>~</w:t>
      </w:r>
      <w:r>
        <w:rPr>
          <w:rFonts w:ascii="Arial" w:hAnsi="Arial" w:cs="Arial"/>
          <w:sz w:val="20"/>
          <w:szCs w:val="20"/>
          <w:shd w:val="clear" w:color="auto" w:fill="FFFFFF"/>
        </w:rPr>
        <w:t>1</w:t>
      </w:r>
      <w:r w:rsidR="00B10F26">
        <w:rPr>
          <w:rFonts w:ascii="Arial" w:hAnsi="Arial" w:cs="Arial"/>
          <w:sz w:val="20"/>
          <w:szCs w:val="20"/>
          <w:shd w:val="clear" w:color="auto" w:fill="FFFFFF"/>
        </w:rPr>
        <w:t>-2</w:t>
      </w:r>
      <w:r>
        <w:rPr>
          <w:rFonts w:ascii="Arial" w:hAnsi="Arial" w:cs="Arial"/>
          <w:sz w:val="20"/>
          <w:szCs w:val="20"/>
          <w:shd w:val="clear" w:color="auto" w:fill="FFFFFF"/>
        </w:rPr>
        <w:t xml:space="preserve"> mL</w:t>
      </w:r>
      <w:r w:rsidR="0098579D">
        <w:rPr>
          <w:rFonts w:ascii="Arial" w:hAnsi="Arial" w:cs="Arial"/>
          <w:sz w:val="20"/>
          <w:szCs w:val="20"/>
          <w:shd w:val="clear" w:color="auto" w:fill="FFFFFF"/>
        </w:rPr>
        <w:t>;</w:t>
      </w:r>
    </w:p>
    <w:p w14:paraId="02D2117B" w14:textId="1EF475A7" w:rsidR="008C158F" w:rsidRDefault="008C158F"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Transfer in Eppendorf and check</w:t>
      </w:r>
      <w:r w:rsidR="00B10F26">
        <w:rPr>
          <w:rFonts w:ascii="Arial" w:hAnsi="Arial" w:cs="Arial"/>
          <w:sz w:val="20"/>
          <w:szCs w:val="20"/>
          <w:shd w:val="clear" w:color="auto" w:fill="FFFFFF"/>
        </w:rPr>
        <w:t xml:space="preserve"> final</w:t>
      </w:r>
      <w:r>
        <w:rPr>
          <w:rFonts w:ascii="Arial" w:hAnsi="Arial" w:cs="Arial"/>
          <w:sz w:val="20"/>
          <w:szCs w:val="20"/>
          <w:shd w:val="clear" w:color="auto" w:fill="FFFFFF"/>
        </w:rPr>
        <w:t xml:space="preserve"> concentration with nanodrop</w:t>
      </w:r>
      <w:r w:rsidR="0098579D">
        <w:rPr>
          <w:rFonts w:ascii="Arial" w:hAnsi="Arial" w:cs="Arial"/>
          <w:sz w:val="20"/>
          <w:szCs w:val="20"/>
          <w:shd w:val="clear" w:color="auto" w:fill="FFFFFF"/>
        </w:rPr>
        <w:t>;</w:t>
      </w:r>
    </w:p>
    <w:p w14:paraId="667C7A2F" w14:textId="2A664E21" w:rsidR="0098579D" w:rsidRDefault="0098579D"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If you need reduction go to section 4;</w:t>
      </w:r>
    </w:p>
    <w:p w14:paraId="4E6308DD" w14:textId="4A45F2B6" w:rsidR="0098579D" w:rsidRDefault="0098579D" w:rsidP="00986BD7">
      <w:pPr>
        <w:pStyle w:val="ListParagraph"/>
        <w:numPr>
          <w:ilvl w:val="0"/>
          <w:numId w:val="13"/>
        </w:numPr>
        <w:spacing w:after="0"/>
        <w:rPr>
          <w:rFonts w:ascii="Arial" w:hAnsi="Arial" w:cs="Arial"/>
          <w:sz w:val="20"/>
          <w:szCs w:val="20"/>
          <w:shd w:val="clear" w:color="auto" w:fill="FFFFFF"/>
        </w:rPr>
      </w:pPr>
      <w:r>
        <w:rPr>
          <w:rFonts w:ascii="Arial" w:hAnsi="Arial" w:cs="Arial"/>
          <w:sz w:val="20"/>
          <w:szCs w:val="20"/>
          <w:shd w:val="clear" w:color="auto" w:fill="FFFFFF"/>
        </w:rPr>
        <w:t>W</w:t>
      </w:r>
      <w:r w:rsidR="00B310C3">
        <w:rPr>
          <w:rFonts w:ascii="Arial" w:hAnsi="Arial" w:cs="Arial"/>
          <w:sz w:val="20"/>
          <w:szCs w:val="20"/>
          <w:shd w:val="clear" w:color="auto" w:fill="FFFFFF"/>
        </w:rPr>
        <w:t>ash the filter unit used with water, then put ethanol 20% inside and outside the membrane and store in fridge</w:t>
      </w:r>
      <w:r>
        <w:rPr>
          <w:rFonts w:ascii="Arial" w:hAnsi="Arial" w:cs="Arial"/>
          <w:sz w:val="20"/>
          <w:szCs w:val="20"/>
          <w:shd w:val="clear" w:color="auto" w:fill="FFFFFF"/>
        </w:rPr>
        <w:t>.</w:t>
      </w:r>
    </w:p>
    <w:p w14:paraId="4025980A" w14:textId="77777777" w:rsidR="0098579D" w:rsidRPr="0098579D" w:rsidRDefault="0098579D" w:rsidP="0098579D">
      <w:pPr>
        <w:spacing w:after="0"/>
        <w:ind w:left="360"/>
        <w:rPr>
          <w:rFonts w:ascii="Arial" w:hAnsi="Arial" w:cs="Arial"/>
          <w:sz w:val="20"/>
          <w:szCs w:val="20"/>
          <w:shd w:val="clear" w:color="auto" w:fill="FFFFFF"/>
        </w:rPr>
      </w:pPr>
    </w:p>
    <w:p w14:paraId="2EFBB4C7" w14:textId="1B6D860A" w:rsidR="0098579D" w:rsidRDefault="0098579D" w:rsidP="0098579D">
      <w:pPr>
        <w:pStyle w:val="ListParagraph"/>
        <w:numPr>
          <w:ilvl w:val="0"/>
          <w:numId w:val="1"/>
        </w:numPr>
        <w:spacing w:after="0"/>
        <w:rPr>
          <w:rFonts w:ascii="Arial" w:hAnsi="Arial" w:cs="Arial"/>
          <w:sz w:val="20"/>
          <w:szCs w:val="20"/>
          <w:shd w:val="clear" w:color="auto" w:fill="FFFFFF"/>
        </w:rPr>
      </w:pPr>
      <w:r w:rsidRPr="0098579D">
        <w:rPr>
          <w:rFonts w:ascii="Arial" w:hAnsi="Arial" w:cs="Arial"/>
          <w:b/>
          <w:sz w:val="20"/>
          <w:szCs w:val="20"/>
          <w:u w:val="single"/>
        </w:rPr>
        <w:t>Column regeneration</w:t>
      </w:r>
      <w:r w:rsidRPr="0098579D">
        <w:rPr>
          <w:rFonts w:ascii="Arial" w:hAnsi="Arial" w:cs="Arial"/>
          <w:sz w:val="20"/>
          <w:szCs w:val="20"/>
          <w:shd w:val="clear" w:color="auto" w:fill="FFFFFF"/>
        </w:rPr>
        <w:t xml:space="preserve"> </w:t>
      </w:r>
    </w:p>
    <w:p w14:paraId="2321BB1D" w14:textId="0952F04B" w:rsidR="00EA2F5B" w:rsidRPr="0098579D" w:rsidRDefault="00EA2F5B" w:rsidP="0098579D">
      <w:pPr>
        <w:pStyle w:val="ListParagraph"/>
        <w:spacing w:after="0"/>
        <w:rPr>
          <w:rFonts w:ascii="Arial" w:hAnsi="Arial" w:cs="Arial"/>
          <w:sz w:val="20"/>
          <w:szCs w:val="20"/>
          <w:shd w:val="clear" w:color="auto" w:fill="FFFFFF"/>
        </w:rPr>
      </w:pPr>
    </w:p>
    <w:p w14:paraId="6013FB16" w14:textId="51165C54" w:rsidR="00EA2F5B" w:rsidRPr="001B4306" w:rsidRDefault="0098579D"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F</w:t>
      </w:r>
      <w:r w:rsidR="00A558F3">
        <w:rPr>
          <w:rFonts w:ascii="Arial" w:hAnsi="Arial" w:cs="Arial"/>
          <w:sz w:val="20"/>
          <w:szCs w:val="20"/>
          <w:shd w:val="clear" w:color="auto" w:fill="FFFFFF"/>
        </w:rPr>
        <w:t>lush</w:t>
      </w:r>
      <w:r w:rsidR="00EA2F5B" w:rsidRPr="001B4306">
        <w:rPr>
          <w:rFonts w:ascii="Arial" w:hAnsi="Arial" w:cs="Arial"/>
          <w:sz w:val="20"/>
          <w:szCs w:val="20"/>
          <w:shd w:val="clear" w:color="auto" w:fill="FFFFFF"/>
        </w:rPr>
        <w:t xml:space="preserve"> with </w:t>
      </w:r>
      <w:r w:rsidR="003638D6">
        <w:rPr>
          <w:rFonts w:ascii="Arial" w:hAnsi="Arial" w:cs="Arial"/>
          <w:sz w:val="20"/>
          <w:szCs w:val="20"/>
          <w:shd w:val="clear" w:color="auto" w:fill="FFFFFF"/>
        </w:rPr>
        <w:t>3 CV</w:t>
      </w:r>
      <w:r w:rsidR="00EA2F5B" w:rsidRPr="001B4306">
        <w:rPr>
          <w:rFonts w:ascii="Arial" w:hAnsi="Arial" w:cs="Arial"/>
          <w:sz w:val="20"/>
          <w:szCs w:val="20"/>
          <w:shd w:val="clear" w:color="auto" w:fill="FFFFFF"/>
        </w:rPr>
        <w:t xml:space="preserve"> of </w:t>
      </w:r>
      <w:r>
        <w:rPr>
          <w:rFonts w:ascii="Arial" w:hAnsi="Arial" w:cs="Arial"/>
          <w:sz w:val="20"/>
          <w:szCs w:val="20"/>
          <w:shd w:val="clear" w:color="auto" w:fill="FFFFFF"/>
        </w:rPr>
        <w:t>EB;</w:t>
      </w:r>
    </w:p>
    <w:p w14:paraId="4A59431F" w14:textId="1349061C" w:rsidR="00263A8E" w:rsidRDefault="0098579D"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P</w:t>
      </w:r>
      <w:r w:rsidR="00B055C7">
        <w:rPr>
          <w:rFonts w:ascii="Arial" w:hAnsi="Arial" w:cs="Arial"/>
          <w:sz w:val="20"/>
          <w:szCs w:val="20"/>
          <w:shd w:val="clear" w:color="auto" w:fill="FFFFFF"/>
        </w:rPr>
        <w:t>our 5 CV of</w:t>
      </w:r>
      <w:r w:rsidR="00EA2F5B" w:rsidRPr="00A558F3">
        <w:rPr>
          <w:rFonts w:ascii="Arial" w:hAnsi="Arial" w:cs="Arial"/>
          <w:sz w:val="20"/>
          <w:szCs w:val="20"/>
          <w:shd w:val="clear" w:color="auto" w:fill="FFFFFF"/>
        </w:rPr>
        <w:t xml:space="preserve"> </w:t>
      </w:r>
      <w:r>
        <w:rPr>
          <w:rFonts w:ascii="Arial" w:hAnsi="Arial" w:cs="Arial"/>
          <w:sz w:val="20"/>
          <w:szCs w:val="20"/>
          <w:shd w:val="clear" w:color="auto" w:fill="FFFFFF"/>
        </w:rPr>
        <w:t xml:space="preserve">regeneration buffer (10X diluted </w:t>
      </w:r>
      <w:r w:rsidR="00EA2F5B" w:rsidRPr="00A558F3">
        <w:rPr>
          <w:rFonts w:ascii="Arial" w:hAnsi="Arial" w:cs="Arial"/>
          <w:sz w:val="20"/>
          <w:szCs w:val="20"/>
          <w:shd w:val="clear" w:color="auto" w:fill="FFFFFF"/>
        </w:rPr>
        <w:t xml:space="preserve">orange </w:t>
      </w:r>
      <w:r>
        <w:rPr>
          <w:rFonts w:ascii="Arial" w:hAnsi="Arial" w:cs="Arial"/>
          <w:sz w:val="20"/>
          <w:szCs w:val="20"/>
          <w:shd w:val="clear" w:color="auto" w:fill="FFFFFF"/>
        </w:rPr>
        <w:t>HABA</w:t>
      </w:r>
      <w:r w:rsidRPr="00A558F3">
        <w:rPr>
          <w:rFonts w:ascii="Arial" w:hAnsi="Arial" w:cs="Arial"/>
          <w:sz w:val="20"/>
          <w:szCs w:val="20"/>
          <w:shd w:val="clear" w:color="auto" w:fill="FFFFFF"/>
        </w:rPr>
        <w:t xml:space="preserve"> </w:t>
      </w:r>
      <w:r w:rsidR="00EA2F5B" w:rsidRPr="00A558F3">
        <w:rPr>
          <w:rFonts w:ascii="Arial" w:hAnsi="Arial" w:cs="Arial"/>
          <w:sz w:val="20"/>
          <w:szCs w:val="20"/>
          <w:shd w:val="clear" w:color="auto" w:fill="FFFFFF"/>
        </w:rPr>
        <w:t>buffer</w:t>
      </w:r>
      <w:r>
        <w:rPr>
          <w:rFonts w:ascii="Arial" w:hAnsi="Arial" w:cs="Arial"/>
          <w:sz w:val="20"/>
          <w:szCs w:val="20"/>
          <w:shd w:val="clear" w:color="auto" w:fill="FFFFFF"/>
        </w:rPr>
        <w:t>)</w:t>
      </w:r>
      <w:r w:rsidR="00B055C7">
        <w:rPr>
          <w:rFonts w:ascii="Arial" w:hAnsi="Arial" w:cs="Arial"/>
          <w:sz w:val="20"/>
          <w:szCs w:val="20"/>
          <w:shd w:val="clear" w:color="auto" w:fill="FFFFFF"/>
        </w:rPr>
        <w:t>, the column must show a homogeneous red/orange color</w:t>
      </w:r>
      <w:r>
        <w:rPr>
          <w:rFonts w:ascii="Arial" w:hAnsi="Arial" w:cs="Arial"/>
          <w:sz w:val="20"/>
          <w:szCs w:val="20"/>
          <w:shd w:val="clear" w:color="auto" w:fill="FFFFFF"/>
        </w:rPr>
        <w:t>;</w:t>
      </w:r>
    </w:p>
    <w:p w14:paraId="5D70CB03" w14:textId="4620059D" w:rsidR="00A558F3" w:rsidRDefault="0098579D"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W</w:t>
      </w:r>
      <w:r w:rsidR="00A558F3">
        <w:rPr>
          <w:rFonts w:ascii="Arial" w:hAnsi="Arial" w:cs="Arial"/>
          <w:sz w:val="20"/>
          <w:szCs w:val="20"/>
          <w:shd w:val="clear" w:color="auto" w:fill="FFFFFF"/>
        </w:rPr>
        <w:t xml:space="preserve">ash with </w:t>
      </w:r>
      <w:r w:rsidR="00040B99">
        <w:rPr>
          <w:rFonts w:ascii="Arial" w:hAnsi="Arial" w:cs="Arial"/>
          <w:sz w:val="20"/>
          <w:szCs w:val="20"/>
          <w:shd w:val="clear" w:color="auto" w:fill="FFFFFF"/>
        </w:rPr>
        <w:t xml:space="preserve">4 CV of </w:t>
      </w:r>
      <w:proofErr w:type="spellStart"/>
      <w:r w:rsidR="00040B99">
        <w:rPr>
          <w:rFonts w:ascii="Arial" w:hAnsi="Arial" w:cs="Arial"/>
          <w:sz w:val="20"/>
          <w:szCs w:val="20"/>
          <w:shd w:val="clear" w:color="auto" w:fill="FFFFFF"/>
        </w:rPr>
        <w:t>NaPi</w:t>
      </w:r>
      <w:proofErr w:type="spellEnd"/>
      <w:r w:rsidR="00040B99">
        <w:rPr>
          <w:rFonts w:ascii="Arial" w:hAnsi="Arial" w:cs="Arial"/>
          <w:sz w:val="20"/>
          <w:szCs w:val="20"/>
          <w:shd w:val="clear" w:color="auto" w:fill="FFFFFF"/>
        </w:rPr>
        <w:t xml:space="preserve"> </w:t>
      </w:r>
      <w:r w:rsidR="00040B99" w:rsidRPr="007506C6">
        <w:rPr>
          <w:rFonts w:ascii="Arial" w:hAnsi="Arial" w:cs="Arial"/>
          <w:b/>
          <w:sz w:val="20"/>
          <w:szCs w:val="20"/>
          <w:shd w:val="clear" w:color="auto" w:fill="FFFFFF"/>
        </w:rPr>
        <w:t>pH 10.5</w:t>
      </w:r>
      <w:r w:rsidR="00A558F3">
        <w:rPr>
          <w:rFonts w:ascii="Arial" w:hAnsi="Arial" w:cs="Arial"/>
          <w:sz w:val="20"/>
          <w:szCs w:val="20"/>
          <w:shd w:val="clear" w:color="auto" w:fill="FFFFFF"/>
        </w:rPr>
        <w:t xml:space="preserve"> until </w:t>
      </w:r>
      <w:r w:rsidR="00756009">
        <w:rPr>
          <w:rFonts w:ascii="Arial" w:hAnsi="Arial" w:cs="Arial"/>
          <w:sz w:val="20"/>
          <w:szCs w:val="20"/>
          <w:shd w:val="clear" w:color="auto" w:fill="FFFFFF"/>
        </w:rPr>
        <w:t xml:space="preserve">all the color </w:t>
      </w:r>
      <w:r>
        <w:rPr>
          <w:rFonts w:ascii="Arial" w:hAnsi="Arial" w:cs="Arial"/>
          <w:sz w:val="20"/>
          <w:szCs w:val="20"/>
          <w:shd w:val="clear" w:color="auto" w:fill="FFFFFF"/>
        </w:rPr>
        <w:t>fades out;</w:t>
      </w:r>
    </w:p>
    <w:p w14:paraId="7C8D117A" w14:textId="08226B1C" w:rsidR="009F1EA5" w:rsidRDefault="0098579D"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W</w:t>
      </w:r>
      <w:r w:rsidR="009F1EA5">
        <w:rPr>
          <w:rFonts w:ascii="Arial" w:hAnsi="Arial" w:cs="Arial"/>
          <w:sz w:val="20"/>
          <w:szCs w:val="20"/>
          <w:shd w:val="clear" w:color="auto" w:fill="FFFFFF"/>
        </w:rPr>
        <w:t xml:space="preserve">ash </w:t>
      </w:r>
      <w:r w:rsidR="008B0D7D">
        <w:rPr>
          <w:rFonts w:ascii="Arial" w:hAnsi="Arial" w:cs="Arial"/>
          <w:sz w:val="20"/>
          <w:szCs w:val="20"/>
          <w:shd w:val="clear" w:color="auto" w:fill="FFFFFF"/>
        </w:rPr>
        <w:t>with 5 CV of NaPi pH 8</w:t>
      </w:r>
      <w:r>
        <w:rPr>
          <w:rFonts w:ascii="Arial" w:hAnsi="Arial" w:cs="Arial"/>
          <w:sz w:val="20"/>
          <w:szCs w:val="20"/>
          <w:shd w:val="clear" w:color="auto" w:fill="FFFFFF"/>
        </w:rPr>
        <w:t>;</w:t>
      </w:r>
    </w:p>
    <w:p w14:paraId="6BA3A2F1" w14:textId="12815EE6" w:rsidR="0098579D" w:rsidRDefault="0098579D"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Fill the column with 3x CV</w:t>
      </w:r>
      <w:r w:rsidRPr="0098579D">
        <w:rPr>
          <w:rFonts w:ascii="Arial" w:hAnsi="Arial" w:cs="Arial"/>
          <w:sz w:val="20"/>
          <w:szCs w:val="20"/>
          <w:shd w:val="clear" w:color="auto" w:fill="FFFFFF"/>
        </w:rPr>
        <w:t xml:space="preserve"> </w:t>
      </w:r>
      <w:r>
        <w:rPr>
          <w:rFonts w:ascii="Arial" w:hAnsi="Arial" w:cs="Arial"/>
          <w:sz w:val="20"/>
          <w:szCs w:val="20"/>
          <w:shd w:val="clear" w:color="auto" w:fill="FFFFFF"/>
        </w:rPr>
        <w:t xml:space="preserve">of </w:t>
      </w:r>
      <w:r w:rsidRPr="007506C6">
        <w:rPr>
          <w:rFonts w:ascii="Arial" w:hAnsi="Arial" w:cs="Arial"/>
          <w:sz w:val="20"/>
          <w:szCs w:val="20"/>
          <w:shd w:val="clear" w:color="auto" w:fill="FFFFFF"/>
        </w:rPr>
        <w:t>pH 8</w:t>
      </w:r>
      <w:r>
        <w:rPr>
          <w:rFonts w:ascii="Arial" w:hAnsi="Arial" w:cs="Arial"/>
          <w:sz w:val="20"/>
          <w:szCs w:val="20"/>
          <w:shd w:val="clear" w:color="auto" w:fill="FFFFFF"/>
        </w:rPr>
        <w:t xml:space="preserve"> NaPi;</w:t>
      </w:r>
    </w:p>
    <w:p w14:paraId="4B290842" w14:textId="78781FEA" w:rsidR="00266C3B" w:rsidRDefault="0098579D" w:rsidP="00986BD7">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lastRenderedPageBreak/>
        <w:t>S</w:t>
      </w:r>
      <w:r w:rsidR="00266C3B">
        <w:rPr>
          <w:rFonts w:ascii="Arial" w:hAnsi="Arial" w:cs="Arial"/>
          <w:sz w:val="20"/>
          <w:szCs w:val="20"/>
          <w:shd w:val="clear" w:color="auto" w:fill="FFFFFF"/>
        </w:rPr>
        <w:t xml:space="preserve">tore </w:t>
      </w:r>
      <w:r>
        <w:rPr>
          <w:rFonts w:ascii="Arial" w:hAnsi="Arial" w:cs="Arial"/>
          <w:sz w:val="20"/>
          <w:szCs w:val="20"/>
          <w:shd w:val="clear" w:color="auto" w:fill="FFFFFF"/>
        </w:rPr>
        <w:t xml:space="preserve">the column </w:t>
      </w:r>
      <w:r w:rsidR="00266C3B">
        <w:rPr>
          <w:rFonts w:ascii="Arial" w:hAnsi="Arial" w:cs="Arial"/>
          <w:sz w:val="20"/>
          <w:szCs w:val="20"/>
          <w:shd w:val="clear" w:color="auto" w:fill="FFFFFF"/>
        </w:rPr>
        <w:t xml:space="preserve">in fridge with </w:t>
      </w:r>
      <w:r>
        <w:rPr>
          <w:rFonts w:ascii="Arial" w:hAnsi="Arial" w:cs="Arial"/>
          <w:sz w:val="20"/>
          <w:szCs w:val="20"/>
          <w:shd w:val="clear" w:color="auto" w:fill="FFFFFF"/>
        </w:rPr>
        <w:t>the buffer inside.</w:t>
      </w:r>
    </w:p>
    <w:p w14:paraId="336D3F75" w14:textId="77777777" w:rsidR="00005753" w:rsidRDefault="00005753" w:rsidP="00005753">
      <w:pPr>
        <w:pStyle w:val="ListParagraph"/>
        <w:rPr>
          <w:rFonts w:ascii="Arial" w:hAnsi="Arial" w:cs="Arial"/>
          <w:sz w:val="20"/>
          <w:szCs w:val="20"/>
          <w:shd w:val="clear" w:color="auto" w:fill="FFFFFF"/>
        </w:rPr>
      </w:pPr>
    </w:p>
    <w:p w14:paraId="7C94E3B4" w14:textId="003CFBE5" w:rsidR="008419F7" w:rsidRDefault="008419F7" w:rsidP="008419F7">
      <w:pPr>
        <w:pStyle w:val="ListParagraph"/>
        <w:numPr>
          <w:ilvl w:val="0"/>
          <w:numId w:val="1"/>
        </w:numPr>
        <w:spacing w:before="240"/>
        <w:rPr>
          <w:rFonts w:ascii="Arial" w:hAnsi="Arial" w:cs="Arial"/>
          <w:b/>
          <w:sz w:val="20"/>
          <w:szCs w:val="20"/>
          <w:u w:val="single"/>
        </w:rPr>
      </w:pPr>
      <w:r w:rsidRPr="008419F7">
        <w:rPr>
          <w:rFonts w:ascii="Arial" w:hAnsi="Arial" w:cs="Arial"/>
          <w:b/>
          <w:sz w:val="20"/>
          <w:szCs w:val="20"/>
          <w:u w:val="single"/>
        </w:rPr>
        <w:t>Reduction</w:t>
      </w:r>
      <w:r w:rsidR="002576C2">
        <w:rPr>
          <w:rFonts w:ascii="Arial" w:hAnsi="Arial" w:cs="Arial"/>
          <w:b/>
          <w:sz w:val="20"/>
          <w:szCs w:val="20"/>
          <w:u w:val="single"/>
        </w:rPr>
        <w:t xml:space="preserve"> of </w:t>
      </w:r>
      <w:proofErr w:type="spellStart"/>
      <w:r w:rsidR="002576C2">
        <w:rPr>
          <w:rFonts w:ascii="Arial" w:hAnsi="Arial" w:cs="Arial"/>
          <w:b/>
          <w:sz w:val="20"/>
          <w:szCs w:val="20"/>
          <w:u w:val="single"/>
        </w:rPr>
        <w:t>pAzF</w:t>
      </w:r>
      <w:proofErr w:type="spellEnd"/>
      <w:r w:rsidR="002576C2">
        <w:rPr>
          <w:rFonts w:ascii="Arial" w:hAnsi="Arial" w:cs="Arial"/>
          <w:b/>
          <w:sz w:val="20"/>
          <w:szCs w:val="20"/>
          <w:u w:val="single"/>
        </w:rPr>
        <w:t xml:space="preserve"> to </w:t>
      </w:r>
      <w:proofErr w:type="spellStart"/>
      <w:r w:rsidR="002576C2">
        <w:rPr>
          <w:rFonts w:ascii="Arial" w:hAnsi="Arial" w:cs="Arial"/>
          <w:b/>
          <w:sz w:val="20"/>
          <w:szCs w:val="20"/>
          <w:u w:val="single"/>
        </w:rPr>
        <w:t>pAF</w:t>
      </w:r>
      <w:proofErr w:type="spellEnd"/>
    </w:p>
    <w:p w14:paraId="6B3332CD" w14:textId="77777777" w:rsidR="008419F7" w:rsidRDefault="008419F7" w:rsidP="008419F7">
      <w:pPr>
        <w:pStyle w:val="ListParagraph"/>
        <w:spacing w:before="240"/>
        <w:rPr>
          <w:rFonts w:ascii="Arial" w:hAnsi="Arial" w:cs="Arial"/>
          <w:b/>
          <w:sz w:val="20"/>
          <w:szCs w:val="20"/>
          <w:u w:val="single"/>
        </w:rPr>
      </w:pPr>
    </w:p>
    <w:p w14:paraId="1B68EE76" w14:textId="2F7EC78C" w:rsidR="008419F7" w:rsidRPr="002576C2" w:rsidRDefault="002576C2" w:rsidP="00986BD7">
      <w:pPr>
        <w:pStyle w:val="ListParagraph"/>
        <w:numPr>
          <w:ilvl w:val="0"/>
          <w:numId w:val="13"/>
        </w:numPr>
        <w:rPr>
          <w:rFonts w:ascii="Arial" w:hAnsi="Arial" w:cs="Arial"/>
          <w:sz w:val="20"/>
          <w:szCs w:val="20"/>
        </w:rPr>
      </w:pPr>
      <w:r>
        <w:rPr>
          <w:rFonts w:ascii="Arial" w:hAnsi="Arial" w:cs="Arial"/>
          <w:sz w:val="20"/>
          <w:szCs w:val="20"/>
        </w:rPr>
        <w:t xml:space="preserve">Add TCEP 100 mM pH 7-8 </w:t>
      </w:r>
      <w:r w:rsidR="00986BD7">
        <w:rPr>
          <w:rFonts w:ascii="Arial" w:hAnsi="Arial" w:cs="Arial"/>
          <w:sz w:val="20"/>
          <w:szCs w:val="20"/>
        </w:rPr>
        <w:t xml:space="preserve">with 10x final dilution </w:t>
      </w:r>
      <w:r>
        <w:rPr>
          <w:rFonts w:ascii="Arial" w:hAnsi="Arial" w:cs="Arial"/>
          <w:sz w:val="20"/>
          <w:szCs w:val="20"/>
        </w:rPr>
        <w:t xml:space="preserve">(10 </w:t>
      </w:r>
      <w:r w:rsidRPr="001B4306">
        <w:rPr>
          <w:rFonts w:ascii="Arial" w:hAnsi="Arial" w:cs="Arial"/>
          <w:sz w:val="20"/>
          <w:szCs w:val="20"/>
          <w:shd w:val="clear" w:color="auto" w:fill="FFFFFF"/>
        </w:rPr>
        <w:t>μL</w:t>
      </w:r>
      <w:r>
        <w:rPr>
          <w:rFonts w:ascii="Arial" w:hAnsi="Arial" w:cs="Arial"/>
          <w:sz w:val="20"/>
          <w:szCs w:val="20"/>
          <w:shd w:val="clear" w:color="auto" w:fill="FFFFFF"/>
        </w:rPr>
        <w:t xml:space="preserve"> for every 100 </w:t>
      </w:r>
      <w:r w:rsidRPr="001B4306">
        <w:rPr>
          <w:rFonts w:ascii="Arial" w:hAnsi="Arial" w:cs="Arial"/>
          <w:sz w:val="20"/>
          <w:szCs w:val="20"/>
          <w:shd w:val="clear" w:color="auto" w:fill="FFFFFF"/>
        </w:rPr>
        <w:t>μL</w:t>
      </w:r>
      <w:r>
        <w:rPr>
          <w:rFonts w:ascii="Arial" w:hAnsi="Arial" w:cs="Arial"/>
          <w:sz w:val="20"/>
          <w:szCs w:val="20"/>
          <w:shd w:val="clear" w:color="auto" w:fill="FFFFFF"/>
        </w:rPr>
        <w:t xml:space="preserve"> of solution)</w:t>
      </w:r>
      <w:r w:rsidR="00A050EB">
        <w:rPr>
          <w:rFonts w:ascii="Arial" w:hAnsi="Arial" w:cs="Arial"/>
          <w:sz w:val="20"/>
          <w:szCs w:val="20"/>
          <w:shd w:val="clear" w:color="auto" w:fill="FFFFFF"/>
        </w:rPr>
        <w:t>;</w:t>
      </w:r>
    </w:p>
    <w:p w14:paraId="01B78C8E" w14:textId="77777777" w:rsidR="00EA38A7" w:rsidRDefault="00CC3E32" w:rsidP="00EA38A7">
      <w:pPr>
        <w:pStyle w:val="ListParagraph"/>
        <w:numPr>
          <w:ilvl w:val="0"/>
          <w:numId w:val="13"/>
        </w:numPr>
        <w:spacing w:after="0"/>
        <w:rPr>
          <w:rFonts w:ascii="Arial" w:hAnsi="Arial" w:cs="Arial"/>
          <w:sz w:val="20"/>
          <w:szCs w:val="20"/>
        </w:rPr>
      </w:pPr>
      <w:r>
        <w:rPr>
          <w:rFonts w:ascii="Arial" w:hAnsi="Arial" w:cs="Arial"/>
          <w:sz w:val="20"/>
          <w:szCs w:val="20"/>
        </w:rPr>
        <w:t>Incubate at RT for 1.5 h</w:t>
      </w:r>
      <w:r w:rsidR="00A050EB">
        <w:rPr>
          <w:rFonts w:ascii="Arial" w:hAnsi="Arial" w:cs="Arial"/>
          <w:sz w:val="20"/>
          <w:szCs w:val="20"/>
        </w:rPr>
        <w:t>;</w:t>
      </w:r>
      <w:r w:rsidR="00EA38A7" w:rsidRPr="00EA38A7">
        <w:rPr>
          <w:rFonts w:ascii="Arial" w:hAnsi="Arial" w:cs="Arial"/>
          <w:sz w:val="20"/>
          <w:szCs w:val="20"/>
        </w:rPr>
        <w:t xml:space="preserve"> </w:t>
      </w:r>
    </w:p>
    <w:p w14:paraId="328A7A51" w14:textId="24F253E2" w:rsidR="009C27FF" w:rsidRPr="00EA38A7" w:rsidRDefault="00EA38A7" w:rsidP="00EA38A7">
      <w:pPr>
        <w:pStyle w:val="ListParagraph"/>
        <w:numPr>
          <w:ilvl w:val="0"/>
          <w:numId w:val="13"/>
        </w:numPr>
        <w:spacing w:after="0"/>
        <w:rPr>
          <w:rFonts w:ascii="Arial" w:hAnsi="Arial" w:cs="Arial"/>
          <w:sz w:val="20"/>
          <w:szCs w:val="20"/>
        </w:rPr>
      </w:pPr>
      <w:r>
        <w:rPr>
          <w:rFonts w:ascii="Arial" w:hAnsi="Arial" w:cs="Arial"/>
          <w:sz w:val="20"/>
          <w:szCs w:val="20"/>
        </w:rPr>
        <w:t>Decide whether to do a desalting column (go to section 5) of dialysis (section 6);</w:t>
      </w:r>
    </w:p>
    <w:p w14:paraId="561ED929" w14:textId="1ED88BD7" w:rsidR="00EA38A7" w:rsidRDefault="00EA38A7" w:rsidP="00EA38A7">
      <w:pPr>
        <w:spacing w:after="0"/>
        <w:rPr>
          <w:rFonts w:ascii="Arial" w:hAnsi="Arial" w:cs="Arial"/>
          <w:sz w:val="20"/>
          <w:szCs w:val="20"/>
        </w:rPr>
      </w:pPr>
    </w:p>
    <w:p w14:paraId="74FFB980" w14:textId="18A4567A" w:rsidR="00EA38A7" w:rsidRPr="009C27FF" w:rsidRDefault="00EA38A7" w:rsidP="009F6A6D">
      <w:pPr>
        <w:pStyle w:val="ListParagraph"/>
        <w:numPr>
          <w:ilvl w:val="0"/>
          <w:numId w:val="1"/>
        </w:numPr>
        <w:spacing w:after="0"/>
        <w:rPr>
          <w:rFonts w:ascii="Arial" w:hAnsi="Arial" w:cs="Arial"/>
          <w:b/>
          <w:sz w:val="20"/>
          <w:szCs w:val="20"/>
          <w:u w:val="single"/>
        </w:rPr>
      </w:pPr>
      <w:r w:rsidRPr="009C27FF">
        <w:rPr>
          <w:rFonts w:ascii="Arial" w:hAnsi="Arial" w:cs="Arial"/>
          <w:b/>
          <w:sz w:val="20"/>
          <w:szCs w:val="20"/>
          <w:u w:val="single"/>
        </w:rPr>
        <w:t>Desalting column</w:t>
      </w:r>
      <w:r w:rsidR="00C27176">
        <w:rPr>
          <w:rFonts w:ascii="Arial" w:hAnsi="Arial" w:cs="Arial"/>
          <w:b/>
          <w:sz w:val="20"/>
          <w:szCs w:val="20"/>
          <w:u w:val="single"/>
        </w:rPr>
        <w:t xml:space="preserve"> (Cytiva PD10</w:t>
      </w:r>
      <w:r w:rsidR="002628F2">
        <w:rPr>
          <w:rFonts w:ascii="Arial" w:hAnsi="Arial" w:cs="Arial"/>
          <w:b/>
          <w:sz w:val="20"/>
          <w:szCs w:val="20"/>
          <w:u w:val="single"/>
        </w:rPr>
        <w:t>)</w:t>
      </w:r>
    </w:p>
    <w:p w14:paraId="74798567" w14:textId="77777777" w:rsidR="00EA38A7" w:rsidRPr="00EA38A7" w:rsidRDefault="00EA38A7" w:rsidP="00EA38A7">
      <w:pPr>
        <w:spacing w:after="0"/>
        <w:rPr>
          <w:rFonts w:ascii="Arial" w:hAnsi="Arial" w:cs="Arial"/>
          <w:sz w:val="20"/>
          <w:szCs w:val="20"/>
        </w:rPr>
      </w:pPr>
    </w:p>
    <w:p w14:paraId="0397F95A" w14:textId="5F3D10AA" w:rsidR="00EA38A7" w:rsidRPr="002628F2" w:rsidRDefault="002628F2" w:rsidP="002628F2">
      <w:pPr>
        <w:ind w:left="1440"/>
        <w:rPr>
          <w:rFonts w:ascii="Arial" w:hAnsi="Arial" w:cs="Arial"/>
          <w:sz w:val="18"/>
          <w:szCs w:val="18"/>
          <w:shd w:val="clear" w:color="auto" w:fill="FFFFFF"/>
        </w:rPr>
      </w:pPr>
      <w:r w:rsidRPr="002628F2">
        <w:rPr>
          <w:rFonts w:ascii="Arial" w:hAnsi="Arial" w:cs="Arial"/>
          <w:b/>
          <w:sz w:val="18"/>
          <w:szCs w:val="18"/>
          <w:shd w:val="clear" w:color="auto" w:fill="FFFFFF"/>
        </w:rPr>
        <w:t>N.B.</w:t>
      </w:r>
      <w:r w:rsidRPr="002628F2">
        <w:rPr>
          <w:rFonts w:ascii="Arial" w:hAnsi="Arial" w:cs="Arial"/>
          <w:sz w:val="18"/>
          <w:szCs w:val="18"/>
          <w:shd w:val="clear" w:color="auto" w:fill="FFFFFF"/>
        </w:rPr>
        <w:t>: Large column</w:t>
      </w:r>
      <w:r>
        <w:rPr>
          <w:rFonts w:ascii="Arial" w:hAnsi="Arial" w:cs="Arial"/>
          <w:sz w:val="18"/>
          <w:szCs w:val="18"/>
          <w:shd w:val="clear" w:color="auto" w:fill="FFFFFF"/>
        </w:rPr>
        <w:t>s</w:t>
      </w:r>
      <w:r w:rsidRPr="002628F2">
        <w:rPr>
          <w:rFonts w:ascii="Arial" w:hAnsi="Arial" w:cs="Arial"/>
          <w:sz w:val="18"/>
          <w:szCs w:val="18"/>
          <w:shd w:val="clear" w:color="auto" w:fill="FFFFFF"/>
        </w:rPr>
        <w:t xml:space="preserve"> can accommodate 2.5 mL, the small ones 500 μL</w:t>
      </w:r>
      <w:r>
        <w:rPr>
          <w:rFonts w:ascii="Arial" w:hAnsi="Arial" w:cs="Arial"/>
          <w:sz w:val="18"/>
          <w:szCs w:val="18"/>
          <w:shd w:val="clear" w:color="auto" w:fill="FFFFFF"/>
        </w:rPr>
        <w:t>.</w:t>
      </w:r>
    </w:p>
    <w:p w14:paraId="26B3CA5D" w14:textId="1330AF53" w:rsidR="002628F2" w:rsidRDefault="002628F2" w:rsidP="009C27FF">
      <w:pPr>
        <w:pStyle w:val="ListParagraph"/>
        <w:numPr>
          <w:ilvl w:val="0"/>
          <w:numId w:val="13"/>
        </w:numPr>
        <w:spacing w:after="0"/>
        <w:rPr>
          <w:rFonts w:ascii="Arial" w:hAnsi="Arial" w:cs="Arial"/>
          <w:sz w:val="20"/>
          <w:szCs w:val="20"/>
        </w:rPr>
      </w:pPr>
      <w:r>
        <w:rPr>
          <w:rFonts w:ascii="Arial" w:hAnsi="Arial" w:cs="Arial"/>
          <w:sz w:val="20"/>
          <w:szCs w:val="20"/>
        </w:rPr>
        <w:t>Equilibrate the column with NaPi pH 8 (at least 3x CV)</w:t>
      </w:r>
    </w:p>
    <w:p w14:paraId="4DC2CB88" w14:textId="2A16AEAA" w:rsidR="002628F2" w:rsidRDefault="002628F2" w:rsidP="009C27FF">
      <w:pPr>
        <w:pStyle w:val="ListParagraph"/>
        <w:numPr>
          <w:ilvl w:val="0"/>
          <w:numId w:val="13"/>
        </w:numPr>
        <w:spacing w:after="0"/>
        <w:rPr>
          <w:rFonts w:ascii="Arial" w:hAnsi="Arial" w:cs="Arial"/>
          <w:sz w:val="20"/>
          <w:szCs w:val="20"/>
        </w:rPr>
      </w:pPr>
      <w:r>
        <w:rPr>
          <w:rFonts w:ascii="Arial" w:hAnsi="Arial" w:cs="Arial"/>
          <w:sz w:val="20"/>
          <w:szCs w:val="20"/>
        </w:rPr>
        <w:t xml:space="preserve">Add </w:t>
      </w:r>
      <w:r w:rsidR="007C0F0B">
        <w:rPr>
          <w:rFonts w:ascii="Arial" w:hAnsi="Arial" w:cs="Arial"/>
          <w:sz w:val="20"/>
          <w:szCs w:val="20"/>
        </w:rPr>
        <w:t>2.5 mL</w:t>
      </w:r>
      <w:r w:rsidR="009F6A6D">
        <w:rPr>
          <w:rFonts w:ascii="Arial" w:hAnsi="Arial" w:cs="Arial"/>
          <w:sz w:val="20"/>
          <w:szCs w:val="20"/>
        </w:rPr>
        <w:t xml:space="preserve"> (or </w:t>
      </w:r>
      <w:r w:rsidR="009F6A6D" w:rsidRPr="009F6A6D">
        <w:rPr>
          <w:rFonts w:ascii="Arial" w:hAnsi="Arial" w:cs="Arial"/>
          <w:sz w:val="20"/>
          <w:szCs w:val="20"/>
        </w:rPr>
        <w:t>500 μL</w:t>
      </w:r>
      <w:r w:rsidR="009F6A6D">
        <w:rPr>
          <w:rFonts w:ascii="Arial" w:hAnsi="Arial" w:cs="Arial"/>
          <w:sz w:val="20"/>
          <w:szCs w:val="20"/>
        </w:rPr>
        <w:t xml:space="preserve"> for small columns</w:t>
      </w:r>
      <w:r w:rsidR="009F6A6D" w:rsidRPr="009F6A6D">
        <w:rPr>
          <w:rFonts w:ascii="Arial" w:hAnsi="Arial" w:cs="Arial"/>
          <w:sz w:val="20"/>
          <w:szCs w:val="20"/>
        </w:rPr>
        <w:t>)</w:t>
      </w:r>
      <w:r w:rsidR="007C0F0B">
        <w:rPr>
          <w:rFonts w:ascii="Arial" w:hAnsi="Arial" w:cs="Arial"/>
          <w:sz w:val="20"/>
          <w:szCs w:val="20"/>
        </w:rPr>
        <w:t xml:space="preserve"> of eluted LmrR and wait until it enters fully the column. If the volume is lower, top up with buffer.</w:t>
      </w:r>
    </w:p>
    <w:p w14:paraId="55619F76" w14:textId="6336095B" w:rsidR="007C0F0B" w:rsidRPr="007C0F0B" w:rsidRDefault="007C0F0B" w:rsidP="009C27FF">
      <w:pPr>
        <w:pStyle w:val="ListParagraph"/>
        <w:numPr>
          <w:ilvl w:val="0"/>
          <w:numId w:val="13"/>
        </w:numPr>
        <w:spacing w:after="0"/>
        <w:rPr>
          <w:rFonts w:ascii="Arial" w:hAnsi="Arial" w:cs="Arial"/>
          <w:sz w:val="20"/>
          <w:szCs w:val="20"/>
        </w:rPr>
      </w:pPr>
      <w:r>
        <w:rPr>
          <w:rFonts w:ascii="Arial" w:hAnsi="Arial" w:cs="Arial"/>
          <w:sz w:val="20"/>
          <w:szCs w:val="20"/>
        </w:rPr>
        <w:t xml:space="preserve">Add 500 </w:t>
      </w:r>
      <w:r w:rsidRPr="001B4306">
        <w:rPr>
          <w:rFonts w:ascii="Arial" w:hAnsi="Arial" w:cs="Arial"/>
          <w:sz w:val="20"/>
          <w:szCs w:val="20"/>
          <w:shd w:val="clear" w:color="auto" w:fill="FFFFFF"/>
        </w:rPr>
        <w:t>μL</w:t>
      </w:r>
      <w:r>
        <w:rPr>
          <w:rFonts w:ascii="Arial" w:hAnsi="Arial" w:cs="Arial"/>
          <w:sz w:val="20"/>
          <w:szCs w:val="20"/>
          <w:shd w:val="clear" w:color="auto" w:fill="FFFFFF"/>
        </w:rPr>
        <w:t xml:space="preserve"> </w:t>
      </w:r>
      <w:r w:rsidR="009F6A6D">
        <w:rPr>
          <w:rFonts w:ascii="Arial" w:hAnsi="Arial" w:cs="Arial"/>
          <w:sz w:val="20"/>
          <w:szCs w:val="20"/>
        </w:rPr>
        <w:t>(or 1</w:t>
      </w:r>
      <w:r w:rsidR="009F6A6D" w:rsidRPr="009F6A6D">
        <w:rPr>
          <w:rFonts w:ascii="Arial" w:hAnsi="Arial" w:cs="Arial"/>
          <w:sz w:val="20"/>
          <w:szCs w:val="20"/>
        </w:rPr>
        <w:t>00 μL</w:t>
      </w:r>
      <w:r w:rsidR="009F6A6D">
        <w:rPr>
          <w:rFonts w:ascii="Arial" w:hAnsi="Arial" w:cs="Arial"/>
          <w:sz w:val="20"/>
          <w:szCs w:val="20"/>
        </w:rPr>
        <w:t xml:space="preserve"> for small columns</w:t>
      </w:r>
      <w:r w:rsidR="009F6A6D" w:rsidRPr="009F6A6D">
        <w:rPr>
          <w:rFonts w:ascii="Arial" w:hAnsi="Arial" w:cs="Arial"/>
          <w:sz w:val="20"/>
          <w:szCs w:val="20"/>
        </w:rPr>
        <w:t>)</w:t>
      </w:r>
      <w:r w:rsidR="009F6A6D">
        <w:rPr>
          <w:rFonts w:ascii="Arial" w:hAnsi="Arial" w:cs="Arial"/>
          <w:sz w:val="20"/>
          <w:szCs w:val="20"/>
        </w:rPr>
        <w:t xml:space="preserve"> </w:t>
      </w:r>
      <w:r>
        <w:rPr>
          <w:rFonts w:ascii="Arial" w:hAnsi="Arial" w:cs="Arial"/>
          <w:sz w:val="20"/>
          <w:szCs w:val="20"/>
          <w:shd w:val="clear" w:color="auto" w:fill="FFFFFF"/>
        </w:rPr>
        <w:t>of new buffer (e.g. NaPi pH 7.5) and collect the fraction</w:t>
      </w:r>
    </w:p>
    <w:p w14:paraId="49C0AF52" w14:textId="78B59DC8" w:rsidR="007C0F0B" w:rsidRDefault="007C0F0B" w:rsidP="009C27FF">
      <w:pPr>
        <w:pStyle w:val="ListParagraph"/>
        <w:numPr>
          <w:ilvl w:val="0"/>
          <w:numId w:val="13"/>
        </w:numPr>
        <w:spacing w:after="0"/>
        <w:rPr>
          <w:rFonts w:ascii="Arial" w:hAnsi="Arial" w:cs="Arial"/>
          <w:sz w:val="20"/>
          <w:szCs w:val="20"/>
        </w:rPr>
      </w:pPr>
      <w:r>
        <w:rPr>
          <w:rFonts w:ascii="Arial" w:hAnsi="Arial" w:cs="Arial"/>
          <w:sz w:val="20"/>
          <w:szCs w:val="20"/>
        </w:rPr>
        <w:t>Repeat 5 times step 3</w:t>
      </w:r>
      <w:r w:rsidR="00A74E69">
        <w:rPr>
          <w:rFonts w:ascii="Arial" w:hAnsi="Arial" w:cs="Arial"/>
          <w:sz w:val="20"/>
          <w:szCs w:val="20"/>
        </w:rPr>
        <w:t>0</w:t>
      </w:r>
      <w:r>
        <w:rPr>
          <w:rFonts w:ascii="Arial" w:hAnsi="Arial" w:cs="Arial"/>
          <w:sz w:val="20"/>
          <w:szCs w:val="20"/>
        </w:rPr>
        <w:t>.</w:t>
      </w:r>
      <w:r w:rsidR="00005753">
        <w:rPr>
          <w:rFonts w:ascii="Arial" w:hAnsi="Arial" w:cs="Arial"/>
          <w:sz w:val="20"/>
          <w:szCs w:val="20"/>
        </w:rPr>
        <w:t xml:space="preserve"> Typically the protein elutes at the 2</w:t>
      </w:r>
      <w:r w:rsidR="00005753" w:rsidRPr="00A74E69">
        <w:rPr>
          <w:rFonts w:ascii="Arial" w:hAnsi="Arial" w:cs="Arial"/>
          <w:sz w:val="20"/>
          <w:szCs w:val="20"/>
          <w:vertAlign w:val="superscript"/>
        </w:rPr>
        <w:t>nd</w:t>
      </w:r>
      <w:r w:rsidR="00005753">
        <w:rPr>
          <w:rFonts w:ascii="Arial" w:hAnsi="Arial" w:cs="Arial"/>
          <w:sz w:val="20"/>
          <w:szCs w:val="20"/>
        </w:rPr>
        <w:t xml:space="preserve"> </w:t>
      </w:r>
      <w:r w:rsidR="00A74E69">
        <w:rPr>
          <w:rFonts w:ascii="Arial" w:hAnsi="Arial" w:cs="Arial"/>
          <w:sz w:val="20"/>
          <w:szCs w:val="20"/>
        </w:rPr>
        <w:t>and</w:t>
      </w:r>
      <w:r w:rsidR="00005753">
        <w:rPr>
          <w:rFonts w:ascii="Arial" w:hAnsi="Arial" w:cs="Arial"/>
          <w:sz w:val="20"/>
          <w:szCs w:val="20"/>
        </w:rPr>
        <w:t xml:space="preserve"> </w:t>
      </w:r>
      <w:r w:rsidR="000461B6">
        <w:rPr>
          <w:rFonts w:ascii="Arial" w:hAnsi="Arial" w:cs="Arial"/>
          <w:sz w:val="20"/>
          <w:szCs w:val="20"/>
        </w:rPr>
        <w:t>3</w:t>
      </w:r>
      <w:r w:rsidR="000461B6" w:rsidRPr="00A74E69">
        <w:rPr>
          <w:rFonts w:ascii="Arial" w:hAnsi="Arial" w:cs="Arial"/>
          <w:sz w:val="20"/>
          <w:szCs w:val="20"/>
          <w:vertAlign w:val="superscript"/>
        </w:rPr>
        <w:t>rd</w:t>
      </w:r>
      <w:r w:rsidR="000461B6">
        <w:rPr>
          <w:rFonts w:ascii="Arial" w:hAnsi="Arial" w:cs="Arial"/>
          <w:sz w:val="20"/>
          <w:szCs w:val="20"/>
        </w:rPr>
        <w:t xml:space="preserve"> fraction.</w:t>
      </w:r>
    </w:p>
    <w:p w14:paraId="5FA95EE2" w14:textId="74FB181C" w:rsidR="007C0F0B" w:rsidRDefault="007C0F0B" w:rsidP="007C0F0B">
      <w:pPr>
        <w:pStyle w:val="ListParagraph"/>
        <w:numPr>
          <w:ilvl w:val="0"/>
          <w:numId w:val="13"/>
        </w:numPr>
        <w:rPr>
          <w:rFonts w:ascii="Arial" w:hAnsi="Arial" w:cs="Arial"/>
          <w:sz w:val="20"/>
          <w:szCs w:val="20"/>
        </w:rPr>
      </w:pPr>
      <w:r>
        <w:rPr>
          <w:rFonts w:ascii="Arial" w:hAnsi="Arial" w:cs="Arial"/>
          <w:sz w:val="20"/>
          <w:szCs w:val="20"/>
        </w:rPr>
        <w:t xml:space="preserve">Measure protein concentration at nanodrop </w:t>
      </w:r>
      <w:r w:rsidRPr="007F71B3">
        <w:rPr>
          <w:rFonts w:ascii="Arial" w:hAnsi="Arial" w:cs="Arial"/>
          <w:sz w:val="20"/>
          <w:szCs w:val="20"/>
        </w:rPr>
        <w:t>(</w:t>
      </w:r>
      <w:r>
        <w:rPr>
          <w:rFonts w:ascii="Arial" w:hAnsi="Arial" w:cs="Arial"/>
          <w:sz w:val="24"/>
          <w:szCs w:val="20"/>
        </w:rPr>
        <w:t>ε</w:t>
      </w:r>
      <w:r w:rsidRPr="007F71B3">
        <w:rPr>
          <w:rFonts w:ascii="Arial" w:hAnsi="Arial" w:cs="Arial"/>
          <w:sz w:val="20"/>
          <w:szCs w:val="20"/>
          <w:vertAlign w:val="subscript"/>
        </w:rPr>
        <w:t>280</w:t>
      </w:r>
      <w:r w:rsidRPr="007F71B3">
        <w:rPr>
          <w:rFonts w:ascii="Arial" w:hAnsi="Arial" w:cs="Arial"/>
          <w:sz w:val="20"/>
          <w:szCs w:val="20"/>
        </w:rPr>
        <w:t xml:space="preserve"> = </w:t>
      </w:r>
      <w:r>
        <w:rPr>
          <w:rFonts w:ascii="Arial" w:hAnsi="Arial" w:cs="Arial"/>
          <w:sz w:val="20"/>
          <w:szCs w:val="20"/>
        </w:rPr>
        <w:t>53546</w:t>
      </w:r>
      <w:r w:rsidRPr="007F71B3">
        <w:rPr>
          <w:rFonts w:ascii="Arial" w:hAnsi="Arial" w:cs="Arial"/>
          <w:sz w:val="20"/>
          <w:szCs w:val="20"/>
        </w:rPr>
        <w:t xml:space="preserve"> M</w:t>
      </w:r>
      <w:r w:rsidRPr="00391F5C">
        <w:rPr>
          <w:rFonts w:ascii="Arial" w:hAnsi="Arial" w:cs="Arial"/>
          <w:sz w:val="20"/>
          <w:szCs w:val="20"/>
          <w:vertAlign w:val="superscript"/>
        </w:rPr>
        <w:t>−1</w:t>
      </w:r>
      <w:r w:rsidRPr="007F71B3">
        <w:rPr>
          <w:rFonts w:ascii="Arial" w:hAnsi="Arial" w:cs="Arial"/>
          <w:sz w:val="20"/>
          <w:szCs w:val="20"/>
        </w:rPr>
        <w:t xml:space="preserve"> cm</w:t>
      </w:r>
      <w:r w:rsidRPr="00391F5C">
        <w:rPr>
          <w:rFonts w:ascii="Arial" w:hAnsi="Arial" w:cs="Arial"/>
          <w:sz w:val="20"/>
          <w:szCs w:val="20"/>
          <w:vertAlign w:val="superscript"/>
        </w:rPr>
        <w:t>−1</w:t>
      </w:r>
      <w:r>
        <w:rPr>
          <w:rFonts w:ascii="Arial" w:hAnsi="Arial" w:cs="Arial"/>
          <w:sz w:val="20"/>
          <w:szCs w:val="20"/>
          <w:vertAlign w:val="superscript"/>
        </w:rPr>
        <w:t xml:space="preserve"> </w:t>
      </w:r>
      <w:r w:rsidRPr="00102D19">
        <w:rPr>
          <w:rFonts w:ascii="Arial" w:hAnsi="Arial" w:cs="Arial"/>
          <w:sz w:val="20"/>
          <w:szCs w:val="20"/>
        </w:rPr>
        <w:t xml:space="preserve">for </w:t>
      </w:r>
      <w:proofErr w:type="spellStart"/>
      <w:r w:rsidRPr="00D20D31">
        <w:rPr>
          <w:rFonts w:ascii="Arial" w:hAnsi="Arial" w:cs="Arial"/>
          <w:sz w:val="20"/>
          <w:szCs w:val="20"/>
        </w:rPr>
        <w:t>LmrR</w:t>
      </w:r>
      <w:r>
        <w:rPr>
          <w:rFonts w:ascii="Arial" w:hAnsi="Arial" w:cs="Arial"/>
          <w:sz w:val="20"/>
          <w:szCs w:val="20"/>
        </w:rPr>
        <w:t>_pAF</w:t>
      </w:r>
      <w:proofErr w:type="spellEnd"/>
      <w:r w:rsidRPr="007F71B3">
        <w:rPr>
          <w:rFonts w:ascii="Arial" w:hAnsi="Arial" w:cs="Arial"/>
          <w:sz w:val="20"/>
          <w:szCs w:val="20"/>
        </w:rPr>
        <w:t>)</w:t>
      </w:r>
      <w:r>
        <w:rPr>
          <w:rFonts w:ascii="Arial" w:hAnsi="Arial" w:cs="Arial"/>
          <w:sz w:val="20"/>
          <w:szCs w:val="20"/>
        </w:rPr>
        <w:t>;</w:t>
      </w:r>
    </w:p>
    <w:p w14:paraId="2C9D9555" w14:textId="08F4B08A" w:rsidR="007C0F0B" w:rsidRDefault="007C0F0B" w:rsidP="009C27FF">
      <w:pPr>
        <w:pStyle w:val="ListParagraph"/>
        <w:numPr>
          <w:ilvl w:val="0"/>
          <w:numId w:val="13"/>
        </w:numPr>
        <w:spacing w:after="0"/>
        <w:rPr>
          <w:rFonts w:ascii="Arial" w:hAnsi="Arial" w:cs="Arial"/>
          <w:sz w:val="20"/>
          <w:szCs w:val="20"/>
        </w:rPr>
      </w:pPr>
      <w:r>
        <w:rPr>
          <w:rFonts w:ascii="Arial" w:hAnsi="Arial" w:cs="Arial"/>
          <w:sz w:val="20"/>
          <w:szCs w:val="20"/>
        </w:rPr>
        <w:t xml:space="preserve">Concentrate the protein </w:t>
      </w:r>
      <w:r w:rsidR="006C4400">
        <w:rPr>
          <w:rFonts w:ascii="Arial" w:hAnsi="Arial" w:cs="Arial"/>
          <w:sz w:val="20"/>
          <w:szCs w:val="20"/>
        </w:rPr>
        <w:t>until desired concentration is reached</w:t>
      </w:r>
    </w:p>
    <w:p w14:paraId="30E38EB7" w14:textId="77777777" w:rsidR="006C4400" w:rsidRDefault="006C4400" w:rsidP="006C4400">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Divide the protein in small aliquots and flash freeze in liquid nitrogen;</w:t>
      </w:r>
    </w:p>
    <w:p w14:paraId="18AFF1FF" w14:textId="35FE37B8" w:rsidR="006C4400" w:rsidRPr="006C4400" w:rsidRDefault="006C4400" w:rsidP="009C27FF">
      <w:pPr>
        <w:pStyle w:val="ListParagraph"/>
        <w:numPr>
          <w:ilvl w:val="0"/>
          <w:numId w:val="13"/>
        </w:numPr>
        <w:spacing w:after="0"/>
        <w:rPr>
          <w:rFonts w:ascii="Arial" w:hAnsi="Arial" w:cs="Arial"/>
          <w:sz w:val="20"/>
          <w:szCs w:val="20"/>
        </w:rPr>
      </w:pPr>
      <w:r w:rsidRPr="006C4400">
        <w:rPr>
          <w:rFonts w:ascii="Arial" w:hAnsi="Arial" w:cs="Arial"/>
          <w:sz w:val="20"/>
          <w:szCs w:val="20"/>
          <w:shd w:val="clear" w:color="auto" w:fill="FFFFFF"/>
        </w:rPr>
        <w:t>Store the aliquots in freezer (either -20</w:t>
      </w:r>
      <w:r w:rsidRPr="006C4400">
        <w:rPr>
          <w:rFonts w:ascii="Arial" w:hAnsi="Arial" w:cs="Arial"/>
          <w:sz w:val="20"/>
          <w:szCs w:val="20"/>
        </w:rPr>
        <w:t xml:space="preserve">°C or </w:t>
      </w:r>
      <w:r w:rsidRPr="006C4400">
        <w:rPr>
          <w:rFonts w:ascii="Arial" w:hAnsi="Arial" w:cs="Arial"/>
          <w:sz w:val="20"/>
          <w:szCs w:val="20"/>
          <w:shd w:val="clear" w:color="auto" w:fill="FFFFFF"/>
        </w:rPr>
        <w:t>-70</w:t>
      </w:r>
      <w:r w:rsidRPr="006C4400">
        <w:rPr>
          <w:rFonts w:ascii="Arial" w:hAnsi="Arial" w:cs="Arial"/>
          <w:sz w:val="20"/>
          <w:szCs w:val="20"/>
        </w:rPr>
        <w:t>°C);</w:t>
      </w:r>
    </w:p>
    <w:p w14:paraId="63351561" w14:textId="77777777" w:rsidR="009C27FF" w:rsidRPr="00EA38A7" w:rsidRDefault="009C27FF" w:rsidP="00EA38A7">
      <w:pPr>
        <w:rPr>
          <w:rFonts w:ascii="Arial" w:hAnsi="Arial" w:cs="Arial"/>
          <w:sz w:val="20"/>
          <w:szCs w:val="20"/>
        </w:rPr>
      </w:pPr>
    </w:p>
    <w:p w14:paraId="5965BD07" w14:textId="140F978C" w:rsidR="009F3F94" w:rsidRPr="009F3F94" w:rsidRDefault="009F3F94" w:rsidP="009F3F94">
      <w:pPr>
        <w:pStyle w:val="ListParagraph"/>
        <w:numPr>
          <w:ilvl w:val="0"/>
          <w:numId w:val="1"/>
        </w:numPr>
        <w:spacing w:before="240"/>
        <w:rPr>
          <w:rFonts w:ascii="Arial" w:hAnsi="Arial" w:cs="Arial"/>
          <w:sz w:val="20"/>
          <w:szCs w:val="20"/>
        </w:rPr>
      </w:pPr>
      <w:r w:rsidRPr="009F3F94">
        <w:rPr>
          <w:rFonts w:ascii="Arial" w:hAnsi="Arial" w:cs="Arial"/>
          <w:b/>
          <w:sz w:val="20"/>
          <w:szCs w:val="20"/>
          <w:u w:val="single"/>
        </w:rPr>
        <w:t>Dialysis</w:t>
      </w:r>
    </w:p>
    <w:p w14:paraId="35358A89" w14:textId="77777777" w:rsidR="009F3F94" w:rsidRPr="009F3F94" w:rsidRDefault="009F3F94" w:rsidP="009F3F94">
      <w:pPr>
        <w:pStyle w:val="ListParagraph"/>
        <w:spacing w:before="240"/>
        <w:rPr>
          <w:rFonts w:ascii="Arial" w:hAnsi="Arial" w:cs="Arial"/>
          <w:sz w:val="20"/>
          <w:szCs w:val="20"/>
        </w:rPr>
      </w:pPr>
    </w:p>
    <w:p w14:paraId="4A833423" w14:textId="3AD04A3D" w:rsidR="009F3F94" w:rsidRDefault="009F3F94" w:rsidP="00986BD7">
      <w:pPr>
        <w:pStyle w:val="ListParagraph"/>
        <w:numPr>
          <w:ilvl w:val="0"/>
          <w:numId w:val="13"/>
        </w:numPr>
        <w:rPr>
          <w:rFonts w:ascii="Arial" w:hAnsi="Arial" w:cs="Arial"/>
          <w:sz w:val="20"/>
          <w:szCs w:val="20"/>
        </w:rPr>
      </w:pPr>
      <w:r>
        <w:rPr>
          <w:rFonts w:ascii="Arial" w:hAnsi="Arial" w:cs="Arial"/>
          <w:sz w:val="20"/>
          <w:szCs w:val="20"/>
        </w:rPr>
        <w:t xml:space="preserve">Place </w:t>
      </w:r>
      <w:r w:rsidR="00A050EB">
        <w:rPr>
          <w:rFonts w:ascii="Arial" w:hAnsi="Arial" w:cs="Arial"/>
          <w:sz w:val="20"/>
          <w:szCs w:val="20"/>
        </w:rPr>
        <w:t xml:space="preserve">protein </w:t>
      </w:r>
      <w:r>
        <w:rPr>
          <w:rFonts w:ascii="Arial" w:hAnsi="Arial" w:cs="Arial"/>
          <w:sz w:val="20"/>
          <w:szCs w:val="20"/>
        </w:rPr>
        <w:t>solution in dialysis bag</w:t>
      </w:r>
      <w:r w:rsidR="00E3783A">
        <w:rPr>
          <w:rFonts w:ascii="Arial" w:hAnsi="Arial" w:cs="Arial"/>
          <w:sz w:val="20"/>
          <w:szCs w:val="20"/>
        </w:rPr>
        <w:t xml:space="preserve"> (6-8 kDa cutoff)</w:t>
      </w:r>
      <w:r w:rsidR="00A050EB">
        <w:rPr>
          <w:rFonts w:ascii="Arial" w:hAnsi="Arial" w:cs="Arial"/>
          <w:sz w:val="20"/>
          <w:szCs w:val="20"/>
        </w:rPr>
        <w:t>;</w:t>
      </w:r>
    </w:p>
    <w:p w14:paraId="5433929F" w14:textId="37CC3352" w:rsidR="00DD350E" w:rsidRDefault="00DD350E" w:rsidP="00986BD7">
      <w:pPr>
        <w:pStyle w:val="ListParagraph"/>
        <w:numPr>
          <w:ilvl w:val="0"/>
          <w:numId w:val="13"/>
        </w:numPr>
        <w:rPr>
          <w:rFonts w:ascii="Arial" w:hAnsi="Arial" w:cs="Arial"/>
          <w:sz w:val="20"/>
          <w:szCs w:val="20"/>
        </w:rPr>
      </w:pPr>
      <w:r>
        <w:rPr>
          <w:rFonts w:ascii="Arial" w:hAnsi="Arial" w:cs="Arial"/>
          <w:sz w:val="20"/>
          <w:szCs w:val="20"/>
        </w:rPr>
        <w:t xml:space="preserve">Fill a bottle </w:t>
      </w:r>
      <w:r w:rsidR="00DF3A4C">
        <w:rPr>
          <w:rFonts w:ascii="Arial" w:hAnsi="Arial" w:cs="Arial"/>
          <w:sz w:val="20"/>
          <w:szCs w:val="20"/>
        </w:rPr>
        <w:t xml:space="preserve">with 1000x protein volume </w:t>
      </w:r>
      <w:r>
        <w:rPr>
          <w:rFonts w:ascii="Arial" w:hAnsi="Arial" w:cs="Arial"/>
          <w:sz w:val="20"/>
          <w:szCs w:val="20"/>
        </w:rPr>
        <w:t>with NaPi</w:t>
      </w:r>
      <w:r w:rsidR="00947785">
        <w:rPr>
          <w:rFonts w:ascii="Arial" w:hAnsi="Arial" w:cs="Arial"/>
          <w:sz w:val="20"/>
          <w:szCs w:val="20"/>
        </w:rPr>
        <w:t xml:space="preserve"> pH</w:t>
      </w:r>
      <w:r w:rsidR="0076130E">
        <w:rPr>
          <w:rFonts w:ascii="Arial" w:hAnsi="Arial" w:cs="Arial"/>
          <w:sz w:val="20"/>
          <w:szCs w:val="20"/>
        </w:rPr>
        <w:t xml:space="preserve"> </w:t>
      </w:r>
      <w:r w:rsidR="00947785">
        <w:rPr>
          <w:rFonts w:ascii="Arial" w:hAnsi="Arial" w:cs="Arial"/>
          <w:sz w:val="20"/>
          <w:szCs w:val="20"/>
        </w:rPr>
        <w:t>7.5</w:t>
      </w:r>
      <w:r w:rsidR="00DF3A4C">
        <w:rPr>
          <w:rFonts w:ascii="Arial" w:hAnsi="Arial" w:cs="Arial"/>
          <w:sz w:val="20"/>
          <w:szCs w:val="20"/>
        </w:rPr>
        <w:t xml:space="preserve"> (e.g. if 1 mL of protein, use 1 L of buffer)</w:t>
      </w:r>
      <w:r>
        <w:rPr>
          <w:rFonts w:ascii="Arial" w:hAnsi="Arial" w:cs="Arial"/>
          <w:sz w:val="20"/>
          <w:szCs w:val="20"/>
        </w:rPr>
        <w:t xml:space="preserve"> and soak the bag into it</w:t>
      </w:r>
      <w:r w:rsidR="00A050EB">
        <w:rPr>
          <w:rFonts w:ascii="Arial" w:hAnsi="Arial" w:cs="Arial"/>
          <w:sz w:val="20"/>
          <w:szCs w:val="20"/>
        </w:rPr>
        <w:t>;</w:t>
      </w:r>
    </w:p>
    <w:p w14:paraId="7254EFE2" w14:textId="0C767752" w:rsidR="00992319" w:rsidRDefault="00992319" w:rsidP="00986BD7">
      <w:pPr>
        <w:pStyle w:val="ListParagraph"/>
        <w:numPr>
          <w:ilvl w:val="0"/>
          <w:numId w:val="13"/>
        </w:numPr>
        <w:rPr>
          <w:rFonts w:ascii="Arial" w:hAnsi="Arial" w:cs="Arial"/>
          <w:sz w:val="20"/>
          <w:szCs w:val="20"/>
        </w:rPr>
      </w:pPr>
      <w:r>
        <w:rPr>
          <w:rFonts w:ascii="Arial" w:hAnsi="Arial" w:cs="Arial"/>
          <w:sz w:val="20"/>
          <w:szCs w:val="20"/>
        </w:rPr>
        <w:t xml:space="preserve">Incubate at 4 </w:t>
      </w:r>
      <w:r w:rsidR="0025119E" w:rsidRPr="0025119E">
        <w:rPr>
          <w:rFonts w:ascii="Arial" w:hAnsi="Arial" w:cs="Arial"/>
          <w:sz w:val="20"/>
          <w:szCs w:val="20"/>
        </w:rPr>
        <w:t>°C</w:t>
      </w:r>
      <w:r>
        <w:rPr>
          <w:rFonts w:ascii="Arial" w:hAnsi="Arial" w:cs="Arial"/>
          <w:sz w:val="20"/>
          <w:szCs w:val="20"/>
        </w:rPr>
        <w:t xml:space="preserve"> (cold room) while stirring</w:t>
      </w:r>
      <w:r w:rsidR="00A050EB">
        <w:rPr>
          <w:rFonts w:ascii="Arial" w:hAnsi="Arial" w:cs="Arial"/>
          <w:sz w:val="20"/>
          <w:szCs w:val="20"/>
        </w:rPr>
        <w:t>;</w:t>
      </w:r>
    </w:p>
    <w:p w14:paraId="6068438E" w14:textId="2A8E0413" w:rsidR="008419F7" w:rsidRDefault="00DD350E" w:rsidP="00986BD7">
      <w:pPr>
        <w:pStyle w:val="ListParagraph"/>
        <w:numPr>
          <w:ilvl w:val="0"/>
          <w:numId w:val="13"/>
        </w:numPr>
        <w:rPr>
          <w:rFonts w:ascii="Arial" w:hAnsi="Arial" w:cs="Arial"/>
          <w:sz w:val="20"/>
          <w:szCs w:val="20"/>
        </w:rPr>
      </w:pPr>
      <w:r>
        <w:rPr>
          <w:rFonts w:ascii="Arial" w:hAnsi="Arial" w:cs="Arial"/>
          <w:sz w:val="20"/>
          <w:szCs w:val="20"/>
        </w:rPr>
        <w:t xml:space="preserve">Change the </w:t>
      </w:r>
      <w:r w:rsidR="00CE21F9">
        <w:rPr>
          <w:rFonts w:ascii="Arial" w:hAnsi="Arial" w:cs="Arial"/>
          <w:sz w:val="20"/>
          <w:szCs w:val="20"/>
        </w:rPr>
        <w:t>buffer after some hours</w:t>
      </w:r>
      <w:r w:rsidR="00992319">
        <w:rPr>
          <w:rFonts w:ascii="Arial" w:hAnsi="Arial" w:cs="Arial"/>
          <w:sz w:val="20"/>
          <w:szCs w:val="20"/>
        </w:rPr>
        <w:t xml:space="preserve"> (at least 2-3 h)</w:t>
      </w:r>
      <w:r w:rsidR="00DF3A4C">
        <w:rPr>
          <w:rFonts w:ascii="Arial" w:hAnsi="Arial" w:cs="Arial"/>
          <w:sz w:val="20"/>
          <w:szCs w:val="20"/>
        </w:rPr>
        <w:t xml:space="preserve"> with an identical volume as previously</w:t>
      </w:r>
    </w:p>
    <w:p w14:paraId="349F510D" w14:textId="154B7FE7" w:rsidR="00F7795F" w:rsidRDefault="00F7795F" w:rsidP="00986BD7">
      <w:pPr>
        <w:pStyle w:val="ListParagraph"/>
        <w:numPr>
          <w:ilvl w:val="0"/>
          <w:numId w:val="13"/>
        </w:numPr>
        <w:rPr>
          <w:rFonts w:ascii="Arial" w:hAnsi="Arial" w:cs="Arial"/>
          <w:sz w:val="20"/>
          <w:szCs w:val="20"/>
        </w:rPr>
      </w:pPr>
      <w:r>
        <w:rPr>
          <w:rFonts w:ascii="Arial" w:hAnsi="Arial" w:cs="Arial"/>
          <w:sz w:val="20"/>
          <w:szCs w:val="20"/>
        </w:rPr>
        <w:t>Leave the second bottle ON</w:t>
      </w:r>
      <w:r w:rsidR="00A050EB">
        <w:rPr>
          <w:rFonts w:ascii="Arial" w:hAnsi="Arial" w:cs="Arial"/>
          <w:sz w:val="20"/>
          <w:szCs w:val="20"/>
        </w:rPr>
        <w:t>;</w:t>
      </w:r>
    </w:p>
    <w:p w14:paraId="2113B159" w14:textId="37BE2984" w:rsidR="0098579D" w:rsidRDefault="007F71B3" w:rsidP="0098579D">
      <w:pPr>
        <w:pStyle w:val="ListParagraph"/>
        <w:numPr>
          <w:ilvl w:val="0"/>
          <w:numId w:val="13"/>
        </w:numPr>
        <w:rPr>
          <w:rFonts w:ascii="Arial" w:hAnsi="Arial" w:cs="Arial"/>
          <w:sz w:val="20"/>
          <w:szCs w:val="20"/>
        </w:rPr>
      </w:pPr>
      <w:r>
        <w:rPr>
          <w:rFonts w:ascii="Arial" w:hAnsi="Arial" w:cs="Arial"/>
          <w:sz w:val="20"/>
          <w:szCs w:val="20"/>
        </w:rPr>
        <w:t xml:space="preserve">Measure protein concentration </w:t>
      </w:r>
      <w:r w:rsidRPr="007F71B3">
        <w:rPr>
          <w:rFonts w:ascii="Arial" w:hAnsi="Arial" w:cs="Arial"/>
          <w:sz w:val="20"/>
          <w:szCs w:val="20"/>
        </w:rPr>
        <w:t>(</w:t>
      </w:r>
      <w:r>
        <w:rPr>
          <w:rFonts w:ascii="Arial" w:hAnsi="Arial" w:cs="Arial"/>
          <w:sz w:val="24"/>
          <w:szCs w:val="20"/>
        </w:rPr>
        <w:t>ε</w:t>
      </w:r>
      <w:r w:rsidRPr="007F71B3">
        <w:rPr>
          <w:rFonts w:ascii="Arial" w:hAnsi="Arial" w:cs="Arial"/>
          <w:sz w:val="20"/>
          <w:szCs w:val="20"/>
          <w:vertAlign w:val="subscript"/>
        </w:rPr>
        <w:t>280</w:t>
      </w:r>
      <w:r w:rsidRPr="007F71B3">
        <w:rPr>
          <w:rFonts w:ascii="Arial" w:hAnsi="Arial" w:cs="Arial"/>
          <w:sz w:val="20"/>
          <w:szCs w:val="20"/>
        </w:rPr>
        <w:t xml:space="preserve"> = </w:t>
      </w:r>
      <w:r w:rsidR="00A14E32">
        <w:rPr>
          <w:rFonts w:ascii="Arial" w:hAnsi="Arial" w:cs="Arial"/>
          <w:sz w:val="20"/>
          <w:szCs w:val="20"/>
        </w:rPr>
        <w:t>53546</w:t>
      </w:r>
      <w:r w:rsidRPr="007F71B3">
        <w:rPr>
          <w:rFonts w:ascii="Arial" w:hAnsi="Arial" w:cs="Arial"/>
          <w:sz w:val="20"/>
          <w:szCs w:val="20"/>
        </w:rPr>
        <w:t xml:space="preserve"> M</w:t>
      </w:r>
      <w:r w:rsidRPr="00391F5C">
        <w:rPr>
          <w:rFonts w:ascii="Arial" w:hAnsi="Arial" w:cs="Arial"/>
          <w:sz w:val="20"/>
          <w:szCs w:val="20"/>
          <w:vertAlign w:val="superscript"/>
        </w:rPr>
        <w:t>−1</w:t>
      </w:r>
      <w:r w:rsidRPr="007F71B3">
        <w:rPr>
          <w:rFonts w:ascii="Arial" w:hAnsi="Arial" w:cs="Arial"/>
          <w:sz w:val="20"/>
          <w:szCs w:val="20"/>
        </w:rPr>
        <w:t xml:space="preserve"> cm</w:t>
      </w:r>
      <w:r w:rsidRPr="00391F5C">
        <w:rPr>
          <w:rFonts w:ascii="Arial" w:hAnsi="Arial" w:cs="Arial"/>
          <w:sz w:val="20"/>
          <w:szCs w:val="20"/>
          <w:vertAlign w:val="superscript"/>
        </w:rPr>
        <w:t>−1</w:t>
      </w:r>
      <w:r w:rsidR="00D20D31">
        <w:rPr>
          <w:rFonts w:ascii="Arial" w:hAnsi="Arial" w:cs="Arial"/>
          <w:sz w:val="20"/>
          <w:szCs w:val="20"/>
          <w:vertAlign w:val="superscript"/>
        </w:rPr>
        <w:t xml:space="preserve"> </w:t>
      </w:r>
      <w:r w:rsidR="00D20D31" w:rsidRPr="00102D19">
        <w:rPr>
          <w:rFonts w:ascii="Arial" w:hAnsi="Arial" w:cs="Arial"/>
          <w:sz w:val="20"/>
          <w:szCs w:val="20"/>
        </w:rPr>
        <w:t xml:space="preserve">for </w:t>
      </w:r>
      <w:proofErr w:type="spellStart"/>
      <w:r w:rsidR="00D20D31" w:rsidRPr="00D20D31">
        <w:rPr>
          <w:rFonts w:ascii="Arial" w:hAnsi="Arial" w:cs="Arial"/>
          <w:sz w:val="20"/>
          <w:szCs w:val="20"/>
        </w:rPr>
        <w:t>LmrR</w:t>
      </w:r>
      <w:r w:rsidR="00D20D31">
        <w:rPr>
          <w:rFonts w:ascii="Arial" w:hAnsi="Arial" w:cs="Arial"/>
          <w:sz w:val="20"/>
          <w:szCs w:val="20"/>
        </w:rPr>
        <w:t>_pAF</w:t>
      </w:r>
      <w:proofErr w:type="spellEnd"/>
      <w:r w:rsidRPr="007F71B3">
        <w:rPr>
          <w:rFonts w:ascii="Arial" w:hAnsi="Arial" w:cs="Arial"/>
          <w:sz w:val="20"/>
          <w:szCs w:val="20"/>
        </w:rPr>
        <w:t>)</w:t>
      </w:r>
      <w:r w:rsidR="00A050EB">
        <w:rPr>
          <w:rFonts w:ascii="Arial" w:hAnsi="Arial" w:cs="Arial"/>
          <w:sz w:val="20"/>
          <w:szCs w:val="20"/>
        </w:rPr>
        <w:t>;</w:t>
      </w:r>
    </w:p>
    <w:p w14:paraId="4A653083" w14:textId="77777777" w:rsidR="006C4400" w:rsidRDefault="006C4400" w:rsidP="006C4400">
      <w:pPr>
        <w:pStyle w:val="ListParagraph"/>
        <w:numPr>
          <w:ilvl w:val="0"/>
          <w:numId w:val="13"/>
        </w:numPr>
        <w:spacing w:after="0"/>
        <w:rPr>
          <w:rFonts w:ascii="Arial" w:hAnsi="Arial" w:cs="Arial"/>
          <w:sz w:val="20"/>
          <w:szCs w:val="20"/>
        </w:rPr>
      </w:pPr>
      <w:r>
        <w:rPr>
          <w:rFonts w:ascii="Arial" w:hAnsi="Arial" w:cs="Arial"/>
          <w:sz w:val="20"/>
          <w:szCs w:val="20"/>
        </w:rPr>
        <w:t>Concentrate the protein until desired concentration is reached</w:t>
      </w:r>
    </w:p>
    <w:p w14:paraId="2702F9BE" w14:textId="77777777" w:rsidR="006C4400" w:rsidRDefault="006C4400" w:rsidP="006C4400">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Divide the protein in small aliquots and flash freeze in liquid nitrogen;</w:t>
      </w:r>
    </w:p>
    <w:p w14:paraId="6993286D" w14:textId="41BF4EE6" w:rsidR="00DF3A4C" w:rsidRPr="006C4400" w:rsidRDefault="006C4400" w:rsidP="0098579D">
      <w:pPr>
        <w:pStyle w:val="ListParagraph"/>
        <w:numPr>
          <w:ilvl w:val="0"/>
          <w:numId w:val="13"/>
        </w:numPr>
        <w:spacing w:after="0"/>
        <w:rPr>
          <w:rFonts w:ascii="Arial" w:hAnsi="Arial" w:cs="Arial"/>
          <w:sz w:val="20"/>
          <w:szCs w:val="20"/>
        </w:rPr>
      </w:pPr>
      <w:r w:rsidRPr="006C4400">
        <w:rPr>
          <w:rFonts w:ascii="Arial" w:hAnsi="Arial" w:cs="Arial"/>
          <w:sz w:val="20"/>
          <w:szCs w:val="20"/>
          <w:shd w:val="clear" w:color="auto" w:fill="FFFFFF"/>
        </w:rPr>
        <w:t>Store the aliquots in freezer (either -20</w:t>
      </w:r>
      <w:r w:rsidRPr="006C4400">
        <w:rPr>
          <w:rFonts w:ascii="Arial" w:hAnsi="Arial" w:cs="Arial"/>
          <w:sz w:val="20"/>
          <w:szCs w:val="20"/>
        </w:rPr>
        <w:t xml:space="preserve">°C or </w:t>
      </w:r>
      <w:r w:rsidRPr="006C4400">
        <w:rPr>
          <w:rFonts w:ascii="Arial" w:hAnsi="Arial" w:cs="Arial"/>
          <w:sz w:val="20"/>
          <w:szCs w:val="20"/>
          <w:shd w:val="clear" w:color="auto" w:fill="FFFFFF"/>
        </w:rPr>
        <w:t>-70</w:t>
      </w:r>
      <w:r w:rsidRPr="006C4400">
        <w:rPr>
          <w:rFonts w:ascii="Arial" w:hAnsi="Arial" w:cs="Arial"/>
          <w:sz w:val="20"/>
          <w:szCs w:val="20"/>
        </w:rPr>
        <w:t>°C)</w:t>
      </w:r>
      <w:r>
        <w:rPr>
          <w:rFonts w:ascii="Arial" w:hAnsi="Arial" w:cs="Arial"/>
          <w:sz w:val="20"/>
          <w:szCs w:val="20"/>
        </w:rPr>
        <w:t>.</w:t>
      </w:r>
    </w:p>
    <w:p w14:paraId="219F465B" w14:textId="2FFCD269" w:rsidR="0098579D" w:rsidRDefault="0098579D" w:rsidP="0098579D">
      <w:pPr>
        <w:rPr>
          <w:rFonts w:ascii="Arial" w:hAnsi="Arial" w:cs="Arial"/>
          <w:sz w:val="20"/>
          <w:szCs w:val="20"/>
        </w:rPr>
      </w:pPr>
    </w:p>
    <w:p w14:paraId="1120DABE" w14:textId="34746146" w:rsidR="00DE1E33" w:rsidRDefault="00DE1E33" w:rsidP="0098579D">
      <w:pPr>
        <w:rPr>
          <w:rFonts w:ascii="Arial" w:hAnsi="Arial" w:cs="Arial"/>
          <w:sz w:val="20"/>
          <w:szCs w:val="20"/>
        </w:rPr>
      </w:pPr>
    </w:p>
    <w:p w14:paraId="6FC48162" w14:textId="60A48D54" w:rsidR="00DE1E33" w:rsidRPr="00F6176B" w:rsidRDefault="00DE1E33" w:rsidP="0098579D">
      <w:pPr>
        <w:rPr>
          <w:rFonts w:ascii="Arial" w:hAnsi="Arial" w:cs="Arial"/>
          <w:color w:val="FF0000"/>
          <w:sz w:val="20"/>
          <w:szCs w:val="20"/>
        </w:rPr>
      </w:pPr>
    </w:p>
    <w:p w14:paraId="23CEABC1" w14:textId="777A8712" w:rsidR="00DE1E33" w:rsidRPr="00A74E69" w:rsidRDefault="00DE1E33" w:rsidP="0098579D">
      <w:pPr>
        <w:rPr>
          <w:rFonts w:ascii="Arial" w:hAnsi="Arial" w:cs="Arial"/>
          <w:b/>
          <w:sz w:val="20"/>
          <w:szCs w:val="20"/>
        </w:rPr>
      </w:pPr>
      <w:r w:rsidRPr="00A74E69">
        <w:rPr>
          <w:rFonts w:ascii="Arial" w:hAnsi="Arial" w:cs="Arial"/>
          <w:b/>
          <w:sz w:val="20"/>
          <w:szCs w:val="20"/>
        </w:rPr>
        <w:t>Notes</w:t>
      </w:r>
    </w:p>
    <w:p w14:paraId="2DC3076B" w14:textId="57DF68A1" w:rsidR="000461B6" w:rsidRPr="00A74E69" w:rsidRDefault="00F6176B" w:rsidP="000461B6">
      <w:pPr>
        <w:pStyle w:val="ListParagraph"/>
        <w:numPr>
          <w:ilvl w:val="0"/>
          <w:numId w:val="17"/>
        </w:numPr>
        <w:rPr>
          <w:rFonts w:ascii="Arial" w:hAnsi="Arial" w:cs="Arial"/>
          <w:sz w:val="20"/>
          <w:szCs w:val="20"/>
        </w:rPr>
      </w:pPr>
      <w:r w:rsidRPr="00A74E69">
        <w:rPr>
          <w:rFonts w:ascii="Arial" w:hAnsi="Arial" w:cs="Arial"/>
          <w:sz w:val="20"/>
          <w:szCs w:val="20"/>
        </w:rPr>
        <w:t>In the rare case that you purify</w:t>
      </w:r>
      <w:r w:rsidR="00DE1E33" w:rsidRPr="00A74E69">
        <w:rPr>
          <w:rFonts w:ascii="Arial" w:hAnsi="Arial" w:cs="Arial"/>
          <w:sz w:val="20"/>
          <w:szCs w:val="20"/>
        </w:rPr>
        <w:t xml:space="preserve"> LmrR wild</w:t>
      </w:r>
      <w:r w:rsidR="00A74E69">
        <w:rPr>
          <w:rFonts w:ascii="Arial" w:hAnsi="Arial" w:cs="Arial"/>
          <w:sz w:val="20"/>
          <w:szCs w:val="20"/>
        </w:rPr>
        <w:t>-</w:t>
      </w:r>
      <w:r w:rsidR="00DE1E33" w:rsidRPr="00A74E69">
        <w:rPr>
          <w:rFonts w:ascii="Arial" w:hAnsi="Arial" w:cs="Arial"/>
          <w:sz w:val="20"/>
          <w:szCs w:val="20"/>
        </w:rPr>
        <w:t>type (without the lysine mutations K55D K59Q</w:t>
      </w:r>
      <w:r w:rsidRPr="00A74E69">
        <w:rPr>
          <w:rFonts w:ascii="Arial" w:hAnsi="Arial" w:cs="Arial"/>
          <w:sz w:val="20"/>
          <w:szCs w:val="20"/>
        </w:rPr>
        <w:t xml:space="preserve">), for instance for crystallography, be sure to add </w:t>
      </w:r>
      <w:proofErr w:type="spellStart"/>
      <w:r w:rsidRPr="00A74E69">
        <w:rPr>
          <w:rFonts w:ascii="Arial" w:hAnsi="Arial" w:cs="Arial"/>
          <w:sz w:val="20"/>
          <w:szCs w:val="20"/>
        </w:rPr>
        <w:t>DNAse</w:t>
      </w:r>
      <w:proofErr w:type="spellEnd"/>
      <w:r w:rsidRPr="00A74E69">
        <w:rPr>
          <w:rFonts w:ascii="Arial" w:hAnsi="Arial" w:cs="Arial"/>
          <w:sz w:val="20"/>
          <w:szCs w:val="20"/>
        </w:rPr>
        <w:t xml:space="preserve"> + 1 mM MgCl</w:t>
      </w:r>
      <w:r w:rsidRPr="00A74E69">
        <w:rPr>
          <w:rFonts w:ascii="Arial" w:hAnsi="Arial" w:cs="Arial"/>
          <w:sz w:val="20"/>
          <w:szCs w:val="20"/>
          <w:vertAlign w:val="subscript"/>
        </w:rPr>
        <w:t>2</w:t>
      </w:r>
      <w:r w:rsidRPr="00A74E69">
        <w:rPr>
          <w:rFonts w:ascii="Arial" w:hAnsi="Arial" w:cs="Arial"/>
          <w:sz w:val="20"/>
          <w:szCs w:val="20"/>
        </w:rPr>
        <w:t xml:space="preserve"> or </w:t>
      </w:r>
      <w:proofErr w:type="spellStart"/>
      <w:r w:rsidRPr="00A74E69">
        <w:rPr>
          <w:rFonts w:ascii="Arial" w:hAnsi="Arial" w:cs="Arial"/>
          <w:sz w:val="20"/>
          <w:szCs w:val="20"/>
        </w:rPr>
        <w:t>Denerase</w:t>
      </w:r>
      <w:proofErr w:type="spellEnd"/>
      <w:r w:rsidRPr="00A74E69">
        <w:rPr>
          <w:rFonts w:ascii="Arial" w:hAnsi="Arial" w:cs="Arial"/>
          <w:sz w:val="20"/>
          <w:szCs w:val="20"/>
        </w:rPr>
        <w:t xml:space="preserve"> after the sonication step. LmrR (without K55D_K59Q) bind</w:t>
      </w:r>
      <w:r w:rsidR="00A74E69">
        <w:rPr>
          <w:rFonts w:ascii="Arial" w:hAnsi="Arial" w:cs="Arial"/>
          <w:sz w:val="20"/>
          <w:szCs w:val="20"/>
        </w:rPr>
        <w:t>s</w:t>
      </w:r>
      <w:r w:rsidRPr="00A74E69">
        <w:rPr>
          <w:rFonts w:ascii="Arial" w:hAnsi="Arial" w:cs="Arial"/>
          <w:sz w:val="20"/>
          <w:szCs w:val="20"/>
        </w:rPr>
        <w:t xml:space="preserve"> a lot of DNA</w:t>
      </w:r>
      <w:r w:rsidR="00A74E69">
        <w:rPr>
          <w:rFonts w:ascii="Arial" w:hAnsi="Arial" w:cs="Arial"/>
          <w:sz w:val="20"/>
          <w:szCs w:val="20"/>
        </w:rPr>
        <w:t xml:space="preserve"> which would impair its activity</w:t>
      </w:r>
      <w:r w:rsidRPr="00A74E69">
        <w:rPr>
          <w:rFonts w:ascii="Arial" w:hAnsi="Arial" w:cs="Arial"/>
          <w:sz w:val="20"/>
          <w:szCs w:val="20"/>
        </w:rPr>
        <w:t xml:space="preserve">. </w:t>
      </w:r>
    </w:p>
    <w:sectPr w:rsidR="000461B6" w:rsidRPr="00A74E69" w:rsidSect="00915E86">
      <w:headerReference w:type="default" r:id="rId8"/>
      <w:footerReference w:type="default" r:id="rId9"/>
      <w:pgSz w:w="12240" w:h="15840"/>
      <w:pgMar w:top="166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E93C8" w14:textId="77777777" w:rsidR="000572F3" w:rsidRDefault="000572F3" w:rsidP="0057135A">
      <w:pPr>
        <w:spacing w:after="0" w:line="240" w:lineRule="auto"/>
      </w:pPr>
      <w:r>
        <w:separator/>
      </w:r>
    </w:p>
  </w:endnote>
  <w:endnote w:type="continuationSeparator" w:id="0">
    <w:p w14:paraId="28C22D63" w14:textId="77777777" w:rsidR="000572F3" w:rsidRDefault="000572F3" w:rsidP="0057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849294"/>
      <w:docPartObj>
        <w:docPartGallery w:val="Page Numbers (Bottom of Page)"/>
        <w:docPartUnique/>
      </w:docPartObj>
    </w:sdtPr>
    <w:sdtEndPr>
      <w:rPr>
        <w:noProof/>
      </w:rPr>
    </w:sdtEndPr>
    <w:sdtContent>
      <w:p w14:paraId="3F09A291" w14:textId="77777777" w:rsidR="0057135A" w:rsidRDefault="0057135A">
        <w:pPr>
          <w:pStyle w:val="Footer"/>
          <w:jc w:val="right"/>
        </w:pPr>
        <w:r>
          <w:fldChar w:fldCharType="begin"/>
        </w:r>
        <w:r>
          <w:instrText xml:space="preserve"> PAGE   \* MERGEFORMAT </w:instrText>
        </w:r>
        <w:r>
          <w:fldChar w:fldCharType="separate"/>
        </w:r>
        <w:r w:rsidR="00F505C7">
          <w:rPr>
            <w:noProof/>
          </w:rPr>
          <w:t>2</w:t>
        </w:r>
        <w:r>
          <w:rPr>
            <w:noProof/>
          </w:rPr>
          <w:fldChar w:fldCharType="end"/>
        </w:r>
      </w:p>
    </w:sdtContent>
  </w:sdt>
  <w:p w14:paraId="6FAE77A7" w14:textId="77777777" w:rsidR="0057135A" w:rsidRDefault="00571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70237" w14:textId="77777777" w:rsidR="000572F3" w:rsidRDefault="000572F3" w:rsidP="0057135A">
      <w:pPr>
        <w:spacing w:after="0" w:line="240" w:lineRule="auto"/>
      </w:pPr>
      <w:r>
        <w:separator/>
      </w:r>
    </w:p>
  </w:footnote>
  <w:footnote w:type="continuationSeparator" w:id="0">
    <w:p w14:paraId="7C8EED63" w14:textId="77777777" w:rsidR="000572F3" w:rsidRDefault="000572F3" w:rsidP="0057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C7103" w14:textId="38536330" w:rsidR="00915E86" w:rsidRPr="001F43E5" w:rsidRDefault="00F307EF">
    <w:pPr>
      <w:pStyle w:val="Header"/>
      <w:rPr>
        <w:color w:val="808080" w:themeColor="background1" w:themeShade="80"/>
      </w:rPr>
    </w:pPr>
    <w:r>
      <w:rPr>
        <w:color w:val="808080" w:themeColor="background1" w:themeShade="80"/>
      </w:rPr>
      <w:t>Fabrizio Casilli</w:t>
    </w:r>
    <w:r w:rsidR="00913B17">
      <w:rPr>
        <w:color w:val="808080" w:themeColor="background1" w:themeShade="80"/>
      </w:rPr>
      <w:tab/>
      <w:t>Procedure</w:t>
    </w:r>
    <w:r w:rsidR="00913B17">
      <w:rPr>
        <w:color w:val="808080" w:themeColor="background1" w:themeShade="80"/>
      </w:rPr>
      <w:tab/>
    </w:r>
    <w:r w:rsidR="007D7AC4">
      <w:rPr>
        <w:color w:val="808080" w:themeColor="background1" w:themeShade="80"/>
      </w:rPr>
      <w:t>0</w:t>
    </w:r>
    <w:r w:rsidR="00AB681D">
      <w:rPr>
        <w:color w:val="808080" w:themeColor="background1" w:themeShade="80"/>
      </w:rPr>
      <w:t>8</w:t>
    </w:r>
    <w:r w:rsidR="00915E86" w:rsidRPr="001F43E5">
      <w:rPr>
        <w:color w:val="808080" w:themeColor="background1" w:themeShade="80"/>
      </w:rPr>
      <w:t>/</w:t>
    </w:r>
    <w:r>
      <w:rPr>
        <w:color w:val="808080" w:themeColor="background1" w:themeShade="80"/>
      </w:rPr>
      <w:t>0</w:t>
    </w:r>
    <w:r w:rsidR="007D7AC4">
      <w:rPr>
        <w:color w:val="808080" w:themeColor="background1" w:themeShade="80"/>
      </w:rPr>
      <w:t>6</w:t>
    </w:r>
    <w:r w:rsidR="00915E86" w:rsidRPr="001F43E5">
      <w:rPr>
        <w:color w:val="808080" w:themeColor="background1" w:themeShade="80"/>
      </w:rPr>
      <w:t>/20</w:t>
    </w:r>
    <w:r>
      <w:rPr>
        <w:color w:val="808080" w:themeColor="background1" w:themeShade="80"/>
      </w:rPr>
      <w:t>2</w:t>
    </w:r>
    <w:r w:rsidR="0098579D">
      <w:rPr>
        <w:color w:val="808080" w:themeColor="background1" w:themeShade="80"/>
      </w:rPr>
      <w:t>2</w:t>
    </w:r>
  </w:p>
  <w:p w14:paraId="58C87D98" w14:textId="77777777" w:rsidR="00915E86" w:rsidRDefault="00915E86">
    <w:pPr>
      <w:pStyle w:val="Header"/>
    </w:pPr>
    <w:r>
      <w:rPr>
        <w:noProof/>
        <w:lang w:val="en-GB" w:eastAsia="en-GB"/>
      </w:rPr>
      <mc:AlternateContent>
        <mc:Choice Requires="wps">
          <w:drawing>
            <wp:anchor distT="0" distB="0" distL="114300" distR="114300" simplePos="0" relativeHeight="251661312" behindDoc="0" locked="0" layoutInCell="1" allowOverlap="1" wp14:anchorId="2416BCEB" wp14:editId="175A477C">
              <wp:simplePos x="0" y="0"/>
              <wp:positionH relativeFrom="column">
                <wp:posOffset>-1</wp:posOffset>
              </wp:positionH>
              <wp:positionV relativeFrom="paragraph">
                <wp:posOffset>227330</wp:posOffset>
              </wp:positionV>
              <wp:extent cx="59340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9340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A22D6"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7.9pt" to="467.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" strokecolor="#4579b8 [304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2132"/>
    <w:multiLevelType w:val="hybridMultilevel"/>
    <w:tmpl w:val="126611CC"/>
    <w:lvl w:ilvl="0" w:tplc="DA0A34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50DBD"/>
    <w:multiLevelType w:val="hybridMultilevel"/>
    <w:tmpl w:val="7B4CB8D0"/>
    <w:lvl w:ilvl="0" w:tplc="7A0816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713B9"/>
    <w:multiLevelType w:val="hybridMultilevel"/>
    <w:tmpl w:val="300491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666B45"/>
    <w:multiLevelType w:val="hybridMultilevel"/>
    <w:tmpl w:val="89C4CADA"/>
    <w:lvl w:ilvl="0" w:tplc="720814B4">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C82694"/>
    <w:multiLevelType w:val="hybridMultilevel"/>
    <w:tmpl w:val="63DA3A80"/>
    <w:lvl w:ilvl="0" w:tplc="7A08167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4022DB"/>
    <w:multiLevelType w:val="hybridMultilevel"/>
    <w:tmpl w:val="A81E2FF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236CF"/>
    <w:multiLevelType w:val="hybridMultilevel"/>
    <w:tmpl w:val="66CAE18A"/>
    <w:lvl w:ilvl="0" w:tplc="0809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44520D"/>
    <w:multiLevelType w:val="hybridMultilevel"/>
    <w:tmpl w:val="F10AC2E8"/>
    <w:lvl w:ilvl="0" w:tplc="7A0816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C0AF7"/>
    <w:multiLevelType w:val="hybridMultilevel"/>
    <w:tmpl w:val="A3406904"/>
    <w:lvl w:ilvl="0" w:tplc="7A0816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61FEF"/>
    <w:multiLevelType w:val="hybridMultilevel"/>
    <w:tmpl w:val="734CBB74"/>
    <w:lvl w:ilvl="0" w:tplc="08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A9C036D"/>
    <w:multiLevelType w:val="hybridMultilevel"/>
    <w:tmpl w:val="2D34B0EC"/>
    <w:lvl w:ilvl="0" w:tplc="7A0816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16E18"/>
    <w:multiLevelType w:val="hybridMultilevel"/>
    <w:tmpl w:val="6AFCB92A"/>
    <w:lvl w:ilvl="0" w:tplc="7A08167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3BA2921"/>
    <w:multiLevelType w:val="hybridMultilevel"/>
    <w:tmpl w:val="337A2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527CB2"/>
    <w:multiLevelType w:val="hybridMultilevel"/>
    <w:tmpl w:val="FC5CEA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40CC6"/>
    <w:multiLevelType w:val="hybridMultilevel"/>
    <w:tmpl w:val="A9C0D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11DD0"/>
    <w:multiLevelType w:val="hybridMultilevel"/>
    <w:tmpl w:val="85826DDE"/>
    <w:lvl w:ilvl="0" w:tplc="0413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57A59"/>
    <w:multiLevelType w:val="hybridMultilevel"/>
    <w:tmpl w:val="FB5ECBC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1"/>
  </w:num>
  <w:num w:numId="4">
    <w:abstractNumId w:val="3"/>
  </w:num>
  <w:num w:numId="5">
    <w:abstractNumId w:val="5"/>
  </w:num>
  <w:num w:numId="6">
    <w:abstractNumId w:val="7"/>
  </w:num>
  <w:num w:numId="7">
    <w:abstractNumId w:val="4"/>
  </w:num>
  <w:num w:numId="8">
    <w:abstractNumId w:val="13"/>
  </w:num>
  <w:num w:numId="9">
    <w:abstractNumId w:val="8"/>
  </w:num>
  <w:num w:numId="10">
    <w:abstractNumId w:val="1"/>
  </w:num>
  <w:num w:numId="11">
    <w:abstractNumId w:val="16"/>
  </w:num>
  <w:num w:numId="12">
    <w:abstractNumId w:val="10"/>
  </w:num>
  <w:num w:numId="13">
    <w:abstractNumId w:val="9"/>
  </w:num>
  <w:num w:numId="14">
    <w:abstractNumId w:val="6"/>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91"/>
    <w:rsid w:val="0000541D"/>
    <w:rsid w:val="00005753"/>
    <w:rsid w:val="00024ABD"/>
    <w:rsid w:val="000277AE"/>
    <w:rsid w:val="000347A2"/>
    <w:rsid w:val="00040B99"/>
    <w:rsid w:val="000461B6"/>
    <w:rsid w:val="000572F3"/>
    <w:rsid w:val="00063DEB"/>
    <w:rsid w:val="00075EA8"/>
    <w:rsid w:val="000827B8"/>
    <w:rsid w:val="00087CBE"/>
    <w:rsid w:val="000D3184"/>
    <w:rsid w:val="000D6611"/>
    <w:rsid w:val="000F1EF4"/>
    <w:rsid w:val="000F291D"/>
    <w:rsid w:val="00102D19"/>
    <w:rsid w:val="00103557"/>
    <w:rsid w:val="00130402"/>
    <w:rsid w:val="00157A05"/>
    <w:rsid w:val="00157D21"/>
    <w:rsid w:val="0017344F"/>
    <w:rsid w:val="001761FC"/>
    <w:rsid w:val="00186D06"/>
    <w:rsid w:val="00190768"/>
    <w:rsid w:val="001B07B1"/>
    <w:rsid w:val="001B1836"/>
    <w:rsid w:val="001B4306"/>
    <w:rsid w:val="001B43F7"/>
    <w:rsid w:val="001B466F"/>
    <w:rsid w:val="001C52E2"/>
    <w:rsid w:val="001D154D"/>
    <w:rsid w:val="001E12DB"/>
    <w:rsid w:val="001F43E5"/>
    <w:rsid w:val="001F745F"/>
    <w:rsid w:val="001F7D2E"/>
    <w:rsid w:val="0020329F"/>
    <w:rsid w:val="0021660C"/>
    <w:rsid w:val="0025119E"/>
    <w:rsid w:val="002576C2"/>
    <w:rsid w:val="002628F2"/>
    <w:rsid w:val="00263A8E"/>
    <w:rsid w:val="00266C3B"/>
    <w:rsid w:val="00271AA5"/>
    <w:rsid w:val="002728B9"/>
    <w:rsid w:val="00273367"/>
    <w:rsid w:val="00275B24"/>
    <w:rsid w:val="00282D9D"/>
    <w:rsid w:val="002902DD"/>
    <w:rsid w:val="002A1691"/>
    <w:rsid w:val="002A2B1E"/>
    <w:rsid w:val="002A38F0"/>
    <w:rsid w:val="002A3DED"/>
    <w:rsid w:val="002E600D"/>
    <w:rsid w:val="002F0DC4"/>
    <w:rsid w:val="002F3D17"/>
    <w:rsid w:val="003046D1"/>
    <w:rsid w:val="0031410D"/>
    <w:rsid w:val="00322020"/>
    <w:rsid w:val="0032340B"/>
    <w:rsid w:val="0032341A"/>
    <w:rsid w:val="00342929"/>
    <w:rsid w:val="0035005F"/>
    <w:rsid w:val="003638D6"/>
    <w:rsid w:val="00376762"/>
    <w:rsid w:val="0038556E"/>
    <w:rsid w:val="0038784B"/>
    <w:rsid w:val="00387EE6"/>
    <w:rsid w:val="00391F5C"/>
    <w:rsid w:val="003B3A74"/>
    <w:rsid w:val="003C0E8C"/>
    <w:rsid w:val="003C2532"/>
    <w:rsid w:val="003E6847"/>
    <w:rsid w:val="004005DB"/>
    <w:rsid w:val="004026CB"/>
    <w:rsid w:val="00447FC8"/>
    <w:rsid w:val="00465507"/>
    <w:rsid w:val="004A0738"/>
    <w:rsid w:val="004A114B"/>
    <w:rsid w:val="004A3CC5"/>
    <w:rsid w:val="004B017F"/>
    <w:rsid w:val="004B6394"/>
    <w:rsid w:val="004D6E57"/>
    <w:rsid w:val="004E483A"/>
    <w:rsid w:val="004E634A"/>
    <w:rsid w:val="004F1D95"/>
    <w:rsid w:val="004F72BD"/>
    <w:rsid w:val="00507DB0"/>
    <w:rsid w:val="00511BD2"/>
    <w:rsid w:val="005551DB"/>
    <w:rsid w:val="00563EDA"/>
    <w:rsid w:val="0057135A"/>
    <w:rsid w:val="005B378C"/>
    <w:rsid w:val="005E2E3D"/>
    <w:rsid w:val="00664395"/>
    <w:rsid w:val="0068481C"/>
    <w:rsid w:val="006B3F8C"/>
    <w:rsid w:val="006C4400"/>
    <w:rsid w:val="006C7882"/>
    <w:rsid w:val="006D734B"/>
    <w:rsid w:val="006F4C20"/>
    <w:rsid w:val="00733247"/>
    <w:rsid w:val="00743D24"/>
    <w:rsid w:val="007506C6"/>
    <w:rsid w:val="00756009"/>
    <w:rsid w:val="0076130E"/>
    <w:rsid w:val="00766F09"/>
    <w:rsid w:val="00770490"/>
    <w:rsid w:val="007901EB"/>
    <w:rsid w:val="007A4BD5"/>
    <w:rsid w:val="007B1DF8"/>
    <w:rsid w:val="007C0F0B"/>
    <w:rsid w:val="007D0123"/>
    <w:rsid w:val="007D0902"/>
    <w:rsid w:val="007D7AC4"/>
    <w:rsid w:val="007E747D"/>
    <w:rsid w:val="007F71B3"/>
    <w:rsid w:val="00807080"/>
    <w:rsid w:val="008102DF"/>
    <w:rsid w:val="008419F7"/>
    <w:rsid w:val="00850089"/>
    <w:rsid w:val="00852F96"/>
    <w:rsid w:val="00861071"/>
    <w:rsid w:val="00863575"/>
    <w:rsid w:val="00872180"/>
    <w:rsid w:val="00874513"/>
    <w:rsid w:val="00883285"/>
    <w:rsid w:val="008B0D7D"/>
    <w:rsid w:val="008B2A4A"/>
    <w:rsid w:val="008B4278"/>
    <w:rsid w:val="008C0B79"/>
    <w:rsid w:val="008C158F"/>
    <w:rsid w:val="008D09C0"/>
    <w:rsid w:val="00913B17"/>
    <w:rsid w:val="00915E86"/>
    <w:rsid w:val="00930E00"/>
    <w:rsid w:val="00932BFB"/>
    <w:rsid w:val="00947785"/>
    <w:rsid w:val="009561B2"/>
    <w:rsid w:val="00960A82"/>
    <w:rsid w:val="0096453D"/>
    <w:rsid w:val="009835C1"/>
    <w:rsid w:val="0098579D"/>
    <w:rsid w:val="00986BD7"/>
    <w:rsid w:val="009903E8"/>
    <w:rsid w:val="00992319"/>
    <w:rsid w:val="009A6D7C"/>
    <w:rsid w:val="009C1898"/>
    <w:rsid w:val="009C27FF"/>
    <w:rsid w:val="009C7F02"/>
    <w:rsid w:val="009D3B06"/>
    <w:rsid w:val="009E568B"/>
    <w:rsid w:val="009F1EA5"/>
    <w:rsid w:val="009F3F94"/>
    <w:rsid w:val="009F6A24"/>
    <w:rsid w:val="009F6A6D"/>
    <w:rsid w:val="00A00EFB"/>
    <w:rsid w:val="00A050EB"/>
    <w:rsid w:val="00A07474"/>
    <w:rsid w:val="00A11186"/>
    <w:rsid w:val="00A14E32"/>
    <w:rsid w:val="00A151FF"/>
    <w:rsid w:val="00A20B2A"/>
    <w:rsid w:val="00A2435C"/>
    <w:rsid w:val="00A31F03"/>
    <w:rsid w:val="00A35167"/>
    <w:rsid w:val="00A439FA"/>
    <w:rsid w:val="00A558F3"/>
    <w:rsid w:val="00A74E69"/>
    <w:rsid w:val="00A91D01"/>
    <w:rsid w:val="00AB681D"/>
    <w:rsid w:val="00AE2118"/>
    <w:rsid w:val="00AF4F62"/>
    <w:rsid w:val="00B055C7"/>
    <w:rsid w:val="00B10F26"/>
    <w:rsid w:val="00B14D13"/>
    <w:rsid w:val="00B310C3"/>
    <w:rsid w:val="00B4633F"/>
    <w:rsid w:val="00B6185F"/>
    <w:rsid w:val="00B809F5"/>
    <w:rsid w:val="00B831B1"/>
    <w:rsid w:val="00B84C2E"/>
    <w:rsid w:val="00BB2375"/>
    <w:rsid w:val="00BB30E1"/>
    <w:rsid w:val="00BC6C43"/>
    <w:rsid w:val="00BD6D7E"/>
    <w:rsid w:val="00BD7192"/>
    <w:rsid w:val="00BE4005"/>
    <w:rsid w:val="00C0575E"/>
    <w:rsid w:val="00C07ABD"/>
    <w:rsid w:val="00C11EB4"/>
    <w:rsid w:val="00C152FD"/>
    <w:rsid w:val="00C225DB"/>
    <w:rsid w:val="00C27176"/>
    <w:rsid w:val="00C273AC"/>
    <w:rsid w:val="00C32B70"/>
    <w:rsid w:val="00C445D5"/>
    <w:rsid w:val="00C57CFB"/>
    <w:rsid w:val="00C6537E"/>
    <w:rsid w:val="00C742D0"/>
    <w:rsid w:val="00C866A8"/>
    <w:rsid w:val="00C968B1"/>
    <w:rsid w:val="00CB4B57"/>
    <w:rsid w:val="00CC3E32"/>
    <w:rsid w:val="00CD5828"/>
    <w:rsid w:val="00CE21F9"/>
    <w:rsid w:val="00D04F11"/>
    <w:rsid w:val="00D20D31"/>
    <w:rsid w:val="00D30EB2"/>
    <w:rsid w:val="00D5086C"/>
    <w:rsid w:val="00D54C1D"/>
    <w:rsid w:val="00D67035"/>
    <w:rsid w:val="00D70D02"/>
    <w:rsid w:val="00D73EDF"/>
    <w:rsid w:val="00D804FB"/>
    <w:rsid w:val="00D900B0"/>
    <w:rsid w:val="00DA651D"/>
    <w:rsid w:val="00DD350E"/>
    <w:rsid w:val="00DD4ECF"/>
    <w:rsid w:val="00DD59EF"/>
    <w:rsid w:val="00DE1E33"/>
    <w:rsid w:val="00DF3A4C"/>
    <w:rsid w:val="00E20A11"/>
    <w:rsid w:val="00E3783A"/>
    <w:rsid w:val="00E601CA"/>
    <w:rsid w:val="00E650B9"/>
    <w:rsid w:val="00E751E6"/>
    <w:rsid w:val="00E917C3"/>
    <w:rsid w:val="00E943CF"/>
    <w:rsid w:val="00EA2F5B"/>
    <w:rsid w:val="00EA3761"/>
    <w:rsid w:val="00EA38A7"/>
    <w:rsid w:val="00EB0C50"/>
    <w:rsid w:val="00EB27AE"/>
    <w:rsid w:val="00EB4EAE"/>
    <w:rsid w:val="00ED4C4C"/>
    <w:rsid w:val="00ED7BE1"/>
    <w:rsid w:val="00EE0D27"/>
    <w:rsid w:val="00EE6164"/>
    <w:rsid w:val="00EF7B54"/>
    <w:rsid w:val="00F05EBC"/>
    <w:rsid w:val="00F301AA"/>
    <w:rsid w:val="00F307EF"/>
    <w:rsid w:val="00F32646"/>
    <w:rsid w:val="00F505C7"/>
    <w:rsid w:val="00F6176B"/>
    <w:rsid w:val="00F7795F"/>
    <w:rsid w:val="00F856D5"/>
    <w:rsid w:val="00F85707"/>
    <w:rsid w:val="00F90171"/>
    <w:rsid w:val="00F962F4"/>
    <w:rsid w:val="00F96ECC"/>
    <w:rsid w:val="00FA3D0A"/>
    <w:rsid w:val="00FA5608"/>
    <w:rsid w:val="00FB2BC0"/>
    <w:rsid w:val="00FB4EB3"/>
    <w:rsid w:val="00FD156B"/>
    <w:rsid w:val="00FD3FC6"/>
    <w:rsid w:val="00FF37FA"/>
    <w:rsid w:val="00FF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EA5FC"/>
  <w15:docId w15:val="{00756BC1-10B2-47CD-AE15-335B1402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691"/>
    <w:pPr>
      <w:ind w:left="720"/>
      <w:contextualSpacing/>
    </w:pPr>
  </w:style>
  <w:style w:type="paragraph" w:styleId="Header">
    <w:name w:val="header"/>
    <w:basedOn w:val="Normal"/>
    <w:link w:val="HeaderChar"/>
    <w:uiPriority w:val="99"/>
    <w:unhideWhenUsed/>
    <w:rsid w:val="00571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35A"/>
  </w:style>
  <w:style w:type="paragraph" w:styleId="Footer">
    <w:name w:val="footer"/>
    <w:basedOn w:val="Normal"/>
    <w:link w:val="FooterChar"/>
    <w:uiPriority w:val="99"/>
    <w:unhideWhenUsed/>
    <w:rsid w:val="00571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35A"/>
  </w:style>
  <w:style w:type="paragraph" w:styleId="BalloonText">
    <w:name w:val="Balloon Text"/>
    <w:basedOn w:val="Normal"/>
    <w:link w:val="BalloonTextChar"/>
    <w:uiPriority w:val="99"/>
    <w:semiHidden/>
    <w:unhideWhenUsed/>
    <w:rsid w:val="0091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86"/>
    <w:rPr>
      <w:rFonts w:ascii="Tahoma" w:hAnsi="Tahoma" w:cs="Tahoma"/>
      <w:sz w:val="16"/>
      <w:szCs w:val="16"/>
    </w:rPr>
  </w:style>
  <w:style w:type="table" w:styleId="TableGrid">
    <w:name w:val="Table Grid"/>
    <w:basedOn w:val="TableNormal"/>
    <w:uiPriority w:val="59"/>
    <w:rsid w:val="00985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4E69"/>
    <w:rPr>
      <w:sz w:val="16"/>
      <w:szCs w:val="16"/>
    </w:rPr>
  </w:style>
  <w:style w:type="paragraph" w:styleId="CommentText">
    <w:name w:val="annotation text"/>
    <w:basedOn w:val="Normal"/>
    <w:link w:val="CommentTextChar"/>
    <w:uiPriority w:val="99"/>
    <w:semiHidden/>
    <w:unhideWhenUsed/>
    <w:rsid w:val="00A74E69"/>
    <w:pPr>
      <w:spacing w:line="240" w:lineRule="auto"/>
    </w:pPr>
    <w:rPr>
      <w:sz w:val="20"/>
      <w:szCs w:val="20"/>
    </w:rPr>
  </w:style>
  <w:style w:type="character" w:customStyle="1" w:styleId="CommentTextChar">
    <w:name w:val="Comment Text Char"/>
    <w:basedOn w:val="DefaultParagraphFont"/>
    <w:link w:val="CommentText"/>
    <w:uiPriority w:val="99"/>
    <w:semiHidden/>
    <w:rsid w:val="00A74E69"/>
    <w:rPr>
      <w:sz w:val="20"/>
      <w:szCs w:val="20"/>
    </w:rPr>
  </w:style>
  <w:style w:type="paragraph" w:styleId="CommentSubject">
    <w:name w:val="annotation subject"/>
    <w:basedOn w:val="CommentText"/>
    <w:next w:val="CommentText"/>
    <w:link w:val="CommentSubjectChar"/>
    <w:uiPriority w:val="99"/>
    <w:semiHidden/>
    <w:unhideWhenUsed/>
    <w:rsid w:val="00A74E69"/>
    <w:rPr>
      <w:b/>
      <w:bCs/>
    </w:rPr>
  </w:style>
  <w:style w:type="character" w:customStyle="1" w:styleId="CommentSubjectChar">
    <w:name w:val="Comment Subject Char"/>
    <w:basedOn w:val="CommentTextChar"/>
    <w:link w:val="CommentSubject"/>
    <w:uiPriority w:val="99"/>
    <w:semiHidden/>
    <w:rsid w:val="00A74E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19625-D975-4612-8CDB-7D03AB1B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Segaud</dc:creator>
  <cp:lastModifiedBy>F.S. Aalbers</cp:lastModifiedBy>
  <cp:revision>11</cp:revision>
  <cp:lastPrinted>2014-03-06T10:31:00Z</cp:lastPrinted>
  <dcterms:created xsi:type="dcterms:W3CDTF">2022-06-07T14:48:00Z</dcterms:created>
  <dcterms:modified xsi:type="dcterms:W3CDTF">2022-10-27T11:47:00Z</dcterms:modified>
</cp:coreProperties>
</file>