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8" w:type="dxa"/>
        <w:tblBorders>
          <w:top w:val="none" w:sz="0" w:space="0" w:color="auto"/>
          <w:left w:val="none" w:sz="0" w:space="0" w:color="auto"/>
          <w:bottom w:val="thinThickSmallGap" w:sz="12" w:space="0" w:color="auto"/>
          <w:right w:val="none" w:sz="0" w:space="0" w:color="auto"/>
          <w:insideH w:val="none" w:sz="0" w:space="0" w:color="auto"/>
          <w:insideV w:val="none" w:sz="0" w:space="0" w:color="auto"/>
        </w:tblBorders>
        <w:tblLook w:val="04A0" w:firstRow="1" w:lastRow="0" w:firstColumn="1" w:lastColumn="0" w:noHBand="0" w:noVBand="1"/>
      </w:tblPr>
      <w:tblGrid>
        <w:gridCol w:w="1633"/>
        <w:gridCol w:w="6705"/>
        <w:gridCol w:w="1193"/>
      </w:tblGrid>
      <w:tr w:rsidR="00A47340" w:rsidRPr="007B1332" w14:paraId="726F6C23" w14:textId="77777777" w:rsidTr="00EB67F0">
        <w:tc>
          <w:tcPr>
            <w:tcW w:w="1633" w:type="dxa"/>
          </w:tcPr>
          <w:p w14:paraId="34F75DDC" w14:textId="77777777" w:rsidR="00A47340" w:rsidRPr="007B1332" w:rsidRDefault="00A47340" w:rsidP="00EB67F0">
            <w:pPr>
              <w:pStyle w:val="Heading5"/>
              <w:rPr>
                <w:sz w:val="28"/>
                <w:szCs w:val="28"/>
                <w:lang w:val="en-US"/>
              </w:rPr>
            </w:pPr>
            <w:bookmarkStart w:id="0" w:name="_Hlk23005139"/>
            <w:bookmarkEnd w:id="0"/>
            <w:r w:rsidRPr="007B1332">
              <w:rPr>
                <w:noProof/>
              </w:rPr>
              <w:drawing>
                <wp:anchor distT="0" distB="0" distL="114300" distR="114300" simplePos="0" relativeHeight="251659264" behindDoc="0" locked="0" layoutInCell="1" allowOverlap="1" wp14:anchorId="3A1CE67F" wp14:editId="01C366C4">
                  <wp:simplePos x="0" y="0"/>
                  <wp:positionH relativeFrom="column">
                    <wp:posOffset>-38100</wp:posOffset>
                  </wp:positionH>
                  <wp:positionV relativeFrom="paragraph">
                    <wp:posOffset>147955</wp:posOffset>
                  </wp:positionV>
                  <wp:extent cx="896620" cy="422910"/>
                  <wp:effectExtent l="0" t="0" r="0" b="0"/>
                  <wp:wrapTopAndBottom/>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sız.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896620" cy="422910"/>
                          </a:xfrm>
                          <a:prstGeom prst="rect">
                            <a:avLst/>
                          </a:prstGeom>
                        </pic:spPr>
                      </pic:pic>
                    </a:graphicData>
                  </a:graphic>
                  <wp14:sizeRelV relativeFrom="margin">
                    <wp14:pctHeight>0</wp14:pctHeight>
                  </wp14:sizeRelV>
                </wp:anchor>
              </w:drawing>
            </w:r>
          </w:p>
        </w:tc>
        <w:tc>
          <w:tcPr>
            <w:tcW w:w="6810" w:type="dxa"/>
            <w:vAlign w:val="center"/>
          </w:tcPr>
          <w:p w14:paraId="10D88F13" w14:textId="77777777" w:rsidR="00A47340" w:rsidRPr="007B1332" w:rsidRDefault="00A47340" w:rsidP="00EB67F0">
            <w:pPr>
              <w:pStyle w:val="Footer"/>
              <w:rPr>
                <w:b/>
                <w:sz w:val="28"/>
                <w:szCs w:val="14"/>
                <w:lang w:val="en-US"/>
              </w:rPr>
            </w:pPr>
          </w:p>
          <w:p w14:paraId="5EF590AF" w14:textId="77777777" w:rsidR="00A47340" w:rsidRPr="007B1332" w:rsidRDefault="00A47340" w:rsidP="00EB67F0">
            <w:pPr>
              <w:pStyle w:val="Footer"/>
              <w:jc w:val="center"/>
              <w:rPr>
                <w:b/>
                <w:sz w:val="28"/>
                <w:szCs w:val="14"/>
                <w:lang w:val="en-US"/>
              </w:rPr>
            </w:pPr>
            <w:r w:rsidRPr="007B1332">
              <w:rPr>
                <w:b/>
                <w:sz w:val="28"/>
                <w:szCs w:val="14"/>
                <w:lang w:val="en-US"/>
              </w:rPr>
              <w:t>International Journal of Chemistry and Technology</w:t>
            </w:r>
          </w:p>
          <w:p w14:paraId="0DBC800A" w14:textId="77777777" w:rsidR="00A47340" w:rsidRPr="007B1332" w:rsidRDefault="00A47340" w:rsidP="00EB67F0">
            <w:pPr>
              <w:pStyle w:val="Footer"/>
              <w:jc w:val="center"/>
              <w:rPr>
                <w:sz w:val="18"/>
                <w:szCs w:val="18"/>
                <w:lang w:val="en-US"/>
              </w:rPr>
            </w:pPr>
          </w:p>
          <w:p w14:paraId="1388B9C8" w14:textId="77777777" w:rsidR="00A47340" w:rsidRPr="007B1332" w:rsidRDefault="00A47340" w:rsidP="00EB67F0">
            <w:pPr>
              <w:pStyle w:val="Footer"/>
              <w:jc w:val="center"/>
              <w:rPr>
                <w:color w:val="0070C0"/>
                <w:sz w:val="18"/>
                <w:szCs w:val="18"/>
                <w:u w:val="single"/>
                <w:lang w:val="en-US"/>
              </w:rPr>
            </w:pPr>
            <w:hyperlink r:id="rId5" w:history="1">
              <w:r w:rsidRPr="007B1332">
                <w:rPr>
                  <w:rStyle w:val="Hyperlink"/>
                  <w:rFonts w:eastAsiaTheme="majorEastAsia"/>
                  <w:color w:val="0070C0"/>
                  <w:sz w:val="18"/>
                  <w:szCs w:val="18"/>
                  <w:lang w:val="en-US"/>
                </w:rPr>
                <w:t>http://dergipark.org.tr/ijct</w:t>
              </w:r>
            </w:hyperlink>
          </w:p>
          <w:p w14:paraId="7F4BDF55" w14:textId="77777777" w:rsidR="00A47340" w:rsidRPr="007B1332" w:rsidRDefault="00A47340" w:rsidP="00EB67F0">
            <w:pPr>
              <w:pStyle w:val="Footer"/>
              <w:jc w:val="center"/>
              <w:rPr>
                <w:sz w:val="18"/>
                <w:szCs w:val="18"/>
                <w:lang w:val="en-US"/>
              </w:rPr>
            </w:pPr>
          </w:p>
          <w:p w14:paraId="1CC3AA21" w14:textId="77777777" w:rsidR="00A47340" w:rsidRPr="007B1332" w:rsidRDefault="00A47340" w:rsidP="00EB67F0">
            <w:pPr>
              <w:pStyle w:val="Footer"/>
              <w:jc w:val="center"/>
              <w:rPr>
                <w:sz w:val="18"/>
                <w:szCs w:val="18"/>
                <w:lang w:val="en-US"/>
              </w:rPr>
            </w:pPr>
            <w:r w:rsidRPr="007B1332">
              <w:rPr>
                <w:sz w:val="18"/>
                <w:szCs w:val="18"/>
                <w:lang w:val="en-US"/>
              </w:rPr>
              <w:t>Research Article</w:t>
            </w:r>
          </w:p>
        </w:tc>
        <w:tc>
          <w:tcPr>
            <w:tcW w:w="1196" w:type="dxa"/>
            <w:vAlign w:val="center"/>
          </w:tcPr>
          <w:p w14:paraId="19627D59" w14:textId="77777777" w:rsidR="00A47340" w:rsidRPr="007B1332" w:rsidRDefault="00A47340" w:rsidP="00EB67F0">
            <w:pPr>
              <w:pStyle w:val="Footer"/>
              <w:jc w:val="center"/>
              <w:rPr>
                <w:b/>
                <w:sz w:val="28"/>
                <w:szCs w:val="28"/>
                <w:lang w:val="en-US"/>
              </w:rPr>
            </w:pPr>
            <w:r w:rsidRPr="007B1332">
              <w:rPr>
                <w:noProof/>
                <w:sz w:val="21"/>
                <w:szCs w:val="21"/>
                <w:shd w:val="clear" w:color="auto" w:fill="FFFFFF"/>
              </w:rPr>
              <w:drawing>
                <wp:inline distT="0" distB="0" distL="0" distR="0" wp14:anchorId="404A0B66" wp14:editId="73A4299C">
                  <wp:extent cx="530376" cy="755374"/>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533969" cy="760491"/>
                          </a:xfrm>
                          <a:prstGeom prst="rect">
                            <a:avLst/>
                          </a:prstGeom>
                        </pic:spPr>
                      </pic:pic>
                    </a:graphicData>
                  </a:graphic>
                </wp:inline>
              </w:drawing>
            </w:r>
          </w:p>
        </w:tc>
      </w:tr>
    </w:tbl>
    <w:p w14:paraId="37946C62" w14:textId="77777777" w:rsidR="00A47340" w:rsidRPr="007B1332" w:rsidRDefault="00A47340" w:rsidP="00A47340">
      <w:pPr>
        <w:rPr>
          <w:sz w:val="18"/>
          <w:szCs w:val="18"/>
          <w:lang w:val="en-US"/>
        </w:rPr>
      </w:pPr>
    </w:p>
    <w:p w14:paraId="3CCCDE46" w14:textId="77777777" w:rsidR="00AB01C8" w:rsidRPr="00046D01" w:rsidRDefault="00AB01C8" w:rsidP="00AB01C8">
      <w:pPr>
        <w:spacing w:line="276" w:lineRule="auto"/>
        <w:jc w:val="center"/>
        <w:rPr>
          <w:b/>
          <w:bCs/>
          <w:sz w:val="28"/>
          <w:szCs w:val="28"/>
          <w:highlight w:val="green"/>
        </w:rPr>
      </w:pPr>
      <w:r w:rsidRPr="00046D01">
        <w:rPr>
          <w:b/>
          <w:bCs/>
          <w:sz w:val="28"/>
          <w:szCs w:val="28"/>
          <w:highlight w:val="green"/>
        </w:rPr>
        <w:t>Computational Characterization of Natural Compounds as Selective Inhibitors of Mutant NRAS in Melanoma</w:t>
      </w:r>
    </w:p>
    <w:tbl>
      <w:tblPr>
        <w:tblW w:w="9434" w:type="dxa"/>
        <w:tblInd w:w="399" w:type="dxa"/>
        <w:tblCellMar>
          <w:left w:w="70" w:type="dxa"/>
          <w:right w:w="70" w:type="dxa"/>
        </w:tblCellMar>
        <w:tblLook w:val="0000" w:firstRow="0" w:lastRow="0" w:firstColumn="0" w:lastColumn="0" w:noHBand="0" w:noVBand="0"/>
      </w:tblPr>
      <w:tblGrid>
        <w:gridCol w:w="9434"/>
      </w:tblGrid>
      <w:tr w:rsidR="00A47340" w14:paraId="5FF59E23" w14:textId="77777777" w:rsidTr="00EB67F0">
        <w:trPr>
          <w:trHeight w:val="718"/>
        </w:trPr>
        <w:tc>
          <w:tcPr>
            <w:tcW w:w="9434" w:type="dxa"/>
          </w:tcPr>
          <w:p w14:paraId="53242F77" w14:textId="77777777" w:rsidR="00A47340" w:rsidRPr="00046D01" w:rsidRDefault="00A47340" w:rsidP="00EB67F0">
            <w:pPr>
              <w:pStyle w:val="NoSpacing"/>
              <w:rPr>
                <w:rFonts w:ascii="Times New Roman" w:hAnsi="Times New Roman" w:cs="Times New Roman"/>
                <w:sz w:val="18"/>
                <w:highlight w:val="green"/>
              </w:rPr>
            </w:pPr>
          </w:p>
          <w:p w14:paraId="2E3DDCBF" w14:textId="18AFC564" w:rsidR="00A47340" w:rsidRPr="006A4167" w:rsidRDefault="00A47340" w:rsidP="00EB67F0">
            <w:pPr>
              <w:tabs>
                <w:tab w:val="left" w:pos="0"/>
              </w:tabs>
              <w:jc w:val="center"/>
              <w:rPr>
                <w:b/>
                <w:sz w:val="18"/>
                <w:szCs w:val="18"/>
                <w:vertAlign w:val="superscript"/>
              </w:rPr>
            </w:pPr>
            <w:r w:rsidRPr="00046D01">
              <w:rPr>
                <w:b/>
                <w:noProof/>
                <w:sz w:val="18"/>
                <w:szCs w:val="18"/>
                <w:highlight w:val="green"/>
                <w:vertAlign w:val="superscript"/>
              </w:rPr>
              <w:drawing>
                <wp:inline distT="0" distB="0" distL="0" distR="0" wp14:anchorId="7BDD498B" wp14:editId="7F4B63CD">
                  <wp:extent cx="137160" cy="137160"/>
                  <wp:effectExtent l="0" t="0" r="0" b="0"/>
                  <wp:docPr id="3" name="Resim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pic:spPr>
                      </pic:pic>
                    </a:graphicData>
                  </a:graphic>
                </wp:inline>
              </w:drawing>
            </w:r>
            <w:r w:rsidR="00AB01C8" w:rsidRPr="00046D01">
              <w:rPr>
                <w:highlight w:val="green"/>
              </w:rPr>
              <w:t>Nayanika D</w:t>
            </w:r>
            <w:r w:rsidR="00AB01C8" w:rsidRPr="00046D01">
              <w:rPr>
                <w:highlight w:val="green"/>
              </w:rPr>
              <w:t>AS</w:t>
            </w:r>
            <w:r w:rsidRPr="00046D01">
              <w:rPr>
                <w:b/>
                <w:sz w:val="18"/>
                <w:szCs w:val="18"/>
                <w:highlight w:val="green"/>
                <w:vertAlign w:val="superscript"/>
              </w:rPr>
              <w:t>1*</w:t>
            </w:r>
            <w:r w:rsidRPr="00046D01">
              <w:rPr>
                <w:b/>
                <w:sz w:val="18"/>
                <w:szCs w:val="18"/>
                <w:highlight w:val="green"/>
              </w:rPr>
              <w:t xml:space="preserve">,      </w:t>
            </w:r>
            <w:r w:rsidRPr="00046D01">
              <w:rPr>
                <w:b/>
                <w:noProof/>
                <w:sz w:val="18"/>
                <w:szCs w:val="18"/>
                <w:highlight w:val="green"/>
                <w:vertAlign w:val="superscript"/>
              </w:rPr>
              <w:drawing>
                <wp:inline distT="0" distB="0" distL="0" distR="0" wp14:anchorId="10C10E78" wp14:editId="5954D2DB">
                  <wp:extent cx="157480" cy="157480"/>
                  <wp:effectExtent l="0" t="0" r="0" b="0"/>
                  <wp:docPr id="4" name="Resim 4">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480" cy="157480"/>
                          </a:xfrm>
                          <a:prstGeom prst="rect">
                            <a:avLst/>
                          </a:prstGeom>
                          <a:noFill/>
                        </pic:spPr>
                      </pic:pic>
                    </a:graphicData>
                  </a:graphic>
                </wp:inline>
              </w:drawing>
            </w:r>
            <w:r w:rsidR="00AB01C8" w:rsidRPr="00046D01">
              <w:rPr>
                <w:highlight w:val="green"/>
              </w:rPr>
              <w:t xml:space="preserve">Vijay </w:t>
            </w:r>
            <w:r w:rsidR="00AB01C8" w:rsidRPr="00046D01">
              <w:rPr>
                <w:highlight w:val="green"/>
              </w:rPr>
              <w:t>BALADHYE</w:t>
            </w:r>
            <w:r w:rsidR="00AB01C8" w:rsidRPr="00046D01">
              <w:rPr>
                <w:b/>
                <w:sz w:val="18"/>
                <w:szCs w:val="18"/>
                <w:highlight w:val="green"/>
                <w:vertAlign w:val="superscript"/>
              </w:rPr>
              <w:t>1</w:t>
            </w:r>
            <w:r w:rsidRPr="004D1FEB">
              <w:rPr>
                <w:b/>
                <w:sz w:val="18"/>
                <w:szCs w:val="18"/>
                <w:vertAlign w:val="superscript"/>
              </w:rPr>
              <w:t xml:space="preserve"> </w:t>
            </w:r>
          </w:p>
          <w:p w14:paraId="164A502C" w14:textId="77777777" w:rsidR="00A47340" w:rsidRDefault="00A47340" w:rsidP="00EB67F0">
            <w:pPr>
              <w:pStyle w:val="NoSpacing"/>
              <w:jc w:val="center"/>
              <w:rPr>
                <w:rFonts w:ascii="Times New Roman" w:hAnsi="Times New Roman" w:cs="Times New Roman"/>
                <w:sz w:val="18"/>
                <w:lang w:val="en-US"/>
              </w:rPr>
            </w:pPr>
          </w:p>
          <w:p w14:paraId="3BF27815" w14:textId="77777777" w:rsidR="00A47340" w:rsidRDefault="00A47340" w:rsidP="00EB67F0">
            <w:pPr>
              <w:pStyle w:val="NoSpacing"/>
              <w:jc w:val="center"/>
              <w:rPr>
                <w:rFonts w:ascii="Times New Roman" w:hAnsi="Times New Roman" w:cs="Times New Roman"/>
                <w:sz w:val="18"/>
                <w:lang w:val="en-US"/>
              </w:rPr>
            </w:pPr>
          </w:p>
        </w:tc>
      </w:tr>
    </w:tbl>
    <w:p w14:paraId="6CC07CC1" w14:textId="77777777" w:rsidR="00A47340" w:rsidRPr="006A4167" w:rsidRDefault="00A47340" w:rsidP="00A47340">
      <w:pPr>
        <w:tabs>
          <w:tab w:val="left" w:pos="0"/>
        </w:tabs>
        <w:jc w:val="center"/>
        <w:rPr>
          <w:i/>
          <w:sz w:val="18"/>
          <w:szCs w:val="18"/>
          <w:lang w:val="es-ES"/>
        </w:rPr>
      </w:pPr>
      <w:r w:rsidRPr="006A4167">
        <w:rPr>
          <w:i/>
          <w:sz w:val="18"/>
          <w:szCs w:val="18"/>
          <w:vertAlign w:val="superscript"/>
          <w:lang w:val="es-ES"/>
        </w:rPr>
        <w:t xml:space="preserve">1 </w:t>
      </w:r>
      <w:proofErr w:type="spellStart"/>
      <w:r w:rsidRPr="006A4167">
        <w:rPr>
          <w:i/>
          <w:sz w:val="18"/>
          <w:szCs w:val="18"/>
          <w:lang w:val="es-ES"/>
        </w:rPr>
        <w:t>Department</w:t>
      </w:r>
      <w:proofErr w:type="spellEnd"/>
      <w:r w:rsidRPr="006A4167">
        <w:rPr>
          <w:i/>
          <w:sz w:val="18"/>
          <w:szCs w:val="18"/>
          <w:lang w:val="es-ES"/>
        </w:rPr>
        <w:t xml:space="preserve"> </w:t>
      </w:r>
      <w:proofErr w:type="spellStart"/>
      <w:r w:rsidRPr="006A4167">
        <w:rPr>
          <w:i/>
          <w:sz w:val="18"/>
          <w:szCs w:val="18"/>
          <w:lang w:val="es-ES"/>
        </w:rPr>
        <w:t>of</w:t>
      </w:r>
      <w:proofErr w:type="spellEnd"/>
      <w:r w:rsidRPr="006A4167">
        <w:rPr>
          <w:i/>
          <w:sz w:val="18"/>
          <w:szCs w:val="18"/>
          <w:lang w:val="es-ES"/>
        </w:rPr>
        <w:t xml:space="preserve"> ………</w:t>
      </w:r>
      <w:proofErr w:type="gramStart"/>
      <w:r w:rsidRPr="006A4167">
        <w:rPr>
          <w:i/>
          <w:sz w:val="18"/>
          <w:szCs w:val="18"/>
          <w:lang w:val="es-ES"/>
        </w:rPr>
        <w:t>…….</w:t>
      </w:r>
      <w:proofErr w:type="gramEnd"/>
      <w:r w:rsidRPr="006A4167">
        <w:rPr>
          <w:i/>
          <w:sz w:val="18"/>
          <w:szCs w:val="18"/>
          <w:lang w:val="es-ES"/>
        </w:rPr>
        <w:t xml:space="preserve">., </w:t>
      </w:r>
      <w:proofErr w:type="spellStart"/>
      <w:r w:rsidRPr="006A4167">
        <w:rPr>
          <w:i/>
          <w:sz w:val="18"/>
          <w:szCs w:val="18"/>
          <w:lang w:val="es-ES"/>
        </w:rPr>
        <w:t>Faculty</w:t>
      </w:r>
      <w:proofErr w:type="spellEnd"/>
      <w:r w:rsidRPr="006A4167">
        <w:rPr>
          <w:i/>
          <w:sz w:val="18"/>
          <w:szCs w:val="18"/>
          <w:lang w:val="es-ES"/>
        </w:rPr>
        <w:t xml:space="preserve"> </w:t>
      </w:r>
      <w:proofErr w:type="spellStart"/>
      <w:r w:rsidRPr="006A4167">
        <w:rPr>
          <w:i/>
          <w:sz w:val="18"/>
          <w:szCs w:val="18"/>
          <w:lang w:val="es-ES"/>
        </w:rPr>
        <w:t>of</w:t>
      </w:r>
      <w:proofErr w:type="spellEnd"/>
      <w:r w:rsidRPr="006A4167">
        <w:rPr>
          <w:i/>
          <w:sz w:val="18"/>
          <w:szCs w:val="18"/>
          <w:lang w:val="es-ES"/>
        </w:rPr>
        <w:t xml:space="preserve"> ……</w:t>
      </w:r>
      <w:proofErr w:type="gramStart"/>
      <w:r w:rsidRPr="006A4167">
        <w:rPr>
          <w:i/>
          <w:sz w:val="18"/>
          <w:szCs w:val="18"/>
          <w:lang w:val="es-ES"/>
        </w:rPr>
        <w:t>…….</w:t>
      </w:r>
      <w:proofErr w:type="gramEnd"/>
      <w:r w:rsidRPr="006A4167">
        <w:rPr>
          <w:i/>
          <w:sz w:val="18"/>
          <w:szCs w:val="18"/>
          <w:lang w:val="es-ES"/>
        </w:rPr>
        <w:t xml:space="preserve">, </w:t>
      </w:r>
      <w:proofErr w:type="spellStart"/>
      <w:r w:rsidRPr="006A4167">
        <w:rPr>
          <w:i/>
          <w:sz w:val="18"/>
          <w:szCs w:val="18"/>
          <w:lang w:val="es-ES"/>
        </w:rPr>
        <w:t>University</w:t>
      </w:r>
      <w:proofErr w:type="spellEnd"/>
      <w:r w:rsidRPr="006A4167">
        <w:rPr>
          <w:i/>
          <w:sz w:val="18"/>
          <w:szCs w:val="18"/>
          <w:lang w:val="es-ES"/>
        </w:rPr>
        <w:t xml:space="preserve"> …</w:t>
      </w:r>
      <w:proofErr w:type="gramStart"/>
      <w:r w:rsidRPr="006A4167">
        <w:rPr>
          <w:i/>
          <w:sz w:val="18"/>
          <w:szCs w:val="18"/>
          <w:lang w:val="es-ES"/>
        </w:rPr>
        <w:t>…….</w:t>
      </w:r>
      <w:proofErr w:type="gramEnd"/>
      <w:r w:rsidRPr="006A4167">
        <w:rPr>
          <w:i/>
          <w:sz w:val="18"/>
          <w:szCs w:val="18"/>
          <w:lang w:val="es-ES"/>
        </w:rPr>
        <w:t xml:space="preserve">., Postal </w:t>
      </w:r>
      <w:proofErr w:type="spellStart"/>
      <w:r w:rsidRPr="006A4167">
        <w:rPr>
          <w:i/>
          <w:sz w:val="18"/>
          <w:szCs w:val="18"/>
          <w:lang w:val="es-ES"/>
        </w:rPr>
        <w:t>code</w:t>
      </w:r>
      <w:proofErr w:type="spellEnd"/>
      <w:r w:rsidRPr="006A4167">
        <w:rPr>
          <w:i/>
          <w:sz w:val="18"/>
          <w:szCs w:val="18"/>
          <w:lang w:val="es-ES"/>
        </w:rPr>
        <w:t xml:space="preserve">, City, County, </w:t>
      </w:r>
      <w:proofErr w:type="gramStart"/>
      <w:r w:rsidRPr="006A4167">
        <w:rPr>
          <w:i/>
          <w:sz w:val="18"/>
          <w:szCs w:val="18"/>
          <w:lang w:val="es-ES"/>
        </w:rPr>
        <w:t>E-mail:…</w:t>
      </w:r>
      <w:proofErr w:type="gramEnd"/>
      <w:r w:rsidRPr="006A4167">
        <w:rPr>
          <w:i/>
          <w:sz w:val="18"/>
          <w:szCs w:val="18"/>
          <w:lang w:val="es-ES"/>
        </w:rPr>
        <w:t>…</w:t>
      </w:r>
      <w:proofErr w:type="gramStart"/>
      <w:r w:rsidRPr="006A4167">
        <w:rPr>
          <w:i/>
          <w:sz w:val="18"/>
          <w:szCs w:val="18"/>
          <w:lang w:val="es-ES"/>
        </w:rPr>
        <w:t>…….</w:t>
      </w:r>
      <w:proofErr w:type="gramEnd"/>
      <w:r w:rsidRPr="006A4167">
        <w:rPr>
          <w:i/>
          <w:sz w:val="18"/>
          <w:szCs w:val="18"/>
          <w:lang w:val="es-ES"/>
        </w:rPr>
        <w:t>, ORCID ID: ……………………</w:t>
      </w:r>
    </w:p>
    <w:p w14:paraId="2F7EE25D" w14:textId="77777777" w:rsidR="00A47340" w:rsidRPr="006A4167" w:rsidRDefault="00A47340" w:rsidP="00A47340">
      <w:pPr>
        <w:tabs>
          <w:tab w:val="left" w:pos="0"/>
        </w:tabs>
        <w:jc w:val="center"/>
        <w:rPr>
          <w:i/>
          <w:sz w:val="18"/>
          <w:szCs w:val="18"/>
          <w:lang w:val="es-ES"/>
        </w:rPr>
      </w:pPr>
      <w:r w:rsidRPr="006A4167">
        <w:rPr>
          <w:i/>
          <w:sz w:val="18"/>
          <w:szCs w:val="18"/>
          <w:lang w:val="es-ES"/>
        </w:rPr>
        <w:t xml:space="preserve"> </w:t>
      </w:r>
      <w:proofErr w:type="spellStart"/>
      <w:r w:rsidRPr="006A4167">
        <w:rPr>
          <w:i/>
          <w:sz w:val="18"/>
          <w:szCs w:val="18"/>
          <w:lang w:val="es-ES"/>
        </w:rPr>
        <w:t>Affiliation</w:t>
      </w:r>
      <w:proofErr w:type="spellEnd"/>
      <w:r w:rsidRPr="006A4167">
        <w:rPr>
          <w:i/>
          <w:sz w:val="18"/>
          <w:szCs w:val="18"/>
          <w:lang w:val="es-ES"/>
        </w:rPr>
        <w:t xml:space="preserve">(s) </w:t>
      </w:r>
      <w:proofErr w:type="spellStart"/>
      <w:r w:rsidRPr="006A4167">
        <w:rPr>
          <w:i/>
          <w:sz w:val="18"/>
          <w:szCs w:val="18"/>
          <w:lang w:val="es-ES"/>
        </w:rPr>
        <w:t>of</w:t>
      </w:r>
      <w:proofErr w:type="spellEnd"/>
      <w:r w:rsidRPr="006A4167">
        <w:rPr>
          <w:i/>
          <w:sz w:val="18"/>
          <w:szCs w:val="18"/>
          <w:lang w:val="es-ES"/>
        </w:rPr>
        <w:t xml:space="preserve"> </w:t>
      </w:r>
      <w:proofErr w:type="spellStart"/>
      <w:r w:rsidRPr="006A4167">
        <w:rPr>
          <w:i/>
          <w:sz w:val="18"/>
          <w:szCs w:val="18"/>
          <w:lang w:val="es-ES"/>
        </w:rPr>
        <w:t>author</w:t>
      </w:r>
      <w:proofErr w:type="spellEnd"/>
      <w:r w:rsidRPr="006A4167">
        <w:rPr>
          <w:i/>
          <w:sz w:val="18"/>
          <w:szCs w:val="18"/>
          <w:lang w:val="es-ES"/>
        </w:rPr>
        <w:t>(s) (</w:t>
      </w:r>
      <w:r>
        <w:rPr>
          <w:i/>
          <w:sz w:val="18"/>
          <w:szCs w:val="18"/>
          <w:lang w:val="es-ES"/>
        </w:rPr>
        <w:t>9</w:t>
      </w:r>
      <w:r w:rsidRPr="006A4167">
        <w:rPr>
          <w:i/>
          <w:sz w:val="18"/>
          <w:szCs w:val="18"/>
          <w:lang w:val="es-ES"/>
        </w:rPr>
        <w:t xml:space="preserve">-point Times New </w:t>
      </w:r>
      <w:proofErr w:type="spellStart"/>
      <w:r w:rsidRPr="006A4167">
        <w:rPr>
          <w:i/>
          <w:sz w:val="18"/>
          <w:szCs w:val="18"/>
          <w:lang w:val="es-ES"/>
        </w:rPr>
        <w:t>Roman</w:t>
      </w:r>
      <w:proofErr w:type="spellEnd"/>
      <w:r w:rsidRPr="006A4167">
        <w:rPr>
          <w:i/>
          <w:sz w:val="18"/>
          <w:szCs w:val="18"/>
          <w:lang w:val="es-ES"/>
        </w:rPr>
        <w:t xml:space="preserve"> </w:t>
      </w:r>
      <w:proofErr w:type="spellStart"/>
      <w:r w:rsidRPr="006A4167">
        <w:rPr>
          <w:i/>
          <w:sz w:val="18"/>
          <w:szCs w:val="18"/>
          <w:lang w:val="es-ES"/>
        </w:rPr>
        <w:t>font</w:t>
      </w:r>
      <w:proofErr w:type="spellEnd"/>
      <w:r>
        <w:rPr>
          <w:i/>
          <w:sz w:val="18"/>
          <w:szCs w:val="18"/>
          <w:lang w:val="es-ES"/>
        </w:rPr>
        <w:t xml:space="preserve">, </w:t>
      </w:r>
      <w:proofErr w:type="spellStart"/>
      <w:r>
        <w:rPr>
          <w:i/>
          <w:sz w:val="18"/>
          <w:szCs w:val="18"/>
          <w:lang w:val="es-ES"/>
        </w:rPr>
        <w:t>italic</w:t>
      </w:r>
      <w:proofErr w:type="spellEnd"/>
      <w:r w:rsidRPr="006A4167">
        <w:rPr>
          <w:i/>
          <w:sz w:val="18"/>
          <w:szCs w:val="18"/>
          <w:lang w:val="es-ES"/>
        </w:rPr>
        <w:t xml:space="preserve"> and </w:t>
      </w:r>
      <w:proofErr w:type="spellStart"/>
      <w:r w:rsidRPr="006A4167">
        <w:rPr>
          <w:i/>
          <w:sz w:val="18"/>
          <w:szCs w:val="18"/>
          <w:lang w:val="es-ES"/>
        </w:rPr>
        <w:t>centered</w:t>
      </w:r>
      <w:proofErr w:type="spellEnd"/>
      <w:r w:rsidRPr="006A4167">
        <w:rPr>
          <w:i/>
          <w:sz w:val="18"/>
          <w:szCs w:val="18"/>
          <w:lang w:val="es-ES"/>
        </w:rPr>
        <w:t xml:space="preserve">. </w:t>
      </w:r>
      <w:proofErr w:type="spellStart"/>
      <w:r w:rsidRPr="006A4167">
        <w:rPr>
          <w:i/>
          <w:sz w:val="18"/>
          <w:szCs w:val="18"/>
          <w:lang w:val="es-ES"/>
        </w:rPr>
        <w:t>Please</w:t>
      </w:r>
      <w:proofErr w:type="spellEnd"/>
      <w:r w:rsidRPr="006A4167">
        <w:rPr>
          <w:i/>
          <w:sz w:val="18"/>
          <w:szCs w:val="18"/>
          <w:lang w:val="es-ES"/>
        </w:rPr>
        <w:t xml:space="preserve"> </w:t>
      </w:r>
      <w:proofErr w:type="spellStart"/>
      <w:r w:rsidRPr="006A4167">
        <w:rPr>
          <w:i/>
          <w:sz w:val="18"/>
          <w:szCs w:val="18"/>
          <w:lang w:val="es-ES"/>
        </w:rPr>
        <w:t>indicate</w:t>
      </w:r>
      <w:proofErr w:type="spellEnd"/>
      <w:r w:rsidRPr="006A4167">
        <w:rPr>
          <w:i/>
          <w:sz w:val="18"/>
          <w:szCs w:val="18"/>
          <w:lang w:val="es-ES"/>
        </w:rPr>
        <w:t xml:space="preserve"> E-mail and ORCID ID </w:t>
      </w:r>
      <w:proofErr w:type="spellStart"/>
      <w:r w:rsidRPr="006A4167">
        <w:rPr>
          <w:i/>
          <w:sz w:val="18"/>
          <w:szCs w:val="18"/>
          <w:lang w:val="es-ES"/>
        </w:rPr>
        <w:t>for</w:t>
      </w:r>
      <w:proofErr w:type="spellEnd"/>
      <w:r w:rsidRPr="006A4167">
        <w:rPr>
          <w:i/>
          <w:sz w:val="18"/>
          <w:szCs w:val="18"/>
          <w:lang w:val="es-ES"/>
        </w:rPr>
        <w:t xml:space="preserve"> </w:t>
      </w:r>
      <w:proofErr w:type="spellStart"/>
      <w:r w:rsidRPr="006A4167">
        <w:rPr>
          <w:i/>
          <w:sz w:val="18"/>
          <w:szCs w:val="18"/>
          <w:lang w:val="es-ES"/>
        </w:rPr>
        <w:t>each</w:t>
      </w:r>
      <w:proofErr w:type="spellEnd"/>
      <w:r w:rsidRPr="006A4167">
        <w:rPr>
          <w:i/>
          <w:sz w:val="18"/>
          <w:szCs w:val="18"/>
          <w:lang w:val="es-ES"/>
        </w:rPr>
        <w:t xml:space="preserve"> </w:t>
      </w:r>
      <w:proofErr w:type="spellStart"/>
      <w:r w:rsidRPr="006A4167">
        <w:rPr>
          <w:i/>
          <w:sz w:val="18"/>
          <w:szCs w:val="18"/>
          <w:lang w:val="es-ES"/>
        </w:rPr>
        <w:t>author</w:t>
      </w:r>
      <w:proofErr w:type="spellEnd"/>
      <w:r w:rsidRPr="006A4167">
        <w:rPr>
          <w:i/>
          <w:sz w:val="18"/>
          <w:szCs w:val="18"/>
          <w:lang w:val="es-ES"/>
        </w:rPr>
        <w:t>)</w:t>
      </w:r>
    </w:p>
    <w:p w14:paraId="31BED324" w14:textId="77777777" w:rsidR="00A47340" w:rsidRPr="006A4167" w:rsidRDefault="00A47340" w:rsidP="00A47340">
      <w:pPr>
        <w:tabs>
          <w:tab w:val="left" w:pos="0"/>
        </w:tabs>
        <w:jc w:val="center"/>
        <w:rPr>
          <w:i/>
          <w:sz w:val="18"/>
          <w:szCs w:val="18"/>
          <w:lang w:val="es-ES"/>
        </w:rPr>
      </w:pPr>
      <w:r w:rsidRPr="006A4167">
        <w:rPr>
          <w:i/>
          <w:sz w:val="18"/>
          <w:szCs w:val="18"/>
          <w:lang w:val="es-ES"/>
        </w:rPr>
        <w:t>*</w:t>
      </w:r>
      <w:proofErr w:type="spellStart"/>
      <w:r w:rsidRPr="006A4167">
        <w:rPr>
          <w:i/>
          <w:sz w:val="18"/>
          <w:szCs w:val="18"/>
          <w:lang w:val="es-ES"/>
        </w:rPr>
        <w:t>Corresponding</w:t>
      </w:r>
      <w:proofErr w:type="spellEnd"/>
      <w:r w:rsidRPr="006A4167">
        <w:rPr>
          <w:i/>
          <w:sz w:val="18"/>
          <w:szCs w:val="18"/>
          <w:lang w:val="es-ES"/>
        </w:rPr>
        <w:t xml:space="preserve"> </w:t>
      </w:r>
      <w:proofErr w:type="spellStart"/>
      <w:proofErr w:type="gramStart"/>
      <w:r w:rsidRPr="006A4167">
        <w:rPr>
          <w:i/>
          <w:sz w:val="18"/>
          <w:szCs w:val="18"/>
          <w:lang w:val="es-ES"/>
        </w:rPr>
        <w:t>author</w:t>
      </w:r>
      <w:proofErr w:type="spellEnd"/>
      <w:r w:rsidRPr="006A4167">
        <w:rPr>
          <w:i/>
          <w:sz w:val="18"/>
          <w:szCs w:val="18"/>
          <w:lang w:val="es-ES"/>
        </w:rPr>
        <w:t xml:space="preserve"> :</w:t>
      </w:r>
      <w:proofErr w:type="gramEnd"/>
      <w:r w:rsidRPr="006A4167">
        <w:rPr>
          <w:i/>
          <w:sz w:val="18"/>
          <w:szCs w:val="18"/>
          <w:lang w:val="es-ES"/>
        </w:rPr>
        <w:t xml:space="preserve"> </w:t>
      </w:r>
      <w:proofErr w:type="spellStart"/>
      <w:r w:rsidRPr="006A4167">
        <w:rPr>
          <w:i/>
          <w:sz w:val="18"/>
          <w:szCs w:val="18"/>
          <w:lang w:val="es-ES"/>
        </w:rPr>
        <w:t>Indicate</w:t>
      </w:r>
      <w:proofErr w:type="spellEnd"/>
      <w:r w:rsidRPr="006A4167">
        <w:rPr>
          <w:i/>
          <w:sz w:val="18"/>
          <w:szCs w:val="18"/>
          <w:lang w:val="es-ES"/>
        </w:rPr>
        <w:t xml:space="preserve"> e-mail </w:t>
      </w:r>
      <w:proofErr w:type="spellStart"/>
      <w:r w:rsidRPr="006A4167">
        <w:rPr>
          <w:i/>
          <w:sz w:val="18"/>
          <w:szCs w:val="18"/>
          <w:lang w:val="es-ES"/>
        </w:rPr>
        <w:t>adress</w:t>
      </w:r>
      <w:proofErr w:type="spellEnd"/>
      <w:r w:rsidRPr="006A4167">
        <w:rPr>
          <w:i/>
          <w:sz w:val="18"/>
          <w:szCs w:val="18"/>
          <w:lang w:val="es-ES"/>
        </w:rPr>
        <w:t xml:space="preserve"> </w:t>
      </w:r>
      <w:proofErr w:type="spellStart"/>
      <w:r w:rsidRPr="006A4167">
        <w:rPr>
          <w:i/>
          <w:sz w:val="18"/>
          <w:szCs w:val="18"/>
          <w:lang w:val="es-ES"/>
        </w:rPr>
        <w:t>of</w:t>
      </w:r>
      <w:proofErr w:type="spellEnd"/>
      <w:r w:rsidRPr="006A4167">
        <w:rPr>
          <w:i/>
          <w:sz w:val="18"/>
          <w:szCs w:val="18"/>
          <w:lang w:val="es-ES"/>
        </w:rPr>
        <w:t xml:space="preserve"> </w:t>
      </w:r>
      <w:proofErr w:type="spellStart"/>
      <w:r w:rsidRPr="006A4167">
        <w:rPr>
          <w:i/>
          <w:sz w:val="18"/>
          <w:szCs w:val="18"/>
          <w:lang w:val="es-ES"/>
        </w:rPr>
        <w:t>corresponding</w:t>
      </w:r>
      <w:proofErr w:type="spellEnd"/>
      <w:r w:rsidRPr="006A4167">
        <w:rPr>
          <w:i/>
          <w:sz w:val="18"/>
          <w:szCs w:val="18"/>
          <w:lang w:val="es-ES"/>
        </w:rPr>
        <w:t xml:space="preserve"> </w:t>
      </w:r>
      <w:proofErr w:type="spellStart"/>
      <w:r w:rsidRPr="006A4167">
        <w:rPr>
          <w:i/>
          <w:sz w:val="18"/>
          <w:szCs w:val="18"/>
          <w:lang w:val="es-ES"/>
        </w:rPr>
        <w:t>author</w:t>
      </w:r>
      <w:proofErr w:type="spellEnd"/>
      <w:r w:rsidRPr="006A4167">
        <w:rPr>
          <w:i/>
          <w:sz w:val="18"/>
          <w:szCs w:val="18"/>
          <w:lang w:val="es-ES"/>
        </w:rPr>
        <w:t xml:space="preserve"> </w:t>
      </w:r>
    </w:p>
    <w:p w14:paraId="00B6DF41" w14:textId="77777777" w:rsidR="00A47340" w:rsidRDefault="00A47340" w:rsidP="00A47340">
      <w:pPr>
        <w:tabs>
          <w:tab w:val="left" w:pos="0"/>
        </w:tabs>
        <w:jc w:val="center"/>
        <w:rPr>
          <w:rFonts w:ascii="Cambria" w:hAnsi="Cambria"/>
          <w:sz w:val="20"/>
          <w:szCs w:val="20"/>
          <w:lang w:val="es-ES"/>
        </w:rPr>
      </w:pPr>
    </w:p>
    <w:p w14:paraId="029F658F" w14:textId="77777777" w:rsidR="00A47340" w:rsidRPr="007B1332" w:rsidRDefault="00A47340" w:rsidP="00A47340">
      <w:pPr>
        <w:rPr>
          <w:color w:val="FF0000"/>
          <w:sz w:val="17"/>
          <w:szCs w:val="17"/>
          <w:lang w:val="en-US"/>
        </w:rPr>
      </w:pPr>
    </w:p>
    <w:tbl>
      <w:tblPr>
        <w:tblStyle w:val="TableGrid"/>
        <w:tblW w:w="0" w:type="auto"/>
        <w:jc w:val="center"/>
        <w:tblLook w:val="04A0" w:firstRow="1" w:lastRow="0" w:firstColumn="1" w:lastColumn="0" w:noHBand="0" w:noVBand="1"/>
      </w:tblPr>
      <w:tblGrid>
        <w:gridCol w:w="6920"/>
      </w:tblGrid>
      <w:tr w:rsidR="00A47340" w:rsidRPr="007B1332" w14:paraId="1C887AA5" w14:textId="77777777" w:rsidTr="00EB67F0">
        <w:trPr>
          <w:trHeight w:val="213"/>
          <w:jc w:val="center"/>
        </w:trPr>
        <w:tc>
          <w:tcPr>
            <w:tcW w:w="6920" w:type="dxa"/>
          </w:tcPr>
          <w:p w14:paraId="3807C11E" w14:textId="77777777" w:rsidR="00A47340" w:rsidRPr="006A4167" w:rsidRDefault="00A47340" w:rsidP="00EB67F0">
            <w:pPr>
              <w:jc w:val="both"/>
              <w:rPr>
                <w:bCs/>
                <w:sz w:val="18"/>
                <w:szCs w:val="18"/>
                <w:lang w:val="en-US"/>
              </w:rPr>
            </w:pPr>
            <w:r w:rsidRPr="007B1332">
              <w:rPr>
                <w:b/>
                <w:sz w:val="18"/>
                <w:szCs w:val="18"/>
                <w:lang w:val="en-US"/>
              </w:rPr>
              <w:t xml:space="preserve">Citation: </w:t>
            </w:r>
            <w:r w:rsidRPr="00935889">
              <w:rPr>
                <w:color w:val="FF0000"/>
                <w:sz w:val="16"/>
              </w:rPr>
              <w:t>This section is to remain blank and will be completed following the acceptance of the manuscript</w:t>
            </w:r>
            <w:r w:rsidRPr="00935889">
              <w:rPr>
                <w:bCs/>
                <w:color w:val="FF0000"/>
                <w:sz w:val="10"/>
                <w:szCs w:val="18"/>
                <w:lang w:val="en-US"/>
              </w:rPr>
              <w:t xml:space="preserve">            </w:t>
            </w:r>
            <w:r w:rsidRPr="007B1332">
              <w:rPr>
                <w:i/>
                <w:sz w:val="18"/>
                <w:szCs w:val="18"/>
                <w:lang w:val="en-US"/>
              </w:rPr>
              <w:t>Int. J. Chem. Technol.</w:t>
            </w:r>
            <w:r w:rsidRPr="007B1332">
              <w:rPr>
                <w:sz w:val="18"/>
                <w:szCs w:val="18"/>
                <w:lang w:val="en-US"/>
              </w:rPr>
              <w:t xml:space="preserve"> </w:t>
            </w:r>
            <w:r w:rsidRPr="007B1332">
              <w:rPr>
                <w:b/>
                <w:sz w:val="18"/>
                <w:szCs w:val="18"/>
                <w:lang w:val="en-US"/>
              </w:rPr>
              <w:t>202</w:t>
            </w:r>
            <w:r>
              <w:rPr>
                <w:b/>
                <w:sz w:val="18"/>
                <w:szCs w:val="18"/>
                <w:lang w:val="en-US"/>
              </w:rPr>
              <w:t>.</w:t>
            </w:r>
            <w:proofErr w:type="gramStart"/>
            <w:r w:rsidRPr="007B1332">
              <w:rPr>
                <w:sz w:val="18"/>
                <w:szCs w:val="18"/>
                <w:lang w:val="en-US"/>
              </w:rPr>
              <w:t>,</w:t>
            </w:r>
            <w:r w:rsidRPr="007B1332">
              <w:rPr>
                <w:color w:val="FF0000"/>
                <w:sz w:val="18"/>
                <w:szCs w:val="18"/>
                <w:lang w:val="en-US"/>
              </w:rPr>
              <w:t xml:space="preserve"> </w:t>
            </w:r>
            <w:r>
              <w:rPr>
                <w:sz w:val="18"/>
                <w:szCs w:val="18"/>
                <w:lang w:val="en-US"/>
              </w:rPr>
              <w:t>.</w:t>
            </w:r>
            <w:proofErr w:type="gramEnd"/>
            <w:r w:rsidRPr="007A56C9">
              <w:rPr>
                <w:sz w:val="18"/>
                <w:szCs w:val="18"/>
                <w:lang w:val="en-US"/>
              </w:rPr>
              <w:t>(</w:t>
            </w:r>
            <w:r>
              <w:rPr>
                <w:sz w:val="18"/>
                <w:szCs w:val="18"/>
                <w:lang w:val="en-US"/>
              </w:rPr>
              <w:t>.),</w:t>
            </w:r>
          </w:p>
        </w:tc>
      </w:tr>
    </w:tbl>
    <w:p w14:paraId="3AD5D5E5" w14:textId="77777777" w:rsidR="00A47340" w:rsidRPr="007B1332" w:rsidRDefault="00A47340" w:rsidP="00A47340">
      <w:pPr>
        <w:shd w:val="clear" w:color="auto" w:fill="FFFFFF"/>
        <w:rPr>
          <w:sz w:val="15"/>
          <w:szCs w:val="15"/>
          <w:lang w:val="en-US"/>
        </w:rPr>
      </w:pPr>
      <w:r w:rsidRPr="007B1332">
        <w:rPr>
          <w:sz w:val="15"/>
          <w:szCs w:val="15"/>
          <w:lang w:val="en-US"/>
        </w:rPr>
        <w:t>------------------------------------------------------------------------------------------------------------------------------------------------------------------------------------------------</w:t>
      </w:r>
    </w:p>
    <w:p w14:paraId="387B96BF" w14:textId="77777777" w:rsidR="00A47340" w:rsidRPr="007B1332" w:rsidRDefault="00A47340" w:rsidP="00A47340">
      <w:pPr>
        <w:spacing w:after="120"/>
        <w:jc w:val="both"/>
        <w:rPr>
          <w:b/>
          <w:sz w:val="18"/>
          <w:szCs w:val="18"/>
          <w:lang w:val="en-US"/>
        </w:rPr>
        <w:sectPr w:rsidR="00A47340" w:rsidRPr="007B1332" w:rsidSect="00A47340">
          <w:headerReference w:type="default" r:id="rId10"/>
          <w:footerReference w:type="default" r:id="rId11"/>
          <w:pgSz w:w="11907" w:h="16839" w:code="9"/>
          <w:pgMar w:top="1701" w:right="1134" w:bottom="1418" w:left="1134" w:header="709" w:footer="709" w:gutter="0"/>
          <w:pgNumType w:start="1"/>
          <w:cols w:space="708"/>
          <w:docGrid w:linePitch="360"/>
        </w:sectPr>
      </w:pPr>
    </w:p>
    <w:p w14:paraId="7852EE15" w14:textId="77777777" w:rsidR="00A47340" w:rsidRDefault="00A47340" w:rsidP="00A47340">
      <w:pPr>
        <w:jc w:val="both"/>
        <w:rPr>
          <w:b/>
          <w:color w:val="0070C0"/>
          <w:sz w:val="20"/>
          <w:szCs w:val="20"/>
          <w:lang w:val="en-US"/>
        </w:rPr>
      </w:pPr>
    </w:p>
    <w:p w14:paraId="20848D86" w14:textId="77777777" w:rsidR="00A47340" w:rsidRDefault="00A47340" w:rsidP="00A47340">
      <w:pPr>
        <w:jc w:val="both"/>
        <w:rPr>
          <w:b/>
          <w:color w:val="0070C0"/>
          <w:sz w:val="20"/>
          <w:szCs w:val="20"/>
          <w:lang w:val="en-US"/>
        </w:rPr>
      </w:pPr>
    </w:p>
    <w:p w14:paraId="183604C1" w14:textId="77777777" w:rsidR="00A47340" w:rsidRDefault="00A47340" w:rsidP="00A47340">
      <w:pPr>
        <w:jc w:val="both"/>
        <w:rPr>
          <w:b/>
          <w:color w:val="0070C0"/>
          <w:sz w:val="20"/>
          <w:szCs w:val="20"/>
          <w:lang w:val="en-US"/>
        </w:rPr>
        <w:sectPr w:rsidR="00A47340" w:rsidSect="00A47340">
          <w:type w:val="continuous"/>
          <w:pgSz w:w="11907" w:h="16839" w:code="9"/>
          <w:pgMar w:top="1701" w:right="1134" w:bottom="1135" w:left="1134" w:header="709" w:footer="709" w:gutter="0"/>
          <w:pgNumType w:start="176"/>
          <w:cols w:num="2" w:space="567"/>
          <w:docGrid w:linePitch="360"/>
        </w:sectPr>
      </w:pPr>
    </w:p>
    <w:p w14:paraId="6B6126FE" w14:textId="77777777" w:rsidR="00A47340" w:rsidRPr="00046D01" w:rsidRDefault="00A47340" w:rsidP="00A47340">
      <w:pPr>
        <w:jc w:val="both"/>
        <w:rPr>
          <w:b/>
          <w:color w:val="0070C0"/>
          <w:sz w:val="18"/>
          <w:szCs w:val="18"/>
          <w:highlight w:val="green"/>
          <w:lang w:val="en-US"/>
        </w:rPr>
      </w:pPr>
      <w:r w:rsidRPr="00046D01">
        <w:rPr>
          <w:b/>
          <w:color w:val="0070C0"/>
          <w:sz w:val="18"/>
          <w:szCs w:val="18"/>
          <w:highlight w:val="green"/>
          <w:lang w:val="en-US"/>
        </w:rPr>
        <w:t xml:space="preserve">ABSTRACT </w:t>
      </w:r>
    </w:p>
    <w:p w14:paraId="0921D809" w14:textId="77777777" w:rsidR="00A47340" w:rsidRPr="00046D01" w:rsidRDefault="00A47340" w:rsidP="00A47340">
      <w:pPr>
        <w:jc w:val="both"/>
        <w:rPr>
          <w:b/>
          <w:color w:val="0070C0"/>
          <w:sz w:val="18"/>
          <w:szCs w:val="18"/>
          <w:highlight w:val="green"/>
          <w:lang w:val="en-US"/>
        </w:rPr>
      </w:pPr>
    </w:p>
    <w:p w14:paraId="7B01FCC4" w14:textId="72FC717E" w:rsidR="00A47340" w:rsidRPr="00046D01" w:rsidRDefault="00046D01" w:rsidP="00A47340">
      <w:pPr>
        <w:jc w:val="both"/>
        <w:rPr>
          <w:sz w:val="18"/>
          <w:szCs w:val="18"/>
          <w:highlight w:val="green"/>
        </w:rPr>
      </w:pPr>
      <w:r w:rsidRPr="00046D01">
        <w:rPr>
          <w:sz w:val="18"/>
          <w:szCs w:val="18"/>
          <w:highlight w:val="green"/>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14:textId="77777777" w:rsidR="00046D01" w:rsidRPr="00046D01" w:rsidRDefault="00046D01" w:rsidP="00A47340">
      <w:pPr>
        <w:jc w:val="both"/>
        <w:rPr>
          <w:rFonts w:eastAsia="Calibri"/>
          <w:sz w:val="18"/>
          <w:szCs w:val="18"/>
          <w:highlight w:val="green"/>
          <w:lang w:val="en"/>
        </w:rPr>
      </w:pPr>
    </w:p>
    <w:p w14:paraId="164AE15E" w14:textId="02982FD0" w:rsidR="00A47340" w:rsidRPr="00046D01" w:rsidRDefault="00A47340" w:rsidP="00A47340">
      <w:pPr>
        <w:jc w:val="both"/>
        <w:rPr>
          <w:rFonts w:eastAsia="Calibri"/>
          <w:sz w:val="18"/>
          <w:szCs w:val="18"/>
          <w:lang w:val="en-US"/>
        </w:rPr>
        <w:sectPr w:rsidR="00A47340" w:rsidRPr="00046D01" w:rsidSect="00A47340">
          <w:type w:val="continuous"/>
          <w:pgSz w:w="11907" w:h="16839" w:code="9"/>
          <w:pgMar w:top="1701" w:right="1134" w:bottom="1135" w:left="1134" w:header="709" w:footer="709" w:gutter="0"/>
          <w:pgNumType w:start="176"/>
          <w:cols w:space="567"/>
          <w:docGrid w:linePitch="360"/>
        </w:sectPr>
      </w:pPr>
      <w:r w:rsidRPr="00046D01">
        <w:rPr>
          <w:b/>
          <w:color w:val="0070C0"/>
          <w:sz w:val="18"/>
          <w:szCs w:val="18"/>
          <w:highlight w:val="green"/>
          <w:lang w:val="en-US"/>
        </w:rPr>
        <w:t>Keywords:</w:t>
      </w:r>
      <w:r w:rsidRPr="00046D01">
        <w:rPr>
          <w:b/>
          <w:color w:val="4472C4" w:themeColor="accent1"/>
          <w:sz w:val="18"/>
          <w:szCs w:val="18"/>
          <w:highlight w:val="green"/>
          <w:lang w:val="en-US"/>
        </w:rPr>
        <w:t xml:space="preserve"> </w:t>
      </w:r>
      <w:r w:rsidR="00046D01" w:rsidRPr="00046D01">
        <w:rPr>
          <w:sz w:val="18"/>
          <w:szCs w:val="18"/>
          <w:highlight w:val="green"/>
        </w:rPr>
        <w:t>NRAS, melanoma, molecular docking, MEK inhibitor.</w:t>
      </w:r>
      <w:r w:rsidR="00046D01" w:rsidRPr="00046D01">
        <w:rPr>
          <w:sz w:val="18"/>
          <w:szCs w:val="18"/>
        </w:rPr>
        <w:t xml:space="preserve"> </w:t>
      </w:r>
    </w:p>
    <w:p w14:paraId="51B497DB" w14:textId="77777777" w:rsidR="00A47340" w:rsidRDefault="00A47340" w:rsidP="00A47340">
      <w:pPr>
        <w:jc w:val="both"/>
        <w:rPr>
          <w:b/>
          <w:color w:val="0070C0"/>
          <w:sz w:val="20"/>
          <w:szCs w:val="20"/>
          <w:lang w:val="en-US"/>
        </w:rPr>
      </w:pPr>
    </w:p>
    <w:p w14:paraId="18329C0E" w14:textId="77777777" w:rsidR="00A47340" w:rsidRDefault="00A47340" w:rsidP="00A47340">
      <w:pPr>
        <w:pStyle w:val="PlainText"/>
        <w:rPr>
          <w:rFonts w:ascii="Times New Roman" w:hAnsi="Times New Roman"/>
          <w:sz w:val="15"/>
          <w:szCs w:val="15"/>
        </w:rPr>
        <w:sectPr w:rsidR="00A47340" w:rsidSect="00A47340">
          <w:type w:val="continuous"/>
          <w:pgSz w:w="11907" w:h="16839" w:code="9"/>
          <w:pgMar w:top="1701" w:right="1134" w:bottom="1135" w:left="1134" w:header="709" w:footer="709" w:gutter="0"/>
          <w:pgNumType w:start="176"/>
          <w:cols w:num="2" w:space="567"/>
          <w:docGrid w:linePitch="360"/>
        </w:sectPr>
      </w:pPr>
    </w:p>
    <w:p w14:paraId="68998359" w14:textId="77777777" w:rsidR="00A47340" w:rsidRPr="00F45152" w:rsidRDefault="00A47340" w:rsidP="00A47340">
      <w:pPr>
        <w:pStyle w:val="PlainText"/>
        <w:rPr>
          <w:rFonts w:ascii="Times New Roman" w:hAnsi="Times New Roman"/>
          <w:sz w:val="15"/>
          <w:szCs w:val="15"/>
        </w:rPr>
        <w:sectPr w:rsidR="00A47340" w:rsidRPr="00F45152" w:rsidSect="00A47340">
          <w:type w:val="continuous"/>
          <w:pgSz w:w="11907" w:h="16839" w:code="9"/>
          <w:pgMar w:top="1701" w:right="1134" w:bottom="1135" w:left="1134" w:header="709" w:footer="709" w:gutter="0"/>
          <w:pgNumType w:start="176"/>
          <w:cols w:space="567"/>
          <w:docGrid w:linePitch="360"/>
        </w:sectPr>
      </w:pPr>
      <w:r w:rsidRPr="007B1332">
        <w:rPr>
          <w:rFonts w:ascii="Times New Roman" w:hAnsi="Times New Roman"/>
          <w:sz w:val="15"/>
          <w:szCs w:val="15"/>
        </w:rPr>
        <w:t>------------------------------------------------------------------------------------------------------------------------------------------------------------------------------------------------</w:t>
      </w:r>
    </w:p>
    <w:p w14:paraId="6450EB5C" w14:textId="77777777" w:rsidR="00A47340" w:rsidRDefault="00A47340" w:rsidP="00A47340">
      <w:pPr>
        <w:tabs>
          <w:tab w:val="left" w:pos="284"/>
        </w:tabs>
        <w:jc w:val="both"/>
        <w:rPr>
          <w:sz w:val="18"/>
          <w:szCs w:val="18"/>
          <w:lang w:val="en-US"/>
        </w:rPr>
      </w:pPr>
    </w:p>
    <w:p w14:paraId="0F621632" w14:textId="77777777" w:rsidR="00A47340" w:rsidRDefault="00A47340" w:rsidP="00A47340">
      <w:pPr>
        <w:tabs>
          <w:tab w:val="left" w:pos="284"/>
        </w:tabs>
        <w:jc w:val="both"/>
        <w:rPr>
          <w:sz w:val="18"/>
          <w:szCs w:val="18"/>
          <w:lang w:val="en-US"/>
        </w:rPr>
      </w:pPr>
    </w:p>
    <w:p w14:paraId="40FA339C" w14:textId="77777777" w:rsidR="00A47340" w:rsidRPr="007B1332" w:rsidRDefault="00A47340" w:rsidP="00A47340">
      <w:pPr>
        <w:tabs>
          <w:tab w:val="left" w:pos="284"/>
        </w:tabs>
        <w:jc w:val="both"/>
        <w:rPr>
          <w:sz w:val="18"/>
          <w:szCs w:val="18"/>
          <w:lang w:val="en-US"/>
        </w:rPr>
        <w:sectPr w:rsidR="00A47340" w:rsidRPr="007B1332" w:rsidSect="00A47340">
          <w:type w:val="continuous"/>
          <w:pgSz w:w="11907" w:h="16839" w:code="9"/>
          <w:pgMar w:top="1701" w:right="1134" w:bottom="1135" w:left="1134" w:header="709" w:footer="709" w:gutter="0"/>
          <w:pgNumType w:start="176"/>
          <w:cols w:num="2" w:space="567"/>
          <w:docGrid w:linePitch="360"/>
        </w:sectPr>
      </w:pPr>
    </w:p>
    <w:p w14:paraId="599AD165" w14:textId="77777777" w:rsidR="00A47340" w:rsidRPr="007B1332" w:rsidRDefault="00A47340" w:rsidP="00A47340">
      <w:pPr>
        <w:pStyle w:val="PlainText"/>
        <w:jc w:val="both"/>
        <w:rPr>
          <w:rFonts w:ascii="Times New Roman" w:hAnsi="Times New Roman"/>
          <w:sz w:val="15"/>
          <w:szCs w:val="15"/>
        </w:rPr>
        <w:sectPr w:rsidR="00A47340" w:rsidRPr="007B1332" w:rsidSect="00A47340">
          <w:type w:val="continuous"/>
          <w:pgSz w:w="11907" w:h="16839" w:code="9"/>
          <w:pgMar w:top="1701" w:right="992" w:bottom="1418" w:left="1134" w:header="709" w:footer="709" w:gutter="0"/>
          <w:pgNumType w:start="176"/>
          <w:cols w:space="708"/>
          <w:docGrid w:linePitch="360"/>
        </w:sectPr>
      </w:pPr>
    </w:p>
    <w:p w14:paraId="235FF4D9" w14:textId="77777777" w:rsidR="00A47340" w:rsidRPr="00DE1DAC" w:rsidRDefault="00A47340" w:rsidP="00A47340">
      <w:pPr>
        <w:jc w:val="both"/>
        <w:rPr>
          <w:b/>
          <w:color w:val="0070C0"/>
          <w:sz w:val="20"/>
          <w:szCs w:val="20"/>
          <w:highlight w:val="green"/>
          <w:lang w:val="en-US"/>
        </w:rPr>
      </w:pPr>
      <w:r w:rsidRPr="00DE1DAC">
        <w:rPr>
          <w:b/>
          <w:color w:val="0070C0"/>
          <w:sz w:val="20"/>
          <w:szCs w:val="20"/>
          <w:highlight w:val="green"/>
          <w:lang w:val="en-US"/>
        </w:rPr>
        <w:t xml:space="preserve">1. INTRODUCTION </w:t>
      </w:r>
    </w:p>
    <w:p w14:paraId="3340E48D" w14:textId="77777777" w:rsidR="00A47340" w:rsidRPr="00DE1DAC" w:rsidRDefault="00A47340" w:rsidP="00A47340">
      <w:pPr>
        <w:jc w:val="both"/>
        <w:rPr>
          <w:b/>
          <w:color w:val="0070C0"/>
          <w:sz w:val="20"/>
          <w:szCs w:val="20"/>
          <w:highlight w:val="green"/>
          <w:lang w:val="en-US"/>
        </w:rPr>
      </w:pPr>
    </w:p>
    <w:p w14:paraId="45F8A437" w14:textId="77777777" w:rsidR="00DE1DAC" w:rsidRPr="00DE1DAC" w:rsidRDefault="00DE1DAC" w:rsidP="00DE1DAC">
      <w:pPr>
        <w:jc w:val="both"/>
        <w:rPr>
          <w:sz w:val="20"/>
          <w:szCs w:val="20"/>
          <w:highlight w:val="green"/>
        </w:rPr>
      </w:pPr>
      <w:r w:rsidRPr="00DE1DAC">
        <w:rPr>
          <w:sz w:val="20"/>
          <w:szCs w:val="20"/>
          <w:highlight w:val="green"/>
        </w:rPr>
        <w:t xml:space="preserve">Melanoma is a deadly form of skin cancer occurring in humans and animals and is 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maligna, Acral lentiginous (2) One of the most known mutated pathways in melanoma that has received a lot of importance for targeted therapeutic purposes, is the MAP kinase signalling pathway. (2) Mutations in each of the identified driver genes lead to deregulation of the MAPK/ERK pathway, leading to uncontrolled cell growth. BRAF subtype show 52% of </w:t>
      </w:r>
      <w:r w:rsidRPr="00DE1DAC">
        <w:rPr>
          <w:sz w:val="20"/>
          <w:szCs w:val="20"/>
          <w:highlight w:val="green"/>
        </w:rPr>
        <w:t xml:space="preserve">somatic mutations tumours, following that is NRAS. (4) The average age of diagnosis is 65 but before age 50, the number of women diagnosed are more than men. Among all people with melanoma of the skin, from the time of initial diagnosis, the 5-year survival is 93%. (5)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other parts of the body, such as distant locations like soft tissue, distant lymph nodes, or other organs like the lung, liver, brain, bone, or gastrointestinal tract. (6) There have been some clinically approved drugs against melanoma. Trametinib was basically designed for BRAF. But a few </w:t>
      </w:r>
      <w:r w:rsidRPr="00DE1DAC">
        <w:rPr>
          <w:sz w:val="20"/>
          <w:szCs w:val="20"/>
          <w:highlight w:val="green"/>
        </w:rPr>
        <w:lastRenderedPageBreak/>
        <w:t>patients who had mutant NRAS affected cells were tested with this drug. (8) Patients with solid tumours were targeted using Binimetinib. It is a type of MEK inhibitor specifically for mutant NRAS (7). A cysteine residue of post translational modification of RAS are the Farnesyltransferase inhibitors. Initially they were developed for targeting NRAS in combination to other drugs. But since no potential output was obtained, clinical trials have stopped taking place now. (7) Cobimetinib shows a great yield of activity when combined with Vemurafenib. About more than 80% reactivity of BRAF 600-mutant was observed with this therapy. (7) A MEK associated inhibitor. In humans it shows a half way response to NRAS activity while in xenographs it is a therapy for RAS and RAF. Presently under clinical trials. Dabrafenib was developed for treatment against BRAF. (7)</w:t>
      </w:r>
    </w:p>
    <w:p w14:paraId="217AEE6E" w14:textId="6EC0A8D2" w:rsidR="00A47340" w:rsidRDefault="00DE1DAC" w:rsidP="00DE1DAC">
      <w:pPr>
        <w:jc w:val="both"/>
        <w:rPr>
          <w:sz w:val="20"/>
          <w:szCs w:val="20"/>
        </w:rPr>
      </w:pPr>
      <w:r w:rsidRPr="00DE1DAC">
        <w:rPr>
          <w:sz w:val="20"/>
          <w:szCs w:val="20"/>
          <w:highlight w:val="green"/>
        </w:rPr>
        <w:t xml:space="preserve">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 (1) A clear difference between isoforms of NRAS is the binding of (RBD) Ras Binding Domain. (1) 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 (1) A clear difference between isoforms of NRAS is the binding of (RBD) Ras Binding Domain. (1)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 (1)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w:t>
      </w:r>
      <w:r w:rsidRPr="00DE1DAC">
        <w:rPr>
          <w:sz w:val="20"/>
          <w:szCs w:val="20"/>
          <w:highlight w:val="green"/>
        </w:rPr>
        <w:t>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1AA2F348" w14:textId="77777777" w:rsidR="00DE1DAC" w:rsidRDefault="00DE1DAC" w:rsidP="00DE1DAC">
      <w:pPr>
        <w:jc w:val="both"/>
        <w:rPr>
          <w:sz w:val="20"/>
          <w:szCs w:val="20"/>
        </w:rPr>
      </w:pPr>
    </w:p>
    <w:p w14:paraId="0419B7DF" w14:textId="77777777" w:rsidR="00A47340" w:rsidRPr="005A00D6" w:rsidRDefault="00A47340" w:rsidP="00A47340">
      <w:pPr>
        <w:rPr>
          <w:rFonts w:eastAsia="Calibri"/>
          <w:color w:val="0070C0"/>
          <w:sz w:val="20"/>
          <w:szCs w:val="20"/>
          <w:lang w:val="en-US"/>
        </w:rPr>
      </w:pPr>
      <w:r w:rsidRPr="005A00D6">
        <w:rPr>
          <w:rFonts w:eastAsia="Calibri"/>
          <w:b/>
          <w:color w:val="0070C0"/>
          <w:sz w:val="20"/>
          <w:szCs w:val="20"/>
          <w:lang w:val="en-US"/>
        </w:rPr>
        <w:t>2.</w:t>
      </w:r>
      <w:r>
        <w:rPr>
          <w:rFonts w:eastAsia="Calibri"/>
          <w:b/>
          <w:color w:val="0070C0"/>
          <w:sz w:val="20"/>
          <w:szCs w:val="20"/>
          <w:lang w:val="en-US"/>
        </w:rPr>
        <w:t xml:space="preserve"> </w:t>
      </w:r>
      <w:r w:rsidRPr="005A00D6">
        <w:rPr>
          <w:rFonts w:eastAsia="Calibri"/>
          <w:b/>
          <w:color w:val="0070C0"/>
          <w:sz w:val="20"/>
          <w:szCs w:val="20"/>
          <w:lang w:val="en-US"/>
        </w:rPr>
        <w:t>EXPERIMENTAL</w:t>
      </w:r>
    </w:p>
    <w:p w14:paraId="69AFAB8B" w14:textId="77777777" w:rsidR="00A47340" w:rsidRDefault="00A47340" w:rsidP="00A47340">
      <w:pPr>
        <w:rPr>
          <w:rFonts w:eastAsia="Calibri"/>
          <w:b/>
          <w:color w:val="0070C0"/>
          <w:sz w:val="20"/>
          <w:szCs w:val="20"/>
          <w:lang w:val="en-US"/>
        </w:rPr>
      </w:pPr>
    </w:p>
    <w:p w14:paraId="1354E2EB" w14:textId="77777777" w:rsidR="00A47340" w:rsidRDefault="00A47340" w:rsidP="00A47340">
      <w:pPr>
        <w:rPr>
          <w:rFonts w:eastAsia="Calibri"/>
          <w:b/>
          <w:color w:val="0070C0"/>
          <w:sz w:val="20"/>
          <w:szCs w:val="20"/>
          <w:lang w:val="en-US"/>
        </w:rPr>
      </w:pPr>
      <w:r w:rsidRPr="005A00D6">
        <w:rPr>
          <w:rFonts w:eastAsia="Calibri"/>
          <w:b/>
          <w:color w:val="0070C0"/>
          <w:sz w:val="20"/>
          <w:szCs w:val="20"/>
          <w:lang w:val="en-US"/>
        </w:rPr>
        <w:t>2.1.</w:t>
      </w:r>
      <w:r>
        <w:rPr>
          <w:rFonts w:eastAsia="Calibri"/>
          <w:b/>
          <w:color w:val="0070C0"/>
          <w:sz w:val="20"/>
          <w:szCs w:val="20"/>
          <w:lang w:val="en-US"/>
        </w:rPr>
        <w:t xml:space="preserve"> </w:t>
      </w:r>
      <w:r w:rsidRPr="005A00D6">
        <w:rPr>
          <w:rFonts w:eastAsia="Calibri"/>
          <w:b/>
          <w:color w:val="0070C0"/>
          <w:sz w:val="20"/>
          <w:szCs w:val="20"/>
          <w:lang w:val="en-US"/>
        </w:rPr>
        <w:t xml:space="preserve">Materials </w:t>
      </w:r>
    </w:p>
    <w:p w14:paraId="3A9208AB" w14:textId="77777777" w:rsidR="00A47340" w:rsidRPr="0060472C" w:rsidRDefault="00A47340" w:rsidP="00A47340">
      <w:pPr>
        <w:rPr>
          <w:rFonts w:eastAsia="Calibri"/>
          <w:color w:val="000000" w:themeColor="text1"/>
          <w:sz w:val="20"/>
          <w:szCs w:val="20"/>
          <w:lang w:val="en-US"/>
        </w:rPr>
      </w:pPr>
      <w:r>
        <w:rPr>
          <w:rFonts w:eastAsia="Calibri"/>
          <w:color w:val="000000" w:themeColor="text1"/>
          <w:sz w:val="20"/>
          <w:szCs w:val="20"/>
          <w:lang w:val="en-US"/>
        </w:rPr>
        <w:t>M</w:t>
      </w:r>
      <w:r w:rsidRPr="0060472C">
        <w:rPr>
          <w:rFonts w:eastAsia="Calibri"/>
          <w:color w:val="000000" w:themeColor="text1"/>
          <w:sz w:val="20"/>
          <w:szCs w:val="20"/>
          <w:lang w:val="en-US"/>
        </w:rPr>
        <w:t xml:space="preserve">aterials and methods should be clearly presented to allow reproduction of the experiments. </w:t>
      </w:r>
      <w:r w:rsidRPr="0060472C">
        <w:rPr>
          <w:rFonts w:eastAsia="Calibri"/>
          <w:sz w:val="20"/>
          <w:szCs w:val="18"/>
          <w:lang w:val="en-US"/>
        </w:rPr>
        <w:t>Times</w:t>
      </w:r>
      <w:r w:rsidRPr="0060472C">
        <w:rPr>
          <w:sz w:val="20"/>
          <w:szCs w:val="20"/>
        </w:rPr>
        <w:t xml:space="preserve"> New Roman</w:t>
      </w:r>
      <w:r>
        <w:rPr>
          <w:rFonts w:eastAsia="Calibri"/>
          <w:color w:val="000000" w:themeColor="text1"/>
          <w:sz w:val="20"/>
          <w:szCs w:val="20"/>
          <w:lang w:val="en-US"/>
        </w:rPr>
        <w:t xml:space="preserve">, </w:t>
      </w:r>
      <w:proofErr w:type="gramStart"/>
      <w:r>
        <w:rPr>
          <w:rFonts w:eastAsia="Calibri"/>
          <w:color w:val="000000" w:themeColor="text1"/>
          <w:sz w:val="20"/>
          <w:szCs w:val="20"/>
          <w:lang w:val="en-US"/>
        </w:rPr>
        <w:t>10</w:t>
      </w:r>
      <w:r w:rsidRPr="0060472C">
        <w:rPr>
          <w:rFonts w:eastAsia="Calibri"/>
          <w:color w:val="000000" w:themeColor="text1"/>
          <w:sz w:val="20"/>
          <w:szCs w:val="20"/>
          <w:lang w:val="en-US"/>
        </w:rPr>
        <w:t xml:space="preserve"> point</w:t>
      </w:r>
      <w:proofErr w:type="gramEnd"/>
      <w:r w:rsidRPr="0060472C">
        <w:rPr>
          <w:rFonts w:eastAsia="Calibri"/>
          <w:color w:val="000000" w:themeColor="text1"/>
          <w:sz w:val="20"/>
          <w:szCs w:val="20"/>
          <w:lang w:val="en-US"/>
        </w:rPr>
        <w:t>, single line spacing, double-spaced.</w:t>
      </w:r>
    </w:p>
    <w:p w14:paraId="0F6363E9" w14:textId="77777777" w:rsidR="00A47340" w:rsidRDefault="00A47340" w:rsidP="00A47340">
      <w:pPr>
        <w:jc w:val="both"/>
        <w:rPr>
          <w:rFonts w:eastAsia="Calibri"/>
          <w:b/>
          <w:color w:val="0070C0"/>
          <w:sz w:val="20"/>
          <w:szCs w:val="20"/>
          <w:lang w:val="en-US"/>
        </w:rPr>
      </w:pPr>
    </w:p>
    <w:p w14:paraId="72FCA8AC" w14:textId="77777777" w:rsidR="00A47340" w:rsidRPr="008625FB" w:rsidRDefault="00A47340" w:rsidP="00A47340">
      <w:pPr>
        <w:jc w:val="both"/>
        <w:rPr>
          <w:rFonts w:eastAsia="Calibri"/>
          <w:b/>
          <w:color w:val="0070C0"/>
          <w:sz w:val="20"/>
          <w:szCs w:val="20"/>
          <w:lang w:val="en-US"/>
        </w:rPr>
      </w:pPr>
      <w:r w:rsidRPr="008625FB">
        <w:rPr>
          <w:rFonts w:eastAsia="Calibri"/>
          <w:b/>
          <w:color w:val="0070C0"/>
          <w:sz w:val="20"/>
          <w:szCs w:val="20"/>
          <w:lang w:val="en-US"/>
        </w:rPr>
        <w:t>2.2. Methods</w:t>
      </w:r>
    </w:p>
    <w:p w14:paraId="61DFD62E" w14:textId="77777777" w:rsidR="00A47340" w:rsidRDefault="00A47340" w:rsidP="00A47340">
      <w:pPr>
        <w:jc w:val="both"/>
        <w:rPr>
          <w:rFonts w:eastAsia="Calibri"/>
          <w:b/>
          <w:color w:val="0070C0"/>
          <w:sz w:val="20"/>
          <w:szCs w:val="20"/>
          <w:lang w:val="en-US"/>
        </w:rPr>
      </w:pPr>
    </w:p>
    <w:p w14:paraId="63287AC0" w14:textId="77777777" w:rsidR="00A47340" w:rsidRDefault="00A47340" w:rsidP="00A47340">
      <w:pPr>
        <w:jc w:val="both"/>
        <w:rPr>
          <w:rFonts w:eastAsia="Calibri"/>
          <w:b/>
          <w:color w:val="0070C0"/>
          <w:sz w:val="20"/>
          <w:szCs w:val="20"/>
          <w:lang w:val="en-US"/>
        </w:rPr>
      </w:pPr>
      <w:r>
        <w:rPr>
          <w:rFonts w:eastAsia="Calibri"/>
          <w:b/>
          <w:color w:val="0070C0"/>
          <w:sz w:val="20"/>
          <w:szCs w:val="20"/>
          <w:lang w:val="en-US"/>
        </w:rPr>
        <w:t xml:space="preserve">2.2.1. </w:t>
      </w:r>
      <w:r w:rsidRPr="00154E8D">
        <w:rPr>
          <w:rFonts w:eastAsia="Calibri"/>
          <w:b/>
          <w:color w:val="0070C0"/>
          <w:sz w:val="20"/>
          <w:szCs w:val="20"/>
          <w:lang w:val="en-US"/>
        </w:rPr>
        <w:t>Subheading 1</w:t>
      </w:r>
    </w:p>
    <w:p w14:paraId="22FA0200" w14:textId="77777777" w:rsidR="00A47340" w:rsidRDefault="00A47340" w:rsidP="00A47340">
      <w:pPr>
        <w:jc w:val="both"/>
        <w:rPr>
          <w:rFonts w:eastAsia="TimesNewRomanPSMT"/>
          <w:sz w:val="20"/>
          <w:szCs w:val="20"/>
        </w:rPr>
      </w:pPr>
    </w:p>
    <w:p w14:paraId="6C2B8334" w14:textId="77777777" w:rsidR="00A47340" w:rsidRPr="0089283C" w:rsidRDefault="00A47340" w:rsidP="00A47340">
      <w:pPr>
        <w:autoSpaceDE w:val="0"/>
        <w:autoSpaceDN w:val="0"/>
        <w:adjustRightInd w:val="0"/>
        <w:jc w:val="both"/>
        <w:rPr>
          <w:sz w:val="20"/>
          <w:szCs w:val="20"/>
        </w:rPr>
      </w:pPr>
      <w:r w:rsidRPr="00154E8D">
        <w:rPr>
          <w:rFonts w:eastAsia="TimesNewRomanPSMT"/>
          <w:sz w:val="20"/>
          <w:szCs w:val="20"/>
        </w:rPr>
        <w:t>All materials used in this section should be stated. Experimental and theoretical methods should also be clearly described and supported by references</w:t>
      </w:r>
      <w:r>
        <w:rPr>
          <w:rFonts w:eastAsia="TimesNewRomanPSMT"/>
          <w:sz w:val="20"/>
          <w:szCs w:val="20"/>
        </w:rPr>
        <w:t xml:space="preserve"> </w:t>
      </w:r>
      <w:r w:rsidRPr="006E0861">
        <w:rPr>
          <w:color w:val="00B0F0"/>
          <w:sz w:val="20"/>
          <w:shd w:val="clear" w:color="auto" w:fill="FFFFFF"/>
        </w:rPr>
        <w:t>(Allan, 2020a, 2020b; Allan and Jones, 2019)" or "as demonstrated (Jones, 2019; Allan, 2020).</w:t>
      </w:r>
    </w:p>
    <w:p w14:paraId="5C554D7C" w14:textId="77777777" w:rsidR="00A47340" w:rsidRDefault="00A47340" w:rsidP="00A47340">
      <w:pPr>
        <w:jc w:val="both"/>
        <w:rPr>
          <w:rFonts w:eastAsia="Calibri"/>
          <w:b/>
          <w:color w:val="0070C0"/>
          <w:sz w:val="20"/>
          <w:szCs w:val="20"/>
          <w:lang w:val="en-US"/>
        </w:rPr>
      </w:pPr>
    </w:p>
    <w:p w14:paraId="4F8A87F4" w14:textId="77777777" w:rsidR="00A47340" w:rsidRDefault="00A47340" w:rsidP="00A47340">
      <w:pPr>
        <w:jc w:val="both"/>
        <w:rPr>
          <w:rFonts w:eastAsia="Calibri"/>
          <w:b/>
          <w:color w:val="0070C0"/>
          <w:sz w:val="20"/>
          <w:szCs w:val="20"/>
          <w:lang w:val="en-US"/>
        </w:rPr>
      </w:pPr>
      <w:r>
        <w:rPr>
          <w:rFonts w:eastAsia="Calibri"/>
          <w:b/>
          <w:color w:val="0070C0"/>
          <w:sz w:val="20"/>
          <w:szCs w:val="20"/>
          <w:lang w:val="en-US"/>
        </w:rPr>
        <w:t>2.2.2. Subheading 2</w:t>
      </w:r>
    </w:p>
    <w:p w14:paraId="108E89CA" w14:textId="77777777" w:rsidR="00A47340" w:rsidRDefault="00A47340" w:rsidP="00A47340">
      <w:pPr>
        <w:jc w:val="both"/>
        <w:rPr>
          <w:rFonts w:eastAsia="Calibri"/>
          <w:b/>
          <w:color w:val="0070C0"/>
          <w:sz w:val="20"/>
          <w:szCs w:val="20"/>
          <w:lang w:val="en-US"/>
        </w:rPr>
      </w:pPr>
    </w:p>
    <w:p w14:paraId="4748BE4F" w14:textId="77777777" w:rsidR="00A47340" w:rsidRDefault="00A47340" w:rsidP="00A47340">
      <w:pPr>
        <w:autoSpaceDE w:val="0"/>
        <w:autoSpaceDN w:val="0"/>
        <w:adjustRightInd w:val="0"/>
        <w:jc w:val="both"/>
        <w:rPr>
          <w:rFonts w:eastAsia="Calibri"/>
          <w:b/>
          <w:color w:val="0070C0"/>
          <w:sz w:val="20"/>
          <w:szCs w:val="20"/>
          <w:lang w:val="en-US"/>
        </w:rPr>
      </w:pPr>
      <w:r w:rsidRPr="00154E8D">
        <w:rPr>
          <w:rFonts w:eastAsia="TimesNewRomanPSMT"/>
          <w:sz w:val="20"/>
          <w:szCs w:val="20"/>
        </w:rPr>
        <w:t>All materials used in this section should be stated. Experimental and theoretical methods should also be clearly described and supported by references</w:t>
      </w:r>
      <w:r>
        <w:rPr>
          <w:rFonts w:eastAsia="TimesNewRomanPSMT"/>
          <w:sz w:val="20"/>
          <w:szCs w:val="20"/>
        </w:rPr>
        <w:t xml:space="preserve"> </w:t>
      </w:r>
      <w:r w:rsidRPr="006E0861">
        <w:rPr>
          <w:color w:val="00B0F0"/>
          <w:sz w:val="20"/>
          <w:shd w:val="clear" w:color="auto" w:fill="FFFFFF"/>
        </w:rPr>
        <w:t>(Allan, 2020a, 2020b; Allan and Jones, 2019)" or "as demonstrated (Jones, 2019; Allan, 2020).</w:t>
      </w:r>
    </w:p>
    <w:p w14:paraId="4CB9B1D1" w14:textId="77777777" w:rsidR="00A47340" w:rsidRPr="00154E8D" w:rsidRDefault="00A47340" w:rsidP="00A47340">
      <w:pPr>
        <w:jc w:val="both"/>
        <w:rPr>
          <w:rFonts w:eastAsia="Calibri"/>
          <w:sz w:val="20"/>
          <w:szCs w:val="20"/>
          <w:lang w:val="en-US"/>
        </w:rPr>
      </w:pPr>
      <w:r>
        <w:rPr>
          <w:rFonts w:eastAsia="Calibri"/>
          <w:b/>
          <w:color w:val="0070C0"/>
          <w:sz w:val="20"/>
          <w:szCs w:val="20"/>
          <w:lang w:val="en-US"/>
        </w:rPr>
        <w:t>2.2.3</w:t>
      </w:r>
      <w:r w:rsidRPr="005A7053">
        <w:rPr>
          <w:rFonts w:eastAsia="Calibri"/>
          <w:b/>
          <w:color w:val="0070C0"/>
          <w:sz w:val="20"/>
          <w:szCs w:val="20"/>
          <w:lang w:val="en-US"/>
        </w:rPr>
        <w:t>.</w:t>
      </w:r>
      <w:r w:rsidRPr="00814CFC">
        <w:t xml:space="preserve"> </w:t>
      </w:r>
      <w:r>
        <w:rPr>
          <w:rFonts w:eastAsia="Calibri"/>
          <w:b/>
          <w:color w:val="0070C0"/>
          <w:sz w:val="20"/>
          <w:szCs w:val="20"/>
          <w:lang w:val="en-US"/>
        </w:rPr>
        <w:t>Subheading 3</w:t>
      </w:r>
    </w:p>
    <w:p w14:paraId="0AE785F5" w14:textId="77777777" w:rsidR="00A47340" w:rsidRDefault="00A47340" w:rsidP="00A47340">
      <w:pPr>
        <w:jc w:val="both"/>
        <w:rPr>
          <w:sz w:val="20"/>
          <w:shd w:val="clear" w:color="auto" w:fill="FFFFFF"/>
        </w:rPr>
      </w:pPr>
      <w:r w:rsidRPr="00165997">
        <w:rPr>
          <w:sz w:val="20"/>
          <w:szCs w:val="20"/>
        </w:rPr>
        <w:t>Introduction should define the problem and, if possible, the frame of existing knowledge. Please ensure that people not working in that particular field will be able to understand the intention</w:t>
      </w:r>
      <w:r>
        <w:rPr>
          <w:sz w:val="20"/>
          <w:szCs w:val="20"/>
        </w:rPr>
        <w:t xml:space="preserve"> </w:t>
      </w:r>
      <w:r w:rsidRPr="006E0861">
        <w:rPr>
          <w:color w:val="00B0F0"/>
          <w:sz w:val="20"/>
          <w:shd w:val="clear" w:color="auto" w:fill="FFFFFF"/>
        </w:rPr>
        <w:t>(Allan, 2020a, 2020b; Allan and Jones, 2019)" or "as demonstrated (Jones, 2019; Allan, 2020).</w:t>
      </w:r>
    </w:p>
    <w:p w14:paraId="6F0AB21C" w14:textId="77777777" w:rsidR="00A47340" w:rsidRDefault="00A47340" w:rsidP="00A47340">
      <w:pPr>
        <w:jc w:val="both"/>
        <w:rPr>
          <w:rFonts w:eastAsia="Calibri"/>
          <w:b/>
          <w:color w:val="0070C0"/>
          <w:sz w:val="20"/>
          <w:szCs w:val="20"/>
          <w:lang w:val="en-US"/>
        </w:rPr>
      </w:pPr>
    </w:p>
    <w:p w14:paraId="085FDF86" w14:textId="77777777" w:rsidR="00A47340" w:rsidRPr="005A7053" w:rsidRDefault="00A47340" w:rsidP="00A47340">
      <w:pPr>
        <w:jc w:val="both"/>
        <w:rPr>
          <w:rFonts w:eastAsia="Calibri"/>
          <w:color w:val="0070C0"/>
          <w:sz w:val="20"/>
          <w:szCs w:val="20"/>
          <w:lang w:val="en-US"/>
        </w:rPr>
      </w:pPr>
      <w:r w:rsidRPr="005A7053">
        <w:rPr>
          <w:rFonts w:eastAsia="Calibri"/>
          <w:b/>
          <w:color w:val="0070C0"/>
          <w:sz w:val="20"/>
          <w:szCs w:val="20"/>
          <w:lang w:val="en-US"/>
        </w:rPr>
        <w:t>3.</w:t>
      </w:r>
      <w:r>
        <w:rPr>
          <w:rFonts w:eastAsia="Calibri"/>
          <w:b/>
          <w:color w:val="0070C0"/>
          <w:sz w:val="20"/>
          <w:szCs w:val="20"/>
          <w:lang w:val="en-US"/>
        </w:rPr>
        <w:t xml:space="preserve"> </w:t>
      </w:r>
      <w:r w:rsidRPr="005A7053">
        <w:rPr>
          <w:rFonts w:eastAsia="Calibri"/>
          <w:b/>
          <w:color w:val="0070C0"/>
          <w:sz w:val="20"/>
          <w:szCs w:val="20"/>
          <w:lang w:val="en-US"/>
        </w:rPr>
        <w:t xml:space="preserve">RESULTS </w:t>
      </w:r>
      <w:r>
        <w:rPr>
          <w:rFonts w:eastAsia="Calibri"/>
          <w:b/>
          <w:color w:val="0070C0"/>
          <w:sz w:val="20"/>
          <w:szCs w:val="20"/>
          <w:lang w:val="en-US"/>
        </w:rPr>
        <w:t>and</w:t>
      </w:r>
      <w:r w:rsidRPr="005A7053">
        <w:rPr>
          <w:rFonts w:eastAsia="Calibri"/>
          <w:b/>
          <w:color w:val="0070C0"/>
          <w:sz w:val="20"/>
          <w:szCs w:val="20"/>
          <w:lang w:val="en-US"/>
        </w:rPr>
        <w:t xml:space="preserve"> DISCUSSION</w:t>
      </w:r>
    </w:p>
    <w:p w14:paraId="610EDB30" w14:textId="77777777" w:rsidR="00A47340" w:rsidRPr="0089283C" w:rsidRDefault="00A47340" w:rsidP="00A47340">
      <w:pPr>
        <w:autoSpaceDE w:val="0"/>
        <w:autoSpaceDN w:val="0"/>
        <w:adjustRightInd w:val="0"/>
        <w:jc w:val="both"/>
        <w:rPr>
          <w:sz w:val="20"/>
          <w:szCs w:val="20"/>
        </w:rPr>
      </w:pPr>
      <w:r w:rsidRPr="00154E8D">
        <w:rPr>
          <w:color w:val="000000" w:themeColor="text1"/>
          <w:sz w:val="20"/>
          <w:szCs w:val="20"/>
        </w:rPr>
        <w:t xml:space="preserve">The results should be clear and concise. The significance of the results of the study should be discussed and interpreted. The appropriateness of the results obtained should be supported by </w:t>
      </w:r>
      <w:r>
        <w:rPr>
          <w:color w:val="000000" w:themeColor="text1"/>
          <w:sz w:val="20"/>
          <w:szCs w:val="20"/>
        </w:rPr>
        <w:t>literatüre</w:t>
      </w:r>
      <w:r>
        <w:rPr>
          <w:b/>
          <w:color w:val="000000" w:themeColor="text1"/>
          <w:sz w:val="20"/>
          <w:szCs w:val="20"/>
        </w:rPr>
        <w:t xml:space="preserve"> </w:t>
      </w:r>
      <w:r w:rsidRPr="00E36BC9">
        <w:rPr>
          <w:color w:val="00B0F0"/>
          <w:sz w:val="20"/>
          <w:szCs w:val="20"/>
        </w:rPr>
        <w:t>(Demirtaş and Başar, 2021).</w:t>
      </w:r>
    </w:p>
    <w:p w14:paraId="11FBB388" w14:textId="77777777" w:rsidR="00A47340" w:rsidRDefault="00A47340" w:rsidP="00A47340">
      <w:pPr>
        <w:autoSpaceDE w:val="0"/>
        <w:autoSpaceDN w:val="0"/>
        <w:adjustRightInd w:val="0"/>
        <w:jc w:val="both"/>
        <w:rPr>
          <w:b/>
          <w:color w:val="000000"/>
          <w:sz w:val="20"/>
          <w:szCs w:val="20"/>
          <w:shd w:val="clear" w:color="auto" w:fill="FFFFFF"/>
        </w:rPr>
      </w:pPr>
    </w:p>
    <w:p w14:paraId="00231BE3" w14:textId="77777777" w:rsidR="00A47340" w:rsidRDefault="00A47340" w:rsidP="00A47340">
      <w:pPr>
        <w:autoSpaceDE w:val="0"/>
        <w:autoSpaceDN w:val="0"/>
        <w:adjustRightInd w:val="0"/>
        <w:jc w:val="both"/>
        <w:rPr>
          <w:color w:val="000000"/>
          <w:sz w:val="20"/>
          <w:szCs w:val="20"/>
          <w:shd w:val="clear" w:color="auto" w:fill="FFFFFF"/>
          <w:lang w:val="yo-NG"/>
        </w:rPr>
      </w:pPr>
      <w:r>
        <w:rPr>
          <w:rFonts w:eastAsia="Calibri"/>
          <w:b/>
          <w:color w:val="0070C0"/>
          <w:sz w:val="20"/>
          <w:szCs w:val="20"/>
          <w:lang w:val="en-US"/>
        </w:rPr>
        <w:t xml:space="preserve">3 .1. </w:t>
      </w:r>
      <w:r w:rsidRPr="00154E8D">
        <w:rPr>
          <w:rFonts w:eastAsia="Calibri"/>
          <w:b/>
          <w:color w:val="0070C0"/>
          <w:sz w:val="20"/>
          <w:szCs w:val="20"/>
          <w:lang w:val="en-US"/>
        </w:rPr>
        <w:t>Subheading 1</w:t>
      </w:r>
      <w:r>
        <w:rPr>
          <w:color w:val="000000"/>
          <w:sz w:val="20"/>
          <w:szCs w:val="20"/>
          <w:shd w:val="clear" w:color="auto" w:fill="FFFFFF"/>
          <w:lang w:val="yo-NG"/>
        </w:rPr>
        <w:tab/>
      </w:r>
      <w:r>
        <w:rPr>
          <w:color w:val="000000"/>
          <w:sz w:val="20"/>
          <w:szCs w:val="20"/>
          <w:shd w:val="clear" w:color="auto" w:fill="FFFFFF"/>
          <w:lang w:val="yo-NG"/>
        </w:rPr>
        <w:tab/>
      </w:r>
    </w:p>
    <w:p w14:paraId="5DF17EC6" w14:textId="77777777" w:rsidR="00A47340" w:rsidRDefault="00A47340" w:rsidP="00A47340">
      <w:pPr>
        <w:jc w:val="both"/>
        <w:rPr>
          <w:sz w:val="20"/>
          <w:szCs w:val="20"/>
        </w:rPr>
      </w:pPr>
    </w:p>
    <w:p w14:paraId="14994B53" w14:textId="77777777" w:rsidR="00A47340" w:rsidRDefault="00A47340" w:rsidP="00A47340">
      <w:pPr>
        <w:jc w:val="both"/>
        <w:rPr>
          <w:color w:val="00B0F0"/>
          <w:sz w:val="20"/>
          <w:shd w:val="clear" w:color="auto" w:fill="FFFFFF"/>
        </w:rPr>
      </w:pPr>
      <w:r w:rsidRPr="009163DE">
        <w:rPr>
          <w:sz w:val="20"/>
          <w:szCs w:val="20"/>
        </w:rPr>
        <w:t>References should be numbered, sup</w:t>
      </w:r>
      <w:r>
        <w:rPr>
          <w:sz w:val="20"/>
          <w:szCs w:val="20"/>
        </w:rPr>
        <w:t xml:space="preserve">erscript, bold and colored </w:t>
      </w:r>
      <w:r w:rsidRPr="006E040A">
        <w:rPr>
          <w:sz w:val="20"/>
          <w:szCs w:val="20"/>
        </w:rPr>
        <w:t xml:space="preserve">blue </w:t>
      </w:r>
      <w:r w:rsidRPr="006E0861">
        <w:rPr>
          <w:color w:val="00B0F0"/>
          <w:sz w:val="20"/>
          <w:shd w:val="clear" w:color="auto" w:fill="FFFFFF"/>
        </w:rPr>
        <w:t>(Allan, 2020a, 2020b; Allan and Jones, 2019)" or "as demonstrated (Jones, 2019; Allan, 2020).</w:t>
      </w:r>
    </w:p>
    <w:p w14:paraId="57EB6566" w14:textId="77777777" w:rsidR="00A47340" w:rsidRPr="006E040A" w:rsidRDefault="00A47340" w:rsidP="00A47340">
      <w:pPr>
        <w:jc w:val="both"/>
        <w:rPr>
          <w:sz w:val="20"/>
          <w:szCs w:val="20"/>
        </w:rPr>
      </w:pPr>
    </w:p>
    <w:p w14:paraId="7C9DE75F" w14:textId="77777777" w:rsidR="00A47340" w:rsidRDefault="00A47340" w:rsidP="00A47340">
      <w:pPr>
        <w:jc w:val="both"/>
        <w:rPr>
          <w:sz w:val="20"/>
          <w:szCs w:val="20"/>
        </w:rPr>
      </w:pPr>
      <w:r w:rsidRPr="009163DE">
        <w:rPr>
          <w:sz w:val="20"/>
          <w:szCs w:val="20"/>
        </w:rPr>
        <w:t>References to figures</w:t>
      </w:r>
      <w:r>
        <w:rPr>
          <w:sz w:val="20"/>
          <w:szCs w:val="20"/>
        </w:rPr>
        <w:t xml:space="preserve"> (</w:t>
      </w:r>
      <w:r w:rsidRPr="009163DE">
        <w:rPr>
          <w:color w:val="0070C0"/>
          <w:sz w:val="20"/>
          <w:szCs w:val="20"/>
        </w:rPr>
        <w:t>Figure x</w:t>
      </w:r>
      <w:r>
        <w:rPr>
          <w:sz w:val="20"/>
          <w:szCs w:val="20"/>
        </w:rPr>
        <w:t>)</w:t>
      </w:r>
      <w:r w:rsidRPr="009163DE">
        <w:rPr>
          <w:sz w:val="20"/>
          <w:szCs w:val="20"/>
        </w:rPr>
        <w:t xml:space="preserve"> and tables</w:t>
      </w:r>
      <w:r>
        <w:rPr>
          <w:sz w:val="20"/>
          <w:szCs w:val="20"/>
        </w:rPr>
        <w:t xml:space="preserve"> (</w:t>
      </w:r>
      <w:r w:rsidRPr="009163DE">
        <w:rPr>
          <w:color w:val="0070C0"/>
          <w:sz w:val="20"/>
          <w:szCs w:val="20"/>
        </w:rPr>
        <w:t>Table x</w:t>
      </w:r>
      <w:r>
        <w:rPr>
          <w:sz w:val="20"/>
          <w:szCs w:val="20"/>
        </w:rPr>
        <w:t>)</w:t>
      </w:r>
      <w:r w:rsidRPr="009163DE">
        <w:rPr>
          <w:sz w:val="20"/>
          <w:szCs w:val="20"/>
        </w:rPr>
        <w:t xml:space="preserve"> in the manuscript should be colored blue.</w:t>
      </w:r>
    </w:p>
    <w:p w14:paraId="50C2283D" w14:textId="77777777" w:rsidR="00A47340" w:rsidRDefault="00A47340" w:rsidP="00A47340">
      <w:pPr>
        <w:jc w:val="both"/>
        <w:rPr>
          <w:sz w:val="20"/>
          <w:szCs w:val="20"/>
        </w:rPr>
      </w:pPr>
    </w:p>
    <w:p w14:paraId="438E8866" w14:textId="77777777" w:rsidR="00A47340" w:rsidRDefault="00A47340" w:rsidP="00A47340">
      <w:pPr>
        <w:jc w:val="both"/>
        <w:rPr>
          <w:sz w:val="20"/>
          <w:szCs w:val="20"/>
        </w:rPr>
      </w:pPr>
      <w:r w:rsidRPr="00F40FC3">
        <w:rPr>
          <w:sz w:val="20"/>
          <w:szCs w:val="20"/>
        </w:rPr>
        <w:t>Figures and Tables should have high quality.</w:t>
      </w:r>
    </w:p>
    <w:p w14:paraId="4E137B88" w14:textId="77777777" w:rsidR="00A47340" w:rsidRPr="00F40FC3" w:rsidRDefault="00A47340" w:rsidP="00A47340">
      <w:pPr>
        <w:jc w:val="both"/>
        <w:rPr>
          <w:sz w:val="20"/>
          <w:szCs w:val="20"/>
        </w:rPr>
      </w:pPr>
    </w:p>
    <w:p w14:paraId="5C76FF60" w14:textId="77777777" w:rsidR="00A47340" w:rsidRDefault="00A47340" w:rsidP="00A47340">
      <w:pPr>
        <w:jc w:val="both"/>
        <w:rPr>
          <w:sz w:val="20"/>
          <w:szCs w:val="20"/>
        </w:rPr>
      </w:pPr>
      <w:r w:rsidRPr="00F40FC3">
        <w:rPr>
          <w:sz w:val="20"/>
          <w:szCs w:val="20"/>
        </w:rPr>
        <w:lastRenderedPageBreak/>
        <w:t>The figures, tables, and equations should be numbered according to their sequence in the text.</w:t>
      </w:r>
    </w:p>
    <w:p w14:paraId="5C2FE016" w14:textId="77777777" w:rsidR="00A47340" w:rsidRPr="00F40FC3" w:rsidRDefault="00A47340" w:rsidP="00A47340">
      <w:pPr>
        <w:jc w:val="both"/>
        <w:rPr>
          <w:sz w:val="20"/>
          <w:szCs w:val="20"/>
        </w:rPr>
      </w:pPr>
    </w:p>
    <w:p w14:paraId="33B4A082" w14:textId="77777777" w:rsidR="00A47340" w:rsidRDefault="00A47340" w:rsidP="00A47340">
      <w:pPr>
        <w:jc w:val="both"/>
        <w:rPr>
          <w:sz w:val="20"/>
          <w:szCs w:val="20"/>
        </w:rPr>
      </w:pPr>
      <w:r w:rsidRPr="00F40FC3">
        <w:rPr>
          <w:sz w:val="20"/>
          <w:szCs w:val="20"/>
        </w:rPr>
        <w:t xml:space="preserve">Each symbol in the equation should be given in italics in the text. </w:t>
      </w:r>
    </w:p>
    <w:p w14:paraId="337E6003" w14:textId="77777777" w:rsidR="00A47340" w:rsidRPr="00F40FC3" w:rsidRDefault="00A47340" w:rsidP="00A47340">
      <w:pPr>
        <w:jc w:val="both"/>
        <w:rPr>
          <w:sz w:val="20"/>
          <w:szCs w:val="20"/>
        </w:rPr>
      </w:pPr>
    </w:p>
    <w:p w14:paraId="12362331" w14:textId="77777777" w:rsidR="00A47340" w:rsidRDefault="00A47340" w:rsidP="00A47340">
      <w:pPr>
        <w:jc w:val="both"/>
        <w:rPr>
          <w:sz w:val="20"/>
          <w:szCs w:val="20"/>
        </w:rPr>
      </w:pPr>
      <w:r w:rsidRPr="00F40FC3">
        <w:rPr>
          <w:sz w:val="20"/>
          <w:szCs w:val="20"/>
        </w:rPr>
        <w:t>Edge line thickness of axes of graphs and diagrams besides table lines should be drawn as 1/2.</w:t>
      </w:r>
    </w:p>
    <w:p w14:paraId="41F0C8F2" w14:textId="77777777" w:rsidR="00A47340" w:rsidRDefault="00A47340" w:rsidP="00A47340">
      <w:pPr>
        <w:jc w:val="both"/>
        <w:rPr>
          <w:sz w:val="20"/>
          <w:szCs w:val="20"/>
        </w:rPr>
      </w:pPr>
    </w:p>
    <w:p w14:paraId="4D59C3F4" w14:textId="77777777" w:rsidR="00A47340" w:rsidRPr="00F40FC3" w:rsidRDefault="00A47340" w:rsidP="00A47340">
      <w:pPr>
        <w:shd w:val="clear" w:color="auto" w:fill="FFFFFF"/>
        <w:jc w:val="both"/>
        <w:rPr>
          <w:rFonts w:ascii="Poppins" w:hAnsi="Poppins"/>
          <w:color w:val="333333"/>
          <w:sz w:val="20"/>
          <w:szCs w:val="20"/>
          <w:lang w:val="en-US" w:eastAsia="en-US"/>
        </w:rPr>
      </w:pPr>
      <w:r w:rsidRPr="00F40FC3">
        <w:rPr>
          <w:color w:val="333333"/>
          <w:sz w:val="20"/>
          <w:szCs w:val="20"/>
          <w:lang w:val="en-US" w:eastAsia="en-US"/>
        </w:rPr>
        <w:t>The international system of units (SI) must be used. For example, Units should be written as follows:</w:t>
      </w:r>
    </w:p>
    <w:p w14:paraId="07BF51E5" w14:textId="77777777" w:rsidR="00A47340" w:rsidRPr="00F40FC3" w:rsidRDefault="00A47340" w:rsidP="00A47340">
      <w:pPr>
        <w:shd w:val="clear" w:color="auto" w:fill="FFFFFF"/>
        <w:jc w:val="both"/>
        <w:rPr>
          <w:rFonts w:ascii="Poppins" w:hAnsi="Poppins"/>
          <w:color w:val="111111"/>
          <w:sz w:val="20"/>
          <w:szCs w:val="20"/>
          <w:lang w:val="en-US" w:eastAsia="en-US"/>
        </w:rPr>
      </w:pPr>
      <w:r w:rsidRPr="00F40FC3">
        <w:rPr>
          <w:color w:val="333333"/>
          <w:sz w:val="20"/>
          <w:szCs w:val="20"/>
          <w:lang w:val="en-US" w:eastAsia="en-US"/>
        </w:rPr>
        <w:t>mg g</w:t>
      </w:r>
      <w:r w:rsidRPr="00F40FC3">
        <w:rPr>
          <w:color w:val="333333"/>
          <w:sz w:val="20"/>
          <w:szCs w:val="20"/>
          <w:vertAlign w:val="superscript"/>
          <w:lang w:val="en-US" w:eastAsia="en-US"/>
        </w:rPr>
        <w:t>-1</w:t>
      </w:r>
      <w:r w:rsidRPr="00F40FC3">
        <w:rPr>
          <w:color w:val="333333"/>
          <w:sz w:val="20"/>
          <w:szCs w:val="20"/>
          <w:lang w:val="en-US" w:eastAsia="en-US"/>
        </w:rPr>
        <w:t>, mg l</w:t>
      </w:r>
      <w:r w:rsidRPr="00F40FC3">
        <w:rPr>
          <w:color w:val="333333"/>
          <w:sz w:val="20"/>
          <w:szCs w:val="20"/>
          <w:vertAlign w:val="superscript"/>
          <w:lang w:val="en-US" w:eastAsia="en-US"/>
        </w:rPr>
        <w:t>-1</w:t>
      </w:r>
      <w:r w:rsidRPr="00F40FC3">
        <w:rPr>
          <w:color w:val="333333"/>
          <w:sz w:val="20"/>
          <w:szCs w:val="20"/>
          <w:lang w:val="en-US" w:eastAsia="en-US"/>
        </w:rPr>
        <w:t xml:space="preserve">, </w:t>
      </w:r>
      <w:proofErr w:type="gramStart"/>
      <w:r w:rsidRPr="00F40FC3">
        <w:rPr>
          <w:color w:val="333333"/>
          <w:sz w:val="20"/>
          <w:szCs w:val="20"/>
          <w:lang w:val="en-US" w:eastAsia="en-US"/>
        </w:rPr>
        <w:t>l ,</w:t>
      </w:r>
      <w:proofErr w:type="gramEnd"/>
      <w:r w:rsidRPr="00F40FC3">
        <w:rPr>
          <w:color w:val="333333"/>
          <w:sz w:val="20"/>
          <w:szCs w:val="20"/>
          <w:lang w:val="en-US" w:eastAsia="en-US"/>
        </w:rPr>
        <w:t xml:space="preserve"> </w:t>
      </w:r>
      <w:proofErr w:type="gramStart"/>
      <w:r w:rsidRPr="00F40FC3">
        <w:rPr>
          <w:color w:val="333333"/>
          <w:sz w:val="20"/>
          <w:szCs w:val="20"/>
          <w:lang w:val="en-US" w:eastAsia="en-US"/>
        </w:rPr>
        <w:t>ml ,</w:t>
      </w:r>
      <w:proofErr w:type="gramEnd"/>
      <w:r w:rsidRPr="00F40FC3">
        <w:rPr>
          <w:color w:val="333333"/>
          <w:sz w:val="20"/>
          <w:szCs w:val="20"/>
          <w:lang w:val="en-US" w:eastAsia="en-US"/>
        </w:rPr>
        <w:t> J mol</w:t>
      </w:r>
      <w:r w:rsidRPr="00F40FC3">
        <w:rPr>
          <w:color w:val="333333"/>
          <w:sz w:val="20"/>
          <w:szCs w:val="20"/>
          <w:vertAlign w:val="superscript"/>
          <w:lang w:val="en-US" w:eastAsia="en-US"/>
        </w:rPr>
        <w:t>-1</w:t>
      </w:r>
      <w:r w:rsidRPr="00F40FC3">
        <w:rPr>
          <w:color w:val="333333"/>
          <w:sz w:val="20"/>
          <w:szCs w:val="20"/>
          <w:lang w:val="en-US" w:eastAsia="en-US"/>
        </w:rPr>
        <w:t>, J mol</w:t>
      </w:r>
      <w:r w:rsidRPr="00F40FC3">
        <w:rPr>
          <w:color w:val="333333"/>
          <w:sz w:val="20"/>
          <w:szCs w:val="20"/>
          <w:vertAlign w:val="superscript"/>
          <w:lang w:val="en-US" w:eastAsia="en-US"/>
        </w:rPr>
        <w:t>-1</w:t>
      </w:r>
      <w:r w:rsidRPr="00F40FC3">
        <w:rPr>
          <w:color w:val="333333"/>
          <w:sz w:val="20"/>
          <w:szCs w:val="20"/>
          <w:lang w:val="en-US" w:eastAsia="en-US"/>
        </w:rPr>
        <w:t> K</w:t>
      </w:r>
      <w:r w:rsidRPr="00F40FC3">
        <w:rPr>
          <w:color w:val="333333"/>
          <w:sz w:val="20"/>
          <w:szCs w:val="20"/>
          <w:vertAlign w:val="superscript"/>
          <w:lang w:val="en-US" w:eastAsia="en-US"/>
        </w:rPr>
        <w:t>-1</w:t>
      </w:r>
      <w:r w:rsidRPr="00F40FC3">
        <w:rPr>
          <w:color w:val="333333"/>
          <w:sz w:val="20"/>
          <w:szCs w:val="20"/>
          <w:lang w:val="en-US" w:eastAsia="en-US"/>
        </w:rPr>
        <w:t>, mol l</w:t>
      </w:r>
      <w:r w:rsidRPr="00F40FC3">
        <w:rPr>
          <w:color w:val="333333"/>
          <w:sz w:val="20"/>
          <w:szCs w:val="20"/>
          <w:vertAlign w:val="superscript"/>
          <w:lang w:val="en-US" w:eastAsia="en-US"/>
        </w:rPr>
        <w:t>-</w:t>
      </w:r>
      <w:proofErr w:type="gramStart"/>
      <w:r w:rsidRPr="00F40FC3">
        <w:rPr>
          <w:color w:val="333333"/>
          <w:sz w:val="20"/>
          <w:szCs w:val="20"/>
          <w:vertAlign w:val="superscript"/>
          <w:lang w:val="en-US" w:eastAsia="en-US"/>
        </w:rPr>
        <w:t>1</w:t>
      </w:r>
      <w:r w:rsidRPr="00F40FC3">
        <w:rPr>
          <w:color w:val="333333"/>
          <w:sz w:val="20"/>
          <w:szCs w:val="20"/>
          <w:lang w:val="en-US" w:eastAsia="en-US"/>
        </w:rPr>
        <w:t>,  min</w:t>
      </w:r>
      <w:proofErr w:type="gramEnd"/>
      <w:r w:rsidRPr="00F40FC3">
        <w:rPr>
          <w:color w:val="333333"/>
          <w:sz w:val="20"/>
          <w:szCs w:val="20"/>
          <w:vertAlign w:val="superscript"/>
          <w:lang w:val="en-US" w:eastAsia="en-US"/>
        </w:rPr>
        <w:t>-1</w:t>
      </w:r>
      <w:r w:rsidRPr="00F40FC3">
        <w:rPr>
          <w:color w:val="333333"/>
          <w:sz w:val="20"/>
          <w:szCs w:val="20"/>
          <w:lang w:val="en-US" w:eastAsia="en-US"/>
        </w:rPr>
        <w:t>, mol</w:t>
      </w:r>
      <w:r w:rsidRPr="00F40FC3">
        <w:rPr>
          <w:color w:val="333333"/>
          <w:sz w:val="20"/>
          <w:szCs w:val="20"/>
          <w:vertAlign w:val="superscript"/>
          <w:lang w:val="en-US" w:eastAsia="en-US"/>
        </w:rPr>
        <w:t>2 </w:t>
      </w:r>
      <w:r w:rsidRPr="00F40FC3">
        <w:rPr>
          <w:color w:val="333333"/>
          <w:sz w:val="20"/>
          <w:szCs w:val="20"/>
          <w:lang w:val="en-US" w:eastAsia="en-US"/>
        </w:rPr>
        <w:t>J</w:t>
      </w:r>
      <w:r w:rsidRPr="00F40FC3">
        <w:rPr>
          <w:color w:val="333333"/>
          <w:sz w:val="20"/>
          <w:szCs w:val="20"/>
          <w:vertAlign w:val="superscript"/>
          <w:lang w:val="en-US" w:eastAsia="en-US"/>
        </w:rPr>
        <w:t>-2</w:t>
      </w:r>
      <w:r w:rsidRPr="00F40FC3">
        <w:rPr>
          <w:color w:val="333333"/>
          <w:sz w:val="20"/>
          <w:szCs w:val="20"/>
          <w:lang w:val="en-US" w:eastAsia="en-US"/>
        </w:rPr>
        <w:t>, t</w:t>
      </w:r>
      <w:r w:rsidRPr="00F40FC3">
        <w:rPr>
          <w:color w:val="333333"/>
          <w:sz w:val="20"/>
          <w:szCs w:val="20"/>
          <w:vertAlign w:val="superscript"/>
          <w:lang w:val="en-US" w:eastAsia="en-US"/>
        </w:rPr>
        <w:t>1/2</w:t>
      </w:r>
      <w:r w:rsidRPr="00F40FC3">
        <w:rPr>
          <w:color w:val="333333"/>
          <w:sz w:val="20"/>
          <w:szCs w:val="20"/>
          <w:lang w:val="en-US" w:eastAsia="en-US"/>
        </w:rPr>
        <w:t>, min.</w:t>
      </w:r>
    </w:p>
    <w:p w14:paraId="51B56108" w14:textId="77777777" w:rsidR="00A47340" w:rsidRDefault="00A47340" w:rsidP="00A47340">
      <w:pPr>
        <w:jc w:val="both"/>
        <w:rPr>
          <w:sz w:val="20"/>
          <w:szCs w:val="20"/>
        </w:rPr>
      </w:pPr>
    </w:p>
    <w:p w14:paraId="36585B81" w14:textId="77777777" w:rsidR="00A47340" w:rsidRDefault="00A47340" w:rsidP="00A47340">
      <w:pPr>
        <w:jc w:val="both"/>
        <w:rPr>
          <w:rFonts w:eastAsia="Calibri"/>
          <w:b/>
          <w:color w:val="0070C0"/>
          <w:sz w:val="20"/>
          <w:szCs w:val="20"/>
          <w:lang w:val="en-US"/>
        </w:rPr>
      </w:pPr>
      <w:r w:rsidRPr="003F5CCF">
        <w:rPr>
          <w:rFonts w:eastAsia="Calibri"/>
          <w:b/>
          <w:color w:val="0070C0"/>
          <w:sz w:val="20"/>
          <w:szCs w:val="20"/>
          <w:lang w:val="en-US"/>
        </w:rPr>
        <w:t>3.2.</w:t>
      </w:r>
      <w:r w:rsidRPr="009B66E5">
        <w:t xml:space="preserve"> </w:t>
      </w:r>
      <w:r>
        <w:rPr>
          <w:rFonts w:eastAsia="Calibri"/>
          <w:b/>
          <w:color w:val="0070C0"/>
          <w:sz w:val="20"/>
          <w:szCs w:val="20"/>
          <w:lang w:val="en-US"/>
        </w:rPr>
        <w:t>Subheading 2</w:t>
      </w:r>
    </w:p>
    <w:p w14:paraId="76BB3768" w14:textId="77777777" w:rsidR="00A47340" w:rsidRDefault="00A47340" w:rsidP="00A47340">
      <w:pPr>
        <w:jc w:val="both"/>
        <w:rPr>
          <w:sz w:val="20"/>
          <w:shd w:val="clear" w:color="auto" w:fill="FFFFFF"/>
        </w:rPr>
      </w:pPr>
      <w:r w:rsidRPr="00165997">
        <w:rPr>
          <w:sz w:val="20"/>
          <w:szCs w:val="20"/>
        </w:rPr>
        <w:t>Introduction should define the problem and, if possible, the frame of existing knowledge. Please ensure that people not working in that particular field will be able to understand the intention</w:t>
      </w:r>
      <w:r>
        <w:rPr>
          <w:sz w:val="20"/>
          <w:szCs w:val="20"/>
        </w:rPr>
        <w:t xml:space="preserve"> </w:t>
      </w:r>
      <w:r w:rsidRPr="006E0861">
        <w:rPr>
          <w:color w:val="00B0F0"/>
          <w:sz w:val="20"/>
          <w:shd w:val="clear" w:color="auto" w:fill="FFFFFF"/>
        </w:rPr>
        <w:t xml:space="preserve">(Allan, 2020a, 2020b; Allan and </w:t>
      </w:r>
      <w:r w:rsidRPr="006E0861">
        <w:rPr>
          <w:color w:val="00B0F0"/>
          <w:sz w:val="20"/>
          <w:shd w:val="clear" w:color="auto" w:fill="FFFFFF"/>
        </w:rPr>
        <w:t>Jones, 2019)" or "as demonstrated (Jones, 2019; Allan, 2020).</w:t>
      </w:r>
    </w:p>
    <w:p w14:paraId="07497EEE" w14:textId="77777777" w:rsidR="00A47340" w:rsidRDefault="00A47340" w:rsidP="00A47340">
      <w:pPr>
        <w:jc w:val="both"/>
        <w:rPr>
          <w:b/>
          <w:color w:val="000000" w:themeColor="text1"/>
          <w:sz w:val="20"/>
          <w:szCs w:val="28"/>
          <w:shd w:val="clear" w:color="auto" w:fill="FFFFFF"/>
        </w:rPr>
      </w:pPr>
    </w:p>
    <w:p w14:paraId="2997248A" w14:textId="77777777" w:rsidR="00A47340" w:rsidRPr="009771E6" w:rsidRDefault="00A47340" w:rsidP="00A47340">
      <w:pPr>
        <w:jc w:val="both"/>
        <w:rPr>
          <w:rFonts w:eastAsia="Calibri"/>
          <w:b/>
          <w:color w:val="000000" w:themeColor="text1"/>
          <w:sz w:val="14"/>
          <w:szCs w:val="20"/>
          <w:lang w:val="en-US"/>
        </w:rPr>
      </w:pPr>
      <w:r w:rsidRPr="00E36BC9">
        <w:rPr>
          <w:b/>
          <w:color w:val="00B0F0"/>
          <w:sz w:val="20"/>
          <w:szCs w:val="28"/>
          <w:shd w:val="clear" w:color="auto" w:fill="FFFFFF"/>
        </w:rPr>
        <w:t>Tables:</w:t>
      </w:r>
      <w:r w:rsidRPr="00E36BC9">
        <w:rPr>
          <w:color w:val="00B0F0"/>
          <w:sz w:val="20"/>
          <w:szCs w:val="28"/>
          <w:shd w:val="clear" w:color="auto" w:fill="FFFFFF"/>
        </w:rPr>
        <w:t xml:space="preserve"> </w:t>
      </w:r>
      <w:r w:rsidRPr="009771E6">
        <w:rPr>
          <w:color w:val="000000" w:themeColor="text1"/>
          <w:sz w:val="20"/>
          <w:szCs w:val="28"/>
          <w:shd w:val="clear" w:color="auto" w:fill="FFFFFF"/>
        </w:rPr>
        <w:t>All tables must be constructed using the Word's ‘Create Table’</w:t>
      </w:r>
      <w:r w:rsidRPr="009771E6">
        <w:rPr>
          <w:b/>
          <w:bCs/>
          <w:color w:val="000000" w:themeColor="text1"/>
          <w:sz w:val="20"/>
          <w:szCs w:val="28"/>
          <w:shd w:val="clear" w:color="auto" w:fill="FFFFFF"/>
        </w:rPr>
        <w:t>. </w:t>
      </w:r>
      <w:r w:rsidRPr="009771E6">
        <w:rPr>
          <w:color w:val="000000" w:themeColor="text1"/>
          <w:sz w:val="20"/>
          <w:szCs w:val="28"/>
          <w:shd w:val="clear" w:color="auto" w:fill="FFFFFF"/>
        </w:rPr>
        <w:t>Caption of each table should be over the table. Tables should be given on a separate page at the end of the paper. Place of table should be marked in the text. Table caption list should be given on a separate page at the end of the text. Footnotes, if necessary, can be used under the table with a small font size. The word ‘Table’ should not be shorted in the text and on table caption. The word ‘Table’ should be blue colored in the text. Only ‘Table’ word on table caption should be bold. All of table caption should be 9 font size. All edge lines of the tables should be in 1/2 width. Only main titles and subheadings within table should be bold, is not the others. Numbers, symbols, signs, and letters within table should be 8 or  9 font size.</w:t>
      </w:r>
    </w:p>
    <w:p w14:paraId="26617ED4" w14:textId="77777777" w:rsidR="00A47340" w:rsidRDefault="00A47340" w:rsidP="00A47340">
      <w:pPr>
        <w:jc w:val="both"/>
        <w:rPr>
          <w:rFonts w:eastAsia="Calibri"/>
          <w:b/>
          <w:color w:val="0070C0"/>
          <w:sz w:val="20"/>
          <w:szCs w:val="20"/>
          <w:lang w:val="en-US"/>
        </w:rPr>
      </w:pPr>
    </w:p>
    <w:p w14:paraId="054B4371" w14:textId="77777777" w:rsidR="00A47340" w:rsidRPr="009B66E5" w:rsidRDefault="00A47340" w:rsidP="00A47340">
      <w:pPr>
        <w:jc w:val="both"/>
        <w:rPr>
          <w:rFonts w:eastAsia="Calibri"/>
          <w:b/>
          <w:color w:val="0D0D0D"/>
          <w:sz w:val="20"/>
          <w:szCs w:val="20"/>
          <w:lang w:val="en-US"/>
        </w:rPr>
        <w:sectPr w:rsidR="00A47340" w:rsidRPr="009B66E5" w:rsidSect="00A47340">
          <w:type w:val="continuous"/>
          <w:pgSz w:w="11907" w:h="16839" w:code="9"/>
          <w:pgMar w:top="1701" w:right="1134" w:bottom="1418" w:left="1134" w:header="709" w:footer="709" w:gutter="0"/>
          <w:pgNumType w:start="207"/>
          <w:cols w:num="2" w:space="567"/>
          <w:docGrid w:linePitch="360"/>
        </w:sectPr>
      </w:pPr>
    </w:p>
    <w:p w14:paraId="3366F0E9" w14:textId="77777777" w:rsidR="00A47340" w:rsidRDefault="00A47340" w:rsidP="00A47340">
      <w:pPr>
        <w:jc w:val="both"/>
        <w:rPr>
          <w:rFonts w:eastAsia="Calibri"/>
          <w:b/>
          <w:color w:val="0070C0"/>
          <w:sz w:val="20"/>
          <w:szCs w:val="18"/>
          <w:lang w:val="en-US"/>
        </w:rPr>
      </w:pPr>
    </w:p>
    <w:p w14:paraId="0F34F097" w14:textId="77777777" w:rsidR="00A47340" w:rsidRPr="009163DE" w:rsidRDefault="00A47340" w:rsidP="00A47340">
      <w:pPr>
        <w:jc w:val="both"/>
        <w:rPr>
          <w:rFonts w:eastAsia="Calibri"/>
          <w:sz w:val="20"/>
          <w:szCs w:val="18"/>
          <w:lang w:val="en-US"/>
        </w:rPr>
      </w:pPr>
      <w:r w:rsidRPr="009771E6">
        <w:rPr>
          <w:rFonts w:eastAsia="Calibri"/>
          <w:b/>
          <w:color w:val="0070C0"/>
          <w:sz w:val="18"/>
          <w:szCs w:val="18"/>
          <w:lang w:val="en-US"/>
        </w:rPr>
        <w:t xml:space="preserve">Table 1. </w:t>
      </w:r>
      <w:r w:rsidRPr="009771E6">
        <w:rPr>
          <w:rFonts w:eastAsia="Calibri"/>
          <w:sz w:val="18"/>
          <w:szCs w:val="18"/>
          <w:lang w:val="en-US"/>
        </w:rPr>
        <w:t>International journal of chemistry and technology</w:t>
      </w:r>
      <w:r>
        <w:rPr>
          <w:rFonts w:eastAsia="Calibri"/>
          <w:sz w:val="18"/>
          <w:szCs w:val="18"/>
          <w:lang w:val="en-US"/>
        </w:rPr>
        <w:t>.</w:t>
      </w:r>
    </w:p>
    <w:tbl>
      <w:tblPr>
        <w:tblStyle w:val="TableGrid"/>
        <w:tblW w:w="9423" w:type="dxa"/>
        <w:tblInd w:w="108"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8"/>
        <w:gridCol w:w="6010"/>
        <w:gridCol w:w="1462"/>
        <w:gridCol w:w="1463"/>
      </w:tblGrid>
      <w:tr w:rsidR="00A47340" w:rsidRPr="0089283C" w14:paraId="36B62E8F" w14:textId="77777777" w:rsidTr="00EB67F0">
        <w:trPr>
          <w:trHeight w:val="55"/>
        </w:trPr>
        <w:tc>
          <w:tcPr>
            <w:tcW w:w="488" w:type="dxa"/>
            <w:tcBorders>
              <w:top w:val="single" w:sz="4" w:space="0" w:color="auto"/>
              <w:bottom w:val="single" w:sz="4" w:space="0" w:color="auto"/>
            </w:tcBorders>
          </w:tcPr>
          <w:p w14:paraId="7CFE9171" w14:textId="77777777" w:rsidR="00A47340" w:rsidRPr="008673E0" w:rsidRDefault="00A47340" w:rsidP="00EB67F0">
            <w:pPr>
              <w:pStyle w:val="EndNoteBibliography"/>
              <w:spacing w:after="0"/>
              <w:ind w:right="-107"/>
              <w:jc w:val="left"/>
              <w:rPr>
                <w:rFonts w:ascii="Times New Roman" w:hAnsi="Times New Roman" w:cs="Times New Roman"/>
                <w:b/>
                <w:sz w:val="18"/>
                <w:szCs w:val="18"/>
              </w:rPr>
            </w:pPr>
            <w:r w:rsidRPr="008673E0">
              <w:rPr>
                <w:rFonts w:ascii="Times New Roman" w:hAnsi="Times New Roman" w:cs="Times New Roman"/>
                <w:b/>
                <w:sz w:val="18"/>
                <w:szCs w:val="18"/>
              </w:rPr>
              <w:t>No</w:t>
            </w:r>
          </w:p>
        </w:tc>
        <w:tc>
          <w:tcPr>
            <w:tcW w:w="6010" w:type="dxa"/>
            <w:tcBorders>
              <w:top w:val="single" w:sz="4" w:space="0" w:color="auto"/>
              <w:bottom w:val="single" w:sz="4" w:space="0" w:color="auto"/>
            </w:tcBorders>
          </w:tcPr>
          <w:p w14:paraId="4D1E8BEB" w14:textId="77777777" w:rsidR="00A47340" w:rsidRPr="008673E0" w:rsidRDefault="00A47340" w:rsidP="00EB67F0">
            <w:pPr>
              <w:pStyle w:val="EndNoteBibliography"/>
              <w:spacing w:after="0"/>
              <w:jc w:val="center"/>
              <w:rPr>
                <w:rFonts w:ascii="Times New Roman" w:hAnsi="Times New Roman" w:cs="Times New Roman"/>
                <w:b/>
                <w:sz w:val="18"/>
                <w:szCs w:val="18"/>
              </w:rPr>
            </w:pPr>
            <w:r>
              <w:rPr>
                <w:rFonts w:ascii="Times New Roman" w:hAnsi="Times New Roman" w:cs="Times New Roman"/>
                <w:b/>
                <w:sz w:val="18"/>
                <w:szCs w:val="18"/>
              </w:rPr>
              <w:t>a</w:t>
            </w:r>
          </w:p>
        </w:tc>
        <w:tc>
          <w:tcPr>
            <w:tcW w:w="1462" w:type="dxa"/>
            <w:tcBorders>
              <w:top w:val="single" w:sz="4" w:space="0" w:color="auto"/>
              <w:bottom w:val="single" w:sz="4" w:space="0" w:color="auto"/>
            </w:tcBorders>
          </w:tcPr>
          <w:p w14:paraId="27EA978E" w14:textId="77777777" w:rsidR="00A47340" w:rsidRPr="008673E0" w:rsidRDefault="00A47340" w:rsidP="00EB67F0">
            <w:pPr>
              <w:pStyle w:val="EndNoteBibliography"/>
              <w:spacing w:after="0"/>
              <w:ind w:right="-81"/>
              <w:jc w:val="center"/>
              <w:rPr>
                <w:rFonts w:ascii="Times New Roman" w:hAnsi="Times New Roman" w:cs="Times New Roman"/>
                <w:b/>
                <w:sz w:val="18"/>
                <w:szCs w:val="18"/>
              </w:rPr>
            </w:pPr>
            <w:r>
              <w:rPr>
                <w:rFonts w:ascii="Times New Roman" w:hAnsi="Times New Roman" w:cs="Times New Roman"/>
                <w:b/>
                <w:sz w:val="18"/>
                <w:szCs w:val="18"/>
              </w:rPr>
              <w:t>x</w:t>
            </w:r>
          </w:p>
        </w:tc>
        <w:tc>
          <w:tcPr>
            <w:tcW w:w="1463" w:type="dxa"/>
            <w:tcBorders>
              <w:top w:val="single" w:sz="4" w:space="0" w:color="auto"/>
              <w:bottom w:val="single" w:sz="4" w:space="0" w:color="auto"/>
            </w:tcBorders>
          </w:tcPr>
          <w:p w14:paraId="6DC4EC9D" w14:textId="77777777" w:rsidR="00A47340" w:rsidRPr="008673E0" w:rsidRDefault="00A47340" w:rsidP="00EB67F0">
            <w:pPr>
              <w:pStyle w:val="EndNoteBibliography"/>
              <w:spacing w:after="0"/>
              <w:ind w:right="-111"/>
              <w:jc w:val="center"/>
              <w:rPr>
                <w:rFonts w:ascii="Times New Roman" w:hAnsi="Times New Roman" w:cs="Times New Roman"/>
                <w:b/>
                <w:sz w:val="18"/>
                <w:szCs w:val="18"/>
              </w:rPr>
            </w:pPr>
            <w:r>
              <w:rPr>
                <w:rFonts w:ascii="Times New Roman" w:hAnsi="Times New Roman" w:cs="Times New Roman"/>
                <w:b/>
                <w:sz w:val="18"/>
                <w:szCs w:val="18"/>
              </w:rPr>
              <w:t>y</w:t>
            </w:r>
          </w:p>
        </w:tc>
      </w:tr>
      <w:tr w:rsidR="00A47340" w:rsidRPr="0089283C" w14:paraId="738B25B7" w14:textId="77777777" w:rsidTr="00EB67F0">
        <w:trPr>
          <w:trHeight w:val="259"/>
        </w:trPr>
        <w:tc>
          <w:tcPr>
            <w:tcW w:w="488" w:type="dxa"/>
            <w:tcBorders>
              <w:top w:val="single" w:sz="4" w:space="0" w:color="auto"/>
              <w:bottom w:val="nil"/>
            </w:tcBorders>
          </w:tcPr>
          <w:p w14:paraId="0624F09B" w14:textId="77777777" w:rsidR="00A47340" w:rsidRPr="008673E0" w:rsidRDefault="00A47340" w:rsidP="00EB67F0">
            <w:pPr>
              <w:pStyle w:val="Default"/>
              <w:rPr>
                <w:color w:val="222222"/>
                <w:sz w:val="18"/>
                <w:szCs w:val="18"/>
              </w:rPr>
            </w:pPr>
            <w:r w:rsidRPr="008673E0">
              <w:rPr>
                <w:color w:val="222222"/>
                <w:sz w:val="18"/>
                <w:szCs w:val="18"/>
              </w:rPr>
              <w:t>1</w:t>
            </w:r>
          </w:p>
        </w:tc>
        <w:tc>
          <w:tcPr>
            <w:tcW w:w="8935" w:type="dxa"/>
            <w:gridSpan w:val="3"/>
            <w:tcBorders>
              <w:top w:val="single" w:sz="4" w:space="0" w:color="auto"/>
              <w:bottom w:val="nil"/>
            </w:tcBorders>
          </w:tcPr>
          <w:p w14:paraId="522F16D1" w14:textId="77777777" w:rsidR="00A47340" w:rsidRPr="0028257A" w:rsidRDefault="00A47340" w:rsidP="00EB67F0">
            <w:pPr>
              <w:pStyle w:val="Default"/>
              <w:jc w:val="center"/>
              <w:rPr>
                <w:color w:val="222222"/>
                <w:sz w:val="16"/>
                <w:szCs w:val="18"/>
              </w:rPr>
            </w:pPr>
            <w:r w:rsidRPr="0028257A">
              <w:rPr>
                <w:sz w:val="16"/>
                <w:szCs w:val="18"/>
              </w:rPr>
              <w:t>International Journal of Chemistry and Technology</w:t>
            </w:r>
          </w:p>
        </w:tc>
      </w:tr>
      <w:tr w:rsidR="00A47340" w:rsidRPr="0089283C" w14:paraId="3AF9417B" w14:textId="77777777" w:rsidTr="00EB67F0">
        <w:trPr>
          <w:trHeight w:val="55"/>
        </w:trPr>
        <w:tc>
          <w:tcPr>
            <w:tcW w:w="488" w:type="dxa"/>
            <w:tcBorders>
              <w:top w:val="nil"/>
            </w:tcBorders>
          </w:tcPr>
          <w:p w14:paraId="3C32DCDC" w14:textId="77777777" w:rsidR="00A47340" w:rsidRPr="008673E0" w:rsidRDefault="00A47340" w:rsidP="00EB67F0">
            <w:pPr>
              <w:pStyle w:val="Default"/>
              <w:rPr>
                <w:color w:val="222222"/>
                <w:sz w:val="18"/>
                <w:szCs w:val="18"/>
              </w:rPr>
            </w:pPr>
            <w:r w:rsidRPr="008673E0">
              <w:rPr>
                <w:color w:val="222222"/>
                <w:sz w:val="18"/>
                <w:szCs w:val="18"/>
              </w:rPr>
              <w:t>2</w:t>
            </w:r>
          </w:p>
        </w:tc>
        <w:tc>
          <w:tcPr>
            <w:tcW w:w="8935" w:type="dxa"/>
            <w:gridSpan w:val="3"/>
            <w:tcBorders>
              <w:top w:val="nil"/>
            </w:tcBorders>
          </w:tcPr>
          <w:p w14:paraId="064FB5AC" w14:textId="77777777" w:rsidR="00A47340" w:rsidRPr="0028257A" w:rsidRDefault="00A47340" w:rsidP="00EB67F0">
            <w:pPr>
              <w:pStyle w:val="Default"/>
              <w:jc w:val="center"/>
              <w:rPr>
                <w:color w:val="222222"/>
                <w:sz w:val="16"/>
                <w:szCs w:val="18"/>
              </w:rPr>
            </w:pPr>
            <w:r w:rsidRPr="0028257A">
              <w:rPr>
                <w:bCs/>
                <w:sz w:val="16"/>
                <w:szCs w:val="18"/>
              </w:rPr>
              <w:t>International Journal of Chemistry and Technology</w:t>
            </w:r>
          </w:p>
        </w:tc>
      </w:tr>
      <w:tr w:rsidR="00A47340" w:rsidRPr="0089283C" w14:paraId="72CCD40B" w14:textId="77777777" w:rsidTr="00EB67F0">
        <w:trPr>
          <w:trHeight w:val="55"/>
        </w:trPr>
        <w:tc>
          <w:tcPr>
            <w:tcW w:w="488" w:type="dxa"/>
          </w:tcPr>
          <w:p w14:paraId="0751D5CB" w14:textId="77777777" w:rsidR="00A47340" w:rsidRPr="008673E0" w:rsidRDefault="00A47340" w:rsidP="00EB67F0">
            <w:pPr>
              <w:pStyle w:val="Default"/>
              <w:rPr>
                <w:color w:val="222222"/>
                <w:sz w:val="18"/>
                <w:szCs w:val="18"/>
              </w:rPr>
            </w:pPr>
            <w:r w:rsidRPr="008673E0">
              <w:rPr>
                <w:color w:val="222222"/>
                <w:sz w:val="18"/>
                <w:szCs w:val="18"/>
              </w:rPr>
              <w:t>3</w:t>
            </w:r>
          </w:p>
        </w:tc>
        <w:tc>
          <w:tcPr>
            <w:tcW w:w="8935" w:type="dxa"/>
            <w:gridSpan w:val="3"/>
          </w:tcPr>
          <w:p w14:paraId="69837282" w14:textId="77777777" w:rsidR="00A47340" w:rsidRPr="0028257A" w:rsidRDefault="00A47340" w:rsidP="00EB67F0">
            <w:pPr>
              <w:pStyle w:val="Default"/>
              <w:jc w:val="center"/>
              <w:rPr>
                <w:color w:val="222222"/>
                <w:sz w:val="16"/>
                <w:szCs w:val="18"/>
              </w:rPr>
            </w:pPr>
            <w:r w:rsidRPr="0028257A">
              <w:rPr>
                <w:sz w:val="16"/>
                <w:szCs w:val="18"/>
              </w:rPr>
              <w:t>International Journal of Chemistry and Technology</w:t>
            </w:r>
          </w:p>
        </w:tc>
      </w:tr>
      <w:tr w:rsidR="00A47340" w:rsidRPr="0089283C" w14:paraId="6BF2B772" w14:textId="77777777" w:rsidTr="00EB67F0">
        <w:trPr>
          <w:trHeight w:val="259"/>
        </w:trPr>
        <w:tc>
          <w:tcPr>
            <w:tcW w:w="488" w:type="dxa"/>
          </w:tcPr>
          <w:p w14:paraId="36EF9CA3" w14:textId="77777777" w:rsidR="00A47340" w:rsidRPr="008673E0" w:rsidRDefault="00A47340" w:rsidP="00EB67F0">
            <w:pPr>
              <w:pStyle w:val="Default"/>
              <w:rPr>
                <w:color w:val="222222"/>
                <w:sz w:val="18"/>
                <w:szCs w:val="18"/>
              </w:rPr>
            </w:pPr>
            <w:r w:rsidRPr="008673E0">
              <w:rPr>
                <w:color w:val="222222"/>
                <w:sz w:val="18"/>
                <w:szCs w:val="18"/>
              </w:rPr>
              <w:t>4</w:t>
            </w:r>
          </w:p>
        </w:tc>
        <w:tc>
          <w:tcPr>
            <w:tcW w:w="8935" w:type="dxa"/>
            <w:gridSpan w:val="3"/>
          </w:tcPr>
          <w:p w14:paraId="2158EFC2" w14:textId="77777777" w:rsidR="00A47340" w:rsidRPr="0028257A" w:rsidRDefault="00A47340" w:rsidP="00EB67F0">
            <w:pPr>
              <w:pStyle w:val="Default"/>
              <w:jc w:val="center"/>
              <w:rPr>
                <w:color w:val="222222"/>
                <w:sz w:val="16"/>
                <w:szCs w:val="18"/>
              </w:rPr>
            </w:pPr>
            <w:r w:rsidRPr="0028257A">
              <w:rPr>
                <w:bCs/>
                <w:sz w:val="16"/>
                <w:szCs w:val="18"/>
              </w:rPr>
              <w:t>International Journal of Chemistry and Technology</w:t>
            </w:r>
          </w:p>
        </w:tc>
      </w:tr>
      <w:tr w:rsidR="00A47340" w:rsidRPr="0089283C" w14:paraId="38DB3AC3" w14:textId="77777777" w:rsidTr="00EB67F0">
        <w:trPr>
          <w:trHeight w:val="74"/>
        </w:trPr>
        <w:tc>
          <w:tcPr>
            <w:tcW w:w="488" w:type="dxa"/>
          </w:tcPr>
          <w:p w14:paraId="597485AD" w14:textId="77777777" w:rsidR="00A47340" w:rsidRPr="008673E0" w:rsidRDefault="00A47340" w:rsidP="00EB67F0">
            <w:pPr>
              <w:pStyle w:val="Default"/>
              <w:rPr>
                <w:color w:val="222222"/>
                <w:sz w:val="18"/>
                <w:szCs w:val="18"/>
              </w:rPr>
            </w:pPr>
            <w:r w:rsidRPr="008673E0">
              <w:rPr>
                <w:color w:val="222222"/>
                <w:sz w:val="18"/>
                <w:szCs w:val="18"/>
              </w:rPr>
              <w:t>5</w:t>
            </w:r>
          </w:p>
        </w:tc>
        <w:tc>
          <w:tcPr>
            <w:tcW w:w="8935" w:type="dxa"/>
            <w:gridSpan w:val="3"/>
          </w:tcPr>
          <w:p w14:paraId="66392206" w14:textId="77777777" w:rsidR="00A47340" w:rsidRPr="0028257A" w:rsidRDefault="00A47340" w:rsidP="00EB67F0">
            <w:pPr>
              <w:pStyle w:val="Default"/>
              <w:jc w:val="center"/>
              <w:rPr>
                <w:color w:val="222222"/>
                <w:sz w:val="16"/>
                <w:szCs w:val="18"/>
              </w:rPr>
            </w:pPr>
            <w:r w:rsidRPr="0028257A">
              <w:rPr>
                <w:sz w:val="16"/>
                <w:szCs w:val="18"/>
              </w:rPr>
              <w:t>International Journal of Chemistry and Technology</w:t>
            </w:r>
          </w:p>
        </w:tc>
      </w:tr>
      <w:tr w:rsidR="00A47340" w:rsidRPr="0089283C" w14:paraId="6E2C8E4E" w14:textId="77777777" w:rsidTr="00EB67F0">
        <w:trPr>
          <w:trHeight w:val="55"/>
        </w:trPr>
        <w:tc>
          <w:tcPr>
            <w:tcW w:w="488" w:type="dxa"/>
          </w:tcPr>
          <w:p w14:paraId="4D6A2AF9" w14:textId="77777777" w:rsidR="00A47340" w:rsidRPr="008673E0" w:rsidRDefault="00A47340" w:rsidP="00EB67F0">
            <w:pPr>
              <w:pStyle w:val="Default"/>
              <w:rPr>
                <w:color w:val="222222"/>
                <w:sz w:val="18"/>
                <w:szCs w:val="18"/>
              </w:rPr>
            </w:pPr>
            <w:r w:rsidRPr="008673E0">
              <w:rPr>
                <w:color w:val="222222"/>
                <w:sz w:val="18"/>
                <w:szCs w:val="18"/>
              </w:rPr>
              <w:t>6</w:t>
            </w:r>
          </w:p>
        </w:tc>
        <w:tc>
          <w:tcPr>
            <w:tcW w:w="8935" w:type="dxa"/>
            <w:gridSpan w:val="3"/>
          </w:tcPr>
          <w:p w14:paraId="7CFF6E04" w14:textId="77777777" w:rsidR="00A47340" w:rsidRPr="0028257A" w:rsidRDefault="00A47340" w:rsidP="00EB67F0">
            <w:pPr>
              <w:pStyle w:val="Default"/>
              <w:jc w:val="center"/>
              <w:rPr>
                <w:color w:val="222222"/>
                <w:sz w:val="16"/>
                <w:szCs w:val="18"/>
              </w:rPr>
            </w:pPr>
            <w:r w:rsidRPr="0028257A">
              <w:rPr>
                <w:bCs/>
                <w:sz w:val="16"/>
                <w:szCs w:val="18"/>
              </w:rPr>
              <w:t>International Journal of Chemistry and Technology</w:t>
            </w:r>
          </w:p>
        </w:tc>
      </w:tr>
      <w:tr w:rsidR="00A47340" w:rsidRPr="0089283C" w14:paraId="47AAEFFE" w14:textId="77777777" w:rsidTr="00EB67F0">
        <w:trPr>
          <w:trHeight w:val="247"/>
        </w:trPr>
        <w:tc>
          <w:tcPr>
            <w:tcW w:w="488" w:type="dxa"/>
          </w:tcPr>
          <w:p w14:paraId="3E5C341B" w14:textId="77777777" w:rsidR="00A47340" w:rsidRPr="008673E0" w:rsidRDefault="00A47340" w:rsidP="00EB67F0">
            <w:pPr>
              <w:pStyle w:val="Default"/>
              <w:rPr>
                <w:color w:val="222222"/>
                <w:sz w:val="18"/>
                <w:szCs w:val="18"/>
              </w:rPr>
            </w:pPr>
            <w:r w:rsidRPr="008673E0">
              <w:rPr>
                <w:color w:val="222222"/>
                <w:sz w:val="18"/>
                <w:szCs w:val="18"/>
              </w:rPr>
              <w:t>7</w:t>
            </w:r>
          </w:p>
        </w:tc>
        <w:tc>
          <w:tcPr>
            <w:tcW w:w="8935" w:type="dxa"/>
            <w:gridSpan w:val="3"/>
          </w:tcPr>
          <w:p w14:paraId="7247CDB1" w14:textId="77777777" w:rsidR="00A47340" w:rsidRPr="0028257A" w:rsidRDefault="00A47340" w:rsidP="00EB67F0">
            <w:pPr>
              <w:pStyle w:val="Default"/>
              <w:jc w:val="center"/>
              <w:rPr>
                <w:color w:val="222222"/>
                <w:sz w:val="16"/>
                <w:szCs w:val="18"/>
              </w:rPr>
            </w:pPr>
            <w:r w:rsidRPr="0028257A">
              <w:rPr>
                <w:sz w:val="16"/>
                <w:szCs w:val="18"/>
              </w:rPr>
              <w:t>International Journal of Chemistry and Technology</w:t>
            </w:r>
          </w:p>
        </w:tc>
      </w:tr>
      <w:tr w:rsidR="00A47340" w:rsidRPr="0089283C" w14:paraId="4CBF2726" w14:textId="77777777" w:rsidTr="00EB67F0">
        <w:trPr>
          <w:trHeight w:val="259"/>
        </w:trPr>
        <w:tc>
          <w:tcPr>
            <w:tcW w:w="488" w:type="dxa"/>
          </w:tcPr>
          <w:p w14:paraId="03C5C44F" w14:textId="77777777" w:rsidR="00A47340" w:rsidRPr="008673E0" w:rsidRDefault="00A47340" w:rsidP="00EB67F0">
            <w:pPr>
              <w:pStyle w:val="Default"/>
              <w:rPr>
                <w:color w:val="222222"/>
                <w:sz w:val="18"/>
                <w:szCs w:val="18"/>
              </w:rPr>
            </w:pPr>
            <w:r w:rsidRPr="008673E0">
              <w:rPr>
                <w:color w:val="222222"/>
                <w:sz w:val="18"/>
                <w:szCs w:val="18"/>
              </w:rPr>
              <w:t>8</w:t>
            </w:r>
          </w:p>
        </w:tc>
        <w:tc>
          <w:tcPr>
            <w:tcW w:w="8935" w:type="dxa"/>
            <w:gridSpan w:val="3"/>
          </w:tcPr>
          <w:p w14:paraId="5508C6CA" w14:textId="77777777" w:rsidR="00A47340" w:rsidRPr="0028257A" w:rsidRDefault="00A47340" w:rsidP="00EB67F0">
            <w:pPr>
              <w:pStyle w:val="Default"/>
              <w:jc w:val="center"/>
              <w:rPr>
                <w:color w:val="222222"/>
                <w:sz w:val="16"/>
                <w:szCs w:val="18"/>
              </w:rPr>
            </w:pPr>
            <w:r w:rsidRPr="0028257A">
              <w:rPr>
                <w:bCs/>
                <w:sz w:val="16"/>
                <w:szCs w:val="18"/>
              </w:rPr>
              <w:t>International Journal of Chemistry and Technology</w:t>
            </w:r>
          </w:p>
        </w:tc>
      </w:tr>
      <w:tr w:rsidR="00A47340" w:rsidRPr="0089283C" w14:paraId="1F5C6BDF" w14:textId="77777777" w:rsidTr="00EB67F0">
        <w:trPr>
          <w:trHeight w:val="259"/>
        </w:trPr>
        <w:tc>
          <w:tcPr>
            <w:tcW w:w="488" w:type="dxa"/>
            <w:tcBorders>
              <w:bottom w:val="single" w:sz="4" w:space="0" w:color="auto"/>
            </w:tcBorders>
          </w:tcPr>
          <w:p w14:paraId="5C4DA8A1" w14:textId="77777777" w:rsidR="00A47340" w:rsidRPr="008673E0" w:rsidRDefault="00A47340" w:rsidP="00EB67F0">
            <w:pPr>
              <w:pStyle w:val="Default"/>
              <w:rPr>
                <w:color w:val="222222"/>
                <w:sz w:val="18"/>
                <w:szCs w:val="18"/>
              </w:rPr>
            </w:pPr>
            <w:r w:rsidRPr="008673E0">
              <w:rPr>
                <w:color w:val="222222"/>
                <w:sz w:val="18"/>
                <w:szCs w:val="18"/>
              </w:rPr>
              <w:t>9</w:t>
            </w:r>
          </w:p>
        </w:tc>
        <w:tc>
          <w:tcPr>
            <w:tcW w:w="8935" w:type="dxa"/>
            <w:gridSpan w:val="3"/>
            <w:tcBorders>
              <w:bottom w:val="single" w:sz="4" w:space="0" w:color="auto"/>
            </w:tcBorders>
          </w:tcPr>
          <w:p w14:paraId="2A4B21CD" w14:textId="77777777" w:rsidR="00A47340" w:rsidRPr="0028257A" w:rsidRDefault="00A47340" w:rsidP="00EB67F0">
            <w:pPr>
              <w:pStyle w:val="Default"/>
              <w:jc w:val="center"/>
              <w:rPr>
                <w:color w:val="222222"/>
                <w:sz w:val="16"/>
                <w:szCs w:val="18"/>
              </w:rPr>
            </w:pPr>
            <w:r w:rsidRPr="0028257A">
              <w:rPr>
                <w:sz w:val="16"/>
                <w:szCs w:val="18"/>
              </w:rPr>
              <w:t>International Journal of Chemistry and Technology</w:t>
            </w:r>
          </w:p>
        </w:tc>
      </w:tr>
    </w:tbl>
    <w:p w14:paraId="37A31EE8" w14:textId="77777777" w:rsidR="00A47340" w:rsidRDefault="00A47340" w:rsidP="00A47340">
      <w:pPr>
        <w:jc w:val="both"/>
        <w:rPr>
          <w:rFonts w:eastAsia="Calibri"/>
          <w:color w:val="0D0D0D"/>
          <w:sz w:val="16"/>
          <w:szCs w:val="18"/>
          <w:lang w:val="en-US"/>
        </w:rPr>
      </w:pPr>
      <w:r>
        <w:rPr>
          <w:rFonts w:eastAsia="Calibri"/>
          <w:b/>
          <w:color w:val="0D0D0D"/>
          <w:sz w:val="16"/>
          <w:szCs w:val="18"/>
          <w:lang w:val="en-US"/>
        </w:rPr>
        <w:t xml:space="preserve">* </w:t>
      </w:r>
      <w:r w:rsidRPr="009163DE">
        <w:rPr>
          <w:rFonts w:eastAsia="Calibri"/>
          <w:color w:val="0D0D0D"/>
          <w:sz w:val="16"/>
          <w:szCs w:val="18"/>
          <w:lang w:val="en-US"/>
        </w:rPr>
        <w:t>International Jour</w:t>
      </w:r>
      <w:r>
        <w:rPr>
          <w:rFonts w:eastAsia="Calibri"/>
          <w:color w:val="0D0D0D"/>
          <w:sz w:val="16"/>
          <w:szCs w:val="18"/>
          <w:lang w:val="en-US"/>
        </w:rPr>
        <w:t>nal of Chemistry and Technology.</w:t>
      </w:r>
    </w:p>
    <w:p w14:paraId="07E57C68" w14:textId="77777777" w:rsidR="00A47340" w:rsidRDefault="00A47340" w:rsidP="00A47340">
      <w:pPr>
        <w:jc w:val="both"/>
        <w:rPr>
          <w:rFonts w:eastAsia="Calibri"/>
          <w:b/>
          <w:color w:val="0070C0"/>
          <w:sz w:val="20"/>
          <w:szCs w:val="20"/>
          <w:lang w:val="en-US"/>
        </w:rPr>
      </w:pPr>
      <w:r>
        <w:rPr>
          <w:rFonts w:eastAsia="Calibri"/>
          <w:b/>
          <w:color w:val="0070C0"/>
          <w:sz w:val="20"/>
          <w:szCs w:val="20"/>
          <w:lang w:val="en-US"/>
        </w:rPr>
        <w:br/>
      </w:r>
    </w:p>
    <w:p w14:paraId="09E25842" w14:textId="77777777" w:rsidR="00A47340" w:rsidRDefault="00A47340" w:rsidP="00A47340">
      <w:pPr>
        <w:jc w:val="both"/>
        <w:rPr>
          <w:rFonts w:eastAsia="Calibri"/>
          <w:b/>
          <w:color w:val="0070C0"/>
          <w:sz w:val="20"/>
          <w:szCs w:val="20"/>
          <w:lang w:val="en-US"/>
        </w:rPr>
        <w:sectPr w:rsidR="00A47340" w:rsidSect="00A47340">
          <w:type w:val="continuous"/>
          <w:pgSz w:w="11907" w:h="16839" w:code="9"/>
          <w:pgMar w:top="1701" w:right="1134" w:bottom="1701" w:left="1134" w:header="706" w:footer="706" w:gutter="0"/>
          <w:pgNumType w:start="125"/>
          <w:cols w:space="567"/>
          <w:docGrid w:linePitch="360"/>
        </w:sectPr>
      </w:pPr>
    </w:p>
    <w:p w14:paraId="4B60917A" w14:textId="77777777" w:rsidR="00A47340" w:rsidRDefault="00A47340" w:rsidP="00A47340">
      <w:pPr>
        <w:rPr>
          <w:rFonts w:eastAsia="Calibri"/>
          <w:b/>
          <w:color w:val="0070C0"/>
          <w:sz w:val="20"/>
          <w:szCs w:val="20"/>
          <w:lang w:val="en-US"/>
        </w:rPr>
        <w:sectPr w:rsidR="00A47340" w:rsidSect="00A47340">
          <w:type w:val="continuous"/>
          <w:pgSz w:w="11907" w:h="16839" w:code="9"/>
          <w:pgMar w:top="1701" w:right="1134" w:bottom="1418" w:left="1134" w:header="709" w:footer="709" w:gutter="0"/>
          <w:pgNumType w:start="125"/>
          <w:cols w:num="2" w:space="567"/>
          <w:docGrid w:linePitch="360"/>
        </w:sectPr>
      </w:pPr>
      <w:r w:rsidRPr="003F5CCF">
        <w:rPr>
          <w:rFonts w:eastAsia="Calibri"/>
          <w:b/>
          <w:color w:val="0070C0"/>
          <w:sz w:val="20"/>
          <w:szCs w:val="20"/>
          <w:lang w:val="en-US"/>
        </w:rPr>
        <w:t>3.2.</w:t>
      </w:r>
      <w:r>
        <w:rPr>
          <w:rFonts w:eastAsia="Calibri"/>
          <w:b/>
          <w:color w:val="0070C0"/>
          <w:sz w:val="20"/>
          <w:szCs w:val="20"/>
          <w:lang w:val="en-US"/>
        </w:rPr>
        <w:t xml:space="preserve"> Subheading </w:t>
      </w:r>
    </w:p>
    <w:p w14:paraId="52B9C352" w14:textId="77777777" w:rsidR="00A47340" w:rsidRDefault="00A47340" w:rsidP="00A47340">
      <w:pPr>
        <w:jc w:val="both"/>
        <w:rPr>
          <w:sz w:val="20"/>
          <w:shd w:val="clear" w:color="auto" w:fill="FFFFFF"/>
        </w:rPr>
      </w:pPr>
      <w:r w:rsidRPr="00165997">
        <w:rPr>
          <w:sz w:val="20"/>
          <w:szCs w:val="20"/>
        </w:rPr>
        <w:t>Introduction should define the problem and, if possible, the frame of existing knowledge. Please ensure that people not working in that particular field will be able to understand the intention</w:t>
      </w:r>
      <w:r>
        <w:rPr>
          <w:sz w:val="20"/>
          <w:szCs w:val="20"/>
        </w:rPr>
        <w:t xml:space="preserve"> </w:t>
      </w:r>
      <w:r w:rsidRPr="006E0861">
        <w:rPr>
          <w:color w:val="00B0F0"/>
          <w:sz w:val="20"/>
          <w:shd w:val="clear" w:color="auto" w:fill="FFFFFF"/>
        </w:rPr>
        <w:t>(Allan, 2020a, 2020b; Allan and Jones, 2019)" or "as demonstrated (Jones, 2019; Allan, 2020).</w:t>
      </w:r>
    </w:p>
    <w:p w14:paraId="3B86FE00" w14:textId="77777777" w:rsidR="00A47340" w:rsidRDefault="00A47340" w:rsidP="00A47340">
      <w:pPr>
        <w:jc w:val="both"/>
        <w:rPr>
          <w:b/>
          <w:color w:val="000000" w:themeColor="text1"/>
          <w:sz w:val="20"/>
          <w:szCs w:val="20"/>
          <w:shd w:val="clear" w:color="auto" w:fill="FFFFFF"/>
        </w:rPr>
      </w:pPr>
    </w:p>
    <w:p w14:paraId="44CB1E57" w14:textId="77777777" w:rsidR="00A47340" w:rsidRDefault="00A47340" w:rsidP="00A47340">
      <w:pPr>
        <w:jc w:val="both"/>
        <w:rPr>
          <w:rFonts w:eastAsia="Calibri"/>
          <w:b/>
          <w:color w:val="0070C0"/>
          <w:sz w:val="20"/>
          <w:szCs w:val="20"/>
          <w:lang w:val="en-US"/>
        </w:rPr>
        <w:sectPr w:rsidR="00A47340" w:rsidSect="00A47340">
          <w:type w:val="continuous"/>
          <w:pgSz w:w="11907" w:h="16839" w:code="9"/>
          <w:pgMar w:top="1701" w:right="1134" w:bottom="1418" w:left="1134" w:header="709" w:footer="709" w:gutter="0"/>
          <w:pgNumType w:start="125"/>
          <w:cols w:num="2" w:space="567"/>
          <w:docGrid w:linePitch="360"/>
        </w:sectPr>
      </w:pPr>
      <w:r w:rsidRPr="00E36BC9">
        <w:rPr>
          <w:b/>
          <w:color w:val="00B0F0"/>
          <w:sz w:val="20"/>
          <w:szCs w:val="20"/>
          <w:shd w:val="clear" w:color="auto" w:fill="FFFFFF"/>
        </w:rPr>
        <w:t>Figures:</w:t>
      </w:r>
      <w:r w:rsidRPr="00E36BC9">
        <w:rPr>
          <w:color w:val="00B0F0"/>
          <w:sz w:val="20"/>
          <w:szCs w:val="20"/>
          <w:shd w:val="clear" w:color="auto" w:fill="FFFFFF"/>
        </w:rPr>
        <w:t xml:space="preserve"> </w:t>
      </w:r>
      <w:r w:rsidRPr="009B11D1">
        <w:rPr>
          <w:color w:val="000000" w:themeColor="text1"/>
          <w:sz w:val="20"/>
          <w:szCs w:val="20"/>
          <w:shd w:val="clear" w:color="auto" w:fill="FFFFFF"/>
        </w:rPr>
        <w:t>Please copy excel forms of figures and paste them into the word file. Do not give them as photo. Give the figures in colored.</w:t>
      </w:r>
      <w:r w:rsidRPr="009B11D1">
        <w:rPr>
          <w:b/>
          <w:bCs/>
          <w:color w:val="000000" w:themeColor="text1"/>
          <w:sz w:val="20"/>
          <w:szCs w:val="20"/>
          <w:shd w:val="clear" w:color="auto" w:fill="FFFFFF"/>
        </w:rPr>
        <w:t> </w:t>
      </w:r>
      <w:r w:rsidRPr="009B11D1">
        <w:rPr>
          <w:color w:val="000000" w:themeColor="text1"/>
          <w:sz w:val="20"/>
          <w:szCs w:val="20"/>
          <w:shd w:val="clear" w:color="auto" w:fill="FFFFFF"/>
        </w:rPr>
        <w:t xml:space="preserve">Caption of each figure should be under the figure. Figures should be given on a separate page at the end of the paper. Place of the figure should be marked in the text. Figure caption list should be given on a separate page at the end of the text. All symbols and abbreviations used in figure should be explained in the caption of the figure. The word ‘figure’ should not be </w:t>
      </w:r>
      <w:r w:rsidRPr="009B11D1">
        <w:rPr>
          <w:color w:val="000000" w:themeColor="text1"/>
          <w:sz w:val="20"/>
          <w:szCs w:val="20"/>
          <w:shd w:val="clear" w:color="auto" w:fill="FFFFFF"/>
        </w:rPr>
        <w:t>shorted in the text and on figure caption. The word ‘Figure’ should be given in blue color in the text. Only ‘Figure’ word at figure caption should be bold. All of figure caption should be 9 font size. A dot must be placed after figure caption. Numbers, symbols, signs, and letters within figure should be 8 or 9 font size. Axes titles of figures should be normal (not bold) +Gövde character and 10 font size. Axes numbers of figures should be normal (not bold) +Gövde character and 9 font size. Numbers, symbols, signs, and letters within the x and y axes of figures should be 8 or 9 font size. Graphs and diagrams must be drawn with a 0.5 line weight.</w:t>
      </w:r>
      <w:r w:rsidRPr="009B11D1">
        <w:rPr>
          <w:rFonts w:ascii="Helvetica" w:hAnsi="Helvetica"/>
          <w:color w:val="000000" w:themeColor="text1"/>
          <w:sz w:val="20"/>
          <w:szCs w:val="20"/>
          <w:shd w:val="clear" w:color="auto" w:fill="FFFFFF"/>
        </w:rPr>
        <w:t> </w:t>
      </w:r>
      <w:r w:rsidRPr="009B11D1">
        <w:rPr>
          <w:color w:val="000000" w:themeColor="text1"/>
          <w:sz w:val="20"/>
          <w:szCs w:val="20"/>
          <w:shd w:val="clear" w:color="auto" w:fill="FFFFFF"/>
        </w:rPr>
        <w:t>The size of the shapes must be the same size in width and height as possible</w:t>
      </w:r>
      <w:r w:rsidRPr="009B11D1">
        <w:rPr>
          <w:color w:val="333333"/>
          <w:sz w:val="20"/>
          <w:szCs w:val="20"/>
          <w:shd w:val="clear" w:color="auto" w:fill="FFFFFF"/>
        </w:rPr>
        <w:t>.</w:t>
      </w:r>
    </w:p>
    <w:p w14:paraId="3F57CF5D" w14:textId="77777777" w:rsidR="00A47340" w:rsidRDefault="00A47340" w:rsidP="00A47340">
      <w:pPr>
        <w:jc w:val="both"/>
        <w:rPr>
          <w:rFonts w:eastAsia="Calibri"/>
          <w:color w:val="0070C0"/>
          <w:sz w:val="20"/>
          <w:szCs w:val="20"/>
          <w:lang w:val="en-US"/>
        </w:rPr>
        <w:sectPr w:rsidR="00A47340" w:rsidSect="00A47340">
          <w:type w:val="continuous"/>
          <w:pgSz w:w="11907" w:h="16839" w:code="9"/>
          <w:pgMar w:top="1701" w:right="1134" w:bottom="1418" w:left="1134" w:header="709" w:footer="709" w:gutter="0"/>
          <w:pgNumType w:start="125"/>
          <w:cols w:space="567"/>
          <w:docGrid w:linePitch="360"/>
        </w:sectPr>
      </w:pPr>
    </w:p>
    <w:p w14:paraId="26BB01DF" w14:textId="77777777" w:rsidR="00A47340" w:rsidRDefault="00A47340" w:rsidP="00A47340">
      <w:pPr>
        <w:jc w:val="center"/>
        <w:rPr>
          <w:rFonts w:eastAsia="Calibri"/>
          <w:b/>
          <w:color w:val="0070C0"/>
          <w:sz w:val="20"/>
          <w:szCs w:val="18"/>
          <w:lang w:val="en-US"/>
        </w:rPr>
      </w:pPr>
      <w:r w:rsidRPr="007B1332">
        <w:rPr>
          <w:noProof/>
          <w:sz w:val="21"/>
          <w:szCs w:val="21"/>
          <w:shd w:val="clear" w:color="auto" w:fill="FFFFFF"/>
        </w:rPr>
        <w:lastRenderedPageBreak/>
        <w:drawing>
          <wp:inline distT="0" distB="0" distL="0" distR="0" wp14:anchorId="2629FD6B" wp14:editId="33EBADE4">
            <wp:extent cx="2238203" cy="318770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2269140" cy="3231762"/>
                    </a:xfrm>
                    <a:prstGeom prst="rect">
                      <a:avLst/>
                    </a:prstGeom>
                  </pic:spPr>
                </pic:pic>
              </a:graphicData>
            </a:graphic>
          </wp:inline>
        </w:drawing>
      </w:r>
    </w:p>
    <w:p w14:paraId="6F438EBE" w14:textId="77777777" w:rsidR="00A47340" w:rsidRDefault="00A47340" w:rsidP="00A47340">
      <w:pPr>
        <w:jc w:val="both"/>
        <w:rPr>
          <w:rFonts w:eastAsia="Calibri"/>
          <w:sz w:val="16"/>
          <w:szCs w:val="18"/>
          <w:lang w:val="en-US"/>
        </w:rPr>
      </w:pPr>
    </w:p>
    <w:p w14:paraId="0DC7FAD9" w14:textId="77777777" w:rsidR="00A47340" w:rsidRPr="009B11D1" w:rsidRDefault="00A47340" w:rsidP="00A47340">
      <w:pPr>
        <w:jc w:val="center"/>
        <w:rPr>
          <w:rFonts w:eastAsia="Calibri"/>
          <w:sz w:val="18"/>
          <w:szCs w:val="20"/>
          <w:lang w:val="en-US"/>
        </w:rPr>
        <w:sectPr w:rsidR="00A47340" w:rsidRPr="009B11D1" w:rsidSect="00A47340">
          <w:type w:val="continuous"/>
          <w:pgSz w:w="11907" w:h="16839" w:code="9"/>
          <w:pgMar w:top="1701" w:right="1134" w:bottom="1418" w:left="1134" w:header="709" w:footer="709" w:gutter="0"/>
          <w:pgNumType w:start="125"/>
          <w:cols w:space="567"/>
          <w:docGrid w:linePitch="360"/>
        </w:sectPr>
      </w:pPr>
      <w:r w:rsidRPr="009B11D1">
        <w:rPr>
          <w:rFonts w:eastAsia="Calibri"/>
          <w:b/>
          <w:color w:val="0070C0"/>
          <w:sz w:val="18"/>
          <w:szCs w:val="20"/>
          <w:lang w:val="en-US"/>
        </w:rPr>
        <w:t>Figure 1.</w:t>
      </w:r>
      <w:r w:rsidRPr="009B11D1">
        <w:rPr>
          <w:sz w:val="18"/>
          <w:szCs w:val="20"/>
        </w:rPr>
        <w:t xml:space="preserve"> </w:t>
      </w:r>
      <w:r w:rsidRPr="009B11D1">
        <w:rPr>
          <w:rFonts w:eastAsia="Calibri"/>
          <w:sz w:val="18"/>
          <w:szCs w:val="18"/>
          <w:lang w:val="en-US"/>
        </w:rPr>
        <w:t>International journal of chemistry and technology</w:t>
      </w:r>
      <w:r>
        <w:rPr>
          <w:rFonts w:eastAsia="Calibri"/>
          <w:sz w:val="18"/>
          <w:szCs w:val="18"/>
          <w:lang w:val="en-US"/>
        </w:rPr>
        <w:t>.</w:t>
      </w:r>
    </w:p>
    <w:p w14:paraId="4BEF18FE" w14:textId="77777777" w:rsidR="00A47340" w:rsidRDefault="00A47340" w:rsidP="00A47340">
      <w:pPr>
        <w:jc w:val="both"/>
        <w:rPr>
          <w:rFonts w:eastAsia="Calibri"/>
          <w:b/>
          <w:bCs/>
          <w:color w:val="0070C0"/>
          <w:sz w:val="20"/>
          <w:szCs w:val="20"/>
          <w:lang w:val="en-US"/>
        </w:rPr>
      </w:pPr>
    </w:p>
    <w:p w14:paraId="2E9EB106" w14:textId="77777777" w:rsidR="00A47340" w:rsidRPr="00046D01" w:rsidRDefault="00A47340" w:rsidP="00A47340">
      <w:pPr>
        <w:jc w:val="both"/>
        <w:rPr>
          <w:rFonts w:eastAsia="Calibri"/>
          <w:color w:val="0070C0"/>
          <w:sz w:val="20"/>
          <w:szCs w:val="20"/>
          <w:highlight w:val="green"/>
          <w:lang w:val="en-US"/>
        </w:rPr>
      </w:pPr>
      <w:r w:rsidRPr="00046D01">
        <w:rPr>
          <w:rFonts w:eastAsia="Calibri"/>
          <w:b/>
          <w:bCs/>
          <w:color w:val="0070C0"/>
          <w:sz w:val="20"/>
          <w:szCs w:val="20"/>
          <w:highlight w:val="green"/>
          <w:lang w:val="en-US"/>
        </w:rPr>
        <w:t>4</w:t>
      </w:r>
      <w:r w:rsidRPr="00046D01">
        <w:rPr>
          <w:rFonts w:eastAsia="Calibri"/>
          <w:bCs/>
          <w:color w:val="0070C0"/>
          <w:sz w:val="20"/>
          <w:szCs w:val="20"/>
          <w:highlight w:val="green"/>
          <w:lang w:val="en-US"/>
        </w:rPr>
        <w:t>.</w:t>
      </w:r>
      <w:r w:rsidRPr="00046D01">
        <w:rPr>
          <w:rFonts w:eastAsia="Calibri"/>
          <w:b/>
          <w:color w:val="0070C0"/>
          <w:sz w:val="20"/>
          <w:szCs w:val="20"/>
          <w:highlight w:val="green"/>
          <w:lang w:val="en-US"/>
        </w:rPr>
        <w:t>CONCLUSION</w:t>
      </w:r>
    </w:p>
    <w:p w14:paraId="18FA0A79" w14:textId="77777777" w:rsidR="00A47340" w:rsidRPr="00046D01" w:rsidRDefault="00A47340" w:rsidP="00A47340">
      <w:pPr>
        <w:tabs>
          <w:tab w:val="left" w:pos="709"/>
        </w:tabs>
        <w:jc w:val="both"/>
        <w:rPr>
          <w:color w:val="000000"/>
          <w:sz w:val="20"/>
          <w:szCs w:val="20"/>
          <w:highlight w:val="green"/>
        </w:rPr>
      </w:pPr>
    </w:p>
    <w:p w14:paraId="4B708EE3" w14:textId="6ED705F1" w:rsidR="00A47340" w:rsidRPr="000B18BA" w:rsidRDefault="00046D01" w:rsidP="00A47340">
      <w:pPr>
        <w:tabs>
          <w:tab w:val="left" w:pos="709"/>
        </w:tabs>
        <w:jc w:val="both"/>
        <w:rPr>
          <w:sz w:val="20"/>
          <w:szCs w:val="20"/>
        </w:rPr>
      </w:pPr>
      <w:r w:rsidRPr="00046D01">
        <w:rPr>
          <w:color w:val="000000"/>
          <w:sz w:val="20"/>
          <w:szCs w:val="20"/>
          <w:highlight w:val="green"/>
        </w:rPr>
        <w:t xml:space="preserve">Virtual screening </w:t>
      </w:r>
      <w:r w:rsidRPr="00046D01">
        <w:rPr>
          <w:color w:val="000000"/>
          <w:sz w:val="20"/>
          <w:szCs w:val="20"/>
          <w:highlight w:val="green"/>
        </w:rPr>
        <w:t>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sidR="00A47340" w:rsidRPr="00046D01">
        <w:rPr>
          <w:sz w:val="20"/>
          <w:szCs w:val="20"/>
          <w:highlight w:val="green"/>
        </w:rPr>
        <w:t>.</w:t>
      </w:r>
      <w:r w:rsidR="00A47340" w:rsidRPr="00B85765">
        <w:rPr>
          <w:sz w:val="20"/>
          <w:szCs w:val="20"/>
        </w:rPr>
        <w:t xml:space="preserve"> </w:t>
      </w:r>
    </w:p>
    <w:p w14:paraId="38266685" w14:textId="77777777" w:rsidR="00A47340" w:rsidRDefault="00A47340" w:rsidP="00A47340">
      <w:pPr>
        <w:jc w:val="both"/>
        <w:rPr>
          <w:rFonts w:eastAsia="Calibri"/>
          <w:b/>
          <w:bCs/>
          <w:color w:val="0070C0"/>
          <w:sz w:val="20"/>
          <w:szCs w:val="20"/>
          <w:lang w:val="en-US"/>
        </w:rPr>
      </w:pPr>
    </w:p>
    <w:p w14:paraId="3437BDCE" w14:textId="77777777" w:rsidR="00A47340" w:rsidRPr="00046D01" w:rsidRDefault="00A47340" w:rsidP="00A47340">
      <w:pPr>
        <w:jc w:val="both"/>
        <w:rPr>
          <w:rFonts w:eastAsia="Calibri"/>
          <w:b/>
          <w:bCs/>
          <w:color w:val="0070C0"/>
          <w:sz w:val="20"/>
          <w:szCs w:val="20"/>
          <w:highlight w:val="green"/>
          <w:lang w:val="en-US"/>
        </w:rPr>
      </w:pPr>
      <w:r w:rsidRPr="00046D01">
        <w:rPr>
          <w:rFonts w:eastAsia="Calibri"/>
          <w:b/>
          <w:bCs/>
          <w:color w:val="0070C0"/>
          <w:sz w:val="20"/>
          <w:szCs w:val="20"/>
          <w:highlight w:val="green"/>
          <w:lang w:val="en-US"/>
        </w:rPr>
        <w:t>Acknowledgements</w:t>
      </w:r>
    </w:p>
    <w:p w14:paraId="7D60B3BE" w14:textId="77777777" w:rsidR="00046D01" w:rsidRPr="00046D01" w:rsidRDefault="00046D01" w:rsidP="00A47340">
      <w:pPr>
        <w:jc w:val="both"/>
        <w:rPr>
          <w:rFonts w:eastAsia="Calibri"/>
          <w:b/>
          <w:bCs/>
          <w:color w:val="0070C0"/>
          <w:sz w:val="20"/>
          <w:szCs w:val="20"/>
          <w:highlight w:val="green"/>
          <w:lang w:val="en-US"/>
        </w:rPr>
      </w:pPr>
    </w:p>
    <w:p w14:paraId="1F3ACBD1" w14:textId="402F11D7" w:rsidR="00A47340" w:rsidRPr="00046D01" w:rsidRDefault="00046D01" w:rsidP="00A47340">
      <w:pPr>
        <w:jc w:val="both"/>
        <w:rPr>
          <w:rFonts w:eastAsia="Calibri"/>
          <w:bCs/>
          <w:color w:val="000000" w:themeColor="text1"/>
          <w:sz w:val="20"/>
          <w:szCs w:val="20"/>
          <w:highlight w:val="green"/>
          <w:lang w:val="en-US"/>
        </w:rPr>
      </w:pPr>
      <w:r w:rsidRPr="00046D01">
        <w:rPr>
          <w:rFonts w:eastAsia="Calibri"/>
          <w:bCs/>
          <w:color w:val="000000" w:themeColor="text1"/>
          <w:sz w:val="20"/>
          <w:szCs w:val="20"/>
          <w:highlight w:val="green"/>
          <w:lang w:val="en-US"/>
        </w:rPr>
        <w:t>The authors gratefully acknowledge Dr. Rohan Meshram from Savitribai Phule Pune University for his invaluable co-guidance and support throughout the study.</w:t>
      </w:r>
    </w:p>
    <w:p w14:paraId="7D8F277B" w14:textId="77777777" w:rsidR="00046D01" w:rsidRPr="00046D01" w:rsidRDefault="00046D01" w:rsidP="00A47340">
      <w:pPr>
        <w:jc w:val="both"/>
        <w:rPr>
          <w:rFonts w:eastAsia="Calibri"/>
          <w:b/>
          <w:bCs/>
          <w:color w:val="0070C0"/>
          <w:sz w:val="20"/>
          <w:szCs w:val="20"/>
          <w:highlight w:val="green"/>
        </w:rPr>
      </w:pPr>
    </w:p>
    <w:p w14:paraId="2DA9D87C" w14:textId="77777777" w:rsidR="00A47340" w:rsidRPr="00046D01" w:rsidRDefault="00A47340" w:rsidP="00A47340">
      <w:pPr>
        <w:jc w:val="both"/>
        <w:rPr>
          <w:rFonts w:eastAsia="Calibri"/>
          <w:b/>
          <w:bCs/>
          <w:color w:val="0070C0"/>
          <w:sz w:val="20"/>
          <w:szCs w:val="20"/>
          <w:highlight w:val="green"/>
          <w:lang w:val="en-US"/>
        </w:rPr>
      </w:pPr>
      <w:r w:rsidRPr="00046D01">
        <w:rPr>
          <w:rFonts w:eastAsia="Calibri"/>
          <w:b/>
          <w:bCs/>
          <w:color w:val="0070C0"/>
          <w:sz w:val="20"/>
          <w:szCs w:val="20"/>
          <w:highlight w:val="green"/>
          <w:lang w:val="en-US"/>
        </w:rPr>
        <w:t>Conflict of Interest</w:t>
      </w:r>
    </w:p>
    <w:p w14:paraId="004E1248" w14:textId="77777777" w:rsidR="00046D01" w:rsidRPr="00046D01" w:rsidRDefault="00046D01" w:rsidP="00A47340">
      <w:pPr>
        <w:jc w:val="both"/>
        <w:rPr>
          <w:rFonts w:eastAsia="Calibri"/>
          <w:b/>
          <w:bCs/>
          <w:color w:val="0070C0"/>
          <w:sz w:val="20"/>
          <w:szCs w:val="20"/>
          <w:highlight w:val="green"/>
          <w:lang w:val="en-US"/>
        </w:rPr>
      </w:pPr>
    </w:p>
    <w:p w14:paraId="03AFA772" w14:textId="2BEC8C04" w:rsidR="00A47340" w:rsidRDefault="00046D01" w:rsidP="00A47340">
      <w:pPr>
        <w:jc w:val="both"/>
        <w:rPr>
          <w:rFonts w:eastAsia="Calibri"/>
          <w:sz w:val="20"/>
          <w:szCs w:val="20"/>
          <w:lang w:val="en-US"/>
        </w:rPr>
      </w:pPr>
      <w:r w:rsidRPr="00046D01">
        <w:rPr>
          <w:rFonts w:eastAsia="Calibri"/>
          <w:sz w:val="20"/>
          <w:szCs w:val="20"/>
          <w:highlight w:val="green"/>
          <w:lang w:val="en-US"/>
        </w:rPr>
        <w:t>The authors declare that they have no conflicts of interest.</w:t>
      </w:r>
    </w:p>
    <w:p w14:paraId="7DD2F393" w14:textId="77777777" w:rsidR="00046D01" w:rsidRDefault="00046D01" w:rsidP="00A47340">
      <w:pPr>
        <w:jc w:val="both"/>
        <w:rPr>
          <w:rFonts w:eastAsia="Calibri"/>
          <w:b/>
          <w:color w:val="0070C0"/>
          <w:sz w:val="20"/>
          <w:szCs w:val="20"/>
          <w:lang w:val="en-US"/>
        </w:rPr>
      </w:pPr>
    </w:p>
    <w:p w14:paraId="04B77FF5" w14:textId="77777777" w:rsidR="00A47340" w:rsidRDefault="00A47340" w:rsidP="00A47340">
      <w:pPr>
        <w:jc w:val="both"/>
        <w:rPr>
          <w:rFonts w:eastAsia="Calibri"/>
          <w:b/>
          <w:color w:val="0070C0"/>
          <w:sz w:val="20"/>
          <w:szCs w:val="20"/>
          <w:lang w:val="en-US"/>
        </w:rPr>
      </w:pPr>
      <w:r w:rsidRPr="00CD1BDE">
        <w:rPr>
          <w:rFonts w:eastAsia="Calibri"/>
          <w:b/>
          <w:color w:val="0070C0"/>
          <w:sz w:val="20"/>
          <w:szCs w:val="20"/>
          <w:lang w:val="en-US"/>
        </w:rPr>
        <w:t xml:space="preserve">REFERENCES </w:t>
      </w:r>
    </w:p>
    <w:p w14:paraId="0EB48EAF" w14:textId="77777777" w:rsidR="00A47340" w:rsidRDefault="00A47340" w:rsidP="00A47340">
      <w:pPr>
        <w:jc w:val="both"/>
        <w:rPr>
          <w:rFonts w:eastAsia="Calibri"/>
          <w:b/>
          <w:color w:val="0070C0"/>
          <w:sz w:val="20"/>
          <w:szCs w:val="20"/>
          <w:lang w:val="en-US"/>
        </w:rPr>
      </w:pPr>
      <w:r w:rsidRPr="00263837">
        <w:rPr>
          <w:sz w:val="20"/>
        </w:rPr>
        <w:t xml:space="preserve">The references must be formatted in accordance with </w:t>
      </w:r>
      <w:r w:rsidRPr="005F6F8D">
        <w:rPr>
          <w:b/>
          <w:bCs/>
          <w:sz w:val="20"/>
          <w:highlight w:val="yellow"/>
        </w:rPr>
        <w:t>APA 7,</w:t>
      </w:r>
      <w:r w:rsidRPr="00263837">
        <w:rPr>
          <w:sz w:val="20"/>
        </w:rPr>
        <w:t xml:space="preserve"> one of the internationally recognized citation styles</w:t>
      </w:r>
      <w:r>
        <w:rPr>
          <w:sz w:val="20"/>
        </w:rPr>
        <w:t xml:space="preserve">. </w:t>
      </w:r>
      <w:r w:rsidRPr="00D96CC9">
        <w:rPr>
          <w:color w:val="FF0000"/>
          <w:sz w:val="20"/>
          <w:szCs w:val="20"/>
        </w:rPr>
        <w:t>(Please ensure that the references are listed in alphabetical order according to the authors’ last names)</w:t>
      </w:r>
    </w:p>
    <w:p w14:paraId="3FD27749" w14:textId="77777777" w:rsidR="00A47340" w:rsidRDefault="00A47340" w:rsidP="00A47340">
      <w:pPr>
        <w:ind w:hanging="397"/>
        <w:rPr>
          <w:rFonts w:eastAsia="Calibri"/>
          <w:sz w:val="20"/>
          <w:szCs w:val="20"/>
          <w:lang w:val="en-US"/>
        </w:rPr>
      </w:pPr>
    </w:p>
    <w:p w14:paraId="08370FB4" w14:textId="77777777" w:rsidR="00A47340" w:rsidRDefault="00A47340" w:rsidP="00A47340">
      <w:pPr>
        <w:jc w:val="both"/>
        <w:rPr>
          <w:color w:val="000000" w:themeColor="text1"/>
          <w:sz w:val="20"/>
          <w:szCs w:val="20"/>
          <w:lang w:val="en-US"/>
        </w:rPr>
      </w:pPr>
    </w:p>
    <w:p w14:paraId="43621A3F" w14:textId="77777777" w:rsidR="00A47340" w:rsidRPr="009B11D1" w:rsidRDefault="00A47340" w:rsidP="00A47340">
      <w:pPr>
        <w:jc w:val="both"/>
        <w:rPr>
          <w:b/>
          <w:color w:val="000000" w:themeColor="text1"/>
          <w:sz w:val="20"/>
          <w:szCs w:val="20"/>
          <w:lang w:val="en-US"/>
        </w:rPr>
      </w:pPr>
      <w:r w:rsidRPr="009B11D1">
        <w:rPr>
          <w:b/>
          <w:color w:val="000000" w:themeColor="text1"/>
          <w:sz w:val="20"/>
          <w:szCs w:val="20"/>
          <w:lang w:val="en-US"/>
        </w:rPr>
        <w:t>Styles in the Text</w:t>
      </w:r>
    </w:p>
    <w:p w14:paraId="2595C306" w14:textId="77777777" w:rsidR="00A47340" w:rsidRPr="009163DE" w:rsidRDefault="00A47340" w:rsidP="00A47340">
      <w:pPr>
        <w:jc w:val="both"/>
        <w:rPr>
          <w:color w:val="000000" w:themeColor="text1"/>
          <w:sz w:val="20"/>
          <w:szCs w:val="20"/>
          <w:lang w:val="en-US"/>
        </w:rPr>
      </w:pPr>
    </w:p>
    <w:p w14:paraId="7D677260" w14:textId="77777777" w:rsidR="00A47340" w:rsidRPr="009163DE" w:rsidRDefault="00A47340" w:rsidP="00A47340">
      <w:pPr>
        <w:jc w:val="both"/>
        <w:rPr>
          <w:color w:val="000000" w:themeColor="text1"/>
          <w:sz w:val="20"/>
          <w:szCs w:val="20"/>
          <w:lang w:val="en-US"/>
        </w:rPr>
      </w:pPr>
      <w:r w:rsidRPr="009163DE">
        <w:rPr>
          <w:color w:val="000000" w:themeColor="text1"/>
          <w:sz w:val="20"/>
          <w:szCs w:val="20"/>
          <w:lang w:val="en-US"/>
        </w:rPr>
        <w:t xml:space="preserve">References should be given with number as </w:t>
      </w:r>
      <w:proofErr w:type="spellStart"/>
      <w:r w:rsidRPr="009163DE">
        <w:rPr>
          <w:color w:val="000000" w:themeColor="text1"/>
          <w:sz w:val="20"/>
          <w:szCs w:val="20"/>
          <w:lang w:val="en-US"/>
        </w:rPr>
        <w:t>uppercript</w:t>
      </w:r>
      <w:proofErr w:type="spellEnd"/>
      <w:r w:rsidRPr="009163DE">
        <w:rPr>
          <w:color w:val="000000" w:themeColor="text1"/>
          <w:sz w:val="20"/>
          <w:szCs w:val="20"/>
          <w:lang w:val="en-US"/>
        </w:rPr>
        <w:t xml:space="preserve"> in the text. The various examples are given below.</w:t>
      </w:r>
    </w:p>
    <w:p w14:paraId="049BCBBC" w14:textId="77777777" w:rsidR="00A47340" w:rsidRPr="009163DE" w:rsidRDefault="00A47340" w:rsidP="00A47340">
      <w:pPr>
        <w:jc w:val="both"/>
        <w:rPr>
          <w:color w:val="000000" w:themeColor="text1"/>
          <w:sz w:val="20"/>
          <w:szCs w:val="20"/>
          <w:lang w:val="en-US"/>
        </w:rPr>
      </w:pPr>
    </w:p>
    <w:p w14:paraId="67E38C57" w14:textId="77777777" w:rsidR="00A47340" w:rsidRPr="006E0861" w:rsidRDefault="00A47340" w:rsidP="00A47340">
      <w:pPr>
        <w:jc w:val="both"/>
        <w:rPr>
          <w:b/>
          <w:bCs/>
          <w:sz w:val="20"/>
          <w:shd w:val="clear" w:color="auto" w:fill="FFFFFF"/>
        </w:rPr>
      </w:pPr>
      <w:r w:rsidRPr="006E0861">
        <w:rPr>
          <w:b/>
          <w:bCs/>
          <w:sz w:val="20"/>
          <w:shd w:val="clear" w:color="auto" w:fill="FFFFFF"/>
        </w:rPr>
        <w:t>Reference style</w:t>
      </w:r>
    </w:p>
    <w:p w14:paraId="1F8BC36B" w14:textId="77777777" w:rsidR="00A47340" w:rsidRPr="006E0861" w:rsidRDefault="00A47340" w:rsidP="00A47340">
      <w:pPr>
        <w:jc w:val="both"/>
        <w:rPr>
          <w:b/>
          <w:bCs/>
          <w:sz w:val="20"/>
          <w:shd w:val="clear" w:color="auto" w:fill="FFFFFF"/>
        </w:rPr>
      </w:pPr>
      <w:r w:rsidRPr="006E0861">
        <w:rPr>
          <w:b/>
          <w:bCs/>
          <w:sz w:val="20"/>
          <w:shd w:val="clear" w:color="auto" w:fill="FFFFFF"/>
        </w:rPr>
        <w:t>All citations in the text should refer to:</w:t>
      </w:r>
    </w:p>
    <w:p w14:paraId="4FD4A33B" w14:textId="77777777" w:rsidR="00A47340" w:rsidRPr="006E0861" w:rsidRDefault="00A47340" w:rsidP="00A47340">
      <w:pPr>
        <w:jc w:val="both"/>
        <w:rPr>
          <w:sz w:val="20"/>
          <w:shd w:val="clear" w:color="auto" w:fill="FFFFFF"/>
        </w:rPr>
      </w:pPr>
    </w:p>
    <w:p w14:paraId="2B86F397" w14:textId="77777777" w:rsidR="00A47340" w:rsidRPr="006E0861" w:rsidRDefault="00A47340" w:rsidP="00A47340">
      <w:pPr>
        <w:jc w:val="both"/>
        <w:rPr>
          <w:sz w:val="20"/>
          <w:shd w:val="clear" w:color="auto" w:fill="FFFFFF"/>
        </w:rPr>
      </w:pPr>
      <w:r w:rsidRPr="006E0861">
        <w:rPr>
          <w:b/>
          <w:bCs/>
          <w:sz w:val="20"/>
          <w:shd w:val="clear" w:color="auto" w:fill="FFFFFF"/>
        </w:rPr>
        <w:t>Single author:</w:t>
      </w:r>
      <w:r w:rsidRPr="006E0861">
        <w:rPr>
          <w:sz w:val="20"/>
          <w:shd w:val="clear" w:color="auto" w:fill="FFFFFF"/>
        </w:rPr>
        <w:t xml:space="preserve"> the author's name (without initials, unless there is ambiguity) and the year of publication.</w:t>
      </w:r>
    </w:p>
    <w:p w14:paraId="733BA392" w14:textId="77777777" w:rsidR="00A47340" w:rsidRPr="006E0861" w:rsidRDefault="00A47340" w:rsidP="00A47340">
      <w:pPr>
        <w:jc w:val="both"/>
        <w:rPr>
          <w:sz w:val="20"/>
          <w:shd w:val="clear" w:color="auto" w:fill="FFFFFF"/>
        </w:rPr>
      </w:pPr>
    </w:p>
    <w:p w14:paraId="51FF0F53" w14:textId="77777777" w:rsidR="00A47340" w:rsidRPr="006E0861" w:rsidRDefault="00A47340" w:rsidP="00A47340">
      <w:pPr>
        <w:jc w:val="both"/>
        <w:rPr>
          <w:sz w:val="20"/>
          <w:shd w:val="clear" w:color="auto" w:fill="FFFFFF"/>
        </w:rPr>
      </w:pPr>
      <w:r w:rsidRPr="006E0861">
        <w:rPr>
          <w:b/>
          <w:bCs/>
          <w:sz w:val="20"/>
          <w:shd w:val="clear" w:color="auto" w:fill="FFFFFF"/>
        </w:rPr>
        <w:t>Two authors:</w:t>
      </w:r>
      <w:r w:rsidRPr="006E0861">
        <w:rPr>
          <w:sz w:val="20"/>
          <w:shd w:val="clear" w:color="auto" w:fill="FFFFFF"/>
        </w:rPr>
        <w:t xml:space="preserve"> both authors' names and the year of publication.</w:t>
      </w:r>
    </w:p>
    <w:p w14:paraId="40FBC396" w14:textId="77777777" w:rsidR="00A47340" w:rsidRPr="006E0861" w:rsidRDefault="00A47340" w:rsidP="00A47340">
      <w:pPr>
        <w:jc w:val="both"/>
        <w:rPr>
          <w:sz w:val="20"/>
          <w:shd w:val="clear" w:color="auto" w:fill="FFFFFF"/>
        </w:rPr>
      </w:pPr>
    </w:p>
    <w:p w14:paraId="158B2291" w14:textId="77777777" w:rsidR="00A47340" w:rsidRPr="006E0861" w:rsidRDefault="00A47340" w:rsidP="00A47340">
      <w:pPr>
        <w:jc w:val="both"/>
        <w:rPr>
          <w:sz w:val="20"/>
          <w:shd w:val="clear" w:color="auto" w:fill="FFFFFF"/>
        </w:rPr>
      </w:pPr>
      <w:r w:rsidRPr="006E0861">
        <w:rPr>
          <w:b/>
          <w:bCs/>
          <w:sz w:val="20"/>
          <w:shd w:val="clear" w:color="auto" w:fill="FFFFFF"/>
        </w:rPr>
        <w:t>Three or more authors:</w:t>
      </w:r>
      <w:r w:rsidRPr="006E0861">
        <w:rPr>
          <w:sz w:val="20"/>
          <w:shd w:val="clear" w:color="auto" w:fill="FFFFFF"/>
        </w:rPr>
        <w:t xml:space="preserve"> first author's name followed by 'et al.' and the year of publication.</w:t>
      </w:r>
    </w:p>
    <w:p w14:paraId="15B9DCAF" w14:textId="77777777" w:rsidR="00A47340" w:rsidRPr="006E0861" w:rsidRDefault="00A47340" w:rsidP="00A47340">
      <w:pPr>
        <w:jc w:val="both"/>
        <w:rPr>
          <w:sz w:val="20"/>
          <w:shd w:val="clear" w:color="auto" w:fill="FFFFFF"/>
        </w:rPr>
      </w:pPr>
    </w:p>
    <w:p w14:paraId="1653EE68" w14:textId="77777777" w:rsidR="00A47340" w:rsidRPr="006E0861" w:rsidRDefault="00A47340" w:rsidP="00A47340">
      <w:pPr>
        <w:jc w:val="both"/>
        <w:rPr>
          <w:sz w:val="20"/>
          <w:shd w:val="clear" w:color="auto" w:fill="FFFFFF"/>
        </w:rPr>
      </w:pPr>
      <w:r w:rsidRPr="006E0861">
        <w:rPr>
          <w:sz w:val="20"/>
          <w:shd w:val="clear" w:color="auto" w:fill="FFFFFF"/>
        </w:rPr>
        <w:t>Citations can be made directly (or parenthetically). Groups of references can be listed either first alphabetically, then chronologically, or vice versa. Examples: "as demonstrated (Allan, 2020a, 2020b; Allan and Jones, 2019)" or "as demonstrated (Jones, 2019; Allan, 2020). Kramer et al. (2023) have recently shown".</w:t>
      </w:r>
    </w:p>
    <w:p w14:paraId="2CEDD48A" w14:textId="77777777" w:rsidR="00A47340" w:rsidRPr="006E0861" w:rsidRDefault="00A47340" w:rsidP="00A47340">
      <w:pPr>
        <w:jc w:val="both"/>
        <w:rPr>
          <w:sz w:val="20"/>
          <w:shd w:val="clear" w:color="auto" w:fill="FFFFFF"/>
        </w:rPr>
      </w:pPr>
    </w:p>
    <w:p w14:paraId="3AFF73EC" w14:textId="77777777" w:rsidR="00A47340" w:rsidRDefault="00A47340" w:rsidP="00A47340">
      <w:pPr>
        <w:jc w:val="both"/>
        <w:rPr>
          <w:sz w:val="20"/>
          <w:shd w:val="clear" w:color="auto" w:fill="FFFFFF"/>
        </w:rPr>
      </w:pPr>
      <w:r w:rsidRPr="006E0861">
        <w:rPr>
          <w:sz w:val="20"/>
          <w:shd w:val="clear" w:color="auto" w:fill="FFFFFF"/>
        </w:rPr>
        <w:t>The list of references should be arranged alphabetically and then chronologically if necessary. More than one reference from the same author(s) in the same year must be identified by the letters 'a', 'b', 'c', etc., placed after the year of publication.</w:t>
      </w:r>
    </w:p>
    <w:p w14:paraId="750EEAA4" w14:textId="77777777" w:rsidR="00A47340" w:rsidRPr="006E0861" w:rsidRDefault="00A47340" w:rsidP="00A47340">
      <w:pPr>
        <w:jc w:val="both"/>
        <w:rPr>
          <w:sz w:val="20"/>
          <w:shd w:val="clear" w:color="auto" w:fill="FFFFFF"/>
        </w:rPr>
      </w:pPr>
    </w:p>
    <w:p w14:paraId="584C8179" w14:textId="77777777" w:rsidR="00A47340" w:rsidRPr="006E0861" w:rsidRDefault="00A47340" w:rsidP="00A47340">
      <w:pPr>
        <w:jc w:val="both"/>
        <w:rPr>
          <w:b/>
          <w:bCs/>
          <w:sz w:val="20"/>
          <w:shd w:val="clear" w:color="auto" w:fill="FFFFFF"/>
        </w:rPr>
      </w:pPr>
      <w:r w:rsidRPr="006E0861">
        <w:rPr>
          <w:b/>
          <w:bCs/>
          <w:sz w:val="20"/>
          <w:shd w:val="clear" w:color="auto" w:fill="FFFFFF"/>
        </w:rPr>
        <w:t>Reference to a journal publication:</w:t>
      </w:r>
    </w:p>
    <w:p w14:paraId="0A0FEE61" w14:textId="77777777" w:rsidR="00A47340" w:rsidRPr="006E0861" w:rsidRDefault="00A47340" w:rsidP="00A47340">
      <w:pPr>
        <w:jc w:val="both"/>
        <w:rPr>
          <w:sz w:val="20"/>
          <w:shd w:val="clear" w:color="auto" w:fill="FFFFFF"/>
        </w:rPr>
      </w:pPr>
    </w:p>
    <w:p w14:paraId="2038B68A" w14:textId="77777777" w:rsidR="00A47340" w:rsidRPr="006E0861" w:rsidRDefault="00A47340" w:rsidP="00A47340">
      <w:pPr>
        <w:jc w:val="both"/>
        <w:rPr>
          <w:sz w:val="20"/>
          <w:shd w:val="clear" w:color="auto" w:fill="FFFFFF"/>
        </w:rPr>
      </w:pPr>
      <w:r w:rsidRPr="006E0861">
        <w:rPr>
          <w:sz w:val="20"/>
          <w:shd w:val="clear" w:color="auto" w:fill="FFFFFF"/>
        </w:rPr>
        <w:t>Van der Geer, J., Handgraaf, T., Lupton, R.A., 2020. The art of writing a scientific article. J. Sci. Commun. 163, 51–59</w:t>
      </w:r>
      <w:r w:rsidRPr="006E0861">
        <w:rPr>
          <w:color w:val="00B0F0"/>
          <w:sz w:val="20"/>
          <w:shd w:val="clear" w:color="auto" w:fill="FFFFFF"/>
        </w:rPr>
        <w:t>. https://doi.org/10.1016/j.sc.2020.00372.</w:t>
      </w:r>
    </w:p>
    <w:p w14:paraId="3ABF818F" w14:textId="77777777" w:rsidR="00A47340" w:rsidRPr="006E0861" w:rsidRDefault="00A47340" w:rsidP="00A47340">
      <w:pPr>
        <w:jc w:val="both"/>
        <w:rPr>
          <w:sz w:val="20"/>
          <w:shd w:val="clear" w:color="auto" w:fill="FFFFFF"/>
        </w:rPr>
      </w:pPr>
    </w:p>
    <w:p w14:paraId="5FDA11FB" w14:textId="77777777" w:rsidR="00A47340" w:rsidRPr="006E0861" w:rsidRDefault="00A47340" w:rsidP="00A47340">
      <w:pPr>
        <w:jc w:val="both"/>
        <w:rPr>
          <w:b/>
          <w:bCs/>
          <w:sz w:val="20"/>
          <w:shd w:val="clear" w:color="auto" w:fill="FFFFFF"/>
        </w:rPr>
      </w:pPr>
      <w:r w:rsidRPr="006E0861">
        <w:rPr>
          <w:b/>
          <w:bCs/>
          <w:sz w:val="20"/>
          <w:shd w:val="clear" w:color="auto" w:fill="FFFFFF"/>
        </w:rPr>
        <w:lastRenderedPageBreak/>
        <w:t>Reference to a journal publication with an article number:</w:t>
      </w:r>
    </w:p>
    <w:p w14:paraId="4BF0AB84" w14:textId="77777777" w:rsidR="00A47340" w:rsidRPr="006E0861" w:rsidRDefault="00A47340" w:rsidP="00A47340">
      <w:pPr>
        <w:jc w:val="both"/>
        <w:rPr>
          <w:sz w:val="20"/>
          <w:shd w:val="clear" w:color="auto" w:fill="FFFFFF"/>
        </w:rPr>
      </w:pPr>
    </w:p>
    <w:p w14:paraId="6AF0BEEB" w14:textId="77777777" w:rsidR="00A47340" w:rsidRPr="006E0861" w:rsidRDefault="00A47340" w:rsidP="00A47340">
      <w:pPr>
        <w:jc w:val="both"/>
        <w:rPr>
          <w:sz w:val="20"/>
          <w:shd w:val="clear" w:color="auto" w:fill="FFFFFF"/>
        </w:rPr>
      </w:pPr>
      <w:r w:rsidRPr="006E0861">
        <w:rPr>
          <w:sz w:val="20"/>
          <w:shd w:val="clear" w:color="auto" w:fill="FFFFFF"/>
        </w:rPr>
        <w:t xml:space="preserve">Van der Geer, J., Handgraaf, T., Lupton, R.A., 2022. The art of writing a scientific article. Heliyon. 19, e00205. </w:t>
      </w:r>
      <w:r w:rsidRPr="006E0861">
        <w:rPr>
          <w:color w:val="00B0F0"/>
          <w:sz w:val="20"/>
          <w:shd w:val="clear" w:color="auto" w:fill="FFFFFF"/>
        </w:rPr>
        <w:t>https://doi.org/10.1016/j.heliyon.2022.e00205.</w:t>
      </w:r>
    </w:p>
    <w:p w14:paraId="30D920A7" w14:textId="77777777" w:rsidR="00A47340" w:rsidRPr="006E0861" w:rsidRDefault="00A47340" w:rsidP="00A47340">
      <w:pPr>
        <w:jc w:val="both"/>
        <w:rPr>
          <w:sz w:val="20"/>
          <w:shd w:val="clear" w:color="auto" w:fill="FFFFFF"/>
        </w:rPr>
      </w:pPr>
    </w:p>
    <w:p w14:paraId="14C67412" w14:textId="77777777" w:rsidR="00A47340" w:rsidRPr="006E0861" w:rsidRDefault="00A47340" w:rsidP="00A47340">
      <w:pPr>
        <w:jc w:val="both"/>
        <w:rPr>
          <w:b/>
          <w:bCs/>
          <w:sz w:val="20"/>
          <w:shd w:val="clear" w:color="auto" w:fill="FFFFFF"/>
        </w:rPr>
      </w:pPr>
      <w:r w:rsidRPr="006E0861">
        <w:rPr>
          <w:b/>
          <w:bCs/>
          <w:sz w:val="20"/>
          <w:shd w:val="clear" w:color="auto" w:fill="FFFFFF"/>
        </w:rPr>
        <w:t>Reference to a book:</w:t>
      </w:r>
    </w:p>
    <w:p w14:paraId="1C5FA25E" w14:textId="77777777" w:rsidR="00A47340" w:rsidRPr="006E0861" w:rsidRDefault="00A47340" w:rsidP="00A47340">
      <w:pPr>
        <w:jc w:val="both"/>
        <w:rPr>
          <w:sz w:val="20"/>
          <w:shd w:val="clear" w:color="auto" w:fill="FFFFFF"/>
        </w:rPr>
      </w:pPr>
    </w:p>
    <w:p w14:paraId="1BE4C319" w14:textId="77777777" w:rsidR="00A47340" w:rsidRPr="006E0861" w:rsidRDefault="00A47340" w:rsidP="00A47340">
      <w:pPr>
        <w:jc w:val="both"/>
        <w:rPr>
          <w:sz w:val="20"/>
          <w:shd w:val="clear" w:color="auto" w:fill="FFFFFF"/>
        </w:rPr>
      </w:pPr>
      <w:r w:rsidRPr="006E0861">
        <w:rPr>
          <w:sz w:val="20"/>
          <w:shd w:val="clear" w:color="auto" w:fill="FFFFFF"/>
        </w:rPr>
        <w:t>Strunk Jr., W., White, E.B., 2000. The Elements of Style, fourth ed. Longman, New York.</w:t>
      </w:r>
    </w:p>
    <w:p w14:paraId="321D4C7B" w14:textId="77777777" w:rsidR="00A47340" w:rsidRPr="006E0861" w:rsidRDefault="00A47340" w:rsidP="00A47340">
      <w:pPr>
        <w:jc w:val="both"/>
        <w:rPr>
          <w:sz w:val="20"/>
          <w:shd w:val="clear" w:color="auto" w:fill="FFFFFF"/>
        </w:rPr>
      </w:pPr>
    </w:p>
    <w:p w14:paraId="290BDF94" w14:textId="77777777" w:rsidR="00A47340" w:rsidRPr="006E0861" w:rsidRDefault="00A47340" w:rsidP="00A47340">
      <w:pPr>
        <w:jc w:val="both"/>
        <w:rPr>
          <w:b/>
          <w:bCs/>
          <w:sz w:val="20"/>
          <w:shd w:val="clear" w:color="auto" w:fill="FFFFFF"/>
        </w:rPr>
      </w:pPr>
      <w:r w:rsidRPr="006E0861">
        <w:rPr>
          <w:b/>
          <w:bCs/>
          <w:sz w:val="20"/>
          <w:shd w:val="clear" w:color="auto" w:fill="FFFFFF"/>
        </w:rPr>
        <w:t>Reference to a chapter in a book:</w:t>
      </w:r>
    </w:p>
    <w:p w14:paraId="478D02E3" w14:textId="77777777" w:rsidR="00A47340" w:rsidRPr="006E0861" w:rsidRDefault="00A47340" w:rsidP="00A47340">
      <w:pPr>
        <w:jc w:val="both"/>
        <w:rPr>
          <w:sz w:val="20"/>
          <w:shd w:val="clear" w:color="auto" w:fill="FFFFFF"/>
        </w:rPr>
      </w:pPr>
    </w:p>
    <w:p w14:paraId="07B49B4E" w14:textId="77777777" w:rsidR="00A47340" w:rsidRPr="006E0861" w:rsidRDefault="00A47340" w:rsidP="00A47340">
      <w:pPr>
        <w:jc w:val="both"/>
        <w:rPr>
          <w:sz w:val="20"/>
          <w:shd w:val="clear" w:color="auto" w:fill="FFFFFF"/>
        </w:rPr>
      </w:pPr>
      <w:r w:rsidRPr="006E0861">
        <w:rPr>
          <w:sz w:val="20"/>
          <w:shd w:val="clear" w:color="auto" w:fill="FFFFFF"/>
        </w:rPr>
        <w:t>Mettam, G.R., Adams, L.B., 2023. How to prepare an electronic version of your article, in: Jones, B.S., Smith, R.Z. (Eds.), Introduction to the Electronic Age. E-Publishing Inc., New York, pp. 281–304.</w:t>
      </w:r>
    </w:p>
    <w:p w14:paraId="36B6B4D6" w14:textId="77777777" w:rsidR="00A47340" w:rsidRPr="006E0861" w:rsidRDefault="00A47340" w:rsidP="00A47340">
      <w:pPr>
        <w:jc w:val="both"/>
        <w:rPr>
          <w:sz w:val="20"/>
          <w:shd w:val="clear" w:color="auto" w:fill="FFFFFF"/>
        </w:rPr>
      </w:pPr>
    </w:p>
    <w:p w14:paraId="1A4443BF" w14:textId="77777777" w:rsidR="00A47340" w:rsidRPr="006E0861" w:rsidRDefault="00A47340" w:rsidP="00A47340">
      <w:pPr>
        <w:jc w:val="both"/>
        <w:rPr>
          <w:b/>
          <w:bCs/>
          <w:sz w:val="20"/>
          <w:shd w:val="clear" w:color="auto" w:fill="FFFFFF"/>
        </w:rPr>
      </w:pPr>
      <w:r w:rsidRPr="006E0861">
        <w:rPr>
          <w:b/>
          <w:bCs/>
          <w:sz w:val="20"/>
          <w:shd w:val="clear" w:color="auto" w:fill="FFFFFF"/>
        </w:rPr>
        <w:t>Reference to a website:</w:t>
      </w:r>
    </w:p>
    <w:p w14:paraId="47E7AD3C" w14:textId="77777777" w:rsidR="00A47340" w:rsidRPr="006E0861" w:rsidRDefault="00A47340" w:rsidP="00A47340">
      <w:pPr>
        <w:jc w:val="both"/>
        <w:rPr>
          <w:sz w:val="20"/>
          <w:shd w:val="clear" w:color="auto" w:fill="FFFFFF"/>
        </w:rPr>
      </w:pPr>
    </w:p>
    <w:p w14:paraId="1DEDAF24" w14:textId="77777777" w:rsidR="00A47340" w:rsidRPr="006E0861" w:rsidRDefault="00A47340" w:rsidP="00A47340">
      <w:pPr>
        <w:jc w:val="both"/>
        <w:rPr>
          <w:color w:val="00B0F0"/>
          <w:sz w:val="20"/>
          <w:shd w:val="clear" w:color="auto" w:fill="FFFFFF"/>
        </w:rPr>
      </w:pPr>
      <w:r w:rsidRPr="006E0861">
        <w:rPr>
          <w:sz w:val="20"/>
          <w:shd w:val="clear" w:color="auto" w:fill="FFFFFF"/>
        </w:rPr>
        <w:t xml:space="preserve">Cancer Research UK, 2023. Cancer statistics reports for the UK. </w:t>
      </w:r>
      <w:r w:rsidRPr="006E0861">
        <w:rPr>
          <w:color w:val="00B0F0"/>
          <w:sz w:val="20"/>
          <w:shd w:val="clear" w:color="auto" w:fill="FFFFFF"/>
        </w:rPr>
        <w:t>http://www.cancerresearchuk.org/aboutcancer/statistics/cancerstatsreport/ (accessed 13 March 2023).</w:t>
      </w:r>
    </w:p>
    <w:p w14:paraId="4264B179" w14:textId="77777777" w:rsidR="00A47340" w:rsidRPr="006E0861" w:rsidRDefault="00A47340" w:rsidP="00A47340">
      <w:pPr>
        <w:jc w:val="both"/>
        <w:rPr>
          <w:sz w:val="20"/>
          <w:shd w:val="clear" w:color="auto" w:fill="FFFFFF"/>
        </w:rPr>
      </w:pPr>
    </w:p>
    <w:p w14:paraId="2BF94E0B" w14:textId="77777777" w:rsidR="00A47340" w:rsidRPr="006E0861" w:rsidRDefault="00A47340" w:rsidP="00A47340">
      <w:pPr>
        <w:jc w:val="both"/>
        <w:rPr>
          <w:b/>
          <w:bCs/>
          <w:sz w:val="20"/>
          <w:shd w:val="clear" w:color="auto" w:fill="FFFFFF"/>
        </w:rPr>
      </w:pPr>
      <w:r w:rsidRPr="006E0861">
        <w:rPr>
          <w:b/>
          <w:bCs/>
          <w:sz w:val="20"/>
          <w:shd w:val="clear" w:color="auto" w:fill="FFFFFF"/>
        </w:rPr>
        <w:t>Reference to a dataset:</w:t>
      </w:r>
    </w:p>
    <w:p w14:paraId="1633C2BB" w14:textId="77777777" w:rsidR="00A47340" w:rsidRPr="006E0861" w:rsidRDefault="00A47340" w:rsidP="00A47340">
      <w:pPr>
        <w:jc w:val="both"/>
        <w:rPr>
          <w:sz w:val="20"/>
          <w:shd w:val="clear" w:color="auto" w:fill="FFFFFF"/>
        </w:rPr>
      </w:pPr>
    </w:p>
    <w:p w14:paraId="5AC24564" w14:textId="77777777" w:rsidR="00A47340" w:rsidRPr="006E0861" w:rsidRDefault="00A47340" w:rsidP="00A47340">
      <w:pPr>
        <w:jc w:val="both"/>
        <w:rPr>
          <w:sz w:val="20"/>
          <w:shd w:val="clear" w:color="auto" w:fill="FFFFFF"/>
        </w:rPr>
      </w:pPr>
      <w:r w:rsidRPr="006E0861">
        <w:rPr>
          <w:sz w:val="20"/>
          <w:shd w:val="clear" w:color="auto" w:fill="FFFFFF"/>
        </w:rPr>
        <w:t xml:space="preserve">Oguro, M., Imahiro, S., Saito, S., Nakashizuka, T., 2015. Mortality data for Japanese oak wilt disease and surrounding forest compositions [dataset]. Mendeley Data, v1. </w:t>
      </w:r>
      <w:r w:rsidRPr="006E0861">
        <w:rPr>
          <w:color w:val="00B0F0"/>
          <w:sz w:val="20"/>
          <w:shd w:val="clear" w:color="auto" w:fill="FFFFFF"/>
        </w:rPr>
        <w:t>https://doi.org/10.17632/xwj98nb39r.1.</w:t>
      </w:r>
    </w:p>
    <w:p w14:paraId="69ECF5C7" w14:textId="77777777" w:rsidR="00A47340" w:rsidRPr="006E0861" w:rsidRDefault="00A47340" w:rsidP="00A47340">
      <w:pPr>
        <w:jc w:val="both"/>
        <w:rPr>
          <w:sz w:val="20"/>
          <w:shd w:val="clear" w:color="auto" w:fill="FFFFFF"/>
        </w:rPr>
      </w:pPr>
    </w:p>
    <w:p w14:paraId="429DB513" w14:textId="77777777" w:rsidR="00A47340" w:rsidRPr="006E0861" w:rsidRDefault="00A47340" w:rsidP="00A47340">
      <w:pPr>
        <w:jc w:val="both"/>
        <w:rPr>
          <w:b/>
          <w:bCs/>
          <w:sz w:val="20"/>
          <w:shd w:val="clear" w:color="auto" w:fill="FFFFFF"/>
        </w:rPr>
      </w:pPr>
      <w:r w:rsidRPr="006E0861">
        <w:rPr>
          <w:b/>
          <w:bCs/>
          <w:sz w:val="20"/>
          <w:shd w:val="clear" w:color="auto" w:fill="FFFFFF"/>
        </w:rPr>
        <w:t>Reference to software:</w:t>
      </w:r>
    </w:p>
    <w:p w14:paraId="37387551" w14:textId="77777777" w:rsidR="00A47340" w:rsidRPr="006E0861" w:rsidRDefault="00A47340" w:rsidP="00A47340">
      <w:pPr>
        <w:jc w:val="both"/>
        <w:rPr>
          <w:sz w:val="20"/>
          <w:shd w:val="clear" w:color="auto" w:fill="FFFFFF"/>
        </w:rPr>
      </w:pPr>
    </w:p>
    <w:p w14:paraId="0BF96EFC" w14:textId="77777777" w:rsidR="00A47340" w:rsidRPr="006E0861" w:rsidRDefault="00A47340" w:rsidP="00A47340">
      <w:pPr>
        <w:jc w:val="both"/>
        <w:rPr>
          <w:sz w:val="20"/>
          <w:shd w:val="clear" w:color="auto" w:fill="FFFFFF"/>
        </w:rPr>
      </w:pPr>
      <w:r w:rsidRPr="006E0861">
        <w:rPr>
          <w:sz w:val="20"/>
          <w:shd w:val="clear" w:color="auto" w:fill="FFFFFF"/>
        </w:rPr>
        <w:t xml:space="preserve">Coon, E., Berndt, M., Jan, A., Svyatsky, D., Atchley, A., Kikinzon, E., Harp, D., Manzini, G., Shelef, E., Lipnikov, K., Garimella, R., Xu, C., Moulton, D., Karra, S., Painter, S., Jafarov, E., &amp; Molins, S., 2020. Advanced Terrestrial Simulator (ATS) v0.88 (Version 0.88) [software]. Zenodo. </w:t>
      </w:r>
      <w:r w:rsidRPr="006E0861">
        <w:rPr>
          <w:color w:val="00B0F0"/>
          <w:sz w:val="20"/>
          <w:shd w:val="clear" w:color="auto" w:fill="FFFFFF"/>
        </w:rPr>
        <w:t>https://doi.org/10.5281/zenodo.3727209.</w:t>
      </w:r>
    </w:p>
    <w:p w14:paraId="7B2362C1" w14:textId="77777777" w:rsidR="00A47340" w:rsidRPr="006E0861" w:rsidRDefault="00A47340" w:rsidP="00A47340">
      <w:pPr>
        <w:jc w:val="both"/>
        <w:rPr>
          <w:sz w:val="20"/>
          <w:shd w:val="clear" w:color="auto" w:fill="FFFFFF"/>
        </w:rPr>
      </w:pPr>
    </w:p>
    <w:p w14:paraId="17908292" w14:textId="77777777" w:rsidR="00A47340" w:rsidRPr="006E0861" w:rsidRDefault="00A47340" w:rsidP="00A47340">
      <w:pPr>
        <w:jc w:val="both"/>
        <w:rPr>
          <w:b/>
          <w:bCs/>
          <w:sz w:val="20"/>
          <w:shd w:val="clear" w:color="auto" w:fill="FFFFFF"/>
        </w:rPr>
      </w:pPr>
      <w:r w:rsidRPr="006E0861">
        <w:rPr>
          <w:b/>
          <w:bCs/>
          <w:sz w:val="20"/>
          <w:shd w:val="clear" w:color="auto" w:fill="FFFFFF"/>
        </w:rPr>
        <w:t>Web references</w:t>
      </w:r>
    </w:p>
    <w:p w14:paraId="1DEDE9A4" w14:textId="77777777" w:rsidR="00A47340" w:rsidRPr="006E0861" w:rsidRDefault="00A47340" w:rsidP="00A47340">
      <w:pPr>
        <w:jc w:val="both"/>
        <w:rPr>
          <w:sz w:val="20"/>
          <w:shd w:val="clear" w:color="auto" w:fill="FFFFFF"/>
        </w:rPr>
      </w:pPr>
      <w:r w:rsidRPr="006E0861">
        <w:rPr>
          <w:sz w:val="20"/>
          <w:shd w:val="clear" w:color="auto" w:fill="FFFFFF"/>
        </w:rPr>
        <w:t>When listing web references, as a minimum you should provide the full URL and the date when the reference was last accessed. Additional information (e.g. DOI, author names, dates or reference to a source publication) should also be provided, if known.</w:t>
      </w:r>
    </w:p>
    <w:p w14:paraId="4B2900CF" w14:textId="77777777" w:rsidR="00A47340" w:rsidRPr="006E0861" w:rsidRDefault="00A47340" w:rsidP="00A47340">
      <w:pPr>
        <w:jc w:val="both"/>
        <w:rPr>
          <w:sz w:val="20"/>
          <w:shd w:val="clear" w:color="auto" w:fill="FFFFFF"/>
        </w:rPr>
      </w:pPr>
    </w:p>
    <w:p w14:paraId="7F10E2EE" w14:textId="77777777" w:rsidR="00A47340" w:rsidRDefault="00A47340" w:rsidP="00A47340">
      <w:pPr>
        <w:jc w:val="both"/>
        <w:rPr>
          <w:sz w:val="20"/>
          <w:shd w:val="clear" w:color="auto" w:fill="FFFFFF"/>
        </w:rPr>
      </w:pPr>
      <w:r w:rsidRPr="006E0861">
        <w:rPr>
          <w:sz w:val="20"/>
          <w:shd w:val="clear" w:color="auto" w:fill="FFFFFF"/>
        </w:rPr>
        <w:t>You can list web references separately under a new heading directly after your reference list or include them in your reference list.</w:t>
      </w:r>
    </w:p>
    <w:p w14:paraId="45DECD94" w14:textId="77777777" w:rsidR="00A47340" w:rsidRPr="009163DE" w:rsidRDefault="00A47340" w:rsidP="00A47340">
      <w:pPr>
        <w:jc w:val="both"/>
        <w:rPr>
          <w:color w:val="000000" w:themeColor="text1"/>
          <w:sz w:val="20"/>
          <w:szCs w:val="20"/>
          <w:lang w:val="en-US"/>
        </w:rPr>
      </w:pPr>
    </w:p>
    <w:p w14:paraId="0F819031" w14:textId="77777777" w:rsidR="00A47340" w:rsidRPr="00AA09AF" w:rsidRDefault="00A47340" w:rsidP="00A47340">
      <w:pPr>
        <w:jc w:val="both"/>
        <w:rPr>
          <w:color w:val="0070C0"/>
          <w:sz w:val="20"/>
          <w:szCs w:val="20"/>
          <w:lang w:val="en-US"/>
        </w:rPr>
      </w:pPr>
    </w:p>
    <w:p w14:paraId="78857114" w14:textId="77777777" w:rsidR="00A47340" w:rsidRDefault="00A47340" w:rsidP="00A47340">
      <w:pPr>
        <w:jc w:val="both"/>
        <w:rPr>
          <w:color w:val="000000" w:themeColor="text1"/>
          <w:sz w:val="20"/>
          <w:szCs w:val="20"/>
          <w:lang w:val="en-US"/>
        </w:rPr>
      </w:pPr>
    </w:p>
    <w:p w14:paraId="324FFED5" w14:textId="77777777" w:rsidR="00A47340" w:rsidRDefault="00A47340" w:rsidP="00A47340">
      <w:pPr>
        <w:jc w:val="both"/>
        <w:rPr>
          <w:color w:val="000000" w:themeColor="text1"/>
          <w:sz w:val="20"/>
          <w:szCs w:val="20"/>
          <w:lang w:val="en-US"/>
        </w:rPr>
      </w:pPr>
    </w:p>
    <w:p w14:paraId="41F000E1" w14:textId="77777777" w:rsidR="00A47340" w:rsidRDefault="00A47340" w:rsidP="00A47340">
      <w:pPr>
        <w:jc w:val="both"/>
        <w:rPr>
          <w:color w:val="000000" w:themeColor="text1"/>
          <w:sz w:val="20"/>
          <w:szCs w:val="20"/>
          <w:lang w:val="en-US"/>
        </w:rPr>
      </w:pPr>
    </w:p>
    <w:p w14:paraId="2F5E86DD" w14:textId="77777777" w:rsidR="00A47340" w:rsidRDefault="00A47340" w:rsidP="00A47340">
      <w:pPr>
        <w:jc w:val="both"/>
        <w:rPr>
          <w:color w:val="000000" w:themeColor="text1"/>
          <w:sz w:val="20"/>
          <w:szCs w:val="20"/>
          <w:lang w:val="en-US"/>
        </w:rPr>
      </w:pPr>
    </w:p>
    <w:p w14:paraId="58689EEE" w14:textId="77777777" w:rsidR="00A47340" w:rsidRDefault="00A47340" w:rsidP="00A47340">
      <w:pPr>
        <w:jc w:val="both"/>
        <w:rPr>
          <w:color w:val="000000" w:themeColor="text1"/>
          <w:sz w:val="20"/>
          <w:szCs w:val="20"/>
          <w:lang w:val="en-US"/>
        </w:rPr>
      </w:pPr>
    </w:p>
    <w:p w14:paraId="40A5F7B6" w14:textId="77777777" w:rsidR="00A47340" w:rsidRPr="00D54723" w:rsidRDefault="00A47340" w:rsidP="00A47340">
      <w:pPr>
        <w:rPr>
          <w:b/>
          <w:color w:val="000000" w:themeColor="text1"/>
          <w:sz w:val="20"/>
          <w:szCs w:val="20"/>
          <w:lang w:val="en-US"/>
        </w:rPr>
      </w:pPr>
    </w:p>
    <w:p w14:paraId="18937F7D" w14:textId="77777777" w:rsidR="009B67E4" w:rsidRPr="00A47340" w:rsidRDefault="009B67E4">
      <w:pPr>
        <w:rPr>
          <w:lang w:val="en-US"/>
        </w:rPr>
      </w:pPr>
    </w:p>
    <w:sectPr w:rsidR="009B67E4" w:rsidRPr="00A47340" w:rsidSect="00A47340">
      <w:type w:val="continuous"/>
      <w:pgSz w:w="11907" w:h="16839" w:code="9"/>
      <w:pgMar w:top="1701" w:right="1134" w:bottom="1418" w:left="1134" w:header="709" w:footer="709" w:gutter="0"/>
      <w:pgNumType w:start="211"/>
      <w:cols w:num="2" w:space="56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7" w:usb1="00000000" w:usb2="00000000" w:usb3="00000000" w:csb0="00000011" w:csb1="00000000"/>
  </w:font>
  <w:font w:name="Poppins">
    <w:altName w:val="Times New Roman"/>
    <w:charset w:val="00"/>
    <w:family w:val="auto"/>
    <w:pitch w:val="variable"/>
    <w:sig w:usb0="00008007" w:usb1="00000000" w:usb2="00000000" w:usb3="00000000" w:csb0="00000093"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26587" w14:textId="77777777" w:rsidR="00A47340" w:rsidRDefault="00A47340" w:rsidP="00EE6A96">
    <w:pPr>
      <w:pStyle w:val="Footer"/>
      <w:jc w:val="right"/>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9ED2E" w14:textId="77777777" w:rsidR="00A47340" w:rsidRDefault="00A47340" w:rsidP="00F228C9">
    <w:pPr>
      <w:pStyle w:val="Header"/>
      <w:tabs>
        <w:tab w:val="clear" w:pos="9072"/>
        <w:tab w:val="right" w:pos="9639"/>
      </w:tabs>
      <w:rPr>
        <w:i/>
        <w:sz w:val="16"/>
        <w:szCs w:val="16"/>
      </w:rPr>
    </w:pPr>
  </w:p>
  <w:p w14:paraId="3BBCDB26" w14:textId="77777777" w:rsidR="00A47340" w:rsidRPr="00454F17" w:rsidRDefault="00A47340" w:rsidP="005B05B9">
    <w:pPr>
      <w:pStyle w:val="Header"/>
      <w:tabs>
        <w:tab w:val="clear" w:pos="9072"/>
        <w:tab w:val="left" w:pos="8505"/>
        <w:tab w:val="right" w:pos="9639"/>
      </w:tabs>
      <w:rPr>
        <w:sz w:val="17"/>
        <w:szCs w:val="17"/>
      </w:rPr>
    </w:pPr>
    <w:r w:rsidRPr="00454F17">
      <w:rPr>
        <w:i/>
        <w:sz w:val="17"/>
        <w:szCs w:val="17"/>
      </w:rPr>
      <w:t>Int. J. Chem. Technol.</w:t>
    </w:r>
    <w:r w:rsidRPr="00454F17">
      <w:rPr>
        <w:sz w:val="17"/>
        <w:szCs w:val="17"/>
      </w:rPr>
      <w:t xml:space="preserve"> </w:t>
    </w:r>
    <w:r>
      <w:rPr>
        <w:b/>
        <w:sz w:val="17"/>
        <w:szCs w:val="17"/>
      </w:rPr>
      <w:t>202.</w:t>
    </w:r>
    <w:r>
      <w:rPr>
        <w:sz w:val="17"/>
        <w:szCs w:val="17"/>
      </w:rPr>
      <w:t>,…</w:t>
    </w:r>
    <w:r w:rsidRPr="00454F17">
      <w:rPr>
        <w:sz w:val="17"/>
        <w:szCs w:val="17"/>
      </w:rPr>
      <w:t xml:space="preserve">                                                                                  </w:t>
    </w:r>
    <w:r>
      <w:rPr>
        <w:sz w:val="17"/>
        <w:szCs w:val="17"/>
      </w:rPr>
      <w:t xml:space="preserve">                                                         </w:t>
    </w:r>
    <w:r w:rsidRPr="00165997">
      <w:rPr>
        <w:sz w:val="17"/>
        <w:szCs w:val="17"/>
      </w:rPr>
      <w:t>author</w:t>
    </w:r>
    <w:r>
      <w:rPr>
        <w:sz w:val="17"/>
        <w:szCs w:val="17"/>
      </w:rPr>
      <w:t xml:space="preserve"> and co-workers</w:t>
    </w:r>
    <w:r w:rsidRPr="00454F17">
      <w:rPr>
        <w:sz w:val="17"/>
        <w:szCs w:val="17"/>
      </w:rPr>
      <w:t xml:space="preserve">                                        </w:t>
    </w:r>
    <w:r w:rsidRPr="00454F17">
      <w:rPr>
        <w:sz w:val="17"/>
        <w:szCs w:val="17"/>
      </w:rPr>
      <w:tab/>
      <w:t xml:space="preserve">       </w:t>
    </w:r>
    <w:r>
      <w:rPr>
        <w:sz w:val="17"/>
        <w:szCs w:val="17"/>
      </w:rPr>
      <w:t xml:space="preserve"> </w:t>
    </w:r>
  </w:p>
  <w:p w14:paraId="573007B0" w14:textId="77777777" w:rsidR="00A47340" w:rsidRPr="00A8665C" w:rsidRDefault="00A47340" w:rsidP="00F71015">
    <w:pPr>
      <w:shd w:val="clear" w:color="auto" w:fill="FFFFFF"/>
      <w:rPr>
        <w:b/>
        <w:color w:val="C00000"/>
        <w:sz w:val="18"/>
        <w:szCs w:val="18"/>
        <w:u w:val="single"/>
      </w:rPr>
    </w:pPr>
    <w:r w:rsidRPr="00A8665C">
      <w:rPr>
        <w:b/>
        <w:bCs/>
        <w:color w:val="C00000"/>
        <w:sz w:val="18"/>
        <w:szCs w:val="18"/>
        <w:u w:val="single"/>
        <w:shd w:val="clear" w:color="auto" w:fill="FFFFFF"/>
      </w:rPr>
      <w:t>DOI: http://dx.doi.org/10.32571/ijct.</w:t>
    </w:r>
    <w:r>
      <w:rPr>
        <w:b/>
        <w:color w:val="C00000"/>
        <w:sz w:val="18"/>
        <w:szCs w:val="18"/>
        <w:u w:val="single"/>
        <w:shd w:val="clear" w:color="auto" w:fill="FFFFFF"/>
      </w:rPr>
      <w:t>.............</w:t>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C00000"/>
        <w:sz w:val="18"/>
        <w:szCs w:val="18"/>
        <w:u w:val="single"/>
        <w:shd w:val="clear" w:color="auto" w:fill="FFFFFF"/>
      </w:rPr>
      <w:tab/>
    </w:r>
    <w:r w:rsidRPr="00A8665C">
      <w:rPr>
        <w:b/>
        <w:color w:val="0070C0"/>
        <w:sz w:val="18"/>
        <w:szCs w:val="18"/>
        <w:u w:val="single"/>
      </w:rPr>
      <w:tab/>
    </w:r>
    <w:r w:rsidRPr="00A8665C">
      <w:rPr>
        <w:b/>
        <w:color w:val="0070C0"/>
        <w:sz w:val="18"/>
        <w:szCs w:val="18"/>
        <w:u w:val="single"/>
      </w:rPr>
      <w:tab/>
      <w:t xml:space="preserve">                       E-ISSN: 2602-277X</w:t>
    </w:r>
  </w:p>
  <w:p w14:paraId="68A3BE55" w14:textId="77777777" w:rsidR="00A47340" w:rsidRPr="0022078B" w:rsidRDefault="00A47340" w:rsidP="001738BA">
    <w:pPr>
      <w:shd w:val="clear" w:color="auto" w:fill="FFFFFF"/>
      <w:rPr>
        <w:b/>
        <w:color w:val="C00000"/>
        <w:sz w:val="18"/>
        <w:szCs w:val="18"/>
        <w:u w:val="singl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340"/>
    <w:rsid w:val="00046D01"/>
    <w:rsid w:val="00481897"/>
    <w:rsid w:val="004B2199"/>
    <w:rsid w:val="005072DE"/>
    <w:rsid w:val="00550E32"/>
    <w:rsid w:val="009B67E4"/>
    <w:rsid w:val="00A47340"/>
    <w:rsid w:val="00AB01C8"/>
    <w:rsid w:val="00DE1D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E7751"/>
  <w15:chartTrackingRefBased/>
  <w15:docId w15:val="{56A38AD5-8D78-4412-B5EB-E132451D1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340"/>
    <w:pPr>
      <w:spacing w:after="0" w:line="240" w:lineRule="auto"/>
    </w:pPr>
    <w:rPr>
      <w:rFonts w:ascii="Times New Roman" w:eastAsia="Times New Roman" w:hAnsi="Times New Roman" w:cs="Times New Roman"/>
      <w:kern w:val="0"/>
      <w:sz w:val="24"/>
      <w:szCs w:val="24"/>
      <w:lang w:val="tr-TR" w:eastAsia="tr-TR"/>
      <w14:ligatures w14:val="none"/>
    </w:rPr>
  </w:style>
  <w:style w:type="paragraph" w:styleId="Heading1">
    <w:name w:val="heading 1"/>
    <w:basedOn w:val="Normal"/>
    <w:next w:val="Normal"/>
    <w:link w:val="Heading1Char"/>
    <w:uiPriority w:val="9"/>
    <w:qFormat/>
    <w:rsid w:val="00A4734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eastAsia="en-US"/>
      <w14:ligatures w14:val="standardContextual"/>
    </w:rPr>
  </w:style>
  <w:style w:type="paragraph" w:styleId="Heading2">
    <w:name w:val="heading 2"/>
    <w:basedOn w:val="Normal"/>
    <w:next w:val="Normal"/>
    <w:link w:val="Heading2Char"/>
    <w:uiPriority w:val="9"/>
    <w:semiHidden/>
    <w:unhideWhenUsed/>
    <w:qFormat/>
    <w:rsid w:val="00A4734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eastAsia="en-US"/>
      <w14:ligatures w14:val="standardContextual"/>
    </w:rPr>
  </w:style>
  <w:style w:type="paragraph" w:styleId="Heading3">
    <w:name w:val="heading 3"/>
    <w:basedOn w:val="Normal"/>
    <w:next w:val="Normal"/>
    <w:link w:val="Heading3Char"/>
    <w:uiPriority w:val="9"/>
    <w:semiHidden/>
    <w:unhideWhenUsed/>
    <w:qFormat/>
    <w:rsid w:val="00A4734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eastAsia="en-US"/>
      <w14:ligatures w14:val="standardContextual"/>
    </w:rPr>
  </w:style>
  <w:style w:type="paragraph" w:styleId="Heading4">
    <w:name w:val="heading 4"/>
    <w:basedOn w:val="Normal"/>
    <w:next w:val="Normal"/>
    <w:link w:val="Heading4Char"/>
    <w:uiPriority w:val="9"/>
    <w:semiHidden/>
    <w:unhideWhenUsed/>
    <w:qFormat/>
    <w:rsid w:val="00A4734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eastAsia="en-US"/>
      <w14:ligatures w14:val="standardContextual"/>
    </w:rPr>
  </w:style>
  <w:style w:type="paragraph" w:styleId="Heading5">
    <w:name w:val="heading 5"/>
    <w:basedOn w:val="Normal"/>
    <w:next w:val="Normal"/>
    <w:link w:val="Heading5Char"/>
    <w:unhideWhenUsed/>
    <w:qFormat/>
    <w:rsid w:val="00A4734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eastAsia="en-US"/>
      <w14:ligatures w14:val="standardContextual"/>
    </w:rPr>
  </w:style>
  <w:style w:type="paragraph" w:styleId="Heading6">
    <w:name w:val="heading 6"/>
    <w:basedOn w:val="Normal"/>
    <w:next w:val="Normal"/>
    <w:link w:val="Heading6Char"/>
    <w:uiPriority w:val="9"/>
    <w:semiHidden/>
    <w:unhideWhenUsed/>
    <w:qFormat/>
    <w:rsid w:val="00A4734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eastAsia="en-US"/>
      <w14:ligatures w14:val="standardContextual"/>
    </w:rPr>
  </w:style>
  <w:style w:type="paragraph" w:styleId="Heading7">
    <w:name w:val="heading 7"/>
    <w:basedOn w:val="Normal"/>
    <w:next w:val="Normal"/>
    <w:link w:val="Heading7Char"/>
    <w:uiPriority w:val="9"/>
    <w:semiHidden/>
    <w:unhideWhenUsed/>
    <w:qFormat/>
    <w:rsid w:val="00A47340"/>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eastAsia="en-US"/>
      <w14:ligatures w14:val="standardContextual"/>
    </w:rPr>
  </w:style>
  <w:style w:type="paragraph" w:styleId="Heading8">
    <w:name w:val="heading 8"/>
    <w:basedOn w:val="Normal"/>
    <w:next w:val="Normal"/>
    <w:link w:val="Heading8Char"/>
    <w:uiPriority w:val="9"/>
    <w:semiHidden/>
    <w:unhideWhenUsed/>
    <w:qFormat/>
    <w:rsid w:val="00A47340"/>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IN" w:eastAsia="en-US"/>
      <w14:ligatures w14:val="standardContextual"/>
    </w:rPr>
  </w:style>
  <w:style w:type="paragraph" w:styleId="Heading9">
    <w:name w:val="heading 9"/>
    <w:basedOn w:val="Normal"/>
    <w:next w:val="Normal"/>
    <w:link w:val="Heading9Char"/>
    <w:uiPriority w:val="9"/>
    <w:semiHidden/>
    <w:unhideWhenUsed/>
    <w:qFormat/>
    <w:rsid w:val="00A47340"/>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IN"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3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73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73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7340"/>
    <w:rPr>
      <w:rFonts w:eastAsiaTheme="majorEastAsia" w:cstheme="majorBidi"/>
      <w:i/>
      <w:iCs/>
      <w:color w:val="2F5496" w:themeColor="accent1" w:themeShade="BF"/>
    </w:rPr>
  </w:style>
  <w:style w:type="character" w:customStyle="1" w:styleId="Heading5Char">
    <w:name w:val="Heading 5 Char"/>
    <w:basedOn w:val="DefaultParagraphFont"/>
    <w:link w:val="Heading5"/>
    <w:rsid w:val="00A473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7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7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7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7340"/>
    <w:rPr>
      <w:rFonts w:eastAsiaTheme="majorEastAsia" w:cstheme="majorBidi"/>
      <w:color w:val="272727" w:themeColor="text1" w:themeTint="D8"/>
    </w:rPr>
  </w:style>
  <w:style w:type="paragraph" w:styleId="Title">
    <w:name w:val="Title"/>
    <w:basedOn w:val="Normal"/>
    <w:next w:val="Normal"/>
    <w:link w:val="TitleChar"/>
    <w:uiPriority w:val="10"/>
    <w:qFormat/>
    <w:rsid w:val="00A47340"/>
    <w:pPr>
      <w:spacing w:after="80"/>
      <w:contextualSpacing/>
    </w:pPr>
    <w:rPr>
      <w:rFonts w:asciiTheme="majorHAnsi" w:eastAsiaTheme="majorEastAsia" w:hAnsiTheme="majorHAnsi" w:cstheme="majorBidi"/>
      <w:spacing w:val="-10"/>
      <w:kern w:val="28"/>
      <w:sz w:val="56"/>
      <w:szCs w:val="56"/>
      <w:lang w:val="en-IN" w:eastAsia="en-US"/>
      <w14:ligatures w14:val="standardContextual"/>
    </w:rPr>
  </w:style>
  <w:style w:type="character" w:customStyle="1" w:styleId="TitleChar">
    <w:name w:val="Title Char"/>
    <w:basedOn w:val="DefaultParagraphFont"/>
    <w:link w:val="Title"/>
    <w:uiPriority w:val="10"/>
    <w:rsid w:val="00A47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734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eastAsia="en-US"/>
      <w14:ligatures w14:val="standardContextual"/>
    </w:rPr>
  </w:style>
  <w:style w:type="character" w:customStyle="1" w:styleId="SubtitleChar">
    <w:name w:val="Subtitle Char"/>
    <w:basedOn w:val="DefaultParagraphFont"/>
    <w:link w:val="Subtitle"/>
    <w:uiPriority w:val="11"/>
    <w:rsid w:val="00A47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7340"/>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eastAsia="en-US"/>
      <w14:ligatures w14:val="standardContextual"/>
    </w:rPr>
  </w:style>
  <w:style w:type="character" w:customStyle="1" w:styleId="QuoteChar">
    <w:name w:val="Quote Char"/>
    <w:basedOn w:val="DefaultParagraphFont"/>
    <w:link w:val="Quote"/>
    <w:uiPriority w:val="29"/>
    <w:rsid w:val="00A47340"/>
    <w:rPr>
      <w:i/>
      <w:iCs/>
      <w:color w:val="404040" w:themeColor="text1" w:themeTint="BF"/>
    </w:rPr>
  </w:style>
  <w:style w:type="paragraph" w:styleId="ListParagraph">
    <w:name w:val="List Paragraph"/>
    <w:basedOn w:val="Normal"/>
    <w:uiPriority w:val="34"/>
    <w:qFormat/>
    <w:rsid w:val="00A47340"/>
    <w:pPr>
      <w:spacing w:after="160" w:line="259" w:lineRule="auto"/>
      <w:ind w:left="720"/>
      <w:contextualSpacing/>
    </w:pPr>
    <w:rPr>
      <w:rFonts w:asciiTheme="minorHAnsi" w:eastAsiaTheme="minorHAnsi" w:hAnsiTheme="minorHAnsi" w:cstheme="minorBidi"/>
      <w:kern w:val="2"/>
      <w:sz w:val="22"/>
      <w:szCs w:val="22"/>
      <w:lang w:val="en-IN" w:eastAsia="en-US"/>
      <w14:ligatures w14:val="standardContextual"/>
    </w:rPr>
  </w:style>
  <w:style w:type="character" w:styleId="IntenseEmphasis">
    <w:name w:val="Intense Emphasis"/>
    <w:basedOn w:val="DefaultParagraphFont"/>
    <w:uiPriority w:val="21"/>
    <w:qFormat/>
    <w:rsid w:val="00A47340"/>
    <w:rPr>
      <w:i/>
      <w:iCs/>
      <w:color w:val="2F5496" w:themeColor="accent1" w:themeShade="BF"/>
    </w:rPr>
  </w:style>
  <w:style w:type="paragraph" w:styleId="IntenseQuote">
    <w:name w:val="Intense Quote"/>
    <w:basedOn w:val="Normal"/>
    <w:next w:val="Normal"/>
    <w:link w:val="IntenseQuoteChar"/>
    <w:uiPriority w:val="30"/>
    <w:qFormat/>
    <w:rsid w:val="00A473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IntenseQuoteChar">
    <w:name w:val="Intense Quote Char"/>
    <w:basedOn w:val="DefaultParagraphFont"/>
    <w:link w:val="IntenseQuote"/>
    <w:uiPriority w:val="30"/>
    <w:rsid w:val="00A47340"/>
    <w:rPr>
      <w:i/>
      <w:iCs/>
      <w:color w:val="2F5496" w:themeColor="accent1" w:themeShade="BF"/>
    </w:rPr>
  </w:style>
  <w:style w:type="character" w:styleId="IntenseReference">
    <w:name w:val="Intense Reference"/>
    <w:basedOn w:val="DefaultParagraphFont"/>
    <w:uiPriority w:val="32"/>
    <w:qFormat/>
    <w:rsid w:val="00A47340"/>
    <w:rPr>
      <w:b/>
      <w:bCs/>
      <w:smallCaps/>
      <w:color w:val="2F5496" w:themeColor="accent1" w:themeShade="BF"/>
      <w:spacing w:val="5"/>
    </w:rPr>
  </w:style>
  <w:style w:type="table" w:styleId="TableGrid">
    <w:name w:val="Table Grid"/>
    <w:basedOn w:val="TableNormal"/>
    <w:uiPriority w:val="39"/>
    <w:rsid w:val="00A47340"/>
    <w:pPr>
      <w:spacing w:after="0" w:line="240" w:lineRule="auto"/>
    </w:pPr>
    <w:rPr>
      <w:kern w:val="0"/>
      <w:lang w:val="tr-T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7340"/>
    <w:pPr>
      <w:tabs>
        <w:tab w:val="center" w:pos="4536"/>
        <w:tab w:val="right" w:pos="9072"/>
      </w:tabs>
    </w:pPr>
  </w:style>
  <w:style w:type="character" w:customStyle="1" w:styleId="HeaderChar">
    <w:name w:val="Header Char"/>
    <w:basedOn w:val="DefaultParagraphFont"/>
    <w:link w:val="Header"/>
    <w:uiPriority w:val="99"/>
    <w:rsid w:val="00A47340"/>
    <w:rPr>
      <w:rFonts w:ascii="Times New Roman" w:eastAsia="Times New Roman" w:hAnsi="Times New Roman" w:cs="Times New Roman"/>
      <w:kern w:val="0"/>
      <w:sz w:val="24"/>
      <w:szCs w:val="24"/>
      <w:lang w:val="tr-TR" w:eastAsia="tr-TR"/>
      <w14:ligatures w14:val="none"/>
    </w:rPr>
  </w:style>
  <w:style w:type="paragraph" w:styleId="Footer">
    <w:name w:val="footer"/>
    <w:basedOn w:val="Normal"/>
    <w:link w:val="FooterChar"/>
    <w:uiPriority w:val="99"/>
    <w:unhideWhenUsed/>
    <w:rsid w:val="00A47340"/>
    <w:pPr>
      <w:tabs>
        <w:tab w:val="center" w:pos="4536"/>
        <w:tab w:val="right" w:pos="9072"/>
      </w:tabs>
    </w:pPr>
  </w:style>
  <w:style w:type="character" w:customStyle="1" w:styleId="FooterChar">
    <w:name w:val="Footer Char"/>
    <w:basedOn w:val="DefaultParagraphFont"/>
    <w:link w:val="Footer"/>
    <w:uiPriority w:val="99"/>
    <w:rsid w:val="00A47340"/>
    <w:rPr>
      <w:rFonts w:ascii="Times New Roman" w:eastAsia="Times New Roman" w:hAnsi="Times New Roman" w:cs="Times New Roman"/>
      <w:kern w:val="0"/>
      <w:sz w:val="24"/>
      <w:szCs w:val="24"/>
      <w:lang w:val="tr-TR" w:eastAsia="tr-TR"/>
      <w14:ligatures w14:val="none"/>
    </w:rPr>
  </w:style>
  <w:style w:type="character" w:styleId="Hyperlink">
    <w:name w:val="Hyperlink"/>
    <w:basedOn w:val="DefaultParagraphFont"/>
    <w:uiPriority w:val="99"/>
    <w:unhideWhenUsed/>
    <w:rsid w:val="00A47340"/>
    <w:rPr>
      <w:color w:val="0563C1" w:themeColor="hyperlink"/>
      <w:u w:val="single"/>
    </w:rPr>
  </w:style>
  <w:style w:type="paragraph" w:styleId="PlainText">
    <w:name w:val="Plain Text"/>
    <w:basedOn w:val="Normal"/>
    <w:link w:val="PlainTextChar"/>
    <w:rsid w:val="00A47340"/>
    <w:rPr>
      <w:rFonts w:ascii="Courier New" w:hAnsi="Courier New"/>
      <w:sz w:val="20"/>
      <w:szCs w:val="20"/>
      <w:lang w:val="en-US" w:eastAsia="en-US"/>
    </w:rPr>
  </w:style>
  <w:style w:type="character" w:customStyle="1" w:styleId="PlainTextChar">
    <w:name w:val="Plain Text Char"/>
    <w:basedOn w:val="DefaultParagraphFont"/>
    <w:link w:val="PlainText"/>
    <w:rsid w:val="00A47340"/>
    <w:rPr>
      <w:rFonts w:ascii="Courier New" w:eastAsia="Times New Roman" w:hAnsi="Courier New" w:cs="Times New Roman"/>
      <w:kern w:val="0"/>
      <w:sz w:val="20"/>
      <w:szCs w:val="20"/>
      <w:lang w:val="en-US"/>
      <w14:ligatures w14:val="none"/>
    </w:rPr>
  </w:style>
  <w:style w:type="paragraph" w:customStyle="1" w:styleId="Default">
    <w:name w:val="Default"/>
    <w:rsid w:val="00A47340"/>
    <w:pPr>
      <w:autoSpaceDE w:val="0"/>
      <w:autoSpaceDN w:val="0"/>
      <w:adjustRightInd w:val="0"/>
      <w:spacing w:after="0" w:line="240" w:lineRule="auto"/>
    </w:pPr>
    <w:rPr>
      <w:rFonts w:ascii="Times New Roman" w:eastAsia="Times New Roman" w:hAnsi="Times New Roman" w:cs="Times New Roman"/>
      <w:color w:val="000000"/>
      <w:kern w:val="0"/>
      <w:sz w:val="24"/>
      <w:szCs w:val="24"/>
      <w:lang w:val="tr-TR" w:eastAsia="tr-TR"/>
      <w14:ligatures w14:val="none"/>
    </w:rPr>
  </w:style>
  <w:style w:type="paragraph" w:styleId="CommentText">
    <w:name w:val="annotation text"/>
    <w:basedOn w:val="Normal"/>
    <w:link w:val="CommentTextChar"/>
    <w:uiPriority w:val="99"/>
    <w:semiHidden/>
    <w:rsid w:val="00A47340"/>
    <w:pPr>
      <w:ind w:firstLine="567"/>
      <w:jc w:val="both"/>
    </w:pPr>
    <w:rPr>
      <w:sz w:val="20"/>
      <w:szCs w:val="20"/>
      <w:lang w:val="en-GB" w:eastAsia="en-US"/>
    </w:rPr>
  </w:style>
  <w:style w:type="character" w:customStyle="1" w:styleId="CommentTextChar">
    <w:name w:val="Comment Text Char"/>
    <w:basedOn w:val="DefaultParagraphFont"/>
    <w:link w:val="CommentText"/>
    <w:uiPriority w:val="99"/>
    <w:semiHidden/>
    <w:rsid w:val="00A47340"/>
    <w:rPr>
      <w:rFonts w:ascii="Times New Roman" w:eastAsia="Times New Roman" w:hAnsi="Times New Roman" w:cs="Times New Roman"/>
      <w:kern w:val="0"/>
      <w:sz w:val="20"/>
      <w:szCs w:val="20"/>
      <w:lang w:val="en-GB"/>
      <w14:ligatures w14:val="none"/>
    </w:rPr>
  </w:style>
  <w:style w:type="character" w:styleId="CommentReference">
    <w:name w:val="annotation reference"/>
    <w:uiPriority w:val="99"/>
    <w:semiHidden/>
    <w:rsid w:val="00A47340"/>
    <w:rPr>
      <w:sz w:val="16"/>
    </w:rPr>
  </w:style>
  <w:style w:type="paragraph" w:styleId="NoSpacing">
    <w:name w:val="No Spacing"/>
    <w:uiPriority w:val="1"/>
    <w:qFormat/>
    <w:rsid w:val="00A47340"/>
    <w:pPr>
      <w:spacing w:after="0" w:line="240" w:lineRule="auto"/>
    </w:pPr>
    <w:rPr>
      <w:kern w:val="0"/>
      <w:lang w:val="tr-TR"/>
      <w14:ligatures w14:val="none"/>
    </w:rPr>
  </w:style>
  <w:style w:type="paragraph" w:customStyle="1" w:styleId="EndNoteBibliography">
    <w:name w:val="EndNote Bibliography"/>
    <w:basedOn w:val="Normal"/>
    <w:link w:val="EndNoteBibliographyChar"/>
    <w:rsid w:val="00A47340"/>
    <w:pPr>
      <w:spacing w:after="200"/>
      <w:jc w:val="both"/>
    </w:pPr>
    <w:rPr>
      <w:rFonts w:ascii="Calibri" w:eastAsiaTheme="minorHAnsi" w:hAnsi="Calibri" w:cstheme="minorBidi"/>
      <w:noProof/>
      <w:sz w:val="22"/>
      <w:szCs w:val="22"/>
      <w:lang w:val="en-US" w:eastAsia="en-US"/>
    </w:rPr>
  </w:style>
  <w:style w:type="character" w:customStyle="1" w:styleId="EndNoteBibliographyChar">
    <w:name w:val="EndNote Bibliography Char"/>
    <w:basedOn w:val="DefaultParagraphFont"/>
    <w:link w:val="EndNoteBibliography"/>
    <w:rsid w:val="00A47340"/>
    <w:rPr>
      <w:rFonts w:ascii="Calibri" w:hAnsi="Calibri"/>
      <w:noProof/>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orcid.org/0000-0001-8855-1058"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oter" Target="footer1.xml"/><Relationship Id="rId5" Type="http://schemas.openxmlformats.org/officeDocument/2006/relationships/hyperlink" Target="http://dergipark.org.tr/ijct" TargetMode="Externa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hyperlink" Target="https://orcid.org/0000-0002-6261-9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5</Pages>
  <Words>2567</Words>
  <Characters>14498</Characters>
  <Application>Microsoft Office Word</Application>
  <DocSecurity>0</DocSecurity>
  <Lines>437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Nayanika Das</dc:creator>
  <cp:keywords/>
  <dc:description/>
  <cp:lastModifiedBy>Nayanika Das</cp:lastModifiedBy>
  <cp:revision>3</cp:revision>
  <cp:lastPrinted>2025-09-13T22:24:00Z</cp:lastPrinted>
  <dcterms:created xsi:type="dcterms:W3CDTF">2025-09-13T21:33:00Z</dcterms:created>
  <dcterms:modified xsi:type="dcterms:W3CDTF">2025-09-13T22:37:00Z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ies>
</file>