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88"/>
        <w:gridCol w:w="600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81" w:type="dxa"/>
            <w:shd w:val="clear" w:color="auto" w:fill="auto"/>
            <w:noWrap w:val="0"/>
            <w:vAlign w:val="top"/>
          </w:tcPr>
          <w:p>
            <w:pPr>
              <w:spacing w:line="360" w:lineRule="auto"/>
              <w:jc w:val="center"/>
            </w:pPr>
            <w:r>
              <w:drawing>
                <wp:inline distT="0" distB="0" distL="114300" distR="114300">
                  <wp:extent cx="1946275" cy="634365"/>
                  <wp:effectExtent l="0" t="0" r="4445" b="5715"/>
                  <wp:docPr id="2" name="Picture 1" descr="logo (CMYK)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logo (CMYK)-0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7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90" w:type="dxa"/>
            <w:shd w:val="clear" w:color="auto" w:fill="auto"/>
            <w:noWrap w:val="0"/>
            <w:vAlign w:val="top"/>
          </w:tcPr>
          <w:p>
            <w:pPr>
              <w:spacing w:line="360" w:lineRule="auto"/>
              <w:jc w:val="center"/>
              <w:rPr>
                <w:sz w:val="12"/>
              </w:rPr>
            </w:pPr>
          </w:p>
          <w:p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BỘ GIÁO DỤC VÀ ĐÀO TẠO</w:t>
            </w:r>
          </w:p>
          <w:p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  <w:sz w:val="26"/>
                <w:szCs w:val="26"/>
              </w:rPr>
              <w:t>TRƯỜNG ĐẠI HỌC CÔNG NGHỆ TP. HCM</w:t>
            </w:r>
          </w:p>
        </w:tc>
      </w:tr>
    </w:tbl>
    <w:p>
      <w:pPr>
        <w:spacing w:line="360" w:lineRule="auto"/>
        <w:jc w:val="center"/>
      </w:pPr>
    </w:p>
    <w:p/>
    <w:p>
      <w:pPr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22"/>
          <w:szCs w:val="20"/>
        </w:rPr>
      </w:pPr>
    </w:p>
    <w:p>
      <w:pPr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32"/>
          <w:szCs w:val="20"/>
          <w:lang w:val="vi-VN"/>
        </w:rPr>
      </w:pPr>
      <w:r>
        <w:rPr>
          <w:b/>
          <w:bCs/>
          <w:sz w:val="32"/>
          <w:szCs w:val="20"/>
        </w:rPr>
        <w:t>ĐỒ ÁN MÔN</w:t>
      </w:r>
      <w:r>
        <w:rPr>
          <w:b/>
          <w:bCs/>
          <w:sz w:val="32"/>
          <w:szCs w:val="20"/>
          <w:lang w:val="vi-VN"/>
        </w:rPr>
        <w:t xml:space="preserve"> HỌC </w:t>
      </w:r>
    </w:p>
    <w:p>
      <w:pPr>
        <w:jc w:val="center"/>
        <w:rPr>
          <w:b/>
          <w:bCs/>
          <w:sz w:val="32"/>
          <w:szCs w:val="20"/>
          <w:lang w:val="vi-VN"/>
        </w:rPr>
      </w:pPr>
      <w:r>
        <w:rPr>
          <w:b/>
          <w:bCs/>
          <w:sz w:val="32"/>
          <w:szCs w:val="20"/>
          <w:lang w:val="vi-VN"/>
        </w:rPr>
        <w:t>CÔNG CỤ VÀ MÔI TRƯỜNG PHÁT TRIỂN PHẦN MỀM</w:t>
      </w:r>
    </w:p>
    <w:p>
      <w:pPr>
        <w:jc w:val="center"/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22"/>
          <w:szCs w:val="20"/>
        </w:rPr>
      </w:pPr>
    </w:p>
    <w:p>
      <w:pPr>
        <w:jc w:val="center"/>
        <w:rPr>
          <w:b/>
          <w:bCs/>
          <w:sz w:val="22"/>
          <w:szCs w:val="20"/>
        </w:rPr>
      </w:pPr>
    </w:p>
    <w:p>
      <w:pPr>
        <w:jc w:val="center"/>
        <w:rPr>
          <w:rFonts w:hint="default"/>
          <w:b/>
          <w:bCs/>
          <w:sz w:val="32"/>
          <w:szCs w:val="20"/>
          <w:lang w:val="vi-VN"/>
        </w:rPr>
      </w:pPr>
      <w:r>
        <w:rPr>
          <w:rFonts w:hint="default"/>
          <w:b/>
          <w:bCs/>
          <w:sz w:val="36"/>
          <w:szCs w:val="20"/>
          <w:lang w:val="vi-VN"/>
        </w:rPr>
        <w:t>Web VideoChat Realtime</w:t>
      </w:r>
    </w:p>
    <w:p>
      <w:pPr>
        <w:jc w:val="center"/>
        <w:rPr>
          <w:b/>
          <w:bCs/>
          <w:sz w:val="32"/>
          <w:szCs w:val="20"/>
        </w:rPr>
      </w:pPr>
    </w:p>
    <w:p>
      <w:pPr>
        <w:jc w:val="center"/>
        <w:rPr>
          <w:b/>
          <w:bCs/>
          <w:sz w:val="32"/>
          <w:szCs w:val="20"/>
        </w:rPr>
      </w:pPr>
    </w:p>
    <w:p>
      <w:pPr>
        <w:spacing w:line="360" w:lineRule="auto"/>
        <w:jc w:val="both"/>
        <w:rPr>
          <w:bCs/>
          <w:sz w:val="30"/>
          <w:szCs w:val="20"/>
        </w:rPr>
      </w:pPr>
    </w:p>
    <w:p>
      <w:pPr>
        <w:tabs>
          <w:tab w:val="left" w:pos="2640"/>
        </w:tabs>
        <w:spacing w:line="360" w:lineRule="auto"/>
        <w:ind w:left="840"/>
        <w:jc w:val="both"/>
        <w:rPr>
          <w:bCs/>
          <w:sz w:val="28"/>
          <w:szCs w:val="20"/>
          <w:lang w:val="vi-VN"/>
        </w:rPr>
      </w:pPr>
      <w:r>
        <w:rPr>
          <w:bCs/>
          <w:sz w:val="28"/>
          <w:szCs w:val="20"/>
        </w:rPr>
        <w:t xml:space="preserve">Ngành: </w:t>
      </w:r>
      <w:r>
        <w:rPr>
          <w:bCs/>
          <w:sz w:val="28"/>
          <w:szCs w:val="20"/>
        </w:rPr>
        <w:tab/>
      </w:r>
      <w:r>
        <w:rPr>
          <w:b/>
          <w:sz w:val="28"/>
          <w:szCs w:val="20"/>
        </w:rPr>
        <w:t>CÔNG</w:t>
      </w:r>
      <w:r>
        <w:rPr>
          <w:b/>
          <w:sz w:val="28"/>
          <w:szCs w:val="20"/>
          <w:lang w:val="vi-VN"/>
        </w:rPr>
        <w:t xml:space="preserve"> NGHỆ THÔNG TIN</w:t>
      </w:r>
    </w:p>
    <w:p>
      <w:pPr>
        <w:tabs>
          <w:tab w:val="left" w:pos="2640"/>
        </w:tabs>
        <w:spacing w:line="360" w:lineRule="auto"/>
        <w:ind w:left="840"/>
        <w:jc w:val="both"/>
        <w:rPr>
          <w:bCs/>
          <w:sz w:val="28"/>
          <w:szCs w:val="20"/>
          <w:lang w:val="vi-VN"/>
        </w:rPr>
      </w:pPr>
      <w:r>
        <w:rPr>
          <w:bCs/>
          <w:sz w:val="28"/>
          <w:szCs w:val="20"/>
        </w:rPr>
        <w:t xml:space="preserve">Chuyên ngành: </w:t>
      </w:r>
      <w:r>
        <w:rPr>
          <w:bCs/>
          <w:sz w:val="28"/>
          <w:szCs w:val="20"/>
        </w:rPr>
        <w:tab/>
      </w:r>
      <w:r>
        <w:rPr>
          <w:b/>
          <w:sz w:val="28"/>
          <w:szCs w:val="20"/>
        </w:rPr>
        <w:t>CÔNG</w:t>
      </w:r>
      <w:r>
        <w:rPr>
          <w:b/>
          <w:sz w:val="28"/>
          <w:szCs w:val="20"/>
          <w:lang w:val="vi-VN"/>
        </w:rPr>
        <w:t xml:space="preserve"> NGHỆ PHẦN MỀM</w:t>
      </w:r>
    </w:p>
    <w:p>
      <w:pPr>
        <w:tabs>
          <w:tab w:val="left" w:pos="3120"/>
        </w:tabs>
        <w:spacing w:line="360" w:lineRule="auto"/>
        <w:ind w:left="1077"/>
        <w:jc w:val="both"/>
        <w:rPr>
          <w:bCs/>
          <w:sz w:val="30"/>
          <w:szCs w:val="20"/>
        </w:rPr>
      </w:pPr>
    </w:p>
    <w:p>
      <w:pPr>
        <w:tabs>
          <w:tab w:val="left" w:pos="3120"/>
        </w:tabs>
        <w:spacing w:line="360" w:lineRule="auto"/>
        <w:jc w:val="both"/>
        <w:rPr>
          <w:bCs/>
          <w:sz w:val="30"/>
          <w:szCs w:val="20"/>
        </w:rPr>
      </w:pPr>
    </w:p>
    <w:p>
      <w:pPr>
        <w:tabs>
          <w:tab w:val="left" w:pos="5040"/>
        </w:tabs>
        <w:spacing w:line="360" w:lineRule="auto"/>
        <w:ind w:left="2280"/>
        <w:jc w:val="both"/>
        <w:rPr>
          <w:bCs/>
          <w:sz w:val="28"/>
          <w:szCs w:val="28"/>
          <w:lang w:val="vi-VN"/>
        </w:rPr>
      </w:pPr>
      <w:r>
        <w:rPr>
          <w:bCs/>
          <w:sz w:val="28"/>
          <w:szCs w:val="28"/>
        </w:rPr>
        <w:t>Giảng viên hướng dẫn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:</w:t>
      </w:r>
      <w:r>
        <w:rPr>
          <w:bCs/>
          <w:sz w:val="28"/>
          <w:szCs w:val="28"/>
          <w:lang w:val="vi-VN"/>
        </w:rPr>
        <w:t xml:space="preserve"> Nguyễn Thanh Tùng</w:t>
      </w:r>
    </w:p>
    <w:p>
      <w:pPr>
        <w:tabs>
          <w:tab w:val="left" w:pos="5040"/>
        </w:tabs>
        <w:spacing w:line="360" w:lineRule="auto"/>
        <w:ind w:left="228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Sinh viên thực hiện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:</w:t>
      </w:r>
      <w:r>
        <w:rPr>
          <w:bCs/>
          <w:sz w:val="28"/>
          <w:szCs w:val="28"/>
        </w:rPr>
        <w:tab/>
      </w:r>
    </w:p>
    <w:tbl>
      <w:tblPr>
        <w:tblStyle w:val="3"/>
        <w:tblW w:w="0" w:type="auto"/>
        <w:tblInd w:w="228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07"/>
        <w:gridCol w:w="280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07" w:type="dxa"/>
            <w:shd w:val="clear" w:color="auto" w:fill="auto"/>
            <w:noWrap w:val="0"/>
            <w:vAlign w:val="top"/>
          </w:tcPr>
          <w:p>
            <w:pPr>
              <w:numPr>
                <w:ilvl w:val="0"/>
                <w:numId w:val="1"/>
              </w:numPr>
              <w:tabs>
                <w:tab w:val="left" w:pos="0"/>
              </w:tabs>
              <w:spacing w:line="360" w:lineRule="auto"/>
              <w:ind w:left="268"/>
              <w:jc w:val="both"/>
              <w:rPr>
                <w:bCs/>
                <w:sz w:val="28"/>
                <w:szCs w:val="28"/>
              </w:rPr>
            </w:pPr>
            <w:r>
              <w:rPr>
                <w:rFonts w:hint="default"/>
                <w:bCs/>
                <w:sz w:val="28"/>
                <w:szCs w:val="28"/>
                <w:lang w:val="vi-VN"/>
              </w:rPr>
              <w:t>Ngô Đào Anh Duy</w:t>
            </w:r>
          </w:p>
        </w:tc>
        <w:tc>
          <w:tcPr>
            <w:tcW w:w="2801" w:type="dxa"/>
            <w:shd w:val="clear" w:color="auto" w:fill="auto"/>
            <w:noWrap w:val="0"/>
            <w:vAlign w:val="top"/>
          </w:tcPr>
          <w:p>
            <w:pPr>
              <w:tabs>
                <w:tab w:val="left" w:pos="5040"/>
              </w:tabs>
              <w:spacing w:line="360" w:lineRule="auto"/>
              <w:jc w:val="both"/>
              <w:rPr>
                <w:rFonts w:hint="default"/>
                <w:bCs/>
                <w:sz w:val="28"/>
                <w:szCs w:val="28"/>
                <w:lang w:val="vi-VN"/>
              </w:rPr>
            </w:pPr>
            <w:r>
              <w:rPr>
                <w:rFonts w:hint="default"/>
                <w:bCs/>
                <w:sz w:val="28"/>
                <w:szCs w:val="28"/>
                <w:lang w:val="vi-VN"/>
              </w:rPr>
              <w:t>1911067346</w:t>
            </w:r>
          </w:p>
        </w:tc>
      </w:tr>
    </w:tbl>
    <w:p>
      <w:pPr>
        <w:tabs>
          <w:tab w:val="left" w:pos="4680"/>
        </w:tabs>
        <w:spacing w:line="360" w:lineRule="auto"/>
        <w:rPr>
          <w:bCs/>
          <w:sz w:val="30"/>
          <w:szCs w:val="20"/>
        </w:rPr>
      </w:pPr>
    </w:p>
    <w:p>
      <w:pPr>
        <w:tabs>
          <w:tab w:val="left" w:pos="4680"/>
        </w:tabs>
        <w:spacing w:line="360" w:lineRule="auto"/>
        <w:rPr>
          <w:bCs/>
          <w:sz w:val="30"/>
          <w:szCs w:val="20"/>
        </w:rPr>
      </w:pPr>
    </w:p>
    <w:p>
      <w:pPr>
        <w:tabs>
          <w:tab w:val="left" w:pos="4680"/>
        </w:tabs>
        <w:spacing w:line="360" w:lineRule="auto"/>
        <w:rPr>
          <w:bCs/>
          <w:sz w:val="30"/>
          <w:szCs w:val="20"/>
        </w:rPr>
      </w:pPr>
    </w:p>
    <w:p>
      <w:pPr>
        <w:tabs>
          <w:tab w:val="left" w:pos="4680"/>
        </w:tabs>
        <w:spacing w:line="360" w:lineRule="auto"/>
        <w:jc w:val="center"/>
        <w:rPr>
          <w:sz w:val="30"/>
          <w:szCs w:val="28"/>
          <w:lang w:val="vi-VN"/>
        </w:rPr>
      </w:pPr>
      <w:r>
        <w:rPr>
          <w:sz w:val="30"/>
          <w:szCs w:val="28"/>
          <w:lang w:val="vi-VN"/>
        </w:rPr>
        <w:t>TP. Hồ Chí Minh, 2023</w:t>
      </w:r>
      <w:r>
        <w:rPr>
          <w:sz w:val="30"/>
          <w:szCs w:val="28"/>
          <w:lang w:val="vi-VN"/>
        </w:rPr>
        <w:br w:type="textWrapping"/>
      </w:r>
    </w:p>
    <w:p/>
    <w:p>
      <w:r>
        <w:drawing>
          <wp:inline distT="0" distB="0" distL="114300" distR="114300">
            <wp:extent cx="6362700" cy="19395440"/>
            <wp:effectExtent l="0" t="0" r="7620" b="508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939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75705" cy="8706485"/>
            <wp:effectExtent l="0" t="0" r="3175" b="1079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t="54739" r="565"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870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20"/>
          <w:lang w:val="vi-VN"/>
        </w:rPr>
      </w:pPr>
      <w:r>
        <w:rPr>
          <w:rFonts w:hint="default"/>
          <w:color w:val="0000FF"/>
          <w:sz w:val="36"/>
          <w:szCs w:val="36"/>
        </w:rPr>
        <w:fldChar w:fldCharType="begin"/>
      </w:r>
      <w:r>
        <w:rPr>
          <w:rFonts w:hint="default"/>
          <w:color w:val="0000FF"/>
          <w:sz w:val="36"/>
          <w:szCs w:val="36"/>
        </w:rPr>
        <w:instrText xml:space="preserve"> HYPERLINK "https://github.com/NDAD1704/NodeJS" </w:instrText>
      </w:r>
      <w:r>
        <w:rPr>
          <w:rFonts w:hint="default"/>
          <w:color w:val="0000FF"/>
          <w:sz w:val="36"/>
          <w:szCs w:val="36"/>
        </w:rPr>
        <w:fldChar w:fldCharType="separate"/>
      </w:r>
      <w:r>
        <w:rPr>
          <w:rStyle w:val="4"/>
          <w:rFonts w:hint="default"/>
          <w:color w:val="0000FF"/>
          <w:sz w:val="36"/>
          <w:szCs w:val="36"/>
        </w:rPr>
        <w:t>https://github.com/NDAD1704/NodeJS</w:t>
      </w:r>
      <w:r>
        <w:rPr>
          <w:rFonts w:hint="default"/>
          <w:color w:val="0000FF"/>
          <w:sz w:val="36"/>
          <w:szCs w:val="36"/>
        </w:rPr>
        <w:fldChar w:fldCharType="end"/>
      </w:r>
    </w:p>
    <w:p>
      <w:bookmarkStart w:id="0" w:name="_GoBack"/>
      <w:bookmarkEnd w:id="0"/>
    </w:p>
    <w:sectPr>
      <w:pgSz w:w="11907" w:h="16840"/>
      <w:pgMar w:top="1134" w:right="1134" w:bottom="1134" w:left="1701" w:header="720" w:footer="720" w:gutter="0"/>
      <w:pgBorders w:display="firstPage">
        <w:top w:val="thinThickSmallGap" w:color="auto" w:sz="24" w:space="1"/>
        <w:left w:val="thinThickSmallGap" w:color="auto" w:sz="24" w:space="4"/>
        <w:bottom w:val="thickThinSmallGap" w:color="auto" w:sz="24" w:space="1"/>
        <w:right w:val="thickThinSmallGap" w:color="auto" w:sz="2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EC3136"/>
    <w:multiLevelType w:val="multilevel"/>
    <w:tmpl w:val="58EC3136"/>
    <w:lvl w:ilvl="0" w:tentative="0">
      <w:start w:val="1"/>
      <w:numFmt w:val="decimal"/>
      <w:lvlText w:val="%1."/>
      <w:lvlJc w:val="left"/>
      <w:pPr>
        <w:ind w:left="300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9F12C24"/>
    <w:rsid w:val="3B7708BB"/>
    <w:rsid w:val="69F12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table" w:styleId="5">
    <w:name w:val="Table Grid"/>
    <w:basedOn w:val="3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_Style 15"/>
    <w:basedOn w:val="1"/>
    <w:uiPriority w:val="0"/>
    <w:pPr>
      <w:spacing w:after="160" w:line="240" w:lineRule="exact"/>
    </w:pPr>
    <w:rPr>
      <w:rFonts w:ascii="Verdana" w:hAnsi="Verdana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2023-04-09T07:23:00Z</dcterms:created>
  <dc:creator>NDAD</dc:creator>
  <cp:lastModifiedBy>google1592187272</cp:lastModifiedBy>
  <dcterms:modified xsi:type="dcterms:W3CDTF">2023-04-09T08:28:10Z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89D219D98C5A41AF8DB0F77CD5C4D625</vt:lpwstr>
  </property>
</Properties>
</file>