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  <w:jc w:val="center"/>
      </w:pPr>
      <w:r>
        <w:rPr>
          <w:b/>
          <w:bCs/>
          <w:color w:val="0C447C"/>
          <w:sz w:val="40"/>
          <w:szCs w:val="40"/>
        </w:rPr>
        <w:t xml:space="preserve">STRUKTUR APLIKASI</w:t>
      </w:r>
    </w:p>
    <w:p>
      <w:pPr>
        <w:spacing w:after="400"/>
        <w:jc w:val="center"/>
      </w:pPr>
      <w:r>
        <w:rPr>
          <w:i/>
          <w:iCs/>
          <w:color w:val="5F5E5A"/>
          <w:sz w:val="26"/>
          <w:szCs w:val="26"/>
        </w:rPr>
        <w:t xml:space="preserve">Perpustakaan SD N 1 Plebengan</w:t>
      </w:r>
    </w:p>
    <w:p>
      <w:pPr>
        <w:pStyle w:val="Heading1"/>
        <w:spacing w:after="160" w:before="300"/>
      </w:pPr>
      <w:r>
        <w:t xml:space="preserve">1. Diagram Struktur</w:t>
      </w:r>
    </w:p>
    <w:p>
      <w:pPr>
        <w:spacing w:after="160"/>
      </w:pPr>
      <w:r>
        <w:t xml:space="preserve">Diagram berikut menggambarkan struktur peran dan modul pada aplikasi Perpustakaan SD N 1 Plebengan, terbagi menjadi dua peran utama (Admin/Pustakawan dan User/Siswa) beserta kelompok modul dan halaman di bawahnya.</w:t>
      </w:r>
    </w:p>
    <w:p>
      <w:pPr>
        <w:spacing w:after="300"/>
        <w:jc w:val="center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t xml:space="preserve">2. Penjelasan Struktur</w:t>
      </w:r>
    </w:p>
    <w:p>
      <w:pPr>
        <w:pStyle w:val="Heading2"/>
        <w:spacing w:after="120" w:before="240"/>
      </w:pPr>
      <w:r>
        <w:t xml:space="preserve">2.1 Peran Admin (Pustakawan)</w:t>
      </w:r>
    </w:p>
    <w:p>
      <w:pPr>
        <w:spacing w:after="160"/>
      </w:pPr>
      <w:r>
        <w:t xml:space="preserve">Admin mengelola seluruh data master dan transaksi perpustakaan, terbagi menjadi dua kelompok modul: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Manajemen Data: buku.php, anggota.php, petugas.php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Transaksi &amp; Verifikasi: transaksi.php, verifikasi.php</w:t>
      </w:r>
    </w:p>
    <w:p>
      <w:pPr>
        <w:pStyle w:val="Heading2"/>
        <w:spacing w:after="120" w:before="240"/>
      </w:pPr>
      <w:r>
        <w:t xml:space="preserve">2.2 Peran User (Siswa)</w:t>
      </w:r>
    </w:p>
    <w:p>
      <w:pPr>
        <w:spacing w:after="160"/>
      </w:pPr>
      <w:r>
        <w:t xml:space="preserve">User (siswa) memiliki akses terbatas untuk melakukan peminjaman, pengembalian, dan mengelola akunnya sendiri: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Peminjaman: borrow.php, return.php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Akun &amp; Notifikasi: dashboard.php, usulan.php, notifikasi.php</w:t>
      </w:r>
    </w:p>
    <w:p>
      <w:pPr>
        <w:pStyle w:val="Heading1"/>
        <w:spacing w:after="160" w:before="300"/>
      </w:pPr>
      <w:r>
        <w:t xml:space="preserve">3. Ringkasan Modul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708"/>
        <w:gridCol w:w="4964"/>
      </w:tblGrid>
      <w:tr>
        <w:trPr>
          <w:tblHeader/>
        </w:trPr>
        <w:tc>
          <w:tcPr>
            <w:tcW w:type="dxa" w:w="135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708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Kelompok Modul</w:t>
            </w:r>
          </w:p>
        </w:tc>
        <w:tc>
          <w:tcPr>
            <w:tcW w:type="dxa" w:w="496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Halaman/File</w:t>
            </w:r>
          </w:p>
        </w:tc>
      </w:tr>
      <w:tr>
        <w:tc>
          <w:tcPr>
            <w:tcW w:type="dxa" w:w="135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708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Manajemen Data</w:t>
            </w:r>
          </w:p>
        </w:tc>
        <w:tc>
          <w:tcPr>
            <w:tcW w:type="dxa" w:w="496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buku.php, anggota.php, petugas.php</w:t>
            </w:r>
          </w:p>
        </w:tc>
      </w:tr>
      <w:tr>
        <w:tc>
          <w:tcPr>
            <w:tcW w:type="dxa" w:w="135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708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Transaksi &amp; Verifikasi</w:t>
            </w:r>
          </w:p>
        </w:tc>
        <w:tc>
          <w:tcPr>
            <w:tcW w:type="dxa" w:w="496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transaksi.php, verifikasi.php</w:t>
            </w:r>
          </w:p>
        </w:tc>
      </w:tr>
      <w:tr>
        <w:tc>
          <w:tcPr>
            <w:tcW w:type="dxa" w:w="135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708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Peminjaman</w:t>
            </w:r>
          </w:p>
        </w:tc>
        <w:tc>
          <w:tcPr>
            <w:tcW w:type="dxa" w:w="496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borrow.php, return.php</w:t>
            </w:r>
          </w:p>
        </w:tc>
      </w:tr>
      <w:tr>
        <w:tc>
          <w:tcPr>
            <w:tcW w:type="dxa" w:w="135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708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Akun &amp; Notifikasi</w:t>
            </w:r>
          </w:p>
        </w:tc>
        <w:tc>
          <w:tcPr>
            <w:tcW w:type="dxa" w:w="4964"/>
            <w:tcBorders>
              <w:top w:val="single" w:color="B4B2A9" w:sz="2"/>
              <w:left w:val="single" w:color="B4B2A9" w:sz="2"/>
              <w:bottom w:val="single" w:color="B4B2A9" w:sz="2"/>
              <w:right w:val="single" w:color="B4B2A9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dashboard.php, usulan.php, notifikasi.php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C447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c10e9ebd740aa76dd4665413f33d6c4eadfa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2026-09-03T07:44:42.502Z</dcterms:created>
  <dcterms:modified xsi:type="dcterms:W3CDTF">2026-09-03T07:44:42.502Z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