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0" w:type="dxa"/>
        <w:tblInd w:w="-972" w:type="dxa"/>
        <w:tblLook w:val="04A0" w:firstRow="1" w:lastRow="0" w:firstColumn="1" w:lastColumn="0" w:noHBand="0" w:noVBand="1"/>
      </w:tblPr>
      <w:tblGrid>
        <w:gridCol w:w="1260"/>
        <w:gridCol w:w="1170"/>
        <w:gridCol w:w="543"/>
        <w:gridCol w:w="1714"/>
        <w:gridCol w:w="696"/>
        <w:gridCol w:w="1007"/>
        <w:gridCol w:w="4770"/>
      </w:tblGrid>
      <w:tr w:rsidR="00E32EAC" w:rsidTr="002225A0">
        <w:trPr>
          <w:trHeight w:val="432"/>
        </w:trPr>
        <w:tc>
          <w:tcPr>
            <w:tcW w:w="1260" w:type="dxa"/>
            <w:vAlign w:val="center"/>
          </w:tcPr>
          <w:p w:rsidR="00E32EAC" w:rsidRPr="00E32EAC" w:rsidRDefault="00E32EAC" w:rsidP="001A4A28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Lớp</w:t>
            </w:r>
          </w:p>
        </w:tc>
        <w:tc>
          <w:tcPr>
            <w:tcW w:w="3427" w:type="dxa"/>
            <w:gridSpan w:val="3"/>
            <w:vAlign w:val="center"/>
          </w:tcPr>
          <w:p w:rsidR="00E32EAC" w:rsidRPr="00E32EAC" w:rsidRDefault="00E32EAC" w:rsidP="001A4A28">
            <w:pPr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Tính năng</w:t>
            </w:r>
          </w:p>
        </w:tc>
        <w:tc>
          <w:tcPr>
            <w:tcW w:w="0" w:type="auto"/>
            <w:vAlign w:val="center"/>
          </w:tcPr>
          <w:p w:rsidR="00E32EAC" w:rsidRPr="00E32EAC" w:rsidRDefault="00E32EAC" w:rsidP="00E32EAC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Tốt</w:t>
            </w:r>
          </w:p>
        </w:tc>
        <w:tc>
          <w:tcPr>
            <w:tcW w:w="1007" w:type="dxa"/>
            <w:vAlign w:val="center"/>
          </w:tcPr>
          <w:p w:rsidR="00E32EAC" w:rsidRPr="00E32EAC" w:rsidRDefault="00E32EAC" w:rsidP="00E32EAC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Chưa tốt</w:t>
            </w:r>
          </w:p>
        </w:tc>
        <w:tc>
          <w:tcPr>
            <w:tcW w:w="4770" w:type="dxa"/>
            <w:vAlign w:val="center"/>
          </w:tcPr>
          <w:p w:rsidR="00E32EAC" w:rsidRPr="00E32EAC" w:rsidRDefault="00E32EAC" w:rsidP="00E32EAC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Mô tả</w:t>
            </w:r>
          </w:p>
        </w:tc>
      </w:tr>
      <w:tr w:rsidR="00237DFB" w:rsidTr="002225A0">
        <w:trPr>
          <w:trHeight w:val="432"/>
        </w:trPr>
        <w:tc>
          <w:tcPr>
            <w:tcW w:w="1260" w:type="dxa"/>
            <w:vMerge w:val="restart"/>
            <w:vAlign w:val="center"/>
          </w:tcPr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Ngõ vào</w:t>
            </w:r>
          </w:p>
        </w:tc>
        <w:tc>
          <w:tcPr>
            <w:tcW w:w="1713" w:type="dxa"/>
            <w:gridSpan w:val="2"/>
            <w:vMerge w:val="restart"/>
            <w:vAlign w:val="center"/>
          </w:tcPr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DocNgoVao</w:t>
            </w:r>
          </w:p>
        </w:tc>
        <w:tc>
          <w:tcPr>
            <w:tcW w:w="1714" w:type="dxa"/>
            <w:vAlign w:val="center"/>
          </w:tcPr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bit</w:t>
            </w:r>
          </w:p>
        </w:tc>
        <w:tc>
          <w:tcPr>
            <w:tcW w:w="0" w:type="auto"/>
            <w:vAlign w:val="center"/>
          </w:tcPr>
          <w:p w:rsidR="00237DFB" w:rsidRDefault="00237DF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237DFB" w:rsidRDefault="00237DF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237DFB" w:rsidRDefault="00237DFB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từng bít của ngõ vào</w:t>
            </w:r>
          </w:p>
          <w:p w:rsidR="00237DFB" w:rsidRDefault="00237DFB" w:rsidP="001A4A2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DocNgoVao(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Chanel) ). Dữ liệu trả về kiểu 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có giá trị 0 hoặc 1</w:t>
            </w:r>
          </w:p>
          <w:p w:rsidR="00237DFB" w:rsidRDefault="00237DFB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-VD: Byte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MyPLCPi.NgoVao.DocNgoVao(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"I0.0"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Pr="00884E57" w:rsidRDefault="008F610F" w:rsidP="001A4A28"/>
        </w:tc>
      </w:tr>
      <w:tr w:rsidR="00237DFB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byte</w:t>
            </w:r>
          </w:p>
        </w:tc>
        <w:tc>
          <w:tcPr>
            <w:tcW w:w="0" w:type="auto"/>
            <w:vAlign w:val="center"/>
          </w:tcPr>
          <w:p w:rsidR="00237DFB" w:rsidRDefault="00237DF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237DFB" w:rsidRDefault="00237DF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237DFB" w:rsidRDefault="00237DFB" w:rsidP="00884E5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-Đọc 1 lần 8bit của ngõ vào, rồi trả về </w:t>
            </w:r>
            <w:r w:rsidR="00624E6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byte</w:t>
            </w:r>
            <w:r w:rsidR="00624E6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của ngõ vào đó.</w:t>
            </w:r>
          </w:p>
          <w:p w:rsidR="00237DFB" w:rsidRDefault="00237DFB" w:rsidP="00884E5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DocNgoVao(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Chanel) ). Dữ liệu trả về kiểu byte</w:t>
            </w:r>
          </w:p>
          <w:p w:rsidR="00237DFB" w:rsidRDefault="00237DFB" w:rsidP="00884E5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-VD: Byte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MyPLCPi.NgoVao.DocNgoVao(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8F610F" w:rsidRDefault="008F610F" w:rsidP="00884E5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84E5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84E5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84E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AA1" w:rsidTr="002225A0">
        <w:trPr>
          <w:trHeight w:val="432"/>
        </w:trPr>
        <w:tc>
          <w:tcPr>
            <w:tcW w:w="1260" w:type="dxa"/>
            <w:vMerge w:val="restart"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Ngõ ra</w:t>
            </w:r>
          </w:p>
        </w:tc>
        <w:tc>
          <w:tcPr>
            <w:tcW w:w="1713" w:type="dxa"/>
            <w:gridSpan w:val="2"/>
            <w:vMerge w:val="restart"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XuatNgoRa</w:t>
            </w:r>
          </w:p>
        </w:tc>
        <w:tc>
          <w:tcPr>
            <w:tcW w:w="1714" w:type="dxa"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bit</w:t>
            </w:r>
          </w:p>
        </w:tc>
        <w:tc>
          <w:tcPr>
            <w:tcW w:w="0" w:type="auto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84E57" w:rsidRDefault="00884E57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0C75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Xuất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1bit của 1 ngõ ra bất kỳ</w:t>
            </w:r>
            <w:r w:rsidR="00624E6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bật hoặc tắt</w:t>
            </w:r>
          </w:p>
          <w:p w:rsidR="00866E11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Method: XuatNgoRa(</w:t>
            </w:r>
            <w:r w:rsidR="00866E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Chanel, </w:t>
            </w:r>
            <w:r w:rsidR="00866E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Value)</w:t>
            </w:r>
          </w:p>
          <w:p w:rsidR="00CD6AA1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VD: </w:t>
            </w:r>
            <w:r w:rsidR="00CD6A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myPLCPi.NgoRa.XuatNgoRa(</w:t>
            </w:r>
            <w:r w:rsidR="00CD6AA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"Q0.0"</w:t>
            </w:r>
            <w:r w:rsidR="00237DF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</w:t>
            </w:r>
            <w:r w:rsidR="00237D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bật</w:t>
            </w:r>
          </w:p>
          <w:p w:rsidR="00237DFB" w:rsidRDefault="00237DFB" w:rsidP="00624E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myPLCPi.NgoRa.XuatNgoRa(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"Q0.0"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624E6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tắt</w:t>
            </w:r>
          </w:p>
          <w:p w:rsidR="008F610F" w:rsidRDefault="008F610F" w:rsidP="00624E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624E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624E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624E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AA1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byte</w:t>
            </w:r>
          </w:p>
        </w:tc>
        <w:tc>
          <w:tcPr>
            <w:tcW w:w="0" w:type="auto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0C7513" w:rsidRDefault="000C7513" w:rsidP="00CD6AA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-Xuất 1 lần 8bit của 1 ngõ ra bất kỳ</w:t>
            </w:r>
          </w:p>
          <w:p w:rsidR="00866E11" w:rsidRDefault="00335F2E" w:rsidP="00CD6AA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Method: XuatNgoRa(</w:t>
            </w:r>
            <w:r w:rsidR="00866E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Chanel, </w:t>
            </w:r>
            <w:r w:rsidR="00866E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Value)</w:t>
            </w:r>
          </w:p>
          <w:p w:rsidR="00CD6AA1" w:rsidRDefault="00335F2E" w:rsidP="00CD6AA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VD: </w:t>
            </w:r>
            <w:r w:rsidR="00CD6A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myPLCPi.NgoRa.XuatNgoRa(</w:t>
            </w:r>
            <w:r w:rsidR="00CD6AA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"Q0"</w:t>
            </w:r>
            <w:r w:rsidR="00CD6A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150);</w:t>
            </w:r>
          </w:p>
          <w:p w:rsidR="008F610F" w:rsidRDefault="008F610F" w:rsidP="00CD6AA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CD6AA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CD6AA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CD6A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AA1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 w:val="restart"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DocNgoRa</w:t>
            </w:r>
          </w:p>
        </w:tc>
        <w:tc>
          <w:tcPr>
            <w:tcW w:w="1714" w:type="dxa"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bit</w:t>
            </w:r>
          </w:p>
        </w:tc>
        <w:tc>
          <w:tcPr>
            <w:tcW w:w="0" w:type="auto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0C7513" w:rsidRDefault="000C7513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về trạng thái hiện tại của ngõ ra theo từng bit</w:t>
            </w:r>
          </w:p>
          <w:p w:rsidR="00866E11" w:rsidRPr="00884E57" w:rsidRDefault="00335F2E" w:rsidP="001A4A2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Method: DocNgoRa(</w:t>
            </w:r>
            <w:r w:rsidR="00866E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 Dữ liệu trả về kiểu byte</w:t>
            </w:r>
            <w:r w:rsidR="00884E5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có giá trị 0 hoặc 1</w:t>
            </w:r>
          </w:p>
          <w:p w:rsidR="00CD6AA1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VD: </w:t>
            </w:r>
            <w:r w:rsidR="00884E57">
              <w:t xml:space="preserve">Byte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 w:rsidR="00CD6A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myPLCPi.NgoRa.DocNgoRa(</w:t>
            </w:r>
            <w:r w:rsidR="00CD6AA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"Q0.0"</w:t>
            </w:r>
            <w:r w:rsidR="00CD6A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AA1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CD6AA1" w:rsidRDefault="00CD6AA1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byte</w:t>
            </w:r>
          </w:p>
        </w:tc>
        <w:tc>
          <w:tcPr>
            <w:tcW w:w="0" w:type="auto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CD6AA1" w:rsidRDefault="00CD6AA1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0C7513" w:rsidRDefault="000C7513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về trạng thái hiện tại của ngõ ra theo 1 byte</w:t>
            </w:r>
          </w:p>
          <w:p w:rsidR="00866E11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Method: DocNgoRa(</w:t>
            </w:r>
            <w:r w:rsidR="00866E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 Dữ liệu trả về kiểu byte</w:t>
            </w:r>
          </w:p>
          <w:p w:rsidR="00CD6AA1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VD: </w:t>
            </w:r>
            <w:r w:rsidR="00884E57">
              <w:t xml:space="preserve">Byte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 w:rsidR="00CD6A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myPLCPi.NgoRa.DocNgoRa(</w:t>
            </w:r>
            <w:r w:rsidR="00CD6AA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"Q0"</w:t>
            </w:r>
            <w:r w:rsidR="00CD6A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25A0" w:rsidTr="002225A0">
        <w:trPr>
          <w:trHeight w:val="432"/>
        </w:trPr>
        <w:tc>
          <w:tcPr>
            <w:tcW w:w="1260" w:type="dxa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lastRenderedPageBreak/>
              <w:t>Lớp</w:t>
            </w:r>
          </w:p>
        </w:tc>
        <w:tc>
          <w:tcPr>
            <w:tcW w:w="3427" w:type="dxa"/>
            <w:gridSpan w:val="3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Tính năng</w:t>
            </w:r>
          </w:p>
        </w:tc>
        <w:tc>
          <w:tcPr>
            <w:tcW w:w="0" w:type="auto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Tốt</w:t>
            </w:r>
          </w:p>
        </w:tc>
        <w:tc>
          <w:tcPr>
            <w:tcW w:w="1007" w:type="dxa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Chưa tốt</w:t>
            </w:r>
          </w:p>
        </w:tc>
        <w:tc>
          <w:tcPr>
            <w:tcW w:w="4770" w:type="dxa"/>
            <w:vAlign w:val="center"/>
          </w:tcPr>
          <w:p w:rsidR="002225A0" w:rsidRDefault="002225A0" w:rsidP="002225A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Mô tả</w:t>
            </w:r>
          </w:p>
        </w:tc>
      </w:tr>
      <w:tr w:rsidR="003C71C3" w:rsidTr="002225A0">
        <w:trPr>
          <w:trHeight w:val="432"/>
        </w:trPr>
        <w:tc>
          <w:tcPr>
            <w:tcW w:w="1260" w:type="dxa"/>
            <w:vMerge w:val="restart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1713" w:type="dxa"/>
            <w:gridSpan w:val="2"/>
            <w:vMerge w:val="restart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DocAI</w:t>
            </w:r>
          </w:p>
        </w:tc>
        <w:tc>
          <w:tcPr>
            <w:tcW w:w="1714" w:type="dxa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0-10VDC</w:t>
            </w:r>
          </w:p>
        </w:tc>
        <w:tc>
          <w:tcPr>
            <w:tcW w:w="0" w:type="auto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C71C3" w:rsidRDefault="003C71C3" w:rsidP="00870F2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-có 5 kênh AI 0-10VDC. Từ Chanel 0-4</w:t>
            </w:r>
          </w:p>
          <w:p w:rsidR="003C71C3" w:rsidRDefault="003C71C3" w:rsidP="00870F2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DocAI(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Y0,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X1,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Y1). Dữ liệu trả về kiểu double</w:t>
            </w:r>
          </w:p>
          <w:p w:rsidR="003C71C3" w:rsidRDefault="003C71C3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-VD: Value = myPLCPi.AI.DocAI(0, 0,0,1024,10))</w:t>
            </w:r>
          </w:p>
          <w:p w:rsidR="008F610F" w:rsidRDefault="008F610F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70F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1C3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4-20mA</w:t>
            </w:r>
          </w:p>
        </w:tc>
        <w:tc>
          <w:tcPr>
            <w:tcW w:w="0" w:type="auto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C71C3" w:rsidRDefault="003C71C3" w:rsidP="00870F2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-có 8 kênh AI 4-20mA. Từ Chanel 5-12</w:t>
            </w:r>
          </w:p>
          <w:p w:rsidR="003C71C3" w:rsidRDefault="003C71C3" w:rsidP="00870F2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DocAI(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Chanel,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Y0,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X1,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Y1). Dữ liệu trả về kiểu double</w:t>
            </w:r>
          </w:p>
          <w:p w:rsidR="003C71C3" w:rsidRDefault="003C71C3" w:rsidP="00870F2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-VD:test với cảm biến PT100</w:t>
            </w:r>
          </w:p>
          <w:p w:rsidR="003C71C3" w:rsidRDefault="003C71C3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Value = myPLCPi.AI.DocAI(5, 204,0,1024,400))</w:t>
            </w:r>
          </w:p>
          <w:p w:rsidR="008F610F" w:rsidRDefault="008F610F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70F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70F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AC" w:rsidTr="002225A0">
        <w:trPr>
          <w:trHeight w:val="432"/>
        </w:trPr>
        <w:tc>
          <w:tcPr>
            <w:tcW w:w="1260" w:type="dxa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DS18B20</w:t>
            </w:r>
          </w:p>
        </w:tc>
        <w:tc>
          <w:tcPr>
            <w:tcW w:w="3427" w:type="dxa"/>
            <w:gridSpan w:val="3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DocNhietDo</w:t>
            </w:r>
          </w:p>
        </w:tc>
        <w:tc>
          <w:tcPr>
            <w:tcW w:w="0" w:type="auto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nhiệt độ tuef cảm biến DS18B20. Trả về giá trị nhiệt độ kiểu double.</w:t>
            </w:r>
          </w:p>
          <w:p w:rsidR="00E32EAC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Method: DocNhietDo(</w:t>
            </w:r>
            <w:r w:rsidR="00866E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Id_DS18B20)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 Dữ liệu trả về kiểu double</w:t>
            </w:r>
          </w:p>
          <w:p w:rsidR="00866E11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VD: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nhietdo = 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myPLCPi.DS18B20.DocNhietDo(</w:t>
            </w:r>
            <w:r w:rsidR="00866E1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"28-00042b536dff"</w:t>
            </w:r>
            <w:r w:rsidR="00866E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35F2E" w:rsidRDefault="00335F2E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-Nếu giá trị trả về = 1000 là lỗi kết nối với cảm biến</w:t>
            </w: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AC" w:rsidTr="002225A0">
        <w:trPr>
          <w:trHeight w:val="432"/>
        </w:trPr>
        <w:tc>
          <w:tcPr>
            <w:tcW w:w="1260" w:type="dxa"/>
            <w:vMerge w:val="restart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DHT21</w:t>
            </w:r>
          </w:p>
        </w:tc>
        <w:tc>
          <w:tcPr>
            <w:tcW w:w="3427" w:type="dxa"/>
            <w:gridSpan w:val="3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DocNhietDo</w:t>
            </w:r>
          </w:p>
        </w:tc>
        <w:tc>
          <w:tcPr>
            <w:tcW w:w="0" w:type="auto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7095A" w:rsidRDefault="0037095A" w:rsidP="0037095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nhiệt độ</w:t>
            </w:r>
            <w:r w:rsidR="003C71C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37095A" w:rsidRDefault="0037095A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DocNhietDo 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Trả về giá trị nhiệt độ dạng chuỗi. Nếu chuỗi trả về là “</w:t>
            </w:r>
            <w:r w:rsidR="00D553AB"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 thì bị mất kết nối đến DHT21.</w:t>
            </w:r>
          </w:p>
          <w:p w:rsidR="002D5EF5" w:rsidRDefault="0037095A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Mang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myPLCPi.DHT21.DocNhietDoDoAm()</w:t>
            </w:r>
          </w:p>
          <w:p w:rsidR="008F610F" w:rsidRDefault="008F610F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3709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610F" w:rsidRDefault="008F610F" w:rsidP="003709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AC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7" w:type="dxa"/>
            <w:gridSpan w:val="3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DocDoAm</w:t>
            </w:r>
          </w:p>
        </w:tc>
        <w:tc>
          <w:tcPr>
            <w:tcW w:w="0" w:type="auto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7095A" w:rsidRDefault="0037095A" w:rsidP="0037095A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độ ẩm</w:t>
            </w:r>
          </w:p>
          <w:p w:rsidR="0037095A" w:rsidRDefault="0037095A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DocDoAm()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Trả về giá trị độ ẩm dạng chuỗi. Nếu chuỗi trả về là “</w:t>
            </w:r>
            <w:r w:rsidR="00D553AB"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 thì bị mất kết nối đến DHT21.</w:t>
            </w:r>
          </w:p>
          <w:p w:rsidR="00E32EAC" w:rsidRDefault="0037095A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Mang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myPLCPi.DHT21.DocDoAm()</w:t>
            </w:r>
          </w:p>
          <w:p w:rsidR="008F610F" w:rsidRDefault="008F610F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3709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34873" w:rsidRDefault="00334873" w:rsidP="003709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2EAC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7" w:type="dxa"/>
            <w:gridSpan w:val="3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DocNhietDoDoAm</w:t>
            </w:r>
          </w:p>
        </w:tc>
        <w:tc>
          <w:tcPr>
            <w:tcW w:w="0" w:type="auto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7095A" w:rsidRDefault="0037095A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-Đọc nhiệt độ độ ẩm. </w:t>
            </w:r>
          </w:p>
          <w:p w:rsidR="00E32EAC" w:rsidRDefault="002D5EF5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DocNhietDoDoAm()</w:t>
            </w:r>
            <w:r w:rsidR="0037095A">
              <w:rPr>
                <w:rFonts w:ascii="Consolas" w:hAnsi="Consolas" w:cs="Consolas"/>
                <w:color w:val="000000"/>
                <w:sz w:val="19"/>
                <w:szCs w:val="19"/>
              </w:rPr>
              <w:t>. Trả về mảng string[]. String[0]: nhiệt độ; string[1]: độ ẩm. Nếu chuỗi trả về là “</w:t>
            </w:r>
            <w:r w:rsidR="00D553AB"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  <w:r w:rsidR="0037095A">
              <w:rPr>
                <w:rFonts w:ascii="Consolas" w:hAnsi="Consolas" w:cs="Consolas"/>
                <w:color w:val="000000"/>
                <w:sz w:val="19"/>
                <w:szCs w:val="19"/>
              </w:rPr>
              <w:t>” thì bị mất kết nối đến DHT21.</w:t>
            </w:r>
          </w:p>
          <w:p w:rsidR="008F610F" w:rsidRDefault="0037095A" w:rsidP="0037095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Mang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myPLCPi.DHT21.DocNhietDoDoAm()</w:t>
            </w:r>
          </w:p>
          <w:p w:rsidR="008F610F" w:rsidRDefault="008F610F" w:rsidP="003709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25A0" w:rsidTr="002225A0">
        <w:trPr>
          <w:trHeight w:val="432"/>
        </w:trPr>
        <w:tc>
          <w:tcPr>
            <w:tcW w:w="1260" w:type="dxa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lastRenderedPageBreak/>
              <w:t>Lớp</w:t>
            </w:r>
          </w:p>
        </w:tc>
        <w:tc>
          <w:tcPr>
            <w:tcW w:w="3427" w:type="dxa"/>
            <w:gridSpan w:val="3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Tính năng</w:t>
            </w:r>
          </w:p>
        </w:tc>
        <w:tc>
          <w:tcPr>
            <w:tcW w:w="0" w:type="auto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Tốt</w:t>
            </w:r>
          </w:p>
        </w:tc>
        <w:tc>
          <w:tcPr>
            <w:tcW w:w="1007" w:type="dxa"/>
            <w:vAlign w:val="center"/>
          </w:tcPr>
          <w:p w:rsidR="002225A0" w:rsidRDefault="002225A0" w:rsidP="002225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Chưa tốt</w:t>
            </w:r>
          </w:p>
        </w:tc>
        <w:tc>
          <w:tcPr>
            <w:tcW w:w="4770" w:type="dxa"/>
            <w:vAlign w:val="center"/>
          </w:tcPr>
          <w:p w:rsidR="002225A0" w:rsidRDefault="002225A0" w:rsidP="002225A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32EAC">
              <w:rPr>
                <w:rFonts w:ascii="Times New Roman" w:hAnsi="Times New Roman" w:cs="Times New Roman"/>
                <w:b/>
                <w:sz w:val="32"/>
                <w:szCs w:val="26"/>
              </w:rPr>
              <w:t>Mô tả</w:t>
            </w:r>
          </w:p>
        </w:tc>
      </w:tr>
      <w:tr w:rsidR="003C71C3" w:rsidTr="002225A0">
        <w:trPr>
          <w:trHeight w:val="432"/>
        </w:trPr>
        <w:tc>
          <w:tcPr>
            <w:tcW w:w="1260" w:type="dxa"/>
            <w:vMerge w:val="restart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</w:p>
        </w:tc>
        <w:tc>
          <w:tcPr>
            <w:tcW w:w="1713" w:type="dxa"/>
            <w:gridSpan w:val="2"/>
            <w:vMerge w:val="restart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HienThi</w:t>
            </w:r>
          </w:p>
        </w:tc>
        <w:tc>
          <w:tcPr>
            <w:tcW w:w="1714" w:type="dxa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Kênh 1</w:t>
            </w:r>
          </w:p>
        </w:tc>
        <w:tc>
          <w:tcPr>
            <w:tcW w:w="0" w:type="auto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 hiển thị giá trị cần hiển thị lên kênh 1 của module hiển thị</w:t>
            </w:r>
          </w:p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HienThi(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SoCanHienThi,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KenhSo)</w:t>
            </w:r>
          </w:p>
          <w:p w:rsidR="003C71C3" w:rsidRDefault="003C71C3" w:rsidP="00994C7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myPLCPi.HienThiLed7.HienThi(Temp,1)</w:t>
            </w:r>
          </w:p>
          <w:p w:rsidR="008F610F" w:rsidRDefault="008F610F" w:rsidP="00994C7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994C7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994C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1C3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Kênh 2</w:t>
            </w:r>
          </w:p>
        </w:tc>
        <w:tc>
          <w:tcPr>
            <w:tcW w:w="0" w:type="auto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 hiển thị giá trị cần hiển thị lên kênh 2 của module hiển thị</w:t>
            </w:r>
          </w:p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HienThi(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SoCanHienThi,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KenhSo)</w:t>
            </w:r>
          </w:p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myPLCPi.HienThiLed7.HienThi(Temp,2)</w:t>
            </w: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1C3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kênh 1</w:t>
            </w:r>
          </w:p>
        </w:tc>
        <w:tc>
          <w:tcPr>
            <w:tcW w:w="0" w:type="auto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-Tắt kênh 1</w:t>
            </w:r>
          </w:p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HienThi(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SoCanHienThi,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KenhSo)</w:t>
            </w:r>
          </w:p>
          <w:p w:rsidR="008F610F" w:rsidRPr="008F610F" w:rsidRDefault="003C71C3" w:rsidP="00D71D9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myPLCPi.HienThiLed7.HienThi(“Tat”,</w:t>
            </w:r>
            <w:r w:rsidR="00D71D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3C71C3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3C71C3" w:rsidRDefault="003C71C3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Tắt kênh 2</w:t>
            </w:r>
          </w:p>
        </w:tc>
        <w:tc>
          <w:tcPr>
            <w:tcW w:w="0" w:type="auto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3C71C3" w:rsidRDefault="003C71C3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-Tắt kênh 2</w:t>
            </w:r>
          </w:p>
          <w:p w:rsidR="003C71C3" w:rsidRDefault="003C71C3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HienThi(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SoCanHienThi,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KenhSo)</w:t>
            </w:r>
          </w:p>
          <w:p w:rsidR="008F610F" w:rsidRPr="008F610F" w:rsidRDefault="003C71C3" w:rsidP="00994C7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myPLCPi.HienThiLed7.HienThi(“Tat”,2)</w:t>
            </w:r>
          </w:p>
        </w:tc>
      </w:tr>
      <w:tr w:rsidR="00E32EAC" w:rsidTr="002225A0">
        <w:trPr>
          <w:trHeight w:val="432"/>
        </w:trPr>
        <w:tc>
          <w:tcPr>
            <w:tcW w:w="1260" w:type="dxa"/>
            <w:vMerge w:val="restart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3427" w:type="dxa"/>
            <w:gridSpan w:val="3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DocThoiGian</w:t>
            </w:r>
          </w:p>
        </w:tc>
        <w:tc>
          <w:tcPr>
            <w:tcW w:w="0" w:type="auto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237DFB" w:rsidRDefault="00237DFB" w:rsidP="0047581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3C71C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Lấy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ngày giờ từ PLCPi</w:t>
            </w:r>
          </w:p>
          <w:p w:rsidR="00475816" w:rsidRDefault="00475816" w:rsidP="0047581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DocThoiGian()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475816">
              <w:rPr>
                <w:rFonts w:ascii="Consolas" w:hAnsi="Consolas" w:cs="Consolas"/>
                <w:sz w:val="19"/>
                <w:szCs w:val="19"/>
                <w:highlight w:val="white"/>
              </w:rPr>
              <w:t>Trả về mảng 6 phần tử kiểu Int16</w:t>
            </w:r>
            <w:r w:rsidRPr="00475816">
              <w:rPr>
                <w:rFonts w:ascii="Consolas" w:hAnsi="Consolas" w:cs="Consolas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>=</w:t>
            </w:r>
            <w:r w:rsidRPr="00475816">
              <w:rPr>
                <w:rFonts w:ascii="Consolas" w:hAnsi="Consolas" w:cs="Consolas"/>
                <w:sz w:val="19"/>
                <w:szCs w:val="19"/>
                <w:highlight w:val="white"/>
              </w:rPr>
              <w:t>{ngày, tháng, năm, giờ, phút, giây}</w:t>
            </w:r>
          </w:p>
          <w:p w:rsidR="00335F2E" w:rsidRDefault="00475816" w:rsidP="004758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mang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myPLCPi.ThoiGian.DocThoiGian()</w:t>
            </w:r>
          </w:p>
        </w:tc>
      </w:tr>
      <w:tr w:rsidR="00E32EAC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7" w:type="dxa"/>
            <w:gridSpan w:val="3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CaiDat</w:t>
            </w:r>
          </w:p>
        </w:tc>
        <w:tc>
          <w:tcPr>
            <w:tcW w:w="0" w:type="auto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237DFB" w:rsidRDefault="00237DFB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-Dùng để cài đặt thời gian cho PLCPi. Đối số DateTime có dạng (</w:t>
            </w:r>
            <w:r w:rsidR="0011785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"dd-MM-yyyy HH:mm:ss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"</w:t>
            </w:r>
            <w:r w:rsidRPr="00237DFB">
              <w:rPr>
                <w:rFonts w:ascii="Consolas" w:hAnsi="Consolas" w:cs="Consolas"/>
                <w:sz w:val="19"/>
                <w:szCs w:val="19"/>
                <w:highlight w:val="white"/>
              </w:rPr>
              <w:t>)</w:t>
            </w:r>
          </w:p>
          <w:p w:rsidR="00E32EAC" w:rsidRDefault="00237DFB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CaiDat(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DateTime)</w:t>
            </w:r>
          </w:p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myPLCPi.ThoiGian.CaiDat(</w:t>
            </w:r>
            <w:r w:rsidR="0011785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"25-05-2015 23:00:00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E32EAC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7" w:type="dxa"/>
            <w:gridSpan w:val="3"/>
            <w:vAlign w:val="center"/>
          </w:tcPr>
          <w:p w:rsidR="00E32EAC" w:rsidRDefault="00E32EA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CaiDat</w:t>
            </w:r>
            <w:r w:rsidR="001A4A28">
              <w:rPr>
                <w:rFonts w:ascii="Times New Roman" w:hAnsi="Times New Roman" w:cs="Times New Roman"/>
                <w:sz w:val="26"/>
                <w:szCs w:val="26"/>
              </w:rPr>
              <w:t>RTC</w:t>
            </w:r>
          </w:p>
        </w:tc>
        <w:tc>
          <w:tcPr>
            <w:tcW w:w="0" w:type="auto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E32EAC" w:rsidRDefault="00E32EAC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237DFB" w:rsidRDefault="00624E64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-Dùng để cài đặt thời gian từ PLCPi xuống module thời gian thực</w:t>
            </w:r>
          </w:p>
          <w:p w:rsidR="00E32EAC" w:rsidRDefault="00237DFB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CaiDatRTC()</w:t>
            </w:r>
          </w:p>
          <w:p w:rsidR="00237DFB" w:rsidRDefault="00237DF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myPLCPi.ThoiGian.CaiDatRTC()</w:t>
            </w:r>
          </w:p>
        </w:tc>
      </w:tr>
      <w:tr w:rsidR="00AC0ADE" w:rsidTr="002225A0">
        <w:trPr>
          <w:trHeight w:val="432"/>
        </w:trPr>
        <w:tc>
          <w:tcPr>
            <w:tcW w:w="1260" w:type="dxa"/>
            <w:vMerge w:val="restart"/>
            <w:vAlign w:val="center"/>
          </w:tcPr>
          <w:p w:rsidR="00AC0ADE" w:rsidRDefault="00AC0ADE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Snap7</w:t>
            </w:r>
          </w:p>
        </w:tc>
        <w:tc>
          <w:tcPr>
            <w:tcW w:w="1713" w:type="dxa"/>
            <w:gridSpan w:val="2"/>
            <w:vMerge w:val="restart"/>
            <w:vAlign w:val="center"/>
          </w:tcPr>
          <w:p w:rsidR="00AC0ADE" w:rsidRDefault="00AC0ADE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</w:p>
        </w:tc>
        <w:tc>
          <w:tcPr>
            <w:tcW w:w="1714" w:type="dxa"/>
            <w:vAlign w:val="center"/>
          </w:tcPr>
          <w:p w:rsidR="00AC0ADE" w:rsidRDefault="00AC0ADE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</w:t>
            </w:r>
          </w:p>
        </w:tc>
        <w:tc>
          <w:tcPr>
            <w:tcW w:w="0" w:type="auto"/>
            <w:vAlign w:val="center"/>
          </w:tcPr>
          <w:p w:rsidR="00AC0ADE" w:rsidRDefault="00AC0ADE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AC0ADE" w:rsidRDefault="00AC0ADE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AC0ADE" w:rsidRDefault="00AC0ADE" w:rsidP="00AC0AD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-Dùng để tạo PLCPi trở thành 1 Snap7Server, gồm các vùng nhớ: ngõ vào</w:t>
            </w:r>
            <w:r w:rsidR="003C71C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ngõ ra</w:t>
            </w:r>
            <w:r w:rsidR="003C71C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</w:t>
            </w:r>
          </w:p>
          <w:p w:rsidR="00AC0ADE" w:rsidRDefault="00AC0ADE" w:rsidP="00AC0AD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KetNoi()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Khởi chạy Snap7Server. Trả về Chuỗi “GOOD”: thành công; khác “GOOD”: không thành công</w:t>
            </w:r>
          </w:p>
          <w:p w:rsidR="00AC0ADE" w:rsidRDefault="00AC0ADE" w:rsidP="00AC0AD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-VD: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error = myPLCPi.Snap7.Server.KetNoi();</w:t>
            </w:r>
          </w:p>
          <w:p w:rsidR="008F610F" w:rsidRDefault="008F610F" w:rsidP="00AC0AD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Pr="00AC0ADE" w:rsidRDefault="008F610F" w:rsidP="00AC0AD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C0ADE" w:rsidTr="002225A0">
        <w:trPr>
          <w:trHeight w:val="432"/>
        </w:trPr>
        <w:tc>
          <w:tcPr>
            <w:tcW w:w="1260" w:type="dxa"/>
            <w:vMerge/>
            <w:vAlign w:val="center"/>
          </w:tcPr>
          <w:p w:rsidR="00AC0ADE" w:rsidRDefault="00AC0ADE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gridSpan w:val="2"/>
            <w:vMerge/>
            <w:vAlign w:val="center"/>
          </w:tcPr>
          <w:p w:rsidR="00AC0ADE" w:rsidRDefault="00AC0ADE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4" w:type="dxa"/>
            <w:vAlign w:val="center"/>
          </w:tcPr>
          <w:p w:rsidR="00AC0ADE" w:rsidRDefault="00AC0ADE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giá trị của các vùng nhớ</w:t>
            </w:r>
          </w:p>
        </w:tc>
        <w:tc>
          <w:tcPr>
            <w:tcW w:w="0" w:type="auto"/>
            <w:vAlign w:val="center"/>
          </w:tcPr>
          <w:p w:rsidR="00AC0ADE" w:rsidRDefault="00AC0ADE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AC0ADE" w:rsidRDefault="00AC0ADE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</w:tcPr>
          <w:p w:rsidR="00AC0ADE" w:rsidRDefault="00AC0ADE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="0011785C">
              <w:rPr>
                <w:rFonts w:ascii="Consolas" w:hAnsi="Consolas" w:cs="Consolas"/>
                <w:color w:val="000000"/>
                <w:sz w:val="19"/>
                <w:szCs w:val="19"/>
              </w:rPr>
              <w:t>thì ta chỉ cần thay đổi các vùng nhớ ngõ vào, ngõ ra , DB</w:t>
            </w:r>
          </w:p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</w:p>
        </w:tc>
        <w:tc>
          <w:tcPr>
            <w:tcW w:w="2257" w:type="dxa"/>
            <w:gridSpan w:val="2"/>
            <w:vAlign w:val="center"/>
          </w:tcPr>
          <w:p w:rsidR="00D71D9B" w:rsidRDefault="0034200C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nối đến thiết bị Snap7Server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D71D9B" w:rsidRDefault="00D71D9B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-Đầu tiên ta phải chạy Snap7 Client trên PLCPi kết nối đến 1 </w:t>
            </w:r>
            <w:r w:rsidR="0034200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thiết bị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Snap7Server</w:t>
            </w:r>
          </w:p>
          <w:p w:rsidR="00D71D9B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 w:rsidR="00D71D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myPLCPi.Snap7.Client.KetNoi(ip)</w:t>
            </w:r>
          </w:p>
          <w:p w:rsidR="00D71D9B" w:rsidRDefault="00D71D9B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ip: là địa chỉ IP của </w:t>
            </w:r>
            <w:r w:rsidR="0034200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thiết bị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Snap7Server </w:t>
            </w: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DocDB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vùng nhớ DB</w:t>
            </w:r>
          </w:p>
          <w:p w:rsidR="00D71D9B" w:rsidRDefault="00D71D9B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DocDB(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DB_Num,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SoByte)</w:t>
            </w:r>
          </w:p>
          <w:p w:rsidR="008F610F" w:rsidRDefault="00872A41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-Trả về mảng kiểu byte có số phần tử bằng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SoByte</w:t>
            </w:r>
          </w:p>
          <w:p w:rsidR="00872A41" w:rsidRPr="00872A41" w:rsidRDefault="00872A41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DocNgoVao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vùng nhớ ngõ vào</w:t>
            </w:r>
          </w:p>
          <w:p w:rsidR="00D71D9B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DocNgoVao(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SoByte)</w:t>
            </w:r>
          </w:p>
          <w:p w:rsidR="008F610F" w:rsidRDefault="00872A41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-Trả về mảng kiểu byte có số phần tử bằng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SoByte</w:t>
            </w:r>
          </w:p>
          <w:p w:rsidR="00872A41" w:rsidRPr="00872A41" w:rsidRDefault="00872A41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DocNgoRa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vùng nhớ ngõ ra</w:t>
            </w:r>
          </w:p>
          <w:p w:rsidR="00D71D9B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DocNgoRa(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SoByte)</w:t>
            </w:r>
          </w:p>
          <w:p w:rsidR="008F610F" w:rsidRDefault="00872A41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-Trả về mảng kiểu byte có số phần tử bằng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SoByte</w:t>
            </w:r>
          </w:p>
          <w:p w:rsidR="008F610F" w:rsidRDefault="008F610F" w:rsidP="008F6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DocMB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-Đọc vùng nhớ MB</w:t>
            </w:r>
          </w:p>
          <w:p w:rsidR="00D71D9B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DocMB(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SoByte)</w:t>
            </w:r>
          </w:p>
          <w:p w:rsidR="008F610F" w:rsidRDefault="00872A41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-Trả về mảng kiểu byte có số phần tử bằng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SoByte</w:t>
            </w:r>
            <w:bookmarkStart w:id="0" w:name="_GoBack"/>
            <w:bookmarkEnd w:id="0"/>
          </w:p>
          <w:p w:rsidR="008F610F" w:rsidRDefault="008F610F" w:rsidP="008F6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GhiDB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-Ghi dữ liệu xuống vùng nhớ DB của Snap7Server</w:t>
            </w:r>
          </w:p>
          <w:p w:rsidR="00D71D9B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GhiDB(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DB_Num,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Value)</w:t>
            </w:r>
          </w:p>
          <w:p w:rsidR="008F610F" w:rsidRDefault="008F610F" w:rsidP="001A4A2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GhiNgoVao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-Ghi dữ liệu xuống vùng nhớ ngõ vào của Snap7Server</w:t>
            </w:r>
          </w:p>
          <w:p w:rsidR="00D71D9B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GhiNgoVao(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Value)</w:t>
            </w:r>
          </w:p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F6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GhiNgoRa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-Ghi dữ liệu xuống vùng nhớ ngõ ra của Snap7Server</w:t>
            </w:r>
          </w:p>
          <w:p w:rsidR="00D71D9B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GhiNgoRa(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Value)</w:t>
            </w:r>
          </w:p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F6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1D9B" w:rsidTr="002225A0">
        <w:tc>
          <w:tcPr>
            <w:tcW w:w="126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7" w:type="dxa"/>
            <w:gridSpan w:val="2"/>
            <w:vAlign w:val="center"/>
          </w:tcPr>
          <w:p w:rsidR="00D71D9B" w:rsidRDefault="00D71D9B" w:rsidP="001A4A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GhiMB</w:t>
            </w:r>
          </w:p>
        </w:tc>
        <w:tc>
          <w:tcPr>
            <w:tcW w:w="0" w:type="auto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7" w:type="dxa"/>
            <w:vAlign w:val="center"/>
          </w:tcPr>
          <w:p w:rsidR="00D71D9B" w:rsidRDefault="00D71D9B" w:rsidP="0077674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-Ghi dữ liệu xuống vùng nhớ MB của Snap7Server</w:t>
            </w:r>
          </w:p>
          <w:p w:rsidR="00D71D9B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-Method: GhiMB(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BatDau,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SoByte,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Value)</w:t>
            </w:r>
          </w:p>
          <w:p w:rsidR="008F610F" w:rsidRDefault="008F610F" w:rsidP="008F61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610F" w:rsidRDefault="008F610F" w:rsidP="008F6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A3D34" w:rsidRPr="00E32EAC" w:rsidRDefault="00CA3D34">
      <w:pPr>
        <w:rPr>
          <w:rFonts w:ascii="Times New Roman" w:hAnsi="Times New Roman" w:cs="Times New Roman"/>
          <w:sz w:val="26"/>
          <w:szCs w:val="26"/>
        </w:rPr>
      </w:pPr>
    </w:p>
    <w:sectPr w:rsidR="00CA3D34" w:rsidRPr="00E32EAC" w:rsidSect="002225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AC"/>
    <w:rsid w:val="000C7513"/>
    <w:rsid w:val="0011785C"/>
    <w:rsid w:val="001A4A28"/>
    <w:rsid w:val="002225A0"/>
    <w:rsid w:val="00237DFB"/>
    <w:rsid w:val="002A6939"/>
    <w:rsid w:val="002D5EF5"/>
    <w:rsid w:val="00334873"/>
    <w:rsid w:val="00335F2E"/>
    <w:rsid w:val="0034200C"/>
    <w:rsid w:val="0035756B"/>
    <w:rsid w:val="0037095A"/>
    <w:rsid w:val="00383253"/>
    <w:rsid w:val="003C71C3"/>
    <w:rsid w:val="00475816"/>
    <w:rsid w:val="00624E64"/>
    <w:rsid w:val="00776743"/>
    <w:rsid w:val="00866E11"/>
    <w:rsid w:val="00870F2F"/>
    <w:rsid w:val="00872A41"/>
    <w:rsid w:val="00884E57"/>
    <w:rsid w:val="008F610F"/>
    <w:rsid w:val="00994C72"/>
    <w:rsid w:val="00AC0ADE"/>
    <w:rsid w:val="00AF2B30"/>
    <w:rsid w:val="00C11B66"/>
    <w:rsid w:val="00CA3D34"/>
    <w:rsid w:val="00CD6AA1"/>
    <w:rsid w:val="00D553AB"/>
    <w:rsid w:val="00D645D5"/>
    <w:rsid w:val="00D71D9B"/>
    <w:rsid w:val="00E32EAC"/>
    <w:rsid w:val="00F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2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NDCONG</dc:creator>
  <cp:lastModifiedBy>NDCONG</cp:lastModifiedBy>
  <cp:revision>13</cp:revision>
  <cp:lastPrinted>2015-05-07T07:38:00Z</cp:lastPrinted>
  <dcterms:created xsi:type="dcterms:W3CDTF">2015-05-06T02:06:00Z</dcterms:created>
  <dcterms:modified xsi:type="dcterms:W3CDTF">2015-05-07T11:58:00Z</dcterms:modified>
</cp:coreProperties>
</file>