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9E" w:rsidRDefault="00682AF2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TÀI LIỆU HƯỚNG DẪN SỬ DỤNG PHẦN MỀM BÁN HÀNG CÓ MÃ VẠCH ACE_SOFTS V3.2</w:t>
      </w:r>
    </w:p>
    <w:p w:rsidR="005F5305" w:rsidRDefault="005F5305">
      <w:pPr>
        <w:rPr>
          <w:rFonts w:ascii="Times New Roman" w:hAnsi="Times New Roman" w:cs="Times New Roman"/>
        </w:rPr>
      </w:pPr>
    </w:p>
    <w:p w:rsidR="005F5305" w:rsidRPr="00F616E8" w:rsidRDefault="005F5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A.Phần Mềm Quản Lý Sản Suất.</w:t>
      </w:r>
    </w:p>
    <w:p w:rsidR="00682AF2" w:rsidRPr="00F616E8" w:rsidRDefault="00682AF2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 xml:space="preserve">I. </w:t>
      </w:r>
      <w:r w:rsidR="00F616E8">
        <w:rPr>
          <w:rFonts w:ascii="Times New Roman" w:hAnsi="Times New Roman" w:cs="Times New Roman"/>
        </w:rPr>
        <w:t>Tổng quan</w:t>
      </w:r>
    </w:p>
    <w:p w:rsidR="00682AF2" w:rsidRPr="00F616E8" w:rsidRDefault="00682AF2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Click đôi vào biểu tượng của chương trình trên màn hình Destop Sau đó chon tên người dùng và nhập mật khẩu vào -&gt; Log in. Phần mềm sẽ hiển thị lên giao diện chính của chương trình. Nếu trong vòng 1 phút không đánh tài khoản hay mật khẩu thì phần mềm sẽ tự đăng nhập với quyền thấp nhất là nhân viên.</w:t>
      </w:r>
    </w:p>
    <w:p w:rsidR="00682AF2" w:rsidRPr="00F616E8" w:rsidRDefault="00682AF2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  <w:noProof/>
        </w:rPr>
        <w:drawing>
          <wp:inline distT="0" distB="0" distL="0" distR="0" wp14:anchorId="41B22FEF" wp14:editId="7C896CAE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F2" w:rsidRPr="00F616E8" w:rsidRDefault="00682AF2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Giao diện chính của chương trình</w:t>
      </w:r>
    </w:p>
    <w:p w:rsidR="00682AF2" w:rsidRDefault="00682AF2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  <w:noProof/>
        </w:rPr>
        <w:drawing>
          <wp:inline distT="0" distB="0" distL="0" distR="0" wp14:anchorId="3422F552" wp14:editId="063D919B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9B" w:rsidRPr="00F616E8" w:rsidRDefault="0064089B">
      <w:pPr>
        <w:rPr>
          <w:rFonts w:ascii="Times New Roman" w:hAnsi="Times New Roman" w:cs="Times New Roman"/>
        </w:rPr>
      </w:pPr>
    </w:p>
    <w:p w:rsidR="00682AF2" w:rsidRPr="00F616E8" w:rsidRDefault="00682AF2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lastRenderedPageBreak/>
        <w:t>Trên giao diện chính sẽ hiện các ô có màu sắc khác nhau.</w:t>
      </w:r>
    </w:p>
    <w:p w:rsidR="00682AF2" w:rsidRPr="00F616E8" w:rsidRDefault="00682AF2" w:rsidP="00682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Đỏ thể hiện cột đó đang có các sản phẩm ở trạng thái đang phơi</w:t>
      </w:r>
    </w:p>
    <w:p w:rsidR="00682AF2" w:rsidRPr="00F616E8" w:rsidRDefault="00682AF2" w:rsidP="00682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Vàng thể hiện các sản phẩm trong cột đó có sản phẩm ở trạng thái còn 15 phút nữa sẽ khô.</w:t>
      </w:r>
    </w:p>
    <w:p w:rsidR="00682AF2" w:rsidRPr="00F616E8" w:rsidRDefault="00682AF2" w:rsidP="00682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Xanh</w:t>
      </w:r>
      <w:r w:rsidR="00832B2F" w:rsidRPr="00F616E8">
        <w:rPr>
          <w:rFonts w:ascii="Times New Roman" w:hAnsi="Times New Roman" w:cs="Times New Roman"/>
        </w:rPr>
        <w:t xml:space="preserve"> Lá</w:t>
      </w:r>
      <w:r w:rsidRPr="00F616E8">
        <w:rPr>
          <w:rFonts w:ascii="Times New Roman" w:hAnsi="Times New Roman" w:cs="Times New Roman"/>
        </w:rPr>
        <w:t xml:space="preserve"> thể hiện các sản phẩm trong cột đó có sản phẩm ở trạng thái </w:t>
      </w:r>
      <w:r w:rsidR="00832B2F" w:rsidRPr="00F616E8">
        <w:rPr>
          <w:rFonts w:ascii="Times New Roman" w:hAnsi="Times New Roman" w:cs="Times New Roman"/>
        </w:rPr>
        <w:t>đã</w:t>
      </w:r>
      <w:r w:rsidRPr="00F616E8">
        <w:rPr>
          <w:rFonts w:ascii="Times New Roman" w:hAnsi="Times New Roman" w:cs="Times New Roman"/>
        </w:rPr>
        <w:t xml:space="preserve"> khô.</w:t>
      </w:r>
    </w:p>
    <w:p w:rsidR="00832B2F" w:rsidRPr="00F616E8" w:rsidRDefault="00832B2F" w:rsidP="00832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Xanh dương thể hiện các sản phẩm trong cột đó có sản phẩm ở trạng thái đã khô lớp cuối cùng của số lớp tiêu chuẩn.</w:t>
      </w:r>
    </w:p>
    <w:p w:rsidR="00832B2F" w:rsidRDefault="00832B2F" w:rsidP="00832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Hồng Cột đó bị mất kết nối tín hiệu với phần mềm.</w:t>
      </w:r>
    </w:p>
    <w:p w:rsidR="0064089B" w:rsidRDefault="0064089B" w:rsidP="0064089B">
      <w:pPr>
        <w:rPr>
          <w:rFonts w:ascii="Times New Roman" w:hAnsi="Times New Roman" w:cs="Times New Roman"/>
        </w:rPr>
      </w:pPr>
    </w:p>
    <w:p w:rsidR="0064089B" w:rsidRPr="0064089B" w:rsidRDefault="0064089B" w:rsidP="0064089B">
      <w:pPr>
        <w:rPr>
          <w:rFonts w:ascii="Times New Roman" w:hAnsi="Times New Roman" w:cs="Times New Roman"/>
        </w:rPr>
      </w:pPr>
    </w:p>
    <w:p w:rsidR="00832B2F" w:rsidRPr="00F616E8" w:rsidRDefault="00832B2F" w:rsidP="00832B2F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Khi nhấn vào từng ô sẽ hiện ra 1 list thông số của 1 hoặc nhiều sản phẩm chứa trong cột đó.</w:t>
      </w:r>
    </w:p>
    <w:p w:rsidR="00832B2F" w:rsidRDefault="00832B2F" w:rsidP="00832B2F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  <w:noProof/>
        </w:rPr>
        <w:drawing>
          <wp:inline distT="0" distB="0" distL="0" distR="0" wp14:anchorId="71826635" wp14:editId="32980620">
            <wp:extent cx="5943600" cy="147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Pr="00F616E8" w:rsidRDefault="0064089B" w:rsidP="00832B2F">
      <w:pPr>
        <w:rPr>
          <w:rFonts w:ascii="Times New Roman" w:hAnsi="Times New Roman" w:cs="Times New Roman"/>
        </w:rPr>
      </w:pPr>
    </w:p>
    <w:p w:rsidR="00F616E8" w:rsidRPr="00F616E8" w:rsidRDefault="00F616E8" w:rsidP="00F61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</w:t>
      </w:r>
      <w:r w:rsidRPr="00F61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Chế độ quản trị</w:t>
      </w:r>
    </w:p>
    <w:p w:rsidR="00832B2F" w:rsidRPr="00F616E8" w:rsidRDefault="00832B2F" w:rsidP="00832B2F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  <w:noProof/>
        </w:rPr>
        <w:drawing>
          <wp:inline distT="0" distB="0" distL="0" distR="0" wp14:anchorId="0D2FD1AB" wp14:editId="7E8B5101">
            <wp:extent cx="5943600" cy="121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8" w:rsidRDefault="00832B2F" w:rsidP="00832B2F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>Khi đăng nhập với tài khoản admin sẽ có thể truy cập vào chức năng này. Đối với các tài khoản nhân viên chế độ này sẽ bị ẩn đi.</w:t>
      </w:r>
    </w:p>
    <w:p w:rsidR="00F616E8" w:rsidRDefault="00832B2F" w:rsidP="00832B2F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</w:rPr>
        <w:t xml:space="preserve">Trong phần này có </w:t>
      </w:r>
      <w:r w:rsidR="00F616E8" w:rsidRPr="00F616E8">
        <w:rPr>
          <w:rFonts w:ascii="Times New Roman" w:hAnsi="Times New Roman" w:cs="Times New Roman"/>
        </w:rPr>
        <w:t xml:space="preserve">2 phần: </w:t>
      </w:r>
    </w:p>
    <w:p w:rsidR="00F616E8" w:rsidRPr="00F616E8" w:rsidRDefault="00F616E8" w:rsidP="00832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Phần 1.Nhập sản phẩm: có </w:t>
      </w:r>
      <w:r w:rsidRPr="00F616E8">
        <w:rPr>
          <w:rFonts w:ascii="Times New Roman" w:hAnsi="Times New Roman" w:cs="Times New Roman"/>
        </w:rPr>
        <w:t>thể thêm, xoá, sửa sản phẩm và import file excel từ 1 mẫu quy định trước.</w:t>
      </w:r>
    </w:p>
    <w:p w:rsidR="00832B2F" w:rsidRDefault="0064089B" w:rsidP="00832B2F">
      <w:pPr>
        <w:rPr>
          <w:rFonts w:ascii="Times New Roman" w:hAnsi="Times New Roman" w:cs="Times New Roman"/>
        </w:rPr>
      </w:pPr>
      <w:r w:rsidRPr="00F616E8">
        <w:rPr>
          <w:rFonts w:ascii="Times New Roman" w:hAnsi="Times New Roman" w:cs="Times New Roman"/>
          <w:noProof/>
        </w:rPr>
        <w:drawing>
          <wp:inline distT="0" distB="0" distL="0" distR="0" wp14:anchorId="076E9676" wp14:editId="388ED661">
            <wp:extent cx="594360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Default="0064089B" w:rsidP="00832B2F">
      <w:pPr>
        <w:rPr>
          <w:rFonts w:ascii="Times New Roman" w:hAnsi="Times New Roman" w:cs="Times New Roman"/>
        </w:rPr>
      </w:pPr>
    </w:p>
    <w:p w:rsidR="0064089B" w:rsidRPr="00F616E8" w:rsidRDefault="0064089B" w:rsidP="00832B2F">
      <w:pPr>
        <w:rPr>
          <w:rFonts w:ascii="Times New Roman" w:hAnsi="Times New Roman" w:cs="Times New Roman"/>
        </w:rPr>
      </w:pPr>
      <w:bookmarkStart w:id="0" w:name="_GoBack"/>
      <w:bookmarkEnd w:id="0"/>
    </w:p>
    <w:p w:rsidR="00682AF2" w:rsidRDefault="00F616E8" w:rsidP="00832B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Phần 2 Tài khoản: Trong phần này có thể thêm, xoá, sửa các tài khoản cho nhân viên hoặc quản trị viên. Ở đây loại toài khoản giá trị 1 sẽ có tất cả các quyền quản trị, giá trị 0 dành cho nhân viên chỉ có thể xem và không tương tác được với dữ liệu.</w:t>
      </w:r>
    </w:p>
    <w:p w:rsidR="00F616E8" w:rsidRDefault="00F616E8" w:rsidP="00832B2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90E53" wp14:editId="28661912">
            <wp:extent cx="594360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8" w:rsidRDefault="00F616E8" w:rsidP="00F61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  <w:r w:rsidRPr="00F61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Thông tin cá nhân</w:t>
      </w:r>
    </w:p>
    <w:p w:rsidR="00F616E8" w:rsidRDefault="00F616E8" w:rsidP="00F61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đây sẽ có thể đăng xuất tài khoản và chình sửa lại mật khẩu đăng nhập</w:t>
      </w:r>
    </w:p>
    <w:p w:rsidR="00F616E8" w:rsidRPr="00F616E8" w:rsidRDefault="00F616E8" w:rsidP="00F616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0B2A5C" wp14:editId="6B64FCF0">
            <wp:extent cx="5321300" cy="40586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665" cy="40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8" w:rsidRDefault="00F616E8" w:rsidP="00F61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IV</w:t>
      </w:r>
      <w:r w:rsidRPr="00F61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Báo cáo</w:t>
      </w:r>
    </w:p>
    <w:p w:rsidR="00F616E8" w:rsidRDefault="00F616E8" w:rsidP="00F61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phần báo cáo ta có thể chọn thời gian các sản phẩm đã khô từ ngày nào đế</w:t>
      </w:r>
      <w:r w:rsidR="005F5305">
        <w:rPr>
          <w:rFonts w:ascii="Times New Roman" w:hAnsi="Times New Roman" w:cs="Times New Roman"/>
        </w:rPr>
        <w:t>n ngày nào. Và ta có thử lọc theo tên của sản phẩm hoặc chọn “ALL” sau đó chọn tạo báo cáo để xem chi tiết dữ liệu sản phẩm.</w:t>
      </w:r>
    </w:p>
    <w:p w:rsidR="005F5305" w:rsidRDefault="005F5305" w:rsidP="00F61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Tiếp đến ta có thể chọn xuất file excel nếu muốn.</w:t>
      </w:r>
    </w:p>
    <w:p w:rsidR="00F616E8" w:rsidRDefault="00F616E8" w:rsidP="00F616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D3260B" wp14:editId="440A90C1">
            <wp:extent cx="5943600" cy="3207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05" w:rsidRDefault="005F5305" w:rsidP="005F5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IV.Bảng thông báo</w:t>
      </w:r>
    </w:p>
    <w:p w:rsidR="005F5305" w:rsidRPr="005F5305" w:rsidRDefault="005F5305" w:rsidP="005F5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phần này sẽ thể hiệu tổng quan trạng thái của các sản phẩm và lịch sử đã hoàn thành quá trình phơi của chúng.</w:t>
      </w:r>
    </w:p>
    <w:p w:rsidR="005F5305" w:rsidRDefault="005F5305" w:rsidP="00832B2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628124" wp14:editId="2A212C1D">
            <wp:extent cx="5943600" cy="2799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F" w:rsidRPr="00F616E8" w:rsidRDefault="00ED0EAF" w:rsidP="00832B2F">
      <w:pPr>
        <w:pStyle w:val="ListParagraph"/>
        <w:rPr>
          <w:rFonts w:ascii="Times New Roman" w:hAnsi="Times New Roman" w:cs="Times New Roman"/>
        </w:rPr>
      </w:pPr>
    </w:p>
    <w:sectPr w:rsidR="00ED0EAF" w:rsidRPr="00F61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6AB4"/>
    <w:multiLevelType w:val="hybridMultilevel"/>
    <w:tmpl w:val="4566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C5229"/>
    <w:multiLevelType w:val="hybridMultilevel"/>
    <w:tmpl w:val="F74A8CFC"/>
    <w:lvl w:ilvl="0" w:tplc="3B28C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F2"/>
    <w:rsid w:val="0052659E"/>
    <w:rsid w:val="005F5305"/>
    <w:rsid w:val="0064089B"/>
    <w:rsid w:val="00682AF2"/>
    <w:rsid w:val="00832B2F"/>
    <w:rsid w:val="00ED0EAF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A520"/>
  <w15:chartTrackingRefBased/>
  <w15:docId w15:val="{383F4B47-9EC0-415D-9CD9-2F38A37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4294957258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</dc:creator>
  <cp:keywords/>
  <dc:description/>
  <cp:lastModifiedBy>nguyen viet</cp:lastModifiedBy>
  <cp:revision>3</cp:revision>
  <dcterms:created xsi:type="dcterms:W3CDTF">2019-07-11T09:27:00Z</dcterms:created>
  <dcterms:modified xsi:type="dcterms:W3CDTF">2019-07-18T01:21:00Z</dcterms:modified>
</cp:coreProperties>
</file>