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Exploratory data analysis: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The cleaning involves but not limited to the follow: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Regular expression cleaning up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Changing categorical data to numeric values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Changed the dataset to dummy set for better segregation of information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Some problems found during eda : 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The dataset is relatively small which could affect the training result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The dataset is heavily skewed towards non churning at a 8:2 ratio.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Model design: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Three models were used to train and evaluate the dataset: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MLP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Random Forest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Logistic regression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With MLP using 1 hidden layer with input dim of 512 and output dim of 512 as well.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The MLP was trained over a total of 30 epochs and using a learning rate of 0.001.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All three model were evaluated over 5 fold cross validations and the results are as below.</w:t>
      </w:r>
    </w:p>
    <w:p>
      <w:pPr>
        <w:numPr>
          <w:numId w:val="0"/>
        </w:num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38"/>
        <w:gridCol w:w="1688"/>
        <w:gridCol w:w="1512"/>
        <w:gridCol w:w="15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38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Avg result</w:t>
            </w:r>
          </w:p>
        </w:tc>
        <w:tc>
          <w:tcPr>
            <w:tcW w:w="168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MLP</w:t>
            </w:r>
          </w:p>
        </w:tc>
        <w:tc>
          <w:tcPr>
            <w:tcW w:w="151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RF</w:t>
            </w:r>
          </w:p>
        </w:tc>
        <w:tc>
          <w:tcPr>
            <w:tcW w:w="150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Training time</w:t>
            </w:r>
          </w:p>
        </w:tc>
        <w:tc>
          <w:tcPr>
            <w:tcW w:w="168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 Minutes</w:t>
            </w:r>
          </w:p>
        </w:tc>
        <w:tc>
          <w:tcPr>
            <w:tcW w:w="151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 Minutes</w:t>
            </w:r>
          </w:p>
        </w:tc>
        <w:tc>
          <w:tcPr>
            <w:tcW w:w="150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 seconds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3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Accuracy</w:t>
            </w:r>
          </w:p>
        </w:tc>
        <w:tc>
          <w:tcPr>
            <w:tcW w:w="168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78%</w:t>
            </w:r>
          </w:p>
        </w:tc>
        <w:tc>
          <w:tcPr>
            <w:tcW w:w="151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80%</w:t>
            </w:r>
          </w:p>
        </w:tc>
        <w:tc>
          <w:tcPr>
            <w:tcW w:w="150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53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F1 Score</w:t>
            </w:r>
          </w:p>
        </w:tc>
        <w:tc>
          <w:tcPr>
            <w:tcW w:w="1688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0.45</w:t>
            </w:r>
          </w:p>
        </w:tc>
        <w:tc>
          <w:tcPr>
            <w:tcW w:w="151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0.54</w:t>
            </w:r>
          </w:p>
        </w:tc>
        <w:tc>
          <w:tcPr>
            <w:tcW w:w="150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0.63</w:t>
            </w:r>
          </w:p>
        </w:tc>
      </w:tr>
    </w:tbl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Confusion matrix: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MLP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716145" cy="3647440"/>
            <wp:effectExtent l="0" t="0" r="8255" b="10160"/>
            <wp:docPr id="1" name="Picture 1" descr="Screenshot (53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530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6145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RF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090035" cy="3181985"/>
            <wp:effectExtent l="0" t="0" r="9525" b="3175"/>
            <wp:docPr id="2" name="Picture 2" descr="Screenshot (53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53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LR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224020" cy="3316605"/>
            <wp:effectExtent l="0" t="0" r="12700" b="5715"/>
            <wp:docPr id="3" name="Picture 3" descr="Screenshot (53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53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402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Conclusion: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None of the models performed exceptionally well as although all models’ accuracy are high, that is mainly due to the highly skewed data samples in the dataset. 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This is reflected in the f1 scores, where all three models scored relatively low compared to the accuracy.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The low f1 scores might be due to the rather small sample base and could be improved if more data are gathered.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However, out of the three models, logistic regression performed the best where the model outperformed the other two models in all aspects such as running time,accuracy and f1 score.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9BA419"/>
    <w:multiLevelType w:val="singleLevel"/>
    <w:tmpl w:val="929BA41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B7C9ACB"/>
    <w:multiLevelType w:val="singleLevel"/>
    <w:tmpl w:val="BB7C9AC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9E3B27E"/>
    <w:multiLevelType w:val="singleLevel"/>
    <w:tmpl w:val="69E3B27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6A4EC75"/>
    <w:multiLevelType w:val="singleLevel"/>
    <w:tmpl w:val="76A4EC75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E05FA3"/>
    <w:rsid w:val="53E0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254</Words>
  <Characters>1221</Characters>
  <Lines>0</Lines>
  <Paragraphs>0</Paragraphs>
  <TotalTime>10</TotalTime>
  <ScaleCrop>false</ScaleCrop>
  <LinksUpToDate>false</LinksUpToDate>
  <CharactersWithSpaces>1436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2023-05-27T04:45:00Z</dcterms:created>
  <dc:creator>ZhiJun</dc:creator>
  <cp:lastModifiedBy>Jun Zhi</cp:lastModifiedBy>
  <dcterms:modified xsi:type="dcterms:W3CDTF">2023-05-27T05:09:39Z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20B71C1314B1452881308EACFB77B71B</vt:lpwstr>
  </property>
</Properties>
</file>