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F389" w14:textId="1BD4D6E1" w:rsidR="007D1D4D" w:rsidRPr="001206B4" w:rsidRDefault="00175F83" w:rsidP="0058699E">
      <w:pPr>
        <w:pStyle w:val="20"/>
        <w:numPr>
          <w:ilvl w:val="0"/>
          <w:numId w:val="0"/>
        </w:numPr>
        <w:spacing w:beforeLines="50" w:before="180" w:afterLines="50" w:after="180" w:line="400" w:lineRule="exact"/>
        <w:ind w:left="425" w:hanging="425"/>
        <w:rPr>
          <w:rFonts w:ascii="標楷體" w:eastAsia="標楷體" w:hAnsi="標楷體"/>
          <w:b/>
          <w:bCs/>
          <w:color w:val="000000" w:themeColor="text1"/>
          <w:sz w:val="27"/>
          <w:szCs w:val="27"/>
        </w:rPr>
      </w:pPr>
      <w:r w:rsidRPr="001206B4">
        <w:rPr>
          <w:rFonts w:ascii="標楷體" w:eastAsia="標楷體" w:hAnsi="標楷體" w:hint="eastAsia"/>
          <w:b/>
          <w:bCs/>
          <w:color w:val="000000" w:themeColor="text1"/>
          <w:sz w:val="27"/>
          <w:szCs w:val="27"/>
        </w:rPr>
        <w:t>第</w:t>
      </w:r>
      <w:r w:rsidR="005235C9" w:rsidRPr="003B6C02">
        <w:rPr>
          <w:rFonts w:ascii="Times New Roman" w:eastAsia="標楷體" w:hAnsi="Times New Roman" w:cs="Times New Roman" w:hint="eastAsia"/>
          <w:b/>
          <w:bCs/>
          <w:color w:val="000000" w:themeColor="text1"/>
          <w:sz w:val="27"/>
          <w:szCs w:val="27"/>
        </w:rPr>
        <w:t>1</w:t>
      </w:r>
      <w:r w:rsidRPr="001206B4">
        <w:rPr>
          <w:rFonts w:ascii="標楷體" w:eastAsia="標楷體" w:hAnsi="標楷體" w:hint="eastAsia"/>
          <w:b/>
          <w:bCs/>
          <w:color w:val="000000" w:themeColor="text1"/>
          <w:sz w:val="27"/>
          <w:szCs w:val="27"/>
        </w:rPr>
        <w:t xml:space="preserve">章 </w:t>
      </w:r>
      <w:r w:rsidR="007D1D4D" w:rsidRPr="001206B4">
        <w:rPr>
          <w:rFonts w:ascii="標楷體" w:eastAsia="標楷體" w:hAnsi="標楷體"/>
          <w:b/>
          <w:bCs/>
          <w:color w:val="000000" w:themeColor="text1"/>
          <w:sz w:val="27"/>
          <w:szCs w:val="27"/>
        </w:rPr>
        <w:t>平均每日使用次數及其族群分布</w:t>
      </w:r>
    </w:p>
    <w:p w14:paraId="478265DE" w14:textId="1220F582" w:rsidR="007D1D4D" w:rsidRPr="007D1D4D" w:rsidRDefault="007D1D4D" w:rsidP="00310962">
      <w:pPr>
        <w:spacing w:beforeLines="50" w:before="180" w:afterLines="50" w:after="180" w:line="400" w:lineRule="exact"/>
        <w:jc w:val="both"/>
        <w:rPr>
          <w:rFonts w:ascii="標楷體" w:eastAsia="標楷體" w:hAnsi="標楷體"/>
          <w:sz w:val="27"/>
          <w:szCs w:val="27"/>
        </w:rPr>
      </w:pPr>
      <w:r>
        <w:rPr>
          <w:rFonts w:ascii="標楷體" w:eastAsia="標楷體" w:hAnsi="標楷體" w:hint="eastAsia"/>
          <w:b/>
          <w:bCs/>
          <w:sz w:val="27"/>
          <w:szCs w:val="27"/>
        </w:rPr>
        <w:t xml:space="preserve">    </w:t>
      </w:r>
      <w:r w:rsidRPr="007D1D4D">
        <w:rPr>
          <w:rFonts w:ascii="標楷體" w:eastAsia="標楷體" w:hAnsi="標楷體"/>
          <w:sz w:val="27"/>
          <w:szCs w:val="27"/>
        </w:rPr>
        <w:t>本章針對花東兩縣市區及公路客運，分析其每人每月平均每日使用次數，並進一步把乘客依每月搭乘次數區分為三個族群：每月僅搭乘一次、搭乘兩至四次、及搭乘五次以上，分析各族群人數之逐月變化，探討月票與每月搭乘次數的關係，票證資料時間範圍涵</w:t>
      </w:r>
      <w:r w:rsidR="005235C9">
        <w:rPr>
          <w:rFonts w:ascii="標楷體" w:eastAsia="標楷體" w:hAnsi="標楷體" w:hint="eastAsia"/>
          <w:sz w:val="27"/>
          <w:szCs w:val="27"/>
        </w:rPr>
        <w:t>蓋</w:t>
      </w:r>
      <w:r w:rsidRPr="00D92906">
        <w:rPr>
          <w:rFonts w:ascii="Times New Roman" w:eastAsia="標楷體" w:hAnsi="Times New Roman" w:cs="Times New Roman"/>
          <w:sz w:val="27"/>
          <w:szCs w:val="27"/>
        </w:rPr>
        <w:t>113</w:t>
      </w:r>
      <w:r w:rsidRPr="007D1D4D">
        <w:rPr>
          <w:rFonts w:ascii="標楷體" w:eastAsia="標楷體" w:hAnsi="標楷體"/>
          <w:sz w:val="27"/>
          <w:szCs w:val="27"/>
        </w:rPr>
        <w:t>年</w:t>
      </w:r>
      <w:r w:rsidRPr="00D92906">
        <w:rPr>
          <w:rFonts w:ascii="Times New Roman" w:eastAsia="標楷體" w:hAnsi="Times New Roman" w:cs="Times New Roman"/>
          <w:sz w:val="27"/>
          <w:szCs w:val="27"/>
        </w:rPr>
        <w:t>6</w:t>
      </w:r>
      <w:r w:rsidRPr="007D1D4D">
        <w:rPr>
          <w:rFonts w:ascii="標楷體" w:eastAsia="標楷體" w:hAnsi="標楷體"/>
          <w:sz w:val="27"/>
          <w:szCs w:val="27"/>
        </w:rPr>
        <w:t>月至</w:t>
      </w:r>
      <w:r w:rsidRPr="00D92906">
        <w:rPr>
          <w:rFonts w:ascii="Times New Roman" w:eastAsia="標楷體" w:hAnsi="Times New Roman" w:cs="Times New Roman"/>
          <w:sz w:val="27"/>
          <w:szCs w:val="27"/>
        </w:rPr>
        <w:t>115</w:t>
      </w:r>
      <w:r w:rsidRPr="007D1D4D">
        <w:rPr>
          <w:rFonts w:ascii="標楷體" w:eastAsia="標楷體" w:hAnsi="標楷體"/>
          <w:sz w:val="27"/>
          <w:szCs w:val="27"/>
        </w:rPr>
        <w:t>年</w:t>
      </w:r>
      <w:r w:rsidRPr="00D92906">
        <w:rPr>
          <w:rFonts w:ascii="Times New Roman" w:eastAsia="標楷體" w:hAnsi="Times New Roman" w:cs="Times New Roman"/>
          <w:sz w:val="27"/>
          <w:szCs w:val="27"/>
        </w:rPr>
        <w:t>6</w:t>
      </w:r>
      <w:r w:rsidRPr="007D1D4D">
        <w:rPr>
          <w:rFonts w:ascii="標楷體" w:eastAsia="標楷體" w:hAnsi="標楷體"/>
          <w:sz w:val="27"/>
          <w:szCs w:val="27"/>
        </w:rPr>
        <w:t>月。</w:t>
      </w:r>
    </w:p>
    <w:p w14:paraId="761CBEA6" w14:textId="13C0B200" w:rsidR="007D1D4D" w:rsidRDefault="007D1D4D" w:rsidP="0002496D">
      <w:pPr>
        <w:spacing w:beforeLines="50" w:before="180" w:afterLines="50" w:after="180" w:line="400" w:lineRule="exact"/>
        <w:ind w:firstLineChars="200" w:firstLine="540"/>
        <w:rPr>
          <w:rFonts w:ascii="標楷體" w:eastAsia="標楷體" w:hAnsi="標楷體"/>
          <w:sz w:val="27"/>
          <w:szCs w:val="27"/>
        </w:rPr>
      </w:pPr>
      <w:r w:rsidRPr="007D1D4D">
        <w:rPr>
          <w:rFonts w:ascii="標楷體" w:eastAsia="標楷體" w:hAnsi="標楷體"/>
          <w:sz w:val="27"/>
          <w:szCs w:val="27"/>
        </w:rPr>
        <w:t>以下為平均每日使用次數的操作型定義：</w:t>
      </w:r>
    </w:p>
    <w:p w14:paraId="55DF796A" w14:textId="751ED4CD" w:rsidR="007D1D4D" w:rsidRPr="007D1D4D" w:rsidRDefault="007D1D4D" w:rsidP="005838CE">
      <w:pPr>
        <w:spacing w:beforeLines="50" w:before="180" w:afterLines="50" w:after="180" w:line="400" w:lineRule="exact"/>
        <w:ind w:firstLineChars="200" w:firstLine="540"/>
        <w:jc w:val="center"/>
        <w:rPr>
          <w:rFonts w:ascii="標楷體" w:eastAsia="標楷體" w:hAnsi="標楷體"/>
          <w:i/>
          <w:iCs/>
          <w:sz w:val="27"/>
          <w:szCs w:val="27"/>
        </w:rPr>
      </w:pPr>
      <w:r w:rsidRPr="007D1D4D">
        <w:rPr>
          <w:rFonts w:ascii="標楷體" w:eastAsia="標楷體" w:hAnsi="標楷體"/>
          <w:i/>
          <w:iCs/>
          <w:sz w:val="27"/>
          <w:szCs w:val="27"/>
        </w:rPr>
        <w:t>平均每日使用次數 = 每人每月使用次數/該月天數</w:t>
      </w:r>
    </w:p>
    <w:p w14:paraId="57C5AE86" w14:textId="5912DB28" w:rsidR="007D1D4D" w:rsidRDefault="007D1D4D" w:rsidP="005838CE">
      <w:pPr>
        <w:spacing w:beforeLines="50" w:before="180" w:afterLines="50" w:after="180" w:line="400" w:lineRule="exact"/>
        <w:ind w:firstLineChars="200" w:firstLine="540"/>
        <w:rPr>
          <w:rFonts w:ascii="標楷體" w:eastAsia="標楷體" w:hAnsi="標楷體"/>
          <w:sz w:val="27"/>
          <w:szCs w:val="27"/>
        </w:rPr>
      </w:pPr>
      <w:r w:rsidRPr="007D1D4D">
        <w:rPr>
          <w:rFonts w:ascii="標楷體" w:eastAsia="標楷體" w:hAnsi="標楷體"/>
          <w:sz w:val="27"/>
          <w:szCs w:val="27"/>
        </w:rPr>
        <w:t>其中，每人每月平均使用次數的操作型定義為：</w:t>
      </w:r>
    </w:p>
    <w:p w14:paraId="58454129" w14:textId="5E8909ED" w:rsidR="007D1D4D" w:rsidRDefault="007D1D4D" w:rsidP="005838CE">
      <w:pPr>
        <w:spacing w:beforeLines="50" w:before="180" w:afterLines="50" w:after="180" w:line="400" w:lineRule="exact"/>
        <w:ind w:firstLineChars="200" w:firstLine="540"/>
        <w:jc w:val="center"/>
        <w:rPr>
          <w:rFonts w:ascii="標楷體" w:eastAsia="標楷體" w:hAnsi="標楷體"/>
          <w:i/>
          <w:iCs/>
          <w:sz w:val="27"/>
          <w:szCs w:val="27"/>
        </w:rPr>
      </w:pPr>
      <w:r w:rsidRPr="007D1D4D">
        <w:rPr>
          <w:rFonts w:ascii="標楷體" w:eastAsia="標楷體" w:hAnsi="標楷體"/>
          <w:i/>
          <w:iCs/>
          <w:sz w:val="27"/>
          <w:szCs w:val="27"/>
        </w:rPr>
        <w:t>每人每月使用次數 = 該月總使用次數/該月使用人數</w:t>
      </w:r>
    </w:p>
    <w:p w14:paraId="189DF168" w14:textId="77777777" w:rsidR="00112138" w:rsidRPr="005235C9" w:rsidRDefault="00112138" w:rsidP="00112138">
      <w:pPr>
        <w:spacing w:beforeLines="50" w:before="180" w:afterLines="50" w:after="180" w:line="400" w:lineRule="exact"/>
        <w:ind w:firstLineChars="200" w:firstLine="540"/>
        <w:jc w:val="both"/>
        <w:rPr>
          <w:rFonts w:ascii="標楷體" w:eastAsia="標楷體" w:hAnsi="標楷體"/>
          <w:color w:val="EE0000"/>
          <w:sz w:val="27"/>
          <w:szCs w:val="27"/>
          <w:highlight w:val="yellow"/>
        </w:rPr>
      </w:pPr>
      <w:r w:rsidRPr="005235C9">
        <w:rPr>
          <w:rFonts w:ascii="標楷體" w:eastAsia="標楷體" w:hAnsi="標楷體"/>
          <w:color w:val="EE0000"/>
          <w:sz w:val="27"/>
          <w:szCs w:val="27"/>
          <w:highlight w:val="yellow"/>
        </w:rPr>
        <w:t>其中，該月總使用次數</w:t>
      </w:r>
      <w:r w:rsidRPr="005235C9">
        <w:rPr>
          <w:rFonts w:ascii="標楷體" w:eastAsia="標楷體" w:hAnsi="標楷體" w:hint="eastAsia"/>
          <w:color w:val="EE0000"/>
          <w:sz w:val="27"/>
          <w:szCs w:val="27"/>
          <w:highlight w:val="yellow"/>
        </w:rPr>
        <w:t>即為該月</w:t>
      </w:r>
      <w:r w:rsidRPr="005235C9">
        <w:rPr>
          <w:rFonts w:ascii="標楷體" w:eastAsia="標楷體" w:hAnsi="標楷體"/>
          <w:color w:val="EE0000"/>
          <w:sz w:val="27"/>
          <w:szCs w:val="27"/>
          <w:highlight w:val="yellow"/>
        </w:rPr>
        <w:t>之票證紀錄</w:t>
      </w:r>
      <w:r w:rsidRPr="005235C9">
        <w:rPr>
          <w:rFonts w:ascii="標楷體" w:eastAsia="標楷體" w:hAnsi="標楷體" w:hint="eastAsia"/>
          <w:color w:val="EE0000"/>
          <w:sz w:val="27"/>
          <w:szCs w:val="27"/>
          <w:highlight w:val="yellow"/>
        </w:rPr>
        <w:t>累積</w:t>
      </w:r>
      <w:r w:rsidRPr="005235C9">
        <w:rPr>
          <w:rFonts w:ascii="標楷體" w:eastAsia="標楷體" w:hAnsi="標楷體"/>
          <w:color w:val="EE0000"/>
          <w:sz w:val="27"/>
          <w:szCs w:val="27"/>
          <w:highlight w:val="yellow"/>
        </w:rPr>
        <w:t>筆數，每筆紀錄計為一次；該月使用人數為該月不重複之</w:t>
      </w:r>
      <w:r w:rsidRPr="005235C9">
        <w:rPr>
          <w:rFonts w:ascii="標楷體" w:eastAsia="標楷體" w:hAnsi="標楷體" w:hint="eastAsia"/>
          <w:color w:val="EE0000"/>
          <w:sz w:val="27"/>
          <w:szCs w:val="27"/>
          <w:highlight w:val="yellow"/>
        </w:rPr>
        <w:t>電子票證</w:t>
      </w:r>
      <w:r w:rsidRPr="005235C9">
        <w:rPr>
          <w:rFonts w:ascii="標楷體" w:eastAsia="標楷體" w:hAnsi="標楷體"/>
          <w:color w:val="EE0000"/>
          <w:sz w:val="27"/>
          <w:szCs w:val="27"/>
          <w:highlight w:val="yellow"/>
        </w:rPr>
        <w:t>卡號數。另花蓮縣市區客運票證資料之卡號逐日更新（資料等級 TO2A），</w:t>
      </w:r>
      <w:r w:rsidRPr="005235C9">
        <w:rPr>
          <w:rFonts w:ascii="標楷體" w:eastAsia="標楷體" w:hAnsi="標楷體" w:hint="eastAsia"/>
          <w:color w:val="EE0000"/>
          <w:sz w:val="27"/>
          <w:szCs w:val="27"/>
          <w:highlight w:val="yellow"/>
        </w:rPr>
        <w:t>無法計數一個月內的搭乘行為，進而</w:t>
      </w:r>
      <w:r w:rsidRPr="005235C9">
        <w:rPr>
          <w:rFonts w:ascii="標楷體" w:eastAsia="標楷體" w:hAnsi="標楷體"/>
          <w:color w:val="EE0000"/>
          <w:sz w:val="27"/>
          <w:szCs w:val="27"/>
          <w:highlight w:val="yellow"/>
        </w:rPr>
        <w:t>無法計算每人每月使用次數及平均每日使用次數；本章對花蓮縣市區客運改以「單日平均使用次數」</w:t>
      </w:r>
      <w:r w:rsidRPr="005235C9">
        <w:rPr>
          <w:rFonts w:ascii="標楷體" w:eastAsia="標楷體" w:hAnsi="標楷體" w:hint="eastAsia"/>
          <w:color w:val="EE0000"/>
          <w:sz w:val="27"/>
          <w:szCs w:val="27"/>
          <w:highlight w:val="yellow"/>
        </w:rPr>
        <w:t>，其操作型定義為：</w:t>
      </w:r>
    </w:p>
    <w:p w14:paraId="7E42E52A" w14:textId="77777777" w:rsidR="00112138" w:rsidRPr="005235C9" w:rsidRDefault="00112138" w:rsidP="00112138">
      <w:pPr>
        <w:spacing w:beforeLines="50" w:before="180" w:afterLines="50" w:after="180" w:line="400" w:lineRule="exact"/>
        <w:ind w:firstLineChars="200" w:firstLine="540"/>
        <w:jc w:val="center"/>
        <w:rPr>
          <w:rFonts w:ascii="標楷體" w:eastAsia="標楷體" w:hAnsi="標楷體"/>
          <w:color w:val="EE0000"/>
          <w:sz w:val="27"/>
          <w:szCs w:val="27"/>
          <w:highlight w:val="yellow"/>
        </w:rPr>
      </w:pPr>
      <w:r w:rsidRPr="005235C9">
        <w:rPr>
          <w:rFonts w:ascii="標楷體" w:eastAsia="標楷體" w:hAnsi="標楷體"/>
          <w:color w:val="EE0000"/>
          <w:sz w:val="27"/>
          <w:szCs w:val="27"/>
          <w:highlight w:val="yellow"/>
        </w:rPr>
        <w:t>單日平均使用次數</w:t>
      </w:r>
      <w:r w:rsidRPr="005235C9">
        <w:rPr>
          <w:rFonts w:ascii="標楷體" w:eastAsia="標楷體" w:hAnsi="標楷體" w:hint="eastAsia"/>
          <w:color w:val="EE0000"/>
          <w:sz w:val="27"/>
          <w:szCs w:val="27"/>
          <w:highlight w:val="yellow"/>
        </w:rPr>
        <w:t xml:space="preserve"> = 該月總使用次數/該月</w:t>
      </w:r>
      <w:r w:rsidRPr="005235C9">
        <w:rPr>
          <w:rFonts w:ascii="標楷體" w:eastAsia="標楷體" w:hAnsi="標楷體"/>
          <w:color w:val="EE0000"/>
          <w:sz w:val="27"/>
          <w:szCs w:val="27"/>
          <w:highlight w:val="yellow"/>
        </w:rPr>
        <w:t>使用人合計日數</w:t>
      </w:r>
    </w:p>
    <w:p w14:paraId="675E79E9" w14:textId="77777777" w:rsidR="00112138" w:rsidRPr="00112138" w:rsidRDefault="00112138" w:rsidP="00112138">
      <w:pPr>
        <w:spacing w:beforeLines="50" w:before="180" w:afterLines="50" w:after="180" w:line="400" w:lineRule="exact"/>
        <w:ind w:firstLineChars="200" w:firstLine="540"/>
        <w:jc w:val="both"/>
        <w:rPr>
          <w:rFonts w:ascii="標楷體" w:eastAsia="標楷體" w:hAnsi="標楷體"/>
          <w:color w:val="EE0000"/>
          <w:sz w:val="27"/>
          <w:szCs w:val="27"/>
        </w:rPr>
      </w:pPr>
      <w:r w:rsidRPr="005235C9">
        <w:rPr>
          <w:rFonts w:ascii="標楷體" w:eastAsia="標楷體" w:hAnsi="標楷體" w:hint="eastAsia"/>
          <w:color w:val="EE0000"/>
          <w:sz w:val="27"/>
          <w:szCs w:val="27"/>
          <w:highlight w:val="yellow"/>
        </w:rPr>
        <w:t>其中，該月</w:t>
      </w:r>
      <w:r w:rsidRPr="005235C9">
        <w:rPr>
          <w:rFonts w:ascii="標楷體" w:eastAsia="標楷體" w:hAnsi="標楷體"/>
          <w:color w:val="EE0000"/>
          <w:sz w:val="27"/>
          <w:szCs w:val="27"/>
          <w:highlight w:val="yellow"/>
        </w:rPr>
        <w:t>使用人合計日數</w:t>
      </w:r>
      <w:r w:rsidRPr="005235C9">
        <w:rPr>
          <w:rFonts w:ascii="標楷體" w:eastAsia="標楷體" w:hAnsi="標楷體" w:hint="eastAsia"/>
          <w:color w:val="EE0000"/>
          <w:sz w:val="27"/>
          <w:szCs w:val="27"/>
          <w:highlight w:val="yellow"/>
        </w:rPr>
        <w:t>為加總每位使用人於該月之使用天數。此比值之意義為觀察乘客於使用日平均使用多少次</w:t>
      </w:r>
      <w:r w:rsidRPr="005235C9">
        <w:rPr>
          <w:rFonts w:ascii="標楷體" w:eastAsia="標楷體" w:hAnsi="標楷體"/>
          <w:color w:val="EE0000"/>
          <w:sz w:val="27"/>
          <w:szCs w:val="27"/>
          <w:highlight w:val="yellow"/>
        </w:rPr>
        <w:t>。</w:t>
      </w:r>
    </w:p>
    <w:p w14:paraId="3B509C16" w14:textId="77777777" w:rsidR="004F4929" w:rsidRPr="00112138" w:rsidRDefault="004F4929" w:rsidP="005838CE">
      <w:pPr>
        <w:spacing w:beforeLines="50" w:before="180" w:afterLines="50" w:after="180" w:line="400" w:lineRule="exact"/>
        <w:ind w:firstLineChars="200" w:firstLine="540"/>
        <w:jc w:val="center"/>
        <w:rPr>
          <w:rFonts w:ascii="標楷體" w:eastAsia="標楷體" w:hAnsi="標楷體"/>
          <w:i/>
          <w:iCs/>
          <w:sz w:val="27"/>
          <w:szCs w:val="27"/>
        </w:rPr>
      </w:pPr>
    </w:p>
    <w:p w14:paraId="06E2AD57" w14:textId="77777777" w:rsidR="00C45B3F" w:rsidRDefault="007D1D4D" w:rsidP="00FC5E94">
      <w:pPr>
        <w:pStyle w:val="20"/>
        <w:numPr>
          <w:ilvl w:val="1"/>
          <w:numId w:val="8"/>
        </w:numPr>
        <w:spacing w:beforeLines="50" w:before="180" w:afterLines="50" w:after="180" w:line="400" w:lineRule="exact"/>
        <w:ind w:left="567"/>
        <w:rPr>
          <w:rFonts w:ascii="標楷體" w:eastAsia="標楷體" w:hAnsi="標楷體"/>
          <w:b/>
          <w:bCs/>
          <w:color w:val="000000" w:themeColor="text1"/>
          <w:sz w:val="27"/>
          <w:szCs w:val="27"/>
        </w:rPr>
      </w:pPr>
      <w:r w:rsidRPr="004B2C4C">
        <w:rPr>
          <w:rFonts w:ascii="標楷體" w:eastAsia="標楷體" w:hAnsi="標楷體"/>
          <w:b/>
          <w:bCs/>
          <w:color w:val="000000" w:themeColor="text1"/>
          <w:sz w:val="27"/>
          <w:szCs w:val="27"/>
        </w:rPr>
        <w:lastRenderedPageBreak/>
        <w:t>市區客運平均每日使用次數及其族群分布</w:t>
      </w:r>
    </w:p>
    <w:p w14:paraId="57C4D495" w14:textId="65D35B89" w:rsidR="00367D57" w:rsidRPr="00B54110" w:rsidRDefault="00367D57" w:rsidP="00FC5E94">
      <w:pPr>
        <w:pStyle w:val="30"/>
        <w:numPr>
          <w:ilvl w:val="2"/>
          <w:numId w:val="18"/>
        </w:numPr>
        <w:spacing w:beforeLines="50" w:before="180" w:afterLines="50" w:after="180" w:line="400" w:lineRule="exact"/>
        <w:ind w:left="567"/>
        <w:rPr>
          <w:rFonts w:ascii="標楷體" w:eastAsia="標楷體" w:hAnsi="標楷體"/>
          <w:b/>
          <w:bCs/>
          <w:color w:val="000000" w:themeColor="text1"/>
          <w:sz w:val="27"/>
          <w:szCs w:val="27"/>
        </w:rPr>
      </w:pPr>
      <w:r w:rsidRPr="00B54110">
        <w:rPr>
          <w:rFonts w:ascii="標楷體" w:eastAsia="標楷體" w:hAnsi="標楷體"/>
          <w:b/>
          <w:bCs/>
          <w:color w:val="000000" w:themeColor="text1"/>
          <w:sz w:val="27"/>
          <w:szCs w:val="27"/>
        </w:rPr>
        <w:t>花蓮縣市區客運</w:t>
      </w:r>
      <w:r w:rsidR="00AE19FB" w:rsidRPr="00184ADE">
        <w:rPr>
          <w:rFonts w:ascii="標楷體" w:eastAsia="標楷體" w:hAnsi="標楷體" w:hint="eastAsia"/>
          <w:b/>
          <w:bCs/>
          <w:color w:val="000000" w:themeColor="text1"/>
          <w:sz w:val="27"/>
          <w:szCs w:val="27"/>
          <w:highlight w:val="yellow"/>
        </w:rPr>
        <w:t>單日</w:t>
      </w:r>
      <w:r w:rsidRPr="00184ADE">
        <w:rPr>
          <w:rFonts w:ascii="標楷體" w:eastAsia="標楷體" w:hAnsi="標楷體"/>
          <w:b/>
          <w:bCs/>
          <w:color w:val="000000" w:themeColor="text1"/>
          <w:sz w:val="27"/>
          <w:szCs w:val="27"/>
          <w:highlight w:val="yellow"/>
        </w:rPr>
        <w:t>平均使用次數</w:t>
      </w:r>
      <w:r w:rsidRPr="00B54110">
        <w:rPr>
          <w:rFonts w:ascii="標楷體" w:eastAsia="標楷體" w:hAnsi="標楷體"/>
          <w:b/>
          <w:bCs/>
          <w:color w:val="000000" w:themeColor="text1"/>
          <w:sz w:val="27"/>
          <w:szCs w:val="27"/>
        </w:rPr>
        <w:t>及其族群分布</w:t>
      </w:r>
    </w:p>
    <w:p w14:paraId="0BBBB179" w14:textId="77777777" w:rsidR="00FC5E94" w:rsidRDefault="00A14D28" w:rsidP="00106960">
      <w:pPr>
        <w:keepNext/>
        <w:spacing w:after="0" w:line="0" w:lineRule="atLeast"/>
        <w:jc w:val="center"/>
      </w:pPr>
      <w:r>
        <w:rPr>
          <w:rFonts w:ascii="標楷體" w:eastAsia="標楷體" w:hAnsi="標楷體"/>
          <w:b/>
          <w:bCs/>
          <w:noProof/>
          <w:sz w:val="27"/>
          <w:szCs w:val="27"/>
        </w:rPr>
        <w:drawing>
          <wp:inline distT="0" distB="0" distL="0" distR="0" wp14:anchorId="71C21E11" wp14:editId="505B968B">
            <wp:extent cx="5274309" cy="1758103"/>
            <wp:effectExtent l="0" t="0" r="3175" b="0"/>
            <wp:docPr id="91857250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2500" name="圖片 7"/>
                    <pic:cNvPicPr/>
                  </pic:nvPicPr>
                  <pic:blipFill>
                    <a:blip r:embed="rId11"/>
                    <a:stretch>
                      <a:fillRect/>
                    </a:stretch>
                  </pic:blipFill>
                  <pic:spPr>
                    <a:xfrm>
                      <a:off x="0" y="0"/>
                      <a:ext cx="5274309" cy="1758103"/>
                    </a:xfrm>
                    <a:prstGeom prst="rect">
                      <a:avLst/>
                    </a:prstGeom>
                  </pic:spPr>
                </pic:pic>
              </a:graphicData>
            </a:graphic>
          </wp:inline>
        </w:drawing>
      </w:r>
    </w:p>
    <w:p w14:paraId="4C4687A8" w14:textId="728A7F98" w:rsidR="00093E8B" w:rsidRPr="006E40FE" w:rsidRDefault="00FC5E94" w:rsidP="00106960">
      <w:pPr>
        <w:pStyle w:val="af3"/>
        <w:spacing w:beforeLines="50" w:before="180" w:afterLines="50" w:after="180" w:line="240" w:lineRule="atLeast"/>
        <w:jc w:val="center"/>
        <w:rPr>
          <w:rFonts w:ascii="標楷體" w:eastAsia="標楷體" w:hAnsi="標楷體"/>
          <w:sz w:val="27"/>
          <w:szCs w:val="27"/>
        </w:rPr>
      </w:pPr>
      <w:bookmarkStart w:id="0" w:name="_Ref239522386"/>
      <w:r w:rsidRPr="00FC5E94">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w:t>
      </w:r>
      <w:r w:rsidR="00950E21">
        <w:rPr>
          <w:rFonts w:ascii="標楷體" w:eastAsia="標楷體" w:hAnsi="標楷體"/>
          <w:sz w:val="27"/>
          <w:szCs w:val="27"/>
        </w:rPr>
        <w:fldChar w:fldCharType="end"/>
      </w:r>
      <w:bookmarkEnd w:id="0"/>
      <w:r w:rsidRPr="00FC5E94">
        <w:rPr>
          <w:rFonts w:ascii="標楷體" w:eastAsia="標楷體" w:hAnsi="標楷體" w:hint="eastAsia"/>
          <w:sz w:val="27"/>
          <w:szCs w:val="27"/>
        </w:rPr>
        <w:t xml:space="preserve"> </w:t>
      </w:r>
      <w:r w:rsidRPr="00FC5E94">
        <w:rPr>
          <w:rFonts w:ascii="標楷體" w:eastAsia="標楷體" w:hAnsi="標楷體"/>
          <w:sz w:val="27"/>
          <w:szCs w:val="27"/>
        </w:rPr>
        <w:t>113年6月至115年6月花蓮縣市區客運</w:t>
      </w:r>
      <w:r w:rsidR="00AE19FB" w:rsidRPr="00184ADE">
        <w:rPr>
          <w:rFonts w:ascii="標楷體" w:eastAsia="標楷體" w:hAnsi="標楷體" w:hint="eastAsia"/>
          <w:sz w:val="27"/>
          <w:szCs w:val="27"/>
          <w:highlight w:val="yellow"/>
        </w:rPr>
        <w:t>單日</w:t>
      </w:r>
      <w:r w:rsidRPr="00184ADE">
        <w:rPr>
          <w:rFonts w:ascii="標楷體" w:eastAsia="標楷體" w:hAnsi="標楷體"/>
          <w:sz w:val="27"/>
          <w:szCs w:val="27"/>
          <w:highlight w:val="yellow"/>
        </w:rPr>
        <w:t>平均使用次數</w:t>
      </w:r>
      <w:r w:rsidRPr="00FC5E94">
        <w:rPr>
          <w:rFonts w:ascii="標楷體" w:eastAsia="標楷體" w:hAnsi="標楷體"/>
          <w:sz w:val="27"/>
          <w:szCs w:val="27"/>
        </w:rPr>
        <w:t>折線圖</w:t>
      </w:r>
    </w:p>
    <w:p w14:paraId="7C93CEAA" w14:textId="7CD752A0" w:rsidR="005955A7" w:rsidRPr="003F439A" w:rsidRDefault="00FC5E94" w:rsidP="003F439A">
      <w:pPr>
        <w:pStyle w:val="af3"/>
        <w:keepNext/>
        <w:spacing w:beforeLines="50" w:before="180" w:afterLines="50" w:after="180" w:line="240" w:lineRule="atLeast"/>
        <w:jc w:val="center"/>
        <w:rPr>
          <w:rFonts w:ascii="標楷體" w:eastAsia="標楷體" w:hAnsi="標楷體"/>
          <w:sz w:val="27"/>
          <w:szCs w:val="27"/>
        </w:rPr>
      </w:pPr>
      <w:bookmarkStart w:id="1" w:name="_Ref242137682"/>
      <w:r w:rsidRPr="00EA1FF8">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1.1</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w:t>
      </w:r>
      <w:r w:rsidR="00227A91">
        <w:rPr>
          <w:rFonts w:ascii="標楷體" w:eastAsia="標楷體" w:hAnsi="標楷體"/>
          <w:sz w:val="27"/>
          <w:szCs w:val="27"/>
        </w:rPr>
        <w:fldChar w:fldCharType="end"/>
      </w:r>
      <w:bookmarkEnd w:id="1"/>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113年6月至115年6月花蓮縣市區客運</w:t>
      </w:r>
      <w:r w:rsidR="00184ADE" w:rsidRPr="00184ADE">
        <w:rPr>
          <w:rFonts w:ascii="標楷體" w:eastAsia="標楷體" w:hAnsi="標楷體" w:hint="eastAsia"/>
          <w:sz w:val="27"/>
          <w:szCs w:val="27"/>
          <w:highlight w:val="yellow"/>
        </w:rPr>
        <w:t>單日</w:t>
      </w:r>
      <w:r w:rsidR="00EA1FF8" w:rsidRPr="00184ADE">
        <w:rPr>
          <w:rFonts w:ascii="標楷體" w:eastAsia="標楷體" w:hAnsi="標楷體"/>
          <w:sz w:val="27"/>
          <w:szCs w:val="27"/>
          <w:highlight w:val="yellow"/>
        </w:rPr>
        <w:t>平均使用次數</w:t>
      </w:r>
      <w:r w:rsidR="00EA1FF8" w:rsidRPr="00EA1FF8">
        <w:rPr>
          <w:rFonts w:ascii="標楷體" w:eastAsia="標楷體" w:hAnsi="標楷體" w:hint="eastAsia"/>
          <w:sz w:val="27"/>
          <w:szCs w:val="27"/>
        </w:rPr>
        <w:t>變化表</w:t>
      </w:r>
      <w:r w:rsidR="005955A7">
        <w:fldChar w:fldCharType="begin"/>
      </w:r>
      <w:r w:rsidR="005955A7">
        <w:instrText xml:space="preserve"> LINK Excel.Sheet.12 "https://365ndhu-my.sharepoint.com/personal/411311202_o365_ndhu_edu_tw/Documents/113</w:instrText>
      </w:r>
      <w:r w:rsidR="005955A7">
        <w:instrText>年</w:instrText>
      </w:r>
      <w:r w:rsidR="005955A7">
        <w:instrText>6</w:instrText>
      </w:r>
      <w:r w:rsidR="005955A7">
        <w:instrText>月至</w:instrText>
      </w:r>
      <w:r w:rsidR="005955A7">
        <w:instrText>115</w:instrText>
      </w:r>
      <w:r w:rsidR="005955A7">
        <w:instrText>年</w:instrText>
      </w:r>
      <w:r w:rsidR="005955A7">
        <w:instrText>6</w:instrText>
      </w:r>
      <w:r w:rsidR="005955A7">
        <w:instrText>月花蓮縣客運統計表</w:instrText>
      </w:r>
      <w:r w:rsidR="005955A7">
        <w:instrText>%20(1).xlsx" "</w:instrText>
      </w:r>
      <w:r w:rsidR="005955A7">
        <w:instrText>市區平均每日</w:instrText>
      </w:r>
      <w:r w:rsidR="005955A7">
        <w:instrText xml:space="preserve">!R1C1:R26C3" \a \f 4 \h  \* MERGEFORMAT </w:instrText>
      </w:r>
      <w:r w:rsidR="005955A7">
        <w:fldChar w:fldCharType="separate"/>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44"/>
        <w:gridCol w:w="2644"/>
        <w:gridCol w:w="2645"/>
      </w:tblGrid>
      <w:tr w:rsidR="000567AE" w:rsidRPr="000567AE" w14:paraId="667602AF" w14:textId="77777777" w:rsidTr="00001F7E">
        <w:trPr>
          <w:trHeight w:val="378"/>
          <w:jc w:val="center"/>
        </w:trPr>
        <w:tc>
          <w:tcPr>
            <w:tcW w:w="2644" w:type="dxa"/>
            <w:noWrap/>
            <w:vAlign w:val="center"/>
            <w:hideMark/>
          </w:tcPr>
          <w:p w14:paraId="34E45C55" w14:textId="77777777" w:rsidR="000567AE" w:rsidRPr="00BE2274" w:rsidRDefault="000567AE" w:rsidP="000567AE">
            <w:pPr>
              <w:widowControl w:val="0"/>
              <w:spacing w:after="0" w:line="0" w:lineRule="atLeast"/>
              <w:jc w:val="center"/>
              <w:rPr>
                <w:rFonts w:ascii="Times New Roman" w:eastAsia="標楷體" w:hAnsi="Times New Roman" w:cs="Calibri"/>
                <w:color w:val="000000"/>
                <w:kern w:val="0"/>
                <w:sz w:val="27"/>
                <w:szCs w:val="27"/>
                <w14:ligatures w14:val="none"/>
              </w:rPr>
            </w:pPr>
            <w:r w:rsidRPr="00BE2274">
              <w:rPr>
                <w:rFonts w:ascii="Times New Roman" w:eastAsia="標楷體" w:hAnsi="Times New Roman" w:cs="Calibri"/>
                <w:color w:val="000000"/>
                <w:kern w:val="0"/>
                <w:sz w:val="27"/>
                <w:szCs w:val="27"/>
                <w14:ligatures w14:val="none"/>
              </w:rPr>
              <w:t>月份</w:t>
            </w:r>
          </w:p>
        </w:tc>
        <w:tc>
          <w:tcPr>
            <w:tcW w:w="2644" w:type="dxa"/>
            <w:noWrap/>
            <w:vAlign w:val="center"/>
            <w:hideMark/>
          </w:tcPr>
          <w:p w14:paraId="37B7032B" w14:textId="77777777" w:rsidR="000567AE" w:rsidRPr="00A12FE0" w:rsidRDefault="000567AE" w:rsidP="000567AE">
            <w:pPr>
              <w:widowControl w:val="0"/>
              <w:spacing w:after="0" w:line="0" w:lineRule="atLeast"/>
              <w:jc w:val="center"/>
              <w:rPr>
                <w:rFonts w:ascii="Times New Roman" w:eastAsia="標楷體" w:hAnsi="Times New Roman" w:cs="Calibri"/>
                <w:color w:val="000000"/>
                <w:kern w:val="0"/>
                <w:sz w:val="27"/>
                <w:szCs w:val="27"/>
                <w14:ligatures w14:val="none"/>
              </w:rPr>
            </w:pPr>
            <w:r w:rsidRPr="00A12FE0">
              <w:rPr>
                <w:rFonts w:ascii="Times New Roman" w:eastAsia="標楷體" w:hAnsi="Times New Roman" w:cs="Calibri"/>
                <w:color w:val="000000"/>
                <w:kern w:val="0"/>
                <w:sz w:val="27"/>
                <w:szCs w:val="27"/>
                <w14:ligatures w14:val="none"/>
              </w:rPr>
              <w:t>使用人合計日數</w:t>
            </w:r>
          </w:p>
        </w:tc>
        <w:tc>
          <w:tcPr>
            <w:tcW w:w="2645" w:type="dxa"/>
            <w:noWrap/>
            <w:vAlign w:val="center"/>
            <w:hideMark/>
          </w:tcPr>
          <w:p w14:paraId="03015DBE" w14:textId="77777777" w:rsidR="000567AE" w:rsidRPr="00A12FE0" w:rsidRDefault="000567AE" w:rsidP="000567AE">
            <w:pPr>
              <w:widowControl w:val="0"/>
              <w:spacing w:after="0" w:line="0" w:lineRule="atLeast"/>
              <w:jc w:val="center"/>
              <w:rPr>
                <w:rFonts w:ascii="Times New Roman" w:eastAsia="標楷體" w:hAnsi="Times New Roman" w:cs="Calibri"/>
                <w:color w:val="000000"/>
                <w:kern w:val="0"/>
                <w:sz w:val="27"/>
                <w:szCs w:val="27"/>
                <w14:ligatures w14:val="none"/>
              </w:rPr>
            </w:pPr>
            <w:r w:rsidRPr="00A12FE0">
              <w:rPr>
                <w:rFonts w:ascii="Times New Roman" w:eastAsia="標楷體" w:hAnsi="Times New Roman"/>
                <w:sz w:val="27"/>
                <w:szCs w:val="27"/>
              </w:rPr>
              <w:t>單日平均使用次數</w:t>
            </w:r>
          </w:p>
        </w:tc>
      </w:tr>
      <w:tr w:rsidR="000567AE" w:rsidRPr="000567AE" w14:paraId="796D4992" w14:textId="77777777" w:rsidTr="00001F7E">
        <w:trPr>
          <w:trHeight w:val="378"/>
          <w:jc w:val="center"/>
        </w:trPr>
        <w:tc>
          <w:tcPr>
            <w:tcW w:w="2644" w:type="dxa"/>
            <w:noWrap/>
            <w:vAlign w:val="center"/>
            <w:hideMark/>
          </w:tcPr>
          <w:p w14:paraId="5851EA69"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113</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6</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599AB222"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12,449</w:t>
            </w:r>
          </w:p>
        </w:tc>
        <w:tc>
          <w:tcPr>
            <w:tcW w:w="2645" w:type="dxa"/>
            <w:noWrap/>
            <w:vAlign w:val="center"/>
          </w:tcPr>
          <w:p w14:paraId="1EB0A316"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2.02</w:t>
            </w:r>
          </w:p>
        </w:tc>
      </w:tr>
      <w:tr w:rsidR="000567AE" w:rsidRPr="000567AE" w14:paraId="06E7DF87" w14:textId="77777777" w:rsidTr="00001F7E">
        <w:trPr>
          <w:trHeight w:val="378"/>
          <w:jc w:val="center"/>
        </w:trPr>
        <w:tc>
          <w:tcPr>
            <w:tcW w:w="2644" w:type="dxa"/>
            <w:noWrap/>
            <w:vAlign w:val="center"/>
            <w:hideMark/>
          </w:tcPr>
          <w:p w14:paraId="70AC6A49"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113</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7</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2176634A"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10,051</w:t>
            </w:r>
          </w:p>
        </w:tc>
        <w:tc>
          <w:tcPr>
            <w:tcW w:w="2645" w:type="dxa"/>
            <w:noWrap/>
            <w:vAlign w:val="center"/>
          </w:tcPr>
          <w:p w14:paraId="55CBCF98"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2.07</w:t>
            </w:r>
          </w:p>
        </w:tc>
      </w:tr>
      <w:tr w:rsidR="000567AE" w:rsidRPr="000567AE" w14:paraId="716B2F66" w14:textId="77777777" w:rsidTr="00001F7E">
        <w:trPr>
          <w:trHeight w:val="378"/>
          <w:jc w:val="center"/>
        </w:trPr>
        <w:tc>
          <w:tcPr>
            <w:tcW w:w="2644" w:type="dxa"/>
            <w:noWrap/>
            <w:vAlign w:val="center"/>
            <w:hideMark/>
          </w:tcPr>
          <w:p w14:paraId="0876E157"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113</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8</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53AF68EC"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11,737</w:t>
            </w:r>
          </w:p>
        </w:tc>
        <w:tc>
          <w:tcPr>
            <w:tcW w:w="2645" w:type="dxa"/>
            <w:noWrap/>
            <w:vAlign w:val="center"/>
          </w:tcPr>
          <w:p w14:paraId="0B5906EB"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2.19</w:t>
            </w:r>
          </w:p>
        </w:tc>
      </w:tr>
      <w:tr w:rsidR="000567AE" w:rsidRPr="000567AE" w14:paraId="68C68AD0" w14:textId="77777777" w:rsidTr="00001F7E">
        <w:trPr>
          <w:trHeight w:val="378"/>
          <w:jc w:val="center"/>
        </w:trPr>
        <w:tc>
          <w:tcPr>
            <w:tcW w:w="2644" w:type="dxa"/>
            <w:noWrap/>
            <w:vAlign w:val="center"/>
            <w:hideMark/>
          </w:tcPr>
          <w:p w14:paraId="38064794"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113</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9</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63F4C56A"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17,604</w:t>
            </w:r>
          </w:p>
        </w:tc>
        <w:tc>
          <w:tcPr>
            <w:tcW w:w="2645" w:type="dxa"/>
            <w:noWrap/>
            <w:vAlign w:val="center"/>
          </w:tcPr>
          <w:p w14:paraId="40466CBE"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2.04</w:t>
            </w:r>
          </w:p>
        </w:tc>
      </w:tr>
      <w:tr w:rsidR="000567AE" w:rsidRPr="000567AE" w14:paraId="2A1C6E33" w14:textId="77777777" w:rsidTr="00001F7E">
        <w:trPr>
          <w:trHeight w:val="378"/>
          <w:jc w:val="center"/>
        </w:trPr>
        <w:tc>
          <w:tcPr>
            <w:tcW w:w="2644" w:type="dxa"/>
            <w:noWrap/>
            <w:vAlign w:val="center"/>
            <w:hideMark/>
          </w:tcPr>
          <w:p w14:paraId="23C84CF1"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113</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10</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563C8B4C"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16,473</w:t>
            </w:r>
          </w:p>
        </w:tc>
        <w:tc>
          <w:tcPr>
            <w:tcW w:w="2645" w:type="dxa"/>
            <w:noWrap/>
            <w:vAlign w:val="center"/>
          </w:tcPr>
          <w:p w14:paraId="6BB8C2F7"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2.01</w:t>
            </w:r>
          </w:p>
        </w:tc>
      </w:tr>
      <w:tr w:rsidR="000567AE" w:rsidRPr="000567AE" w14:paraId="28FDEC89" w14:textId="77777777" w:rsidTr="00001F7E">
        <w:trPr>
          <w:trHeight w:val="378"/>
          <w:jc w:val="center"/>
        </w:trPr>
        <w:tc>
          <w:tcPr>
            <w:tcW w:w="2644" w:type="dxa"/>
            <w:noWrap/>
            <w:vAlign w:val="center"/>
            <w:hideMark/>
          </w:tcPr>
          <w:p w14:paraId="1FBC66BB"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113</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11</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19BDE35C"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18,401</w:t>
            </w:r>
          </w:p>
        </w:tc>
        <w:tc>
          <w:tcPr>
            <w:tcW w:w="2645" w:type="dxa"/>
            <w:noWrap/>
            <w:vAlign w:val="center"/>
          </w:tcPr>
          <w:p w14:paraId="24C80894"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1.93</w:t>
            </w:r>
          </w:p>
        </w:tc>
      </w:tr>
      <w:tr w:rsidR="000567AE" w:rsidRPr="000567AE" w14:paraId="7C29CB1C" w14:textId="77777777" w:rsidTr="00001F7E">
        <w:trPr>
          <w:trHeight w:val="378"/>
          <w:jc w:val="center"/>
        </w:trPr>
        <w:tc>
          <w:tcPr>
            <w:tcW w:w="2644" w:type="dxa"/>
            <w:noWrap/>
            <w:vAlign w:val="center"/>
            <w:hideMark/>
          </w:tcPr>
          <w:p w14:paraId="30680449"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113</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12</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2179270F"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20,024</w:t>
            </w:r>
          </w:p>
        </w:tc>
        <w:tc>
          <w:tcPr>
            <w:tcW w:w="2645" w:type="dxa"/>
            <w:noWrap/>
            <w:vAlign w:val="center"/>
          </w:tcPr>
          <w:p w14:paraId="3FDC2950"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1.97</w:t>
            </w:r>
          </w:p>
        </w:tc>
      </w:tr>
      <w:tr w:rsidR="000567AE" w:rsidRPr="000567AE" w14:paraId="1131D916" w14:textId="77777777" w:rsidTr="00001F7E">
        <w:trPr>
          <w:trHeight w:val="378"/>
          <w:jc w:val="center"/>
        </w:trPr>
        <w:tc>
          <w:tcPr>
            <w:tcW w:w="2644" w:type="dxa"/>
            <w:noWrap/>
            <w:vAlign w:val="bottom"/>
            <w:hideMark/>
          </w:tcPr>
          <w:p w14:paraId="6A61E456"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1</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48819820"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12,584</w:t>
            </w:r>
          </w:p>
        </w:tc>
        <w:tc>
          <w:tcPr>
            <w:tcW w:w="2645" w:type="dxa"/>
            <w:noWrap/>
            <w:vAlign w:val="center"/>
          </w:tcPr>
          <w:p w14:paraId="2EB5D825"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1.72</w:t>
            </w:r>
          </w:p>
        </w:tc>
      </w:tr>
      <w:tr w:rsidR="000567AE" w:rsidRPr="000567AE" w14:paraId="53E2D1D0" w14:textId="77777777" w:rsidTr="00001F7E">
        <w:trPr>
          <w:trHeight w:val="378"/>
          <w:jc w:val="center"/>
        </w:trPr>
        <w:tc>
          <w:tcPr>
            <w:tcW w:w="2644" w:type="dxa"/>
            <w:noWrap/>
            <w:vAlign w:val="bottom"/>
            <w:hideMark/>
          </w:tcPr>
          <w:p w14:paraId="4061EC12"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2</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07AA4888"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12,789</w:t>
            </w:r>
          </w:p>
        </w:tc>
        <w:tc>
          <w:tcPr>
            <w:tcW w:w="2645" w:type="dxa"/>
            <w:noWrap/>
            <w:vAlign w:val="center"/>
          </w:tcPr>
          <w:p w14:paraId="2AAD42A7"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1.73</w:t>
            </w:r>
          </w:p>
        </w:tc>
      </w:tr>
      <w:tr w:rsidR="000567AE" w:rsidRPr="000567AE" w14:paraId="22D16A07" w14:textId="77777777" w:rsidTr="00001F7E">
        <w:trPr>
          <w:trHeight w:val="378"/>
          <w:jc w:val="center"/>
        </w:trPr>
        <w:tc>
          <w:tcPr>
            <w:tcW w:w="2644" w:type="dxa"/>
            <w:noWrap/>
            <w:vAlign w:val="bottom"/>
            <w:hideMark/>
          </w:tcPr>
          <w:p w14:paraId="3F980DE7"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3</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475A1BA1"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16,896</w:t>
            </w:r>
          </w:p>
        </w:tc>
        <w:tc>
          <w:tcPr>
            <w:tcW w:w="2645" w:type="dxa"/>
            <w:noWrap/>
            <w:vAlign w:val="center"/>
          </w:tcPr>
          <w:p w14:paraId="66E2B89E"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1.73</w:t>
            </w:r>
          </w:p>
        </w:tc>
      </w:tr>
      <w:tr w:rsidR="000567AE" w:rsidRPr="000567AE" w14:paraId="432DBFA2" w14:textId="77777777" w:rsidTr="00001F7E">
        <w:trPr>
          <w:trHeight w:val="378"/>
          <w:jc w:val="center"/>
        </w:trPr>
        <w:tc>
          <w:tcPr>
            <w:tcW w:w="2644" w:type="dxa"/>
            <w:noWrap/>
            <w:vAlign w:val="bottom"/>
            <w:hideMark/>
          </w:tcPr>
          <w:p w14:paraId="56DD6635"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4</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06A6ED07"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17,013</w:t>
            </w:r>
          </w:p>
        </w:tc>
        <w:tc>
          <w:tcPr>
            <w:tcW w:w="2645" w:type="dxa"/>
            <w:noWrap/>
            <w:vAlign w:val="center"/>
          </w:tcPr>
          <w:p w14:paraId="4CDFDCFD"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1.73</w:t>
            </w:r>
          </w:p>
        </w:tc>
      </w:tr>
      <w:tr w:rsidR="000567AE" w:rsidRPr="000567AE" w14:paraId="2F8964AE" w14:textId="77777777" w:rsidTr="00001F7E">
        <w:trPr>
          <w:trHeight w:val="378"/>
          <w:jc w:val="center"/>
        </w:trPr>
        <w:tc>
          <w:tcPr>
            <w:tcW w:w="2644" w:type="dxa"/>
            <w:noWrap/>
            <w:vAlign w:val="bottom"/>
            <w:hideMark/>
          </w:tcPr>
          <w:p w14:paraId="4D1D8F01"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5</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0203FB73"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17,029</w:t>
            </w:r>
          </w:p>
        </w:tc>
        <w:tc>
          <w:tcPr>
            <w:tcW w:w="2645" w:type="dxa"/>
            <w:noWrap/>
            <w:vAlign w:val="center"/>
          </w:tcPr>
          <w:p w14:paraId="6DD21556"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1.65</w:t>
            </w:r>
          </w:p>
        </w:tc>
      </w:tr>
      <w:tr w:rsidR="000567AE" w:rsidRPr="000567AE" w14:paraId="3542C790" w14:textId="77777777" w:rsidTr="00001F7E">
        <w:trPr>
          <w:trHeight w:val="378"/>
          <w:jc w:val="center"/>
        </w:trPr>
        <w:tc>
          <w:tcPr>
            <w:tcW w:w="2644" w:type="dxa"/>
            <w:noWrap/>
            <w:vAlign w:val="bottom"/>
            <w:hideMark/>
          </w:tcPr>
          <w:p w14:paraId="44E828EC"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6</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1976CB0A"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15,003</w:t>
            </w:r>
          </w:p>
        </w:tc>
        <w:tc>
          <w:tcPr>
            <w:tcW w:w="2645" w:type="dxa"/>
            <w:noWrap/>
            <w:vAlign w:val="center"/>
          </w:tcPr>
          <w:p w14:paraId="7D580849"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1.76</w:t>
            </w:r>
          </w:p>
        </w:tc>
      </w:tr>
      <w:tr w:rsidR="000567AE" w:rsidRPr="000567AE" w14:paraId="6571A5A3" w14:textId="77777777" w:rsidTr="00001F7E">
        <w:trPr>
          <w:trHeight w:val="378"/>
          <w:jc w:val="center"/>
        </w:trPr>
        <w:tc>
          <w:tcPr>
            <w:tcW w:w="2644" w:type="dxa"/>
            <w:noWrap/>
            <w:vAlign w:val="bottom"/>
            <w:hideMark/>
          </w:tcPr>
          <w:p w14:paraId="5DEEC0A5"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7</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2B6151E9"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11,724</w:t>
            </w:r>
          </w:p>
        </w:tc>
        <w:tc>
          <w:tcPr>
            <w:tcW w:w="2645" w:type="dxa"/>
            <w:noWrap/>
            <w:vAlign w:val="center"/>
          </w:tcPr>
          <w:p w14:paraId="4F901490"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1.75</w:t>
            </w:r>
          </w:p>
        </w:tc>
      </w:tr>
      <w:tr w:rsidR="000567AE" w:rsidRPr="000567AE" w14:paraId="5E47F2EA" w14:textId="77777777" w:rsidTr="00001F7E">
        <w:trPr>
          <w:trHeight w:val="378"/>
          <w:jc w:val="center"/>
        </w:trPr>
        <w:tc>
          <w:tcPr>
            <w:tcW w:w="2644" w:type="dxa"/>
            <w:noWrap/>
            <w:vAlign w:val="bottom"/>
            <w:hideMark/>
          </w:tcPr>
          <w:p w14:paraId="53EC4970"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8</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2ACA24C1"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11,800</w:t>
            </w:r>
          </w:p>
        </w:tc>
        <w:tc>
          <w:tcPr>
            <w:tcW w:w="2645" w:type="dxa"/>
            <w:noWrap/>
            <w:vAlign w:val="center"/>
          </w:tcPr>
          <w:p w14:paraId="27F0DC80"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1.96</w:t>
            </w:r>
          </w:p>
        </w:tc>
      </w:tr>
      <w:tr w:rsidR="000567AE" w:rsidRPr="000567AE" w14:paraId="6CD1CEB6" w14:textId="77777777" w:rsidTr="00001F7E">
        <w:trPr>
          <w:trHeight w:val="378"/>
          <w:jc w:val="center"/>
        </w:trPr>
        <w:tc>
          <w:tcPr>
            <w:tcW w:w="2644" w:type="dxa"/>
            <w:noWrap/>
            <w:vAlign w:val="bottom"/>
            <w:hideMark/>
          </w:tcPr>
          <w:p w14:paraId="093EE1BD"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9</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4C66C442"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17,577</w:t>
            </w:r>
          </w:p>
        </w:tc>
        <w:tc>
          <w:tcPr>
            <w:tcW w:w="2645" w:type="dxa"/>
            <w:noWrap/>
            <w:vAlign w:val="center"/>
          </w:tcPr>
          <w:p w14:paraId="1D840573"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1.93</w:t>
            </w:r>
          </w:p>
        </w:tc>
      </w:tr>
      <w:tr w:rsidR="000567AE" w:rsidRPr="000567AE" w14:paraId="0A153306" w14:textId="77777777" w:rsidTr="00001F7E">
        <w:trPr>
          <w:trHeight w:val="378"/>
          <w:jc w:val="center"/>
        </w:trPr>
        <w:tc>
          <w:tcPr>
            <w:tcW w:w="2644" w:type="dxa"/>
            <w:noWrap/>
            <w:vAlign w:val="bottom"/>
            <w:hideMark/>
          </w:tcPr>
          <w:p w14:paraId="47F41653"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10</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7A0951E1"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18,515</w:t>
            </w:r>
          </w:p>
        </w:tc>
        <w:tc>
          <w:tcPr>
            <w:tcW w:w="2645" w:type="dxa"/>
            <w:noWrap/>
            <w:vAlign w:val="center"/>
          </w:tcPr>
          <w:p w14:paraId="52971BE0" w14:textId="24B0BF33"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1.9</w:t>
            </w:r>
            <w:r w:rsidR="00BA2DCC">
              <w:rPr>
                <w:rFonts w:ascii="Times New Roman" w:eastAsia="標楷體" w:hAnsi="Times New Roman" w:hint="eastAsia"/>
                <w:sz w:val="27"/>
                <w:szCs w:val="27"/>
              </w:rPr>
              <w:t>0</w:t>
            </w:r>
          </w:p>
        </w:tc>
      </w:tr>
      <w:tr w:rsidR="000567AE" w:rsidRPr="000567AE" w14:paraId="7424332C" w14:textId="77777777" w:rsidTr="00001F7E">
        <w:trPr>
          <w:trHeight w:val="378"/>
          <w:jc w:val="center"/>
        </w:trPr>
        <w:tc>
          <w:tcPr>
            <w:tcW w:w="2644" w:type="dxa"/>
            <w:noWrap/>
            <w:vAlign w:val="bottom"/>
            <w:hideMark/>
          </w:tcPr>
          <w:p w14:paraId="6A532E11"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11</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141B278F"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17,144</w:t>
            </w:r>
          </w:p>
        </w:tc>
        <w:tc>
          <w:tcPr>
            <w:tcW w:w="2645" w:type="dxa"/>
            <w:noWrap/>
            <w:vAlign w:val="center"/>
          </w:tcPr>
          <w:p w14:paraId="70C94335"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1.57</w:t>
            </w:r>
          </w:p>
        </w:tc>
      </w:tr>
      <w:tr w:rsidR="000567AE" w:rsidRPr="000567AE" w14:paraId="635E5684" w14:textId="77777777" w:rsidTr="00001F7E">
        <w:trPr>
          <w:trHeight w:val="378"/>
          <w:jc w:val="center"/>
        </w:trPr>
        <w:tc>
          <w:tcPr>
            <w:tcW w:w="2644" w:type="dxa"/>
            <w:noWrap/>
            <w:vAlign w:val="bottom"/>
            <w:hideMark/>
          </w:tcPr>
          <w:p w14:paraId="2BCC26FB"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114</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12</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520038BC"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19,290</w:t>
            </w:r>
          </w:p>
        </w:tc>
        <w:tc>
          <w:tcPr>
            <w:tcW w:w="2645" w:type="dxa"/>
            <w:noWrap/>
            <w:vAlign w:val="center"/>
          </w:tcPr>
          <w:p w14:paraId="6D8D5E0F"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1.56</w:t>
            </w:r>
          </w:p>
        </w:tc>
      </w:tr>
      <w:tr w:rsidR="000567AE" w:rsidRPr="000567AE" w14:paraId="340DDCB4" w14:textId="77777777" w:rsidTr="00001F7E">
        <w:trPr>
          <w:trHeight w:val="378"/>
          <w:jc w:val="center"/>
        </w:trPr>
        <w:tc>
          <w:tcPr>
            <w:tcW w:w="2644" w:type="dxa"/>
            <w:noWrap/>
            <w:vAlign w:val="bottom"/>
            <w:hideMark/>
          </w:tcPr>
          <w:p w14:paraId="3529E38A"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lastRenderedPageBreak/>
              <w:t>115</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1</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230AF9F4"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14,355</w:t>
            </w:r>
          </w:p>
        </w:tc>
        <w:tc>
          <w:tcPr>
            <w:tcW w:w="2645" w:type="dxa"/>
            <w:noWrap/>
            <w:vAlign w:val="center"/>
          </w:tcPr>
          <w:p w14:paraId="7723D0CA"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1.53</w:t>
            </w:r>
          </w:p>
        </w:tc>
      </w:tr>
      <w:tr w:rsidR="000567AE" w:rsidRPr="000567AE" w14:paraId="3A97949F" w14:textId="77777777" w:rsidTr="00001F7E">
        <w:trPr>
          <w:trHeight w:val="378"/>
          <w:jc w:val="center"/>
        </w:trPr>
        <w:tc>
          <w:tcPr>
            <w:tcW w:w="2644" w:type="dxa"/>
            <w:noWrap/>
            <w:vAlign w:val="bottom"/>
            <w:hideMark/>
          </w:tcPr>
          <w:p w14:paraId="12D8C108"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115</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2</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20720901"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12,777</w:t>
            </w:r>
          </w:p>
        </w:tc>
        <w:tc>
          <w:tcPr>
            <w:tcW w:w="2645" w:type="dxa"/>
            <w:noWrap/>
            <w:vAlign w:val="center"/>
          </w:tcPr>
          <w:p w14:paraId="51D02E93"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1.51</w:t>
            </w:r>
          </w:p>
        </w:tc>
      </w:tr>
      <w:tr w:rsidR="000567AE" w:rsidRPr="000567AE" w14:paraId="62B34866" w14:textId="77777777" w:rsidTr="00001F7E">
        <w:trPr>
          <w:trHeight w:val="378"/>
          <w:jc w:val="center"/>
        </w:trPr>
        <w:tc>
          <w:tcPr>
            <w:tcW w:w="2644" w:type="dxa"/>
            <w:noWrap/>
            <w:vAlign w:val="bottom"/>
            <w:hideMark/>
          </w:tcPr>
          <w:p w14:paraId="642D5BB8"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115</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3</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3B249862"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18,803</w:t>
            </w:r>
          </w:p>
        </w:tc>
        <w:tc>
          <w:tcPr>
            <w:tcW w:w="2645" w:type="dxa"/>
            <w:noWrap/>
            <w:vAlign w:val="center"/>
          </w:tcPr>
          <w:p w14:paraId="05F6A8B8"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1.53</w:t>
            </w:r>
          </w:p>
        </w:tc>
      </w:tr>
      <w:tr w:rsidR="000567AE" w:rsidRPr="000567AE" w14:paraId="70D7C77D" w14:textId="77777777" w:rsidTr="00001F7E">
        <w:trPr>
          <w:trHeight w:val="378"/>
          <w:jc w:val="center"/>
        </w:trPr>
        <w:tc>
          <w:tcPr>
            <w:tcW w:w="2644" w:type="dxa"/>
            <w:noWrap/>
            <w:vAlign w:val="bottom"/>
            <w:hideMark/>
          </w:tcPr>
          <w:p w14:paraId="12ED5BAE"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115</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4</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36E2E7E5"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10,273</w:t>
            </w:r>
          </w:p>
        </w:tc>
        <w:tc>
          <w:tcPr>
            <w:tcW w:w="2645" w:type="dxa"/>
            <w:noWrap/>
            <w:vAlign w:val="center"/>
          </w:tcPr>
          <w:p w14:paraId="39E7132F"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1.38</w:t>
            </w:r>
          </w:p>
        </w:tc>
      </w:tr>
      <w:tr w:rsidR="000567AE" w:rsidRPr="000567AE" w14:paraId="5D01B5DB" w14:textId="77777777" w:rsidTr="00001F7E">
        <w:trPr>
          <w:trHeight w:val="378"/>
          <w:jc w:val="center"/>
        </w:trPr>
        <w:tc>
          <w:tcPr>
            <w:tcW w:w="2644" w:type="dxa"/>
            <w:noWrap/>
            <w:vAlign w:val="bottom"/>
            <w:hideMark/>
          </w:tcPr>
          <w:p w14:paraId="210D0950"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115</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5</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0C2B0221"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6,500</w:t>
            </w:r>
          </w:p>
        </w:tc>
        <w:tc>
          <w:tcPr>
            <w:tcW w:w="2645" w:type="dxa"/>
            <w:noWrap/>
            <w:vAlign w:val="center"/>
          </w:tcPr>
          <w:p w14:paraId="68FD6B13"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1.29</w:t>
            </w:r>
          </w:p>
        </w:tc>
      </w:tr>
      <w:tr w:rsidR="000567AE" w:rsidRPr="000567AE" w14:paraId="11D53CAD" w14:textId="77777777" w:rsidTr="00001F7E">
        <w:trPr>
          <w:trHeight w:val="378"/>
          <w:jc w:val="center"/>
        </w:trPr>
        <w:tc>
          <w:tcPr>
            <w:tcW w:w="2644" w:type="dxa"/>
            <w:noWrap/>
            <w:vAlign w:val="bottom"/>
            <w:hideMark/>
          </w:tcPr>
          <w:p w14:paraId="25AA795D" w14:textId="77777777" w:rsidR="000567AE" w:rsidRPr="00BE2274"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BE2274">
              <w:rPr>
                <w:rFonts w:ascii="Times New Roman" w:eastAsia="標楷體" w:hAnsi="Times New Roman" w:cs="Times New Roman"/>
                <w:color w:val="000000"/>
                <w:kern w:val="0"/>
                <w:sz w:val="27"/>
                <w:szCs w:val="27"/>
                <w14:ligatures w14:val="none"/>
              </w:rPr>
              <w:t>115</w:t>
            </w:r>
            <w:r w:rsidRPr="00BE2274">
              <w:rPr>
                <w:rFonts w:ascii="Times New Roman" w:eastAsia="標楷體" w:hAnsi="Times New Roman" w:cs="Times New Roman"/>
                <w:color w:val="000000"/>
                <w:kern w:val="0"/>
                <w:sz w:val="27"/>
                <w:szCs w:val="27"/>
                <w14:ligatures w14:val="none"/>
              </w:rPr>
              <w:t>年</w:t>
            </w:r>
            <w:r w:rsidRPr="00BE2274">
              <w:rPr>
                <w:rFonts w:ascii="Times New Roman" w:eastAsia="標楷體" w:hAnsi="Times New Roman" w:cs="Times New Roman"/>
                <w:color w:val="000000"/>
                <w:kern w:val="0"/>
                <w:sz w:val="27"/>
                <w:szCs w:val="27"/>
                <w14:ligatures w14:val="none"/>
              </w:rPr>
              <w:t>6</w:t>
            </w:r>
            <w:r w:rsidRPr="00BE2274">
              <w:rPr>
                <w:rFonts w:ascii="Times New Roman" w:eastAsia="標楷體" w:hAnsi="Times New Roman" w:cs="Times New Roman"/>
                <w:color w:val="000000"/>
                <w:kern w:val="0"/>
                <w:sz w:val="27"/>
                <w:szCs w:val="27"/>
                <w14:ligatures w14:val="none"/>
              </w:rPr>
              <w:t>月</w:t>
            </w:r>
          </w:p>
        </w:tc>
        <w:tc>
          <w:tcPr>
            <w:tcW w:w="2644" w:type="dxa"/>
            <w:noWrap/>
            <w:vAlign w:val="center"/>
          </w:tcPr>
          <w:p w14:paraId="17FEA05B" w14:textId="77777777" w:rsidR="000567AE" w:rsidRPr="00A12FE0" w:rsidRDefault="000567AE" w:rsidP="000567AE">
            <w:pPr>
              <w:widowControl w:val="0"/>
              <w:spacing w:after="0" w:line="0" w:lineRule="atLeast"/>
              <w:jc w:val="center"/>
              <w:rPr>
                <w:rFonts w:ascii="Times New Roman" w:eastAsia="標楷體" w:hAnsi="Times New Roman" w:cs="Times New Roman"/>
                <w:color w:val="000000"/>
                <w:kern w:val="0"/>
                <w:sz w:val="27"/>
                <w:szCs w:val="27"/>
                <w14:ligatures w14:val="none"/>
              </w:rPr>
            </w:pPr>
            <w:r w:rsidRPr="00A12FE0">
              <w:rPr>
                <w:rFonts w:ascii="Times New Roman" w:eastAsia="標楷體" w:hAnsi="Times New Roman"/>
                <w:sz w:val="27"/>
                <w:szCs w:val="27"/>
              </w:rPr>
              <w:t>5,509</w:t>
            </w:r>
          </w:p>
        </w:tc>
        <w:tc>
          <w:tcPr>
            <w:tcW w:w="2645" w:type="dxa"/>
            <w:noWrap/>
            <w:vAlign w:val="center"/>
          </w:tcPr>
          <w:p w14:paraId="1E5A860C" w14:textId="77777777" w:rsidR="000567AE" w:rsidRPr="00A12FE0" w:rsidRDefault="000567AE" w:rsidP="000567AE">
            <w:pPr>
              <w:widowControl w:val="0"/>
              <w:spacing w:after="0" w:line="0" w:lineRule="atLeast"/>
              <w:jc w:val="center"/>
              <w:rPr>
                <w:rFonts w:ascii="Times New Roman" w:eastAsia="標楷體" w:hAnsi="Times New Roman"/>
                <w:sz w:val="27"/>
                <w:szCs w:val="27"/>
              </w:rPr>
            </w:pPr>
            <w:r w:rsidRPr="00A12FE0">
              <w:rPr>
                <w:rFonts w:ascii="Times New Roman" w:eastAsia="標楷體" w:hAnsi="Times New Roman"/>
                <w:sz w:val="27"/>
                <w:szCs w:val="27"/>
              </w:rPr>
              <w:t>1.27</w:t>
            </w:r>
          </w:p>
        </w:tc>
      </w:tr>
      <w:tr w:rsidR="000567AE" w:rsidRPr="000567AE" w14:paraId="642C6E3F" w14:textId="77777777" w:rsidTr="00001F7E">
        <w:trPr>
          <w:trHeight w:val="378"/>
          <w:jc w:val="center"/>
        </w:trPr>
        <w:tc>
          <w:tcPr>
            <w:tcW w:w="7933" w:type="dxa"/>
            <w:gridSpan w:val="3"/>
            <w:noWrap/>
            <w:vAlign w:val="center"/>
          </w:tcPr>
          <w:p w14:paraId="3C8562CF" w14:textId="77777777" w:rsidR="000567AE" w:rsidRPr="00BE2274" w:rsidRDefault="000567AE" w:rsidP="000567AE">
            <w:pPr>
              <w:widowControl w:val="0"/>
              <w:spacing w:after="0" w:line="0" w:lineRule="atLeast"/>
              <w:jc w:val="both"/>
              <w:rPr>
                <w:rFonts w:ascii="標楷體" w:eastAsia="標楷體" w:hAnsi="標楷體"/>
                <w:sz w:val="27"/>
                <w:szCs w:val="27"/>
              </w:rPr>
            </w:pPr>
            <w:r w:rsidRPr="00BE2274">
              <w:rPr>
                <w:rFonts w:ascii="標楷體" w:eastAsia="標楷體" w:hAnsi="標楷體"/>
                <w:sz w:val="27"/>
                <w:szCs w:val="27"/>
              </w:rPr>
              <w:t>註：</w:t>
            </w:r>
            <w:r w:rsidRPr="00BE2274">
              <w:rPr>
                <w:rFonts w:ascii="Times New Roman" w:eastAsia="標楷體" w:hAnsi="Times New Roman" w:cs="Times New Roman"/>
                <w:sz w:val="27"/>
                <w:szCs w:val="27"/>
              </w:rPr>
              <w:t>115</w:t>
            </w:r>
            <w:r w:rsidRPr="00BE2274">
              <w:rPr>
                <w:rFonts w:ascii="標楷體" w:eastAsia="標楷體" w:hAnsi="標楷體"/>
                <w:sz w:val="27"/>
                <w:szCs w:val="27"/>
              </w:rPr>
              <w:t>年</w:t>
            </w:r>
            <w:r w:rsidRPr="00BE2274">
              <w:rPr>
                <w:rFonts w:ascii="Times New Roman" w:eastAsia="標楷體" w:hAnsi="Times New Roman" w:cs="Times New Roman"/>
                <w:sz w:val="27"/>
                <w:szCs w:val="27"/>
              </w:rPr>
              <w:t>4</w:t>
            </w:r>
            <w:r w:rsidRPr="00BE2274">
              <w:rPr>
                <w:rFonts w:ascii="標楷體" w:eastAsia="標楷體" w:hAnsi="標楷體"/>
                <w:sz w:val="27"/>
                <w:szCs w:val="27"/>
              </w:rPr>
              <w:t>月至</w:t>
            </w:r>
            <w:r w:rsidRPr="00BE2274">
              <w:rPr>
                <w:rFonts w:ascii="Times New Roman" w:eastAsia="標楷體" w:hAnsi="Times New Roman" w:cs="Times New Roman"/>
                <w:sz w:val="27"/>
                <w:szCs w:val="27"/>
              </w:rPr>
              <w:t>6</w:t>
            </w:r>
            <w:r w:rsidRPr="00BE2274">
              <w:rPr>
                <w:rFonts w:ascii="標楷體" w:eastAsia="標楷體" w:hAnsi="標楷體"/>
                <w:sz w:val="27"/>
                <w:szCs w:val="27"/>
              </w:rPr>
              <w:t>月缺失太魯閣客運票證資料。</w:t>
            </w:r>
          </w:p>
        </w:tc>
      </w:tr>
    </w:tbl>
    <w:p w14:paraId="79C08F69" w14:textId="645A1E14" w:rsidR="00822D91" w:rsidRDefault="005955A7" w:rsidP="00093E8B">
      <w:pPr>
        <w:spacing w:after="0" w:line="0" w:lineRule="atLeast"/>
        <w:rPr>
          <w:rFonts w:ascii="標楷體" w:eastAsia="標楷體" w:hAnsi="標楷體"/>
          <w:b/>
          <w:bCs/>
          <w:sz w:val="27"/>
          <w:szCs w:val="27"/>
        </w:rPr>
      </w:pPr>
      <w:r>
        <w:rPr>
          <w:rFonts w:ascii="標楷體" w:eastAsia="標楷體" w:hAnsi="標楷體"/>
          <w:b/>
          <w:bCs/>
          <w:sz w:val="27"/>
          <w:szCs w:val="27"/>
        </w:rPr>
        <w:fldChar w:fldCharType="end"/>
      </w:r>
    </w:p>
    <w:p w14:paraId="7143920F" w14:textId="1D4097F2" w:rsidR="00B11B61" w:rsidRDefault="00BD7A12" w:rsidP="00106960">
      <w:pPr>
        <w:spacing w:beforeLines="50" w:before="180" w:afterLines="50" w:after="180" w:line="400" w:lineRule="exact"/>
        <w:ind w:firstLineChars="200" w:firstLine="540"/>
        <w:jc w:val="both"/>
        <w:rPr>
          <w:rFonts w:ascii="標楷體" w:eastAsia="標楷體" w:hAnsi="標楷體"/>
          <w:sz w:val="27"/>
          <w:szCs w:val="27"/>
        </w:rPr>
      </w:pPr>
      <w:r>
        <w:rPr>
          <w:rFonts w:ascii="標楷體" w:eastAsia="標楷體" w:hAnsi="標楷體" w:hint="eastAsia"/>
          <w:sz w:val="27"/>
          <w:szCs w:val="27"/>
          <w:highlight w:val="yellow"/>
        </w:rPr>
        <w:t>由</w:t>
      </w:r>
      <w:r w:rsidRPr="00BD7A12">
        <w:rPr>
          <w:rFonts w:ascii="標楷體" w:eastAsia="標楷體" w:hAnsi="標楷體"/>
          <w:sz w:val="27"/>
          <w:szCs w:val="27"/>
          <w:highlight w:val="yellow"/>
        </w:rPr>
        <w:fldChar w:fldCharType="begin"/>
      </w:r>
      <w:r w:rsidRPr="00BD7A12">
        <w:rPr>
          <w:rFonts w:ascii="標楷體" w:eastAsia="標楷體" w:hAnsi="標楷體"/>
          <w:sz w:val="27"/>
          <w:szCs w:val="27"/>
          <w:highlight w:val="yellow"/>
        </w:rPr>
        <w:instrText xml:space="preserve"> </w:instrText>
      </w:r>
      <w:r w:rsidRPr="00BD7A12">
        <w:rPr>
          <w:rFonts w:ascii="標楷體" w:eastAsia="標楷體" w:hAnsi="標楷體" w:hint="eastAsia"/>
          <w:sz w:val="27"/>
          <w:szCs w:val="27"/>
          <w:highlight w:val="yellow"/>
        </w:rPr>
        <w:instrText>REF _Ref239522386 \h</w:instrText>
      </w:r>
      <w:r w:rsidRPr="00BD7A12">
        <w:rPr>
          <w:rFonts w:ascii="標楷體" w:eastAsia="標楷體" w:hAnsi="標楷體"/>
          <w:sz w:val="27"/>
          <w:szCs w:val="27"/>
          <w:highlight w:val="yellow"/>
        </w:rPr>
        <w:instrText xml:space="preserve"> </w:instrText>
      </w:r>
      <w:r w:rsidRPr="00BD7A12">
        <w:rPr>
          <w:rFonts w:ascii="標楷體" w:eastAsia="標楷體" w:hAnsi="標楷體"/>
          <w:sz w:val="27"/>
          <w:szCs w:val="27"/>
          <w:highlight w:val="yellow"/>
        </w:rPr>
      </w:r>
      <w:r>
        <w:rPr>
          <w:rFonts w:ascii="標楷體" w:eastAsia="標楷體" w:hAnsi="標楷體"/>
          <w:sz w:val="27"/>
          <w:szCs w:val="27"/>
          <w:highlight w:val="yellow"/>
        </w:rPr>
        <w:instrText xml:space="preserve"> \* MERGEFORMAT </w:instrText>
      </w:r>
      <w:r w:rsidRPr="00BD7A12">
        <w:rPr>
          <w:rFonts w:ascii="標楷體" w:eastAsia="標楷體" w:hAnsi="標楷體"/>
          <w:sz w:val="27"/>
          <w:szCs w:val="27"/>
          <w:highlight w:val="yellow"/>
        </w:rPr>
        <w:fldChar w:fldCharType="separate"/>
      </w:r>
      <w:r w:rsidRPr="00BD7A12">
        <w:rPr>
          <w:rFonts w:ascii="標楷體" w:eastAsia="標楷體" w:hAnsi="標楷體" w:hint="eastAsia"/>
          <w:sz w:val="27"/>
          <w:szCs w:val="27"/>
          <w:highlight w:val="yellow"/>
        </w:rPr>
        <w:t xml:space="preserve">圖 </w:t>
      </w:r>
      <w:r w:rsidRPr="00BD7A12">
        <w:rPr>
          <w:rFonts w:ascii="標楷體" w:eastAsia="標楷體" w:hAnsi="標楷體"/>
          <w:noProof/>
          <w:sz w:val="27"/>
          <w:szCs w:val="27"/>
          <w:highlight w:val="yellow"/>
        </w:rPr>
        <w:t>1.1</w:t>
      </w:r>
      <w:r w:rsidRPr="00BD7A12">
        <w:rPr>
          <w:rFonts w:ascii="標楷體" w:eastAsia="標楷體" w:hAnsi="標楷體"/>
          <w:sz w:val="27"/>
          <w:szCs w:val="27"/>
          <w:highlight w:val="yellow"/>
        </w:rPr>
        <w:t>.</w:t>
      </w:r>
      <w:r w:rsidRPr="00BD7A12">
        <w:rPr>
          <w:rFonts w:ascii="標楷體" w:eastAsia="標楷體" w:hAnsi="標楷體"/>
          <w:noProof/>
          <w:sz w:val="27"/>
          <w:szCs w:val="27"/>
          <w:highlight w:val="yellow"/>
        </w:rPr>
        <w:t>1</w:t>
      </w:r>
      <w:r w:rsidRPr="00BD7A12">
        <w:rPr>
          <w:rFonts w:ascii="標楷體" w:eastAsia="標楷體" w:hAnsi="標楷體"/>
          <w:sz w:val="27"/>
          <w:szCs w:val="27"/>
          <w:highlight w:val="yellow"/>
        </w:rPr>
        <w:fldChar w:fldCharType="end"/>
      </w:r>
      <w:r w:rsidR="00A6410E">
        <w:rPr>
          <w:rFonts w:ascii="標楷體" w:eastAsia="標楷體" w:hAnsi="標楷體" w:hint="eastAsia"/>
          <w:sz w:val="27"/>
          <w:szCs w:val="27"/>
          <w:highlight w:val="yellow"/>
        </w:rPr>
        <w:t>與</w:t>
      </w:r>
      <w:r w:rsidRPr="00BD7A12">
        <w:rPr>
          <w:rFonts w:ascii="標楷體" w:eastAsia="標楷體" w:hAnsi="標楷體"/>
          <w:sz w:val="27"/>
          <w:szCs w:val="27"/>
          <w:highlight w:val="yellow"/>
        </w:rPr>
        <w:fldChar w:fldCharType="begin"/>
      </w:r>
      <w:r w:rsidRPr="00BD7A12">
        <w:rPr>
          <w:rFonts w:ascii="標楷體" w:eastAsia="標楷體" w:hAnsi="標楷體"/>
          <w:sz w:val="27"/>
          <w:szCs w:val="27"/>
          <w:highlight w:val="yellow"/>
        </w:rPr>
        <w:instrText xml:space="preserve"> REF _Ref242137682 \h </w:instrText>
      </w:r>
      <w:r w:rsidRPr="00BD7A12">
        <w:rPr>
          <w:rFonts w:ascii="標楷體" w:eastAsia="標楷體" w:hAnsi="標楷體"/>
          <w:sz w:val="27"/>
          <w:szCs w:val="27"/>
          <w:highlight w:val="yellow"/>
        </w:rPr>
      </w:r>
      <w:r>
        <w:rPr>
          <w:rFonts w:ascii="標楷體" w:eastAsia="標楷體" w:hAnsi="標楷體"/>
          <w:sz w:val="27"/>
          <w:szCs w:val="27"/>
          <w:highlight w:val="yellow"/>
        </w:rPr>
        <w:instrText xml:space="preserve"> \* MERGEFORMAT </w:instrText>
      </w:r>
      <w:r w:rsidRPr="00BD7A12">
        <w:rPr>
          <w:rFonts w:ascii="標楷體" w:eastAsia="標楷體" w:hAnsi="標楷體"/>
          <w:sz w:val="27"/>
          <w:szCs w:val="27"/>
          <w:highlight w:val="yellow"/>
        </w:rPr>
        <w:fldChar w:fldCharType="separate"/>
      </w:r>
      <w:r w:rsidRPr="00BD7A12">
        <w:rPr>
          <w:rFonts w:ascii="標楷體" w:eastAsia="標楷體" w:hAnsi="標楷體" w:hint="eastAsia"/>
          <w:sz w:val="27"/>
          <w:szCs w:val="27"/>
          <w:highlight w:val="yellow"/>
        </w:rPr>
        <w:t xml:space="preserve">表 </w:t>
      </w:r>
      <w:r w:rsidRPr="00BD7A12">
        <w:rPr>
          <w:rFonts w:ascii="標楷體" w:eastAsia="標楷體" w:hAnsi="標楷體"/>
          <w:noProof/>
          <w:sz w:val="27"/>
          <w:szCs w:val="27"/>
          <w:highlight w:val="yellow"/>
        </w:rPr>
        <w:t>1.1</w:t>
      </w:r>
      <w:r w:rsidRPr="00BD7A12">
        <w:rPr>
          <w:rFonts w:ascii="標楷體" w:eastAsia="標楷體" w:hAnsi="標楷體"/>
          <w:sz w:val="27"/>
          <w:szCs w:val="27"/>
          <w:highlight w:val="yellow"/>
        </w:rPr>
        <w:t>.</w:t>
      </w:r>
      <w:r w:rsidRPr="00BD7A12">
        <w:rPr>
          <w:rFonts w:ascii="標楷體" w:eastAsia="標楷體" w:hAnsi="標楷體"/>
          <w:noProof/>
          <w:sz w:val="27"/>
          <w:szCs w:val="27"/>
          <w:highlight w:val="yellow"/>
        </w:rPr>
        <w:t>1</w:t>
      </w:r>
      <w:r w:rsidRPr="00BD7A12">
        <w:rPr>
          <w:rFonts w:ascii="標楷體" w:eastAsia="標楷體" w:hAnsi="標楷體"/>
          <w:sz w:val="27"/>
          <w:szCs w:val="27"/>
          <w:highlight w:val="yellow"/>
        </w:rPr>
        <w:fldChar w:fldCharType="end"/>
      </w:r>
      <w:r w:rsidR="00B11B61" w:rsidRPr="00B11B61">
        <w:rPr>
          <w:rFonts w:ascii="標楷體" w:eastAsia="標楷體" w:hAnsi="標楷體"/>
          <w:sz w:val="27"/>
          <w:szCs w:val="27"/>
          <w:highlight w:val="yellow"/>
        </w:rPr>
        <w:t>可見，113年6月至115年3月期間，花蓮縣市區客運單日平均使用次數介於1.</w:t>
      </w:r>
      <w:r w:rsidR="002B522E">
        <w:rPr>
          <w:rFonts w:ascii="標楷體" w:eastAsia="標楷體" w:hAnsi="標楷體" w:hint="eastAsia"/>
          <w:sz w:val="27"/>
          <w:szCs w:val="27"/>
          <w:highlight w:val="yellow"/>
        </w:rPr>
        <w:t>27</w:t>
      </w:r>
      <w:r w:rsidR="00B11B61" w:rsidRPr="00B11B61">
        <w:rPr>
          <w:rFonts w:ascii="標楷體" w:eastAsia="標楷體" w:hAnsi="標楷體"/>
          <w:sz w:val="27"/>
          <w:szCs w:val="27"/>
          <w:highlight w:val="yellow"/>
        </w:rPr>
        <w:t>次至2.19次之間，即乘客於有搭乘之日平均搭乘約1.</w:t>
      </w:r>
      <w:r w:rsidR="002B522E">
        <w:rPr>
          <w:rFonts w:ascii="標楷體" w:eastAsia="標楷體" w:hAnsi="標楷體" w:hint="eastAsia"/>
          <w:sz w:val="27"/>
          <w:szCs w:val="27"/>
          <w:highlight w:val="yellow"/>
        </w:rPr>
        <w:t>2</w:t>
      </w:r>
      <w:r w:rsidR="00B11B61" w:rsidRPr="00B11B61">
        <w:rPr>
          <w:rFonts w:ascii="標楷體" w:eastAsia="標楷體" w:hAnsi="標楷體"/>
          <w:sz w:val="27"/>
          <w:szCs w:val="27"/>
          <w:highlight w:val="yellow"/>
        </w:rPr>
        <w:t>至2.2次，整體呈些微下降的趨勢。115年4月至6月因太魯閣客運未提交票證資料至平臺、資料不完整，該三個月數值不納入本節判讀。</w:t>
      </w:r>
    </w:p>
    <w:p w14:paraId="466A3C49" w14:textId="77777777" w:rsidR="00C8400A" w:rsidRDefault="00A3148F" w:rsidP="00C8400A">
      <w:pPr>
        <w:keepNext/>
        <w:spacing w:after="0" w:line="0" w:lineRule="atLeast"/>
        <w:jc w:val="center"/>
      </w:pPr>
      <w:r>
        <w:rPr>
          <w:rFonts w:ascii="標楷體" w:eastAsia="標楷體" w:hAnsi="標楷體"/>
          <w:noProof/>
          <w:sz w:val="27"/>
          <w:szCs w:val="27"/>
        </w:rPr>
        <w:drawing>
          <wp:inline distT="0" distB="0" distL="0" distR="0" wp14:anchorId="76656B57" wp14:editId="5CC5B9AB">
            <wp:extent cx="5274309" cy="1758103"/>
            <wp:effectExtent l="0" t="0" r="3175" b="0"/>
            <wp:docPr id="111095714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57141" name="圖片 9"/>
                    <pic:cNvPicPr/>
                  </pic:nvPicPr>
                  <pic:blipFill>
                    <a:blip r:embed="rId12"/>
                    <a:stretch>
                      <a:fillRect/>
                    </a:stretch>
                  </pic:blipFill>
                  <pic:spPr>
                    <a:xfrm>
                      <a:off x="0" y="0"/>
                      <a:ext cx="5274309" cy="1758103"/>
                    </a:xfrm>
                    <a:prstGeom prst="rect">
                      <a:avLst/>
                    </a:prstGeom>
                  </pic:spPr>
                </pic:pic>
              </a:graphicData>
            </a:graphic>
          </wp:inline>
        </w:drawing>
      </w:r>
    </w:p>
    <w:p w14:paraId="0B98546B" w14:textId="7A6BA6D6" w:rsidR="00CE2966" w:rsidRPr="00FB7567" w:rsidRDefault="00C8400A" w:rsidP="005D0EC1">
      <w:pPr>
        <w:pStyle w:val="af3"/>
        <w:spacing w:beforeLines="50" w:before="180" w:afterLines="50" w:after="180" w:line="240" w:lineRule="atLeast"/>
        <w:jc w:val="center"/>
        <w:rPr>
          <w:rFonts w:ascii="標楷體" w:eastAsia="標楷體" w:hAnsi="標楷體"/>
          <w:sz w:val="27"/>
          <w:szCs w:val="27"/>
        </w:rPr>
      </w:pPr>
      <w:bookmarkStart w:id="2" w:name="_Ref242137964"/>
      <w:r w:rsidRPr="00C8400A">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2</w:t>
      </w:r>
      <w:r w:rsidR="00950E21">
        <w:rPr>
          <w:rFonts w:ascii="標楷體" w:eastAsia="標楷體" w:hAnsi="標楷體"/>
          <w:sz w:val="27"/>
          <w:szCs w:val="27"/>
        </w:rPr>
        <w:fldChar w:fldCharType="end"/>
      </w:r>
      <w:bookmarkEnd w:id="2"/>
      <w:r w:rsidRPr="00C8400A">
        <w:rPr>
          <w:rFonts w:ascii="標楷體" w:eastAsia="標楷體" w:hAnsi="標楷體" w:hint="eastAsia"/>
          <w:sz w:val="27"/>
          <w:szCs w:val="27"/>
        </w:rPr>
        <w:t xml:space="preserve"> </w:t>
      </w:r>
      <w:r w:rsidRPr="00C8400A">
        <w:rPr>
          <w:rFonts w:ascii="標楷體" w:eastAsia="標楷體" w:hAnsi="標楷體"/>
          <w:sz w:val="27"/>
          <w:szCs w:val="27"/>
        </w:rPr>
        <w:t>113年6月至115年6月花蓮縣市區客運乘客</w:t>
      </w:r>
      <w:r w:rsidR="00D117CC" w:rsidRPr="00D117CC">
        <w:rPr>
          <w:rFonts w:ascii="標楷體" w:eastAsia="標楷體" w:hAnsi="標楷體" w:hint="eastAsia"/>
          <w:sz w:val="27"/>
          <w:szCs w:val="27"/>
          <w:highlight w:val="yellow"/>
        </w:rPr>
        <w:t>單日</w:t>
      </w:r>
      <w:r w:rsidRPr="00C8400A">
        <w:rPr>
          <w:rFonts w:ascii="標楷體" w:eastAsia="標楷體" w:hAnsi="標楷體"/>
          <w:sz w:val="27"/>
          <w:szCs w:val="27"/>
        </w:rPr>
        <w:t>各搭乘次數區間月人數變化折線圖</w:t>
      </w:r>
    </w:p>
    <w:p w14:paraId="175D80EB" w14:textId="42E6CA2C" w:rsidR="00A21F73" w:rsidRPr="003F0F1B" w:rsidRDefault="005D0EC1" w:rsidP="006C7F33">
      <w:pPr>
        <w:pStyle w:val="af3"/>
        <w:keepNext/>
        <w:spacing w:beforeLines="50" w:before="180" w:afterLines="50" w:after="180" w:line="240" w:lineRule="atLeast"/>
        <w:jc w:val="center"/>
        <w:rPr>
          <w:rFonts w:ascii="標楷體" w:eastAsia="標楷體" w:hAnsi="標楷體"/>
          <w:sz w:val="27"/>
          <w:szCs w:val="27"/>
        </w:rPr>
      </w:pPr>
      <w:bookmarkStart w:id="3" w:name="_Ref242137969"/>
      <w:r w:rsidRPr="005D0EC1">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1.1</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2</w:t>
      </w:r>
      <w:r w:rsidR="00227A91">
        <w:rPr>
          <w:rFonts w:ascii="標楷體" w:eastAsia="標楷體" w:hAnsi="標楷體"/>
          <w:sz w:val="27"/>
          <w:szCs w:val="27"/>
        </w:rPr>
        <w:fldChar w:fldCharType="end"/>
      </w:r>
      <w:bookmarkEnd w:id="3"/>
      <w:r w:rsidRPr="005D0EC1">
        <w:rPr>
          <w:rFonts w:ascii="標楷體" w:eastAsia="標楷體" w:hAnsi="標楷體" w:hint="eastAsia"/>
          <w:sz w:val="27"/>
          <w:szCs w:val="27"/>
        </w:rPr>
        <w:t xml:space="preserve"> </w:t>
      </w:r>
      <w:r w:rsidRPr="005D0EC1">
        <w:rPr>
          <w:rFonts w:ascii="標楷體" w:eastAsia="標楷體" w:hAnsi="標楷體"/>
          <w:sz w:val="27"/>
          <w:szCs w:val="27"/>
        </w:rPr>
        <w:t>113年6月至115年6月花蓮縣市區客運乘客</w:t>
      </w:r>
      <w:r w:rsidR="00D117CC" w:rsidRPr="00D117CC">
        <w:rPr>
          <w:rFonts w:ascii="標楷體" w:eastAsia="標楷體" w:hAnsi="標楷體" w:hint="eastAsia"/>
          <w:sz w:val="27"/>
          <w:szCs w:val="27"/>
          <w:highlight w:val="yellow"/>
        </w:rPr>
        <w:t>單日</w:t>
      </w:r>
      <w:r w:rsidRPr="005D0EC1">
        <w:rPr>
          <w:rFonts w:ascii="標楷體" w:eastAsia="標楷體" w:hAnsi="標楷體"/>
          <w:sz w:val="27"/>
          <w:szCs w:val="27"/>
        </w:rPr>
        <w:t>各搭乘次數區間月人數變化表</w:t>
      </w:r>
    </w:p>
    <w:tbl>
      <w:tblPr>
        <w:tblW w:w="8260" w:type="dxa"/>
        <w:tblLayout w:type="fixed"/>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A21F73" w:rsidRPr="006C7F33" w14:paraId="765ABD69" w14:textId="77777777" w:rsidTr="00001F7E">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7927721D" w14:textId="090CB41D" w:rsidR="00A21F73" w:rsidRPr="006C7F33" w:rsidRDefault="00A21F73" w:rsidP="00A21F73">
            <w:pPr>
              <w:widowControl w:val="0"/>
              <w:spacing w:after="0" w:line="0" w:lineRule="atLeast"/>
              <w:rPr>
                <w:rFonts w:ascii="Times New Roman" w:eastAsia="標楷體" w:hAnsi="Times New Roman" w:cs="Calibri"/>
                <w:color w:val="000000"/>
                <w:kern w:val="0"/>
                <w:sz w:val="27"/>
                <w:szCs w:val="27"/>
                <w14:ligatures w14:val="none"/>
              </w:rPr>
            </w:pPr>
            <w:r w:rsidRPr="006C7F33">
              <w:rPr>
                <w:rFonts w:ascii="Times New Roman" w:eastAsia="標楷體" w:hAnsi="Times New Roman" w:cs="Calibri"/>
                <w:color w:val="000000"/>
                <w:kern w:val="0"/>
                <w:sz w:val="27"/>
                <w:szCs w:val="27"/>
                <w14:ligatures w14:val="none"/>
              </w:rPr>
              <w:t xml:space="preserve">      </w:t>
            </w:r>
            <w:r w:rsidRPr="006C7F33">
              <w:rPr>
                <w:rFonts w:ascii="Times New Roman" w:eastAsia="標楷體" w:hAnsi="Times New Roman" w:cs="Calibri"/>
                <w:color w:val="000000"/>
                <w:kern w:val="0"/>
                <w:sz w:val="27"/>
                <w:szCs w:val="27"/>
                <w14:ligatures w14:val="none"/>
              </w:rPr>
              <w:t>搭乘次數</w:t>
            </w:r>
            <w:r w:rsidRPr="006C7F33">
              <w:rPr>
                <w:rFonts w:ascii="Times New Roman" w:eastAsia="標楷體" w:hAnsi="Times New Roman" w:cs="Calibri"/>
                <w:color w:val="000000"/>
                <w:kern w:val="0"/>
                <w:sz w:val="27"/>
                <w:szCs w:val="27"/>
                <w14:ligatures w14:val="none"/>
              </w:rPr>
              <w:br/>
            </w:r>
            <w:r w:rsidRPr="006C7F33">
              <w:rPr>
                <w:rFonts w:ascii="Times New Roman" w:eastAsia="標楷體" w:hAnsi="Times New Roman" w:cs="Calibri"/>
                <w:color w:val="000000"/>
                <w:kern w:val="0"/>
                <w:sz w:val="27"/>
                <w:szCs w:val="27"/>
                <w14:ligatures w14:val="none"/>
              </w:rPr>
              <w:t>月份</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7951ABF5" w14:textId="77777777" w:rsidR="00A21F73" w:rsidRPr="006C7F33" w:rsidRDefault="00A21F73" w:rsidP="00A21F73">
            <w:pPr>
              <w:widowControl w:val="0"/>
              <w:spacing w:after="0" w:line="0" w:lineRule="atLeast"/>
              <w:jc w:val="center"/>
              <w:rPr>
                <w:rFonts w:ascii="Times New Roman" w:eastAsia="標楷體" w:hAnsi="Times New Roman" w:cs="Calibri"/>
                <w:color w:val="000000"/>
                <w:kern w:val="0"/>
                <w:sz w:val="27"/>
                <w:szCs w:val="27"/>
                <w14:ligatures w14:val="none"/>
              </w:rPr>
            </w:pPr>
            <w:r w:rsidRPr="006C7F33">
              <w:rPr>
                <w:rFonts w:ascii="Times New Roman" w:eastAsia="標楷體" w:hAnsi="Times New Roman" w:cs="Calibri"/>
                <w:color w:val="000000"/>
                <w:kern w:val="0"/>
                <w:sz w:val="27"/>
                <w:szCs w:val="27"/>
                <w14:ligatures w14:val="none"/>
              </w:rPr>
              <w:t>僅一次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4D3EC5B9" w14:textId="77777777" w:rsidR="00A21F73" w:rsidRPr="006C7F33" w:rsidRDefault="00A21F73" w:rsidP="00A21F73">
            <w:pPr>
              <w:widowControl w:val="0"/>
              <w:spacing w:after="0" w:line="0" w:lineRule="atLeast"/>
              <w:jc w:val="center"/>
              <w:rPr>
                <w:rFonts w:ascii="Times New Roman" w:eastAsia="標楷體" w:hAnsi="Times New Roman" w:cs="Calibri"/>
                <w:color w:val="000000"/>
                <w:kern w:val="0"/>
                <w:sz w:val="27"/>
                <w:szCs w:val="27"/>
                <w14:ligatures w14:val="none"/>
              </w:rPr>
            </w:pPr>
            <w:r w:rsidRPr="006C7F33">
              <w:rPr>
                <w:rFonts w:ascii="Times New Roman" w:eastAsia="標楷體" w:hAnsi="Times New Roman" w:cs="Calibri"/>
                <w:color w:val="000000"/>
                <w:kern w:val="0"/>
                <w:sz w:val="27"/>
                <w:szCs w:val="27"/>
                <w14:ligatures w14:val="none"/>
              </w:rPr>
              <w:t>二至四次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7C341D73" w14:textId="77777777" w:rsidR="00A21F73" w:rsidRPr="006C7F33" w:rsidRDefault="00A21F73" w:rsidP="00A21F73">
            <w:pPr>
              <w:widowControl w:val="0"/>
              <w:spacing w:after="0" w:line="0" w:lineRule="atLeast"/>
              <w:jc w:val="center"/>
              <w:rPr>
                <w:rFonts w:ascii="Times New Roman" w:eastAsia="標楷體" w:hAnsi="Times New Roman" w:cs="Calibri"/>
                <w:color w:val="000000"/>
                <w:kern w:val="0"/>
                <w:sz w:val="27"/>
                <w:szCs w:val="27"/>
                <w14:ligatures w14:val="none"/>
              </w:rPr>
            </w:pPr>
            <w:r w:rsidRPr="006C7F33">
              <w:rPr>
                <w:rFonts w:ascii="Times New Roman" w:eastAsia="標楷體" w:hAnsi="Times New Roman" w:cs="Calibri"/>
                <w:color w:val="000000"/>
                <w:kern w:val="0"/>
                <w:sz w:val="27"/>
                <w:szCs w:val="27"/>
                <w14:ligatures w14:val="none"/>
              </w:rPr>
              <w:t>五次以上</w:t>
            </w:r>
          </w:p>
        </w:tc>
      </w:tr>
      <w:tr w:rsidR="00A21F73" w:rsidRPr="006C7F33" w14:paraId="4824DEB3"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215012"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6</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3097DC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6,072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E2C3BA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FA2EA5"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5DC3EC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43.5%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D60C25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40C54F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7.7%</w:t>
            </w:r>
          </w:p>
        </w:tc>
      </w:tr>
      <w:tr w:rsidR="00A21F73" w:rsidRPr="006C7F33" w14:paraId="0A50B3D3"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98057BD"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7</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BB2B7E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4,778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46661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47.5%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1C6A71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4,322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D05F70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8E1915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90B3DB"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9.5%</w:t>
            </w:r>
          </w:p>
        </w:tc>
      </w:tr>
      <w:tr w:rsidR="00A21F73" w:rsidRPr="006C7F33" w14:paraId="2FAC14BC"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50F6245"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8</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A39C8E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5,565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5DC5B7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1ACF9F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4,870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3FEFCA8"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82F972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1,302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4C61F50"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11.1%</w:t>
            </w:r>
          </w:p>
        </w:tc>
      </w:tr>
      <w:tr w:rsidR="00A21F73" w:rsidRPr="006C7F33" w14:paraId="4D78DA8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7A42D83"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9</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72E3C9"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8,545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2999720"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94758E7"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2A6B3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42.8%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35EF60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1,527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D11C32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8.7%</w:t>
            </w:r>
          </w:p>
        </w:tc>
      </w:tr>
      <w:tr w:rsidR="00A21F73" w:rsidRPr="006C7F33" w14:paraId="44F8229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06456B1"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10</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5EA27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7,874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D8C554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BAF48C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7,363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E889E10"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A24B17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B9F4FB"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7.5%</w:t>
            </w:r>
          </w:p>
        </w:tc>
      </w:tr>
      <w:tr w:rsidR="00A21F73" w:rsidRPr="006C7F33" w14:paraId="780AD9F5"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E53D9C9"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11</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1D6F98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9,189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F301758"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FC80A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8,042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BE17AC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2F65B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5E771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6.4%</w:t>
            </w:r>
          </w:p>
        </w:tc>
      </w:tr>
      <w:tr w:rsidR="00A21F73" w:rsidRPr="006C7F33" w14:paraId="24ED1E9A"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35885D6"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12</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134A1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9,985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D0D5A8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56932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8,688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859370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43.4%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1A025C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1,351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D5821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6.7%</w:t>
            </w:r>
          </w:p>
        </w:tc>
      </w:tr>
      <w:tr w:rsidR="00A21F73" w:rsidRPr="006C7F33" w14:paraId="02CD7AEF"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7BBB6CA"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6029B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7,178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F2E2700"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89B280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4,863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5C811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38.6%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ED05D2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A92F4F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4.3%</w:t>
            </w:r>
          </w:p>
        </w:tc>
      </w:tr>
      <w:tr w:rsidR="00A21F73" w:rsidRPr="006C7F33" w14:paraId="020B0CB3"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FF1E151"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lastRenderedPageBreak/>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2</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D5DA6A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7,084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CE8D4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0E193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5,136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6E9E63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327FC9"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569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A5D22C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4.4%</w:t>
            </w:r>
          </w:p>
        </w:tc>
      </w:tr>
      <w:tr w:rsidR="00A21F73" w:rsidRPr="006C7F33" w14:paraId="55DFF3E9"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CF2E68C"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3</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D83798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8,856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DB0E5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52.4%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9C1B33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7,361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705F54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A9EFDE7"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07F7CB5"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4.0%</w:t>
            </w:r>
          </w:p>
        </w:tc>
      </w:tr>
      <w:tr w:rsidR="00A21F73" w:rsidRPr="006C7F33" w14:paraId="5A93ECE1"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B9D086A"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4</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2588B0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9,290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DA27B7"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1327CB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7,001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8E714C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415EFA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8972C85"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4.2%</w:t>
            </w:r>
          </w:p>
        </w:tc>
      </w:tr>
      <w:tr w:rsidR="00A21F73" w:rsidRPr="006C7F33" w14:paraId="0CD2A43C"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7F34E06"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5</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C0537A9"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9,336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F35356B"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4F40B5"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7,157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723CE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796C83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E8B308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3.1%</w:t>
            </w:r>
          </w:p>
        </w:tc>
      </w:tr>
      <w:tr w:rsidR="00A21F73" w:rsidRPr="006C7F33" w14:paraId="3C6CEB1F"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7F353D0"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6</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E3070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8,133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C90DD9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C930D4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6,122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0723C6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98532B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5F829EB"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5.0%</w:t>
            </w:r>
          </w:p>
        </w:tc>
      </w:tr>
      <w:tr w:rsidR="00A21F73" w:rsidRPr="006C7F33" w14:paraId="6B60524E"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984DA6E"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7</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8BC837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6,649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30BDCA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91C882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4,439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A0DED9"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491DCA8"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ACB1137"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w:t>
            </w:r>
          </w:p>
        </w:tc>
      </w:tr>
      <w:tr w:rsidR="00A21F73" w:rsidRPr="006C7F33" w14:paraId="22273049"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4266AE"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8</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36A143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96C7F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E813E58"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4,653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F418EFB"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1172B4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E4BCA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7.3%</w:t>
            </w:r>
          </w:p>
        </w:tc>
      </w:tr>
      <w:tr w:rsidR="00A21F73" w:rsidRPr="006C7F33" w14:paraId="46E89741"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4742886"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9</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438BE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8,623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559D92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49.1%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2EBAF2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8,039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AABDF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47587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18D679"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5.2%</w:t>
            </w:r>
          </w:p>
        </w:tc>
      </w:tr>
      <w:tr w:rsidR="00A21F73" w:rsidRPr="006C7F33" w14:paraId="3E1456D0"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3FF7466"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10</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A215A7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9,398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C97CF1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F13D2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C34AF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220E60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25D975"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4.5%</w:t>
            </w:r>
          </w:p>
        </w:tc>
      </w:tr>
      <w:tr w:rsidR="00A21F73" w:rsidRPr="006C7F33" w14:paraId="68C6E5DF"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534653"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11</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EBDB30B"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9,374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8AA57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7FB3C8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7,652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C4D9640"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8A109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AAFD5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0.7%</w:t>
            </w:r>
          </w:p>
        </w:tc>
      </w:tr>
      <w:tr w:rsidR="00A21F73" w:rsidRPr="006C7F33" w14:paraId="681AEC8B"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16D9D57"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12</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39D9B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10,537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762036B"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29F3B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77972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EDE3A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43FBA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0.6%</w:t>
            </w:r>
          </w:p>
        </w:tc>
      </w:tr>
      <w:tr w:rsidR="00A21F73" w:rsidRPr="006C7F33" w14:paraId="20949E04"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BF18DD9"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DBB99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8,294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6C989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25FF6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5,978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DC37DD0"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FBE7046"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E613D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0.6%</w:t>
            </w:r>
          </w:p>
        </w:tc>
      </w:tr>
      <w:tr w:rsidR="00A21F73" w:rsidRPr="006C7F33" w14:paraId="01CD547C"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07EB0AF"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2</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74CEA0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7,607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CBA5705"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59.5%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3A94FA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5,096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62241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D107A4E"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C30A8E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0.6%</w:t>
            </w:r>
          </w:p>
        </w:tc>
      </w:tr>
      <w:tr w:rsidR="00A21F73" w:rsidRPr="006C7F33" w14:paraId="04C2559F"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D2EB7FE"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3</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5565C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10,454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2ED10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E168AF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8,293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1DDAB6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44.1%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00646F1"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BDC7D5D"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A21F73" w:rsidRPr="006C7F33" w14:paraId="40B61781"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5B598E"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4</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187572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5,930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285B3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57.7%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73F850C"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3,926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AE01AA5"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38.2%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6AD407"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754F13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w:t>
            </w:r>
          </w:p>
        </w:tc>
      </w:tr>
      <w:tr w:rsidR="00A21F73" w:rsidRPr="006C7F33" w14:paraId="7A96A5C9"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4B091DF"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5</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4D8E1F8"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4,931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F61A549"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75.9%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00EB237"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ED7D9DF"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9CE1D7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34C8BAA"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0.5%</w:t>
            </w:r>
          </w:p>
        </w:tc>
      </w:tr>
      <w:tr w:rsidR="00A21F73" w:rsidRPr="006C7F33" w14:paraId="166AEA44"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0631698" w14:textId="77777777" w:rsidR="00A21F73" w:rsidRPr="006C7F33" w:rsidRDefault="00A21F73" w:rsidP="00A21F73">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6</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66816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4,254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7E8757"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01AC455"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1,239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DEAE5C3"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22.5%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7D77D4"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6AE1F2" w14:textId="77777777" w:rsidR="00A21F73" w:rsidRPr="006C7F33" w:rsidRDefault="00A21F73" w:rsidP="00A21F73">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A21F73" w:rsidRPr="006C7F33" w14:paraId="79296AC6" w14:textId="77777777" w:rsidTr="00001F7E">
        <w:trPr>
          <w:trHeight w:val="350"/>
        </w:trPr>
        <w:tc>
          <w:tcPr>
            <w:tcW w:w="8260" w:type="dxa"/>
            <w:gridSpan w:val="7"/>
            <w:tcBorders>
              <w:top w:val="single" w:sz="4" w:space="0" w:color="auto"/>
              <w:left w:val="single" w:sz="4" w:space="0" w:color="auto"/>
              <w:bottom w:val="single" w:sz="4" w:space="0" w:color="auto"/>
              <w:right w:val="single" w:sz="4" w:space="0" w:color="auto"/>
            </w:tcBorders>
            <w:noWrap/>
            <w:vAlign w:val="center"/>
          </w:tcPr>
          <w:p w14:paraId="1EA9F504" w14:textId="77777777" w:rsidR="00A21F73" w:rsidRPr="006C7F33" w:rsidRDefault="00A21F73" w:rsidP="00A21F73">
            <w:pPr>
              <w:widowControl w:val="0"/>
              <w:spacing w:after="0" w:line="0" w:lineRule="atLeast"/>
              <w:jc w:val="both"/>
              <w:rPr>
                <w:rFonts w:ascii="Times New Roman" w:eastAsia="標楷體" w:hAnsi="Times New Roman" w:cs="Times New Roman"/>
                <w:color w:val="000000"/>
                <w:kern w:val="0"/>
                <w:sz w:val="27"/>
                <w:szCs w:val="27"/>
                <w14:ligatures w14:val="none"/>
              </w:rPr>
            </w:pPr>
            <w:bookmarkStart w:id="4" w:name="_Hlk240464646"/>
            <w:r w:rsidRPr="006C7F33">
              <w:rPr>
                <w:rFonts w:ascii="Times New Roman" w:eastAsia="標楷體" w:hAnsi="Times New Roman" w:cs="Times New Roman"/>
                <w:color w:val="000000"/>
                <w:kern w:val="0"/>
                <w:sz w:val="27"/>
                <w:szCs w:val="27"/>
                <w14:ligatures w14:val="none"/>
              </w:rPr>
              <w:t>註：</w:t>
            </w: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4</w:t>
            </w:r>
            <w:r w:rsidRPr="006C7F33">
              <w:rPr>
                <w:rFonts w:ascii="Times New Roman" w:eastAsia="標楷體" w:hAnsi="Times New Roman" w:cs="Times New Roman"/>
                <w:color w:val="000000"/>
                <w:kern w:val="0"/>
                <w:sz w:val="27"/>
                <w:szCs w:val="27"/>
                <w14:ligatures w14:val="none"/>
              </w:rPr>
              <w:t>月至</w:t>
            </w:r>
            <w:r w:rsidRPr="006C7F33">
              <w:rPr>
                <w:rFonts w:ascii="Times New Roman" w:eastAsia="標楷體" w:hAnsi="Times New Roman" w:cs="Times New Roman"/>
                <w:color w:val="000000"/>
                <w:kern w:val="0"/>
                <w:sz w:val="27"/>
                <w:szCs w:val="27"/>
                <w14:ligatures w14:val="none"/>
              </w:rPr>
              <w:t>6</w:t>
            </w:r>
            <w:r w:rsidRPr="006C7F33">
              <w:rPr>
                <w:rFonts w:ascii="Times New Roman" w:eastAsia="標楷體" w:hAnsi="Times New Roman" w:cs="Times New Roman"/>
                <w:color w:val="000000"/>
                <w:kern w:val="0"/>
                <w:sz w:val="27"/>
                <w:szCs w:val="27"/>
                <w14:ligatures w14:val="none"/>
              </w:rPr>
              <w:t>月缺失太魯閣客運票證資料。</w:t>
            </w:r>
          </w:p>
        </w:tc>
      </w:tr>
      <w:bookmarkEnd w:id="4"/>
    </w:tbl>
    <w:p w14:paraId="4B3F5019" w14:textId="65DE2C7C" w:rsidR="00CF37D9" w:rsidRPr="003F0F1B" w:rsidRDefault="00CF37D9" w:rsidP="002D7DF8">
      <w:pPr>
        <w:spacing w:beforeLines="50" w:before="180" w:after="180"/>
        <w:rPr>
          <w:rFonts w:ascii="標楷體" w:eastAsia="標楷體" w:hAnsi="標楷體"/>
          <w:sz w:val="27"/>
          <w:szCs w:val="27"/>
        </w:rPr>
      </w:pPr>
    </w:p>
    <w:p w14:paraId="41935459" w14:textId="35C3F9F2" w:rsidR="009D713F" w:rsidRPr="00A6410E" w:rsidRDefault="003F0F1B" w:rsidP="00A6410E">
      <w:pPr>
        <w:spacing w:beforeLines="50" w:before="180" w:afterLines="50" w:after="180" w:line="400" w:lineRule="exact"/>
        <w:ind w:firstLineChars="200" w:firstLine="540"/>
        <w:jc w:val="both"/>
        <w:rPr>
          <w:rFonts w:ascii="標楷體" w:eastAsia="標楷體" w:hAnsi="標楷體"/>
          <w:sz w:val="27"/>
          <w:szCs w:val="27"/>
        </w:rPr>
      </w:pPr>
      <w:r w:rsidRPr="003F0F1B">
        <w:rPr>
          <w:rFonts w:ascii="標楷體" w:eastAsia="標楷體" w:hAnsi="標楷體"/>
          <w:sz w:val="27"/>
          <w:szCs w:val="27"/>
        </w:rPr>
        <w:t>由</w:t>
      </w:r>
      <w:r w:rsidR="00A6410E">
        <w:rPr>
          <w:rFonts w:ascii="標楷體" w:eastAsia="標楷體" w:hAnsi="標楷體"/>
          <w:sz w:val="27"/>
          <w:szCs w:val="27"/>
        </w:rPr>
        <w:fldChar w:fldCharType="begin"/>
      </w:r>
      <w:r w:rsidR="00A6410E">
        <w:rPr>
          <w:rFonts w:ascii="標楷體" w:eastAsia="標楷體" w:hAnsi="標楷體"/>
          <w:sz w:val="27"/>
          <w:szCs w:val="27"/>
        </w:rPr>
        <w:instrText xml:space="preserve"> REF _Ref242137964 \h </w:instrText>
      </w:r>
      <w:r w:rsidR="00A6410E">
        <w:rPr>
          <w:rFonts w:ascii="標楷體" w:eastAsia="標楷體" w:hAnsi="標楷體"/>
          <w:sz w:val="27"/>
          <w:szCs w:val="27"/>
        </w:rPr>
      </w:r>
      <w:r w:rsidR="00A6410E">
        <w:rPr>
          <w:rFonts w:ascii="標楷體" w:eastAsia="標楷體" w:hAnsi="標楷體"/>
          <w:sz w:val="27"/>
          <w:szCs w:val="27"/>
        </w:rPr>
        <w:fldChar w:fldCharType="separate"/>
      </w:r>
      <w:r w:rsidR="00A6410E" w:rsidRPr="00C8400A">
        <w:rPr>
          <w:rFonts w:ascii="標楷體" w:eastAsia="標楷體" w:hAnsi="標楷體" w:hint="eastAsia"/>
          <w:sz w:val="27"/>
          <w:szCs w:val="27"/>
        </w:rPr>
        <w:t xml:space="preserve">圖 </w:t>
      </w:r>
      <w:r w:rsidR="00A6410E">
        <w:rPr>
          <w:rFonts w:ascii="標楷體" w:eastAsia="標楷體" w:hAnsi="標楷體"/>
          <w:noProof/>
          <w:sz w:val="27"/>
          <w:szCs w:val="27"/>
        </w:rPr>
        <w:t>1.1</w:t>
      </w:r>
      <w:r w:rsidR="00A6410E">
        <w:rPr>
          <w:rFonts w:ascii="標楷體" w:eastAsia="標楷體" w:hAnsi="標楷體"/>
          <w:sz w:val="27"/>
          <w:szCs w:val="27"/>
        </w:rPr>
        <w:t>.</w:t>
      </w:r>
      <w:r w:rsidR="00A6410E">
        <w:rPr>
          <w:rFonts w:ascii="標楷體" w:eastAsia="標楷體" w:hAnsi="標楷體"/>
          <w:noProof/>
          <w:sz w:val="27"/>
          <w:szCs w:val="27"/>
        </w:rPr>
        <w:t>2</w:t>
      </w:r>
      <w:r w:rsidR="00A6410E">
        <w:rPr>
          <w:rFonts w:ascii="標楷體" w:eastAsia="標楷體" w:hAnsi="標楷體"/>
          <w:sz w:val="27"/>
          <w:szCs w:val="27"/>
        </w:rPr>
        <w:fldChar w:fldCharType="end"/>
      </w:r>
      <w:r w:rsidR="00A6410E">
        <w:rPr>
          <w:rFonts w:ascii="標楷體" w:eastAsia="標楷體" w:hAnsi="標楷體" w:hint="eastAsia"/>
          <w:sz w:val="27"/>
          <w:szCs w:val="27"/>
        </w:rPr>
        <w:t>與</w:t>
      </w:r>
      <w:r w:rsidR="00A6410E">
        <w:rPr>
          <w:rFonts w:ascii="標楷體" w:eastAsia="標楷體" w:hAnsi="標楷體"/>
          <w:sz w:val="27"/>
          <w:szCs w:val="27"/>
        </w:rPr>
        <w:fldChar w:fldCharType="begin"/>
      </w:r>
      <w:r w:rsidR="00A6410E">
        <w:rPr>
          <w:rFonts w:ascii="標楷體" w:eastAsia="標楷體" w:hAnsi="標楷體"/>
          <w:sz w:val="27"/>
          <w:szCs w:val="27"/>
        </w:rPr>
        <w:instrText xml:space="preserve"> REF _Ref242137969 \h </w:instrText>
      </w:r>
      <w:r w:rsidR="00A6410E">
        <w:rPr>
          <w:rFonts w:ascii="標楷體" w:eastAsia="標楷體" w:hAnsi="標楷體"/>
          <w:sz w:val="27"/>
          <w:szCs w:val="27"/>
        </w:rPr>
      </w:r>
      <w:r w:rsidR="00A6410E">
        <w:rPr>
          <w:rFonts w:ascii="標楷體" w:eastAsia="標楷體" w:hAnsi="標楷體"/>
          <w:sz w:val="27"/>
          <w:szCs w:val="27"/>
        </w:rPr>
        <w:fldChar w:fldCharType="separate"/>
      </w:r>
      <w:r w:rsidR="00A6410E" w:rsidRPr="005D0EC1">
        <w:rPr>
          <w:rFonts w:ascii="標楷體" w:eastAsia="標楷體" w:hAnsi="標楷體" w:hint="eastAsia"/>
          <w:sz w:val="27"/>
          <w:szCs w:val="27"/>
        </w:rPr>
        <w:t xml:space="preserve">表 </w:t>
      </w:r>
      <w:r w:rsidR="00A6410E">
        <w:rPr>
          <w:rFonts w:ascii="標楷體" w:eastAsia="標楷體" w:hAnsi="標楷體"/>
          <w:noProof/>
          <w:sz w:val="27"/>
          <w:szCs w:val="27"/>
        </w:rPr>
        <w:t>1.1</w:t>
      </w:r>
      <w:r w:rsidR="00A6410E">
        <w:rPr>
          <w:rFonts w:ascii="標楷體" w:eastAsia="標楷體" w:hAnsi="標楷體"/>
          <w:sz w:val="27"/>
          <w:szCs w:val="27"/>
        </w:rPr>
        <w:t>.</w:t>
      </w:r>
      <w:r w:rsidR="00A6410E">
        <w:rPr>
          <w:rFonts w:ascii="標楷體" w:eastAsia="標楷體" w:hAnsi="標楷體"/>
          <w:noProof/>
          <w:sz w:val="27"/>
          <w:szCs w:val="27"/>
        </w:rPr>
        <w:t>2</w:t>
      </w:r>
      <w:r w:rsidR="00A6410E">
        <w:rPr>
          <w:rFonts w:ascii="標楷體" w:eastAsia="標楷體" w:hAnsi="標楷體"/>
          <w:sz w:val="27"/>
          <w:szCs w:val="27"/>
        </w:rPr>
        <w:fldChar w:fldCharType="end"/>
      </w:r>
      <w:r w:rsidR="009D713F" w:rsidRPr="009D713F">
        <w:rPr>
          <w:rFonts w:ascii="標楷體" w:eastAsia="標楷體" w:hAnsi="標楷體" w:hint="eastAsia"/>
          <w:sz w:val="27"/>
          <w:szCs w:val="27"/>
          <w:highlight w:val="yellow"/>
        </w:rPr>
        <w:t>可見，113年6月至115年6月期間，花蓮縣市區客運乘客以單日「僅一次」及「二至四次」為主要族群，兩者合計占各月使用人合計日數九成以上。「僅一次」占比於113年間為47%至50%，114年起多介於 49% 至 60%；「二至四次」占比介</w:t>
      </w:r>
      <w:r w:rsidR="002F6F01">
        <w:rPr>
          <w:rFonts w:ascii="標楷體" w:eastAsia="標楷體" w:hAnsi="標楷體" w:hint="eastAsia"/>
          <w:sz w:val="27"/>
          <w:szCs w:val="27"/>
          <w:highlight w:val="yellow"/>
        </w:rPr>
        <w:t>於22</w:t>
      </w:r>
      <w:r w:rsidR="009D713F" w:rsidRPr="009D713F">
        <w:rPr>
          <w:rFonts w:ascii="標楷體" w:eastAsia="標楷體" w:hAnsi="標楷體" w:hint="eastAsia"/>
          <w:sz w:val="27"/>
          <w:szCs w:val="27"/>
          <w:highlight w:val="yellow"/>
        </w:rPr>
        <w:t>%至46%；兩類之月別變化大致呈現相近走勢，隨寒暑假及開學呈現起伏。</w:t>
      </w:r>
    </w:p>
    <w:p w14:paraId="3DC891DA" w14:textId="5496C9DF" w:rsidR="00CC6E92" w:rsidRDefault="009D713F" w:rsidP="009D713F">
      <w:pPr>
        <w:spacing w:beforeLines="50" w:before="180" w:afterLines="50" w:after="180" w:line="400" w:lineRule="exact"/>
        <w:ind w:firstLineChars="200" w:firstLine="540"/>
        <w:jc w:val="both"/>
        <w:rPr>
          <w:rFonts w:ascii="標楷體" w:eastAsia="標楷體" w:hAnsi="標楷體"/>
          <w:sz w:val="27"/>
          <w:szCs w:val="27"/>
        </w:rPr>
      </w:pPr>
      <w:r w:rsidRPr="009D713F">
        <w:rPr>
          <w:rFonts w:ascii="標楷體" w:eastAsia="標楷體" w:hAnsi="標楷體" w:hint="eastAsia"/>
          <w:sz w:val="27"/>
          <w:szCs w:val="27"/>
          <w:highlight w:val="yellow"/>
        </w:rPr>
        <w:t>單日「五次以上」占比最低，114年10月前占5%</w:t>
      </w:r>
      <w:r w:rsidR="002F6F01">
        <w:rPr>
          <w:rFonts w:ascii="標楷體" w:eastAsia="標楷體" w:hAnsi="標楷體" w:hint="eastAsia"/>
          <w:sz w:val="27"/>
          <w:szCs w:val="27"/>
          <w:highlight w:val="yellow"/>
        </w:rPr>
        <w:t>至11%</w:t>
      </w:r>
      <w:r w:rsidRPr="009D713F">
        <w:rPr>
          <w:rFonts w:ascii="標楷體" w:eastAsia="標楷體" w:hAnsi="標楷體" w:hint="eastAsia"/>
          <w:sz w:val="27"/>
          <w:szCs w:val="27"/>
          <w:highlight w:val="yellow"/>
        </w:rPr>
        <w:t>，114年11月後占比</w:t>
      </w:r>
      <w:r w:rsidR="000F7C4C">
        <w:rPr>
          <w:rFonts w:ascii="標楷體" w:eastAsia="標楷體" w:hAnsi="標楷體" w:hint="eastAsia"/>
          <w:sz w:val="27"/>
          <w:szCs w:val="27"/>
          <w:highlight w:val="yellow"/>
        </w:rPr>
        <w:t>大部分</w:t>
      </w:r>
      <w:r w:rsidRPr="009D713F">
        <w:rPr>
          <w:rFonts w:ascii="標楷體" w:eastAsia="標楷體" w:hAnsi="標楷體" w:hint="eastAsia"/>
          <w:sz w:val="27"/>
          <w:szCs w:val="27"/>
          <w:highlight w:val="yellow"/>
        </w:rPr>
        <w:t>不到1%，整體呈下降趨勢。經資料細部拆解，發現其使用型態大多出現在郵輪式公車，例如太魯閣客運的303B、303C路線，此類郵輪式公車會在每個站點停留40分鐘至100分鐘，適合前往固定景點且願意配合公車時間的旅客。而在114年9月23日光復發生馬太鞍堰塞湖事件後，駛往光復的花蓮觀光糖廠的303B、303C路線，受到遞延衝擊，在114年11月後此兩班郵輪式公車搭乘人數都只剩下個位數，此次分析期間內仍未見復甦，下期分析期間本單位將持續追蹤其復甦情形。</w:t>
      </w:r>
    </w:p>
    <w:p w14:paraId="77536C5E" w14:textId="77777777" w:rsidR="00210E1A" w:rsidRDefault="00E05D6C" w:rsidP="00210E1A">
      <w:pPr>
        <w:keepNext/>
        <w:spacing w:after="0" w:line="0" w:lineRule="atLeast"/>
        <w:jc w:val="center"/>
      </w:pPr>
      <w:r>
        <w:rPr>
          <w:rFonts w:ascii="標楷體" w:eastAsia="標楷體" w:hAnsi="標楷體"/>
          <w:noProof/>
          <w:sz w:val="27"/>
          <w:szCs w:val="27"/>
        </w:rPr>
        <w:lastRenderedPageBreak/>
        <w:drawing>
          <wp:inline distT="0" distB="0" distL="0" distR="0" wp14:anchorId="300C99D4" wp14:editId="2A788FF4">
            <wp:extent cx="5274309" cy="1758103"/>
            <wp:effectExtent l="0" t="0" r="3175" b="0"/>
            <wp:docPr id="12434829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8295" name="圖片 10"/>
                    <pic:cNvPicPr/>
                  </pic:nvPicPr>
                  <pic:blipFill>
                    <a:blip r:embed="rId13"/>
                    <a:stretch>
                      <a:fillRect/>
                    </a:stretch>
                  </pic:blipFill>
                  <pic:spPr>
                    <a:xfrm>
                      <a:off x="0" y="0"/>
                      <a:ext cx="5274309" cy="1758103"/>
                    </a:xfrm>
                    <a:prstGeom prst="rect">
                      <a:avLst/>
                    </a:prstGeom>
                  </pic:spPr>
                </pic:pic>
              </a:graphicData>
            </a:graphic>
          </wp:inline>
        </w:drawing>
      </w:r>
    </w:p>
    <w:p w14:paraId="67B0E697" w14:textId="4BF3860A" w:rsidR="00512818" w:rsidRPr="00210E1A" w:rsidRDefault="00210E1A" w:rsidP="00210E1A">
      <w:pPr>
        <w:pStyle w:val="af3"/>
        <w:spacing w:beforeLines="50" w:before="180" w:afterLines="50" w:after="180" w:line="240" w:lineRule="atLeast"/>
        <w:jc w:val="center"/>
        <w:rPr>
          <w:rFonts w:ascii="標楷體" w:eastAsia="標楷體" w:hAnsi="標楷體"/>
          <w:sz w:val="27"/>
          <w:szCs w:val="27"/>
        </w:rPr>
      </w:pPr>
      <w:bookmarkStart w:id="5" w:name="_Ref239522433"/>
      <w:r w:rsidRPr="00210E1A">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3</w:t>
      </w:r>
      <w:r w:rsidR="00950E21">
        <w:rPr>
          <w:rFonts w:ascii="標楷體" w:eastAsia="標楷體" w:hAnsi="標楷體"/>
          <w:sz w:val="27"/>
          <w:szCs w:val="27"/>
        </w:rPr>
        <w:fldChar w:fldCharType="end"/>
      </w:r>
      <w:bookmarkEnd w:id="5"/>
      <w:r w:rsidRPr="00210E1A">
        <w:rPr>
          <w:rFonts w:ascii="標楷體" w:eastAsia="標楷體" w:hAnsi="標楷體" w:hint="eastAsia"/>
          <w:sz w:val="27"/>
          <w:szCs w:val="27"/>
        </w:rPr>
        <w:t xml:space="preserve"> </w:t>
      </w:r>
      <w:r w:rsidRPr="00210E1A">
        <w:rPr>
          <w:rFonts w:ascii="標楷體" w:eastAsia="標楷體" w:hAnsi="標楷體"/>
          <w:sz w:val="27"/>
          <w:szCs w:val="27"/>
        </w:rPr>
        <w:t>113年6月至115年6月花蓮縣市區客運</w:t>
      </w:r>
      <w:r w:rsidRPr="00D76424">
        <w:rPr>
          <w:rFonts w:ascii="Times New Roman" w:eastAsia="標楷體" w:hAnsi="Times New Roman" w:cs="Times New Roman"/>
          <w:sz w:val="27"/>
          <w:szCs w:val="27"/>
        </w:rPr>
        <w:t>TPASS</w:t>
      </w:r>
      <w:r w:rsidRPr="00210E1A">
        <w:rPr>
          <w:rFonts w:ascii="標楷體" w:eastAsia="標楷體" w:hAnsi="標楷體"/>
          <w:sz w:val="27"/>
          <w:szCs w:val="27"/>
        </w:rPr>
        <w:t>乘客</w:t>
      </w:r>
      <w:r w:rsidR="00D117CC" w:rsidRPr="00D117CC">
        <w:rPr>
          <w:rFonts w:ascii="標楷體" w:eastAsia="標楷體" w:hAnsi="標楷體" w:hint="eastAsia"/>
          <w:sz w:val="27"/>
          <w:szCs w:val="27"/>
          <w:highlight w:val="yellow"/>
        </w:rPr>
        <w:t>單日</w:t>
      </w:r>
      <w:r w:rsidRPr="00210E1A">
        <w:rPr>
          <w:rFonts w:ascii="標楷體" w:eastAsia="標楷體" w:hAnsi="標楷體"/>
          <w:sz w:val="27"/>
          <w:szCs w:val="27"/>
        </w:rPr>
        <w:t>各搭乘次數區間月人數變化折線圖</w:t>
      </w:r>
    </w:p>
    <w:p w14:paraId="33B4F7F5" w14:textId="7120B297" w:rsidR="00593CE5" w:rsidRPr="00512818" w:rsidRDefault="00EA13DA" w:rsidP="006C7F33">
      <w:pPr>
        <w:pStyle w:val="af3"/>
        <w:keepNext/>
        <w:spacing w:beforeLines="50" w:before="180" w:afterLines="50" w:after="180" w:line="240" w:lineRule="atLeast"/>
        <w:jc w:val="center"/>
        <w:rPr>
          <w:rFonts w:ascii="標楷體" w:eastAsia="標楷體" w:hAnsi="標楷體"/>
          <w:sz w:val="27"/>
          <w:szCs w:val="27"/>
        </w:rPr>
      </w:pPr>
      <w:bookmarkStart w:id="6" w:name="_Ref239522446"/>
      <w:r w:rsidRPr="00EA13DA">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1.1</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3</w:t>
      </w:r>
      <w:r w:rsidR="00227A91">
        <w:rPr>
          <w:rFonts w:ascii="標楷體" w:eastAsia="標楷體" w:hAnsi="標楷體"/>
          <w:sz w:val="27"/>
          <w:szCs w:val="27"/>
        </w:rPr>
        <w:fldChar w:fldCharType="end"/>
      </w:r>
      <w:bookmarkEnd w:id="6"/>
      <w:r w:rsidRPr="00EA13DA">
        <w:rPr>
          <w:rFonts w:ascii="標楷體" w:eastAsia="標楷體" w:hAnsi="標楷體" w:hint="eastAsia"/>
          <w:sz w:val="27"/>
          <w:szCs w:val="27"/>
        </w:rPr>
        <w:t xml:space="preserve"> </w:t>
      </w:r>
      <w:r w:rsidR="00353C4B" w:rsidRPr="00210E1A">
        <w:rPr>
          <w:rFonts w:ascii="標楷體" w:eastAsia="標楷體" w:hAnsi="標楷體"/>
          <w:sz w:val="27"/>
          <w:szCs w:val="27"/>
        </w:rPr>
        <w:t>113年6月至115年6月</w:t>
      </w:r>
      <w:r w:rsidRPr="00EA13DA">
        <w:rPr>
          <w:rFonts w:ascii="標楷體" w:eastAsia="標楷體" w:hAnsi="標楷體"/>
          <w:sz w:val="27"/>
          <w:szCs w:val="27"/>
        </w:rPr>
        <w:t>花蓮縣市區客運</w:t>
      </w:r>
      <w:r w:rsidRPr="00D76424">
        <w:rPr>
          <w:rFonts w:ascii="Times New Roman" w:eastAsia="標楷體" w:hAnsi="Times New Roman" w:cs="Times New Roman"/>
          <w:sz w:val="27"/>
          <w:szCs w:val="27"/>
        </w:rPr>
        <w:t>TPASS</w:t>
      </w:r>
      <w:r w:rsidRPr="00EA13DA">
        <w:rPr>
          <w:rFonts w:ascii="標楷體" w:eastAsia="標楷體" w:hAnsi="標楷體"/>
          <w:sz w:val="27"/>
          <w:szCs w:val="27"/>
        </w:rPr>
        <w:t>乘客</w:t>
      </w:r>
      <w:r w:rsidR="00D117CC" w:rsidRPr="00D117CC">
        <w:rPr>
          <w:rFonts w:ascii="標楷體" w:eastAsia="標楷體" w:hAnsi="標楷體" w:hint="eastAsia"/>
          <w:sz w:val="27"/>
          <w:szCs w:val="27"/>
          <w:highlight w:val="yellow"/>
        </w:rPr>
        <w:t>單日</w:t>
      </w:r>
      <w:r w:rsidRPr="00EA13DA">
        <w:rPr>
          <w:rFonts w:ascii="標楷體" w:eastAsia="標楷體" w:hAnsi="標楷體"/>
          <w:sz w:val="27"/>
          <w:szCs w:val="27"/>
        </w:rPr>
        <w:t>各搭乘次數區間月人數變化</w:t>
      </w:r>
      <w:r w:rsidRPr="00EA13DA">
        <w:rPr>
          <w:rFonts w:ascii="標楷體" w:eastAsia="標楷體" w:hAnsi="標楷體" w:hint="eastAsia"/>
          <w:sz w:val="27"/>
          <w:szCs w:val="27"/>
        </w:rPr>
        <w:t>表</w:t>
      </w:r>
    </w:p>
    <w:tbl>
      <w:tblPr>
        <w:tblW w:w="8260" w:type="dxa"/>
        <w:tblCellMar>
          <w:left w:w="28" w:type="dxa"/>
          <w:right w:w="28" w:type="dxa"/>
        </w:tblCellMar>
        <w:tblLook w:val="04A0" w:firstRow="1" w:lastRow="0" w:firstColumn="1" w:lastColumn="0" w:noHBand="0" w:noVBand="1"/>
      </w:tblPr>
      <w:tblGrid>
        <w:gridCol w:w="2020"/>
        <w:gridCol w:w="1040"/>
        <w:gridCol w:w="1040"/>
        <w:gridCol w:w="1040"/>
        <w:gridCol w:w="1040"/>
        <w:gridCol w:w="901"/>
        <w:gridCol w:w="1179"/>
      </w:tblGrid>
      <w:tr w:rsidR="00593CE5" w:rsidRPr="006C7F33" w14:paraId="0ECAE936" w14:textId="77777777" w:rsidTr="00001F7E">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0994CE4" w14:textId="3E5186DE" w:rsidR="00593CE5" w:rsidRPr="006C7F33" w:rsidRDefault="00593CE5" w:rsidP="00593CE5">
            <w:pPr>
              <w:widowControl w:val="0"/>
              <w:spacing w:after="0" w:line="0" w:lineRule="atLeast"/>
              <w:rPr>
                <w:rFonts w:ascii="Times New Roman" w:eastAsia="標楷體" w:hAnsi="Times New Roman" w:cs="Calibri"/>
                <w:color w:val="000000"/>
                <w:kern w:val="0"/>
                <w:sz w:val="27"/>
                <w:szCs w:val="27"/>
                <w14:ligatures w14:val="none"/>
              </w:rPr>
            </w:pPr>
            <w:r w:rsidRPr="006C7F33">
              <w:rPr>
                <w:rFonts w:ascii="Times New Roman" w:eastAsia="標楷體" w:hAnsi="Times New Roman" w:cs="Calibri"/>
                <w:color w:val="000000"/>
                <w:kern w:val="0"/>
                <w:sz w:val="27"/>
                <w:szCs w:val="27"/>
                <w14:ligatures w14:val="none"/>
              </w:rPr>
              <w:t xml:space="preserve">      </w:t>
            </w:r>
            <w:r w:rsidRPr="006C7F33">
              <w:rPr>
                <w:rFonts w:ascii="Times New Roman" w:eastAsia="標楷體" w:hAnsi="Times New Roman" w:cs="Calibri"/>
                <w:color w:val="000000"/>
                <w:kern w:val="0"/>
                <w:sz w:val="27"/>
                <w:szCs w:val="27"/>
                <w14:ligatures w14:val="none"/>
              </w:rPr>
              <w:t>搭乘次數</w:t>
            </w:r>
            <w:r w:rsidRPr="006C7F33">
              <w:rPr>
                <w:rFonts w:ascii="Times New Roman" w:eastAsia="標楷體" w:hAnsi="Times New Roman" w:cs="Calibri"/>
                <w:color w:val="000000"/>
                <w:kern w:val="0"/>
                <w:sz w:val="27"/>
                <w:szCs w:val="27"/>
                <w14:ligatures w14:val="none"/>
              </w:rPr>
              <w:br/>
            </w:r>
            <w:r w:rsidRPr="006C7F33">
              <w:rPr>
                <w:rFonts w:ascii="Times New Roman" w:eastAsia="標楷體" w:hAnsi="Times New Roman" w:cs="Calibri"/>
                <w:color w:val="000000"/>
                <w:kern w:val="0"/>
                <w:sz w:val="27"/>
                <w:szCs w:val="27"/>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5427AD54" w14:textId="77777777" w:rsidR="00593CE5" w:rsidRPr="006C7F33" w:rsidRDefault="00593CE5" w:rsidP="00593CE5">
            <w:pPr>
              <w:widowControl w:val="0"/>
              <w:spacing w:after="0" w:line="0" w:lineRule="atLeast"/>
              <w:jc w:val="center"/>
              <w:rPr>
                <w:rFonts w:ascii="Times New Roman" w:eastAsia="標楷體" w:hAnsi="Times New Roman" w:cs="Calibri"/>
                <w:color w:val="000000"/>
                <w:kern w:val="0"/>
                <w:sz w:val="27"/>
                <w:szCs w:val="27"/>
                <w14:ligatures w14:val="none"/>
              </w:rPr>
            </w:pPr>
            <w:r w:rsidRPr="006C7F33">
              <w:rPr>
                <w:rFonts w:ascii="Times New Roman" w:eastAsia="標楷體" w:hAnsi="Times New Roman" w:cs="Calibri"/>
                <w:color w:val="000000"/>
                <w:kern w:val="0"/>
                <w:sz w:val="27"/>
                <w:szCs w:val="27"/>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11315BF1" w14:textId="77777777" w:rsidR="00593CE5" w:rsidRPr="006C7F33" w:rsidRDefault="00593CE5" w:rsidP="00593CE5">
            <w:pPr>
              <w:widowControl w:val="0"/>
              <w:spacing w:after="0" w:line="0" w:lineRule="atLeast"/>
              <w:jc w:val="center"/>
              <w:rPr>
                <w:rFonts w:ascii="Times New Roman" w:eastAsia="標楷體" w:hAnsi="Times New Roman" w:cs="Calibri"/>
                <w:color w:val="000000"/>
                <w:kern w:val="0"/>
                <w:sz w:val="27"/>
                <w:szCs w:val="27"/>
                <w14:ligatures w14:val="none"/>
              </w:rPr>
            </w:pPr>
            <w:r w:rsidRPr="006C7F33">
              <w:rPr>
                <w:rFonts w:ascii="Times New Roman" w:eastAsia="標楷體" w:hAnsi="Times New Roman" w:cs="Calibri"/>
                <w:color w:val="000000"/>
                <w:kern w:val="0"/>
                <w:sz w:val="27"/>
                <w:szCs w:val="27"/>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2DA0D9A9" w14:textId="77777777" w:rsidR="00593CE5" w:rsidRPr="006C7F33" w:rsidRDefault="00593CE5" w:rsidP="00593CE5">
            <w:pPr>
              <w:widowControl w:val="0"/>
              <w:spacing w:after="0" w:line="0" w:lineRule="atLeast"/>
              <w:jc w:val="center"/>
              <w:rPr>
                <w:rFonts w:ascii="Times New Roman" w:eastAsia="標楷體" w:hAnsi="Times New Roman" w:cs="Calibri"/>
                <w:color w:val="000000"/>
                <w:kern w:val="0"/>
                <w:sz w:val="27"/>
                <w:szCs w:val="27"/>
                <w14:ligatures w14:val="none"/>
              </w:rPr>
            </w:pPr>
            <w:r w:rsidRPr="006C7F33">
              <w:rPr>
                <w:rFonts w:ascii="Times New Roman" w:eastAsia="標楷體" w:hAnsi="Times New Roman" w:cs="Calibri"/>
                <w:color w:val="000000"/>
                <w:kern w:val="0"/>
                <w:sz w:val="27"/>
                <w:szCs w:val="27"/>
                <w14:ligatures w14:val="none"/>
              </w:rPr>
              <w:t>五次以上</w:t>
            </w:r>
          </w:p>
        </w:tc>
      </w:tr>
      <w:tr w:rsidR="00593CE5" w:rsidRPr="006C7F33" w14:paraId="4744DBA1"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6174AB"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6</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AC5728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969 </w:t>
            </w:r>
          </w:p>
        </w:tc>
        <w:tc>
          <w:tcPr>
            <w:tcW w:w="1040" w:type="dxa"/>
            <w:tcBorders>
              <w:top w:val="single" w:sz="4" w:space="0" w:color="auto"/>
              <w:left w:val="nil"/>
              <w:bottom w:val="single" w:sz="4" w:space="0" w:color="auto"/>
              <w:right w:val="single" w:sz="4" w:space="0" w:color="auto"/>
            </w:tcBorders>
            <w:noWrap/>
            <w:vAlign w:val="bottom"/>
            <w:hideMark/>
          </w:tcPr>
          <w:p w14:paraId="13C6830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45.9%</w:t>
            </w:r>
          </w:p>
        </w:tc>
        <w:tc>
          <w:tcPr>
            <w:tcW w:w="1040" w:type="dxa"/>
            <w:tcBorders>
              <w:top w:val="single" w:sz="4" w:space="0" w:color="auto"/>
              <w:left w:val="nil"/>
              <w:bottom w:val="single" w:sz="4" w:space="0" w:color="auto"/>
              <w:right w:val="single" w:sz="4" w:space="0" w:color="auto"/>
            </w:tcBorders>
            <w:noWrap/>
            <w:vAlign w:val="bottom"/>
            <w:hideMark/>
          </w:tcPr>
          <w:p w14:paraId="419E487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1,138 </w:t>
            </w:r>
          </w:p>
        </w:tc>
        <w:tc>
          <w:tcPr>
            <w:tcW w:w="1040" w:type="dxa"/>
            <w:tcBorders>
              <w:top w:val="single" w:sz="4" w:space="0" w:color="auto"/>
              <w:left w:val="nil"/>
              <w:bottom w:val="single" w:sz="4" w:space="0" w:color="auto"/>
              <w:right w:val="single" w:sz="4" w:space="0" w:color="auto"/>
            </w:tcBorders>
            <w:noWrap/>
            <w:vAlign w:val="bottom"/>
            <w:hideMark/>
          </w:tcPr>
          <w:p w14:paraId="704DCBC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53.9%</w:t>
            </w:r>
          </w:p>
        </w:tc>
        <w:tc>
          <w:tcPr>
            <w:tcW w:w="901" w:type="dxa"/>
            <w:tcBorders>
              <w:top w:val="single" w:sz="4" w:space="0" w:color="auto"/>
              <w:left w:val="nil"/>
              <w:bottom w:val="single" w:sz="4" w:space="0" w:color="auto"/>
              <w:right w:val="single" w:sz="4" w:space="0" w:color="auto"/>
            </w:tcBorders>
            <w:noWrap/>
            <w:vAlign w:val="bottom"/>
            <w:hideMark/>
          </w:tcPr>
          <w:p w14:paraId="73904C8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01D44417"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2F0EDFD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7AA8EF3"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7</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53ADA7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605 </w:t>
            </w:r>
          </w:p>
        </w:tc>
        <w:tc>
          <w:tcPr>
            <w:tcW w:w="1040" w:type="dxa"/>
            <w:tcBorders>
              <w:top w:val="single" w:sz="4" w:space="0" w:color="auto"/>
              <w:left w:val="nil"/>
              <w:bottom w:val="single" w:sz="4" w:space="0" w:color="auto"/>
              <w:right w:val="single" w:sz="4" w:space="0" w:color="auto"/>
            </w:tcBorders>
            <w:noWrap/>
            <w:vAlign w:val="bottom"/>
            <w:hideMark/>
          </w:tcPr>
          <w:p w14:paraId="5DDCE1E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37.1%</w:t>
            </w:r>
          </w:p>
        </w:tc>
        <w:tc>
          <w:tcPr>
            <w:tcW w:w="1040" w:type="dxa"/>
            <w:tcBorders>
              <w:top w:val="single" w:sz="4" w:space="0" w:color="auto"/>
              <w:left w:val="nil"/>
              <w:bottom w:val="single" w:sz="4" w:space="0" w:color="auto"/>
              <w:right w:val="single" w:sz="4" w:space="0" w:color="auto"/>
            </w:tcBorders>
            <w:noWrap/>
            <w:vAlign w:val="bottom"/>
            <w:hideMark/>
          </w:tcPr>
          <w:p w14:paraId="7DD405E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1,023 </w:t>
            </w:r>
          </w:p>
        </w:tc>
        <w:tc>
          <w:tcPr>
            <w:tcW w:w="1040" w:type="dxa"/>
            <w:tcBorders>
              <w:top w:val="single" w:sz="4" w:space="0" w:color="auto"/>
              <w:left w:val="nil"/>
              <w:bottom w:val="single" w:sz="4" w:space="0" w:color="auto"/>
              <w:right w:val="single" w:sz="4" w:space="0" w:color="auto"/>
            </w:tcBorders>
            <w:noWrap/>
            <w:vAlign w:val="bottom"/>
            <w:hideMark/>
          </w:tcPr>
          <w:p w14:paraId="49F27F3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62.7%</w:t>
            </w:r>
          </w:p>
        </w:tc>
        <w:tc>
          <w:tcPr>
            <w:tcW w:w="901" w:type="dxa"/>
            <w:tcBorders>
              <w:top w:val="single" w:sz="4" w:space="0" w:color="auto"/>
              <w:left w:val="nil"/>
              <w:bottom w:val="single" w:sz="4" w:space="0" w:color="auto"/>
              <w:right w:val="single" w:sz="4" w:space="0" w:color="auto"/>
            </w:tcBorders>
            <w:noWrap/>
            <w:vAlign w:val="bottom"/>
            <w:hideMark/>
          </w:tcPr>
          <w:p w14:paraId="7706A81B"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556C192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0.2%</w:t>
            </w:r>
          </w:p>
        </w:tc>
      </w:tr>
      <w:tr w:rsidR="00593CE5" w:rsidRPr="006C7F33" w14:paraId="46B14F39"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AE04AF"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8</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6F695A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725 </w:t>
            </w:r>
          </w:p>
        </w:tc>
        <w:tc>
          <w:tcPr>
            <w:tcW w:w="1040" w:type="dxa"/>
            <w:tcBorders>
              <w:top w:val="single" w:sz="4" w:space="0" w:color="auto"/>
              <w:left w:val="nil"/>
              <w:bottom w:val="single" w:sz="4" w:space="0" w:color="auto"/>
              <w:right w:val="single" w:sz="4" w:space="0" w:color="auto"/>
            </w:tcBorders>
            <w:noWrap/>
            <w:vAlign w:val="bottom"/>
            <w:hideMark/>
          </w:tcPr>
          <w:p w14:paraId="6CD7E69B"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42.1%</w:t>
            </w:r>
          </w:p>
        </w:tc>
        <w:tc>
          <w:tcPr>
            <w:tcW w:w="1040" w:type="dxa"/>
            <w:tcBorders>
              <w:top w:val="single" w:sz="4" w:space="0" w:color="auto"/>
              <w:left w:val="nil"/>
              <w:bottom w:val="single" w:sz="4" w:space="0" w:color="auto"/>
              <w:right w:val="single" w:sz="4" w:space="0" w:color="auto"/>
            </w:tcBorders>
            <w:noWrap/>
            <w:vAlign w:val="bottom"/>
            <w:hideMark/>
          </w:tcPr>
          <w:p w14:paraId="31B6B85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993 </w:t>
            </w:r>
          </w:p>
        </w:tc>
        <w:tc>
          <w:tcPr>
            <w:tcW w:w="1040" w:type="dxa"/>
            <w:tcBorders>
              <w:top w:val="single" w:sz="4" w:space="0" w:color="auto"/>
              <w:left w:val="nil"/>
              <w:bottom w:val="single" w:sz="4" w:space="0" w:color="auto"/>
              <w:right w:val="single" w:sz="4" w:space="0" w:color="auto"/>
            </w:tcBorders>
            <w:noWrap/>
            <w:vAlign w:val="bottom"/>
            <w:hideMark/>
          </w:tcPr>
          <w:p w14:paraId="49CA3745"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57.6%</w:t>
            </w:r>
          </w:p>
        </w:tc>
        <w:tc>
          <w:tcPr>
            <w:tcW w:w="901" w:type="dxa"/>
            <w:tcBorders>
              <w:top w:val="single" w:sz="4" w:space="0" w:color="auto"/>
              <w:left w:val="nil"/>
              <w:bottom w:val="single" w:sz="4" w:space="0" w:color="auto"/>
              <w:right w:val="single" w:sz="4" w:space="0" w:color="auto"/>
            </w:tcBorders>
            <w:noWrap/>
            <w:vAlign w:val="bottom"/>
            <w:hideMark/>
          </w:tcPr>
          <w:p w14:paraId="6DB73A37"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29413C4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0A1F81B5"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B390DBC"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9</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6D0987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1,536 </w:t>
            </w:r>
          </w:p>
        </w:tc>
        <w:tc>
          <w:tcPr>
            <w:tcW w:w="1040" w:type="dxa"/>
            <w:tcBorders>
              <w:top w:val="single" w:sz="4" w:space="0" w:color="auto"/>
              <w:left w:val="nil"/>
              <w:bottom w:val="single" w:sz="4" w:space="0" w:color="auto"/>
              <w:right w:val="single" w:sz="4" w:space="0" w:color="auto"/>
            </w:tcBorders>
            <w:noWrap/>
            <w:vAlign w:val="bottom"/>
            <w:hideMark/>
          </w:tcPr>
          <w:p w14:paraId="3B76361F"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45.3%</w:t>
            </w:r>
          </w:p>
        </w:tc>
        <w:tc>
          <w:tcPr>
            <w:tcW w:w="1040" w:type="dxa"/>
            <w:tcBorders>
              <w:top w:val="single" w:sz="4" w:space="0" w:color="auto"/>
              <w:left w:val="nil"/>
              <w:bottom w:val="single" w:sz="4" w:space="0" w:color="auto"/>
              <w:right w:val="single" w:sz="4" w:space="0" w:color="auto"/>
            </w:tcBorders>
            <w:noWrap/>
            <w:vAlign w:val="bottom"/>
            <w:hideMark/>
          </w:tcPr>
          <w:p w14:paraId="410706E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1,846 </w:t>
            </w:r>
          </w:p>
        </w:tc>
        <w:tc>
          <w:tcPr>
            <w:tcW w:w="1040" w:type="dxa"/>
            <w:tcBorders>
              <w:top w:val="single" w:sz="4" w:space="0" w:color="auto"/>
              <w:left w:val="nil"/>
              <w:bottom w:val="single" w:sz="4" w:space="0" w:color="auto"/>
              <w:right w:val="single" w:sz="4" w:space="0" w:color="auto"/>
            </w:tcBorders>
            <w:noWrap/>
            <w:vAlign w:val="bottom"/>
            <w:hideMark/>
          </w:tcPr>
          <w:p w14:paraId="45A1666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54.5%</w:t>
            </w:r>
          </w:p>
        </w:tc>
        <w:tc>
          <w:tcPr>
            <w:tcW w:w="901" w:type="dxa"/>
            <w:tcBorders>
              <w:top w:val="single" w:sz="4" w:space="0" w:color="auto"/>
              <w:left w:val="nil"/>
              <w:bottom w:val="single" w:sz="4" w:space="0" w:color="auto"/>
              <w:right w:val="single" w:sz="4" w:space="0" w:color="auto"/>
            </w:tcBorders>
            <w:noWrap/>
            <w:vAlign w:val="bottom"/>
            <w:hideMark/>
          </w:tcPr>
          <w:p w14:paraId="5BE228A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8 </w:t>
            </w:r>
          </w:p>
        </w:tc>
        <w:tc>
          <w:tcPr>
            <w:tcW w:w="1179" w:type="dxa"/>
            <w:tcBorders>
              <w:top w:val="single" w:sz="4" w:space="0" w:color="auto"/>
              <w:left w:val="nil"/>
              <w:bottom w:val="single" w:sz="4" w:space="0" w:color="auto"/>
              <w:right w:val="single" w:sz="4" w:space="0" w:color="auto"/>
            </w:tcBorders>
            <w:noWrap/>
            <w:vAlign w:val="bottom"/>
            <w:hideMark/>
          </w:tcPr>
          <w:p w14:paraId="0E3E611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0.2%</w:t>
            </w:r>
          </w:p>
        </w:tc>
      </w:tr>
      <w:tr w:rsidR="00593CE5" w:rsidRPr="006C7F33" w14:paraId="5A6A05C1"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5BFA1C4"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10</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3ADD21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1,544 </w:t>
            </w:r>
          </w:p>
        </w:tc>
        <w:tc>
          <w:tcPr>
            <w:tcW w:w="1040" w:type="dxa"/>
            <w:tcBorders>
              <w:top w:val="single" w:sz="4" w:space="0" w:color="auto"/>
              <w:left w:val="nil"/>
              <w:bottom w:val="single" w:sz="4" w:space="0" w:color="auto"/>
              <w:right w:val="single" w:sz="4" w:space="0" w:color="auto"/>
            </w:tcBorders>
            <w:noWrap/>
            <w:vAlign w:val="bottom"/>
            <w:hideMark/>
          </w:tcPr>
          <w:p w14:paraId="4E60A56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42.2%</w:t>
            </w:r>
          </w:p>
        </w:tc>
        <w:tc>
          <w:tcPr>
            <w:tcW w:w="1040" w:type="dxa"/>
            <w:tcBorders>
              <w:top w:val="single" w:sz="4" w:space="0" w:color="auto"/>
              <w:left w:val="nil"/>
              <w:bottom w:val="single" w:sz="4" w:space="0" w:color="auto"/>
              <w:right w:val="single" w:sz="4" w:space="0" w:color="auto"/>
            </w:tcBorders>
            <w:noWrap/>
            <w:vAlign w:val="bottom"/>
            <w:hideMark/>
          </w:tcPr>
          <w:p w14:paraId="6CB52D7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2,106 </w:t>
            </w:r>
          </w:p>
        </w:tc>
        <w:tc>
          <w:tcPr>
            <w:tcW w:w="1040" w:type="dxa"/>
            <w:tcBorders>
              <w:top w:val="single" w:sz="4" w:space="0" w:color="auto"/>
              <w:left w:val="nil"/>
              <w:bottom w:val="single" w:sz="4" w:space="0" w:color="auto"/>
              <w:right w:val="single" w:sz="4" w:space="0" w:color="auto"/>
            </w:tcBorders>
            <w:noWrap/>
            <w:vAlign w:val="bottom"/>
            <w:hideMark/>
          </w:tcPr>
          <w:p w14:paraId="7D9EF78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57.5%</w:t>
            </w:r>
          </w:p>
        </w:tc>
        <w:tc>
          <w:tcPr>
            <w:tcW w:w="901" w:type="dxa"/>
            <w:tcBorders>
              <w:top w:val="single" w:sz="4" w:space="0" w:color="auto"/>
              <w:left w:val="nil"/>
              <w:bottom w:val="single" w:sz="4" w:space="0" w:color="auto"/>
              <w:right w:val="single" w:sz="4" w:space="0" w:color="auto"/>
            </w:tcBorders>
            <w:noWrap/>
            <w:vAlign w:val="bottom"/>
            <w:hideMark/>
          </w:tcPr>
          <w:p w14:paraId="568B4EF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11 </w:t>
            </w:r>
          </w:p>
        </w:tc>
        <w:tc>
          <w:tcPr>
            <w:tcW w:w="1179" w:type="dxa"/>
            <w:tcBorders>
              <w:top w:val="single" w:sz="4" w:space="0" w:color="auto"/>
              <w:left w:val="nil"/>
              <w:bottom w:val="single" w:sz="4" w:space="0" w:color="auto"/>
              <w:right w:val="single" w:sz="4" w:space="0" w:color="auto"/>
            </w:tcBorders>
            <w:noWrap/>
            <w:vAlign w:val="bottom"/>
            <w:hideMark/>
          </w:tcPr>
          <w:p w14:paraId="3961078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731F8B6C"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06B9CCC"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11</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B6B163A"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1,761 </w:t>
            </w:r>
          </w:p>
        </w:tc>
        <w:tc>
          <w:tcPr>
            <w:tcW w:w="1040" w:type="dxa"/>
            <w:tcBorders>
              <w:top w:val="single" w:sz="4" w:space="0" w:color="auto"/>
              <w:left w:val="nil"/>
              <w:bottom w:val="single" w:sz="4" w:space="0" w:color="auto"/>
              <w:right w:val="single" w:sz="4" w:space="0" w:color="auto"/>
            </w:tcBorders>
            <w:noWrap/>
            <w:vAlign w:val="bottom"/>
            <w:hideMark/>
          </w:tcPr>
          <w:p w14:paraId="464079E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42.4%</w:t>
            </w:r>
          </w:p>
        </w:tc>
        <w:tc>
          <w:tcPr>
            <w:tcW w:w="1040" w:type="dxa"/>
            <w:tcBorders>
              <w:top w:val="single" w:sz="4" w:space="0" w:color="auto"/>
              <w:left w:val="nil"/>
              <w:bottom w:val="single" w:sz="4" w:space="0" w:color="auto"/>
              <w:right w:val="single" w:sz="4" w:space="0" w:color="auto"/>
            </w:tcBorders>
            <w:noWrap/>
            <w:vAlign w:val="bottom"/>
            <w:hideMark/>
          </w:tcPr>
          <w:p w14:paraId="32923E2F"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2,382 </w:t>
            </w:r>
          </w:p>
        </w:tc>
        <w:tc>
          <w:tcPr>
            <w:tcW w:w="1040" w:type="dxa"/>
            <w:tcBorders>
              <w:top w:val="single" w:sz="4" w:space="0" w:color="auto"/>
              <w:left w:val="nil"/>
              <w:bottom w:val="single" w:sz="4" w:space="0" w:color="auto"/>
              <w:right w:val="single" w:sz="4" w:space="0" w:color="auto"/>
            </w:tcBorders>
            <w:noWrap/>
            <w:vAlign w:val="bottom"/>
            <w:hideMark/>
          </w:tcPr>
          <w:p w14:paraId="2F6856AF"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57.3%</w:t>
            </w:r>
          </w:p>
        </w:tc>
        <w:tc>
          <w:tcPr>
            <w:tcW w:w="901" w:type="dxa"/>
            <w:tcBorders>
              <w:top w:val="single" w:sz="4" w:space="0" w:color="auto"/>
              <w:left w:val="nil"/>
              <w:bottom w:val="single" w:sz="4" w:space="0" w:color="auto"/>
              <w:right w:val="single" w:sz="4" w:space="0" w:color="auto"/>
            </w:tcBorders>
            <w:noWrap/>
            <w:vAlign w:val="bottom"/>
            <w:hideMark/>
          </w:tcPr>
          <w:p w14:paraId="50D2479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2E11921F"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2EEC81AA"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C34981C"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113</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12</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8BC36FA"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2,039 </w:t>
            </w:r>
          </w:p>
        </w:tc>
        <w:tc>
          <w:tcPr>
            <w:tcW w:w="1040" w:type="dxa"/>
            <w:tcBorders>
              <w:top w:val="single" w:sz="4" w:space="0" w:color="auto"/>
              <w:left w:val="nil"/>
              <w:bottom w:val="single" w:sz="4" w:space="0" w:color="auto"/>
              <w:right w:val="single" w:sz="4" w:space="0" w:color="auto"/>
            </w:tcBorders>
            <w:noWrap/>
            <w:vAlign w:val="bottom"/>
            <w:hideMark/>
          </w:tcPr>
          <w:p w14:paraId="5795CF4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43.0%</w:t>
            </w:r>
          </w:p>
        </w:tc>
        <w:tc>
          <w:tcPr>
            <w:tcW w:w="1040" w:type="dxa"/>
            <w:tcBorders>
              <w:top w:val="single" w:sz="4" w:space="0" w:color="auto"/>
              <w:left w:val="nil"/>
              <w:bottom w:val="single" w:sz="4" w:space="0" w:color="auto"/>
              <w:right w:val="single" w:sz="4" w:space="0" w:color="auto"/>
            </w:tcBorders>
            <w:noWrap/>
            <w:vAlign w:val="bottom"/>
            <w:hideMark/>
          </w:tcPr>
          <w:p w14:paraId="293D314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2,689 </w:t>
            </w:r>
          </w:p>
        </w:tc>
        <w:tc>
          <w:tcPr>
            <w:tcW w:w="1040" w:type="dxa"/>
            <w:tcBorders>
              <w:top w:val="single" w:sz="4" w:space="0" w:color="auto"/>
              <w:left w:val="nil"/>
              <w:bottom w:val="single" w:sz="4" w:space="0" w:color="auto"/>
              <w:right w:val="single" w:sz="4" w:space="0" w:color="auto"/>
            </w:tcBorders>
            <w:noWrap/>
            <w:vAlign w:val="bottom"/>
            <w:hideMark/>
          </w:tcPr>
          <w:p w14:paraId="2B97646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56.7%</w:t>
            </w:r>
          </w:p>
        </w:tc>
        <w:tc>
          <w:tcPr>
            <w:tcW w:w="901" w:type="dxa"/>
            <w:tcBorders>
              <w:top w:val="single" w:sz="4" w:space="0" w:color="auto"/>
              <w:left w:val="nil"/>
              <w:bottom w:val="single" w:sz="4" w:space="0" w:color="auto"/>
              <w:right w:val="single" w:sz="4" w:space="0" w:color="auto"/>
            </w:tcBorders>
            <w:noWrap/>
            <w:vAlign w:val="bottom"/>
            <w:hideMark/>
          </w:tcPr>
          <w:p w14:paraId="69F2A7F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17 </w:t>
            </w:r>
          </w:p>
        </w:tc>
        <w:tc>
          <w:tcPr>
            <w:tcW w:w="1179" w:type="dxa"/>
            <w:tcBorders>
              <w:top w:val="single" w:sz="4" w:space="0" w:color="auto"/>
              <w:left w:val="nil"/>
              <w:bottom w:val="single" w:sz="4" w:space="0" w:color="auto"/>
              <w:right w:val="single" w:sz="4" w:space="0" w:color="auto"/>
            </w:tcBorders>
            <w:noWrap/>
            <w:vAlign w:val="bottom"/>
            <w:hideMark/>
          </w:tcPr>
          <w:p w14:paraId="1D21A61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0.4%</w:t>
            </w:r>
          </w:p>
        </w:tc>
      </w:tr>
      <w:tr w:rsidR="00593CE5" w:rsidRPr="006C7F33" w14:paraId="465702AB"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2372608"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8BAE17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1,064 </w:t>
            </w:r>
          </w:p>
        </w:tc>
        <w:tc>
          <w:tcPr>
            <w:tcW w:w="1040" w:type="dxa"/>
            <w:tcBorders>
              <w:top w:val="single" w:sz="4" w:space="0" w:color="auto"/>
              <w:left w:val="nil"/>
              <w:bottom w:val="single" w:sz="4" w:space="0" w:color="auto"/>
              <w:right w:val="single" w:sz="4" w:space="0" w:color="auto"/>
            </w:tcBorders>
            <w:noWrap/>
            <w:vAlign w:val="bottom"/>
            <w:hideMark/>
          </w:tcPr>
          <w:p w14:paraId="1469576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41.7%</w:t>
            </w:r>
          </w:p>
        </w:tc>
        <w:tc>
          <w:tcPr>
            <w:tcW w:w="1040" w:type="dxa"/>
            <w:tcBorders>
              <w:top w:val="single" w:sz="4" w:space="0" w:color="auto"/>
              <w:left w:val="nil"/>
              <w:bottom w:val="single" w:sz="4" w:space="0" w:color="auto"/>
              <w:right w:val="single" w:sz="4" w:space="0" w:color="auto"/>
            </w:tcBorders>
            <w:noWrap/>
            <w:vAlign w:val="bottom"/>
            <w:hideMark/>
          </w:tcPr>
          <w:p w14:paraId="284B8A0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1,480 </w:t>
            </w:r>
          </w:p>
        </w:tc>
        <w:tc>
          <w:tcPr>
            <w:tcW w:w="1040" w:type="dxa"/>
            <w:tcBorders>
              <w:top w:val="single" w:sz="4" w:space="0" w:color="auto"/>
              <w:left w:val="nil"/>
              <w:bottom w:val="single" w:sz="4" w:space="0" w:color="auto"/>
              <w:right w:val="single" w:sz="4" w:space="0" w:color="auto"/>
            </w:tcBorders>
            <w:noWrap/>
            <w:vAlign w:val="bottom"/>
            <w:hideMark/>
          </w:tcPr>
          <w:p w14:paraId="74F9EB9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58.0%</w:t>
            </w:r>
          </w:p>
        </w:tc>
        <w:tc>
          <w:tcPr>
            <w:tcW w:w="901" w:type="dxa"/>
            <w:tcBorders>
              <w:top w:val="single" w:sz="4" w:space="0" w:color="auto"/>
              <w:left w:val="nil"/>
              <w:bottom w:val="single" w:sz="4" w:space="0" w:color="auto"/>
              <w:right w:val="single" w:sz="4" w:space="0" w:color="auto"/>
            </w:tcBorders>
            <w:noWrap/>
            <w:vAlign w:val="bottom"/>
            <w:hideMark/>
          </w:tcPr>
          <w:p w14:paraId="32CF74D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5BC2417B"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0.2%</w:t>
            </w:r>
          </w:p>
        </w:tc>
      </w:tr>
      <w:tr w:rsidR="00593CE5" w:rsidRPr="006C7F33" w14:paraId="07195D0F"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30E450C"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2</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57B988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1,351 </w:t>
            </w:r>
          </w:p>
        </w:tc>
        <w:tc>
          <w:tcPr>
            <w:tcW w:w="1040" w:type="dxa"/>
            <w:tcBorders>
              <w:top w:val="single" w:sz="4" w:space="0" w:color="auto"/>
              <w:left w:val="nil"/>
              <w:bottom w:val="single" w:sz="4" w:space="0" w:color="auto"/>
              <w:right w:val="single" w:sz="4" w:space="0" w:color="auto"/>
            </w:tcBorders>
            <w:noWrap/>
            <w:vAlign w:val="bottom"/>
            <w:hideMark/>
          </w:tcPr>
          <w:p w14:paraId="1198461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40.1%</w:t>
            </w:r>
          </w:p>
        </w:tc>
        <w:tc>
          <w:tcPr>
            <w:tcW w:w="1040" w:type="dxa"/>
            <w:tcBorders>
              <w:top w:val="single" w:sz="4" w:space="0" w:color="auto"/>
              <w:left w:val="nil"/>
              <w:bottom w:val="single" w:sz="4" w:space="0" w:color="auto"/>
              <w:right w:val="single" w:sz="4" w:space="0" w:color="auto"/>
            </w:tcBorders>
            <w:noWrap/>
            <w:vAlign w:val="bottom"/>
            <w:hideMark/>
          </w:tcPr>
          <w:p w14:paraId="19C5DDA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2,012 </w:t>
            </w:r>
          </w:p>
        </w:tc>
        <w:tc>
          <w:tcPr>
            <w:tcW w:w="1040" w:type="dxa"/>
            <w:tcBorders>
              <w:top w:val="single" w:sz="4" w:space="0" w:color="auto"/>
              <w:left w:val="nil"/>
              <w:bottom w:val="single" w:sz="4" w:space="0" w:color="auto"/>
              <w:right w:val="single" w:sz="4" w:space="0" w:color="auto"/>
            </w:tcBorders>
            <w:noWrap/>
            <w:vAlign w:val="bottom"/>
            <w:hideMark/>
          </w:tcPr>
          <w:p w14:paraId="56D484AA"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59.7%</w:t>
            </w:r>
          </w:p>
        </w:tc>
        <w:tc>
          <w:tcPr>
            <w:tcW w:w="901" w:type="dxa"/>
            <w:tcBorders>
              <w:top w:val="single" w:sz="4" w:space="0" w:color="auto"/>
              <w:left w:val="nil"/>
              <w:bottom w:val="single" w:sz="4" w:space="0" w:color="auto"/>
              <w:right w:val="single" w:sz="4" w:space="0" w:color="auto"/>
            </w:tcBorders>
            <w:noWrap/>
            <w:vAlign w:val="bottom"/>
            <w:hideMark/>
          </w:tcPr>
          <w:p w14:paraId="31F24E6B"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10 </w:t>
            </w:r>
          </w:p>
        </w:tc>
        <w:tc>
          <w:tcPr>
            <w:tcW w:w="1179" w:type="dxa"/>
            <w:tcBorders>
              <w:top w:val="single" w:sz="4" w:space="0" w:color="auto"/>
              <w:left w:val="nil"/>
              <w:bottom w:val="single" w:sz="4" w:space="0" w:color="auto"/>
              <w:right w:val="single" w:sz="4" w:space="0" w:color="auto"/>
            </w:tcBorders>
            <w:noWrap/>
            <w:vAlign w:val="bottom"/>
            <w:hideMark/>
          </w:tcPr>
          <w:p w14:paraId="37B71E7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34DE0CF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313AC0A"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3</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4BBE03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1,992 </w:t>
            </w:r>
          </w:p>
        </w:tc>
        <w:tc>
          <w:tcPr>
            <w:tcW w:w="1040" w:type="dxa"/>
            <w:tcBorders>
              <w:top w:val="single" w:sz="4" w:space="0" w:color="auto"/>
              <w:left w:val="nil"/>
              <w:bottom w:val="single" w:sz="4" w:space="0" w:color="auto"/>
              <w:right w:val="single" w:sz="4" w:space="0" w:color="auto"/>
            </w:tcBorders>
            <w:noWrap/>
            <w:vAlign w:val="bottom"/>
            <w:hideMark/>
          </w:tcPr>
          <w:p w14:paraId="4694624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38.3%</w:t>
            </w:r>
          </w:p>
        </w:tc>
        <w:tc>
          <w:tcPr>
            <w:tcW w:w="1040" w:type="dxa"/>
            <w:tcBorders>
              <w:top w:val="single" w:sz="4" w:space="0" w:color="auto"/>
              <w:left w:val="nil"/>
              <w:bottom w:val="single" w:sz="4" w:space="0" w:color="auto"/>
              <w:right w:val="single" w:sz="4" w:space="0" w:color="auto"/>
            </w:tcBorders>
            <w:noWrap/>
            <w:vAlign w:val="bottom"/>
            <w:hideMark/>
          </w:tcPr>
          <w:p w14:paraId="458B63F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3,197 </w:t>
            </w:r>
          </w:p>
        </w:tc>
        <w:tc>
          <w:tcPr>
            <w:tcW w:w="1040" w:type="dxa"/>
            <w:tcBorders>
              <w:top w:val="single" w:sz="4" w:space="0" w:color="auto"/>
              <w:left w:val="nil"/>
              <w:bottom w:val="single" w:sz="4" w:space="0" w:color="auto"/>
              <w:right w:val="single" w:sz="4" w:space="0" w:color="auto"/>
            </w:tcBorders>
            <w:noWrap/>
            <w:vAlign w:val="bottom"/>
            <w:hideMark/>
          </w:tcPr>
          <w:p w14:paraId="0F878FB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61.4%</w:t>
            </w:r>
          </w:p>
        </w:tc>
        <w:tc>
          <w:tcPr>
            <w:tcW w:w="901" w:type="dxa"/>
            <w:tcBorders>
              <w:top w:val="single" w:sz="4" w:space="0" w:color="auto"/>
              <w:left w:val="nil"/>
              <w:bottom w:val="single" w:sz="4" w:space="0" w:color="auto"/>
              <w:right w:val="single" w:sz="4" w:space="0" w:color="auto"/>
            </w:tcBorders>
            <w:noWrap/>
            <w:vAlign w:val="bottom"/>
            <w:hideMark/>
          </w:tcPr>
          <w:p w14:paraId="5EA233A7"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0FA4806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75FD3CFC"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5A41FA5"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4</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45ED475"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1,976 </w:t>
            </w:r>
          </w:p>
        </w:tc>
        <w:tc>
          <w:tcPr>
            <w:tcW w:w="1040" w:type="dxa"/>
            <w:tcBorders>
              <w:top w:val="single" w:sz="4" w:space="0" w:color="auto"/>
              <w:left w:val="nil"/>
              <w:bottom w:val="single" w:sz="4" w:space="0" w:color="auto"/>
              <w:right w:val="single" w:sz="4" w:space="0" w:color="auto"/>
            </w:tcBorders>
            <w:noWrap/>
            <w:vAlign w:val="bottom"/>
            <w:hideMark/>
          </w:tcPr>
          <w:p w14:paraId="05096C57"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558E054B"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2,765 </w:t>
            </w:r>
          </w:p>
        </w:tc>
        <w:tc>
          <w:tcPr>
            <w:tcW w:w="1040" w:type="dxa"/>
            <w:tcBorders>
              <w:top w:val="single" w:sz="4" w:space="0" w:color="auto"/>
              <w:left w:val="nil"/>
              <w:bottom w:val="single" w:sz="4" w:space="0" w:color="auto"/>
              <w:right w:val="single" w:sz="4" w:space="0" w:color="auto"/>
            </w:tcBorders>
            <w:noWrap/>
            <w:vAlign w:val="bottom"/>
            <w:hideMark/>
          </w:tcPr>
          <w:p w14:paraId="446DF73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49B20B8A"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4E71921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124B0AC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199333"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5</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330C48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1,987 </w:t>
            </w:r>
          </w:p>
        </w:tc>
        <w:tc>
          <w:tcPr>
            <w:tcW w:w="1040" w:type="dxa"/>
            <w:tcBorders>
              <w:top w:val="single" w:sz="4" w:space="0" w:color="auto"/>
              <w:left w:val="nil"/>
              <w:bottom w:val="single" w:sz="4" w:space="0" w:color="auto"/>
              <w:right w:val="single" w:sz="4" w:space="0" w:color="auto"/>
            </w:tcBorders>
            <w:noWrap/>
            <w:vAlign w:val="bottom"/>
            <w:hideMark/>
          </w:tcPr>
          <w:p w14:paraId="60F11177"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1B37DD92"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2,993 </w:t>
            </w:r>
          </w:p>
        </w:tc>
        <w:tc>
          <w:tcPr>
            <w:tcW w:w="1040" w:type="dxa"/>
            <w:tcBorders>
              <w:top w:val="single" w:sz="4" w:space="0" w:color="auto"/>
              <w:left w:val="nil"/>
              <w:bottom w:val="single" w:sz="4" w:space="0" w:color="auto"/>
              <w:right w:val="single" w:sz="4" w:space="0" w:color="auto"/>
            </w:tcBorders>
            <w:noWrap/>
            <w:vAlign w:val="bottom"/>
            <w:hideMark/>
          </w:tcPr>
          <w:p w14:paraId="493BEDA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59.9%</w:t>
            </w:r>
          </w:p>
        </w:tc>
        <w:tc>
          <w:tcPr>
            <w:tcW w:w="901" w:type="dxa"/>
            <w:tcBorders>
              <w:top w:val="single" w:sz="4" w:space="0" w:color="auto"/>
              <w:left w:val="nil"/>
              <w:bottom w:val="single" w:sz="4" w:space="0" w:color="auto"/>
              <w:right w:val="single" w:sz="4" w:space="0" w:color="auto"/>
            </w:tcBorders>
            <w:noWrap/>
            <w:vAlign w:val="bottom"/>
            <w:hideMark/>
          </w:tcPr>
          <w:p w14:paraId="1B17E6D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7EFEDC0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2A6A380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3E923DF"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6</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021208F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1,679 </w:t>
            </w:r>
          </w:p>
        </w:tc>
        <w:tc>
          <w:tcPr>
            <w:tcW w:w="1040" w:type="dxa"/>
            <w:tcBorders>
              <w:top w:val="single" w:sz="4" w:space="0" w:color="auto"/>
              <w:left w:val="nil"/>
              <w:bottom w:val="single" w:sz="4" w:space="0" w:color="auto"/>
              <w:right w:val="single" w:sz="4" w:space="0" w:color="auto"/>
            </w:tcBorders>
            <w:noWrap/>
            <w:vAlign w:val="bottom"/>
            <w:hideMark/>
          </w:tcPr>
          <w:p w14:paraId="08EEB53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48AB9FE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2,397 </w:t>
            </w:r>
          </w:p>
        </w:tc>
        <w:tc>
          <w:tcPr>
            <w:tcW w:w="1040" w:type="dxa"/>
            <w:tcBorders>
              <w:top w:val="single" w:sz="4" w:space="0" w:color="auto"/>
              <w:left w:val="nil"/>
              <w:bottom w:val="single" w:sz="4" w:space="0" w:color="auto"/>
              <w:right w:val="single" w:sz="4" w:space="0" w:color="auto"/>
            </w:tcBorders>
            <w:noWrap/>
            <w:vAlign w:val="bottom"/>
            <w:hideMark/>
          </w:tcPr>
          <w:p w14:paraId="7B226155"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58.6%</w:t>
            </w:r>
          </w:p>
        </w:tc>
        <w:tc>
          <w:tcPr>
            <w:tcW w:w="901" w:type="dxa"/>
            <w:tcBorders>
              <w:top w:val="single" w:sz="4" w:space="0" w:color="auto"/>
              <w:left w:val="nil"/>
              <w:bottom w:val="single" w:sz="4" w:space="0" w:color="auto"/>
              <w:right w:val="single" w:sz="4" w:space="0" w:color="auto"/>
            </w:tcBorders>
            <w:noWrap/>
            <w:vAlign w:val="bottom"/>
            <w:hideMark/>
          </w:tcPr>
          <w:p w14:paraId="70FCF78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14 </w:t>
            </w:r>
          </w:p>
        </w:tc>
        <w:tc>
          <w:tcPr>
            <w:tcW w:w="1179" w:type="dxa"/>
            <w:tcBorders>
              <w:top w:val="single" w:sz="4" w:space="0" w:color="auto"/>
              <w:left w:val="nil"/>
              <w:bottom w:val="single" w:sz="4" w:space="0" w:color="auto"/>
              <w:right w:val="single" w:sz="4" w:space="0" w:color="auto"/>
            </w:tcBorders>
            <w:noWrap/>
            <w:vAlign w:val="bottom"/>
            <w:hideMark/>
          </w:tcPr>
          <w:p w14:paraId="33B10DC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6D34AB74"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7F428E1"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7</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CD10C6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1,063 </w:t>
            </w:r>
          </w:p>
        </w:tc>
        <w:tc>
          <w:tcPr>
            <w:tcW w:w="1040" w:type="dxa"/>
            <w:tcBorders>
              <w:top w:val="single" w:sz="4" w:space="0" w:color="auto"/>
              <w:left w:val="nil"/>
              <w:bottom w:val="single" w:sz="4" w:space="0" w:color="auto"/>
              <w:right w:val="single" w:sz="4" w:space="0" w:color="auto"/>
            </w:tcBorders>
            <w:noWrap/>
            <w:vAlign w:val="bottom"/>
            <w:hideMark/>
          </w:tcPr>
          <w:p w14:paraId="7AD52B32"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5EE7197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1,597 </w:t>
            </w:r>
          </w:p>
        </w:tc>
        <w:tc>
          <w:tcPr>
            <w:tcW w:w="1040" w:type="dxa"/>
            <w:tcBorders>
              <w:top w:val="single" w:sz="4" w:space="0" w:color="auto"/>
              <w:left w:val="nil"/>
              <w:bottom w:val="single" w:sz="4" w:space="0" w:color="auto"/>
              <w:right w:val="single" w:sz="4" w:space="0" w:color="auto"/>
            </w:tcBorders>
            <w:noWrap/>
            <w:vAlign w:val="bottom"/>
            <w:hideMark/>
          </w:tcPr>
          <w:p w14:paraId="62C8F79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59.8%</w:t>
            </w:r>
          </w:p>
        </w:tc>
        <w:tc>
          <w:tcPr>
            <w:tcW w:w="901" w:type="dxa"/>
            <w:tcBorders>
              <w:top w:val="single" w:sz="4" w:space="0" w:color="auto"/>
              <w:left w:val="nil"/>
              <w:bottom w:val="single" w:sz="4" w:space="0" w:color="auto"/>
              <w:right w:val="single" w:sz="4" w:space="0" w:color="auto"/>
            </w:tcBorders>
            <w:noWrap/>
            <w:vAlign w:val="bottom"/>
            <w:hideMark/>
          </w:tcPr>
          <w:p w14:paraId="52D05F3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1EE25DC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0.4%</w:t>
            </w:r>
          </w:p>
        </w:tc>
      </w:tr>
      <w:tr w:rsidR="00593CE5" w:rsidRPr="006C7F33" w14:paraId="216D647C"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A26D44"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8</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A46816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570 </w:t>
            </w:r>
          </w:p>
        </w:tc>
        <w:tc>
          <w:tcPr>
            <w:tcW w:w="1040" w:type="dxa"/>
            <w:tcBorders>
              <w:top w:val="single" w:sz="4" w:space="0" w:color="auto"/>
              <w:left w:val="nil"/>
              <w:bottom w:val="single" w:sz="4" w:space="0" w:color="auto"/>
              <w:right w:val="single" w:sz="4" w:space="0" w:color="auto"/>
            </w:tcBorders>
            <w:noWrap/>
            <w:vAlign w:val="bottom"/>
            <w:hideMark/>
          </w:tcPr>
          <w:p w14:paraId="6DDE182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25.2%</w:t>
            </w:r>
          </w:p>
        </w:tc>
        <w:tc>
          <w:tcPr>
            <w:tcW w:w="1040" w:type="dxa"/>
            <w:tcBorders>
              <w:top w:val="single" w:sz="4" w:space="0" w:color="auto"/>
              <w:left w:val="nil"/>
              <w:bottom w:val="single" w:sz="4" w:space="0" w:color="auto"/>
              <w:right w:val="single" w:sz="4" w:space="0" w:color="auto"/>
            </w:tcBorders>
            <w:noWrap/>
            <w:vAlign w:val="bottom"/>
            <w:hideMark/>
          </w:tcPr>
          <w:p w14:paraId="7C50F5D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1,605 </w:t>
            </w:r>
          </w:p>
        </w:tc>
        <w:tc>
          <w:tcPr>
            <w:tcW w:w="1040" w:type="dxa"/>
            <w:tcBorders>
              <w:top w:val="single" w:sz="4" w:space="0" w:color="auto"/>
              <w:left w:val="nil"/>
              <w:bottom w:val="single" w:sz="4" w:space="0" w:color="auto"/>
              <w:right w:val="single" w:sz="4" w:space="0" w:color="auto"/>
            </w:tcBorders>
            <w:noWrap/>
            <w:vAlign w:val="bottom"/>
            <w:hideMark/>
          </w:tcPr>
          <w:p w14:paraId="48F528E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71.0%</w:t>
            </w:r>
          </w:p>
        </w:tc>
        <w:tc>
          <w:tcPr>
            <w:tcW w:w="901" w:type="dxa"/>
            <w:tcBorders>
              <w:top w:val="single" w:sz="4" w:space="0" w:color="auto"/>
              <w:left w:val="nil"/>
              <w:bottom w:val="single" w:sz="4" w:space="0" w:color="auto"/>
              <w:right w:val="single" w:sz="4" w:space="0" w:color="auto"/>
            </w:tcBorders>
            <w:noWrap/>
            <w:vAlign w:val="bottom"/>
            <w:hideMark/>
          </w:tcPr>
          <w:p w14:paraId="002FFFD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84 </w:t>
            </w:r>
          </w:p>
        </w:tc>
        <w:tc>
          <w:tcPr>
            <w:tcW w:w="1179" w:type="dxa"/>
            <w:tcBorders>
              <w:top w:val="single" w:sz="4" w:space="0" w:color="auto"/>
              <w:left w:val="nil"/>
              <w:bottom w:val="single" w:sz="4" w:space="0" w:color="auto"/>
              <w:right w:val="single" w:sz="4" w:space="0" w:color="auto"/>
            </w:tcBorders>
            <w:noWrap/>
            <w:vAlign w:val="bottom"/>
            <w:hideMark/>
          </w:tcPr>
          <w:p w14:paraId="4C778D1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3.7%</w:t>
            </w:r>
          </w:p>
        </w:tc>
      </w:tr>
      <w:tr w:rsidR="00593CE5" w:rsidRPr="006C7F33" w14:paraId="0D99AA8B"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CB4ADD4"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9</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A7D947A"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1,547 </w:t>
            </w:r>
          </w:p>
        </w:tc>
        <w:tc>
          <w:tcPr>
            <w:tcW w:w="1040" w:type="dxa"/>
            <w:tcBorders>
              <w:top w:val="single" w:sz="4" w:space="0" w:color="auto"/>
              <w:left w:val="nil"/>
              <w:bottom w:val="single" w:sz="4" w:space="0" w:color="auto"/>
              <w:right w:val="single" w:sz="4" w:space="0" w:color="auto"/>
            </w:tcBorders>
            <w:noWrap/>
            <w:vAlign w:val="bottom"/>
            <w:hideMark/>
          </w:tcPr>
          <w:p w14:paraId="7EB5ECE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29.2%</w:t>
            </w:r>
          </w:p>
        </w:tc>
        <w:tc>
          <w:tcPr>
            <w:tcW w:w="1040" w:type="dxa"/>
            <w:tcBorders>
              <w:top w:val="single" w:sz="4" w:space="0" w:color="auto"/>
              <w:left w:val="nil"/>
              <w:bottom w:val="single" w:sz="4" w:space="0" w:color="auto"/>
              <w:right w:val="single" w:sz="4" w:space="0" w:color="auto"/>
            </w:tcBorders>
            <w:noWrap/>
            <w:vAlign w:val="bottom"/>
            <w:hideMark/>
          </w:tcPr>
          <w:p w14:paraId="244E38E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3,562 </w:t>
            </w:r>
          </w:p>
        </w:tc>
        <w:tc>
          <w:tcPr>
            <w:tcW w:w="1040" w:type="dxa"/>
            <w:tcBorders>
              <w:top w:val="single" w:sz="4" w:space="0" w:color="auto"/>
              <w:left w:val="nil"/>
              <w:bottom w:val="single" w:sz="4" w:space="0" w:color="auto"/>
              <w:right w:val="single" w:sz="4" w:space="0" w:color="auto"/>
            </w:tcBorders>
            <w:noWrap/>
            <w:vAlign w:val="bottom"/>
            <w:hideMark/>
          </w:tcPr>
          <w:p w14:paraId="67EAC23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67.1%</w:t>
            </w:r>
          </w:p>
        </w:tc>
        <w:tc>
          <w:tcPr>
            <w:tcW w:w="901" w:type="dxa"/>
            <w:tcBorders>
              <w:top w:val="single" w:sz="4" w:space="0" w:color="auto"/>
              <w:left w:val="nil"/>
              <w:bottom w:val="single" w:sz="4" w:space="0" w:color="auto"/>
              <w:right w:val="single" w:sz="4" w:space="0" w:color="auto"/>
            </w:tcBorders>
            <w:noWrap/>
            <w:vAlign w:val="bottom"/>
            <w:hideMark/>
          </w:tcPr>
          <w:p w14:paraId="3429F4A7"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198 </w:t>
            </w:r>
          </w:p>
        </w:tc>
        <w:tc>
          <w:tcPr>
            <w:tcW w:w="1179" w:type="dxa"/>
            <w:tcBorders>
              <w:top w:val="single" w:sz="4" w:space="0" w:color="auto"/>
              <w:left w:val="nil"/>
              <w:bottom w:val="single" w:sz="4" w:space="0" w:color="auto"/>
              <w:right w:val="single" w:sz="4" w:space="0" w:color="auto"/>
            </w:tcBorders>
            <w:noWrap/>
            <w:vAlign w:val="bottom"/>
            <w:hideMark/>
          </w:tcPr>
          <w:p w14:paraId="489B6C6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3.7%</w:t>
            </w:r>
          </w:p>
        </w:tc>
      </w:tr>
      <w:tr w:rsidR="00593CE5" w:rsidRPr="006C7F33" w14:paraId="635A0725"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B306026"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10</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9E580D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1,698 </w:t>
            </w:r>
          </w:p>
        </w:tc>
        <w:tc>
          <w:tcPr>
            <w:tcW w:w="1040" w:type="dxa"/>
            <w:tcBorders>
              <w:top w:val="single" w:sz="4" w:space="0" w:color="auto"/>
              <w:left w:val="nil"/>
              <w:bottom w:val="single" w:sz="4" w:space="0" w:color="auto"/>
              <w:right w:val="single" w:sz="4" w:space="0" w:color="auto"/>
            </w:tcBorders>
            <w:noWrap/>
            <w:vAlign w:val="bottom"/>
            <w:hideMark/>
          </w:tcPr>
          <w:p w14:paraId="248CE60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28.4%</w:t>
            </w:r>
          </w:p>
        </w:tc>
        <w:tc>
          <w:tcPr>
            <w:tcW w:w="1040" w:type="dxa"/>
            <w:tcBorders>
              <w:top w:val="single" w:sz="4" w:space="0" w:color="auto"/>
              <w:left w:val="nil"/>
              <w:bottom w:val="single" w:sz="4" w:space="0" w:color="auto"/>
              <w:right w:val="single" w:sz="4" w:space="0" w:color="auto"/>
            </w:tcBorders>
            <w:noWrap/>
            <w:vAlign w:val="bottom"/>
            <w:hideMark/>
          </w:tcPr>
          <w:p w14:paraId="4C60F17B"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4,078 </w:t>
            </w:r>
          </w:p>
        </w:tc>
        <w:tc>
          <w:tcPr>
            <w:tcW w:w="1040" w:type="dxa"/>
            <w:tcBorders>
              <w:top w:val="single" w:sz="4" w:space="0" w:color="auto"/>
              <w:left w:val="nil"/>
              <w:bottom w:val="single" w:sz="4" w:space="0" w:color="auto"/>
              <w:right w:val="single" w:sz="4" w:space="0" w:color="auto"/>
            </w:tcBorders>
            <w:noWrap/>
            <w:vAlign w:val="bottom"/>
            <w:hideMark/>
          </w:tcPr>
          <w:p w14:paraId="3E1CE735"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68.2%</w:t>
            </w:r>
          </w:p>
        </w:tc>
        <w:tc>
          <w:tcPr>
            <w:tcW w:w="901" w:type="dxa"/>
            <w:tcBorders>
              <w:top w:val="single" w:sz="4" w:space="0" w:color="auto"/>
              <w:left w:val="nil"/>
              <w:bottom w:val="single" w:sz="4" w:space="0" w:color="auto"/>
              <w:right w:val="single" w:sz="4" w:space="0" w:color="auto"/>
            </w:tcBorders>
            <w:noWrap/>
            <w:vAlign w:val="bottom"/>
            <w:hideMark/>
          </w:tcPr>
          <w:p w14:paraId="75DEA8D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207 </w:t>
            </w:r>
          </w:p>
        </w:tc>
        <w:tc>
          <w:tcPr>
            <w:tcW w:w="1179" w:type="dxa"/>
            <w:tcBorders>
              <w:top w:val="single" w:sz="4" w:space="0" w:color="auto"/>
              <w:left w:val="nil"/>
              <w:bottom w:val="single" w:sz="4" w:space="0" w:color="auto"/>
              <w:right w:val="single" w:sz="4" w:space="0" w:color="auto"/>
            </w:tcBorders>
            <w:noWrap/>
            <w:vAlign w:val="bottom"/>
            <w:hideMark/>
          </w:tcPr>
          <w:p w14:paraId="79FFBF47"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3.5%</w:t>
            </w:r>
          </w:p>
        </w:tc>
      </w:tr>
      <w:tr w:rsidR="00593CE5" w:rsidRPr="006C7F33" w14:paraId="2B00CB51"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D0F621"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11</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E7F01B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2,381 </w:t>
            </w:r>
          </w:p>
        </w:tc>
        <w:tc>
          <w:tcPr>
            <w:tcW w:w="1040" w:type="dxa"/>
            <w:tcBorders>
              <w:top w:val="single" w:sz="4" w:space="0" w:color="auto"/>
              <w:left w:val="nil"/>
              <w:bottom w:val="single" w:sz="4" w:space="0" w:color="auto"/>
              <w:right w:val="single" w:sz="4" w:space="0" w:color="auto"/>
            </w:tcBorders>
            <w:noWrap/>
            <w:vAlign w:val="bottom"/>
            <w:hideMark/>
          </w:tcPr>
          <w:p w14:paraId="4972A0E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4D929CD2"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3,402 </w:t>
            </w:r>
          </w:p>
        </w:tc>
        <w:tc>
          <w:tcPr>
            <w:tcW w:w="1040" w:type="dxa"/>
            <w:tcBorders>
              <w:top w:val="single" w:sz="4" w:space="0" w:color="auto"/>
              <w:left w:val="nil"/>
              <w:bottom w:val="single" w:sz="4" w:space="0" w:color="auto"/>
              <w:right w:val="single" w:sz="4" w:space="0" w:color="auto"/>
            </w:tcBorders>
            <w:noWrap/>
            <w:vAlign w:val="bottom"/>
            <w:hideMark/>
          </w:tcPr>
          <w:p w14:paraId="0C97104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58.7%</w:t>
            </w:r>
          </w:p>
        </w:tc>
        <w:tc>
          <w:tcPr>
            <w:tcW w:w="901" w:type="dxa"/>
            <w:tcBorders>
              <w:top w:val="single" w:sz="4" w:space="0" w:color="auto"/>
              <w:left w:val="nil"/>
              <w:bottom w:val="single" w:sz="4" w:space="0" w:color="auto"/>
              <w:right w:val="single" w:sz="4" w:space="0" w:color="auto"/>
            </w:tcBorders>
            <w:noWrap/>
            <w:vAlign w:val="bottom"/>
            <w:hideMark/>
          </w:tcPr>
          <w:p w14:paraId="1A57AA5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302F8B5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3F4E2745"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84A5EF"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114</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12</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3DEB4E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2,730 </w:t>
            </w:r>
          </w:p>
        </w:tc>
        <w:tc>
          <w:tcPr>
            <w:tcW w:w="1040" w:type="dxa"/>
            <w:tcBorders>
              <w:top w:val="single" w:sz="4" w:space="0" w:color="auto"/>
              <w:left w:val="nil"/>
              <w:bottom w:val="single" w:sz="4" w:space="0" w:color="auto"/>
              <w:right w:val="single" w:sz="4" w:space="0" w:color="auto"/>
            </w:tcBorders>
            <w:noWrap/>
            <w:vAlign w:val="bottom"/>
            <w:hideMark/>
          </w:tcPr>
          <w:p w14:paraId="41CF4ED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41.8%</w:t>
            </w:r>
          </w:p>
        </w:tc>
        <w:tc>
          <w:tcPr>
            <w:tcW w:w="1040" w:type="dxa"/>
            <w:tcBorders>
              <w:top w:val="single" w:sz="4" w:space="0" w:color="auto"/>
              <w:left w:val="nil"/>
              <w:bottom w:val="single" w:sz="4" w:space="0" w:color="auto"/>
              <w:right w:val="single" w:sz="4" w:space="0" w:color="auto"/>
            </w:tcBorders>
            <w:noWrap/>
            <w:vAlign w:val="bottom"/>
            <w:hideMark/>
          </w:tcPr>
          <w:p w14:paraId="4910AC9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3,776 </w:t>
            </w:r>
          </w:p>
        </w:tc>
        <w:tc>
          <w:tcPr>
            <w:tcW w:w="1040" w:type="dxa"/>
            <w:tcBorders>
              <w:top w:val="single" w:sz="4" w:space="0" w:color="auto"/>
              <w:left w:val="nil"/>
              <w:bottom w:val="single" w:sz="4" w:space="0" w:color="auto"/>
              <w:right w:val="single" w:sz="4" w:space="0" w:color="auto"/>
            </w:tcBorders>
            <w:noWrap/>
            <w:vAlign w:val="bottom"/>
            <w:hideMark/>
          </w:tcPr>
          <w:p w14:paraId="1FB98A2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57.8%</w:t>
            </w:r>
          </w:p>
        </w:tc>
        <w:tc>
          <w:tcPr>
            <w:tcW w:w="901" w:type="dxa"/>
            <w:tcBorders>
              <w:top w:val="single" w:sz="4" w:space="0" w:color="auto"/>
              <w:left w:val="nil"/>
              <w:bottom w:val="single" w:sz="4" w:space="0" w:color="auto"/>
              <w:right w:val="single" w:sz="4" w:space="0" w:color="auto"/>
            </w:tcBorders>
            <w:noWrap/>
            <w:vAlign w:val="bottom"/>
            <w:hideMark/>
          </w:tcPr>
          <w:p w14:paraId="2BF4B7BB"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24 </w:t>
            </w:r>
          </w:p>
        </w:tc>
        <w:tc>
          <w:tcPr>
            <w:tcW w:w="1179" w:type="dxa"/>
            <w:tcBorders>
              <w:top w:val="single" w:sz="4" w:space="0" w:color="auto"/>
              <w:left w:val="nil"/>
              <w:bottom w:val="single" w:sz="4" w:space="0" w:color="auto"/>
              <w:right w:val="single" w:sz="4" w:space="0" w:color="auto"/>
            </w:tcBorders>
            <w:noWrap/>
            <w:vAlign w:val="bottom"/>
            <w:hideMark/>
          </w:tcPr>
          <w:p w14:paraId="66394D0F"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0.4%</w:t>
            </w:r>
          </w:p>
        </w:tc>
      </w:tr>
      <w:tr w:rsidR="00593CE5" w:rsidRPr="006C7F33" w14:paraId="14E80C5C"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4454E58"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1</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1DB5C5C"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1,807 </w:t>
            </w:r>
          </w:p>
        </w:tc>
        <w:tc>
          <w:tcPr>
            <w:tcW w:w="1040" w:type="dxa"/>
            <w:tcBorders>
              <w:top w:val="single" w:sz="4" w:space="0" w:color="auto"/>
              <w:left w:val="nil"/>
              <w:bottom w:val="single" w:sz="4" w:space="0" w:color="auto"/>
              <w:right w:val="single" w:sz="4" w:space="0" w:color="auto"/>
            </w:tcBorders>
            <w:noWrap/>
            <w:vAlign w:val="bottom"/>
            <w:hideMark/>
          </w:tcPr>
          <w:p w14:paraId="37731FD2"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44.4%</w:t>
            </w:r>
          </w:p>
        </w:tc>
        <w:tc>
          <w:tcPr>
            <w:tcW w:w="1040" w:type="dxa"/>
            <w:tcBorders>
              <w:top w:val="single" w:sz="4" w:space="0" w:color="auto"/>
              <w:left w:val="nil"/>
              <w:bottom w:val="single" w:sz="4" w:space="0" w:color="auto"/>
              <w:right w:val="single" w:sz="4" w:space="0" w:color="auto"/>
            </w:tcBorders>
            <w:noWrap/>
            <w:vAlign w:val="bottom"/>
            <w:hideMark/>
          </w:tcPr>
          <w:p w14:paraId="5698926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2,238 </w:t>
            </w:r>
          </w:p>
        </w:tc>
        <w:tc>
          <w:tcPr>
            <w:tcW w:w="1040" w:type="dxa"/>
            <w:tcBorders>
              <w:top w:val="single" w:sz="4" w:space="0" w:color="auto"/>
              <w:left w:val="nil"/>
              <w:bottom w:val="single" w:sz="4" w:space="0" w:color="auto"/>
              <w:right w:val="single" w:sz="4" w:space="0" w:color="auto"/>
            </w:tcBorders>
            <w:noWrap/>
            <w:vAlign w:val="bottom"/>
            <w:hideMark/>
          </w:tcPr>
          <w:p w14:paraId="3636695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55.0%</w:t>
            </w:r>
          </w:p>
        </w:tc>
        <w:tc>
          <w:tcPr>
            <w:tcW w:w="901" w:type="dxa"/>
            <w:tcBorders>
              <w:top w:val="single" w:sz="4" w:space="0" w:color="auto"/>
              <w:left w:val="nil"/>
              <w:bottom w:val="single" w:sz="4" w:space="0" w:color="auto"/>
              <w:right w:val="single" w:sz="4" w:space="0" w:color="auto"/>
            </w:tcBorders>
            <w:noWrap/>
            <w:vAlign w:val="bottom"/>
            <w:hideMark/>
          </w:tcPr>
          <w:p w14:paraId="60731CB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23 </w:t>
            </w:r>
          </w:p>
        </w:tc>
        <w:tc>
          <w:tcPr>
            <w:tcW w:w="1179" w:type="dxa"/>
            <w:tcBorders>
              <w:top w:val="single" w:sz="4" w:space="0" w:color="auto"/>
              <w:left w:val="nil"/>
              <w:bottom w:val="single" w:sz="4" w:space="0" w:color="auto"/>
              <w:right w:val="single" w:sz="4" w:space="0" w:color="auto"/>
            </w:tcBorders>
            <w:noWrap/>
            <w:vAlign w:val="bottom"/>
            <w:hideMark/>
          </w:tcPr>
          <w:p w14:paraId="3B21A5F2"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0.6%</w:t>
            </w:r>
          </w:p>
        </w:tc>
      </w:tr>
      <w:tr w:rsidR="00593CE5" w:rsidRPr="006C7F33" w14:paraId="54EB2A46"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52ED7ED"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2</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11E62E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1,131 </w:t>
            </w:r>
          </w:p>
        </w:tc>
        <w:tc>
          <w:tcPr>
            <w:tcW w:w="1040" w:type="dxa"/>
            <w:tcBorders>
              <w:top w:val="single" w:sz="4" w:space="0" w:color="auto"/>
              <w:left w:val="nil"/>
              <w:bottom w:val="single" w:sz="4" w:space="0" w:color="auto"/>
              <w:right w:val="single" w:sz="4" w:space="0" w:color="auto"/>
            </w:tcBorders>
            <w:noWrap/>
            <w:vAlign w:val="bottom"/>
            <w:hideMark/>
          </w:tcPr>
          <w:p w14:paraId="55C546E1"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0C3D157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1,583 </w:t>
            </w:r>
          </w:p>
        </w:tc>
        <w:tc>
          <w:tcPr>
            <w:tcW w:w="1040" w:type="dxa"/>
            <w:tcBorders>
              <w:top w:val="single" w:sz="4" w:space="0" w:color="auto"/>
              <w:left w:val="nil"/>
              <w:bottom w:val="single" w:sz="4" w:space="0" w:color="auto"/>
              <w:right w:val="single" w:sz="4" w:space="0" w:color="auto"/>
            </w:tcBorders>
            <w:noWrap/>
            <w:vAlign w:val="bottom"/>
            <w:hideMark/>
          </w:tcPr>
          <w:p w14:paraId="1E6CFCA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5626442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7 </w:t>
            </w:r>
          </w:p>
        </w:tc>
        <w:tc>
          <w:tcPr>
            <w:tcW w:w="1179" w:type="dxa"/>
            <w:tcBorders>
              <w:top w:val="single" w:sz="4" w:space="0" w:color="auto"/>
              <w:left w:val="nil"/>
              <w:bottom w:val="single" w:sz="4" w:space="0" w:color="auto"/>
              <w:right w:val="single" w:sz="4" w:space="0" w:color="auto"/>
            </w:tcBorders>
            <w:noWrap/>
            <w:vAlign w:val="bottom"/>
            <w:hideMark/>
          </w:tcPr>
          <w:p w14:paraId="151154B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466ED1D5"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CC191B3"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3</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08FF6ACE"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2,749 </w:t>
            </w:r>
          </w:p>
        </w:tc>
        <w:tc>
          <w:tcPr>
            <w:tcW w:w="1040" w:type="dxa"/>
            <w:tcBorders>
              <w:top w:val="single" w:sz="4" w:space="0" w:color="auto"/>
              <w:left w:val="nil"/>
              <w:bottom w:val="single" w:sz="4" w:space="0" w:color="auto"/>
              <w:right w:val="single" w:sz="4" w:space="0" w:color="auto"/>
            </w:tcBorders>
            <w:noWrap/>
            <w:vAlign w:val="bottom"/>
            <w:hideMark/>
          </w:tcPr>
          <w:p w14:paraId="49B10E1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42.7%</w:t>
            </w:r>
          </w:p>
        </w:tc>
        <w:tc>
          <w:tcPr>
            <w:tcW w:w="1040" w:type="dxa"/>
            <w:tcBorders>
              <w:top w:val="single" w:sz="4" w:space="0" w:color="auto"/>
              <w:left w:val="nil"/>
              <w:bottom w:val="single" w:sz="4" w:space="0" w:color="auto"/>
              <w:right w:val="single" w:sz="4" w:space="0" w:color="auto"/>
            </w:tcBorders>
            <w:noWrap/>
            <w:vAlign w:val="bottom"/>
            <w:hideMark/>
          </w:tcPr>
          <w:p w14:paraId="28767D7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3,683 </w:t>
            </w:r>
          </w:p>
        </w:tc>
        <w:tc>
          <w:tcPr>
            <w:tcW w:w="1040" w:type="dxa"/>
            <w:tcBorders>
              <w:top w:val="single" w:sz="4" w:space="0" w:color="auto"/>
              <w:left w:val="nil"/>
              <w:bottom w:val="single" w:sz="4" w:space="0" w:color="auto"/>
              <w:right w:val="single" w:sz="4" w:space="0" w:color="auto"/>
            </w:tcBorders>
            <w:noWrap/>
            <w:vAlign w:val="bottom"/>
            <w:hideMark/>
          </w:tcPr>
          <w:p w14:paraId="64B83AC2"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57.2%</w:t>
            </w:r>
          </w:p>
        </w:tc>
        <w:tc>
          <w:tcPr>
            <w:tcW w:w="901" w:type="dxa"/>
            <w:tcBorders>
              <w:top w:val="single" w:sz="4" w:space="0" w:color="auto"/>
              <w:left w:val="nil"/>
              <w:bottom w:val="single" w:sz="4" w:space="0" w:color="auto"/>
              <w:right w:val="single" w:sz="4" w:space="0" w:color="auto"/>
            </w:tcBorders>
            <w:noWrap/>
            <w:vAlign w:val="bottom"/>
            <w:hideMark/>
          </w:tcPr>
          <w:p w14:paraId="0AB32056"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14EC406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0.1%</w:t>
            </w:r>
          </w:p>
        </w:tc>
      </w:tr>
      <w:tr w:rsidR="00593CE5" w:rsidRPr="006C7F33" w14:paraId="139C55DA"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474B73D"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4</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CA6775A"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1,158 </w:t>
            </w:r>
          </w:p>
        </w:tc>
        <w:tc>
          <w:tcPr>
            <w:tcW w:w="1040" w:type="dxa"/>
            <w:tcBorders>
              <w:top w:val="single" w:sz="4" w:space="0" w:color="auto"/>
              <w:left w:val="nil"/>
              <w:bottom w:val="single" w:sz="4" w:space="0" w:color="auto"/>
              <w:right w:val="single" w:sz="4" w:space="0" w:color="auto"/>
            </w:tcBorders>
            <w:noWrap/>
            <w:vAlign w:val="bottom"/>
            <w:hideMark/>
          </w:tcPr>
          <w:p w14:paraId="093D8985"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51.8%</w:t>
            </w:r>
          </w:p>
        </w:tc>
        <w:tc>
          <w:tcPr>
            <w:tcW w:w="1040" w:type="dxa"/>
            <w:tcBorders>
              <w:top w:val="single" w:sz="4" w:space="0" w:color="auto"/>
              <w:left w:val="nil"/>
              <w:bottom w:val="single" w:sz="4" w:space="0" w:color="auto"/>
              <w:right w:val="single" w:sz="4" w:space="0" w:color="auto"/>
            </w:tcBorders>
            <w:noWrap/>
            <w:vAlign w:val="bottom"/>
            <w:hideMark/>
          </w:tcPr>
          <w:p w14:paraId="18D1744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1,031 </w:t>
            </w:r>
          </w:p>
        </w:tc>
        <w:tc>
          <w:tcPr>
            <w:tcW w:w="1040" w:type="dxa"/>
            <w:tcBorders>
              <w:top w:val="single" w:sz="4" w:space="0" w:color="auto"/>
              <w:left w:val="nil"/>
              <w:bottom w:val="single" w:sz="4" w:space="0" w:color="auto"/>
              <w:right w:val="single" w:sz="4" w:space="0" w:color="auto"/>
            </w:tcBorders>
            <w:noWrap/>
            <w:vAlign w:val="bottom"/>
            <w:hideMark/>
          </w:tcPr>
          <w:p w14:paraId="3666B42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46.1%</w:t>
            </w:r>
          </w:p>
        </w:tc>
        <w:tc>
          <w:tcPr>
            <w:tcW w:w="901" w:type="dxa"/>
            <w:tcBorders>
              <w:top w:val="single" w:sz="4" w:space="0" w:color="auto"/>
              <w:left w:val="nil"/>
              <w:bottom w:val="single" w:sz="4" w:space="0" w:color="auto"/>
              <w:right w:val="single" w:sz="4" w:space="0" w:color="auto"/>
            </w:tcBorders>
            <w:noWrap/>
            <w:vAlign w:val="bottom"/>
            <w:hideMark/>
          </w:tcPr>
          <w:p w14:paraId="1D199595"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47 </w:t>
            </w:r>
          </w:p>
        </w:tc>
        <w:tc>
          <w:tcPr>
            <w:tcW w:w="1179" w:type="dxa"/>
            <w:tcBorders>
              <w:top w:val="single" w:sz="4" w:space="0" w:color="auto"/>
              <w:left w:val="nil"/>
              <w:bottom w:val="single" w:sz="4" w:space="0" w:color="auto"/>
              <w:right w:val="single" w:sz="4" w:space="0" w:color="auto"/>
            </w:tcBorders>
            <w:noWrap/>
            <w:vAlign w:val="bottom"/>
            <w:hideMark/>
          </w:tcPr>
          <w:p w14:paraId="798C3A0F"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2.1%</w:t>
            </w:r>
          </w:p>
        </w:tc>
      </w:tr>
      <w:tr w:rsidR="00593CE5" w:rsidRPr="006C7F33" w14:paraId="7B20351A"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F963E2B"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lastRenderedPageBreak/>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5</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1DBFDB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880 </w:t>
            </w:r>
          </w:p>
        </w:tc>
        <w:tc>
          <w:tcPr>
            <w:tcW w:w="1040" w:type="dxa"/>
            <w:tcBorders>
              <w:top w:val="single" w:sz="4" w:space="0" w:color="auto"/>
              <w:left w:val="nil"/>
              <w:bottom w:val="single" w:sz="4" w:space="0" w:color="auto"/>
              <w:right w:val="single" w:sz="4" w:space="0" w:color="auto"/>
            </w:tcBorders>
            <w:noWrap/>
            <w:vAlign w:val="bottom"/>
            <w:hideMark/>
          </w:tcPr>
          <w:p w14:paraId="1FA24142"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78.6%</w:t>
            </w:r>
          </w:p>
        </w:tc>
        <w:tc>
          <w:tcPr>
            <w:tcW w:w="1040" w:type="dxa"/>
            <w:tcBorders>
              <w:top w:val="single" w:sz="4" w:space="0" w:color="auto"/>
              <w:left w:val="nil"/>
              <w:bottom w:val="single" w:sz="4" w:space="0" w:color="auto"/>
              <w:right w:val="single" w:sz="4" w:space="0" w:color="auto"/>
            </w:tcBorders>
            <w:noWrap/>
            <w:vAlign w:val="bottom"/>
            <w:hideMark/>
          </w:tcPr>
          <w:p w14:paraId="2EAE55B9"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237 </w:t>
            </w:r>
          </w:p>
        </w:tc>
        <w:tc>
          <w:tcPr>
            <w:tcW w:w="1040" w:type="dxa"/>
            <w:tcBorders>
              <w:top w:val="single" w:sz="4" w:space="0" w:color="auto"/>
              <w:left w:val="nil"/>
              <w:bottom w:val="single" w:sz="4" w:space="0" w:color="auto"/>
              <w:right w:val="single" w:sz="4" w:space="0" w:color="auto"/>
            </w:tcBorders>
            <w:noWrap/>
            <w:vAlign w:val="bottom"/>
            <w:hideMark/>
          </w:tcPr>
          <w:p w14:paraId="711B5E6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4201076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 </w:t>
            </w:r>
          </w:p>
        </w:tc>
        <w:tc>
          <w:tcPr>
            <w:tcW w:w="1179" w:type="dxa"/>
            <w:tcBorders>
              <w:top w:val="single" w:sz="4" w:space="0" w:color="auto"/>
              <w:left w:val="nil"/>
              <w:bottom w:val="single" w:sz="4" w:space="0" w:color="auto"/>
              <w:right w:val="single" w:sz="4" w:space="0" w:color="auto"/>
            </w:tcBorders>
            <w:noWrap/>
            <w:vAlign w:val="bottom"/>
            <w:hideMark/>
          </w:tcPr>
          <w:p w14:paraId="3C85FBF8"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0.2%</w:t>
            </w:r>
          </w:p>
        </w:tc>
      </w:tr>
      <w:tr w:rsidR="00593CE5" w:rsidRPr="006C7F33" w14:paraId="7C843BF6"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A228BF" w14:textId="77777777" w:rsidR="00593CE5" w:rsidRPr="006C7F33" w:rsidRDefault="00593CE5" w:rsidP="00593CE5">
            <w:pPr>
              <w:widowControl w:val="0"/>
              <w:spacing w:after="0" w:line="0" w:lineRule="atLeast"/>
              <w:jc w:val="center"/>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6</w:t>
            </w:r>
            <w:r w:rsidRPr="006C7F33">
              <w:rPr>
                <w:rFonts w:ascii="Times New Roman" w:eastAsia="標楷體" w:hAnsi="Times New Roman" w:cs="Times New Roman"/>
                <w:color w:val="000000"/>
                <w:kern w:val="0"/>
                <w:sz w:val="27"/>
                <w:szCs w:val="27"/>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101FC6D"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813 </w:t>
            </w:r>
          </w:p>
        </w:tc>
        <w:tc>
          <w:tcPr>
            <w:tcW w:w="1040" w:type="dxa"/>
            <w:tcBorders>
              <w:top w:val="single" w:sz="4" w:space="0" w:color="auto"/>
              <w:left w:val="nil"/>
              <w:bottom w:val="single" w:sz="4" w:space="0" w:color="auto"/>
              <w:right w:val="single" w:sz="4" w:space="0" w:color="auto"/>
            </w:tcBorders>
            <w:noWrap/>
            <w:vAlign w:val="bottom"/>
            <w:hideMark/>
          </w:tcPr>
          <w:p w14:paraId="743DE804"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78.5%</w:t>
            </w:r>
          </w:p>
        </w:tc>
        <w:tc>
          <w:tcPr>
            <w:tcW w:w="1040" w:type="dxa"/>
            <w:tcBorders>
              <w:top w:val="single" w:sz="4" w:space="0" w:color="auto"/>
              <w:left w:val="nil"/>
              <w:bottom w:val="single" w:sz="4" w:space="0" w:color="auto"/>
              <w:right w:val="single" w:sz="4" w:space="0" w:color="auto"/>
            </w:tcBorders>
            <w:noWrap/>
            <w:vAlign w:val="bottom"/>
            <w:hideMark/>
          </w:tcPr>
          <w:p w14:paraId="05FADC90"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220 </w:t>
            </w:r>
          </w:p>
        </w:tc>
        <w:tc>
          <w:tcPr>
            <w:tcW w:w="1040" w:type="dxa"/>
            <w:tcBorders>
              <w:top w:val="single" w:sz="4" w:space="0" w:color="auto"/>
              <w:left w:val="nil"/>
              <w:bottom w:val="single" w:sz="4" w:space="0" w:color="auto"/>
              <w:right w:val="single" w:sz="4" w:space="0" w:color="auto"/>
            </w:tcBorders>
            <w:noWrap/>
            <w:vAlign w:val="bottom"/>
            <w:hideMark/>
          </w:tcPr>
          <w:p w14:paraId="03EC4493"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1A0F8117"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5FD7FFFB" w14:textId="77777777" w:rsidR="00593CE5" w:rsidRPr="006C7F33" w:rsidRDefault="00593CE5" w:rsidP="00593CE5">
            <w:pPr>
              <w:widowControl w:val="0"/>
              <w:spacing w:after="0" w:line="0" w:lineRule="atLeast"/>
              <w:jc w:val="right"/>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0.3%</w:t>
            </w:r>
          </w:p>
        </w:tc>
      </w:tr>
      <w:tr w:rsidR="00593CE5" w:rsidRPr="006C7F33" w14:paraId="4BD6CA21" w14:textId="77777777" w:rsidTr="00001F7E">
        <w:trPr>
          <w:trHeight w:val="350"/>
        </w:trPr>
        <w:tc>
          <w:tcPr>
            <w:tcW w:w="8260" w:type="dxa"/>
            <w:gridSpan w:val="7"/>
            <w:tcBorders>
              <w:top w:val="single" w:sz="4" w:space="0" w:color="auto"/>
              <w:left w:val="single" w:sz="4" w:space="0" w:color="auto"/>
              <w:bottom w:val="single" w:sz="4" w:space="0" w:color="auto"/>
              <w:right w:val="single" w:sz="4" w:space="0" w:color="auto"/>
            </w:tcBorders>
            <w:noWrap/>
            <w:vAlign w:val="center"/>
          </w:tcPr>
          <w:p w14:paraId="77FD4F44" w14:textId="77777777" w:rsidR="00593CE5" w:rsidRPr="006C7F33" w:rsidRDefault="00593CE5" w:rsidP="00593CE5">
            <w:pPr>
              <w:widowControl w:val="0"/>
              <w:spacing w:after="0" w:line="0" w:lineRule="atLeast"/>
              <w:jc w:val="both"/>
              <w:rPr>
                <w:rFonts w:ascii="Times New Roman" w:eastAsia="標楷體" w:hAnsi="Times New Roman" w:cs="Times New Roman"/>
                <w:color w:val="000000"/>
                <w:kern w:val="0"/>
                <w:sz w:val="27"/>
                <w:szCs w:val="27"/>
                <w14:ligatures w14:val="none"/>
              </w:rPr>
            </w:pPr>
            <w:r w:rsidRPr="006C7F33">
              <w:rPr>
                <w:rFonts w:ascii="Times New Roman" w:eastAsia="標楷體" w:hAnsi="Times New Roman" w:cs="Times New Roman"/>
                <w:color w:val="000000"/>
                <w:kern w:val="0"/>
                <w:sz w:val="27"/>
                <w:szCs w:val="27"/>
                <w14:ligatures w14:val="none"/>
              </w:rPr>
              <w:t>註：</w:t>
            </w:r>
            <w:r w:rsidRPr="006C7F33">
              <w:rPr>
                <w:rFonts w:ascii="Times New Roman" w:eastAsia="標楷體" w:hAnsi="Times New Roman" w:cs="Times New Roman"/>
                <w:color w:val="000000"/>
                <w:kern w:val="0"/>
                <w:sz w:val="27"/>
                <w:szCs w:val="27"/>
                <w14:ligatures w14:val="none"/>
              </w:rPr>
              <w:t>115</w:t>
            </w:r>
            <w:r w:rsidRPr="006C7F33">
              <w:rPr>
                <w:rFonts w:ascii="Times New Roman" w:eastAsia="標楷體" w:hAnsi="Times New Roman" w:cs="Times New Roman"/>
                <w:color w:val="000000"/>
                <w:kern w:val="0"/>
                <w:sz w:val="27"/>
                <w:szCs w:val="27"/>
                <w14:ligatures w14:val="none"/>
              </w:rPr>
              <w:t>年</w:t>
            </w:r>
            <w:r w:rsidRPr="006C7F33">
              <w:rPr>
                <w:rFonts w:ascii="Times New Roman" w:eastAsia="標楷體" w:hAnsi="Times New Roman" w:cs="Times New Roman"/>
                <w:color w:val="000000"/>
                <w:kern w:val="0"/>
                <w:sz w:val="27"/>
                <w:szCs w:val="27"/>
                <w14:ligatures w14:val="none"/>
              </w:rPr>
              <w:t>4</w:t>
            </w:r>
            <w:r w:rsidRPr="006C7F33">
              <w:rPr>
                <w:rFonts w:ascii="Times New Roman" w:eastAsia="標楷體" w:hAnsi="Times New Roman" w:cs="Times New Roman"/>
                <w:color w:val="000000"/>
                <w:kern w:val="0"/>
                <w:sz w:val="27"/>
                <w:szCs w:val="27"/>
                <w14:ligatures w14:val="none"/>
              </w:rPr>
              <w:t>月至</w:t>
            </w:r>
            <w:r w:rsidRPr="006C7F33">
              <w:rPr>
                <w:rFonts w:ascii="Times New Roman" w:eastAsia="標楷體" w:hAnsi="Times New Roman" w:cs="Times New Roman"/>
                <w:color w:val="000000"/>
                <w:kern w:val="0"/>
                <w:sz w:val="27"/>
                <w:szCs w:val="27"/>
                <w14:ligatures w14:val="none"/>
              </w:rPr>
              <w:t>6</w:t>
            </w:r>
            <w:r w:rsidRPr="006C7F33">
              <w:rPr>
                <w:rFonts w:ascii="Times New Roman" w:eastAsia="標楷體" w:hAnsi="Times New Roman" w:cs="Times New Roman"/>
                <w:color w:val="000000"/>
                <w:kern w:val="0"/>
                <w:sz w:val="27"/>
                <w:szCs w:val="27"/>
                <w14:ligatures w14:val="none"/>
              </w:rPr>
              <w:t>月缺失太魯閣客運票證資料。</w:t>
            </w:r>
          </w:p>
        </w:tc>
      </w:tr>
    </w:tbl>
    <w:p w14:paraId="3C8BD2C6" w14:textId="52697B88" w:rsidR="00CC6E92" w:rsidRPr="00593CE5" w:rsidRDefault="00CC6E92" w:rsidP="00512818">
      <w:pPr>
        <w:pStyle w:val="af3"/>
        <w:jc w:val="center"/>
        <w:rPr>
          <w:rFonts w:ascii="標楷體" w:eastAsia="標楷體" w:hAnsi="標楷體"/>
          <w:sz w:val="27"/>
          <w:szCs w:val="27"/>
        </w:rPr>
      </w:pPr>
    </w:p>
    <w:p w14:paraId="1BD8123D" w14:textId="21318427" w:rsidR="008B5F56" w:rsidRPr="00E67AAD" w:rsidRDefault="003F0F1B" w:rsidP="008B5F56">
      <w:pPr>
        <w:spacing w:beforeLines="50" w:before="180" w:afterLines="50" w:after="180" w:line="400" w:lineRule="exact"/>
        <w:ind w:firstLineChars="200" w:firstLine="540"/>
        <w:jc w:val="both"/>
        <w:rPr>
          <w:rFonts w:ascii="標楷體" w:eastAsia="標楷體" w:hAnsi="標楷體"/>
          <w:sz w:val="27"/>
          <w:szCs w:val="27"/>
          <w:highlight w:val="yellow"/>
        </w:rPr>
      </w:pPr>
      <w:r w:rsidRPr="00E67AAD">
        <w:rPr>
          <w:rFonts w:ascii="標楷體" w:eastAsia="標楷體" w:hAnsi="標楷體" w:hint="eastAsia"/>
          <w:sz w:val="27"/>
          <w:szCs w:val="27"/>
          <w:highlight w:val="yellow"/>
        </w:rPr>
        <w:t>由</w:t>
      </w:r>
      <w:r w:rsidR="00AE4C64" w:rsidRPr="00E67AAD">
        <w:rPr>
          <w:rFonts w:ascii="標楷體" w:eastAsia="標楷體" w:hAnsi="標楷體"/>
          <w:sz w:val="27"/>
          <w:szCs w:val="27"/>
          <w:highlight w:val="yellow"/>
        </w:rPr>
        <w:fldChar w:fldCharType="begin"/>
      </w:r>
      <w:r w:rsidR="00AE4C64" w:rsidRPr="00E67AAD">
        <w:rPr>
          <w:rFonts w:ascii="標楷體" w:eastAsia="標楷體" w:hAnsi="標楷體"/>
          <w:sz w:val="27"/>
          <w:szCs w:val="27"/>
          <w:highlight w:val="yellow"/>
        </w:rPr>
        <w:instrText xml:space="preserve"> </w:instrText>
      </w:r>
      <w:r w:rsidR="00AE4C64" w:rsidRPr="00E67AAD">
        <w:rPr>
          <w:rFonts w:ascii="標楷體" w:eastAsia="標楷體" w:hAnsi="標楷體" w:hint="eastAsia"/>
          <w:sz w:val="27"/>
          <w:szCs w:val="27"/>
          <w:highlight w:val="yellow"/>
        </w:rPr>
        <w:instrText>REF _Ref239522433 \h</w:instrText>
      </w:r>
      <w:r w:rsidR="00AE4C64" w:rsidRPr="00E67AAD">
        <w:rPr>
          <w:rFonts w:ascii="標楷體" w:eastAsia="標楷體" w:hAnsi="標楷體"/>
          <w:sz w:val="27"/>
          <w:szCs w:val="27"/>
          <w:highlight w:val="yellow"/>
        </w:rPr>
        <w:instrText xml:space="preserve"> </w:instrText>
      </w:r>
      <w:r w:rsidR="00E67AAD">
        <w:rPr>
          <w:rFonts w:ascii="標楷體" w:eastAsia="標楷體" w:hAnsi="標楷體"/>
          <w:sz w:val="27"/>
          <w:szCs w:val="27"/>
          <w:highlight w:val="yellow"/>
        </w:rPr>
        <w:instrText xml:space="preserve"> \* MERGEFORMAT </w:instrText>
      </w:r>
      <w:r w:rsidR="00AE4C64" w:rsidRPr="00E67AAD">
        <w:rPr>
          <w:rFonts w:ascii="標楷體" w:eastAsia="標楷體" w:hAnsi="標楷體"/>
          <w:sz w:val="27"/>
          <w:szCs w:val="27"/>
          <w:highlight w:val="yellow"/>
        </w:rPr>
      </w:r>
      <w:r w:rsidR="00AE4C64" w:rsidRPr="00E67AAD">
        <w:rPr>
          <w:rFonts w:ascii="標楷體" w:eastAsia="標楷體" w:hAnsi="標楷體"/>
          <w:sz w:val="27"/>
          <w:szCs w:val="27"/>
          <w:highlight w:val="yellow"/>
        </w:rPr>
        <w:fldChar w:fldCharType="separate"/>
      </w:r>
      <w:r w:rsidR="00EC06CA" w:rsidRPr="00EC06CA">
        <w:rPr>
          <w:rFonts w:ascii="標楷體" w:eastAsia="標楷體" w:hAnsi="標楷體" w:hint="eastAsia"/>
          <w:sz w:val="27"/>
          <w:szCs w:val="27"/>
          <w:highlight w:val="yellow"/>
        </w:rPr>
        <w:t xml:space="preserve">圖 </w:t>
      </w:r>
      <w:r w:rsidR="00EC06CA" w:rsidRPr="00EC06CA">
        <w:rPr>
          <w:rFonts w:ascii="標楷體" w:eastAsia="標楷體" w:hAnsi="標楷體"/>
          <w:noProof/>
          <w:sz w:val="27"/>
          <w:szCs w:val="27"/>
          <w:highlight w:val="yellow"/>
        </w:rPr>
        <w:t>1.1.3</w:t>
      </w:r>
      <w:r w:rsidR="00AE4C64" w:rsidRPr="00E67AAD">
        <w:rPr>
          <w:rFonts w:ascii="標楷體" w:eastAsia="標楷體" w:hAnsi="標楷體"/>
          <w:sz w:val="27"/>
          <w:szCs w:val="27"/>
          <w:highlight w:val="yellow"/>
        </w:rPr>
        <w:fldChar w:fldCharType="end"/>
      </w:r>
      <w:r w:rsidRPr="00E67AAD">
        <w:rPr>
          <w:rFonts w:ascii="標楷體" w:eastAsia="標楷體" w:hAnsi="標楷體" w:hint="eastAsia"/>
          <w:sz w:val="27"/>
          <w:szCs w:val="27"/>
          <w:highlight w:val="yellow"/>
        </w:rPr>
        <w:t>及</w:t>
      </w:r>
      <w:r w:rsidR="00AE4C64" w:rsidRPr="00E67AAD">
        <w:rPr>
          <w:rFonts w:ascii="標楷體" w:eastAsia="標楷體" w:hAnsi="標楷體"/>
          <w:sz w:val="27"/>
          <w:szCs w:val="27"/>
          <w:highlight w:val="yellow"/>
        </w:rPr>
        <w:fldChar w:fldCharType="begin"/>
      </w:r>
      <w:r w:rsidR="00AE4C64" w:rsidRPr="00E67AAD">
        <w:rPr>
          <w:rFonts w:ascii="標楷體" w:eastAsia="標楷體" w:hAnsi="標楷體"/>
          <w:sz w:val="27"/>
          <w:szCs w:val="27"/>
          <w:highlight w:val="yellow"/>
        </w:rPr>
        <w:instrText xml:space="preserve"> </w:instrText>
      </w:r>
      <w:r w:rsidR="00AE4C64" w:rsidRPr="00E67AAD">
        <w:rPr>
          <w:rFonts w:ascii="標楷體" w:eastAsia="標楷體" w:hAnsi="標楷體" w:hint="eastAsia"/>
          <w:sz w:val="27"/>
          <w:szCs w:val="27"/>
          <w:highlight w:val="yellow"/>
        </w:rPr>
        <w:instrText>REF _Ref239522446 \h</w:instrText>
      </w:r>
      <w:r w:rsidR="00AE4C64" w:rsidRPr="00E67AAD">
        <w:rPr>
          <w:rFonts w:ascii="標楷體" w:eastAsia="標楷體" w:hAnsi="標楷體"/>
          <w:sz w:val="27"/>
          <w:szCs w:val="27"/>
          <w:highlight w:val="yellow"/>
        </w:rPr>
        <w:instrText xml:space="preserve"> </w:instrText>
      </w:r>
      <w:r w:rsidR="00E67AAD">
        <w:rPr>
          <w:rFonts w:ascii="標楷體" w:eastAsia="標楷體" w:hAnsi="標楷體"/>
          <w:sz w:val="27"/>
          <w:szCs w:val="27"/>
          <w:highlight w:val="yellow"/>
        </w:rPr>
        <w:instrText xml:space="preserve"> \* MERGEFORMAT </w:instrText>
      </w:r>
      <w:r w:rsidR="00AE4C64" w:rsidRPr="00E67AAD">
        <w:rPr>
          <w:rFonts w:ascii="標楷體" w:eastAsia="標楷體" w:hAnsi="標楷體"/>
          <w:sz w:val="27"/>
          <w:szCs w:val="27"/>
          <w:highlight w:val="yellow"/>
        </w:rPr>
      </w:r>
      <w:r w:rsidR="00AE4C64" w:rsidRPr="00E67AAD">
        <w:rPr>
          <w:rFonts w:ascii="標楷體" w:eastAsia="標楷體" w:hAnsi="標楷體"/>
          <w:sz w:val="27"/>
          <w:szCs w:val="27"/>
          <w:highlight w:val="yellow"/>
        </w:rPr>
        <w:fldChar w:fldCharType="separate"/>
      </w:r>
      <w:r w:rsidR="00EC06CA" w:rsidRPr="00EC06CA">
        <w:rPr>
          <w:rFonts w:ascii="標楷體" w:eastAsia="標楷體" w:hAnsi="標楷體" w:hint="eastAsia"/>
          <w:sz w:val="27"/>
          <w:szCs w:val="27"/>
          <w:highlight w:val="yellow"/>
        </w:rPr>
        <w:t xml:space="preserve">表 </w:t>
      </w:r>
      <w:r w:rsidR="00EC06CA" w:rsidRPr="00EC06CA">
        <w:rPr>
          <w:rFonts w:ascii="標楷體" w:eastAsia="標楷體" w:hAnsi="標楷體"/>
          <w:noProof/>
          <w:sz w:val="27"/>
          <w:szCs w:val="27"/>
          <w:highlight w:val="yellow"/>
        </w:rPr>
        <w:t>1.1.3</w:t>
      </w:r>
      <w:r w:rsidR="00AE4C64" w:rsidRPr="00E67AAD">
        <w:rPr>
          <w:rFonts w:ascii="標楷體" w:eastAsia="標楷體" w:hAnsi="標楷體"/>
          <w:sz w:val="27"/>
          <w:szCs w:val="27"/>
          <w:highlight w:val="yellow"/>
        </w:rPr>
        <w:fldChar w:fldCharType="end"/>
      </w:r>
      <w:r w:rsidR="008B5F56" w:rsidRPr="00E67AAD">
        <w:rPr>
          <w:rFonts w:ascii="標楷體" w:eastAsia="標楷體" w:hAnsi="標楷體" w:hint="eastAsia"/>
          <w:sz w:val="27"/>
          <w:szCs w:val="27"/>
          <w:highlight w:val="yellow"/>
        </w:rPr>
        <w:t>可知，花蓮縣市區客運TPASS乘客以單日「二至四次」為主要族群，113年6月至115年3月間占比介於54%至71%；「僅一次」占比介於25%至46%；兩者合計占各月使用人合計日數</w:t>
      </w:r>
      <w:r w:rsidR="00330D03" w:rsidRPr="00E67AAD">
        <w:rPr>
          <w:rFonts w:ascii="標楷體" w:eastAsia="標楷體" w:hAnsi="標楷體" w:hint="eastAsia"/>
          <w:sz w:val="27"/>
          <w:szCs w:val="27"/>
          <w:highlight w:val="yellow"/>
        </w:rPr>
        <w:t>大部分為</w:t>
      </w:r>
      <w:r w:rsidR="008B5F56" w:rsidRPr="00E67AAD">
        <w:rPr>
          <w:rFonts w:ascii="標楷體" w:eastAsia="標楷體" w:hAnsi="標楷體" w:hint="eastAsia"/>
          <w:sz w:val="27"/>
          <w:szCs w:val="27"/>
          <w:highlight w:val="yellow"/>
        </w:rPr>
        <w:t>99%以上。單日「五次以上」占比多在0.6%以下，僅114年8月至10月為3.5%至3.7%。</w:t>
      </w:r>
    </w:p>
    <w:p w14:paraId="75E206C7" w14:textId="4FAE31AC" w:rsidR="008B5F56" w:rsidRDefault="008B5F56" w:rsidP="008B5F56">
      <w:pPr>
        <w:spacing w:beforeLines="50" w:before="180" w:afterLines="50" w:after="180" w:line="400" w:lineRule="exact"/>
        <w:ind w:firstLineChars="200" w:firstLine="540"/>
        <w:jc w:val="both"/>
        <w:rPr>
          <w:rFonts w:ascii="標楷體" w:eastAsia="標楷體" w:hAnsi="標楷體"/>
          <w:sz w:val="27"/>
          <w:szCs w:val="27"/>
        </w:rPr>
      </w:pPr>
      <w:r w:rsidRPr="00E67AAD">
        <w:rPr>
          <w:rFonts w:ascii="標楷體" w:eastAsia="標楷體" w:hAnsi="標楷體" w:hint="eastAsia"/>
          <w:sz w:val="27"/>
          <w:szCs w:val="27"/>
          <w:highlight w:val="yellow"/>
        </w:rPr>
        <w:t>從月別變化觀察，整體</w:t>
      </w:r>
      <w:r w:rsidRPr="00032943">
        <w:rPr>
          <w:rFonts w:ascii="Times New Roman" w:eastAsia="標楷體" w:hAnsi="Times New Roman" w:cs="Times New Roman"/>
          <w:sz w:val="27"/>
          <w:szCs w:val="27"/>
          <w:highlight w:val="yellow"/>
        </w:rPr>
        <w:t>TPASS</w:t>
      </w:r>
      <w:r w:rsidRPr="00E67AAD">
        <w:rPr>
          <w:rFonts w:ascii="標楷體" w:eastAsia="標楷體" w:hAnsi="標楷體" w:hint="eastAsia"/>
          <w:sz w:val="27"/>
          <w:szCs w:val="27"/>
          <w:highlight w:val="yellow"/>
        </w:rPr>
        <w:t>使用人合計使用日數是提升的，113年下半年為1,631至4,745，114年9月至12月及115年3月均在5,000以上，115 年 3 月達6,438；寒暑假月份則明顯較低，顯示其使用情形隨就學、通勤及假期而變化。</w:t>
      </w:r>
    </w:p>
    <w:p w14:paraId="03082429" w14:textId="4D0EBDCD" w:rsidR="007D7201" w:rsidRPr="009A0DBE" w:rsidRDefault="003C0781" w:rsidP="009A0DBE">
      <w:pPr>
        <w:pStyle w:val="30"/>
        <w:numPr>
          <w:ilvl w:val="2"/>
          <w:numId w:val="21"/>
        </w:numPr>
        <w:spacing w:beforeLines="50" w:before="180" w:afterLines="50" w:after="180" w:line="400" w:lineRule="exact"/>
        <w:ind w:left="567"/>
        <w:rPr>
          <w:rFonts w:ascii="標楷體" w:eastAsia="標楷體" w:hAnsi="標楷體"/>
          <w:b/>
          <w:bCs/>
          <w:color w:val="000000" w:themeColor="text1"/>
          <w:sz w:val="27"/>
          <w:szCs w:val="27"/>
        </w:rPr>
      </w:pPr>
      <w:r w:rsidRPr="009A0DBE">
        <w:rPr>
          <w:rFonts w:ascii="標楷體" w:eastAsia="標楷體" w:hAnsi="標楷體" w:hint="eastAsia"/>
          <w:b/>
          <w:bCs/>
          <w:color w:val="000000" w:themeColor="text1"/>
          <w:sz w:val="27"/>
          <w:szCs w:val="27"/>
        </w:rPr>
        <w:t>臺東</w:t>
      </w:r>
      <w:r w:rsidRPr="009A0DBE">
        <w:rPr>
          <w:rFonts w:ascii="標楷體" w:eastAsia="標楷體" w:hAnsi="標楷體"/>
          <w:b/>
          <w:bCs/>
          <w:color w:val="000000" w:themeColor="text1"/>
          <w:sz w:val="27"/>
          <w:szCs w:val="27"/>
        </w:rPr>
        <w:t>縣市區客運平均每日使用次數及其族群分布</w:t>
      </w:r>
    </w:p>
    <w:p w14:paraId="29C41849" w14:textId="51208542" w:rsidR="00963E6F" w:rsidRPr="004179D5" w:rsidRDefault="004179D5" w:rsidP="00AE7DDE">
      <w:pPr>
        <w:spacing w:before="100" w:beforeAutospacing="1" w:after="100" w:afterAutospacing="1" w:line="240" w:lineRule="auto"/>
        <w:jc w:val="center"/>
        <w:rPr>
          <w:rFonts w:ascii="新細明體" w:eastAsia="新細明體" w:hAnsi="新細明體" w:cs="新細明體"/>
          <w:kern w:val="0"/>
          <w14:ligatures w14:val="none"/>
        </w:rPr>
      </w:pPr>
      <w:r w:rsidRPr="004179D5">
        <w:rPr>
          <w:rFonts w:ascii="新細明體" w:eastAsia="新細明體" w:hAnsi="新細明體" w:cs="新細明體"/>
          <w:noProof/>
          <w:kern w:val="0"/>
          <w14:ligatures w14:val="none"/>
        </w:rPr>
        <w:drawing>
          <wp:inline distT="0" distB="0" distL="0" distR="0" wp14:anchorId="0A5601A6" wp14:editId="191C373B">
            <wp:extent cx="5274310" cy="1758315"/>
            <wp:effectExtent l="0" t="0" r="2540" b="0"/>
            <wp:docPr id="171443348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4BA29282" w14:textId="0715326E" w:rsidR="00E05FC7" w:rsidRPr="00963E6F" w:rsidRDefault="00963E6F" w:rsidP="00FC64BF">
      <w:pPr>
        <w:pStyle w:val="af3"/>
        <w:spacing w:beforeLines="50" w:before="180" w:afterLines="50" w:after="180" w:line="240" w:lineRule="atLeast"/>
        <w:jc w:val="center"/>
        <w:rPr>
          <w:rFonts w:ascii="標楷體" w:eastAsia="標楷體" w:hAnsi="標楷體"/>
          <w:sz w:val="27"/>
          <w:szCs w:val="27"/>
        </w:rPr>
      </w:pPr>
      <w:bookmarkStart w:id="7" w:name="_Ref239522462"/>
      <w:r w:rsidRPr="00963E6F">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4</w:t>
      </w:r>
      <w:r w:rsidR="00950E21">
        <w:rPr>
          <w:rFonts w:ascii="標楷體" w:eastAsia="標楷體" w:hAnsi="標楷體"/>
          <w:sz w:val="27"/>
          <w:szCs w:val="27"/>
        </w:rPr>
        <w:fldChar w:fldCharType="end"/>
      </w:r>
      <w:bookmarkEnd w:id="7"/>
      <w:r w:rsidRPr="00963E6F">
        <w:rPr>
          <w:rFonts w:ascii="標楷體" w:eastAsia="標楷體" w:hAnsi="標楷體" w:hint="eastAsia"/>
          <w:sz w:val="27"/>
          <w:szCs w:val="27"/>
        </w:rPr>
        <w:t xml:space="preserve"> </w:t>
      </w:r>
      <w:r w:rsidRPr="00963E6F">
        <w:rPr>
          <w:rFonts w:ascii="標楷體" w:eastAsia="標楷體" w:hAnsi="標楷體"/>
          <w:sz w:val="27"/>
          <w:szCs w:val="27"/>
        </w:rPr>
        <w:t>113</w:t>
      </w:r>
      <w:r w:rsidRPr="00963E6F">
        <w:rPr>
          <w:rFonts w:ascii="標楷體" w:eastAsia="標楷體" w:hAnsi="標楷體" w:hint="eastAsia"/>
          <w:sz w:val="27"/>
          <w:szCs w:val="27"/>
        </w:rPr>
        <w:t xml:space="preserve"> </w:t>
      </w:r>
      <w:r w:rsidRPr="00963E6F">
        <w:rPr>
          <w:rFonts w:ascii="標楷體" w:eastAsia="標楷體" w:hAnsi="標楷體"/>
          <w:sz w:val="27"/>
          <w:szCs w:val="27"/>
        </w:rPr>
        <w:t>年</w:t>
      </w:r>
      <w:r w:rsidRPr="00963E6F">
        <w:rPr>
          <w:rFonts w:ascii="標楷體" w:eastAsia="標楷體" w:hAnsi="標楷體" w:hint="eastAsia"/>
          <w:sz w:val="27"/>
          <w:szCs w:val="27"/>
        </w:rPr>
        <w:t xml:space="preserve"> </w:t>
      </w:r>
      <w:r w:rsidRPr="00963E6F">
        <w:rPr>
          <w:rFonts w:ascii="標楷體" w:eastAsia="標楷體" w:hAnsi="標楷體"/>
          <w:sz w:val="27"/>
          <w:szCs w:val="27"/>
        </w:rPr>
        <w:t>6</w:t>
      </w:r>
      <w:r w:rsidRPr="00963E6F">
        <w:rPr>
          <w:rFonts w:ascii="標楷體" w:eastAsia="標楷體" w:hAnsi="標楷體" w:hint="eastAsia"/>
          <w:sz w:val="27"/>
          <w:szCs w:val="27"/>
        </w:rPr>
        <w:t xml:space="preserve"> </w:t>
      </w:r>
      <w:r w:rsidRPr="00963E6F">
        <w:rPr>
          <w:rFonts w:ascii="標楷體" w:eastAsia="標楷體" w:hAnsi="標楷體"/>
          <w:sz w:val="27"/>
          <w:szCs w:val="27"/>
        </w:rPr>
        <w:t>月至</w:t>
      </w:r>
      <w:r w:rsidRPr="00963E6F">
        <w:rPr>
          <w:rFonts w:ascii="標楷體" w:eastAsia="標楷體" w:hAnsi="標楷體" w:hint="eastAsia"/>
          <w:sz w:val="27"/>
          <w:szCs w:val="27"/>
        </w:rPr>
        <w:t xml:space="preserve"> </w:t>
      </w:r>
      <w:r w:rsidRPr="00963E6F">
        <w:rPr>
          <w:rFonts w:ascii="標楷體" w:eastAsia="標楷體" w:hAnsi="標楷體"/>
          <w:sz w:val="27"/>
          <w:szCs w:val="27"/>
        </w:rPr>
        <w:t>115</w:t>
      </w:r>
      <w:r w:rsidRPr="00963E6F">
        <w:rPr>
          <w:rFonts w:ascii="標楷體" w:eastAsia="標楷體" w:hAnsi="標楷體" w:hint="eastAsia"/>
          <w:sz w:val="27"/>
          <w:szCs w:val="27"/>
        </w:rPr>
        <w:t xml:space="preserve"> </w:t>
      </w:r>
      <w:r w:rsidRPr="00963E6F">
        <w:rPr>
          <w:rFonts w:ascii="標楷體" w:eastAsia="標楷體" w:hAnsi="標楷體"/>
          <w:sz w:val="27"/>
          <w:szCs w:val="27"/>
        </w:rPr>
        <w:t>年</w:t>
      </w:r>
      <w:r w:rsidRPr="00963E6F">
        <w:rPr>
          <w:rFonts w:ascii="標楷體" w:eastAsia="標楷體" w:hAnsi="標楷體" w:hint="eastAsia"/>
          <w:sz w:val="27"/>
          <w:szCs w:val="27"/>
        </w:rPr>
        <w:t xml:space="preserve"> </w:t>
      </w:r>
      <w:r w:rsidRPr="00963E6F">
        <w:rPr>
          <w:rFonts w:ascii="標楷體" w:eastAsia="標楷體" w:hAnsi="標楷體"/>
          <w:sz w:val="27"/>
          <w:szCs w:val="27"/>
        </w:rPr>
        <w:t>6</w:t>
      </w:r>
      <w:r w:rsidRPr="00963E6F">
        <w:rPr>
          <w:rFonts w:ascii="標楷體" w:eastAsia="標楷體" w:hAnsi="標楷體" w:hint="eastAsia"/>
          <w:sz w:val="27"/>
          <w:szCs w:val="27"/>
        </w:rPr>
        <w:t xml:space="preserve"> </w:t>
      </w:r>
      <w:r w:rsidRPr="00963E6F">
        <w:rPr>
          <w:rFonts w:ascii="標楷體" w:eastAsia="標楷體" w:hAnsi="標楷體"/>
          <w:sz w:val="27"/>
          <w:szCs w:val="27"/>
        </w:rPr>
        <w:t>月</w:t>
      </w:r>
      <w:r w:rsidRPr="00963E6F">
        <w:rPr>
          <w:rFonts w:ascii="標楷體" w:eastAsia="標楷體" w:hAnsi="標楷體" w:hint="eastAsia"/>
          <w:sz w:val="27"/>
          <w:szCs w:val="27"/>
        </w:rPr>
        <w:t>臺東</w:t>
      </w:r>
      <w:r w:rsidRPr="00963E6F">
        <w:rPr>
          <w:rFonts w:ascii="標楷體" w:eastAsia="標楷體" w:hAnsi="標楷體"/>
          <w:sz w:val="27"/>
          <w:szCs w:val="27"/>
        </w:rPr>
        <w:t>縣市區客運平均每日使用次數</w:t>
      </w:r>
      <w:r w:rsidRPr="00963E6F">
        <w:rPr>
          <w:rFonts w:ascii="標楷體" w:eastAsia="標楷體" w:hAnsi="標楷體" w:hint="eastAsia"/>
          <w:sz w:val="27"/>
          <w:szCs w:val="27"/>
        </w:rPr>
        <w:t>折線圖</w:t>
      </w:r>
    </w:p>
    <w:p w14:paraId="569684D7" w14:textId="0517BDBB" w:rsidR="00FC64BF" w:rsidRPr="00FC64BF" w:rsidRDefault="00FC64BF" w:rsidP="00FC64BF">
      <w:pPr>
        <w:pStyle w:val="af3"/>
        <w:keepNext/>
        <w:spacing w:beforeLines="50" w:before="180" w:afterLines="50" w:after="180" w:line="240" w:lineRule="atLeast"/>
        <w:jc w:val="center"/>
        <w:rPr>
          <w:rFonts w:ascii="標楷體" w:eastAsia="標楷體" w:hAnsi="標楷體"/>
          <w:sz w:val="27"/>
          <w:szCs w:val="27"/>
        </w:rPr>
      </w:pPr>
      <w:bookmarkStart w:id="8" w:name="_Ref239522481"/>
      <w:r w:rsidRPr="00FC64BF">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1.1</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4</w:t>
      </w:r>
      <w:r w:rsidR="00227A91">
        <w:rPr>
          <w:rFonts w:ascii="標楷體" w:eastAsia="標楷體" w:hAnsi="標楷體"/>
          <w:sz w:val="27"/>
          <w:szCs w:val="27"/>
        </w:rPr>
        <w:fldChar w:fldCharType="end"/>
      </w:r>
      <w:bookmarkEnd w:id="8"/>
      <w:r w:rsidRPr="00FC64BF">
        <w:rPr>
          <w:rFonts w:ascii="標楷體" w:eastAsia="標楷體" w:hAnsi="標楷體" w:hint="eastAsia"/>
          <w:sz w:val="27"/>
          <w:szCs w:val="27"/>
        </w:rPr>
        <w:t xml:space="preserve"> </w:t>
      </w:r>
      <w:r w:rsidRPr="00FC64BF">
        <w:rPr>
          <w:rFonts w:ascii="標楷體" w:eastAsia="標楷體" w:hAnsi="標楷體"/>
          <w:sz w:val="27"/>
          <w:szCs w:val="27"/>
        </w:rPr>
        <w:t>113</w:t>
      </w:r>
      <w:r w:rsidRPr="00FC64BF">
        <w:rPr>
          <w:rFonts w:ascii="標楷體" w:eastAsia="標楷體" w:hAnsi="標楷體" w:hint="eastAsia"/>
          <w:sz w:val="27"/>
          <w:szCs w:val="27"/>
        </w:rPr>
        <w:t xml:space="preserve"> </w:t>
      </w:r>
      <w:r w:rsidRPr="00FC64BF">
        <w:rPr>
          <w:rFonts w:ascii="標楷體" w:eastAsia="標楷體" w:hAnsi="標楷體"/>
          <w:sz w:val="27"/>
          <w:szCs w:val="27"/>
        </w:rPr>
        <w:t>年</w:t>
      </w:r>
      <w:r w:rsidRPr="00FC64BF">
        <w:rPr>
          <w:rFonts w:ascii="標楷體" w:eastAsia="標楷體" w:hAnsi="標楷體" w:hint="eastAsia"/>
          <w:sz w:val="27"/>
          <w:szCs w:val="27"/>
        </w:rPr>
        <w:t xml:space="preserve"> </w:t>
      </w:r>
      <w:r w:rsidRPr="00FC64BF">
        <w:rPr>
          <w:rFonts w:ascii="標楷體" w:eastAsia="標楷體" w:hAnsi="標楷體"/>
          <w:sz w:val="27"/>
          <w:szCs w:val="27"/>
        </w:rPr>
        <w:t>6</w:t>
      </w:r>
      <w:r w:rsidRPr="00FC64BF">
        <w:rPr>
          <w:rFonts w:ascii="標楷體" w:eastAsia="標楷體" w:hAnsi="標楷體" w:hint="eastAsia"/>
          <w:sz w:val="27"/>
          <w:szCs w:val="27"/>
        </w:rPr>
        <w:t xml:space="preserve"> </w:t>
      </w:r>
      <w:r w:rsidRPr="00FC64BF">
        <w:rPr>
          <w:rFonts w:ascii="標楷體" w:eastAsia="標楷體" w:hAnsi="標楷體"/>
          <w:sz w:val="27"/>
          <w:szCs w:val="27"/>
        </w:rPr>
        <w:t>月至</w:t>
      </w:r>
      <w:r w:rsidRPr="00FC64BF">
        <w:rPr>
          <w:rFonts w:ascii="標楷體" w:eastAsia="標楷體" w:hAnsi="標楷體" w:hint="eastAsia"/>
          <w:sz w:val="27"/>
          <w:szCs w:val="27"/>
        </w:rPr>
        <w:t xml:space="preserve"> </w:t>
      </w:r>
      <w:r w:rsidRPr="00FC64BF">
        <w:rPr>
          <w:rFonts w:ascii="標楷體" w:eastAsia="標楷體" w:hAnsi="標楷體"/>
          <w:sz w:val="27"/>
          <w:szCs w:val="27"/>
        </w:rPr>
        <w:t>115</w:t>
      </w:r>
      <w:r w:rsidRPr="00FC64BF">
        <w:rPr>
          <w:rFonts w:ascii="標楷體" w:eastAsia="標楷體" w:hAnsi="標楷體" w:hint="eastAsia"/>
          <w:sz w:val="27"/>
          <w:szCs w:val="27"/>
        </w:rPr>
        <w:t xml:space="preserve"> </w:t>
      </w:r>
      <w:r w:rsidRPr="00FC64BF">
        <w:rPr>
          <w:rFonts w:ascii="標楷體" w:eastAsia="標楷體" w:hAnsi="標楷體"/>
          <w:sz w:val="27"/>
          <w:szCs w:val="27"/>
        </w:rPr>
        <w:t>年</w:t>
      </w:r>
      <w:r w:rsidRPr="00FC64BF">
        <w:rPr>
          <w:rFonts w:ascii="標楷體" w:eastAsia="標楷體" w:hAnsi="標楷體" w:hint="eastAsia"/>
          <w:sz w:val="27"/>
          <w:szCs w:val="27"/>
        </w:rPr>
        <w:t xml:space="preserve"> </w:t>
      </w:r>
      <w:r w:rsidRPr="00FC64BF">
        <w:rPr>
          <w:rFonts w:ascii="標楷體" w:eastAsia="標楷體" w:hAnsi="標楷體"/>
          <w:sz w:val="27"/>
          <w:szCs w:val="27"/>
        </w:rPr>
        <w:t>6</w:t>
      </w:r>
      <w:r w:rsidRPr="00FC64BF">
        <w:rPr>
          <w:rFonts w:ascii="標楷體" w:eastAsia="標楷體" w:hAnsi="標楷體" w:hint="eastAsia"/>
          <w:sz w:val="27"/>
          <w:szCs w:val="27"/>
        </w:rPr>
        <w:t xml:space="preserve"> </w:t>
      </w:r>
      <w:r w:rsidRPr="00FC64BF">
        <w:rPr>
          <w:rFonts w:ascii="標楷體" w:eastAsia="標楷體" w:hAnsi="標楷體"/>
          <w:sz w:val="27"/>
          <w:szCs w:val="27"/>
        </w:rPr>
        <w:t>月</w:t>
      </w:r>
      <w:r w:rsidRPr="00FC64BF">
        <w:rPr>
          <w:rFonts w:ascii="標楷體" w:eastAsia="標楷體" w:hAnsi="標楷體" w:hint="eastAsia"/>
          <w:sz w:val="27"/>
          <w:szCs w:val="27"/>
        </w:rPr>
        <w:t>臺東</w:t>
      </w:r>
      <w:r w:rsidRPr="00FC64BF">
        <w:rPr>
          <w:rFonts w:ascii="標楷體" w:eastAsia="標楷體" w:hAnsi="標楷體"/>
          <w:sz w:val="27"/>
          <w:szCs w:val="27"/>
        </w:rPr>
        <w:t>縣市區客運平均每日使用次數</w:t>
      </w:r>
      <w:r w:rsidRPr="00FC64BF">
        <w:rPr>
          <w:rFonts w:ascii="標楷體" w:eastAsia="標楷體" w:hAnsi="標楷體" w:hint="eastAsia"/>
          <w:sz w:val="27"/>
          <w:szCs w:val="27"/>
        </w:rPr>
        <w:t>變化表</w:t>
      </w:r>
    </w:p>
    <w:tbl>
      <w:tblPr>
        <w:tblStyle w:val="ae"/>
        <w:tblW w:w="5000" w:type="pct"/>
        <w:jc w:val="center"/>
        <w:tblLook w:val="04A0" w:firstRow="1" w:lastRow="0" w:firstColumn="1" w:lastColumn="0" w:noHBand="0" w:noVBand="1"/>
      </w:tblPr>
      <w:tblGrid>
        <w:gridCol w:w="1551"/>
        <w:gridCol w:w="3461"/>
        <w:gridCol w:w="3284"/>
      </w:tblGrid>
      <w:tr w:rsidR="0001313E" w:rsidRPr="0001313E" w14:paraId="18789628" w14:textId="77777777" w:rsidTr="00D67F7A">
        <w:trPr>
          <w:trHeight w:val="273"/>
          <w:jc w:val="center"/>
        </w:trPr>
        <w:tc>
          <w:tcPr>
            <w:tcW w:w="935" w:type="pct"/>
            <w:noWrap/>
            <w:hideMark/>
          </w:tcPr>
          <w:p w14:paraId="3EE918BC" w14:textId="70998A97" w:rsidR="0001313E" w:rsidRPr="001B4435" w:rsidRDefault="0001313E" w:rsidP="00A214A9">
            <w:pPr>
              <w:spacing w:line="0" w:lineRule="atLeast"/>
              <w:jc w:val="center"/>
              <w:rPr>
                <w:rFonts w:ascii="標楷體" w:eastAsia="標楷體" w:hAnsi="標楷體" w:cs="Arial"/>
                <w:color w:val="000000"/>
                <w:kern w:val="0"/>
                <w14:ligatures w14:val="none"/>
              </w:rPr>
            </w:pPr>
            <w:r w:rsidRPr="001B4435">
              <w:rPr>
                <w:rFonts w:ascii="標楷體" w:eastAsia="標楷體" w:hAnsi="標楷體" w:cs="Arial"/>
                <w:color w:val="000000"/>
                <w:kern w:val="0"/>
                <w14:ligatures w14:val="none"/>
              </w:rPr>
              <w:t>年</w:t>
            </w:r>
            <w:r w:rsidR="004D0A33" w:rsidRPr="001B4435">
              <w:rPr>
                <w:rFonts w:ascii="標楷體" w:eastAsia="標楷體" w:hAnsi="標楷體" w:cs="Arial"/>
                <w:color w:val="000000"/>
                <w:kern w:val="0"/>
                <w14:ligatures w14:val="none"/>
              </w:rPr>
              <w:t>/</w:t>
            </w:r>
            <w:r w:rsidRPr="001B4435">
              <w:rPr>
                <w:rFonts w:ascii="標楷體" w:eastAsia="標楷體" w:hAnsi="標楷體" w:cs="Arial"/>
                <w:color w:val="000000"/>
                <w:kern w:val="0"/>
                <w14:ligatures w14:val="none"/>
              </w:rPr>
              <w:t>月</w:t>
            </w:r>
          </w:p>
        </w:tc>
        <w:tc>
          <w:tcPr>
            <w:tcW w:w="2086" w:type="pct"/>
            <w:noWrap/>
            <w:hideMark/>
          </w:tcPr>
          <w:p w14:paraId="0F66A7A9" w14:textId="77777777" w:rsidR="0001313E" w:rsidRPr="001B4435" w:rsidRDefault="0001313E" w:rsidP="00A214A9">
            <w:pPr>
              <w:spacing w:line="0" w:lineRule="atLeast"/>
              <w:jc w:val="center"/>
              <w:rPr>
                <w:rFonts w:ascii="標楷體" w:eastAsia="標楷體" w:hAnsi="標楷體" w:cs="Arial"/>
                <w:color w:val="000000"/>
                <w:kern w:val="0"/>
                <w14:ligatures w14:val="none"/>
              </w:rPr>
            </w:pPr>
            <w:r w:rsidRPr="001B4435">
              <w:rPr>
                <w:rFonts w:ascii="標楷體" w:eastAsia="標楷體" w:hAnsi="標楷體" w:cs="Arial"/>
                <w:color w:val="000000"/>
                <w:kern w:val="0"/>
                <w14:ligatures w14:val="none"/>
              </w:rPr>
              <w:t>每人每月使用次數</w:t>
            </w:r>
          </w:p>
        </w:tc>
        <w:tc>
          <w:tcPr>
            <w:tcW w:w="1979" w:type="pct"/>
            <w:noWrap/>
            <w:hideMark/>
          </w:tcPr>
          <w:p w14:paraId="703ABD2F" w14:textId="77777777" w:rsidR="0001313E" w:rsidRPr="001B4435" w:rsidRDefault="0001313E" w:rsidP="00A214A9">
            <w:pPr>
              <w:spacing w:line="0" w:lineRule="atLeast"/>
              <w:jc w:val="center"/>
              <w:rPr>
                <w:rFonts w:ascii="標楷體" w:eastAsia="標楷體" w:hAnsi="標楷體" w:cs="Arial"/>
                <w:color w:val="000000"/>
                <w:kern w:val="0"/>
                <w14:ligatures w14:val="none"/>
              </w:rPr>
            </w:pPr>
            <w:r w:rsidRPr="001B4435">
              <w:rPr>
                <w:rFonts w:ascii="標楷體" w:eastAsia="標楷體" w:hAnsi="標楷體" w:cs="Arial"/>
                <w:color w:val="000000"/>
                <w:kern w:val="0"/>
                <w14:ligatures w14:val="none"/>
              </w:rPr>
              <w:t>平均每日使用次數</w:t>
            </w:r>
          </w:p>
        </w:tc>
      </w:tr>
      <w:tr w:rsidR="0001313E" w:rsidRPr="0001313E" w14:paraId="1A822B88" w14:textId="77777777" w:rsidTr="001B4435">
        <w:trPr>
          <w:trHeight w:val="248"/>
          <w:jc w:val="center"/>
        </w:trPr>
        <w:tc>
          <w:tcPr>
            <w:tcW w:w="935" w:type="pct"/>
            <w:noWrap/>
            <w:hideMark/>
          </w:tcPr>
          <w:p w14:paraId="65254D87"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113/06</w:t>
            </w:r>
          </w:p>
        </w:tc>
        <w:tc>
          <w:tcPr>
            <w:tcW w:w="2086" w:type="pct"/>
            <w:noWrap/>
            <w:hideMark/>
          </w:tcPr>
          <w:p w14:paraId="631C1B71"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1.86</w:t>
            </w:r>
          </w:p>
        </w:tc>
        <w:tc>
          <w:tcPr>
            <w:tcW w:w="1979" w:type="pct"/>
            <w:noWrap/>
            <w:hideMark/>
          </w:tcPr>
          <w:p w14:paraId="4855B15E"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0.062</w:t>
            </w:r>
          </w:p>
        </w:tc>
      </w:tr>
      <w:tr w:rsidR="0001313E" w:rsidRPr="0001313E" w14:paraId="78EDDF45" w14:textId="77777777" w:rsidTr="001B4435">
        <w:trPr>
          <w:trHeight w:val="248"/>
          <w:jc w:val="center"/>
        </w:trPr>
        <w:tc>
          <w:tcPr>
            <w:tcW w:w="935" w:type="pct"/>
            <w:noWrap/>
            <w:hideMark/>
          </w:tcPr>
          <w:p w14:paraId="0ECCC5B8"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113/07</w:t>
            </w:r>
          </w:p>
        </w:tc>
        <w:tc>
          <w:tcPr>
            <w:tcW w:w="2086" w:type="pct"/>
            <w:noWrap/>
            <w:hideMark/>
          </w:tcPr>
          <w:p w14:paraId="60C9D7FE"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3.57</w:t>
            </w:r>
          </w:p>
        </w:tc>
        <w:tc>
          <w:tcPr>
            <w:tcW w:w="1979" w:type="pct"/>
            <w:noWrap/>
            <w:hideMark/>
          </w:tcPr>
          <w:p w14:paraId="3A70154C"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0.115</w:t>
            </w:r>
          </w:p>
        </w:tc>
      </w:tr>
      <w:tr w:rsidR="0001313E" w:rsidRPr="0001313E" w14:paraId="1616DA89" w14:textId="77777777" w:rsidTr="001B4435">
        <w:trPr>
          <w:trHeight w:val="248"/>
          <w:jc w:val="center"/>
        </w:trPr>
        <w:tc>
          <w:tcPr>
            <w:tcW w:w="935" w:type="pct"/>
            <w:noWrap/>
            <w:hideMark/>
          </w:tcPr>
          <w:p w14:paraId="589B5207"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113/08</w:t>
            </w:r>
          </w:p>
        </w:tc>
        <w:tc>
          <w:tcPr>
            <w:tcW w:w="2086" w:type="pct"/>
            <w:noWrap/>
            <w:hideMark/>
          </w:tcPr>
          <w:p w14:paraId="59A6A90A"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1.76</w:t>
            </w:r>
          </w:p>
        </w:tc>
        <w:tc>
          <w:tcPr>
            <w:tcW w:w="1979" w:type="pct"/>
            <w:noWrap/>
            <w:hideMark/>
          </w:tcPr>
          <w:p w14:paraId="69AFBDF2"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0.057</w:t>
            </w:r>
          </w:p>
        </w:tc>
      </w:tr>
      <w:tr w:rsidR="0001313E" w:rsidRPr="0001313E" w14:paraId="796252AD" w14:textId="77777777" w:rsidTr="001B4435">
        <w:trPr>
          <w:trHeight w:val="248"/>
          <w:jc w:val="center"/>
        </w:trPr>
        <w:tc>
          <w:tcPr>
            <w:tcW w:w="935" w:type="pct"/>
            <w:noWrap/>
            <w:hideMark/>
          </w:tcPr>
          <w:p w14:paraId="05CA89A6"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113/09</w:t>
            </w:r>
          </w:p>
        </w:tc>
        <w:tc>
          <w:tcPr>
            <w:tcW w:w="2086" w:type="pct"/>
            <w:noWrap/>
            <w:hideMark/>
          </w:tcPr>
          <w:p w14:paraId="460F4A8B"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w:t>
            </w:r>
          </w:p>
        </w:tc>
        <w:tc>
          <w:tcPr>
            <w:tcW w:w="1979" w:type="pct"/>
            <w:noWrap/>
            <w:hideMark/>
          </w:tcPr>
          <w:p w14:paraId="53AB9AE6"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0.067</w:t>
            </w:r>
          </w:p>
        </w:tc>
      </w:tr>
      <w:tr w:rsidR="0001313E" w:rsidRPr="0001313E" w14:paraId="7E836A35" w14:textId="77777777" w:rsidTr="001B4435">
        <w:trPr>
          <w:trHeight w:val="248"/>
          <w:jc w:val="center"/>
        </w:trPr>
        <w:tc>
          <w:tcPr>
            <w:tcW w:w="935" w:type="pct"/>
            <w:noWrap/>
            <w:hideMark/>
          </w:tcPr>
          <w:p w14:paraId="4C0AB0FB"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113/10</w:t>
            </w:r>
          </w:p>
        </w:tc>
        <w:tc>
          <w:tcPr>
            <w:tcW w:w="2086" w:type="pct"/>
            <w:noWrap/>
            <w:hideMark/>
          </w:tcPr>
          <w:p w14:paraId="51346A05"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2.01</w:t>
            </w:r>
          </w:p>
        </w:tc>
        <w:tc>
          <w:tcPr>
            <w:tcW w:w="1979" w:type="pct"/>
            <w:noWrap/>
            <w:hideMark/>
          </w:tcPr>
          <w:p w14:paraId="62D41DAD"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0.065</w:t>
            </w:r>
          </w:p>
        </w:tc>
      </w:tr>
      <w:tr w:rsidR="0001313E" w:rsidRPr="0001313E" w14:paraId="3701FE29" w14:textId="77777777" w:rsidTr="001B4435">
        <w:trPr>
          <w:trHeight w:val="248"/>
          <w:jc w:val="center"/>
        </w:trPr>
        <w:tc>
          <w:tcPr>
            <w:tcW w:w="935" w:type="pct"/>
            <w:noWrap/>
            <w:hideMark/>
          </w:tcPr>
          <w:p w14:paraId="128E76D5"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113/11</w:t>
            </w:r>
          </w:p>
        </w:tc>
        <w:tc>
          <w:tcPr>
            <w:tcW w:w="2086" w:type="pct"/>
            <w:noWrap/>
            <w:hideMark/>
          </w:tcPr>
          <w:p w14:paraId="7E717B5A"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2.07</w:t>
            </w:r>
          </w:p>
        </w:tc>
        <w:tc>
          <w:tcPr>
            <w:tcW w:w="1979" w:type="pct"/>
            <w:noWrap/>
            <w:hideMark/>
          </w:tcPr>
          <w:p w14:paraId="629631D1"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0.069</w:t>
            </w:r>
          </w:p>
        </w:tc>
      </w:tr>
      <w:tr w:rsidR="0001313E" w:rsidRPr="0001313E" w14:paraId="0BC3D549" w14:textId="77777777" w:rsidTr="001B4435">
        <w:trPr>
          <w:trHeight w:val="248"/>
          <w:jc w:val="center"/>
        </w:trPr>
        <w:tc>
          <w:tcPr>
            <w:tcW w:w="935" w:type="pct"/>
            <w:noWrap/>
            <w:hideMark/>
          </w:tcPr>
          <w:p w14:paraId="62803F90"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113/12</w:t>
            </w:r>
          </w:p>
        </w:tc>
        <w:tc>
          <w:tcPr>
            <w:tcW w:w="2086" w:type="pct"/>
            <w:noWrap/>
            <w:hideMark/>
          </w:tcPr>
          <w:p w14:paraId="6D135AE4"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2.27</w:t>
            </w:r>
          </w:p>
        </w:tc>
        <w:tc>
          <w:tcPr>
            <w:tcW w:w="1979" w:type="pct"/>
            <w:noWrap/>
            <w:hideMark/>
          </w:tcPr>
          <w:p w14:paraId="1A92C608"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0.073</w:t>
            </w:r>
          </w:p>
        </w:tc>
      </w:tr>
      <w:tr w:rsidR="0001313E" w:rsidRPr="0001313E" w14:paraId="42751901" w14:textId="77777777" w:rsidTr="001B4435">
        <w:trPr>
          <w:trHeight w:val="248"/>
          <w:jc w:val="center"/>
        </w:trPr>
        <w:tc>
          <w:tcPr>
            <w:tcW w:w="935" w:type="pct"/>
            <w:noWrap/>
            <w:hideMark/>
          </w:tcPr>
          <w:p w14:paraId="72DA03B8"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lastRenderedPageBreak/>
              <w:t>114/01</w:t>
            </w:r>
          </w:p>
        </w:tc>
        <w:tc>
          <w:tcPr>
            <w:tcW w:w="2086" w:type="pct"/>
            <w:noWrap/>
            <w:hideMark/>
          </w:tcPr>
          <w:p w14:paraId="30CD9E82"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2.06</w:t>
            </w:r>
          </w:p>
        </w:tc>
        <w:tc>
          <w:tcPr>
            <w:tcW w:w="1979" w:type="pct"/>
            <w:noWrap/>
            <w:hideMark/>
          </w:tcPr>
          <w:p w14:paraId="5B46B405"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0.066</w:t>
            </w:r>
          </w:p>
        </w:tc>
      </w:tr>
      <w:tr w:rsidR="0001313E" w:rsidRPr="0001313E" w14:paraId="30390E8A" w14:textId="77777777" w:rsidTr="001B4435">
        <w:trPr>
          <w:trHeight w:val="248"/>
          <w:jc w:val="center"/>
        </w:trPr>
        <w:tc>
          <w:tcPr>
            <w:tcW w:w="935" w:type="pct"/>
            <w:noWrap/>
            <w:hideMark/>
          </w:tcPr>
          <w:p w14:paraId="214D1880"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114/02</w:t>
            </w:r>
          </w:p>
        </w:tc>
        <w:tc>
          <w:tcPr>
            <w:tcW w:w="2086" w:type="pct"/>
            <w:noWrap/>
            <w:hideMark/>
          </w:tcPr>
          <w:p w14:paraId="25B1B7E0"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4.19</w:t>
            </w:r>
          </w:p>
        </w:tc>
        <w:tc>
          <w:tcPr>
            <w:tcW w:w="1979" w:type="pct"/>
            <w:noWrap/>
            <w:hideMark/>
          </w:tcPr>
          <w:p w14:paraId="2DE7C9E4"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0.15</w:t>
            </w:r>
          </w:p>
        </w:tc>
      </w:tr>
      <w:tr w:rsidR="0001313E" w:rsidRPr="0001313E" w14:paraId="337FAF4A" w14:textId="77777777" w:rsidTr="001B4435">
        <w:trPr>
          <w:trHeight w:val="248"/>
          <w:jc w:val="center"/>
        </w:trPr>
        <w:tc>
          <w:tcPr>
            <w:tcW w:w="935" w:type="pct"/>
            <w:noWrap/>
            <w:hideMark/>
          </w:tcPr>
          <w:p w14:paraId="17EF8E64"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114/03</w:t>
            </w:r>
          </w:p>
        </w:tc>
        <w:tc>
          <w:tcPr>
            <w:tcW w:w="2086" w:type="pct"/>
            <w:noWrap/>
            <w:hideMark/>
          </w:tcPr>
          <w:p w14:paraId="5C364607"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2.16</w:t>
            </w:r>
          </w:p>
        </w:tc>
        <w:tc>
          <w:tcPr>
            <w:tcW w:w="1979" w:type="pct"/>
            <w:noWrap/>
            <w:hideMark/>
          </w:tcPr>
          <w:p w14:paraId="2929611F"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0.07</w:t>
            </w:r>
          </w:p>
        </w:tc>
      </w:tr>
      <w:tr w:rsidR="0001313E" w:rsidRPr="0001313E" w14:paraId="231B79D4" w14:textId="77777777" w:rsidTr="001B4435">
        <w:trPr>
          <w:trHeight w:val="248"/>
          <w:jc w:val="center"/>
        </w:trPr>
        <w:tc>
          <w:tcPr>
            <w:tcW w:w="935" w:type="pct"/>
            <w:noWrap/>
            <w:hideMark/>
          </w:tcPr>
          <w:p w14:paraId="4474793B"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114/04</w:t>
            </w:r>
          </w:p>
        </w:tc>
        <w:tc>
          <w:tcPr>
            <w:tcW w:w="2086" w:type="pct"/>
            <w:noWrap/>
            <w:hideMark/>
          </w:tcPr>
          <w:p w14:paraId="435BB3FC"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2.03</w:t>
            </w:r>
          </w:p>
        </w:tc>
        <w:tc>
          <w:tcPr>
            <w:tcW w:w="1979" w:type="pct"/>
            <w:noWrap/>
            <w:hideMark/>
          </w:tcPr>
          <w:p w14:paraId="3014A570"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0.068</w:t>
            </w:r>
          </w:p>
        </w:tc>
      </w:tr>
      <w:tr w:rsidR="0001313E" w:rsidRPr="0001313E" w14:paraId="5D184116" w14:textId="77777777" w:rsidTr="001B4435">
        <w:trPr>
          <w:trHeight w:val="248"/>
          <w:jc w:val="center"/>
        </w:trPr>
        <w:tc>
          <w:tcPr>
            <w:tcW w:w="935" w:type="pct"/>
            <w:noWrap/>
            <w:hideMark/>
          </w:tcPr>
          <w:p w14:paraId="701D8012"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114/05</w:t>
            </w:r>
          </w:p>
        </w:tc>
        <w:tc>
          <w:tcPr>
            <w:tcW w:w="2086" w:type="pct"/>
            <w:noWrap/>
            <w:hideMark/>
          </w:tcPr>
          <w:p w14:paraId="36C72C60"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w:t>
            </w:r>
          </w:p>
        </w:tc>
        <w:tc>
          <w:tcPr>
            <w:tcW w:w="1979" w:type="pct"/>
            <w:noWrap/>
            <w:hideMark/>
          </w:tcPr>
          <w:p w14:paraId="11FE1FD7"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0.065</w:t>
            </w:r>
          </w:p>
        </w:tc>
      </w:tr>
      <w:tr w:rsidR="0001313E" w:rsidRPr="0001313E" w14:paraId="5620157C" w14:textId="77777777" w:rsidTr="001B4435">
        <w:trPr>
          <w:trHeight w:val="248"/>
          <w:jc w:val="center"/>
        </w:trPr>
        <w:tc>
          <w:tcPr>
            <w:tcW w:w="935" w:type="pct"/>
            <w:noWrap/>
            <w:hideMark/>
          </w:tcPr>
          <w:p w14:paraId="0685DBDC"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114/06</w:t>
            </w:r>
          </w:p>
        </w:tc>
        <w:tc>
          <w:tcPr>
            <w:tcW w:w="2086" w:type="pct"/>
            <w:noWrap/>
            <w:hideMark/>
          </w:tcPr>
          <w:p w14:paraId="58504BDB"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w:t>
            </w:r>
          </w:p>
        </w:tc>
        <w:tc>
          <w:tcPr>
            <w:tcW w:w="1979" w:type="pct"/>
            <w:noWrap/>
            <w:hideMark/>
          </w:tcPr>
          <w:p w14:paraId="1B7AEE99"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0.067</w:t>
            </w:r>
          </w:p>
        </w:tc>
      </w:tr>
      <w:tr w:rsidR="0001313E" w:rsidRPr="0001313E" w14:paraId="1FFC8033" w14:textId="77777777" w:rsidTr="001B4435">
        <w:trPr>
          <w:trHeight w:val="248"/>
          <w:jc w:val="center"/>
        </w:trPr>
        <w:tc>
          <w:tcPr>
            <w:tcW w:w="935" w:type="pct"/>
            <w:noWrap/>
            <w:hideMark/>
          </w:tcPr>
          <w:p w14:paraId="27E50ED7"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114/07</w:t>
            </w:r>
          </w:p>
        </w:tc>
        <w:tc>
          <w:tcPr>
            <w:tcW w:w="2086" w:type="pct"/>
            <w:noWrap/>
            <w:hideMark/>
          </w:tcPr>
          <w:p w14:paraId="19770AF3"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1.8</w:t>
            </w:r>
          </w:p>
        </w:tc>
        <w:tc>
          <w:tcPr>
            <w:tcW w:w="1979" w:type="pct"/>
            <w:noWrap/>
            <w:hideMark/>
          </w:tcPr>
          <w:p w14:paraId="06EBD2A4"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0.058</w:t>
            </w:r>
          </w:p>
        </w:tc>
      </w:tr>
      <w:tr w:rsidR="0001313E" w:rsidRPr="0001313E" w14:paraId="0146132F" w14:textId="77777777" w:rsidTr="001B4435">
        <w:trPr>
          <w:trHeight w:val="248"/>
          <w:jc w:val="center"/>
        </w:trPr>
        <w:tc>
          <w:tcPr>
            <w:tcW w:w="935" w:type="pct"/>
            <w:noWrap/>
            <w:hideMark/>
          </w:tcPr>
          <w:p w14:paraId="34CED4DB"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114/08</w:t>
            </w:r>
          </w:p>
        </w:tc>
        <w:tc>
          <w:tcPr>
            <w:tcW w:w="2086" w:type="pct"/>
            <w:noWrap/>
            <w:hideMark/>
          </w:tcPr>
          <w:p w14:paraId="7DC8B577"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1.77</w:t>
            </w:r>
          </w:p>
        </w:tc>
        <w:tc>
          <w:tcPr>
            <w:tcW w:w="1979" w:type="pct"/>
            <w:noWrap/>
            <w:hideMark/>
          </w:tcPr>
          <w:p w14:paraId="17E68341"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0.057</w:t>
            </w:r>
          </w:p>
        </w:tc>
      </w:tr>
      <w:tr w:rsidR="0001313E" w:rsidRPr="0001313E" w14:paraId="64DC390A" w14:textId="77777777" w:rsidTr="001B4435">
        <w:trPr>
          <w:trHeight w:val="248"/>
          <w:jc w:val="center"/>
        </w:trPr>
        <w:tc>
          <w:tcPr>
            <w:tcW w:w="935" w:type="pct"/>
            <w:noWrap/>
            <w:hideMark/>
          </w:tcPr>
          <w:p w14:paraId="785A98E2"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114/09</w:t>
            </w:r>
          </w:p>
        </w:tc>
        <w:tc>
          <w:tcPr>
            <w:tcW w:w="2086" w:type="pct"/>
            <w:noWrap/>
            <w:hideMark/>
          </w:tcPr>
          <w:p w14:paraId="46A819C0"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1.96</w:t>
            </w:r>
          </w:p>
        </w:tc>
        <w:tc>
          <w:tcPr>
            <w:tcW w:w="1979" w:type="pct"/>
            <w:noWrap/>
            <w:hideMark/>
          </w:tcPr>
          <w:p w14:paraId="39F0C5AC"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0.065</w:t>
            </w:r>
          </w:p>
        </w:tc>
      </w:tr>
      <w:tr w:rsidR="0001313E" w:rsidRPr="0001313E" w14:paraId="56879F77" w14:textId="77777777" w:rsidTr="001B4435">
        <w:trPr>
          <w:trHeight w:val="248"/>
          <w:jc w:val="center"/>
        </w:trPr>
        <w:tc>
          <w:tcPr>
            <w:tcW w:w="935" w:type="pct"/>
            <w:noWrap/>
            <w:hideMark/>
          </w:tcPr>
          <w:p w14:paraId="6F852180"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114/10</w:t>
            </w:r>
          </w:p>
        </w:tc>
        <w:tc>
          <w:tcPr>
            <w:tcW w:w="2086" w:type="pct"/>
            <w:noWrap/>
            <w:hideMark/>
          </w:tcPr>
          <w:p w14:paraId="616328C7"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2.01</w:t>
            </w:r>
          </w:p>
        </w:tc>
        <w:tc>
          <w:tcPr>
            <w:tcW w:w="1979" w:type="pct"/>
            <w:noWrap/>
            <w:hideMark/>
          </w:tcPr>
          <w:p w14:paraId="34204F1B"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0.065</w:t>
            </w:r>
          </w:p>
        </w:tc>
      </w:tr>
      <w:tr w:rsidR="0001313E" w:rsidRPr="0001313E" w14:paraId="265F46CD" w14:textId="77777777" w:rsidTr="001B4435">
        <w:trPr>
          <w:trHeight w:val="248"/>
          <w:jc w:val="center"/>
        </w:trPr>
        <w:tc>
          <w:tcPr>
            <w:tcW w:w="935" w:type="pct"/>
            <w:noWrap/>
            <w:hideMark/>
          </w:tcPr>
          <w:p w14:paraId="2BFD7E36"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114/11</w:t>
            </w:r>
          </w:p>
        </w:tc>
        <w:tc>
          <w:tcPr>
            <w:tcW w:w="2086" w:type="pct"/>
            <w:noWrap/>
            <w:hideMark/>
          </w:tcPr>
          <w:p w14:paraId="36DF9943"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2.04</w:t>
            </w:r>
          </w:p>
        </w:tc>
        <w:tc>
          <w:tcPr>
            <w:tcW w:w="1979" w:type="pct"/>
            <w:noWrap/>
            <w:hideMark/>
          </w:tcPr>
          <w:p w14:paraId="3B07694B"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0.068</w:t>
            </w:r>
          </w:p>
        </w:tc>
      </w:tr>
      <w:tr w:rsidR="0001313E" w:rsidRPr="0001313E" w14:paraId="16D9846E" w14:textId="77777777" w:rsidTr="001B4435">
        <w:trPr>
          <w:trHeight w:val="248"/>
          <w:jc w:val="center"/>
        </w:trPr>
        <w:tc>
          <w:tcPr>
            <w:tcW w:w="935" w:type="pct"/>
            <w:noWrap/>
            <w:hideMark/>
          </w:tcPr>
          <w:p w14:paraId="302BF72C"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114/12</w:t>
            </w:r>
          </w:p>
        </w:tc>
        <w:tc>
          <w:tcPr>
            <w:tcW w:w="2086" w:type="pct"/>
            <w:noWrap/>
            <w:hideMark/>
          </w:tcPr>
          <w:p w14:paraId="21B61E84"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2.05</w:t>
            </w:r>
          </w:p>
        </w:tc>
        <w:tc>
          <w:tcPr>
            <w:tcW w:w="1979" w:type="pct"/>
            <w:noWrap/>
            <w:hideMark/>
          </w:tcPr>
          <w:p w14:paraId="62BD6506"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0.066</w:t>
            </w:r>
          </w:p>
        </w:tc>
      </w:tr>
      <w:tr w:rsidR="0001313E" w:rsidRPr="0001313E" w14:paraId="142C7B5A" w14:textId="77777777" w:rsidTr="001B4435">
        <w:trPr>
          <w:trHeight w:val="248"/>
          <w:jc w:val="center"/>
        </w:trPr>
        <w:tc>
          <w:tcPr>
            <w:tcW w:w="935" w:type="pct"/>
            <w:noWrap/>
            <w:hideMark/>
          </w:tcPr>
          <w:p w14:paraId="31BA1CFE"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115/01</w:t>
            </w:r>
          </w:p>
        </w:tc>
        <w:tc>
          <w:tcPr>
            <w:tcW w:w="2086" w:type="pct"/>
            <w:noWrap/>
            <w:hideMark/>
          </w:tcPr>
          <w:p w14:paraId="4BF71C7B"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2.06</w:t>
            </w:r>
          </w:p>
        </w:tc>
        <w:tc>
          <w:tcPr>
            <w:tcW w:w="1979" w:type="pct"/>
            <w:noWrap/>
            <w:hideMark/>
          </w:tcPr>
          <w:p w14:paraId="620C7D36"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0.066</w:t>
            </w:r>
          </w:p>
        </w:tc>
      </w:tr>
      <w:tr w:rsidR="0001313E" w:rsidRPr="0001313E" w14:paraId="4FE08E35" w14:textId="77777777" w:rsidTr="001B4435">
        <w:trPr>
          <w:trHeight w:val="248"/>
          <w:jc w:val="center"/>
        </w:trPr>
        <w:tc>
          <w:tcPr>
            <w:tcW w:w="935" w:type="pct"/>
            <w:noWrap/>
            <w:hideMark/>
          </w:tcPr>
          <w:p w14:paraId="0984F368"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115/02</w:t>
            </w:r>
          </w:p>
        </w:tc>
        <w:tc>
          <w:tcPr>
            <w:tcW w:w="2086" w:type="pct"/>
            <w:noWrap/>
            <w:hideMark/>
          </w:tcPr>
          <w:p w14:paraId="4C7A89BD"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1.78</w:t>
            </w:r>
          </w:p>
        </w:tc>
        <w:tc>
          <w:tcPr>
            <w:tcW w:w="1979" w:type="pct"/>
            <w:noWrap/>
            <w:hideMark/>
          </w:tcPr>
          <w:p w14:paraId="1402F0E7"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0.064</w:t>
            </w:r>
          </w:p>
        </w:tc>
      </w:tr>
      <w:tr w:rsidR="0001313E" w:rsidRPr="0001313E" w14:paraId="6F3D7153" w14:textId="77777777" w:rsidTr="001B4435">
        <w:trPr>
          <w:trHeight w:val="248"/>
          <w:jc w:val="center"/>
        </w:trPr>
        <w:tc>
          <w:tcPr>
            <w:tcW w:w="935" w:type="pct"/>
            <w:noWrap/>
            <w:hideMark/>
          </w:tcPr>
          <w:p w14:paraId="74BC5B3F"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115/03</w:t>
            </w:r>
          </w:p>
        </w:tc>
        <w:tc>
          <w:tcPr>
            <w:tcW w:w="2086" w:type="pct"/>
            <w:noWrap/>
            <w:hideMark/>
          </w:tcPr>
          <w:p w14:paraId="7905717A"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2.05</w:t>
            </w:r>
          </w:p>
        </w:tc>
        <w:tc>
          <w:tcPr>
            <w:tcW w:w="1979" w:type="pct"/>
            <w:noWrap/>
            <w:hideMark/>
          </w:tcPr>
          <w:p w14:paraId="60DF3D3F"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0.066</w:t>
            </w:r>
          </w:p>
        </w:tc>
      </w:tr>
      <w:tr w:rsidR="0001313E" w:rsidRPr="0001313E" w14:paraId="77C18785" w14:textId="77777777" w:rsidTr="001B4435">
        <w:trPr>
          <w:trHeight w:val="248"/>
          <w:jc w:val="center"/>
        </w:trPr>
        <w:tc>
          <w:tcPr>
            <w:tcW w:w="935" w:type="pct"/>
            <w:noWrap/>
            <w:hideMark/>
          </w:tcPr>
          <w:p w14:paraId="23317C62"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115/04</w:t>
            </w:r>
          </w:p>
        </w:tc>
        <w:tc>
          <w:tcPr>
            <w:tcW w:w="2086" w:type="pct"/>
            <w:noWrap/>
            <w:hideMark/>
          </w:tcPr>
          <w:p w14:paraId="3C7D7F90"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1.84</w:t>
            </w:r>
          </w:p>
        </w:tc>
        <w:tc>
          <w:tcPr>
            <w:tcW w:w="1979" w:type="pct"/>
            <w:noWrap/>
            <w:hideMark/>
          </w:tcPr>
          <w:p w14:paraId="3593877D"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0.061</w:t>
            </w:r>
          </w:p>
        </w:tc>
      </w:tr>
      <w:tr w:rsidR="0001313E" w:rsidRPr="0001313E" w14:paraId="698C4354" w14:textId="77777777" w:rsidTr="001B4435">
        <w:trPr>
          <w:trHeight w:val="248"/>
          <w:jc w:val="center"/>
        </w:trPr>
        <w:tc>
          <w:tcPr>
            <w:tcW w:w="935" w:type="pct"/>
            <w:noWrap/>
            <w:hideMark/>
          </w:tcPr>
          <w:p w14:paraId="5678F399"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115/05</w:t>
            </w:r>
          </w:p>
        </w:tc>
        <w:tc>
          <w:tcPr>
            <w:tcW w:w="2086" w:type="pct"/>
            <w:noWrap/>
            <w:hideMark/>
          </w:tcPr>
          <w:p w14:paraId="79261F34"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1.94</w:t>
            </w:r>
          </w:p>
        </w:tc>
        <w:tc>
          <w:tcPr>
            <w:tcW w:w="1979" w:type="pct"/>
            <w:noWrap/>
            <w:hideMark/>
          </w:tcPr>
          <w:p w14:paraId="4687F9F0"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0.063</w:t>
            </w:r>
          </w:p>
        </w:tc>
      </w:tr>
      <w:tr w:rsidR="0001313E" w:rsidRPr="0001313E" w14:paraId="39C80221" w14:textId="77777777" w:rsidTr="001B4435">
        <w:trPr>
          <w:trHeight w:val="248"/>
          <w:jc w:val="center"/>
        </w:trPr>
        <w:tc>
          <w:tcPr>
            <w:tcW w:w="935" w:type="pct"/>
            <w:noWrap/>
            <w:hideMark/>
          </w:tcPr>
          <w:p w14:paraId="44FFD0DF" w14:textId="77777777" w:rsidR="0001313E" w:rsidRPr="001B4435" w:rsidRDefault="0001313E" w:rsidP="00A214A9">
            <w:pPr>
              <w:spacing w:line="0" w:lineRule="atLeast"/>
              <w:jc w:val="center"/>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115/06</w:t>
            </w:r>
          </w:p>
        </w:tc>
        <w:tc>
          <w:tcPr>
            <w:tcW w:w="2086" w:type="pct"/>
            <w:noWrap/>
            <w:hideMark/>
          </w:tcPr>
          <w:p w14:paraId="24FCCF4F"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1.93</w:t>
            </w:r>
          </w:p>
        </w:tc>
        <w:tc>
          <w:tcPr>
            <w:tcW w:w="1979" w:type="pct"/>
            <w:noWrap/>
            <w:hideMark/>
          </w:tcPr>
          <w:p w14:paraId="11A9CA71" w14:textId="77777777" w:rsidR="0001313E" w:rsidRPr="001B4435" w:rsidRDefault="0001313E" w:rsidP="004D0A33">
            <w:pPr>
              <w:spacing w:line="0" w:lineRule="atLeast"/>
              <w:jc w:val="right"/>
              <w:rPr>
                <w:rFonts w:ascii="標楷體" w:eastAsia="標楷體" w:hAnsi="標楷體" w:cs="Times New Roman"/>
                <w:color w:val="000000"/>
                <w:kern w:val="0"/>
                <w14:ligatures w14:val="none"/>
              </w:rPr>
            </w:pPr>
            <w:r w:rsidRPr="001B4435">
              <w:rPr>
                <w:rFonts w:ascii="標楷體" w:eastAsia="標楷體" w:hAnsi="標楷體" w:cs="Times New Roman"/>
                <w:color w:val="000000"/>
                <w:kern w:val="0"/>
                <w14:ligatures w14:val="none"/>
              </w:rPr>
              <w:t>0.064</w:t>
            </w:r>
          </w:p>
        </w:tc>
      </w:tr>
    </w:tbl>
    <w:p w14:paraId="0EF8E566" w14:textId="05A77B3C" w:rsidR="000026AF" w:rsidRDefault="00277D56" w:rsidP="002C7E9F">
      <w:pPr>
        <w:spacing w:beforeLines="50" w:before="180" w:afterLines="50" w:after="180" w:line="400" w:lineRule="exact"/>
        <w:ind w:firstLineChars="200" w:firstLine="540"/>
        <w:jc w:val="both"/>
        <w:rPr>
          <w:rFonts w:ascii="標楷體" w:eastAsia="標楷體" w:hAnsi="標楷體"/>
          <w:sz w:val="27"/>
          <w:szCs w:val="27"/>
        </w:rPr>
      </w:pPr>
      <w:r>
        <w:rPr>
          <w:rFonts w:ascii="標楷體" w:eastAsia="標楷體" w:hAnsi="標楷體" w:hint="eastAsia"/>
          <w:sz w:val="27"/>
          <w:szCs w:val="27"/>
        </w:rPr>
        <w:t>由</w:t>
      </w:r>
      <w:r w:rsidR="00AE4C64">
        <w:rPr>
          <w:rFonts w:ascii="標楷體" w:eastAsia="標楷體" w:hAnsi="標楷體"/>
          <w:sz w:val="27"/>
          <w:szCs w:val="27"/>
        </w:rPr>
        <w:fldChar w:fldCharType="begin"/>
      </w:r>
      <w:r w:rsidR="00AE4C64">
        <w:rPr>
          <w:rFonts w:ascii="標楷體" w:eastAsia="標楷體" w:hAnsi="標楷體"/>
          <w:sz w:val="27"/>
          <w:szCs w:val="27"/>
        </w:rPr>
        <w:instrText xml:space="preserve"> </w:instrText>
      </w:r>
      <w:r w:rsidR="00AE4C64">
        <w:rPr>
          <w:rFonts w:ascii="標楷體" w:eastAsia="標楷體" w:hAnsi="標楷體" w:hint="eastAsia"/>
          <w:sz w:val="27"/>
          <w:szCs w:val="27"/>
        </w:rPr>
        <w:instrText>REF _Ref239522462 \h</w:instrText>
      </w:r>
      <w:r w:rsidR="00AE4C64">
        <w:rPr>
          <w:rFonts w:ascii="標楷體" w:eastAsia="標楷體" w:hAnsi="標楷體"/>
          <w:sz w:val="27"/>
          <w:szCs w:val="27"/>
        </w:rPr>
        <w:instrText xml:space="preserve"> </w:instrText>
      </w:r>
      <w:r w:rsidR="00AE4C64">
        <w:rPr>
          <w:rFonts w:ascii="標楷體" w:eastAsia="標楷體" w:hAnsi="標楷體"/>
          <w:sz w:val="27"/>
          <w:szCs w:val="27"/>
        </w:rPr>
      </w:r>
      <w:r w:rsidR="00AE4C64">
        <w:rPr>
          <w:rFonts w:ascii="標楷體" w:eastAsia="標楷體" w:hAnsi="標楷體"/>
          <w:sz w:val="27"/>
          <w:szCs w:val="27"/>
        </w:rPr>
        <w:fldChar w:fldCharType="separate"/>
      </w:r>
      <w:r w:rsidR="00EC06CA" w:rsidRPr="00963E6F">
        <w:rPr>
          <w:rFonts w:ascii="標楷體" w:eastAsia="標楷體" w:hAnsi="標楷體" w:hint="eastAsia"/>
          <w:sz w:val="27"/>
          <w:szCs w:val="27"/>
        </w:rPr>
        <w:t xml:space="preserve">圖 </w:t>
      </w:r>
      <w:r w:rsidR="00EC06CA">
        <w:rPr>
          <w:rFonts w:ascii="標楷體" w:eastAsia="標楷體" w:hAnsi="標楷體"/>
          <w:noProof/>
          <w:sz w:val="27"/>
          <w:szCs w:val="27"/>
        </w:rPr>
        <w:t>1.1</w:t>
      </w:r>
      <w:r w:rsidR="00EC06CA">
        <w:rPr>
          <w:rFonts w:ascii="標楷體" w:eastAsia="標楷體" w:hAnsi="標楷體"/>
          <w:sz w:val="27"/>
          <w:szCs w:val="27"/>
        </w:rPr>
        <w:t>.</w:t>
      </w:r>
      <w:r w:rsidR="00EC06CA">
        <w:rPr>
          <w:rFonts w:ascii="標楷體" w:eastAsia="標楷體" w:hAnsi="標楷體"/>
          <w:noProof/>
          <w:sz w:val="27"/>
          <w:szCs w:val="27"/>
        </w:rPr>
        <w:t>4</w:t>
      </w:r>
      <w:r w:rsidR="00AE4C64">
        <w:rPr>
          <w:rFonts w:ascii="標楷體" w:eastAsia="標楷體" w:hAnsi="標楷體"/>
          <w:sz w:val="27"/>
          <w:szCs w:val="27"/>
        </w:rPr>
        <w:fldChar w:fldCharType="end"/>
      </w:r>
      <w:r w:rsidRPr="0024671B">
        <w:rPr>
          <w:rFonts w:ascii="標楷體" w:eastAsia="標楷體" w:hAnsi="標楷體"/>
          <w:sz w:val="27"/>
          <w:szCs w:val="27"/>
        </w:rPr>
        <w:t>及</w:t>
      </w:r>
      <w:r w:rsidR="00AE4C64">
        <w:rPr>
          <w:rFonts w:ascii="標楷體" w:eastAsia="標楷體" w:hAnsi="標楷體"/>
          <w:sz w:val="27"/>
          <w:szCs w:val="27"/>
        </w:rPr>
        <w:fldChar w:fldCharType="begin"/>
      </w:r>
      <w:r w:rsidR="00AE4C64">
        <w:rPr>
          <w:rFonts w:ascii="標楷體" w:eastAsia="標楷體" w:hAnsi="標楷體"/>
          <w:sz w:val="27"/>
          <w:szCs w:val="27"/>
        </w:rPr>
        <w:instrText xml:space="preserve"> REF _Ref239522481 \h </w:instrText>
      </w:r>
      <w:r w:rsidR="00AE4C64">
        <w:rPr>
          <w:rFonts w:ascii="標楷體" w:eastAsia="標楷體" w:hAnsi="標楷體"/>
          <w:sz w:val="27"/>
          <w:szCs w:val="27"/>
        </w:rPr>
      </w:r>
      <w:r w:rsidR="00AE4C64">
        <w:rPr>
          <w:rFonts w:ascii="標楷體" w:eastAsia="標楷體" w:hAnsi="標楷體"/>
          <w:sz w:val="27"/>
          <w:szCs w:val="27"/>
        </w:rPr>
        <w:fldChar w:fldCharType="separate"/>
      </w:r>
      <w:r w:rsidR="00EC06CA" w:rsidRPr="00FC64BF">
        <w:rPr>
          <w:rFonts w:ascii="標楷體" w:eastAsia="標楷體" w:hAnsi="標楷體" w:hint="eastAsia"/>
          <w:sz w:val="27"/>
          <w:szCs w:val="27"/>
        </w:rPr>
        <w:t xml:space="preserve">表 </w:t>
      </w:r>
      <w:r w:rsidR="00EC06CA">
        <w:rPr>
          <w:rFonts w:ascii="標楷體" w:eastAsia="標楷體" w:hAnsi="標楷體"/>
          <w:noProof/>
          <w:sz w:val="27"/>
          <w:szCs w:val="27"/>
        </w:rPr>
        <w:t>1.1</w:t>
      </w:r>
      <w:r w:rsidR="00EC06CA">
        <w:rPr>
          <w:rFonts w:ascii="標楷體" w:eastAsia="標楷體" w:hAnsi="標楷體"/>
          <w:sz w:val="27"/>
          <w:szCs w:val="27"/>
        </w:rPr>
        <w:t>.</w:t>
      </w:r>
      <w:r w:rsidR="00EC06CA">
        <w:rPr>
          <w:rFonts w:ascii="標楷體" w:eastAsia="標楷體" w:hAnsi="標楷體"/>
          <w:noProof/>
          <w:sz w:val="27"/>
          <w:szCs w:val="27"/>
        </w:rPr>
        <w:t>4</w:t>
      </w:r>
      <w:r w:rsidR="00AE4C64">
        <w:rPr>
          <w:rFonts w:ascii="標楷體" w:eastAsia="標楷體" w:hAnsi="標楷體"/>
          <w:sz w:val="27"/>
          <w:szCs w:val="27"/>
        </w:rPr>
        <w:fldChar w:fldCharType="end"/>
      </w:r>
      <w:r w:rsidR="00092818" w:rsidRPr="00092818">
        <w:rPr>
          <w:rFonts w:ascii="標楷體" w:eastAsia="標楷體" w:hAnsi="標楷體"/>
          <w:sz w:val="27"/>
          <w:szCs w:val="27"/>
        </w:rPr>
        <w:t>顯示，</w:t>
      </w:r>
      <w:r w:rsidR="008D3E3A" w:rsidRPr="008D3E3A">
        <w:rPr>
          <w:rFonts w:ascii="標楷體" w:eastAsia="標楷體" w:hAnsi="標楷體"/>
          <w:sz w:val="27"/>
          <w:szCs w:val="27"/>
          <w:highlight w:val="yellow"/>
        </w:rPr>
        <w:t>臺東縣市區客運在</w:t>
      </w:r>
      <w:r w:rsidR="00092818" w:rsidRPr="008D3E3A">
        <w:rPr>
          <w:rFonts w:ascii="標楷體" w:eastAsia="標楷體" w:hAnsi="標楷體"/>
          <w:sz w:val="27"/>
          <w:szCs w:val="27"/>
          <w:highlight w:val="yellow"/>
        </w:rPr>
        <w:t>113年6月至115年6月</w:t>
      </w:r>
      <w:r w:rsidR="008D3E3A" w:rsidRPr="008D3E3A">
        <w:rPr>
          <w:rFonts w:ascii="標楷體" w:eastAsia="標楷體" w:hAnsi="標楷體"/>
          <w:sz w:val="27"/>
          <w:szCs w:val="27"/>
          <w:highlight w:val="yellow"/>
        </w:rPr>
        <w:t>間的</w:t>
      </w:r>
      <w:r w:rsidR="00092818" w:rsidRPr="008D3E3A">
        <w:rPr>
          <w:rFonts w:ascii="標楷體" w:eastAsia="標楷體" w:hAnsi="標楷體"/>
          <w:sz w:val="27"/>
          <w:szCs w:val="27"/>
          <w:highlight w:val="yellow"/>
        </w:rPr>
        <w:t>平均每日使用次數</w:t>
      </w:r>
      <w:r w:rsidR="008D3E3A" w:rsidRPr="008D3E3A">
        <w:rPr>
          <w:rFonts w:ascii="標楷體" w:eastAsia="標楷體" w:hAnsi="標楷體"/>
          <w:sz w:val="27"/>
          <w:szCs w:val="27"/>
          <w:highlight w:val="yellow"/>
        </w:rPr>
        <w:t>變化不大，數值維持在</w:t>
      </w:r>
      <w:r w:rsidR="00092818" w:rsidRPr="008D3E3A">
        <w:rPr>
          <w:rFonts w:ascii="標楷體" w:eastAsia="標楷體" w:hAnsi="標楷體"/>
          <w:sz w:val="27"/>
          <w:szCs w:val="27"/>
          <w:highlight w:val="yellow"/>
        </w:rPr>
        <w:t>0.057次至</w:t>
      </w:r>
      <w:r w:rsidR="0086101A" w:rsidRPr="008D3E3A">
        <w:rPr>
          <w:rFonts w:ascii="標楷體" w:eastAsia="標楷體" w:hAnsi="標楷體"/>
          <w:sz w:val="27"/>
          <w:szCs w:val="27"/>
          <w:highlight w:val="yellow"/>
        </w:rPr>
        <w:t>0.</w:t>
      </w:r>
      <w:r w:rsidR="008D3E3A" w:rsidRPr="008D3E3A">
        <w:rPr>
          <w:rFonts w:ascii="標楷體" w:eastAsia="標楷體" w:hAnsi="標楷體"/>
          <w:sz w:val="27"/>
          <w:szCs w:val="27"/>
          <w:highlight w:val="yellow"/>
        </w:rPr>
        <w:t>075次。114年2月為全期最高點，達0.075次；113年12月的0.074次亦相對較高。113年及114年的8月均降至0.057次，加上兩年度7月的數值也偏低，可看出市區客運在暑假期間的使用頻率通常會短暫下降。</w:t>
      </w:r>
    </w:p>
    <w:p w14:paraId="48D98142" w14:textId="68588AA1" w:rsidR="00210E1A" w:rsidRPr="00B54112" w:rsidRDefault="00B54112" w:rsidP="00210E1A">
      <w:pPr>
        <w:keepNext/>
        <w:spacing w:after="0" w:line="0" w:lineRule="atLeast"/>
        <w:jc w:val="center"/>
      </w:pPr>
      <w:r w:rsidRPr="00B54112">
        <w:rPr>
          <w:noProof/>
        </w:rPr>
        <w:drawing>
          <wp:inline distT="0" distB="0" distL="0" distR="0" wp14:anchorId="3ADE22A2" wp14:editId="39920C52">
            <wp:extent cx="5274310" cy="1758315"/>
            <wp:effectExtent l="0" t="0" r="2540" b="0"/>
            <wp:docPr id="18806655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64F6CB54" w14:textId="63BD5E03" w:rsidR="00935095" w:rsidRPr="00210E1A" w:rsidRDefault="00210E1A" w:rsidP="00210E1A">
      <w:pPr>
        <w:pStyle w:val="af3"/>
        <w:spacing w:beforeLines="50" w:before="180" w:afterLines="50" w:after="180" w:line="240" w:lineRule="atLeast"/>
        <w:jc w:val="center"/>
        <w:rPr>
          <w:rFonts w:ascii="標楷體" w:eastAsia="標楷體" w:hAnsi="標楷體"/>
          <w:sz w:val="27"/>
          <w:szCs w:val="27"/>
        </w:rPr>
      </w:pPr>
      <w:bookmarkStart w:id="9" w:name="_Ref239522553"/>
      <w:r w:rsidRPr="00210E1A">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5</w:t>
      </w:r>
      <w:r w:rsidR="00950E21">
        <w:rPr>
          <w:rFonts w:ascii="標楷體" w:eastAsia="標楷體" w:hAnsi="標楷體"/>
          <w:sz w:val="27"/>
          <w:szCs w:val="27"/>
        </w:rPr>
        <w:fldChar w:fldCharType="end"/>
      </w:r>
      <w:bookmarkEnd w:id="9"/>
      <w:r w:rsidRPr="00210E1A">
        <w:rPr>
          <w:rFonts w:ascii="標楷體" w:eastAsia="標楷體" w:hAnsi="標楷體" w:hint="eastAsia"/>
          <w:sz w:val="27"/>
          <w:szCs w:val="27"/>
        </w:rPr>
        <w:t xml:space="preserve"> </w:t>
      </w:r>
      <w:r w:rsidRPr="00210E1A">
        <w:rPr>
          <w:rFonts w:ascii="標楷體" w:eastAsia="標楷體" w:hAnsi="標楷體"/>
          <w:sz w:val="27"/>
          <w:szCs w:val="27"/>
        </w:rPr>
        <w:t>113 年 6 月至 115 年 6 月</w:t>
      </w:r>
      <w:r w:rsidRPr="00210E1A">
        <w:rPr>
          <w:rFonts w:ascii="標楷體" w:eastAsia="標楷體" w:hAnsi="標楷體" w:hint="eastAsia"/>
          <w:sz w:val="27"/>
          <w:szCs w:val="27"/>
        </w:rPr>
        <w:t>臺東</w:t>
      </w:r>
      <w:r w:rsidRPr="00210E1A">
        <w:rPr>
          <w:rFonts w:ascii="標楷體" w:eastAsia="標楷體" w:hAnsi="標楷體"/>
          <w:sz w:val="27"/>
          <w:szCs w:val="27"/>
        </w:rPr>
        <w:t>縣市區客運乘客各搭乘次數區間月人數變化折線圖</w:t>
      </w:r>
    </w:p>
    <w:p w14:paraId="22ECD1F4" w14:textId="4FD9647F" w:rsidR="00210E1A" w:rsidRPr="00210E1A" w:rsidRDefault="00210E1A" w:rsidP="00210E1A">
      <w:pPr>
        <w:pStyle w:val="af3"/>
        <w:keepNext/>
        <w:spacing w:beforeLines="50" w:before="180" w:afterLines="50" w:after="180" w:line="240" w:lineRule="atLeast"/>
        <w:jc w:val="center"/>
        <w:rPr>
          <w:rFonts w:ascii="標楷體" w:eastAsia="標楷體" w:hAnsi="標楷體"/>
          <w:sz w:val="27"/>
          <w:szCs w:val="27"/>
        </w:rPr>
      </w:pPr>
      <w:bookmarkStart w:id="10" w:name="_Ref239522563"/>
      <w:r w:rsidRPr="00210E1A">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1.1</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5</w:t>
      </w:r>
      <w:r w:rsidR="00227A91">
        <w:rPr>
          <w:rFonts w:ascii="標楷體" w:eastAsia="標楷體" w:hAnsi="標楷體"/>
          <w:sz w:val="27"/>
          <w:szCs w:val="27"/>
        </w:rPr>
        <w:fldChar w:fldCharType="end"/>
      </w:r>
      <w:bookmarkEnd w:id="10"/>
      <w:r w:rsidRPr="00210E1A">
        <w:rPr>
          <w:rFonts w:ascii="標楷體" w:eastAsia="標楷體" w:hAnsi="標楷體" w:hint="eastAsia"/>
          <w:sz w:val="27"/>
          <w:szCs w:val="27"/>
        </w:rPr>
        <w:t xml:space="preserve"> </w:t>
      </w:r>
      <w:r w:rsidRPr="00210E1A">
        <w:rPr>
          <w:rFonts w:ascii="標楷體" w:eastAsia="標楷體" w:hAnsi="標楷體"/>
          <w:sz w:val="27"/>
          <w:szCs w:val="27"/>
        </w:rPr>
        <w:t xml:space="preserve">113 年 </w:t>
      </w:r>
      <w:r w:rsidRPr="00210E1A">
        <w:rPr>
          <w:rFonts w:ascii="標楷體" w:eastAsia="標楷體" w:hAnsi="標楷體" w:hint="eastAsia"/>
          <w:sz w:val="27"/>
          <w:szCs w:val="27"/>
        </w:rPr>
        <w:t>6</w:t>
      </w:r>
      <w:r w:rsidRPr="00210E1A">
        <w:rPr>
          <w:rFonts w:ascii="標楷體" w:eastAsia="標楷體" w:hAnsi="標楷體"/>
          <w:sz w:val="27"/>
          <w:szCs w:val="27"/>
        </w:rPr>
        <w:t xml:space="preserve"> 月至 11</w:t>
      </w:r>
      <w:r w:rsidRPr="00210E1A">
        <w:rPr>
          <w:rFonts w:ascii="標楷體" w:eastAsia="標楷體" w:hAnsi="標楷體" w:hint="eastAsia"/>
          <w:sz w:val="27"/>
          <w:szCs w:val="27"/>
        </w:rPr>
        <w:t>5</w:t>
      </w:r>
      <w:r w:rsidRPr="00210E1A">
        <w:rPr>
          <w:rFonts w:ascii="標楷體" w:eastAsia="標楷體" w:hAnsi="標楷體"/>
          <w:sz w:val="27"/>
          <w:szCs w:val="27"/>
        </w:rPr>
        <w:t xml:space="preserve"> 年 6 月</w:t>
      </w:r>
      <w:r w:rsidRPr="00210E1A">
        <w:rPr>
          <w:rFonts w:ascii="標楷體" w:eastAsia="標楷體" w:hAnsi="標楷體" w:hint="eastAsia"/>
          <w:sz w:val="27"/>
          <w:szCs w:val="27"/>
        </w:rPr>
        <w:t>臺東</w:t>
      </w:r>
      <w:r w:rsidRPr="00210E1A">
        <w:rPr>
          <w:rFonts w:ascii="標楷體" w:eastAsia="標楷體" w:hAnsi="標楷體"/>
          <w:sz w:val="27"/>
          <w:szCs w:val="27"/>
        </w:rPr>
        <w:t>縣市區客運乘客各搭乘次數區間月人數變化表</w:t>
      </w:r>
    </w:p>
    <w:tbl>
      <w:tblPr>
        <w:tblW w:w="5000" w:type="pct"/>
        <w:tblCellMar>
          <w:left w:w="28" w:type="dxa"/>
          <w:right w:w="28" w:type="dxa"/>
        </w:tblCellMar>
        <w:tblLook w:val="04A0" w:firstRow="1" w:lastRow="0" w:firstColumn="1" w:lastColumn="0" w:noHBand="0" w:noVBand="1"/>
      </w:tblPr>
      <w:tblGrid>
        <w:gridCol w:w="1862"/>
        <w:gridCol w:w="1072"/>
        <w:gridCol w:w="1072"/>
        <w:gridCol w:w="1074"/>
        <w:gridCol w:w="1072"/>
        <w:gridCol w:w="929"/>
        <w:gridCol w:w="1215"/>
      </w:tblGrid>
      <w:tr w:rsidR="002D258C" w:rsidRPr="002D258C" w14:paraId="4D6E6A24" w14:textId="77777777" w:rsidTr="008F6EC4">
        <w:trPr>
          <w:trHeight w:val="620"/>
        </w:trPr>
        <w:tc>
          <w:tcPr>
            <w:tcW w:w="1123"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2D0E2CC1" w14:textId="1CBF986D"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 xml:space="preserve">       搭乘次數   月份</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13D7A628" w14:textId="77777777" w:rsidR="002D258C" w:rsidRPr="002D258C" w:rsidRDefault="002D258C" w:rsidP="008F6EC4">
            <w:pPr>
              <w:spacing w:after="0" w:line="0" w:lineRule="atLeast"/>
              <w:jc w:val="center"/>
              <w:rPr>
                <w:rFonts w:ascii="標楷體" w:eastAsia="標楷體" w:hAnsi="標楷體" w:cs="Arial"/>
                <w:color w:val="000000"/>
              </w:rPr>
            </w:pPr>
            <w:r w:rsidRPr="002D258C">
              <w:rPr>
                <w:rFonts w:ascii="標楷體" w:eastAsia="標楷體" w:hAnsi="標楷體" w:cs="Arial" w:hint="eastAsia"/>
                <w:color w:val="000000"/>
              </w:rPr>
              <w:t>僅一次</w:t>
            </w:r>
          </w:p>
        </w:tc>
        <w:tc>
          <w:tcPr>
            <w:tcW w:w="1293"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530E0F4B" w14:textId="77777777" w:rsidR="002D258C" w:rsidRPr="002D258C" w:rsidRDefault="002D258C" w:rsidP="008F6EC4">
            <w:pPr>
              <w:spacing w:after="0" w:line="0" w:lineRule="atLeast"/>
              <w:jc w:val="center"/>
              <w:rPr>
                <w:rFonts w:ascii="標楷體" w:eastAsia="標楷體" w:hAnsi="標楷體" w:cs="Arial"/>
                <w:color w:val="000000"/>
              </w:rPr>
            </w:pPr>
            <w:r w:rsidRPr="002D258C">
              <w:rPr>
                <w:rFonts w:ascii="標楷體" w:eastAsia="標楷體" w:hAnsi="標楷體" w:cs="Arial" w:hint="eastAsia"/>
                <w:color w:val="000000"/>
              </w:rPr>
              <w:t>二至四次</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5D6D8404" w14:textId="77777777" w:rsidR="002D258C" w:rsidRPr="002D258C" w:rsidRDefault="002D258C" w:rsidP="008F6EC4">
            <w:pPr>
              <w:spacing w:after="0" w:line="0" w:lineRule="atLeast"/>
              <w:jc w:val="center"/>
              <w:rPr>
                <w:rFonts w:ascii="標楷體" w:eastAsia="標楷體" w:hAnsi="標楷體" w:cs="Arial"/>
                <w:color w:val="000000"/>
              </w:rPr>
            </w:pPr>
            <w:r w:rsidRPr="002D258C">
              <w:rPr>
                <w:rFonts w:ascii="標楷體" w:eastAsia="標楷體" w:hAnsi="標楷體" w:cs="Arial" w:hint="eastAsia"/>
                <w:color w:val="000000"/>
              </w:rPr>
              <w:t>五次以上</w:t>
            </w:r>
          </w:p>
        </w:tc>
      </w:tr>
      <w:tr w:rsidR="002D258C" w:rsidRPr="002D258C" w14:paraId="637E1EE8"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1FEAB501"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lastRenderedPageBreak/>
              <w:t>113 年 6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0A2EBD9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3,827</w:t>
            </w:r>
          </w:p>
        </w:tc>
        <w:tc>
          <w:tcPr>
            <w:tcW w:w="646" w:type="pct"/>
            <w:tcBorders>
              <w:top w:val="nil"/>
              <w:left w:val="nil"/>
              <w:bottom w:val="single" w:sz="4" w:space="0" w:color="000000"/>
              <w:right w:val="single" w:sz="4" w:space="0" w:color="000000"/>
            </w:tcBorders>
            <w:shd w:val="clear" w:color="000000" w:fill="FFFFFF"/>
            <w:noWrap/>
            <w:vAlign w:val="center"/>
            <w:hideMark/>
          </w:tcPr>
          <w:p w14:paraId="3E2CBFC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58.8%</w:t>
            </w:r>
          </w:p>
        </w:tc>
        <w:tc>
          <w:tcPr>
            <w:tcW w:w="647" w:type="pct"/>
            <w:tcBorders>
              <w:top w:val="nil"/>
              <w:left w:val="nil"/>
              <w:bottom w:val="single" w:sz="4" w:space="0" w:color="000000"/>
              <w:right w:val="single" w:sz="4" w:space="0" w:color="000000"/>
            </w:tcBorders>
            <w:shd w:val="clear" w:color="000000" w:fill="FFFFFF"/>
            <w:noWrap/>
            <w:vAlign w:val="center"/>
            <w:hideMark/>
          </w:tcPr>
          <w:p w14:paraId="55C5C7F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2,422</w:t>
            </w:r>
          </w:p>
        </w:tc>
        <w:tc>
          <w:tcPr>
            <w:tcW w:w="646" w:type="pct"/>
            <w:tcBorders>
              <w:top w:val="nil"/>
              <w:left w:val="nil"/>
              <w:bottom w:val="single" w:sz="4" w:space="0" w:color="000000"/>
              <w:right w:val="single" w:sz="4" w:space="0" w:color="000000"/>
            </w:tcBorders>
            <w:shd w:val="clear" w:color="000000" w:fill="FFFFFF"/>
            <w:noWrap/>
            <w:vAlign w:val="center"/>
            <w:hideMark/>
          </w:tcPr>
          <w:p w14:paraId="1F9497E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37.2%</w:t>
            </w:r>
          </w:p>
        </w:tc>
        <w:tc>
          <w:tcPr>
            <w:tcW w:w="560" w:type="pct"/>
            <w:tcBorders>
              <w:top w:val="nil"/>
              <w:left w:val="nil"/>
              <w:bottom w:val="single" w:sz="4" w:space="0" w:color="000000"/>
              <w:right w:val="single" w:sz="4" w:space="0" w:color="000000"/>
            </w:tcBorders>
            <w:shd w:val="clear" w:color="000000" w:fill="FFFFFF"/>
            <w:noWrap/>
            <w:vAlign w:val="center"/>
            <w:hideMark/>
          </w:tcPr>
          <w:p w14:paraId="2293947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260</w:t>
            </w:r>
          </w:p>
        </w:tc>
        <w:tc>
          <w:tcPr>
            <w:tcW w:w="732" w:type="pct"/>
            <w:tcBorders>
              <w:top w:val="nil"/>
              <w:left w:val="nil"/>
              <w:bottom w:val="single" w:sz="4" w:space="0" w:color="000000"/>
              <w:right w:val="single" w:sz="4" w:space="0" w:color="000000"/>
            </w:tcBorders>
            <w:shd w:val="clear" w:color="000000" w:fill="FFFFFF"/>
            <w:noWrap/>
            <w:vAlign w:val="center"/>
            <w:hideMark/>
          </w:tcPr>
          <w:p w14:paraId="12B276A4"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4.0%</w:t>
            </w:r>
          </w:p>
        </w:tc>
      </w:tr>
      <w:tr w:rsidR="002D258C" w:rsidRPr="002D258C" w14:paraId="73059402"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874A65C"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113 年 7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2E1F0FD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3,894</w:t>
            </w:r>
          </w:p>
        </w:tc>
        <w:tc>
          <w:tcPr>
            <w:tcW w:w="646" w:type="pct"/>
            <w:tcBorders>
              <w:top w:val="nil"/>
              <w:left w:val="nil"/>
              <w:bottom w:val="single" w:sz="4" w:space="0" w:color="000000"/>
              <w:right w:val="single" w:sz="4" w:space="0" w:color="000000"/>
            </w:tcBorders>
            <w:shd w:val="clear" w:color="000000" w:fill="FFFFFF"/>
            <w:noWrap/>
            <w:vAlign w:val="center"/>
            <w:hideMark/>
          </w:tcPr>
          <w:p w14:paraId="78AF345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60.4%</w:t>
            </w:r>
          </w:p>
        </w:tc>
        <w:tc>
          <w:tcPr>
            <w:tcW w:w="647" w:type="pct"/>
            <w:tcBorders>
              <w:top w:val="nil"/>
              <w:left w:val="nil"/>
              <w:bottom w:val="single" w:sz="4" w:space="0" w:color="000000"/>
              <w:right w:val="single" w:sz="4" w:space="0" w:color="000000"/>
            </w:tcBorders>
            <w:shd w:val="clear" w:color="000000" w:fill="FFFFFF"/>
            <w:noWrap/>
            <w:vAlign w:val="center"/>
            <w:hideMark/>
          </w:tcPr>
          <w:p w14:paraId="747714B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2,355</w:t>
            </w:r>
          </w:p>
        </w:tc>
        <w:tc>
          <w:tcPr>
            <w:tcW w:w="646" w:type="pct"/>
            <w:tcBorders>
              <w:top w:val="nil"/>
              <w:left w:val="nil"/>
              <w:bottom w:val="single" w:sz="4" w:space="0" w:color="000000"/>
              <w:right w:val="single" w:sz="4" w:space="0" w:color="000000"/>
            </w:tcBorders>
            <w:shd w:val="clear" w:color="000000" w:fill="FFFFFF"/>
            <w:noWrap/>
            <w:vAlign w:val="center"/>
            <w:hideMark/>
          </w:tcPr>
          <w:p w14:paraId="176386A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36.5%</w:t>
            </w:r>
          </w:p>
        </w:tc>
        <w:tc>
          <w:tcPr>
            <w:tcW w:w="560" w:type="pct"/>
            <w:tcBorders>
              <w:top w:val="nil"/>
              <w:left w:val="nil"/>
              <w:bottom w:val="single" w:sz="4" w:space="0" w:color="000000"/>
              <w:right w:val="single" w:sz="4" w:space="0" w:color="000000"/>
            </w:tcBorders>
            <w:shd w:val="clear" w:color="000000" w:fill="FFFFFF"/>
            <w:noWrap/>
            <w:vAlign w:val="center"/>
            <w:hideMark/>
          </w:tcPr>
          <w:p w14:paraId="603289F7"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203</w:t>
            </w:r>
          </w:p>
        </w:tc>
        <w:tc>
          <w:tcPr>
            <w:tcW w:w="732" w:type="pct"/>
            <w:tcBorders>
              <w:top w:val="nil"/>
              <w:left w:val="nil"/>
              <w:bottom w:val="single" w:sz="4" w:space="0" w:color="000000"/>
              <w:right w:val="single" w:sz="4" w:space="0" w:color="000000"/>
            </w:tcBorders>
            <w:shd w:val="clear" w:color="000000" w:fill="FFFFFF"/>
            <w:noWrap/>
            <w:vAlign w:val="center"/>
            <w:hideMark/>
          </w:tcPr>
          <w:p w14:paraId="0DE3B0E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3.1%</w:t>
            </w:r>
          </w:p>
        </w:tc>
      </w:tr>
      <w:tr w:rsidR="002D258C" w:rsidRPr="002D258C" w14:paraId="4B8EF4C5"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380BFCA0"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113 年 8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3EE74F2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5,025</w:t>
            </w:r>
          </w:p>
        </w:tc>
        <w:tc>
          <w:tcPr>
            <w:tcW w:w="646" w:type="pct"/>
            <w:tcBorders>
              <w:top w:val="nil"/>
              <w:left w:val="nil"/>
              <w:bottom w:val="single" w:sz="4" w:space="0" w:color="000000"/>
              <w:right w:val="single" w:sz="4" w:space="0" w:color="000000"/>
            </w:tcBorders>
            <w:shd w:val="clear" w:color="000000" w:fill="FFFFFF"/>
            <w:noWrap/>
            <w:vAlign w:val="center"/>
            <w:hideMark/>
          </w:tcPr>
          <w:p w14:paraId="4AD5755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60.2%</w:t>
            </w:r>
          </w:p>
        </w:tc>
        <w:tc>
          <w:tcPr>
            <w:tcW w:w="647" w:type="pct"/>
            <w:tcBorders>
              <w:top w:val="nil"/>
              <w:left w:val="nil"/>
              <w:bottom w:val="single" w:sz="4" w:space="0" w:color="000000"/>
              <w:right w:val="single" w:sz="4" w:space="0" w:color="000000"/>
            </w:tcBorders>
            <w:shd w:val="clear" w:color="000000" w:fill="FFFFFF"/>
            <w:noWrap/>
            <w:vAlign w:val="center"/>
            <w:hideMark/>
          </w:tcPr>
          <w:p w14:paraId="7A04994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3,036</w:t>
            </w:r>
          </w:p>
        </w:tc>
        <w:tc>
          <w:tcPr>
            <w:tcW w:w="646" w:type="pct"/>
            <w:tcBorders>
              <w:top w:val="nil"/>
              <w:left w:val="nil"/>
              <w:bottom w:val="single" w:sz="4" w:space="0" w:color="000000"/>
              <w:right w:val="single" w:sz="4" w:space="0" w:color="000000"/>
            </w:tcBorders>
            <w:shd w:val="clear" w:color="000000" w:fill="FFFFFF"/>
            <w:noWrap/>
            <w:vAlign w:val="center"/>
            <w:hideMark/>
          </w:tcPr>
          <w:p w14:paraId="1D79E60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36.4%</w:t>
            </w:r>
          </w:p>
        </w:tc>
        <w:tc>
          <w:tcPr>
            <w:tcW w:w="560" w:type="pct"/>
            <w:tcBorders>
              <w:top w:val="nil"/>
              <w:left w:val="nil"/>
              <w:bottom w:val="single" w:sz="4" w:space="0" w:color="000000"/>
              <w:right w:val="single" w:sz="4" w:space="0" w:color="000000"/>
            </w:tcBorders>
            <w:shd w:val="clear" w:color="000000" w:fill="FFFFFF"/>
            <w:noWrap/>
            <w:vAlign w:val="center"/>
            <w:hideMark/>
          </w:tcPr>
          <w:p w14:paraId="687995B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286</w:t>
            </w:r>
          </w:p>
        </w:tc>
        <w:tc>
          <w:tcPr>
            <w:tcW w:w="732" w:type="pct"/>
            <w:tcBorders>
              <w:top w:val="nil"/>
              <w:left w:val="nil"/>
              <w:bottom w:val="single" w:sz="4" w:space="0" w:color="000000"/>
              <w:right w:val="single" w:sz="4" w:space="0" w:color="000000"/>
            </w:tcBorders>
            <w:shd w:val="clear" w:color="000000" w:fill="FFFFFF"/>
            <w:noWrap/>
            <w:vAlign w:val="center"/>
            <w:hideMark/>
          </w:tcPr>
          <w:p w14:paraId="1B70A5A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3.4%</w:t>
            </w:r>
          </w:p>
        </w:tc>
      </w:tr>
      <w:tr w:rsidR="002D258C" w:rsidRPr="002D258C" w14:paraId="06B50F0F"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4650F6E4"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113 年 9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2B1C740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3,900</w:t>
            </w:r>
          </w:p>
        </w:tc>
        <w:tc>
          <w:tcPr>
            <w:tcW w:w="646" w:type="pct"/>
            <w:tcBorders>
              <w:top w:val="nil"/>
              <w:left w:val="nil"/>
              <w:bottom w:val="single" w:sz="4" w:space="0" w:color="000000"/>
              <w:right w:val="single" w:sz="4" w:space="0" w:color="000000"/>
            </w:tcBorders>
            <w:shd w:val="clear" w:color="000000" w:fill="FFFFFF"/>
            <w:noWrap/>
            <w:vAlign w:val="center"/>
            <w:hideMark/>
          </w:tcPr>
          <w:p w14:paraId="7D9CEDC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55.3%</w:t>
            </w:r>
          </w:p>
        </w:tc>
        <w:tc>
          <w:tcPr>
            <w:tcW w:w="647" w:type="pct"/>
            <w:tcBorders>
              <w:top w:val="nil"/>
              <w:left w:val="nil"/>
              <w:bottom w:val="single" w:sz="4" w:space="0" w:color="000000"/>
              <w:right w:val="single" w:sz="4" w:space="0" w:color="000000"/>
            </w:tcBorders>
            <w:shd w:val="clear" w:color="000000" w:fill="FFFFFF"/>
            <w:noWrap/>
            <w:vAlign w:val="center"/>
            <w:hideMark/>
          </w:tcPr>
          <w:p w14:paraId="085B3AC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2,809</w:t>
            </w:r>
          </w:p>
        </w:tc>
        <w:tc>
          <w:tcPr>
            <w:tcW w:w="646" w:type="pct"/>
            <w:tcBorders>
              <w:top w:val="nil"/>
              <w:left w:val="nil"/>
              <w:bottom w:val="single" w:sz="4" w:space="0" w:color="000000"/>
              <w:right w:val="single" w:sz="4" w:space="0" w:color="000000"/>
            </w:tcBorders>
            <w:shd w:val="clear" w:color="000000" w:fill="FFFFFF"/>
            <w:noWrap/>
            <w:vAlign w:val="center"/>
            <w:hideMark/>
          </w:tcPr>
          <w:p w14:paraId="2EEA700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39.8%</w:t>
            </w:r>
          </w:p>
        </w:tc>
        <w:tc>
          <w:tcPr>
            <w:tcW w:w="560" w:type="pct"/>
            <w:tcBorders>
              <w:top w:val="nil"/>
              <w:left w:val="nil"/>
              <w:bottom w:val="single" w:sz="4" w:space="0" w:color="000000"/>
              <w:right w:val="single" w:sz="4" w:space="0" w:color="000000"/>
            </w:tcBorders>
            <w:shd w:val="clear" w:color="000000" w:fill="FFFFFF"/>
            <w:noWrap/>
            <w:vAlign w:val="center"/>
            <w:hideMark/>
          </w:tcPr>
          <w:p w14:paraId="72D9B6C7"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344</w:t>
            </w:r>
          </w:p>
        </w:tc>
        <w:tc>
          <w:tcPr>
            <w:tcW w:w="732" w:type="pct"/>
            <w:tcBorders>
              <w:top w:val="nil"/>
              <w:left w:val="nil"/>
              <w:bottom w:val="single" w:sz="4" w:space="0" w:color="000000"/>
              <w:right w:val="single" w:sz="4" w:space="0" w:color="000000"/>
            </w:tcBorders>
            <w:shd w:val="clear" w:color="000000" w:fill="FFFFFF"/>
            <w:noWrap/>
            <w:vAlign w:val="center"/>
            <w:hideMark/>
          </w:tcPr>
          <w:p w14:paraId="2545ED8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4.9%</w:t>
            </w:r>
          </w:p>
        </w:tc>
      </w:tr>
      <w:tr w:rsidR="002D258C" w:rsidRPr="002D258C" w14:paraId="2A306061"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B0F77D5"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113 年 10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B7507D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3,631</w:t>
            </w:r>
          </w:p>
        </w:tc>
        <w:tc>
          <w:tcPr>
            <w:tcW w:w="646" w:type="pct"/>
            <w:tcBorders>
              <w:top w:val="nil"/>
              <w:left w:val="nil"/>
              <w:bottom w:val="single" w:sz="4" w:space="0" w:color="000000"/>
              <w:right w:val="single" w:sz="4" w:space="0" w:color="000000"/>
            </w:tcBorders>
            <w:shd w:val="clear" w:color="000000" w:fill="FFFFFF"/>
            <w:noWrap/>
            <w:vAlign w:val="center"/>
            <w:hideMark/>
          </w:tcPr>
          <w:p w14:paraId="63BB68E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55.3%</w:t>
            </w:r>
          </w:p>
        </w:tc>
        <w:tc>
          <w:tcPr>
            <w:tcW w:w="647" w:type="pct"/>
            <w:tcBorders>
              <w:top w:val="nil"/>
              <w:left w:val="nil"/>
              <w:bottom w:val="single" w:sz="4" w:space="0" w:color="000000"/>
              <w:right w:val="single" w:sz="4" w:space="0" w:color="000000"/>
            </w:tcBorders>
            <w:shd w:val="clear" w:color="000000" w:fill="FFFFFF"/>
            <w:noWrap/>
            <w:vAlign w:val="center"/>
            <w:hideMark/>
          </w:tcPr>
          <w:p w14:paraId="27B4219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2,580</w:t>
            </w:r>
          </w:p>
        </w:tc>
        <w:tc>
          <w:tcPr>
            <w:tcW w:w="646" w:type="pct"/>
            <w:tcBorders>
              <w:top w:val="nil"/>
              <w:left w:val="nil"/>
              <w:bottom w:val="single" w:sz="4" w:space="0" w:color="000000"/>
              <w:right w:val="single" w:sz="4" w:space="0" w:color="000000"/>
            </w:tcBorders>
            <w:shd w:val="clear" w:color="000000" w:fill="FFFFFF"/>
            <w:noWrap/>
            <w:vAlign w:val="center"/>
            <w:hideMark/>
          </w:tcPr>
          <w:p w14:paraId="44785B44"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39.3%</w:t>
            </w:r>
          </w:p>
        </w:tc>
        <w:tc>
          <w:tcPr>
            <w:tcW w:w="560" w:type="pct"/>
            <w:tcBorders>
              <w:top w:val="nil"/>
              <w:left w:val="nil"/>
              <w:bottom w:val="single" w:sz="4" w:space="0" w:color="000000"/>
              <w:right w:val="single" w:sz="4" w:space="0" w:color="000000"/>
            </w:tcBorders>
            <w:shd w:val="clear" w:color="000000" w:fill="FFFFFF"/>
            <w:noWrap/>
            <w:vAlign w:val="center"/>
            <w:hideMark/>
          </w:tcPr>
          <w:p w14:paraId="5852244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359</w:t>
            </w:r>
          </w:p>
        </w:tc>
        <w:tc>
          <w:tcPr>
            <w:tcW w:w="732" w:type="pct"/>
            <w:tcBorders>
              <w:top w:val="nil"/>
              <w:left w:val="nil"/>
              <w:bottom w:val="single" w:sz="4" w:space="0" w:color="000000"/>
              <w:right w:val="single" w:sz="4" w:space="0" w:color="000000"/>
            </w:tcBorders>
            <w:shd w:val="clear" w:color="000000" w:fill="FFFFFF"/>
            <w:noWrap/>
            <w:vAlign w:val="center"/>
            <w:hideMark/>
          </w:tcPr>
          <w:p w14:paraId="6245C8A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5.5%</w:t>
            </w:r>
          </w:p>
        </w:tc>
      </w:tr>
      <w:tr w:rsidR="002D258C" w:rsidRPr="002D258C" w14:paraId="7866453E"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1CEE2050"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113 年 11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765A63F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3,888</w:t>
            </w:r>
          </w:p>
        </w:tc>
        <w:tc>
          <w:tcPr>
            <w:tcW w:w="646" w:type="pct"/>
            <w:tcBorders>
              <w:top w:val="nil"/>
              <w:left w:val="nil"/>
              <w:bottom w:val="single" w:sz="4" w:space="0" w:color="000000"/>
              <w:right w:val="single" w:sz="4" w:space="0" w:color="000000"/>
            </w:tcBorders>
            <w:shd w:val="clear" w:color="000000" w:fill="FFFFFF"/>
            <w:noWrap/>
            <w:vAlign w:val="center"/>
            <w:hideMark/>
          </w:tcPr>
          <w:p w14:paraId="04B90E5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51.2%</w:t>
            </w:r>
          </w:p>
        </w:tc>
        <w:tc>
          <w:tcPr>
            <w:tcW w:w="647" w:type="pct"/>
            <w:tcBorders>
              <w:top w:val="nil"/>
              <w:left w:val="nil"/>
              <w:bottom w:val="single" w:sz="4" w:space="0" w:color="000000"/>
              <w:right w:val="single" w:sz="4" w:space="0" w:color="000000"/>
            </w:tcBorders>
            <w:shd w:val="clear" w:color="000000" w:fill="FFFFFF"/>
            <w:noWrap/>
            <w:vAlign w:val="center"/>
            <w:hideMark/>
          </w:tcPr>
          <w:p w14:paraId="4A66CCFB"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3,250</w:t>
            </w:r>
          </w:p>
        </w:tc>
        <w:tc>
          <w:tcPr>
            <w:tcW w:w="646" w:type="pct"/>
            <w:tcBorders>
              <w:top w:val="nil"/>
              <w:left w:val="nil"/>
              <w:bottom w:val="single" w:sz="4" w:space="0" w:color="000000"/>
              <w:right w:val="single" w:sz="4" w:space="0" w:color="000000"/>
            </w:tcBorders>
            <w:shd w:val="clear" w:color="000000" w:fill="FFFFFF"/>
            <w:noWrap/>
            <w:vAlign w:val="center"/>
            <w:hideMark/>
          </w:tcPr>
          <w:p w14:paraId="64D2A2A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42.8%</w:t>
            </w:r>
          </w:p>
        </w:tc>
        <w:tc>
          <w:tcPr>
            <w:tcW w:w="560" w:type="pct"/>
            <w:tcBorders>
              <w:top w:val="nil"/>
              <w:left w:val="nil"/>
              <w:bottom w:val="single" w:sz="4" w:space="0" w:color="000000"/>
              <w:right w:val="single" w:sz="4" w:space="0" w:color="000000"/>
            </w:tcBorders>
            <w:shd w:val="clear" w:color="000000" w:fill="FFFFFF"/>
            <w:noWrap/>
            <w:vAlign w:val="center"/>
            <w:hideMark/>
          </w:tcPr>
          <w:p w14:paraId="7FB7E3D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460</w:t>
            </w:r>
          </w:p>
        </w:tc>
        <w:tc>
          <w:tcPr>
            <w:tcW w:w="732" w:type="pct"/>
            <w:tcBorders>
              <w:top w:val="nil"/>
              <w:left w:val="nil"/>
              <w:bottom w:val="single" w:sz="4" w:space="0" w:color="000000"/>
              <w:right w:val="single" w:sz="4" w:space="0" w:color="000000"/>
            </w:tcBorders>
            <w:shd w:val="clear" w:color="000000" w:fill="FFFFFF"/>
            <w:noWrap/>
            <w:vAlign w:val="center"/>
            <w:hideMark/>
          </w:tcPr>
          <w:p w14:paraId="4CABDDB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6.1%</w:t>
            </w:r>
          </w:p>
        </w:tc>
      </w:tr>
      <w:tr w:rsidR="002D258C" w:rsidRPr="002D258C" w14:paraId="1F96146F"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067B5476"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113 年 12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463ECF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3,278</w:t>
            </w:r>
          </w:p>
        </w:tc>
        <w:tc>
          <w:tcPr>
            <w:tcW w:w="646" w:type="pct"/>
            <w:tcBorders>
              <w:top w:val="nil"/>
              <w:left w:val="nil"/>
              <w:bottom w:val="single" w:sz="4" w:space="0" w:color="000000"/>
              <w:right w:val="single" w:sz="4" w:space="0" w:color="000000"/>
            </w:tcBorders>
            <w:shd w:val="clear" w:color="000000" w:fill="FFFFFF"/>
            <w:noWrap/>
            <w:vAlign w:val="center"/>
            <w:hideMark/>
          </w:tcPr>
          <w:p w14:paraId="4885844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54.5%</w:t>
            </w:r>
          </w:p>
        </w:tc>
        <w:tc>
          <w:tcPr>
            <w:tcW w:w="647" w:type="pct"/>
            <w:tcBorders>
              <w:top w:val="nil"/>
              <w:left w:val="nil"/>
              <w:bottom w:val="single" w:sz="4" w:space="0" w:color="000000"/>
              <w:right w:val="single" w:sz="4" w:space="0" w:color="000000"/>
            </w:tcBorders>
            <w:shd w:val="clear" w:color="000000" w:fill="FFFFFF"/>
            <w:noWrap/>
            <w:vAlign w:val="center"/>
            <w:hideMark/>
          </w:tcPr>
          <w:p w14:paraId="452FC65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2,358</w:t>
            </w:r>
          </w:p>
        </w:tc>
        <w:tc>
          <w:tcPr>
            <w:tcW w:w="646" w:type="pct"/>
            <w:tcBorders>
              <w:top w:val="nil"/>
              <w:left w:val="nil"/>
              <w:bottom w:val="single" w:sz="4" w:space="0" w:color="000000"/>
              <w:right w:val="single" w:sz="4" w:space="0" w:color="000000"/>
            </w:tcBorders>
            <w:shd w:val="clear" w:color="000000" w:fill="FFFFFF"/>
            <w:noWrap/>
            <w:vAlign w:val="center"/>
            <w:hideMark/>
          </w:tcPr>
          <w:p w14:paraId="54D90D2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39.2%</w:t>
            </w:r>
          </w:p>
        </w:tc>
        <w:tc>
          <w:tcPr>
            <w:tcW w:w="560" w:type="pct"/>
            <w:tcBorders>
              <w:top w:val="nil"/>
              <w:left w:val="nil"/>
              <w:bottom w:val="single" w:sz="4" w:space="0" w:color="000000"/>
              <w:right w:val="single" w:sz="4" w:space="0" w:color="000000"/>
            </w:tcBorders>
            <w:shd w:val="clear" w:color="000000" w:fill="FFFFFF"/>
            <w:noWrap/>
            <w:vAlign w:val="center"/>
            <w:hideMark/>
          </w:tcPr>
          <w:p w14:paraId="25DACD04"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383</w:t>
            </w:r>
          </w:p>
        </w:tc>
        <w:tc>
          <w:tcPr>
            <w:tcW w:w="732" w:type="pct"/>
            <w:tcBorders>
              <w:top w:val="nil"/>
              <w:left w:val="nil"/>
              <w:bottom w:val="single" w:sz="4" w:space="0" w:color="000000"/>
              <w:right w:val="single" w:sz="4" w:space="0" w:color="000000"/>
            </w:tcBorders>
            <w:shd w:val="clear" w:color="000000" w:fill="FFFFFF"/>
            <w:noWrap/>
            <w:vAlign w:val="center"/>
            <w:hideMark/>
          </w:tcPr>
          <w:p w14:paraId="55F7D43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6.4%</w:t>
            </w:r>
          </w:p>
        </w:tc>
      </w:tr>
      <w:tr w:rsidR="002D258C" w:rsidRPr="002D258C" w14:paraId="7BA328F7"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5B9AABDB"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1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57BFDFFA"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3,040</w:t>
            </w:r>
          </w:p>
        </w:tc>
        <w:tc>
          <w:tcPr>
            <w:tcW w:w="646" w:type="pct"/>
            <w:tcBorders>
              <w:top w:val="nil"/>
              <w:left w:val="nil"/>
              <w:bottom w:val="single" w:sz="4" w:space="0" w:color="000000"/>
              <w:right w:val="single" w:sz="4" w:space="0" w:color="000000"/>
            </w:tcBorders>
            <w:shd w:val="clear" w:color="000000" w:fill="FFFFFF"/>
            <w:noWrap/>
            <w:vAlign w:val="center"/>
            <w:hideMark/>
          </w:tcPr>
          <w:p w14:paraId="7700577A"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57.4%</w:t>
            </w:r>
          </w:p>
        </w:tc>
        <w:tc>
          <w:tcPr>
            <w:tcW w:w="647" w:type="pct"/>
            <w:tcBorders>
              <w:top w:val="nil"/>
              <w:left w:val="nil"/>
              <w:bottom w:val="single" w:sz="4" w:space="0" w:color="000000"/>
              <w:right w:val="single" w:sz="4" w:space="0" w:color="000000"/>
            </w:tcBorders>
            <w:shd w:val="clear" w:color="000000" w:fill="FFFFFF"/>
            <w:noWrap/>
            <w:vAlign w:val="center"/>
            <w:hideMark/>
          </w:tcPr>
          <w:p w14:paraId="6328E578"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1,955</w:t>
            </w:r>
          </w:p>
        </w:tc>
        <w:tc>
          <w:tcPr>
            <w:tcW w:w="646" w:type="pct"/>
            <w:tcBorders>
              <w:top w:val="nil"/>
              <w:left w:val="nil"/>
              <w:bottom w:val="single" w:sz="4" w:space="0" w:color="000000"/>
              <w:right w:val="single" w:sz="4" w:space="0" w:color="000000"/>
            </w:tcBorders>
            <w:shd w:val="clear" w:color="000000" w:fill="FFFFFF"/>
            <w:noWrap/>
            <w:vAlign w:val="center"/>
            <w:hideMark/>
          </w:tcPr>
          <w:p w14:paraId="32F81A1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36.9%</w:t>
            </w:r>
          </w:p>
        </w:tc>
        <w:tc>
          <w:tcPr>
            <w:tcW w:w="560" w:type="pct"/>
            <w:tcBorders>
              <w:top w:val="nil"/>
              <w:left w:val="nil"/>
              <w:bottom w:val="single" w:sz="4" w:space="0" w:color="000000"/>
              <w:right w:val="single" w:sz="4" w:space="0" w:color="000000"/>
            </w:tcBorders>
            <w:shd w:val="clear" w:color="000000" w:fill="FFFFFF"/>
            <w:noWrap/>
            <w:vAlign w:val="center"/>
            <w:hideMark/>
          </w:tcPr>
          <w:p w14:paraId="730CC01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300</w:t>
            </w:r>
          </w:p>
        </w:tc>
        <w:tc>
          <w:tcPr>
            <w:tcW w:w="732" w:type="pct"/>
            <w:tcBorders>
              <w:top w:val="nil"/>
              <w:left w:val="nil"/>
              <w:bottom w:val="single" w:sz="4" w:space="0" w:color="000000"/>
              <w:right w:val="single" w:sz="4" w:space="0" w:color="000000"/>
            </w:tcBorders>
            <w:shd w:val="clear" w:color="000000" w:fill="FFFFFF"/>
            <w:noWrap/>
            <w:vAlign w:val="center"/>
            <w:hideMark/>
          </w:tcPr>
          <w:p w14:paraId="4B32EC6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5.7%</w:t>
            </w:r>
          </w:p>
        </w:tc>
      </w:tr>
      <w:tr w:rsidR="002D258C" w:rsidRPr="002D258C" w14:paraId="152A7DD5"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3D6782DE"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2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714514B"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2,766</w:t>
            </w:r>
          </w:p>
        </w:tc>
        <w:tc>
          <w:tcPr>
            <w:tcW w:w="646" w:type="pct"/>
            <w:tcBorders>
              <w:top w:val="nil"/>
              <w:left w:val="nil"/>
              <w:bottom w:val="single" w:sz="4" w:space="0" w:color="000000"/>
              <w:right w:val="single" w:sz="4" w:space="0" w:color="000000"/>
            </w:tcBorders>
            <w:shd w:val="clear" w:color="000000" w:fill="FFFFFF"/>
            <w:noWrap/>
            <w:vAlign w:val="center"/>
            <w:hideMark/>
          </w:tcPr>
          <w:p w14:paraId="717F917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57.4%</w:t>
            </w:r>
          </w:p>
        </w:tc>
        <w:tc>
          <w:tcPr>
            <w:tcW w:w="647" w:type="pct"/>
            <w:tcBorders>
              <w:top w:val="nil"/>
              <w:left w:val="nil"/>
              <w:bottom w:val="single" w:sz="4" w:space="0" w:color="000000"/>
              <w:right w:val="single" w:sz="4" w:space="0" w:color="000000"/>
            </w:tcBorders>
            <w:shd w:val="clear" w:color="000000" w:fill="FFFFFF"/>
            <w:noWrap/>
            <w:vAlign w:val="center"/>
            <w:hideMark/>
          </w:tcPr>
          <w:p w14:paraId="45FD9A84"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1,741</w:t>
            </w:r>
          </w:p>
        </w:tc>
        <w:tc>
          <w:tcPr>
            <w:tcW w:w="646" w:type="pct"/>
            <w:tcBorders>
              <w:top w:val="nil"/>
              <w:left w:val="nil"/>
              <w:bottom w:val="single" w:sz="4" w:space="0" w:color="000000"/>
              <w:right w:val="single" w:sz="4" w:space="0" w:color="000000"/>
            </w:tcBorders>
            <w:shd w:val="clear" w:color="000000" w:fill="FFFFFF"/>
            <w:noWrap/>
            <w:vAlign w:val="center"/>
            <w:hideMark/>
          </w:tcPr>
          <w:p w14:paraId="2D1D8AA7"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36.1%</w:t>
            </w:r>
          </w:p>
        </w:tc>
        <w:tc>
          <w:tcPr>
            <w:tcW w:w="560" w:type="pct"/>
            <w:tcBorders>
              <w:top w:val="nil"/>
              <w:left w:val="nil"/>
              <w:bottom w:val="single" w:sz="4" w:space="0" w:color="000000"/>
              <w:right w:val="single" w:sz="4" w:space="0" w:color="000000"/>
            </w:tcBorders>
            <w:shd w:val="clear" w:color="000000" w:fill="FFFFFF"/>
            <w:noWrap/>
            <w:vAlign w:val="center"/>
            <w:hideMark/>
          </w:tcPr>
          <w:p w14:paraId="615CF43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312</w:t>
            </w:r>
          </w:p>
        </w:tc>
        <w:tc>
          <w:tcPr>
            <w:tcW w:w="732" w:type="pct"/>
            <w:tcBorders>
              <w:top w:val="nil"/>
              <w:left w:val="nil"/>
              <w:bottom w:val="single" w:sz="4" w:space="0" w:color="000000"/>
              <w:right w:val="single" w:sz="4" w:space="0" w:color="000000"/>
            </w:tcBorders>
            <w:shd w:val="clear" w:color="000000" w:fill="FFFFFF"/>
            <w:noWrap/>
            <w:vAlign w:val="center"/>
            <w:hideMark/>
          </w:tcPr>
          <w:p w14:paraId="4610FF9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6.5%</w:t>
            </w:r>
          </w:p>
        </w:tc>
      </w:tr>
      <w:tr w:rsidR="002D258C" w:rsidRPr="002D258C" w14:paraId="75DABAFD"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1A2A016A"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3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5884F95A"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3,243</w:t>
            </w:r>
          </w:p>
        </w:tc>
        <w:tc>
          <w:tcPr>
            <w:tcW w:w="646" w:type="pct"/>
            <w:tcBorders>
              <w:top w:val="nil"/>
              <w:left w:val="nil"/>
              <w:bottom w:val="single" w:sz="4" w:space="0" w:color="000000"/>
              <w:right w:val="single" w:sz="4" w:space="0" w:color="000000"/>
            </w:tcBorders>
            <w:shd w:val="clear" w:color="000000" w:fill="FFFFFF"/>
            <w:noWrap/>
            <w:vAlign w:val="center"/>
            <w:hideMark/>
          </w:tcPr>
          <w:p w14:paraId="005ED43B"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57.6%</w:t>
            </w:r>
          </w:p>
        </w:tc>
        <w:tc>
          <w:tcPr>
            <w:tcW w:w="647" w:type="pct"/>
            <w:tcBorders>
              <w:top w:val="nil"/>
              <w:left w:val="nil"/>
              <w:bottom w:val="single" w:sz="4" w:space="0" w:color="000000"/>
              <w:right w:val="single" w:sz="4" w:space="0" w:color="000000"/>
            </w:tcBorders>
            <w:shd w:val="clear" w:color="000000" w:fill="FFFFFF"/>
            <w:noWrap/>
            <w:vAlign w:val="center"/>
            <w:hideMark/>
          </w:tcPr>
          <w:p w14:paraId="5100897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2,070</w:t>
            </w:r>
          </w:p>
        </w:tc>
        <w:tc>
          <w:tcPr>
            <w:tcW w:w="646" w:type="pct"/>
            <w:tcBorders>
              <w:top w:val="nil"/>
              <w:left w:val="nil"/>
              <w:bottom w:val="single" w:sz="4" w:space="0" w:color="000000"/>
              <w:right w:val="single" w:sz="4" w:space="0" w:color="000000"/>
            </w:tcBorders>
            <w:shd w:val="clear" w:color="000000" w:fill="FFFFFF"/>
            <w:noWrap/>
            <w:vAlign w:val="center"/>
            <w:hideMark/>
          </w:tcPr>
          <w:p w14:paraId="1CA57BC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36.7%</w:t>
            </w:r>
          </w:p>
        </w:tc>
        <w:tc>
          <w:tcPr>
            <w:tcW w:w="560" w:type="pct"/>
            <w:tcBorders>
              <w:top w:val="nil"/>
              <w:left w:val="nil"/>
              <w:bottom w:val="single" w:sz="4" w:space="0" w:color="000000"/>
              <w:right w:val="single" w:sz="4" w:space="0" w:color="000000"/>
            </w:tcBorders>
            <w:shd w:val="clear" w:color="000000" w:fill="FFFFFF"/>
            <w:noWrap/>
            <w:vAlign w:val="center"/>
            <w:hideMark/>
          </w:tcPr>
          <w:p w14:paraId="1389A33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320</w:t>
            </w:r>
          </w:p>
        </w:tc>
        <w:tc>
          <w:tcPr>
            <w:tcW w:w="732" w:type="pct"/>
            <w:tcBorders>
              <w:top w:val="nil"/>
              <w:left w:val="nil"/>
              <w:bottom w:val="single" w:sz="4" w:space="0" w:color="000000"/>
              <w:right w:val="single" w:sz="4" w:space="0" w:color="000000"/>
            </w:tcBorders>
            <w:shd w:val="clear" w:color="000000" w:fill="FFFFFF"/>
            <w:noWrap/>
            <w:vAlign w:val="center"/>
            <w:hideMark/>
          </w:tcPr>
          <w:p w14:paraId="2246168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5.7%</w:t>
            </w:r>
          </w:p>
        </w:tc>
      </w:tr>
      <w:tr w:rsidR="002D258C" w:rsidRPr="002D258C" w14:paraId="2CBE23DC"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3447179"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4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53C208A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3,964</w:t>
            </w:r>
          </w:p>
        </w:tc>
        <w:tc>
          <w:tcPr>
            <w:tcW w:w="646" w:type="pct"/>
            <w:tcBorders>
              <w:top w:val="nil"/>
              <w:left w:val="nil"/>
              <w:bottom w:val="single" w:sz="4" w:space="0" w:color="000000"/>
              <w:right w:val="single" w:sz="4" w:space="0" w:color="000000"/>
            </w:tcBorders>
            <w:shd w:val="clear" w:color="000000" w:fill="FFFFFF"/>
            <w:noWrap/>
            <w:vAlign w:val="center"/>
            <w:hideMark/>
          </w:tcPr>
          <w:p w14:paraId="55D28C0A"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56.3%</w:t>
            </w:r>
          </w:p>
        </w:tc>
        <w:tc>
          <w:tcPr>
            <w:tcW w:w="647" w:type="pct"/>
            <w:tcBorders>
              <w:top w:val="nil"/>
              <w:left w:val="nil"/>
              <w:bottom w:val="single" w:sz="4" w:space="0" w:color="000000"/>
              <w:right w:val="single" w:sz="4" w:space="0" w:color="000000"/>
            </w:tcBorders>
            <w:shd w:val="clear" w:color="000000" w:fill="FFFFFF"/>
            <w:noWrap/>
            <w:vAlign w:val="center"/>
            <w:hideMark/>
          </w:tcPr>
          <w:p w14:paraId="09533D4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2,757</w:t>
            </w:r>
          </w:p>
        </w:tc>
        <w:tc>
          <w:tcPr>
            <w:tcW w:w="646" w:type="pct"/>
            <w:tcBorders>
              <w:top w:val="nil"/>
              <w:left w:val="nil"/>
              <w:bottom w:val="single" w:sz="4" w:space="0" w:color="000000"/>
              <w:right w:val="single" w:sz="4" w:space="0" w:color="000000"/>
            </w:tcBorders>
            <w:shd w:val="clear" w:color="000000" w:fill="FFFFFF"/>
            <w:noWrap/>
            <w:vAlign w:val="center"/>
            <w:hideMark/>
          </w:tcPr>
          <w:p w14:paraId="5962272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39.2%</w:t>
            </w:r>
          </w:p>
        </w:tc>
        <w:tc>
          <w:tcPr>
            <w:tcW w:w="560" w:type="pct"/>
            <w:tcBorders>
              <w:top w:val="nil"/>
              <w:left w:val="nil"/>
              <w:bottom w:val="single" w:sz="4" w:space="0" w:color="000000"/>
              <w:right w:val="single" w:sz="4" w:space="0" w:color="000000"/>
            </w:tcBorders>
            <w:shd w:val="clear" w:color="000000" w:fill="FFFFFF"/>
            <w:noWrap/>
            <w:vAlign w:val="center"/>
            <w:hideMark/>
          </w:tcPr>
          <w:p w14:paraId="2585E28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319</w:t>
            </w:r>
          </w:p>
        </w:tc>
        <w:tc>
          <w:tcPr>
            <w:tcW w:w="732" w:type="pct"/>
            <w:tcBorders>
              <w:top w:val="nil"/>
              <w:left w:val="nil"/>
              <w:bottom w:val="single" w:sz="4" w:space="0" w:color="000000"/>
              <w:right w:val="single" w:sz="4" w:space="0" w:color="000000"/>
            </w:tcBorders>
            <w:shd w:val="clear" w:color="000000" w:fill="FFFFFF"/>
            <w:noWrap/>
            <w:vAlign w:val="center"/>
            <w:hideMark/>
          </w:tcPr>
          <w:p w14:paraId="1C4F640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4.5%</w:t>
            </w:r>
          </w:p>
        </w:tc>
      </w:tr>
      <w:tr w:rsidR="002D258C" w:rsidRPr="002D258C" w14:paraId="6F1E3E17"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1572804C"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5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64B0A12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4,355</w:t>
            </w:r>
          </w:p>
        </w:tc>
        <w:tc>
          <w:tcPr>
            <w:tcW w:w="646" w:type="pct"/>
            <w:tcBorders>
              <w:top w:val="nil"/>
              <w:left w:val="nil"/>
              <w:bottom w:val="single" w:sz="4" w:space="0" w:color="000000"/>
              <w:right w:val="single" w:sz="4" w:space="0" w:color="000000"/>
            </w:tcBorders>
            <w:shd w:val="clear" w:color="000000" w:fill="FFFFFF"/>
            <w:noWrap/>
            <w:vAlign w:val="center"/>
            <w:hideMark/>
          </w:tcPr>
          <w:p w14:paraId="6722275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58.6%</w:t>
            </w:r>
          </w:p>
        </w:tc>
        <w:tc>
          <w:tcPr>
            <w:tcW w:w="647" w:type="pct"/>
            <w:tcBorders>
              <w:top w:val="nil"/>
              <w:left w:val="nil"/>
              <w:bottom w:val="single" w:sz="4" w:space="0" w:color="000000"/>
              <w:right w:val="single" w:sz="4" w:space="0" w:color="000000"/>
            </w:tcBorders>
            <w:shd w:val="clear" w:color="000000" w:fill="FFFFFF"/>
            <w:noWrap/>
            <w:vAlign w:val="center"/>
            <w:hideMark/>
          </w:tcPr>
          <w:p w14:paraId="244BD88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2,752</w:t>
            </w:r>
          </w:p>
        </w:tc>
        <w:tc>
          <w:tcPr>
            <w:tcW w:w="646" w:type="pct"/>
            <w:tcBorders>
              <w:top w:val="nil"/>
              <w:left w:val="nil"/>
              <w:bottom w:val="single" w:sz="4" w:space="0" w:color="000000"/>
              <w:right w:val="single" w:sz="4" w:space="0" w:color="000000"/>
            </w:tcBorders>
            <w:shd w:val="clear" w:color="000000" w:fill="FFFFFF"/>
            <w:noWrap/>
            <w:vAlign w:val="center"/>
            <w:hideMark/>
          </w:tcPr>
          <w:p w14:paraId="0CBD5A34"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37.1%</w:t>
            </w:r>
          </w:p>
        </w:tc>
        <w:tc>
          <w:tcPr>
            <w:tcW w:w="560" w:type="pct"/>
            <w:tcBorders>
              <w:top w:val="nil"/>
              <w:left w:val="nil"/>
              <w:bottom w:val="single" w:sz="4" w:space="0" w:color="000000"/>
              <w:right w:val="single" w:sz="4" w:space="0" w:color="000000"/>
            </w:tcBorders>
            <w:shd w:val="clear" w:color="000000" w:fill="FFFFFF"/>
            <w:noWrap/>
            <w:vAlign w:val="center"/>
            <w:hideMark/>
          </w:tcPr>
          <w:p w14:paraId="573A3D1A"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320</w:t>
            </w:r>
          </w:p>
        </w:tc>
        <w:tc>
          <w:tcPr>
            <w:tcW w:w="732" w:type="pct"/>
            <w:tcBorders>
              <w:top w:val="nil"/>
              <w:left w:val="nil"/>
              <w:bottom w:val="single" w:sz="4" w:space="0" w:color="000000"/>
              <w:right w:val="single" w:sz="4" w:space="0" w:color="000000"/>
            </w:tcBorders>
            <w:shd w:val="clear" w:color="000000" w:fill="FFFFFF"/>
            <w:noWrap/>
            <w:vAlign w:val="center"/>
            <w:hideMark/>
          </w:tcPr>
          <w:p w14:paraId="704701D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4.3%</w:t>
            </w:r>
          </w:p>
        </w:tc>
      </w:tr>
      <w:tr w:rsidR="002D258C" w:rsidRPr="002D258C" w14:paraId="5FDE266B"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640DFFA"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6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31DD821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4,332</w:t>
            </w:r>
          </w:p>
        </w:tc>
        <w:tc>
          <w:tcPr>
            <w:tcW w:w="646" w:type="pct"/>
            <w:tcBorders>
              <w:top w:val="nil"/>
              <w:left w:val="nil"/>
              <w:bottom w:val="single" w:sz="4" w:space="0" w:color="000000"/>
              <w:right w:val="single" w:sz="4" w:space="0" w:color="000000"/>
            </w:tcBorders>
            <w:shd w:val="clear" w:color="000000" w:fill="FFFFFF"/>
            <w:noWrap/>
            <w:vAlign w:val="center"/>
            <w:hideMark/>
          </w:tcPr>
          <w:p w14:paraId="19D57BF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57.4%</w:t>
            </w:r>
          </w:p>
        </w:tc>
        <w:tc>
          <w:tcPr>
            <w:tcW w:w="647" w:type="pct"/>
            <w:tcBorders>
              <w:top w:val="nil"/>
              <w:left w:val="nil"/>
              <w:bottom w:val="single" w:sz="4" w:space="0" w:color="000000"/>
              <w:right w:val="single" w:sz="4" w:space="0" w:color="000000"/>
            </w:tcBorders>
            <w:shd w:val="clear" w:color="000000" w:fill="FFFFFF"/>
            <w:noWrap/>
            <w:vAlign w:val="center"/>
            <w:hideMark/>
          </w:tcPr>
          <w:p w14:paraId="2E0155A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2,894</w:t>
            </w:r>
          </w:p>
        </w:tc>
        <w:tc>
          <w:tcPr>
            <w:tcW w:w="646" w:type="pct"/>
            <w:tcBorders>
              <w:top w:val="nil"/>
              <w:left w:val="nil"/>
              <w:bottom w:val="single" w:sz="4" w:space="0" w:color="000000"/>
              <w:right w:val="single" w:sz="4" w:space="0" w:color="000000"/>
            </w:tcBorders>
            <w:shd w:val="clear" w:color="000000" w:fill="FFFFFF"/>
            <w:noWrap/>
            <w:vAlign w:val="center"/>
            <w:hideMark/>
          </w:tcPr>
          <w:p w14:paraId="043F8D8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38.3%</w:t>
            </w:r>
          </w:p>
        </w:tc>
        <w:tc>
          <w:tcPr>
            <w:tcW w:w="560" w:type="pct"/>
            <w:tcBorders>
              <w:top w:val="nil"/>
              <w:left w:val="nil"/>
              <w:bottom w:val="single" w:sz="4" w:space="0" w:color="000000"/>
              <w:right w:val="single" w:sz="4" w:space="0" w:color="000000"/>
            </w:tcBorders>
            <w:shd w:val="clear" w:color="000000" w:fill="FFFFFF"/>
            <w:noWrap/>
            <w:vAlign w:val="center"/>
            <w:hideMark/>
          </w:tcPr>
          <w:p w14:paraId="152483A7"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325</w:t>
            </w:r>
          </w:p>
        </w:tc>
        <w:tc>
          <w:tcPr>
            <w:tcW w:w="732" w:type="pct"/>
            <w:tcBorders>
              <w:top w:val="nil"/>
              <w:left w:val="nil"/>
              <w:bottom w:val="single" w:sz="4" w:space="0" w:color="000000"/>
              <w:right w:val="single" w:sz="4" w:space="0" w:color="000000"/>
            </w:tcBorders>
            <w:shd w:val="clear" w:color="000000" w:fill="FFFFFF"/>
            <w:noWrap/>
            <w:vAlign w:val="center"/>
            <w:hideMark/>
          </w:tcPr>
          <w:p w14:paraId="34DB65D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4.3%</w:t>
            </w:r>
          </w:p>
        </w:tc>
      </w:tr>
      <w:tr w:rsidR="002D258C" w:rsidRPr="002D258C" w14:paraId="61F8C8D8"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874BDBF"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7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61A0314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4,293</w:t>
            </w:r>
          </w:p>
        </w:tc>
        <w:tc>
          <w:tcPr>
            <w:tcW w:w="646" w:type="pct"/>
            <w:tcBorders>
              <w:top w:val="nil"/>
              <w:left w:val="nil"/>
              <w:bottom w:val="single" w:sz="4" w:space="0" w:color="000000"/>
              <w:right w:val="single" w:sz="4" w:space="0" w:color="000000"/>
            </w:tcBorders>
            <w:shd w:val="clear" w:color="000000" w:fill="FFFFFF"/>
            <w:noWrap/>
            <w:vAlign w:val="center"/>
            <w:hideMark/>
          </w:tcPr>
          <w:p w14:paraId="598FA2B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60.2%</w:t>
            </w:r>
          </w:p>
        </w:tc>
        <w:tc>
          <w:tcPr>
            <w:tcW w:w="647" w:type="pct"/>
            <w:tcBorders>
              <w:top w:val="nil"/>
              <w:left w:val="nil"/>
              <w:bottom w:val="single" w:sz="4" w:space="0" w:color="000000"/>
              <w:right w:val="single" w:sz="4" w:space="0" w:color="000000"/>
            </w:tcBorders>
            <w:shd w:val="clear" w:color="000000" w:fill="FFFFFF"/>
            <w:noWrap/>
            <w:vAlign w:val="center"/>
            <w:hideMark/>
          </w:tcPr>
          <w:p w14:paraId="7663626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2,585</w:t>
            </w:r>
          </w:p>
        </w:tc>
        <w:tc>
          <w:tcPr>
            <w:tcW w:w="646" w:type="pct"/>
            <w:tcBorders>
              <w:top w:val="nil"/>
              <w:left w:val="nil"/>
              <w:bottom w:val="single" w:sz="4" w:space="0" w:color="000000"/>
              <w:right w:val="single" w:sz="4" w:space="0" w:color="000000"/>
            </w:tcBorders>
            <w:shd w:val="clear" w:color="000000" w:fill="FFFFFF"/>
            <w:noWrap/>
            <w:vAlign w:val="center"/>
            <w:hideMark/>
          </w:tcPr>
          <w:p w14:paraId="5DC42F7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36.2%</w:t>
            </w:r>
          </w:p>
        </w:tc>
        <w:tc>
          <w:tcPr>
            <w:tcW w:w="560" w:type="pct"/>
            <w:tcBorders>
              <w:top w:val="nil"/>
              <w:left w:val="nil"/>
              <w:bottom w:val="single" w:sz="4" w:space="0" w:color="000000"/>
              <w:right w:val="single" w:sz="4" w:space="0" w:color="000000"/>
            </w:tcBorders>
            <w:shd w:val="clear" w:color="000000" w:fill="FFFFFF"/>
            <w:noWrap/>
            <w:vAlign w:val="center"/>
            <w:hideMark/>
          </w:tcPr>
          <w:p w14:paraId="4A5EAF4B"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256</w:t>
            </w:r>
          </w:p>
        </w:tc>
        <w:tc>
          <w:tcPr>
            <w:tcW w:w="732" w:type="pct"/>
            <w:tcBorders>
              <w:top w:val="nil"/>
              <w:left w:val="nil"/>
              <w:bottom w:val="single" w:sz="4" w:space="0" w:color="000000"/>
              <w:right w:val="single" w:sz="4" w:space="0" w:color="000000"/>
            </w:tcBorders>
            <w:shd w:val="clear" w:color="000000" w:fill="FFFFFF"/>
            <w:noWrap/>
            <w:vAlign w:val="center"/>
            <w:hideMark/>
          </w:tcPr>
          <w:p w14:paraId="2D77A4C4"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w:t>
            </w:r>
          </w:p>
        </w:tc>
      </w:tr>
      <w:tr w:rsidR="002D258C" w:rsidRPr="002D258C" w14:paraId="339875C2"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203DF7EA"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8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045C7FA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4,761</w:t>
            </w:r>
          </w:p>
        </w:tc>
        <w:tc>
          <w:tcPr>
            <w:tcW w:w="646" w:type="pct"/>
            <w:tcBorders>
              <w:top w:val="nil"/>
              <w:left w:val="nil"/>
              <w:bottom w:val="single" w:sz="4" w:space="0" w:color="000000"/>
              <w:right w:val="single" w:sz="4" w:space="0" w:color="000000"/>
            </w:tcBorders>
            <w:shd w:val="clear" w:color="000000" w:fill="FFFFFF"/>
            <w:noWrap/>
            <w:vAlign w:val="center"/>
            <w:hideMark/>
          </w:tcPr>
          <w:p w14:paraId="6B99497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58.9%</w:t>
            </w:r>
          </w:p>
        </w:tc>
        <w:tc>
          <w:tcPr>
            <w:tcW w:w="647" w:type="pct"/>
            <w:tcBorders>
              <w:top w:val="nil"/>
              <w:left w:val="nil"/>
              <w:bottom w:val="single" w:sz="4" w:space="0" w:color="000000"/>
              <w:right w:val="single" w:sz="4" w:space="0" w:color="000000"/>
            </w:tcBorders>
            <w:shd w:val="clear" w:color="000000" w:fill="FFFFFF"/>
            <w:noWrap/>
            <w:vAlign w:val="center"/>
            <w:hideMark/>
          </w:tcPr>
          <w:p w14:paraId="72A4050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3,083</w:t>
            </w:r>
          </w:p>
        </w:tc>
        <w:tc>
          <w:tcPr>
            <w:tcW w:w="646" w:type="pct"/>
            <w:tcBorders>
              <w:top w:val="nil"/>
              <w:left w:val="nil"/>
              <w:bottom w:val="single" w:sz="4" w:space="0" w:color="000000"/>
              <w:right w:val="single" w:sz="4" w:space="0" w:color="000000"/>
            </w:tcBorders>
            <w:shd w:val="clear" w:color="000000" w:fill="FFFFFF"/>
            <w:noWrap/>
            <w:vAlign w:val="center"/>
            <w:hideMark/>
          </w:tcPr>
          <w:p w14:paraId="1961398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38.1%</w:t>
            </w:r>
          </w:p>
        </w:tc>
        <w:tc>
          <w:tcPr>
            <w:tcW w:w="560" w:type="pct"/>
            <w:tcBorders>
              <w:top w:val="nil"/>
              <w:left w:val="nil"/>
              <w:bottom w:val="single" w:sz="4" w:space="0" w:color="000000"/>
              <w:right w:val="single" w:sz="4" w:space="0" w:color="000000"/>
            </w:tcBorders>
            <w:shd w:val="clear" w:color="000000" w:fill="FFFFFF"/>
            <w:noWrap/>
            <w:vAlign w:val="center"/>
            <w:hideMark/>
          </w:tcPr>
          <w:p w14:paraId="41E7D59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239</w:t>
            </w:r>
          </w:p>
        </w:tc>
        <w:tc>
          <w:tcPr>
            <w:tcW w:w="732" w:type="pct"/>
            <w:tcBorders>
              <w:top w:val="nil"/>
              <w:left w:val="nil"/>
              <w:bottom w:val="single" w:sz="4" w:space="0" w:color="000000"/>
              <w:right w:val="single" w:sz="4" w:space="0" w:color="000000"/>
            </w:tcBorders>
            <w:shd w:val="clear" w:color="000000" w:fill="FFFFFF"/>
            <w:noWrap/>
            <w:vAlign w:val="center"/>
            <w:hideMark/>
          </w:tcPr>
          <w:p w14:paraId="75FADA5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3.0%</w:t>
            </w:r>
          </w:p>
        </w:tc>
      </w:tr>
      <w:tr w:rsidR="002D258C" w:rsidRPr="002D258C" w14:paraId="621DDB6E"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AEA6811"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9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0DA75727"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3,417</w:t>
            </w:r>
          </w:p>
        </w:tc>
        <w:tc>
          <w:tcPr>
            <w:tcW w:w="646" w:type="pct"/>
            <w:tcBorders>
              <w:top w:val="nil"/>
              <w:left w:val="nil"/>
              <w:bottom w:val="single" w:sz="4" w:space="0" w:color="000000"/>
              <w:right w:val="single" w:sz="4" w:space="0" w:color="000000"/>
            </w:tcBorders>
            <w:shd w:val="clear" w:color="000000" w:fill="FFFFFF"/>
            <w:noWrap/>
            <w:vAlign w:val="center"/>
            <w:hideMark/>
          </w:tcPr>
          <w:p w14:paraId="67C73A1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58.2%</w:t>
            </w:r>
          </w:p>
        </w:tc>
        <w:tc>
          <w:tcPr>
            <w:tcW w:w="647" w:type="pct"/>
            <w:tcBorders>
              <w:top w:val="nil"/>
              <w:left w:val="nil"/>
              <w:bottom w:val="single" w:sz="4" w:space="0" w:color="000000"/>
              <w:right w:val="single" w:sz="4" w:space="0" w:color="000000"/>
            </w:tcBorders>
            <w:shd w:val="clear" w:color="000000" w:fill="FFFFFF"/>
            <w:noWrap/>
            <w:vAlign w:val="center"/>
            <w:hideMark/>
          </w:tcPr>
          <w:p w14:paraId="610DB7F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2,152</w:t>
            </w:r>
          </w:p>
        </w:tc>
        <w:tc>
          <w:tcPr>
            <w:tcW w:w="646" w:type="pct"/>
            <w:tcBorders>
              <w:top w:val="nil"/>
              <w:left w:val="nil"/>
              <w:bottom w:val="single" w:sz="4" w:space="0" w:color="000000"/>
              <w:right w:val="single" w:sz="4" w:space="0" w:color="000000"/>
            </w:tcBorders>
            <w:shd w:val="clear" w:color="000000" w:fill="FFFFFF"/>
            <w:noWrap/>
            <w:vAlign w:val="center"/>
            <w:hideMark/>
          </w:tcPr>
          <w:p w14:paraId="665840F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36.6%</w:t>
            </w:r>
          </w:p>
        </w:tc>
        <w:tc>
          <w:tcPr>
            <w:tcW w:w="560" w:type="pct"/>
            <w:tcBorders>
              <w:top w:val="nil"/>
              <w:left w:val="nil"/>
              <w:bottom w:val="single" w:sz="4" w:space="0" w:color="000000"/>
              <w:right w:val="single" w:sz="4" w:space="0" w:color="000000"/>
            </w:tcBorders>
            <w:shd w:val="clear" w:color="000000" w:fill="FFFFFF"/>
            <w:noWrap/>
            <w:vAlign w:val="center"/>
            <w:hideMark/>
          </w:tcPr>
          <w:p w14:paraId="62C2598A"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306</w:t>
            </w:r>
          </w:p>
        </w:tc>
        <w:tc>
          <w:tcPr>
            <w:tcW w:w="732" w:type="pct"/>
            <w:tcBorders>
              <w:top w:val="nil"/>
              <w:left w:val="nil"/>
              <w:bottom w:val="single" w:sz="4" w:space="0" w:color="000000"/>
              <w:right w:val="single" w:sz="4" w:space="0" w:color="000000"/>
            </w:tcBorders>
            <w:shd w:val="clear" w:color="000000" w:fill="FFFFFF"/>
            <w:noWrap/>
            <w:vAlign w:val="center"/>
            <w:hideMark/>
          </w:tcPr>
          <w:p w14:paraId="54F1FA58"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5.2%</w:t>
            </w:r>
          </w:p>
        </w:tc>
      </w:tr>
      <w:tr w:rsidR="002D258C" w:rsidRPr="002D258C" w14:paraId="566F2C9E"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2E780685"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10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D9EE3F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3,947</w:t>
            </w:r>
          </w:p>
        </w:tc>
        <w:tc>
          <w:tcPr>
            <w:tcW w:w="646" w:type="pct"/>
            <w:tcBorders>
              <w:top w:val="nil"/>
              <w:left w:val="nil"/>
              <w:bottom w:val="single" w:sz="4" w:space="0" w:color="000000"/>
              <w:right w:val="single" w:sz="4" w:space="0" w:color="000000"/>
            </w:tcBorders>
            <w:shd w:val="clear" w:color="000000" w:fill="FFFFFF"/>
            <w:noWrap/>
            <w:vAlign w:val="center"/>
            <w:hideMark/>
          </w:tcPr>
          <w:p w14:paraId="639BADA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56.4%</w:t>
            </w:r>
          </w:p>
        </w:tc>
        <w:tc>
          <w:tcPr>
            <w:tcW w:w="647" w:type="pct"/>
            <w:tcBorders>
              <w:top w:val="nil"/>
              <w:left w:val="nil"/>
              <w:bottom w:val="single" w:sz="4" w:space="0" w:color="000000"/>
              <w:right w:val="single" w:sz="4" w:space="0" w:color="000000"/>
            </w:tcBorders>
            <w:shd w:val="clear" w:color="000000" w:fill="FFFFFF"/>
            <w:noWrap/>
            <w:vAlign w:val="center"/>
            <w:hideMark/>
          </w:tcPr>
          <w:p w14:paraId="6660D6D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2,724</w:t>
            </w:r>
          </w:p>
        </w:tc>
        <w:tc>
          <w:tcPr>
            <w:tcW w:w="646" w:type="pct"/>
            <w:tcBorders>
              <w:top w:val="nil"/>
              <w:left w:val="nil"/>
              <w:bottom w:val="single" w:sz="4" w:space="0" w:color="000000"/>
              <w:right w:val="single" w:sz="4" w:space="0" w:color="000000"/>
            </w:tcBorders>
            <w:shd w:val="clear" w:color="000000" w:fill="FFFFFF"/>
            <w:noWrap/>
            <w:vAlign w:val="center"/>
            <w:hideMark/>
          </w:tcPr>
          <w:p w14:paraId="2C1F291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38.9%</w:t>
            </w:r>
          </w:p>
        </w:tc>
        <w:tc>
          <w:tcPr>
            <w:tcW w:w="560" w:type="pct"/>
            <w:tcBorders>
              <w:top w:val="nil"/>
              <w:left w:val="nil"/>
              <w:bottom w:val="single" w:sz="4" w:space="0" w:color="000000"/>
              <w:right w:val="single" w:sz="4" w:space="0" w:color="000000"/>
            </w:tcBorders>
            <w:shd w:val="clear" w:color="000000" w:fill="FFFFFF"/>
            <w:noWrap/>
            <w:vAlign w:val="center"/>
            <w:hideMark/>
          </w:tcPr>
          <w:p w14:paraId="4278EEB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332</w:t>
            </w:r>
          </w:p>
        </w:tc>
        <w:tc>
          <w:tcPr>
            <w:tcW w:w="732" w:type="pct"/>
            <w:tcBorders>
              <w:top w:val="nil"/>
              <w:left w:val="nil"/>
              <w:bottom w:val="single" w:sz="4" w:space="0" w:color="000000"/>
              <w:right w:val="single" w:sz="4" w:space="0" w:color="000000"/>
            </w:tcBorders>
            <w:shd w:val="clear" w:color="000000" w:fill="FFFFFF"/>
            <w:noWrap/>
            <w:vAlign w:val="center"/>
            <w:hideMark/>
          </w:tcPr>
          <w:p w14:paraId="3469B5C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4.7%</w:t>
            </w:r>
          </w:p>
        </w:tc>
      </w:tr>
      <w:tr w:rsidR="002D258C" w:rsidRPr="002D258C" w14:paraId="5F767D28"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020F9261"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11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2A6F32B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3,161</w:t>
            </w:r>
          </w:p>
        </w:tc>
        <w:tc>
          <w:tcPr>
            <w:tcW w:w="646" w:type="pct"/>
            <w:tcBorders>
              <w:top w:val="nil"/>
              <w:left w:val="nil"/>
              <w:bottom w:val="single" w:sz="4" w:space="0" w:color="000000"/>
              <w:right w:val="single" w:sz="4" w:space="0" w:color="000000"/>
            </w:tcBorders>
            <w:shd w:val="clear" w:color="000000" w:fill="FFFFFF"/>
            <w:noWrap/>
            <w:vAlign w:val="center"/>
            <w:hideMark/>
          </w:tcPr>
          <w:p w14:paraId="06F92EB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56.5%</w:t>
            </w:r>
          </w:p>
        </w:tc>
        <w:tc>
          <w:tcPr>
            <w:tcW w:w="647" w:type="pct"/>
            <w:tcBorders>
              <w:top w:val="nil"/>
              <w:left w:val="nil"/>
              <w:bottom w:val="single" w:sz="4" w:space="0" w:color="000000"/>
              <w:right w:val="single" w:sz="4" w:space="0" w:color="000000"/>
            </w:tcBorders>
            <w:shd w:val="clear" w:color="000000" w:fill="FFFFFF"/>
            <w:noWrap/>
            <w:vAlign w:val="center"/>
            <w:hideMark/>
          </w:tcPr>
          <w:p w14:paraId="2080D3C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2,148</w:t>
            </w:r>
          </w:p>
        </w:tc>
        <w:tc>
          <w:tcPr>
            <w:tcW w:w="646" w:type="pct"/>
            <w:tcBorders>
              <w:top w:val="nil"/>
              <w:left w:val="nil"/>
              <w:bottom w:val="single" w:sz="4" w:space="0" w:color="000000"/>
              <w:right w:val="single" w:sz="4" w:space="0" w:color="000000"/>
            </w:tcBorders>
            <w:shd w:val="clear" w:color="000000" w:fill="FFFFFF"/>
            <w:noWrap/>
            <w:vAlign w:val="center"/>
            <w:hideMark/>
          </w:tcPr>
          <w:p w14:paraId="0948675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38.4%</w:t>
            </w:r>
          </w:p>
        </w:tc>
        <w:tc>
          <w:tcPr>
            <w:tcW w:w="560" w:type="pct"/>
            <w:tcBorders>
              <w:top w:val="nil"/>
              <w:left w:val="nil"/>
              <w:bottom w:val="single" w:sz="4" w:space="0" w:color="000000"/>
              <w:right w:val="single" w:sz="4" w:space="0" w:color="000000"/>
            </w:tcBorders>
            <w:shd w:val="clear" w:color="000000" w:fill="FFFFFF"/>
            <w:noWrap/>
            <w:vAlign w:val="center"/>
            <w:hideMark/>
          </w:tcPr>
          <w:p w14:paraId="39B1080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282</w:t>
            </w:r>
          </w:p>
        </w:tc>
        <w:tc>
          <w:tcPr>
            <w:tcW w:w="732" w:type="pct"/>
            <w:tcBorders>
              <w:top w:val="nil"/>
              <w:left w:val="nil"/>
              <w:bottom w:val="single" w:sz="4" w:space="0" w:color="000000"/>
              <w:right w:val="single" w:sz="4" w:space="0" w:color="000000"/>
            </w:tcBorders>
            <w:shd w:val="clear" w:color="000000" w:fill="FFFFFF"/>
            <w:noWrap/>
            <w:vAlign w:val="center"/>
            <w:hideMark/>
          </w:tcPr>
          <w:p w14:paraId="578D36A7"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5.0%</w:t>
            </w:r>
          </w:p>
        </w:tc>
      </w:tr>
      <w:tr w:rsidR="002D258C" w:rsidRPr="002D258C" w14:paraId="02398A90"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5FAC553A"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114 年 12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714E68E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3,754</w:t>
            </w:r>
          </w:p>
        </w:tc>
        <w:tc>
          <w:tcPr>
            <w:tcW w:w="646" w:type="pct"/>
            <w:tcBorders>
              <w:top w:val="nil"/>
              <w:left w:val="nil"/>
              <w:bottom w:val="single" w:sz="4" w:space="0" w:color="000000"/>
              <w:right w:val="single" w:sz="4" w:space="0" w:color="000000"/>
            </w:tcBorders>
            <w:shd w:val="clear" w:color="000000" w:fill="FFFFFF"/>
            <w:noWrap/>
            <w:vAlign w:val="center"/>
            <w:hideMark/>
          </w:tcPr>
          <w:p w14:paraId="681BA07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57.9%</w:t>
            </w:r>
          </w:p>
        </w:tc>
        <w:tc>
          <w:tcPr>
            <w:tcW w:w="647" w:type="pct"/>
            <w:tcBorders>
              <w:top w:val="nil"/>
              <w:left w:val="nil"/>
              <w:bottom w:val="single" w:sz="4" w:space="0" w:color="000000"/>
              <w:right w:val="single" w:sz="4" w:space="0" w:color="000000"/>
            </w:tcBorders>
            <w:shd w:val="clear" w:color="000000" w:fill="FFFFFF"/>
            <w:noWrap/>
            <w:vAlign w:val="center"/>
            <w:hideMark/>
          </w:tcPr>
          <w:p w14:paraId="06E8C058"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2,414</w:t>
            </w:r>
          </w:p>
        </w:tc>
        <w:tc>
          <w:tcPr>
            <w:tcW w:w="646" w:type="pct"/>
            <w:tcBorders>
              <w:top w:val="nil"/>
              <w:left w:val="nil"/>
              <w:bottom w:val="single" w:sz="4" w:space="0" w:color="000000"/>
              <w:right w:val="single" w:sz="4" w:space="0" w:color="000000"/>
            </w:tcBorders>
            <w:shd w:val="clear" w:color="000000" w:fill="FFFFFF"/>
            <w:noWrap/>
            <w:vAlign w:val="center"/>
            <w:hideMark/>
          </w:tcPr>
          <w:p w14:paraId="2A2796C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37.2%</w:t>
            </w:r>
          </w:p>
        </w:tc>
        <w:tc>
          <w:tcPr>
            <w:tcW w:w="560" w:type="pct"/>
            <w:tcBorders>
              <w:top w:val="nil"/>
              <w:left w:val="nil"/>
              <w:bottom w:val="single" w:sz="4" w:space="0" w:color="000000"/>
              <w:right w:val="single" w:sz="4" w:space="0" w:color="000000"/>
            </w:tcBorders>
            <w:shd w:val="clear" w:color="000000" w:fill="FFFFFF"/>
            <w:noWrap/>
            <w:vAlign w:val="center"/>
            <w:hideMark/>
          </w:tcPr>
          <w:p w14:paraId="4BD053F1"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319</w:t>
            </w:r>
          </w:p>
        </w:tc>
        <w:tc>
          <w:tcPr>
            <w:tcW w:w="732" w:type="pct"/>
            <w:tcBorders>
              <w:top w:val="nil"/>
              <w:left w:val="nil"/>
              <w:bottom w:val="single" w:sz="4" w:space="0" w:color="000000"/>
              <w:right w:val="single" w:sz="4" w:space="0" w:color="000000"/>
            </w:tcBorders>
            <w:shd w:val="clear" w:color="000000" w:fill="FFFFFF"/>
            <w:noWrap/>
            <w:vAlign w:val="center"/>
            <w:hideMark/>
          </w:tcPr>
          <w:p w14:paraId="123123D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4.9%</w:t>
            </w:r>
          </w:p>
        </w:tc>
      </w:tr>
      <w:tr w:rsidR="002D258C" w:rsidRPr="002D258C" w14:paraId="54A39C42"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4856F68"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115 年 1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3E0FD25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3,217</w:t>
            </w:r>
          </w:p>
        </w:tc>
        <w:tc>
          <w:tcPr>
            <w:tcW w:w="646" w:type="pct"/>
            <w:tcBorders>
              <w:top w:val="nil"/>
              <w:left w:val="nil"/>
              <w:bottom w:val="single" w:sz="4" w:space="0" w:color="000000"/>
              <w:right w:val="single" w:sz="4" w:space="0" w:color="000000"/>
            </w:tcBorders>
            <w:shd w:val="clear" w:color="000000" w:fill="FFFFFF"/>
            <w:noWrap/>
            <w:vAlign w:val="center"/>
            <w:hideMark/>
          </w:tcPr>
          <w:p w14:paraId="0005DB48"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58.0%</w:t>
            </w:r>
          </w:p>
        </w:tc>
        <w:tc>
          <w:tcPr>
            <w:tcW w:w="647" w:type="pct"/>
            <w:tcBorders>
              <w:top w:val="nil"/>
              <w:left w:val="nil"/>
              <w:bottom w:val="single" w:sz="4" w:space="0" w:color="000000"/>
              <w:right w:val="single" w:sz="4" w:space="0" w:color="000000"/>
            </w:tcBorders>
            <w:shd w:val="clear" w:color="000000" w:fill="FFFFFF"/>
            <w:noWrap/>
            <w:vAlign w:val="center"/>
            <w:hideMark/>
          </w:tcPr>
          <w:p w14:paraId="7BBA140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2,033</w:t>
            </w:r>
          </w:p>
        </w:tc>
        <w:tc>
          <w:tcPr>
            <w:tcW w:w="646" w:type="pct"/>
            <w:tcBorders>
              <w:top w:val="nil"/>
              <w:left w:val="nil"/>
              <w:bottom w:val="single" w:sz="4" w:space="0" w:color="000000"/>
              <w:right w:val="single" w:sz="4" w:space="0" w:color="000000"/>
            </w:tcBorders>
            <w:shd w:val="clear" w:color="000000" w:fill="FFFFFF"/>
            <w:noWrap/>
            <w:vAlign w:val="center"/>
            <w:hideMark/>
          </w:tcPr>
          <w:p w14:paraId="2CA007B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36.6%</w:t>
            </w:r>
          </w:p>
        </w:tc>
        <w:tc>
          <w:tcPr>
            <w:tcW w:w="560" w:type="pct"/>
            <w:tcBorders>
              <w:top w:val="nil"/>
              <w:left w:val="nil"/>
              <w:bottom w:val="single" w:sz="4" w:space="0" w:color="000000"/>
              <w:right w:val="single" w:sz="4" w:space="0" w:color="000000"/>
            </w:tcBorders>
            <w:shd w:val="clear" w:color="000000" w:fill="FFFFFF"/>
            <w:noWrap/>
            <w:vAlign w:val="center"/>
            <w:hideMark/>
          </w:tcPr>
          <w:p w14:paraId="1255131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298</w:t>
            </w:r>
          </w:p>
        </w:tc>
        <w:tc>
          <w:tcPr>
            <w:tcW w:w="732" w:type="pct"/>
            <w:tcBorders>
              <w:top w:val="nil"/>
              <w:left w:val="nil"/>
              <w:bottom w:val="single" w:sz="4" w:space="0" w:color="000000"/>
              <w:right w:val="single" w:sz="4" w:space="0" w:color="000000"/>
            </w:tcBorders>
            <w:shd w:val="clear" w:color="000000" w:fill="FFFFFF"/>
            <w:noWrap/>
            <w:vAlign w:val="center"/>
            <w:hideMark/>
          </w:tcPr>
          <w:p w14:paraId="64CAD6E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5.4%</w:t>
            </w:r>
          </w:p>
        </w:tc>
      </w:tr>
      <w:tr w:rsidR="002D258C" w:rsidRPr="002D258C" w14:paraId="3CE93EDD"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23AE743C"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115 年 2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76ADD69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3,517</w:t>
            </w:r>
          </w:p>
        </w:tc>
        <w:tc>
          <w:tcPr>
            <w:tcW w:w="646" w:type="pct"/>
            <w:tcBorders>
              <w:top w:val="nil"/>
              <w:left w:val="nil"/>
              <w:bottom w:val="single" w:sz="4" w:space="0" w:color="000000"/>
              <w:right w:val="single" w:sz="4" w:space="0" w:color="000000"/>
            </w:tcBorders>
            <w:shd w:val="clear" w:color="000000" w:fill="FFFFFF"/>
            <w:noWrap/>
            <w:vAlign w:val="center"/>
            <w:hideMark/>
          </w:tcPr>
          <w:p w14:paraId="060F6DC7"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59.7%</w:t>
            </w:r>
          </w:p>
        </w:tc>
        <w:tc>
          <w:tcPr>
            <w:tcW w:w="647" w:type="pct"/>
            <w:tcBorders>
              <w:top w:val="nil"/>
              <w:left w:val="nil"/>
              <w:bottom w:val="single" w:sz="4" w:space="0" w:color="000000"/>
              <w:right w:val="single" w:sz="4" w:space="0" w:color="000000"/>
            </w:tcBorders>
            <w:shd w:val="clear" w:color="000000" w:fill="FFFFFF"/>
            <w:noWrap/>
            <w:vAlign w:val="center"/>
            <w:hideMark/>
          </w:tcPr>
          <w:p w14:paraId="18F320D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2,165</w:t>
            </w:r>
          </w:p>
        </w:tc>
        <w:tc>
          <w:tcPr>
            <w:tcW w:w="646" w:type="pct"/>
            <w:tcBorders>
              <w:top w:val="nil"/>
              <w:left w:val="nil"/>
              <w:bottom w:val="single" w:sz="4" w:space="0" w:color="000000"/>
              <w:right w:val="single" w:sz="4" w:space="0" w:color="000000"/>
            </w:tcBorders>
            <w:shd w:val="clear" w:color="000000" w:fill="FFFFFF"/>
            <w:noWrap/>
            <w:vAlign w:val="center"/>
            <w:hideMark/>
          </w:tcPr>
          <w:p w14:paraId="4240B99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36.8%</w:t>
            </w:r>
          </w:p>
        </w:tc>
        <w:tc>
          <w:tcPr>
            <w:tcW w:w="560" w:type="pct"/>
            <w:tcBorders>
              <w:top w:val="nil"/>
              <w:left w:val="nil"/>
              <w:bottom w:val="single" w:sz="4" w:space="0" w:color="000000"/>
              <w:right w:val="single" w:sz="4" w:space="0" w:color="000000"/>
            </w:tcBorders>
            <w:shd w:val="clear" w:color="000000" w:fill="FFFFFF"/>
            <w:noWrap/>
            <w:vAlign w:val="center"/>
            <w:hideMark/>
          </w:tcPr>
          <w:p w14:paraId="481DBB7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206</w:t>
            </w:r>
          </w:p>
        </w:tc>
        <w:tc>
          <w:tcPr>
            <w:tcW w:w="732" w:type="pct"/>
            <w:tcBorders>
              <w:top w:val="nil"/>
              <w:left w:val="nil"/>
              <w:bottom w:val="single" w:sz="4" w:space="0" w:color="000000"/>
              <w:right w:val="single" w:sz="4" w:space="0" w:color="000000"/>
            </w:tcBorders>
            <w:shd w:val="clear" w:color="000000" w:fill="FFFFFF"/>
            <w:noWrap/>
            <w:vAlign w:val="center"/>
            <w:hideMark/>
          </w:tcPr>
          <w:p w14:paraId="37AE832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3.5%</w:t>
            </w:r>
          </w:p>
        </w:tc>
      </w:tr>
      <w:tr w:rsidR="002D258C" w:rsidRPr="002D258C" w14:paraId="5E46C093"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5B1D6EC3"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115 年 3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132F1DD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3,421</w:t>
            </w:r>
          </w:p>
        </w:tc>
        <w:tc>
          <w:tcPr>
            <w:tcW w:w="646" w:type="pct"/>
            <w:tcBorders>
              <w:top w:val="nil"/>
              <w:left w:val="nil"/>
              <w:bottom w:val="single" w:sz="4" w:space="0" w:color="000000"/>
              <w:right w:val="single" w:sz="4" w:space="0" w:color="000000"/>
            </w:tcBorders>
            <w:shd w:val="clear" w:color="000000" w:fill="FFFFFF"/>
            <w:noWrap/>
            <w:vAlign w:val="center"/>
            <w:hideMark/>
          </w:tcPr>
          <w:p w14:paraId="1197686B"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58.2%</w:t>
            </w:r>
          </w:p>
        </w:tc>
        <w:tc>
          <w:tcPr>
            <w:tcW w:w="647" w:type="pct"/>
            <w:tcBorders>
              <w:top w:val="nil"/>
              <w:left w:val="nil"/>
              <w:bottom w:val="single" w:sz="4" w:space="0" w:color="000000"/>
              <w:right w:val="single" w:sz="4" w:space="0" w:color="000000"/>
            </w:tcBorders>
            <w:shd w:val="clear" w:color="000000" w:fill="FFFFFF"/>
            <w:noWrap/>
            <w:vAlign w:val="center"/>
            <w:hideMark/>
          </w:tcPr>
          <w:p w14:paraId="788D78A8"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2,172</w:t>
            </w:r>
          </w:p>
        </w:tc>
        <w:tc>
          <w:tcPr>
            <w:tcW w:w="646" w:type="pct"/>
            <w:tcBorders>
              <w:top w:val="nil"/>
              <w:left w:val="nil"/>
              <w:bottom w:val="single" w:sz="4" w:space="0" w:color="000000"/>
              <w:right w:val="single" w:sz="4" w:space="0" w:color="000000"/>
            </w:tcBorders>
            <w:shd w:val="clear" w:color="000000" w:fill="FFFFFF"/>
            <w:noWrap/>
            <w:vAlign w:val="center"/>
            <w:hideMark/>
          </w:tcPr>
          <w:p w14:paraId="665AB02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36.9%</w:t>
            </w:r>
          </w:p>
        </w:tc>
        <w:tc>
          <w:tcPr>
            <w:tcW w:w="560" w:type="pct"/>
            <w:tcBorders>
              <w:top w:val="nil"/>
              <w:left w:val="nil"/>
              <w:bottom w:val="single" w:sz="4" w:space="0" w:color="000000"/>
              <w:right w:val="single" w:sz="4" w:space="0" w:color="000000"/>
            </w:tcBorders>
            <w:shd w:val="clear" w:color="000000" w:fill="FFFFFF"/>
            <w:noWrap/>
            <w:vAlign w:val="center"/>
            <w:hideMark/>
          </w:tcPr>
          <w:p w14:paraId="4025A4F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287</w:t>
            </w:r>
          </w:p>
        </w:tc>
        <w:tc>
          <w:tcPr>
            <w:tcW w:w="732" w:type="pct"/>
            <w:tcBorders>
              <w:top w:val="nil"/>
              <w:left w:val="nil"/>
              <w:bottom w:val="single" w:sz="4" w:space="0" w:color="000000"/>
              <w:right w:val="single" w:sz="4" w:space="0" w:color="000000"/>
            </w:tcBorders>
            <w:shd w:val="clear" w:color="000000" w:fill="FFFFFF"/>
            <w:noWrap/>
            <w:vAlign w:val="center"/>
            <w:hideMark/>
          </w:tcPr>
          <w:p w14:paraId="7F36397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4.9%</w:t>
            </w:r>
          </w:p>
        </w:tc>
      </w:tr>
      <w:tr w:rsidR="002D258C" w:rsidRPr="002D258C" w14:paraId="10E2E5E2"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5B56B279"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115 年 4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2809BB74"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4,093</w:t>
            </w:r>
          </w:p>
        </w:tc>
        <w:tc>
          <w:tcPr>
            <w:tcW w:w="646" w:type="pct"/>
            <w:tcBorders>
              <w:top w:val="nil"/>
              <w:left w:val="nil"/>
              <w:bottom w:val="single" w:sz="4" w:space="0" w:color="000000"/>
              <w:right w:val="single" w:sz="4" w:space="0" w:color="000000"/>
            </w:tcBorders>
            <w:shd w:val="clear" w:color="000000" w:fill="FFFFFF"/>
            <w:noWrap/>
            <w:vAlign w:val="center"/>
            <w:hideMark/>
          </w:tcPr>
          <w:p w14:paraId="18690F6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59.5%</w:t>
            </w:r>
          </w:p>
        </w:tc>
        <w:tc>
          <w:tcPr>
            <w:tcW w:w="647" w:type="pct"/>
            <w:tcBorders>
              <w:top w:val="nil"/>
              <w:left w:val="nil"/>
              <w:bottom w:val="single" w:sz="4" w:space="0" w:color="000000"/>
              <w:right w:val="single" w:sz="4" w:space="0" w:color="000000"/>
            </w:tcBorders>
            <w:shd w:val="clear" w:color="000000" w:fill="FFFFFF"/>
            <w:noWrap/>
            <w:vAlign w:val="center"/>
            <w:hideMark/>
          </w:tcPr>
          <w:p w14:paraId="1180E07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2,522</w:t>
            </w:r>
          </w:p>
        </w:tc>
        <w:tc>
          <w:tcPr>
            <w:tcW w:w="646" w:type="pct"/>
            <w:tcBorders>
              <w:top w:val="nil"/>
              <w:left w:val="nil"/>
              <w:bottom w:val="single" w:sz="4" w:space="0" w:color="000000"/>
              <w:right w:val="single" w:sz="4" w:space="0" w:color="000000"/>
            </w:tcBorders>
            <w:shd w:val="clear" w:color="000000" w:fill="FFFFFF"/>
            <w:noWrap/>
            <w:vAlign w:val="center"/>
            <w:hideMark/>
          </w:tcPr>
          <w:p w14:paraId="182F633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36.6%</w:t>
            </w:r>
          </w:p>
        </w:tc>
        <w:tc>
          <w:tcPr>
            <w:tcW w:w="560" w:type="pct"/>
            <w:tcBorders>
              <w:top w:val="nil"/>
              <w:left w:val="nil"/>
              <w:bottom w:val="single" w:sz="4" w:space="0" w:color="000000"/>
              <w:right w:val="single" w:sz="4" w:space="0" w:color="000000"/>
            </w:tcBorders>
            <w:shd w:val="clear" w:color="000000" w:fill="FFFFFF"/>
            <w:noWrap/>
            <w:vAlign w:val="center"/>
            <w:hideMark/>
          </w:tcPr>
          <w:p w14:paraId="6CFCDFE2"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267</w:t>
            </w:r>
          </w:p>
        </w:tc>
        <w:tc>
          <w:tcPr>
            <w:tcW w:w="732" w:type="pct"/>
            <w:tcBorders>
              <w:top w:val="nil"/>
              <w:left w:val="nil"/>
              <w:bottom w:val="single" w:sz="4" w:space="0" w:color="000000"/>
              <w:right w:val="single" w:sz="4" w:space="0" w:color="000000"/>
            </w:tcBorders>
            <w:shd w:val="clear" w:color="000000" w:fill="FFFFFF"/>
            <w:noWrap/>
            <w:vAlign w:val="center"/>
            <w:hideMark/>
          </w:tcPr>
          <w:p w14:paraId="3C25CAD3"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w:t>
            </w:r>
          </w:p>
        </w:tc>
      </w:tr>
      <w:tr w:rsidR="002D258C" w:rsidRPr="002D258C" w14:paraId="5AB3B2BC"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B99D1C9"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115 年 5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0711FF30"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4,653</w:t>
            </w:r>
          </w:p>
        </w:tc>
        <w:tc>
          <w:tcPr>
            <w:tcW w:w="646" w:type="pct"/>
            <w:tcBorders>
              <w:top w:val="nil"/>
              <w:left w:val="nil"/>
              <w:bottom w:val="single" w:sz="4" w:space="0" w:color="000000"/>
              <w:right w:val="single" w:sz="4" w:space="0" w:color="000000"/>
            </w:tcBorders>
            <w:shd w:val="clear" w:color="000000" w:fill="FFFFFF"/>
            <w:noWrap/>
            <w:vAlign w:val="center"/>
            <w:hideMark/>
          </w:tcPr>
          <w:p w14:paraId="58778EF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56.1%</w:t>
            </w:r>
          </w:p>
        </w:tc>
        <w:tc>
          <w:tcPr>
            <w:tcW w:w="647" w:type="pct"/>
            <w:tcBorders>
              <w:top w:val="nil"/>
              <w:left w:val="nil"/>
              <w:bottom w:val="single" w:sz="4" w:space="0" w:color="000000"/>
              <w:right w:val="single" w:sz="4" w:space="0" w:color="000000"/>
            </w:tcBorders>
            <w:shd w:val="clear" w:color="000000" w:fill="FFFFFF"/>
            <w:noWrap/>
            <w:vAlign w:val="center"/>
            <w:hideMark/>
          </w:tcPr>
          <w:p w14:paraId="7DB42185"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3,275</w:t>
            </w:r>
          </w:p>
        </w:tc>
        <w:tc>
          <w:tcPr>
            <w:tcW w:w="646" w:type="pct"/>
            <w:tcBorders>
              <w:top w:val="nil"/>
              <w:left w:val="nil"/>
              <w:bottom w:val="single" w:sz="4" w:space="0" w:color="000000"/>
              <w:right w:val="single" w:sz="4" w:space="0" w:color="000000"/>
            </w:tcBorders>
            <w:shd w:val="clear" w:color="000000" w:fill="FFFFFF"/>
            <w:noWrap/>
            <w:vAlign w:val="center"/>
            <w:hideMark/>
          </w:tcPr>
          <w:p w14:paraId="0276E754"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39.5%</w:t>
            </w:r>
          </w:p>
        </w:tc>
        <w:tc>
          <w:tcPr>
            <w:tcW w:w="560" w:type="pct"/>
            <w:tcBorders>
              <w:top w:val="nil"/>
              <w:left w:val="nil"/>
              <w:bottom w:val="single" w:sz="4" w:space="0" w:color="000000"/>
              <w:right w:val="single" w:sz="4" w:space="0" w:color="000000"/>
            </w:tcBorders>
            <w:shd w:val="clear" w:color="000000" w:fill="FFFFFF"/>
            <w:noWrap/>
            <w:vAlign w:val="center"/>
            <w:hideMark/>
          </w:tcPr>
          <w:p w14:paraId="2695264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371</w:t>
            </w:r>
          </w:p>
        </w:tc>
        <w:tc>
          <w:tcPr>
            <w:tcW w:w="732" w:type="pct"/>
            <w:tcBorders>
              <w:top w:val="nil"/>
              <w:left w:val="nil"/>
              <w:bottom w:val="single" w:sz="4" w:space="0" w:color="000000"/>
              <w:right w:val="single" w:sz="4" w:space="0" w:color="000000"/>
            </w:tcBorders>
            <w:shd w:val="clear" w:color="000000" w:fill="FFFFFF"/>
            <w:noWrap/>
            <w:vAlign w:val="center"/>
            <w:hideMark/>
          </w:tcPr>
          <w:p w14:paraId="42EB5F4C"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4.5%</w:t>
            </w:r>
          </w:p>
        </w:tc>
      </w:tr>
      <w:tr w:rsidR="002D258C" w:rsidRPr="002D258C" w14:paraId="0E0A8FC0" w14:textId="77777777" w:rsidTr="008F6EC4">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3ADCC51E" w14:textId="77777777" w:rsidR="002D258C" w:rsidRPr="002D258C" w:rsidRDefault="002D258C" w:rsidP="008F6EC4">
            <w:pPr>
              <w:spacing w:after="0" w:line="0" w:lineRule="atLeast"/>
              <w:rPr>
                <w:rFonts w:ascii="標楷體" w:eastAsia="標楷體" w:hAnsi="標楷體" w:cs="Arial"/>
                <w:color w:val="000000"/>
              </w:rPr>
            </w:pPr>
            <w:r w:rsidRPr="002D258C">
              <w:rPr>
                <w:rFonts w:ascii="標楷體" w:eastAsia="標楷體" w:hAnsi="標楷體" w:cs="Arial" w:hint="eastAsia"/>
                <w:color w:val="000000"/>
              </w:rPr>
              <w:t>115 年 6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282DC2D"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4,054</w:t>
            </w:r>
          </w:p>
        </w:tc>
        <w:tc>
          <w:tcPr>
            <w:tcW w:w="646" w:type="pct"/>
            <w:tcBorders>
              <w:top w:val="nil"/>
              <w:left w:val="nil"/>
              <w:bottom w:val="single" w:sz="4" w:space="0" w:color="000000"/>
              <w:right w:val="single" w:sz="4" w:space="0" w:color="000000"/>
            </w:tcBorders>
            <w:shd w:val="clear" w:color="000000" w:fill="FFFFFF"/>
            <w:noWrap/>
            <w:vAlign w:val="center"/>
            <w:hideMark/>
          </w:tcPr>
          <w:p w14:paraId="314580BE"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57.8%</w:t>
            </w:r>
          </w:p>
        </w:tc>
        <w:tc>
          <w:tcPr>
            <w:tcW w:w="647" w:type="pct"/>
            <w:tcBorders>
              <w:top w:val="nil"/>
              <w:left w:val="nil"/>
              <w:bottom w:val="single" w:sz="4" w:space="0" w:color="000000"/>
              <w:right w:val="single" w:sz="4" w:space="0" w:color="000000"/>
            </w:tcBorders>
            <w:shd w:val="clear" w:color="000000" w:fill="FFFFFF"/>
            <w:noWrap/>
            <w:vAlign w:val="center"/>
            <w:hideMark/>
          </w:tcPr>
          <w:p w14:paraId="5268BD0F"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2,637</w:t>
            </w:r>
          </w:p>
        </w:tc>
        <w:tc>
          <w:tcPr>
            <w:tcW w:w="646" w:type="pct"/>
            <w:tcBorders>
              <w:top w:val="nil"/>
              <w:left w:val="nil"/>
              <w:bottom w:val="single" w:sz="4" w:space="0" w:color="000000"/>
              <w:right w:val="single" w:sz="4" w:space="0" w:color="000000"/>
            </w:tcBorders>
            <w:shd w:val="clear" w:color="000000" w:fill="FFFFFF"/>
            <w:noWrap/>
            <w:vAlign w:val="center"/>
            <w:hideMark/>
          </w:tcPr>
          <w:p w14:paraId="1729BF98"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37.6%</w:t>
            </w:r>
          </w:p>
        </w:tc>
        <w:tc>
          <w:tcPr>
            <w:tcW w:w="560" w:type="pct"/>
            <w:tcBorders>
              <w:top w:val="nil"/>
              <w:left w:val="nil"/>
              <w:bottom w:val="single" w:sz="4" w:space="0" w:color="000000"/>
              <w:right w:val="single" w:sz="4" w:space="0" w:color="000000"/>
            </w:tcBorders>
            <w:shd w:val="clear" w:color="000000" w:fill="FFFFFF"/>
            <w:noWrap/>
            <w:vAlign w:val="center"/>
            <w:hideMark/>
          </w:tcPr>
          <w:p w14:paraId="37A7E736"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320</w:t>
            </w:r>
          </w:p>
        </w:tc>
        <w:tc>
          <w:tcPr>
            <w:tcW w:w="732" w:type="pct"/>
            <w:tcBorders>
              <w:top w:val="nil"/>
              <w:left w:val="nil"/>
              <w:bottom w:val="single" w:sz="4" w:space="0" w:color="000000"/>
              <w:right w:val="single" w:sz="4" w:space="0" w:color="000000"/>
            </w:tcBorders>
            <w:shd w:val="clear" w:color="000000" w:fill="FFFFFF"/>
            <w:noWrap/>
            <w:vAlign w:val="center"/>
            <w:hideMark/>
          </w:tcPr>
          <w:p w14:paraId="3F5DD6E9" w14:textId="77777777" w:rsidR="002D258C" w:rsidRPr="002D258C" w:rsidRDefault="002D258C" w:rsidP="008F6EC4">
            <w:pPr>
              <w:spacing w:after="0" w:line="0" w:lineRule="atLeast"/>
              <w:jc w:val="right"/>
              <w:rPr>
                <w:rFonts w:ascii="標楷體" w:eastAsia="標楷體" w:hAnsi="標楷體" w:cs="Arial"/>
                <w:color w:val="000000"/>
              </w:rPr>
            </w:pPr>
            <w:r w:rsidRPr="002D258C">
              <w:rPr>
                <w:rFonts w:ascii="標楷體" w:eastAsia="標楷體" w:hAnsi="標楷體" w:cs="Arial" w:hint="eastAsia"/>
                <w:color w:val="000000"/>
              </w:rPr>
              <w:t>4.6%</w:t>
            </w:r>
          </w:p>
        </w:tc>
      </w:tr>
    </w:tbl>
    <w:p w14:paraId="162C4356" w14:textId="10FFC718" w:rsidR="00727E00" w:rsidRPr="00727E00" w:rsidRDefault="0024671B" w:rsidP="00727E00">
      <w:pPr>
        <w:widowControl w:val="0"/>
        <w:spacing w:beforeLines="50" w:before="180" w:afterLines="50" w:after="180" w:line="400" w:lineRule="exact"/>
        <w:ind w:firstLineChars="200" w:firstLine="540"/>
        <w:jc w:val="both"/>
        <w:rPr>
          <w:rFonts w:ascii="標楷體" w:eastAsia="標楷體" w:hAnsi="標楷體"/>
          <w:sz w:val="27"/>
          <w:szCs w:val="27"/>
          <w:highlight w:val="yellow"/>
        </w:rPr>
      </w:pPr>
      <w:r w:rsidRPr="0024671B">
        <w:rPr>
          <w:rFonts w:ascii="標楷體" w:eastAsia="標楷體" w:hAnsi="標楷體"/>
          <w:sz w:val="27"/>
          <w:szCs w:val="27"/>
        </w:rPr>
        <w:t>由</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_Ref239522553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EC06CA" w:rsidRPr="00210E1A">
        <w:rPr>
          <w:rFonts w:ascii="標楷體" w:eastAsia="標楷體" w:hAnsi="標楷體" w:hint="eastAsia"/>
          <w:sz w:val="27"/>
          <w:szCs w:val="27"/>
        </w:rPr>
        <w:t xml:space="preserve">圖 </w:t>
      </w:r>
      <w:r w:rsidR="00EC06CA">
        <w:rPr>
          <w:rFonts w:ascii="標楷體" w:eastAsia="標楷體" w:hAnsi="標楷體"/>
          <w:noProof/>
          <w:sz w:val="27"/>
          <w:szCs w:val="27"/>
        </w:rPr>
        <w:t>1.1</w:t>
      </w:r>
      <w:r w:rsidR="00EC06CA">
        <w:rPr>
          <w:rFonts w:ascii="標楷體" w:eastAsia="標楷體" w:hAnsi="標楷體"/>
          <w:sz w:val="27"/>
          <w:szCs w:val="27"/>
        </w:rPr>
        <w:t>.</w:t>
      </w:r>
      <w:r w:rsidR="00EC06CA">
        <w:rPr>
          <w:rFonts w:ascii="標楷體" w:eastAsia="標楷體" w:hAnsi="標楷體"/>
          <w:noProof/>
          <w:sz w:val="27"/>
          <w:szCs w:val="27"/>
        </w:rPr>
        <w:t>5</w:t>
      </w:r>
      <w:r w:rsidR="00C04C66">
        <w:rPr>
          <w:rFonts w:ascii="標楷體" w:eastAsia="標楷體" w:hAnsi="標楷體"/>
          <w:sz w:val="27"/>
          <w:szCs w:val="27"/>
        </w:rPr>
        <w:fldChar w:fldCharType="end"/>
      </w:r>
      <w:r w:rsidRPr="0024671B">
        <w:rPr>
          <w:rFonts w:ascii="標楷體" w:eastAsia="標楷體" w:hAnsi="標楷體"/>
          <w:sz w:val="27"/>
          <w:szCs w:val="27"/>
        </w:rPr>
        <w:t>及</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_Ref239522563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EC06CA" w:rsidRPr="00210E1A">
        <w:rPr>
          <w:rFonts w:ascii="標楷體" w:eastAsia="標楷體" w:hAnsi="標楷體" w:hint="eastAsia"/>
          <w:sz w:val="27"/>
          <w:szCs w:val="27"/>
        </w:rPr>
        <w:t xml:space="preserve">表 </w:t>
      </w:r>
      <w:r w:rsidR="00EC06CA">
        <w:rPr>
          <w:rFonts w:ascii="標楷體" w:eastAsia="標楷體" w:hAnsi="標楷體"/>
          <w:noProof/>
          <w:sz w:val="27"/>
          <w:szCs w:val="27"/>
        </w:rPr>
        <w:t>1.1</w:t>
      </w:r>
      <w:r w:rsidR="00EC06CA">
        <w:rPr>
          <w:rFonts w:ascii="標楷體" w:eastAsia="標楷體" w:hAnsi="標楷體"/>
          <w:sz w:val="27"/>
          <w:szCs w:val="27"/>
        </w:rPr>
        <w:t>.</w:t>
      </w:r>
      <w:r w:rsidR="00EC06CA">
        <w:rPr>
          <w:rFonts w:ascii="標楷體" w:eastAsia="標楷體" w:hAnsi="標楷體"/>
          <w:noProof/>
          <w:sz w:val="27"/>
          <w:szCs w:val="27"/>
        </w:rPr>
        <w:t>5</w:t>
      </w:r>
      <w:r w:rsidR="00C04C66">
        <w:rPr>
          <w:rFonts w:ascii="標楷體" w:eastAsia="標楷體" w:hAnsi="標楷體"/>
          <w:sz w:val="27"/>
          <w:szCs w:val="27"/>
        </w:rPr>
        <w:fldChar w:fldCharType="end"/>
      </w:r>
      <w:r w:rsidRPr="0024671B">
        <w:rPr>
          <w:rFonts w:ascii="標楷體" w:eastAsia="標楷體" w:hAnsi="標楷體"/>
          <w:sz w:val="27"/>
          <w:szCs w:val="27"/>
        </w:rPr>
        <w:t>可知，</w:t>
      </w:r>
      <w:r w:rsidR="009D7BE9" w:rsidRPr="009D7BE9">
        <w:rPr>
          <w:rFonts w:ascii="標楷體" w:eastAsia="標楷體" w:hAnsi="標楷體" w:hint="eastAsia"/>
          <w:sz w:val="27"/>
          <w:szCs w:val="27"/>
          <w:highlight w:val="yellow"/>
        </w:rPr>
        <w:t>臺東縣</w:t>
      </w:r>
      <w:r w:rsidR="00727E00" w:rsidRPr="00727E00">
        <w:rPr>
          <w:rFonts w:ascii="標楷體" w:eastAsia="標楷體" w:hAnsi="標楷體"/>
          <w:sz w:val="27"/>
          <w:szCs w:val="27"/>
          <w:highlight w:val="yellow"/>
        </w:rPr>
        <w:t>市區客運乘客主要集中於低、中頻搭乘族群。「僅一次」平均占57.5%，「二至四次」平均占37.8%，合計達95.3%；「五次以上」平均僅占4.7%，顯示高頻乘客所占比例相對有限。</w:t>
      </w:r>
    </w:p>
    <w:p w14:paraId="2B3650D7" w14:textId="3FE8DF13" w:rsidR="0024671B" w:rsidRPr="0024671B" w:rsidRDefault="00727E00" w:rsidP="00E22266">
      <w:pPr>
        <w:widowControl w:val="0"/>
        <w:spacing w:beforeLines="50" w:before="180" w:afterLines="50" w:after="180" w:line="400" w:lineRule="exact"/>
        <w:ind w:firstLineChars="200" w:firstLine="540"/>
        <w:jc w:val="both"/>
        <w:rPr>
          <w:rFonts w:ascii="標楷體" w:eastAsia="標楷體" w:hAnsi="標楷體"/>
          <w:sz w:val="27"/>
          <w:szCs w:val="27"/>
        </w:rPr>
      </w:pPr>
      <w:r w:rsidRPr="00727E00">
        <w:rPr>
          <w:rFonts w:ascii="標楷體" w:eastAsia="標楷體" w:hAnsi="標楷體"/>
          <w:sz w:val="27"/>
          <w:szCs w:val="27"/>
          <w:highlight w:val="yellow"/>
        </w:rPr>
        <w:t>分析期間內，「僅一次」乘客由3,827人增至4,054人，增加約5.9%；「二至四次」由2,422人增至2,637人，增加約8.9%；「五次以上」則由260人增至320人，增幅約23.1%。雖然高頻乘客的增幅較大，但因原有人數較少，整體使用結構仍由低頻及中頻乘客主導。值得注意的是，115年6月三類乘客人數皆低於114年6月，近期乘客規模較前一年同期略有下降</w:t>
      </w:r>
      <w:r w:rsidR="0024671B" w:rsidRPr="00727E00">
        <w:rPr>
          <w:rFonts w:ascii="標楷體" w:eastAsia="標楷體" w:hAnsi="標楷體"/>
          <w:sz w:val="27"/>
          <w:szCs w:val="27"/>
          <w:highlight w:val="yellow"/>
        </w:rPr>
        <w:t>。</w:t>
      </w:r>
    </w:p>
    <w:p w14:paraId="2C575F0C" w14:textId="69E1A660" w:rsidR="00AB6311" w:rsidRPr="00614E9C" w:rsidRDefault="00614E9C" w:rsidP="00AB6311">
      <w:pPr>
        <w:keepNext/>
        <w:spacing w:after="0" w:line="0" w:lineRule="atLeast"/>
        <w:jc w:val="center"/>
      </w:pPr>
      <w:r w:rsidRPr="00614E9C">
        <w:rPr>
          <w:noProof/>
        </w:rPr>
        <w:lastRenderedPageBreak/>
        <w:drawing>
          <wp:inline distT="0" distB="0" distL="0" distR="0" wp14:anchorId="04BCB0F8" wp14:editId="482F2130">
            <wp:extent cx="5274310" cy="1758315"/>
            <wp:effectExtent l="0" t="0" r="2540" b="0"/>
            <wp:docPr id="112024104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73459EDB" w14:textId="05413FEB" w:rsidR="00C51753" w:rsidRPr="00F6711E" w:rsidRDefault="00AB6311" w:rsidP="00F6711E">
      <w:pPr>
        <w:pStyle w:val="af3"/>
        <w:spacing w:beforeLines="50" w:before="180" w:afterLines="50" w:after="180" w:line="240" w:lineRule="atLeast"/>
        <w:jc w:val="center"/>
        <w:rPr>
          <w:rFonts w:ascii="標楷體" w:eastAsia="標楷體" w:hAnsi="標楷體"/>
          <w:color w:val="000000" w:themeColor="text1"/>
          <w:sz w:val="27"/>
          <w:szCs w:val="27"/>
        </w:rPr>
      </w:pPr>
      <w:bookmarkStart w:id="11" w:name="_Ref239522580"/>
      <w:r w:rsidRPr="00F6711E">
        <w:rPr>
          <w:rFonts w:ascii="標楷體" w:eastAsia="標楷體" w:hAnsi="標楷體" w:hint="eastAsia"/>
          <w:color w:val="000000" w:themeColor="text1"/>
          <w:sz w:val="27"/>
          <w:szCs w:val="27"/>
        </w:rPr>
        <w:t xml:space="preserve">圖 </w:t>
      </w:r>
      <w:r w:rsidR="00950E21">
        <w:rPr>
          <w:rFonts w:ascii="標楷體" w:eastAsia="標楷體" w:hAnsi="標楷體"/>
          <w:color w:val="000000" w:themeColor="text1"/>
          <w:sz w:val="27"/>
          <w:szCs w:val="27"/>
        </w:rPr>
        <w:fldChar w:fldCharType="begin"/>
      </w:r>
      <w:r w:rsidR="00950E21">
        <w:rPr>
          <w:rFonts w:ascii="標楷體" w:eastAsia="標楷體" w:hAnsi="標楷體"/>
          <w:color w:val="000000" w:themeColor="text1"/>
          <w:sz w:val="27"/>
          <w:szCs w:val="27"/>
        </w:rPr>
        <w:instrText xml:space="preserve"> </w:instrText>
      </w:r>
      <w:r w:rsidR="00950E21">
        <w:rPr>
          <w:rFonts w:ascii="標楷體" w:eastAsia="標楷體" w:hAnsi="標楷體" w:hint="eastAsia"/>
          <w:color w:val="000000" w:themeColor="text1"/>
          <w:sz w:val="27"/>
          <w:szCs w:val="27"/>
        </w:rPr>
        <w:instrText>STYLEREF 2 \s</w:instrText>
      </w:r>
      <w:r w:rsidR="00950E21">
        <w:rPr>
          <w:rFonts w:ascii="標楷體" w:eastAsia="標楷體" w:hAnsi="標楷體"/>
          <w:color w:val="000000" w:themeColor="text1"/>
          <w:sz w:val="27"/>
          <w:szCs w:val="27"/>
        </w:rPr>
        <w:instrText xml:space="preserve"> </w:instrText>
      </w:r>
      <w:r w:rsidR="00950E21">
        <w:rPr>
          <w:rFonts w:ascii="標楷體" w:eastAsia="標楷體" w:hAnsi="標楷體"/>
          <w:color w:val="000000" w:themeColor="text1"/>
          <w:sz w:val="27"/>
          <w:szCs w:val="27"/>
        </w:rPr>
        <w:fldChar w:fldCharType="separate"/>
      </w:r>
      <w:r w:rsidR="00EC06CA">
        <w:rPr>
          <w:rFonts w:ascii="標楷體" w:eastAsia="標楷體" w:hAnsi="標楷體"/>
          <w:noProof/>
          <w:color w:val="000000" w:themeColor="text1"/>
          <w:sz w:val="27"/>
          <w:szCs w:val="27"/>
        </w:rPr>
        <w:t>1.1</w:t>
      </w:r>
      <w:r w:rsidR="00950E21">
        <w:rPr>
          <w:rFonts w:ascii="標楷體" w:eastAsia="標楷體" w:hAnsi="標楷體"/>
          <w:color w:val="000000" w:themeColor="text1"/>
          <w:sz w:val="27"/>
          <w:szCs w:val="27"/>
        </w:rPr>
        <w:fldChar w:fldCharType="end"/>
      </w:r>
      <w:r w:rsidR="00950E21">
        <w:rPr>
          <w:rFonts w:ascii="標楷體" w:eastAsia="標楷體" w:hAnsi="標楷體"/>
          <w:color w:val="000000" w:themeColor="text1"/>
          <w:sz w:val="27"/>
          <w:szCs w:val="27"/>
        </w:rPr>
        <w:t>.</w:t>
      </w:r>
      <w:r w:rsidR="00950E21">
        <w:rPr>
          <w:rFonts w:ascii="標楷體" w:eastAsia="標楷體" w:hAnsi="標楷體"/>
          <w:color w:val="000000" w:themeColor="text1"/>
          <w:sz w:val="27"/>
          <w:szCs w:val="27"/>
        </w:rPr>
        <w:fldChar w:fldCharType="begin"/>
      </w:r>
      <w:r w:rsidR="00950E21">
        <w:rPr>
          <w:rFonts w:ascii="標楷體" w:eastAsia="標楷體" w:hAnsi="標楷體"/>
          <w:color w:val="000000" w:themeColor="text1"/>
          <w:sz w:val="27"/>
          <w:szCs w:val="27"/>
        </w:rPr>
        <w:instrText xml:space="preserve"> </w:instrText>
      </w:r>
      <w:r w:rsidR="00950E21">
        <w:rPr>
          <w:rFonts w:ascii="標楷體" w:eastAsia="標楷體" w:hAnsi="標楷體" w:hint="eastAsia"/>
          <w:color w:val="000000" w:themeColor="text1"/>
          <w:sz w:val="27"/>
          <w:szCs w:val="27"/>
        </w:rPr>
        <w:instrText>SEQ 圖 \* ARABIC \s 2</w:instrText>
      </w:r>
      <w:r w:rsidR="00950E21">
        <w:rPr>
          <w:rFonts w:ascii="標楷體" w:eastAsia="標楷體" w:hAnsi="標楷體"/>
          <w:color w:val="000000" w:themeColor="text1"/>
          <w:sz w:val="27"/>
          <w:szCs w:val="27"/>
        </w:rPr>
        <w:instrText xml:space="preserve"> </w:instrText>
      </w:r>
      <w:r w:rsidR="00950E21">
        <w:rPr>
          <w:rFonts w:ascii="標楷體" w:eastAsia="標楷體" w:hAnsi="標楷體"/>
          <w:color w:val="000000" w:themeColor="text1"/>
          <w:sz w:val="27"/>
          <w:szCs w:val="27"/>
        </w:rPr>
        <w:fldChar w:fldCharType="separate"/>
      </w:r>
      <w:r w:rsidR="00EC06CA">
        <w:rPr>
          <w:rFonts w:ascii="標楷體" w:eastAsia="標楷體" w:hAnsi="標楷體"/>
          <w:noProof/>
          <w:color w:val="000000" w:themeColor="text1"/>
          <w:sz w:val="27"/>
          <w:szCs w:val="27"/>
        </w:rPr>
        <w:t>6</w:t>
      </w:r>
      <w:r w:rsidR="00950E21">
        <w:rPr>
          <w:rFonts w:ascii="標楷體" w:eastAsia="標楷體" w:hAnsi="標楷體"/>
          <w:color w:val="000000" w:themeColor="text1"/>
          <w:sz w:val="27"/>
          <w:szCs w:val="27"/>
        </w:rPr>
        <w:fldChar w:fldCharType="end"/>
      </w:r>
      <w:bookmarkEnd w:id="11"/>
      <w:r w:rsidRPr="00F6711E">
        <w:rPr>
          <w:rFonts w:ascii="標楷體" w:eastAsia="標楷體" w:hAnsi="標楷體" w:hint="eastAsia"/>
          <w:color w:val="000000" w:themeColor="text1"/>
          <w:sz w:val="27"/>
          <w:szCs w:val="27"/>
        </w:rPr>
        <w:t xml:space="preserve"> </w:t>
      </w:r>
      <w:r w:rsidRPr="00F6711E">
        <w:rPr>
          <w:rFonts w:ascii="標楷體" w:eastAsia="標楷體" w:hAnsi="標楷體"/>
          <w:color w:val="000000" w:themeColor="text1"/>
          <w:sz w:val="27"/>
          <w:szCs w:val="27"/>
        </w:rPr>
        <w:t>113 年 6 月至 115 年 6 月</w:t>
      </w:r>
      <w:r w:rsidRPr="00F6711E">
        <w:rPr>
          <w:rFonts w:ascii="標楷體" w:eastAsia="標楷體" w:hAnsi="標楷體" w:hint="eastAsia"/>
          <w:color w:val="000000" w:themeColor="text1"/>
          <w:sz w:val="27"/>
          <w:szCs w:val="27"/>
        </w:rPr>
        <w:t>臺東</w:t>
      </w:r>
      <w:r w:rsidRPr="00F6711E">
        <w:rPr>
          <w:rFonts w:ascii="標楷體" w:eastAsia="標楷體" w:hAnsi="標楷體"/>
          <w:color w:val="000000" w:themeColor="text1"/>
          <w:sz w:val="27"/>
          <w:szCs w:val="27"/>
        </w:rPr>
        <w:t xml:space="preserve">縣市區客運 </w:t>
      </w:r>
      <w:r w:rsidRPr="00496E62">
        <w:rPr>
          <w:rFonts w:ascii="Times New Roman" w:eastAsia="標楷體" w:hAnsi="Times New Roman" w:cs="Times New Roman"/>
          <w:color w:val="000000" w:themeColor="text1"/>
          <w:sz w:val="27"/>
          <w:szCs w:val="27"/>
        </w:rPr>
        <w:t>TPASS</w:t>
      </w:r>
      <w:r w:rsidRPr="00F6711E">
        <w:rPr>
          <w:rFonts w:ascii="標楷體" w:eastAsia="標楷體" w:hAnsi="標楷體"/>
          <w:color w:val="000000" w:themeColor="text1"/>
          <w:sz w:val="27"/>
          <w:szCs w:val="27"/>
        </w:rPr>
        <w:t xml:space="preserve"> 乘客 各搭乘次數區間月人數變化折線圖 </w:t>
      </w:r>
    </w:p>
    <w:p w14:paraId="1EEFA243" w14:textId="50BCF40F" w:rsidR="00F6711E" w:rsidRPr="00F6711E" w:rsidRDefault="00F6711E" w:rsidP="00F6711E">
      <w:pPr>
        <w:pStyle w:val="af3"/>
        <w:keepNext/>
        <w:spacing w:beforeLines="50" w:before="180" w:afterLines="50" w:after="180" w:line="240" w:lineRule="atLeast"/>
        <w:jc w:val="center"/>
        <w:rPr>
          <w:rFonts w:ascii="標楷體" w:eastAsia="標楷體" w:hAnsi="標楷體"/>
          <w:color w:val="000000" w:themeColor="text1"/>
          <w:sz w:val="27"/>
          <w:szCs w:val="27"/>
        </w:rPr>
      </w:pPr>
      <w:bookmarkStart w:id="12" w:name="_Ref239522594"/>
      <w:r w:rsidRPr="00F6711E">
        <w:rPr>
          <w:rFonts w:ascii="標楷體" w:eastAsia="標楷體" w:hAnsi="標楷體" w:hint="eastAsia"/>
          <w:color w:val="000000" w:themeColor="text1"/>
          <w:sz w:val="27"/>
          <w:szCs w:val="27"/>
        </w:rPr>
        <w:t xml:space="preserve">表 </w:t>
      </w:r>
      <w:r w:rsidR="00227A91">
        <w:rPr>
          <w:rFonts w:ascii="標楷體" w:eastAsia="標楷體" w:hAnsi="標楷體"/>
          <w:color w:val="000000" w:themeColor="text1"/>
          <w:sz w:val="27"/>
          <w:szCs w:val="27"/>
        </w:rPr>
        <w:fldChar w:fldCharType="begin"/>
      </w:r>
      <w:r w:rsidR="00227A91">
        <w:rPr>
          <w:rFonts w:ascii="標楷體" w:eastAsia="標楷體" w:hAnsi="標楷體"/>
          <w:color w:val="000000" w:themeColor="text1"/>
          <w:sz w:val="27"/>
          <w:szCs w:val="27"/>
        </w:rPr>
        <w:instrText xml:space="preserve"> </w:instrText>
      </w:r>
      <w:r w:rsidR="00227A91">
        <w:rPr>
          <w:rFonts w:ascii="標楷體" w:eastAsia="標楷體" w:hAnsi="標楷體" w:hint="eastAsia"/>
          <w:color w:val="000000" w:themeColor="text1"/>
          <w:sz w:val="27"/>
          <w:szCs w:val="27"/>
        </w:rPr>
        <w:instrText>STYLEREF 2 \s</w:instrText>
      </w:r>
      <w:r w:rsidR="00227A91">
        <w:rPr>
          <w:rFonts w:ascii="標楷體" w:eastAsia="標楷體" w:hAnsi="標楷體"/>
          <w:color w:val="000000" w:themeColor="text1"/>
          <w:sz w:val="27"/>
          <w:szCs w:val="27"/>
        </w:rPr>
        <w:instrText xml:space="preserve"> </w:instrText>
      </w:r>
      <w:r w:rsidR="00227A91">
        <w:rPr>
          <w:rFonts w:ascii="標楷體" w:eastAsia="標楷體" w:hAnsi="標楷體"/>
          <w:color w:val="000000" w:themeColor="text1"/>
          <w:sz w:val="27"/>
          <w:szCs w:val="27"/>
        </w:rPr>
        <w:fldChar w:fldCharType="separate"/>
      </w:r>
      <w:r w:rsidR="00227A91">
        <w:rPr>
          <w:rFonts w:ascii="標楷體" w:eastAsia="標楷體" w:hAnsi="標楷體"/>
          <w:noProof/>
          <w:color w:val="000000" w:themeColor="text1"/>
          <w:sz w:val="27"/>
          <w:szCs w:val="27"/>
        </w:rPr>
        <w:t>1.1</w:t>
      </w:r>
      <w:r w:rsidR="00227A91">
        <w:rPr>
          <w:rFonts w:ascii="標楷體" w:eastAsia="標楷體" w:hAnsi="標楷體"/>
          <w:color w:val="000000" w:themeColor="text1"/>
          <w:sz w:val="27"/>
          <w:szCs w:val="27"/>
        </w:rPr>
        <w:fldChar w:fldCharType="end"/>
      </w:r>
      <w:r w:rsidR="00227A91">
        <w:rPr>
          <w:rFonts w:ascii="標楷體" w:eastAsia="標楷體" w:hAnsi="標楷體"/>
          <w:color w:val="000000" w:themeColor="text1"/>
          <w:sz w:val="27"/>
          <w:szCs w:val="27"/>
        </w:rPr>
        <w:t>.</w:t>
      </w:r>
      <w:r w:rsidR="00227A91">
        <w:rPr>
          <w:rFonts w:ascii="標楷體" w:eastAsia="標楷體" w:hAnsi="標楷體"/>
          <w:color w:val="000000" w:themeColor="text1"/>
          <w:sz w:val="27"/>
          <w:szCs w:val="27"/>
        </w:rPr>
        <w:fldChar w:fldCharType="begin"/>
      </w:r>
      <w:r w:rsidR="00227A91">
        <w:rPr>
          <w:rFonts w:ascii="標楷體" w:eastAsia="標楷體" w:hAnsi="標楷體"/>
          <w:color w:val="000000" w:themeColor="text1"/>
          <w:sz w:val="27"/>
          <w:szCs w:val="27"/>
        </w:rPr>
        <w:instrText xml:space="preserve"> </w:instrText>
      </w:r>
      <w:r w:rsidR="00227A91">
        <w:rPr>
          <w:rFonts w:ascii="標楷體" w:eastAsia="標楷體" w:hAnsi="標楷體" w:hint="eastAsia"/>
          <w:color w:val="000000" w:themeColor="text1"/>
          <w:sz w:val="27"/>
          <w:szCs w:val="27"/>
        </w:rPr>
        <w:instrText>SEQ 表 \* ARABIC \s 2</w:instrText>
      </w:r>
      <w:r w:rsidR="00227A91">
        <w:rPr>
          <w:rFonts w:ascii="標楷體" w:eastAsia="標楷體" w:hAnsi="標楷體"/>
          <w:color w:val="000000" w:themeColor="text1"/>
          <w:sz w:val="27"/>
          <w:szCs w:val="27"/>
        </w:rPr>
        <w:instrText xml:space="preserve"> </w:instrText>
      </w:r>
      <w:r w:rsidR="00227A91">
        <w:rPr>
          <w:rFonts w:ascii="標楷體" w:eastAsia="標楷體" w:hAnsi="標楷體"/>
          <w:color w:val="000000" w:themeColor="text1"/>
          <w:sz w:val="27"/>
          <w:szCs w:val="27"/>
        </w:rPr>
        <w:fldChar w:fldCharType="separate"/>
      </w:r>
      <w:r w:rsidR="00227A91">
        <w:rPr>
          <w:rFonts w:ascii="標楷體" w:eastAsia="標楷體" w:hAnsi="標楷體"/>
          <w:noProof/>
          <w:color w:val="000000" w:themeColor="text1"/>
          <w:sz w:val="27"/>
          <w:szCs w:val="27"/>
        </w:rPr>
        <w:t>6</w:t>
      </w:r>
      <w:r w:rsidR="00227A91">
        <w:rPr>
          <w:rFonts w:ascii="標楷體" w:eastAsia="標楷體" w:hAnsi="標楷體"/>
          <w:color w:val="000000" w:themeColor="text1"/>
          <w:sz w:val="27"/>
          <w:szCs w:val="27"/>
        </w:rPr>
        <w:fldChar w:fldCharType="end"/>
      </w:r>
      <w:bookmarkEnd w:id="12"/>
      <w:r w:rsidRPr="00F6711E">
        <w:rPr>
          <w:rFonts w:ascii="標楷體" w:eastAsia="標楷體" w:hAnsi="標楷體" w:hint="eastAsia"/>
          <w:color w:val="000000" w:themeColor="text1"/>
          <w:sz w:val="27"/>
          <w:szCs w:val="27"/>
        </w:rPr>
        <w:t xml:space="preserve"> </w:t>
      </w:r>
      <w:r w:rsidRPr="00F6711E">
        <w:rPr>
          <w:rFonts w:ascii="標楷體" w:eastAsia="標楷體" w:hAnsi="標楷體"/>
          <w:color w:val="000000" w:themeColor="text1"/>
          <w:sz w:val="27"/>
          <w:szCs w:val="27"/>
        </w:rPr>
        <w:t xml:space="preserve">113 年 </w:t>
      </w:r>
      <w:r w:rsidRPr="00F6711E">
        <w:rPr>
          <w:rFonts w:ascii="標楷體" w:eastAsia="標楷體" w:hAnsi="標楷體" w:hint="eastAsia"/>
          <w:color w:val="000000" w:themeColor="text1"/>
          <w:sz w:val="27"/>
          <w:szCs w:val="27"/>
        </w:rPr>
        <w:t>6</w:t>
      </w:r>
      <w:r w:rsidRPr="00F6711E">
        <w:rPr>
          <w:rFonts w:ascii="標楷體" w:eastAsia="標楷體" w:hAnsi="標楷體"/>
          <w:color w:val="000000" w:themeColor="text1"/>
          <w:sz w:val="27"/>
          <w:szCs w:val="27"/>
        </w:rPr>
        <w:t xml:space="preserve"> 月至 11</w:t>
      </w:r>
      <w:r w:rsidRPr="00F6711E">
        <w:rPr>
          <w:rFonts w:ascii="標楷體" w:eastAsia="標楷體" w:hAnsi="標楷體" w:hint="eastAsia"/>
          <w:color w:val="000000" w:themeColor="text1"/>
          <w:sz w:val="27"/>
          <w:szCs w:val="27"/>
        </w:rPr>
        <w:t>5</w:t>
      </w:r>
      <w:r w:rsidRPr="00F6711E">
        <w:rPr>
          <w:rFonts w:ascii="標楷體" w:eastAsia="標楷體" w:hAnsi="標楷體"/>
          <w:color w:val="000000" w:themeColor="text1"/>
          <w:sz w:val="27"/>
          <w:szCs w:val="27"/>
        </w:rPr>
        <w:t xml:space="preserve"> 年 6 月</w:t>
      </w:r>
      <w:r w:rsidRPr="00F6711E">
        <w:rPr>
          <w:rFonts w:ascii="標楷體" w:eastAsia="標楷體" w:hAnsi="標楷體" w:hint="eastAsia"/>
          <w:color w:val="000000" w:themeColor="text1"/>
          <w:sz w:val="27"/>
          <w:szCs w:val="27"/>
        </w:rPr>
        <w:t>臺東</w:t>
      </w:r>
      <w:r w:rsidRPr="00F6711E">
        <w:rPr>
          <w:rFonts w:ascii="標楷體" w:eastAsia="標楷體" w:hAnsi="標楷體"/>
          <w:color w:val="000000" w:themeColor="text1"/>
          <w:sz w:val="27"/>
          <w:szCs w:val="27"/>
        </w:rPr>
        <w:t xml:space="preserve">縣市區客運 </w:t>
      </w:r>
      <w:r w:rsidRPr="00496E62">
        <w:rPr>
          <w:rFonts w:ascii="Times New Roman" w:eastAsia="標楷體" w:hAnsi="Times New Roman" w:cs="Times New Roman"/>
          <w:color w:val="000000" w:themeColor="text1"/>
          <w:sz w:val="27"/>
          <w:szCs w:val="27"/>
        </w:rPr>
        <w:t>TPASS</w:t>
      </w:r>
      <w:r w:rsidRPr="00F6711E">
        <w:rPr>
          <w:rFonts w:ascii="標楷體" w:eastAsia="標楷體" w:hAnsi="標楷體"/>
          <w:color w:val="000000" w:themeColor="text1"/>
          <w:sz w:val="27"/>
          <w:szCs w:val="27"/>
        </w:rPr>
        <w:t xml:space="preserve"> 乘客 各搭乘次數區間月人數變化表</w:t>
      </w:r>
    </w:p>
    <w:tbl>
      <w:tblPr>
        <w:tblW w:w="5000" w:type="pct"/>
        <w:tblCellMar>
          <w:left w:w="28" w:type="dxa"/>
          <w:right w:w="28" w:type="dxa"/>
        </w:tblCellMar>
        <w:tblLook w:val="04A0" w:firstRow="1" w:lastRow="0" w:firstColumn="1" w:lastColumn="0" w:noHBand="0" w:noVBand="1"/>
      </w:tblPr>
      <w:tblGrid>
        <w:gridCol w:w="1863"/>
        <w:gridCol w:w="820"/>
        <w:gridCol w:w="1324"/>
        <w:gridCol w:w="821"/>
        <w:gridCol w:w="1324"/>
        <w:gridCol w:w="820"/>
        <w:gridCol w:w="1324"/>
      </w:tblGrid>
      <w:tr w:rsidR="00A33C47" w:rsidRPr="00A33C47" w14:paraId="0A44CD68" w14:textId="77777777" w:rsidTr="00A22725">
        <w:trPr>
          <w:trHeight w:val="620"/>
        </w:trPr>
        <w:tc>
          <w:tcPr>
            <w:tcW w:w="1123"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16BA2209" w14:textId="5E1A93B1"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 xml:space="preserve">       搭乘次數   月份</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7DB86FBC" w14:textId="77777777" w:rsidR="00A33C47" w:rsidRPr="00A33C47" w:rsidRDefault="00A33C47" w:rsidP="00A22725">
            <w:pPr>
              <w:spacing w:after="0" w:line="0" w:lineRule="atLeast"/>
              <w:jc w:val="center"/>
              <w:rPr>
                <w:rFonts w:ascii="標楷體" w:eastAsia="標楷體" w:hAnsi="標楷體" w:cs="Arial"/>
                <w:color w:val="000000"/>
              </w:rPr>
            </w:pPr>
            <w:r w:rsidRPr="00A33C47">
              <w:rPr>
                <w:rFonts w:ascii="標楷體" w:eastAsia="標楷體" w:hAnsi="標楷體" w:cs="Arial" w:hint="eastAsia"/>
                <w:color w:val="000000"/>
              </w:rPr>
              <w:t>僅一次</w:t>
            </w:r>
          </w:p>
        </w:tc>
        <w:tc>
          <w:tcPr>
            <w:tcW w:w="1293"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27A36F8B" w14:textId="77777777" w:rsidR="00A33C47" w:rsidRPr="00A33C47" w:rsidRDefault="00A33C47" w:rsidP="00A22725">
            <w:pPr>
              <w:spacing w:after="0" w:line="0" w:lineRule="atLeast"/>
              <w:jc w:val="center"/>
              <w:rPr>
                <w:rFonts w:ascii="標楷體" w:eastAsia="標楷體" w:hAnsi="標楷體" w:cs="Arial"/>
                <w:color w:val="000000"/>
              </w:rPr>
            </w:pPr>
            <w:r w:rsidRPr="00A33C47">
              <w:rPr>
                <w:rFonts w:ascii="標楷體" w:eastAsia="標楷體" w:hAnsi="標楷體" w:cs="Arial" w:hint="eastAsia"/>
                <w:color w:val="000000"/>
              </w:rPr>
              <w:t>二至四次</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3FADEDE" w14:textId="77777777" w:rsidR="00A33C47" w:rsidRPr="00A33C47" w:rsidRDefault="00A33C47" w:rsidP="00A22725">
            <w:pPr>
              <w:spacing w:after="0" w:line="0" w:lineRule="atLeast"/>
              <w:jc w:val="center"/>
              <w:rPr>
                <w:rFonts w:ascii="標楷體" w:eastAsia="標楷體" w:hAnsi="標楷體" w:cs="Arial"/>
                <w:color w:val="000000"/>
              </w:rPr>
            </w:pPr>
            <w:r w:rsidRPr="00A33C47">
              <w:rPr>
                <w:rFonts w:ascii="標楷體" w:eastAsia="標楷體" w:hAnsi="標楷體" w:cs="Arial" w:hint="eastAsia"/>
                <w:color w:val="000000"/>
              </w:rPr>
              <w:t>五次以上</w:t>
            </w:r>
          </w:p>
        </w:tc>
      </w:tr>
      <w:tr w:rsidR="00A33C47" w:rsidRPr="00A33C47" w14:paraId="35587859"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0C88D1B2"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113 年 6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77E1550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77</w:t>
            </w:r>
          </w:p>
        </w:tc>
        <w:tc>
          <w:tcPr>
            <w:tcW w:w="798" w:type="pct"/>
            <w:tcBorders>
              <w:top w:val="nil"/>
              <w:left w:val="nil"/>
              <w:bottom w:val="single" w:sz="4" w:space="0" w:color="000000"/>
              <w:right w:val="single" w:sz="4" w:space="0" w:color="000000"/>
            </w:tcBorders>
            <w:shd w:val="clear" w:color="000000" w:fill="FFFFFF"/>
            <w:noWrap/>
            <w:vAlign w:val="center"/>
            <w:hideMark/>
          </w:tcPr>
          <w:p w14:paraId="1A87022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35.8%</w:t>
            </w:r>
          </w:p>
        </w:tc>
        <w:tc>
          <w:tcPr>
            <w:tcW w:w="495" w:type="pct"/>
            <w:tcBorders>
              <w:top w:val="nil"/>
              <w:left w:val="nil"/>
              <w:bottom w:val="single" w:sz="4" w:space="0" w:color="000000"/>
              <w:right w:val="single" w:sz="4" w:space="0" w:color="000000"/>
            </w:tcBorders>
            <w:shd w:val="clear" w:color="000000" w:fill="FFFFFF"/>
            <w:noWrap/>
            <w:vAlign w:val="center"/>
            <w:hideMark/>
          </w:tcPr>
          <w:p w14:paraId="486B20B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52</w:t>
            </w:r>
          </w:p>
        </w:tc>
        <w:tc>
          <w:tcPr>
            <w:tcW w:w="798" w:type="pct"/>
            <w:tcBorders>
              <w:top w:val="nil"/>
              <w:left w:val="nil"/>
              <w:bottom w:val="single" w:sz="4" w:space="0" w:color="000000"/>
              <w:right w:val="single" w:sz="4" w:space="0" w:color="000000"/>
            </w:tcBorders>
            <w:shd w:val="clear" w:color="000000" w:fill="FFFFFF"/>
            <w:noWrap/>
            <w:vAlign w:val="center"/>
            <w:hideMark/>
          </w:tcPr>
          <w:p w14:paraId="50D3A27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24.2%</w:t>
            </w:r>
          </w:p>
        </w:tc>
        <w:tc>
          <w:tcPr>
            <w:tcW w:w="494" w:type="pct"/>
            <w:tcBorders>
              <w:top w:val="nil"/>
              <w:left w:val="nil"/>
              <w:bottom w:val="single" w:sz="4" w:space="0" w:color="000000"/>
              <w:right w:val="single" w:sz="4" w:space="0" w:color="000000"/>
            </w:tcBorders>
            <w:shd w:val="clear" w:color="000000" w:fill="FFFFFF"/>
            <w:noWrap/>
            <w:vAlign w:val="center"/>
            <w:hideMark/>
          </w:tcPr>
          <w:p w14:paraId="620C84B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86</w:t>
            </w:r>
          </w:p>
        </w:tc>
        <w:tc>
          <w:tcPr>
            <w:tcW w:w="798" w:type="pct"/>
            <w:tcBorders>
              <w:top w:val="nil"/>
              <w:left w:val="nil"/>
              <w:bottom w:val="single" w:sz="4" w:space="0" w:color="000000"/>
              <w:right w:val="single" w:sz="4" w:space="0" w:color="000000"/>
            </w:tcBorders>
            <w:shd w:val="clear" w:color="000000" w:fill="FFFFFF"/>
            <w:noWrap/>
            <w:vAlign w:val="center"/>
            <w:hideMark/>
          </w:tcPr>
          <w:p w14:paraId="154C90B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40.0%</w:t>
            </w:r>
          </w:p>
        </w:tc>
      </w:tr>
      <w:tr w:rsidR="00A33C47" w:rsidRPr="00A33C47" w14:paraId="58F16EDD"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1E0DCD32"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113 年 7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1285A8FF"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54</w:t>
            </w:r>
          </w:p>
        </w:tc>
        <w:tc>
          <w:tcPr>
            <w:tcW w:w="798" w:type="pct"/>
            <w:tcBorders>
              <w:top w:val="nil"/>
              <w:left w:val="nil"/>
              <w:bottom w:val="single" w:sz="4" w:space="0" w:color="000000"/>
              <w:right w:val="single" w:sz="4" w:space="0" w:color="000000"/>
            </w:tcBorders>
            <w:shd w:val="clear" w:color="000000" w:fill="FFFFFF"/>
            <w:noWrap/>
            <w:vAlign w:val="center"/>
            <w:hideMark/>
          </w:tcPr>
          <w:p w14:paraId="2CB0EA1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33.8%</w:t>
            </w:r>
          </w:p>
        </w:tc>
        <w:tc>
          <w:tcPr>
            <w:tcW w:w="495" w:type="pct"/>
            <w:tcBorders>
              <w:top w:val="nil"/>
              <w:left w:val="nil"/>
              <w:bottom w:val="single" w:sz="4" w:space="0" w:color="000000"/>
              <w:right w:val="single" w:sz="4" w:space="0" w:color="000000"/>
            </w:tcBorders>
            <w:shd w:val="clear" w:color="000000" w:fill="FFFFFF"/>
            <w:noWrap/>
            <w:vAlign w:val="center"/>
            <w:hideMark/>
          </w:tcPr>
          <w:p w14:paraId="1A11820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59</w:t>
            </w:r>
          </w:p>
        </w:tc>
        <w:tc>
          <w:tcPr>
            <w:tcW w:w="798" w:type="pct"/>
            <w:tcBorders>
              <w:top w:val="nil"/>
              <w:left w:val="nil"/>
              <w:bottom w:val="single" w:sz="4" w:space="0" w:color="000000"/>
              <w:right w:val="single" w:sz="4" w:space="0" w:color="000000"/>
            </w:tcBorders>
            <w:shd w:val="clear" w:color="000000" w:fill="FFFFFF"/>
            <w:noWrap/>
            <w:vAlign w:val="center"/>
            <w:hideMark/>
          </w:tcPr>
          <w:p w14:paraId="2CB6CC5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36.9%</w:t>
            </w:r>
          </w:p>
        </w:tc>
        <w:tc>
          <w:tcPr>
            <w:tcW w:w="494" w:type="pct"/>
            <w:tcBorders>
              <w:top w:val="nil"/>
              <w:left w:val="nil"/>
              <w:bottom w:val="single" w:sz="4" w:space="0" w:color="000000"/>
              <w:right w:val="single" w:sz="4" w:space="0" w:color="000000"/>
            </w:tcBorders>
            <w:shd w:val="clear" w:color="000000" w:fill="FFFFFF"/>
            <w:noWrap/>
            <w:vAlign w:val="center"/>
            <w:hideMark/>
          </w:tcPr>
          <w:p w14:paraId="7BCA187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47</w:t>
            </w:r>
          </w:p>
        </w:tc>
        <w:tc>
          <w:tcPr>
            <w:tcW w:w="798" w:type="pct"/>
            <w:tcBorders>
              <w:top w:val="nil"/>
              <w:left w:val="nil"/>
              <w:bottom w:val="single" w:sz="4" w:space="0" w:color="000000"/>
              <w:right w:val="single" w:sz="4" w:space="0" w:color="000000"/>
            </w:tcBorders>
            <w:shd w:val="clear" w:color="000000" w:fill="FFFFFF"/>
            <w:noWrap/>
            <w:vAlign w:val="center"/>
            <w:hideMark/>
          </w:tcPr>
          <w:p w14:paraId="13199EE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29.4%</w:t>
            </w:r>
          </w:p>
        </w:tc>
      </w:tr>
      <w:tr w:rsidR="00A33C47" w:rsidRPr="00A33C47" w14:paraId="2EA466A6"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4136EC8D"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113 年 8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731DB60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96</w:t>
            </w:r>
          </w:p>
        </w:tc>
        <w:tc>
          <w:tcPr>
            <w:tcW w:w="798" w:type="pct"/>
            <w:tcBorders>
              <w:top w:val="nil"/>
              <w:left w:val="nil"/>
              <w:bottom w:val="single" w:sz="4" w:space="0" w:color="000000"/>
              <w:right w:val="single" w:sz="4" w:space="0" w:color="000000"/>
            </w:tcBorders>
            <w:shd w:val="clear" w:color="000000" w:fill="FFFFFF"/>
            <w:noWrap/>
            <w:vAlign w:val="center"/>
            <w:hideMark/>
          </w:tcPr>
          <w:p w14:paraId="55DC744B"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41.9%</w:t>
            </w:r>
          </w:p>
        </w:tc>
        <w:tc>
          <w:tcPr>
            <w:tcW w:w="495" w:type="pct"/>
            <w:tcBorders>
              <w:top w:val="nil"/>
              <w:left w:val="nil"/>
              <w:bottom w:val="single" w:sz="4" w:space="0" w:color="000000"/>
              <w:right w:val="single" w:sz="4" w:space="0" w:color="000000"/>
            </w:tcBorders>
            <w:shd w:val="clear" w:color="000000" w:fill="FFFFFF"/>
            <w:noWrap/>
            <w:vAlign w:val="center"/>
            <w:hideMark/>
          </w:tcPr>
          <w:p w14:paraId="05664DF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84</w:t>
            </w:r>
          </w:p>
        </w:tc>
        <w:tc>
          <w:tcPr>
            <w:tcW w:w="798" w:type="pct"/>
            <w:tcBorders>
              <w:top w:val="nil"/>
              <w:left w:val="nil"/>
              <w:bottom w:val="single" w:sz="4" w:space="0" w:color="000000"/>
              <w:right w:val="single" w:sz="4" w:space="0" w:color="000000"/>
            </w:tcBorders>
            <w:shd w:val="clear" w:color="000000" w:fill="FFFFFF"/>
            <w:noWrap/>
            <w:vAlign w:val="center"/>
            <w:hideMark/>
          </w:tcPr>
          <w:p w14:paraId="40C9EC1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36.7%</w:t>
            </w:r>
          </w:p>
        </w:tc>
        <w:tc>
          <w:tcPr>
            <w:tcW w:w="494" w:type="pct"/>
            <w:tcBorders>
              <w:top w:val="nil"/>
              <w:left w:val="nil"/>
              <w:bottom w:val="single" w:sz="4" w:space="0" w:color="000000"/>
              <w:right w:val="single" w:sz="4" w:space="0" w:color="000000"/>
            </w:tcBorders>
            <w:shd w:val="clear" w:color="000000" w:fill="FFFFFF"/>
            <w:noWrap/>
            <w:vAlign w:val="center"/>
            <w:hideMark/>
          </w:tcPr>
          <w:p w14:paraId="1D726B9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49</w:t>
            </w:r>
          </w:p>
        </w:tc>
        <w:tc>
          <w:tcPr>
            <w:tcW w:w="798" w:type="pct"/>
            <w:tcBorders>
              <w:top w:val="nil"/>
              <w:left w:val="nil"/>
              <w:bottom w:val="single" w:sz="4" w:space="0" w:color="000000"/>
              <w:right w:val="single" w:sz="4" w:space="0" w:color="000000"/>
            </w:tcBorders>
            <w:shd w:val="clear" w:color="000000" w:fill="FFFFFF"/>
            <w:noWrap/>
            <w:vAlign w:val="center"/>
            <w:hideMark/>
          </w:tcPr>
          <w:p w14:paraId="4996862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21.4%</w:t>
            </w:r>
          </w:p>
        </w:tc>
      </w:tr>
      <w:tr w:rsidR="00A33C47" w:rsidRPr="00A33C47" w14:paraId="7C807927"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402ACCB"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113 年 9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25ABD452"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82</w:t>
            </w:r>
          </w:p>
        </w:tc>
        <w:tc>
          <w:tcPr>
            <w:tcW w:w="798" w:type="pct"/>
            <w:tcBorders>
              <w:top w:val="nil"/>
              <w:left w:val="nil"/>
              <w:bottom w:val="single" w:sz="4" w:space="0" w:color="000000"/>
              <w:right w:val="single" w:sz="4" w:space="0" w:color="000000"/>
            </w:tcBorders>
            <w:shd w:val="clear" w:color="000000" w:fill="FFFFFF"/>
            <w:noWrap/>
            <w:vAlign w:val="center"/>
            <w:hideMark/>
          </w:tcPr>
          <w:p w14:paraId="4BFD08E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27.0%</w:t>
            </w:r>
          </w:p>
        </w:tc>
        <w:tc>
          <w:tcPr>
            <w:tcW w:w="495" w:type="pct"/>
            <w:tcBorders>
              <w:top w:val="nil"/>
              <w:left w:val="nil"/>
              <w:bottom w:val="single" w:sz="4" w:space="0" w:color="000000"/>
              <w:right w:val="single" w:sz="4" w:space="0" w:color="000000"/>
            </w:tcBorders>
            <w:shd w:val="clear" w:color="000000" w:fill="FFFFFF"/>
            <w:noWrap/>
            <w:vAlign w:val="center"/>
            <w:hideMark/>
          </w:tcPr>
          <w:p w14:paraId="454B922F"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89</w:t>
            </w:r>
          </w:p>
        </w:tc>
        <w:tc>
          <w:tcPr>
            <w:tcW w:w="798" w:type="pct"/>
            <w:tcBorders>
              <w:top w:val="nil"/>
              <w:left w:val="nil"/>
              <w:bottom w:val="single" w:sz="4" w:space="0" w:color="000000"/>
              <w:right w:val="single" w:sz="4" w:space="0" w:color="000000"/>
            </w:tcBorders>
            <w:shd w:val="clear" w:color="000000" w:fill="FFFFFF"/>
            <w:noWrap/>
            <w:vAlign w:val="center"/>
            <w:hideMark/>
          </w:tcPr>
          <w:p w14:paraId="7F33F01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29.3%</w:t>
            </w:r>
          </w:p>
        </w:tc>
        <w:tc>
          <w:tcPr>
            <w:tcW w:w="494" w:type="pct"/>
            <w:tcBorders>
              <w:top w:val="nil"/>
              <w:left w:val="nil"/>
              <w:bottom w:val="single" w:sz="4" w:space="0" w:color="000000"/>
              <w:right w:val="single" w:sz="4" w:space="0" w:color="000000"/>
            </w:tcBorders>
            <w:shd w:val="clear" w:color="000000" w:fill="FFFFFF"/>
            <w:noWrap/>
            <w:vAlign w:val="center"/>
            <w:hideMark/>
          </w:tcPr>
          <w:p w14:paraId="068F569D"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133</w:t>
            </w:r>
          </w:p>
        </w:tc>
        <w:tc>
          <w:tcPr>
            <w:tcW w:w="798" w:type="pct"/>
            <w:tcBorders>
              <w:top w:val="nil"/>
              <w:left w:val="nil"/>
              <w:bottom w:val="single" w:sz="4" w:space="0" w:color="000000"/>
              <w:right w:val="single" w:sz="4" w:space="0" w:color="000000"/>
            </w:tcBorders>
            <w:shd w:val="clear" w:color="000000" w:fill="FFFFFF"/>
            <w:noWrap/>
            <w:vAlign w:val="center"/>
            <w:hideMark/>
          </w:tcPr>
          <w:p w14:paraId="43FA830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43.8%</w:t>
            </w:r>
          </w:p>
        </w:tc>
      </w:tr>
      <w:tr w:rsidR="00A33C47" w:rsidRPr="00A33C47" w14:paraId="45AF5B22"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7B4CB6C"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113 年 10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1DECCAA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100</w:t>
            </w:r>
          </w:p>
        </w:tc>
        <w:tc>
          <w:tcPr>
            <w:tcW w:w="798" w:type="pct"/>
            <w:tcBorders>
              <w:top w:val="nil"/>
              <w:left w:val="nil"/>
              <w:bottom w:val="single" w:sz="4" w:space="0" w:color="000000"/>
              <w:right w:val="single" w:sz="4" w:space="0" w:color="000000"/>
            </w:tcBorders>
            <w:shd w:val="clear" w:color="000000" w:fill="FFFFFF"/>
            <w:noWrap/>
            <w:vAlign w:val="center"/>
            <w:hideMark/>
          </w:tcPr>
          <w:p w14:paraId="20260E2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33.1%</w:t>
            </w:r>
          </w:p>
        </w:tc>
        <w:tc>
          <w:tcPr>
            <w:tcW w:w="495" w:type="pct"/>
            <w:tcBorders>
              <w:top w:val="nil"/>
              <w:left w:val="nil"/>
              <w:bottom w:val="single" w:sz="4" w:space="0" w:color="000000"/>
              <w:right w:val="single" w:sz="4" w:space="0" w:color="000000"/>
            </w:tcBorders>
            <w:shd w:val="clear" w:color="000000" w:fill="FFFFFF"/>
            <w:noWrap/>
            <w:vAlign w:val="center"/>
            <w:hideMark/>
          </w:tcPr>
          <w:p w14:paraId="6EFABB12"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75</w:t>
            </w:r>
          </w:p>
        </w:tc>
        <w:tc>
          <w:tcPr>
            <w:tcW w:w="798" w:type="pct"/>
            <w:tcBorders>
              <w:top w:val="nil"/>
              <w:left w:val="nil"/>
              <w:bottom w:val="single" w:sz="4" w:space="0" w:color="000000"/>
              <w:right w:val="single" w:sz="4" w:space="0" w:color="000000"/>
            </w:tcBorders>
            <w:shd w:val="clear" w:color="000000" w:fill="FFFFFF"/>
            <w:noWrap/>
            <w:vAlign w:val="center"/>
            <w:hideMark/>
          </w:tcPr>
          <w:p w14:paraId="23E7A2D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24.8%</w:t>
            </w:r>
          </w:p>
        </w:tc>
        <w:tc>
          <w:tcPr>
            <w:tcW w:w="494" w:type="pct"/>
            <w:tcBorders>
              <w:top w:val="nil"/>
              <w:left w:val="nil"/>
              <w:bottom w:val="single" w:sz="4" w:space="0" w:color="000000"/>
              <w:right w:val="single" w:sz="4" w:space="0" w:color="000000"/>
            </w:tcBorders>
            <w:shd w:val="clear" w:color="000000" w:fill="FFFFFF"/>
            <w:noWrap/>
            <w:vAlign w:val="center"/>
            <w:hideMark/>
          </w:tcPr>
          <w:p w14:paraId="085FE5E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127</w:t>
            </w:r>
          </w:p>
        </w:tc>
        <w:tc>
          <w:tcPr>
            <w:tcW w:w="798" w:type="pct"/>
            <w:tcBorders>
              <w:top w:val="nil"/>
              <w:left w:val="nil"/>
              <w:bottom w:val="single" w:sz="4" w:space="0" w:color="000000"/>
              <w:right w:val="single" w:sz="4" w:space="0" w:color="000000"/>
            </w:tcBorders>
            <w:shd w:val="clear" w:color="000000" w:fill="FFFFFF"/>
            <w:noWrap/>
            <w:vAlign w:val="center"/>
            <w:hideMark/>
          </w:tcPr>
          <w:p w14:paraId="6203C52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42.1%</w:t>
            </w:r>
          </w:p>
        </w:tc>
      </w:tr>
      <w:tr w:rsidR="00A33C47" w:rsidRPr="00A33C47" w14:paraId="07055062"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3480BC1"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113 年 11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2DF7D43D"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89</w:t>
            </w:r>
          </w:p>
        </w:tc>
        <w:tc>
          <w:tcPr>
            <w:tcW w:w="798" w:type="pct"/>
            <w:tcBorders>
              <w:top w:val="nil"/>
              <w:left w:val="nil"/>
              <w:bottom w:val="single" w:sz="4" w:space="0" w:color="000000"/>
              <w:right w:val="single" w:sz="4" w:space="0" w:color="000000"/>
            </w:tcBorders>
            <w:shd w:val="clear" w:color="000000" w:fill="FFFFFF"/>
            <w:noWrap/>
            <w:vAlign w:val="center"/>
            <w:hideMark/>
          </w:tcPr>
          <w:p w14:paraId="1795FC02"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27.1%</w:t>
            </w:r>
          </w:p>
        </w:tc>
        <w:tc>
          <w:tcPr>
            <w:tcW w:w="495" w:type="pct"/>
            <w:tcBorders>
              <w:top w:val="nil"/>
              <w:left w:val="nil"/>
              <w:bottom w:val="single" w:sz="4" w:space="0" w:color="000000"/>
              <w:right w:val="single" w:sz="4" w:space="0" w:color="000000"/>
            </w:tcBorders>
            <w:shd w:val="clear" w:color="000000" w:fill="FFFFFF"/>
            <w:noWrap/>
            <w:vAlign w:val="center"/>
            <w:hideMark/>
          </w:tcPr>
          <w:p w14:paraId="6FF19604"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102</w:t>
            </w:r>
          </w:p>
        </w:tc>
        <w:tc>
          <w:tcPr>
            <w:tcW w:w="798" w:type="pct"/>
            <w:tcBorders>
              <w:top w:val="nil"/>
              <w:left w:val="nil"/>
              <w:bottom w:val="single" w:sz="4" w:space="0" w:color="000000"/>
              <w:right w:val="single" w:sz="4" w:space="0" w:color="000000"/>
            </w:tcBorders>
            <w:shd w:val="clear" w:color="000000" w:fill="FFFFFF"/>
            <w:noWrap/>
            <w:vAlign w:val="center"/>
            <w:hideMark/>
          </w:tcPr>
          <w:p w14:paraId="2215079F"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31.0%</w:t>
            </w:r>
          </w:p>
        </w:tc>
        <w:tc>
          <w:tcPr>
            <w:tcW w:w="494" w:type="pct"/>
            <w:tcBorders>
              <w:top w:val="nil"/>
              <w:left w:val="nil"/>
              <w:bottom w:val="single" w:sz="4" w:space="0" w:color="000000"/>
              <w:right w:val="single" w:sz="4" w:space="0" w:color="000000"/>
            </w:tcBorders>
            <w:shd w:val="clear" w:color="000000" w:fill="FFFFFF"/>
            <w:noWrap/>
            <w:vAlign w:val="center"/>
            <w:hideMark/>
          </w:tcPr>
          <w:p w14:paraId="1BD2357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138</w:t>
            </w:r>
          </w:p>
        </w:tc>
        <w:tc>
          <w:tcPr>
            <w:tcW w:w="798" w:type="pct"/>
            <w:tcBorders>
              <w:top w:val="nil"/>
              <w:left w:val="nil"/>
              <w:bottom w:val="single" w:sz="4" w:space="0" w:color="000000"/>
              <w:right w:val="single" w:sz="4" w:space="0" w:color="000000"/>
            </w:tcBorders>
            <w:shd w:val="clear" w:color="000000" w:fill="FFFFFF"/>
            <w:noWrap/>
            <w:vAlign w:val="center"/>
            <w:hideMark/>
          </w:tcPr>
          <w:p w14:paraId="6A59830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41.9%</w:t>
            </w:r>
          </w:p>
        </w:tc>
      </w:tr>
      <w:tr w:rsidR="00A33C47" w:rsidRPr="00A33C47" w14:paraId="5D0058A6"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1E97E17"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113 年 12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259724E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87</w:t>
            </w:r>
          </w:p>
        </w:tc>
        <w:tc>
          <w:tcPr>
            <w:tcW w:w="798" w:type="pct"/>
            <w:tcBorders>
              <w:top w:val="nil"/>
              <w:left w:val="nil"/>
              <w:bottom w:val="single" w:sz="4" w:space="0" w:color="000000"/>
              <w:right w:val="single" w:sz="4" w:space="0" w:color="000000"/>
            </w:tcBorders>
            <w:shd w:val="clear" w:color="000000" w:fill="FFFFFF"/>
            <w:noWrap/>
            <w:vAlign w:val="center"/>
            <w:hideMark/>
          </w:tcPr>
          <w:p w14:paraId="3270799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28.2%</w:t>
            </w:r>
          </w:p>
        </w:tc>
        <w:tc>
          <w:tcPr>
            <w:tcW w:w="495" w:type="pct"/>
            <w:tcBorders>
              <w:top w:val="nil"/>
              <w:left w:val="nil"/>
              <w:bottom w:val="single" w:sz="4" w:space="0" w:color="000000"/>
              <w:right w:val="single" w:sz="4" w:space="0" w:color="000000"/>
            </w:tcBorders>
            <w:shd w:val="clear" w:color="000000" w:fill="FFFFFF"/>
            <w:noWrap/>
            <w:vAlign w:val="center"/>
            <w:hideMark/>
          </w:tcPr>
          <w:p w14:paraId="1FF508A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84</w:t>
            </w:r>
          </w:p>
        </w:tc>
        <w:tc>
          <w:tcPr>
            <w:tcW w:w="798" w:type="pct"/>
            <w:tcBorders>
              <w:top w:val="nil"/>
              <w:left w:val="nil"/>
              <w:bottom w:val="single" w:sz="4" w:space="0" w:color="000000"/>
              <w:right w:val="single" w:sz="4" w:space="0" w:color="000000"/>
            </w:tcBorders>
            <w:shd w:val="clear" w:color="000000" w:fill="FFFFFF"/>
            <w:noWrap/>
            <w:vAlign w:val="center"/>
            <w:hideMark/>
          </w:tcPr>
          <w:p w14:paraId="165A632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27.2%</w:t>
            </w:r>
          </w:p>
        </w:tc>
        <w:tc>
          <w:tcPr>
            <w:tcW w:w="494" w:type="pct"/>
            <w:tcBorders>
              <w:top w:val="nil"/>
              <w:left w:val="nil"/>
              <w:bottom w:val="single" w:sz="4" w:space="0" w:color="000000"/>
              <w:right w:val="single" w:sz="4" w:space="0" w:color="000000"/>
            </w:tcBorders>
            <w:shd w:val="clear" w:color="000000" w:fill="FFFFFF"/>
            <w:noWrap/>
            <w:vAlign w:val="center"/>
            <w:hideMark/>
          </w:tcPr>
          <w:p w14:paraId="249AE9F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138</w:t>
            </w:r>
          </w:p>
        </w:tc>
        <w:tc>
          <w:tcPr>
            <w:tcW w:w="798" w:type="pct"/>
            <w:tcBorders>
              <w:top w:val="nil"/>
              <w:left w:val="nil"/>
              <w:bottom w:val="single" w:sz="4" w:space="0" w:color="000000"/>
              <w:right w:val="single" w:sz="4" w:space="0" w:color="000000"/>
            </w:tcBorders>
            <w:shd w:val="clear" w:color="000000" w:fill="FFFFFF"/>
            <w:noWrap/>
            <w:vAlign w:val="center"/>
            <w:hideMark/>
          </w:tcPr>
          <w:p w14:paraId="660EB34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44.7%</w:t>
            </w:r>
          </w:p>
        </w:tc>
      </w:tr>
      <w:tr w:rsidR="00A33C47" w:rsidRPr="00A33C47" w14:paraId="420147C3"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155B86F"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1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0917C4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86</w:t>
            </w:r>
          </w:p>
        </w:tc>
        <w:tc>
          <w:tcPr>
            <w:tcW w:w="798" w:type="pct"/>
            <w:tcBorders>
              <w:top w:val="nil"/>
              <w:left w:val="nil"/>
              <w:bottom w:val="single" w:sz="4" w:space="0" w:color="000000"/>
              <w:right w:val="single" w:sz="4" w:space="0" w:color="000000"/>
            </w:tcBorders>
            <w:shd w:val="clear" w:color="000000" w:fill="FFFFFF"/>
            <w:noWrap/>
            <w:vAlign w:val="center"/>
            <w:hideMark/>
          </w:tcPr>
          <w:p w14:paraId="68587BE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29.9%</w:t>
            </w:r>
          </w:p>
        </w:tc>
        <w:tc>
          <w:tcPr>
            <w:tcW w:w="495" w:type="pct"/>
            <w:tcBorders>
              <w:top w:val="nil"/>
              <w:left w:val="nil"/>
              <w:bottom w:val="single" w:sz="4" w:space="0" w:color="000000"/>
              <w:right w:val="single" w:sz="4" w:space="0" w:color="000000"/>
            </w:tcBorders>
            <w:shd w:val="clear" w:color="000000" w:fill="FFFFFF"/>
            <w:noWrap/>
            <w:vAlign w:val="center"/>
            <w:hideMark/>
          </w:tcPr>
          <w:p w14:paraId="2595AF1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85</w:t>
            </w:r>
          </w:p>
        </w:tc>
        <w:tc>
          <w:tcPr>
            <w:tcW w:w="798" w:type="pct"/>
            <w:tcBorders>
              <w:top w:val="nil"/>
              <w:left w:val="nil"/>
              <w:bottom w:val="single" w:sz="4" w:space="0" w:color="000000"/>
              <w:right w:val="single" w:sz="4" w:space="0" w:color="000000"/>
            </w:tcBorders>
            <w:shd w:val="clear" w:color="000000" w:fill="FFFFFF"/>
            <w:noWrap/>
            <w:vAlign w:val="center"/>
            <w:hideMark/>
          </w:tcPr>
          <w:p w14:paraId="7A6B2C2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29.5%</w:t>
            </w:r>
          </w:p>
        </w:tc>
        <w:tc>
          <w:tcPr>
            <w:tcW w:w="494" w:type="pct"/>
            <w:tcBorders>
              <w:top w:val="nil"/>
              <w:left w:val="nil"/>
              <w:bottom w:val="single" w:sz="4" w:space="0" w:color="000000"/>
              <w:right w:val="single" w:sz="4" w:space="0" w:color="000000"/>
            </w:tcBorders>
            <w:shd w:val="clear" w:color="000000" w:fill="FFFFFF"/>
            <w:noWrap/>
            <w:vAlign w:val="center"/>
            <w:hideMark/>
          </w:tcPr>
          <w:p w14:paraId="7C896E04"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117</w:t>
            </w:r>
          </w:p>
        </w:tc>
        <w:tc>
          <w:tcPr>
            <w:tcW w:w="798" w:type="pct"/>
            <w:tcBorders>
              <w:top w:val="nil"/>
              <w:left w:val="nil"/>
              <w:bottom w:val="single" w:sz="4" w:space="0" w:color="000000"/>
              <w:right w:val="single" w:sz="4" w:space="0" w:color="000000"/>
            </w:tcBorders>
            <w:shd w:val="clear" w:color="000000" w:fill="FFFFFF"/>
            <w:noWrap/>
            <w:vAlign w:val="center"/>
            <w:hideMark/>
          </w:tcPr>
          <w:p w14:paraId="3F4E82EB"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40.6%</w:t>
            </w:r>
          </w:p>
        </w:tc>
      </w:tr>
      <w:tr w:rsidR="00A33C47" w:rsidRPr="00A33C47" w14:paraId="64A7056C"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462AEE3D"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2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7802714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82</w:t>
            </w:r>
          </w:p>
        </w:tc>
        <w:tc>
          <w:tcPr>
            <w:tcW w:w="798" w:type="pct"/>
            <w:tcBorders>
              <w:top w:val="nil"/>
              <w:left w:val="nil"/>
              <w:bottom w:val="single" w:sz="4" w:space="0" w:color="000000"/>
              <w:right w:val="single" w:sz="4" w:space="0" w:color="000000"/>
            </w:tcBorders>
            <w:shd w:val="clear" w:color="000000" w:fill="FFFFFF"/>
            <w:noWrap/>
            <w:vAlign w:val="center"/>
            <w:hideMark/>
          </w:tcPr>
          <w:p w14:paraId="10C17A5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27.4%</w:t>
            </w:r>
          </w:p>
        </w:tc>
        <w:tc>
          <w:tcPr>
            <w:tcW w:w="495" w:type="pct"/>
            <w:tcBorders>
              <w:top w:val="nil"/>
              <w:left w:val="nil"/>
              <w:bottom w:val="single" w:sz="4" w:space="0" w:color="000000"/>
              <w:right w:val="single" w:sz="4" w:space="0" w:color="000000"/>
            </w:tcBorders>
            <w:shd w:val="clear" w:color="000000" w:fill="FFFFFF"/>
            <w:noWrap/>
            <w:vAlign w:val="center"/>
            <w:hideMark/>
          </w:tcPr>
          <w:p w14:paraId="697EBCF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102</w:t>
            </w:r>
          </w:p>
        </w:tc>
        <w:tc>
          <w:tcPr>
            <w:tcW w:w="798" w:type="pct"/>
            <w:tcBorders>
              <w:top w:val="nil"/>
              <w:left w:val="nil"/>
              <w:bottom w:val="single" w:sz="4" w:space="0" w:color="000000"/>
              <w:right w:val="single" w:sz="4" w:space="0" w:color="000000"/>
            </w:tcBorders>
            <w:shd w:val="clear" w:color="000000" w:fill="FFFFFF"/>
            <w:noWrap/>
            <w:vAlign w:val="center"/>
            <w:hideMark/>
          </w:tcPr>
          <w:p w14:paraId="3E23F80B"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34.1%</w:t>
            </w:r>
          </w:p>
        </w:tc>
        <w:tc>
          <w:tcPr>
            <w:tcW w:w="494" w:type="pct"/>
            <w:tcBorders>
              <w:top w:val="nil"/>
              <w:left w:val="nil"/>
              <w:bottom w:val="single" w:sz="4" w:space="0" w:color="000000"/>
              <w:right w:val="single" w:sz="4" w:space="0" w:color="000000"/>
            </w:tcBorders>
            <w:shd w:val="clear" w:color="000000" w:fill="FFFFFF"/>
            <w:noWrap/>
            <w:vAlign w:val="center"/>
            <w:hideMark/>
          </w:tcPr>
          <w:p w14:paraId="04EF8D3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115</w:t>
            </w:r>
          </w:p>
        </w:tc>
        <w:tc>
          <w:tcPr>
            <w:tcW w:w="798" w:type="pct"/>
            <w:tcBorders>
              <w:top w:val="nil"/>
              <w:left w:val="nil"/>
              <w:bottom w:val="single" w:sz="4" w:space="0" w:color="000000"/>
              <w:right w:val="single" w:sz="4" w:space="0" w:color="000000"/>
            </w:tcBorders>
            <w:shd w:val="clear" w:color="000000" w:fill="FFFFFF"/>
            <w:noWrap/>
            <w:vAlign w:val="center"/>
            <w:hideMark/>
          </w:tcPr>
          <w:p w14:paraId="750890C6"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38.5%</w:t>
            </w:r>
          </w:p>
        </w:tc>
      </w:tr>
      <w:tr w:rsidR="00A33C47" w:rsidRPr="00A33C47" w14:paraId="7CBFF15C"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7687E60F"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3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5691C7E2"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84</w:t>
            </w:r>
          </w:p>
        </w:tc>
        <w:tc>
          <w:tcPr>
            <w:tcW w:w="798" w:type="pct"/>
            <w:tcBorders>
              <w:top w:val="nil"/>
              <w:left w:val="nil"/>
              <w:bottom w:val="single" w:sz="4" w:space="0" w:color="000000"/>
              <w:right w:val="single" w:sz="4" w:space="0" w:color="000000"/>
            </w:tcBorders>
            <w:shd w:val="clear" w:color="000000" w:fill="FFFFFF"/>
            <w:noWrap/>
            <w:vAlign w:val="center"/>
            <w:hideMark/>
          </w:tcPr>
          <w:p w14:paraId="31ADFB7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27.7%</w:t>
            </w:r>
          </w:p>
        </w:tc>
        <w:tc>
          <w:tcPr>
            <w:tcW w:w="495" w:type="pct"/>
            <w:tcBorders>
              <w:top w:val="nil"/>
              <w:left w:val="nil"/>
              <w:bottom w:val="single" w:sz="4" w:space="0" w:color="000000"/>
              <w:right w:val="single" w:sz="4" w:space="0" w:color="000000"/>
            </w:tcBorders>
            <w:shd w:val="clear" w:color="000000" w:fill="FFFFFF"/>
            <w:noWrap/>
            <w:vAlign w:val="center"/>
            <w:hideMark/>
          </w:tcPr>
          <w:p w14:paraId="7A94362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83</w:t>
            </w:r>
          </w:p>
        </w:tc>
        <w:tc>
          <w:tcPr>
            <w:tcW w:w="798" w:type="pct"/>
            <w:tcBorders>
              <w:top w:val="nil"/>
              <w:left w:val="nil"/>
              <w:bottom w:val="single" w:sz="4" w:space="0" w:color="000000"/>
              <w:right w:val="single" w:sz="4" w:space="0" w:color="000000"/>
            </w:tcBorders>
            <w:shd w:val="clear" w:color="000000" w:fill="FFFFFF"/>
            <w:noWrap/>
            <w:vAlign w:val="center"/>
            <w:hideMark/>
          </w:tcPr>
          <w:p w14:paraId="22EE6C0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27.4%</w:t>
            </w:r>
          </w:p>
        </w:tc>
        <w:tc>
          <w:tcPr>
            <w:tcW w:w="494" w:type="pct"/>
            <w:tcBorders>
              <w:top w:val="nil"/>
              <w:left w:val="nil"/>
              <w:bottom w:val="single" w:sz="4" w:space="0" w:color="000000"/>
              <w:right w:val="single" w:sz="4" w:space="0" w:color="000000"/>
            </w:tcBorders>
            <w:shd w:val="clear" w:color="000000" w:fill="FFFFFF"/>
            <w:noWrap/>
            <w:vAlign w:val="center"/>
            <w:hideMark/>
          </w:tcPr>
          <w:p w14:paraId="2FB33E1B"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136</w:t>
            </w:r>
          </w:p>
        </w:tc>
        <w:tc>
          <w:tcPr>
            <w:tcW w:w="798" w:type="pct"/>
            <w:tcBorders>
              <w:top w:val="nil"/>
              <w:left w:val="nil"/>
              <w:bottom w:val="single" w:sz="4" w:space="0" w:color="000000"/>
              <w:right w:val="single" w:sz="4" w:space="0" w:color="000000"/>
            </w:tcBorders>
            <w:shd w:val="clear" w:color="000000" w:fill="FFFFFF"/>
            <w:noWrap/>
            <w:vAlign w:val="center"/>
            <w:hideMark/>
          </w:tcPr>
          <w:p w14:paraId="0A626B6D"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44.9%</w:t>
            </w:r>
          </w:p>
        </w:tc>
      </w:tr>
      <w:tr w:rsidR="00A33C47" w:rsidRPr="00A33C47" w14:paraId="109BDFD2"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A9B6289"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4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6201562"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91</w:t>
            </w:r>
          </w:p>
        </w:tc>
        <w:tc>
          <w:tcPr>
            <w:tcW w:w="798" w:type="pct"/>
            <w:tcBorders>
              <w:top w:val="nil"/>
              <w:left w:val="nil"/>
              <w:bottom w:val="single" w:sz="4" w:space="0" w:color="000000"/>
              <w:right w:val="single" w:sz="4" w:space="0" w:color="000000"/>
            </w:tcBorders>
            <w:shd w:val="clear" w:color="000000" w:fill="FFFFFF"/>
            <w:noWrap/>
            <w:vAlign w:val="center"/>
            <w:hideMark/>
          </w:tcPr>
          <w:p w14:paraId="77E134D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26.9%</w:t>
            </w:r>
          </w:p>
        </w:tc>
        <w:tc>
          <w:tcPr>
            <w:tcW w:w="495" w:type="pct"/>
            <w:tcBorders>
              <w:top w:val="nil"/>
              <w:left w:val="nil"/>
              <w:bottom w:val="single" w:sz="4" w:space="0" w:color="000000"/>
              <w:right w:val="single" w:sz="4" w:space="0" w:color="000000"/>
            </w:tcBorders>
            <w:shd w:val="clear" w:color="000000" w:fill="FFFFFF"/>
            <w:noWrap/>
            <w:vAlign w:val="center"/>
            <w:hideMark/>
          </w:tcPr>
          <w:p w14:paraId="15B590C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115</w:t>
            </w:r>
          </w:p>
        </w:tc>
        <w:tc>
          <w:tcPr>
            <w:tcW w:w="798" w:type="pct"/>
            <w:tcBorders>
              <w:top w:val="nil"/>
              <w:left w:val="nil"/>
              <w:bottom w:val="single" w:sz="4" w:space="0" w:color="000000"/>
              <w:right w:val="single" w:sz="4" w:space="0" w:color="000000"/>
            </w:tcBorders>
            <w:shd w:val="clear" w:color="000000" w:fill="FFFFFF"/>
            <w:noWrap/>
            <w:vAlign w:val="center"/>
            <w:hideMark/>
          </w:tcPr>
          <w:p w14:paraId="717ECB7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34.0%</w:t>
            </w:r>
          </w:p>
        </w:tc>
        <w:tc>
          <w:tcPr>
            <w:tcW w:w="494" w:type="pct"/>
            <w:tcBorders>
              <w:top w:val="nil"/>
              <w:left w:val="nil"/>
              <w:bottom w:val="single" w:sz="4" w:space="0" w:color="000000"/>
              <w:right w:val="single" w:sz="4" w:space="0" w:color="000000"/>
            </w:tcBorders>
            <w:shd w:val="clear" w:color="000000" w:fill="FFFFFF"/>
            <w:noWrap/>
            <w:vAlign w:val="center"/>
            <w:hideMark/>
          </w:tcPr>
          <w:p w14:paraId="2850C3DD"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132</w:t>
            </w:r>
          </w:p>
        </w:tc>
        <w:tc>
          <w:tcPr>
            <w:tcW w:w="798" w:type="pct"/>
            <w:tcBorders>
              <w:top w:val="nil"/>
              <w:left w:val="nil"/>
              <w:bottom w:val="single" w:sz="4" w:space="0" w:color="000000"/>
              <w:right w:val="single" w:sz="4" w:space="0" w:color="000000"/>
            </w:tcBorders>
            <w:shd w:val="clear" w:color="000000" w:fill="FFFFFF"/>
            <w:noWrap/>
            <w:vAlign w:val="center"/>
            <w:hideMark/>
          </w:tcPr>
          <w:p w14:paraId="3D76C622"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39.1%</w:t>
            </w:r>
          </w:p>
        </w:tc>
      </w:tr>
      <w:tr w:rsidR="00A33C47" w:rsidRPr="00A33C47" w14:paraId="4053A88C"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46E62A1F"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5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6EAAEE6"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102</w:t>
            </w:r>
          </w:p>
        </w:tc>
        <w:tc>
          <w:tcPr>
            <w:tcW w:w="798" w:type="pct"/>
            <w:tcBorders>
              <w:top w:val="nil"/>
              <w:left w:val="nil"/>
              <w:bottom w:val="single" w:sz="4" w:space="0" w:color="000000"/>
              <w:right w:val="single" w:sz="4" w:space="0" w:color="000000"/>
            </w:tcBorders>
            <w:shd w:val="clear" w:color="000000" w:fill="FFFFFF"/>
            <w:noWrap/>
            <w:vAlign w:val="center"/>
            <w:hideMark/>
          </w:tcPr>
          <w:p w14:paraId="7444538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28.1%</w:t>
            </w:r>
          </w:p>
        </w:tc>
        <w:tc>
          <w:tcPr>
            <w:tcW w:w="495" w:type="pct"/>
            <w:tcBorders>
              <w:top w:val="nil"/>
              <w:left w:val="nil"/>
              <w:bottom w:val="single" w:sz="4" w:space="0" w:color="000000"/>
              <w:right w:val="single" w:sz="4" w:space="0" w:color="000000"/>
            </w:tcBorders>
            <w:shd w:val="clear" w:color="000000" w:fill="FFFFFF"/>
            <w:noWrap/>
            <w:vAlign w:val="center"/>
            <w:hideMark/>
          </w:tcPr>
          <w:p w14:paraId="7C45D8D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123</w:t>
            </w:r>
          </w:p>
        </w:tc>
        <w:tc>
          <w:tcPr>
            <w:tcW w:w="798" w:type="pct"/>
            <w:tcBorders>
              <w:top w:val="nil"/>
              <w:left w:val="nil"/>
              <w:bottom w:val="single" w:sz="4" w:space="0" w:color="000000"/>
              <w:right w:val="single" w:sz="4" w:space="0" w:color="000000"/>
            </w:tcBorders>
            <w:shd w:val="clear" w:color="000000" w:fill="FFFFFF"/>
            <w:noWrap/>
            <w:vAlign w:val="center"/>
            <w:hideMark/>
          </w:tcPr>
          <w:p w14:paraId="1E9D2FFD"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33.9%</w:t>
            </w:r>
          </w:p>
        </w:tc>
        <w:tc>
          <w:tcPr>
            <w:tcW w:w="494" w:type="pct"/>
            <w:tcBorders>
              <w:top w:val="nil"/>
              <w:left w:val="nil"/>
              <w:bottom w:val="single" w:sz="4" w:space="0" w:color="000000"/>
              <w:right w:val="single" w:sz="4" w:space="0" w:color="000000"/>
            </w:tcBorders>
            <w:shd w:val="clear" w:color="000000" w:fill="FFFFFF"/>
            <w:noWrap/>
            <w:vAlign w:val="center"/>
            <w:hideMark/>
          </w:tcPr>
          <w:p w14:paraId="0F46BC14"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138</w:t>
            </w:r>
          </w:p>
        </w:tc>
        <w:tc>
          <w:tcPr>
            <w:tcW w:w="798" w:type="pct"/>
            <w:tcBorders>
              <w:top w:val="nil"/>
              <w:left w:val="nil"/>
              <w:bottom w:val="single" w:sz="4" w:space="0" w:color="000000"/>
              <w:right w:val="single" w:sz="4" w:space="0" w:color="000000"/>
            </w:tcBorders>
            <w:shd w:val="clear" w:color="000000" w:fill="FFFFFF"/>
            <w:noWrap/>
            <w:vAlign w:val="center"/>
            <w:hideMark/>
          </w:tcPr>
          <w:p w14:paraId="27AA037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38.0%</w:t>
            </w:r>
          </w:p>
        </w:tc>
      </w:tr>
      <w:tr w:rsidR="00A33C47" w:rsidRPr="00A33C47" w14:paraId="1D21D967"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475E52A"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6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19E5621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95</w:t>
            </w:r>
          </w:p>
        </w:tc>
        <w:tc>
          <w:tcPr>
            <w:tcW w:w="798" w:type="pct"/>
            <w:tcBorders>
              <w:top w:val="nil"/>
              <w:left w:val="nil"/>
              <w:bottom w:val="single" w:sz="4" w:space="0" w:color="000000"/>
              <w:right w:val="single" w:sz="4" w:space="0" w:color="000000"/>
            </w:tcBorders>
            <w:shd w:val="clear" w:color="000000" w:fill="FFFFFF"/>
            <w:noWrap/>
            <w:vAlign w:val="center"/>
            <w:hideMark/>
          </w:tcPr>
          <w:p w14:paraId="0FF0BA1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26.2%</w:t>
            </w:r>
          </w:p>
        </w:tc>
        <w:tc>
          <w:tcPr>
            <w:tcW w:w="495" w:type="pct"/>
            <w:tcBorders>
              <w:top w:val="nil"/>
              <w:left w:val="nil"/>
              <w:bottom w:val="single" w:sz="4" w:space="0" w:color="000000"/>
              <w:right w:val="single" w:sz="4" w:space="0" w:color="000000"/>
            </w:tcBorders>
            <w:shd w:val="clear" w:color="000000" w:fill="FFFFFF"/>
            <w:noWrap/>
            <w:vAlign w:val="center"/>
            <w:hideMark/>
          </w:tcPr>
          <w:p w14:paraId="211ECA0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128</w:t>
            </w:r>
          </w:p>
        </w:tc>
        <w:tc>
          <w:tcPr>
            <w:tcW w:w="798" w:type="pct"/>
            <w:tcBorders>
              <w:top w:val="nil"/>
              <w:left w:val="nil"/>
              <w:bottom w:val="single" w:sz="4" w:space="0" w:color="000000"/>
              <w:right w:val="single" w:sz="4" w:space="0" w:color="000000"/>
            </w:tcBorders>
            <w:shd w:val="clear" w:color="000000" w:fill="FFFFFF"/>
            <w:noWrap/>
            <w:vAlign w:val="center"/>
            <w:hideMark/>
          </w:tcPr>
          <w:p w14:paraId="3538928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35.4%</w:t>
            </w:r>
          </w:p>
        </w:tc>
        <w:tc>
          <w:tcPr>
            <w:tcW w:w="494" w:type="pct"/>
            <w:tcBorders>
              <w:top w:val="nil"/>
              <w:left w:val="nil"/>
              <w:bottom w:val="single" w:sz="4" w:space="0" w:color="000000"/>
              <w:right w:val="single" w:sz="4" w:space="0" w:color="000000"/>
            </w:tcBorders>
            <w:shd w:val="clear" w:color="000000" w:fill="FFFFFF"/>
            <w:noWrap/>
            <w:vAlign w:val="center"/>
            <w:hideMark/>
          </w:tcPr>
          <w:p w14:paraId="565A432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139</w:t>
            </w:r>
          </w:p>
        </w:tc>
        <w:tc>
          <w:tcPr>
            <w:tcW w:w="798" w:type="pct"/>
            <w:tcBorders>
              <w:top w:val="nil"/>
              <w:left w:val="nil"/>
              <w:bottom w:val="single" w:sz="4" w:space="0" w:color="000000"/>
              <w:right w:val="single" w:sz="4" w:space="0" w:color="000000"/>
            </w:tcBorders>
            <w:shd w:val="clear" w:color="000000" w:fill="FFFFFF"/>
            <w:noWrap/>
            <w:vAlign w:val="center"/>
            <w:hideMark/>
          </w:tcPr>
          <w:p w14:paraId="5FCED72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38.4%</w:t>
            </w:r>
          </w:p>
        </w:tc>
      </w:tr>
      <w:tr w:rsidR="00A33C47" w:rsidRPr="00A33C47" w14:paraId="542EC2A7"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369E0827"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7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7ABA1C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98</w:t>
            </w:r>
          </w:p>
        </w:tc>
        <w:tc>
          <w:tcPr>
            <w:tcW w:w="798" w:type="pct"/>
            <w:tcBorders>
              <w:top w:val="nil"/>
              <w:left w:val="nil"/>
              <w:bottom w:val="single" w:sz="4" w:space="0" w:color="000000"/>
              <w:right w:val="single" w:sz="4" w:space="0" w:color="000000"/>
            </w:tcBorders>
            <w:shd w:val="clear" w:color="000000" w:fill="FFFFFF"/>
            <w:noWrap/>
            <w:vAlign w:val="center"/>
            <w:hideMark/>
          </w:tcPr>
          <w:p w14:paraId="3E6B02F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33.8%</w:t>
            </w:r>
          </w:p>
        </w:tc>
        <w:tc>
          <w:tcPr>
            <w:tcW w:w="495" w:type="pct"/>
            <w:tcBorders>
              <w:top w:val="nil"/>
              <w:left w:val="nil"/>
              <w:bottom w:val="single" w:sz="4" w:space="0" w:color="000000"/>
              <w:right w:val="single" w:sz="4" w:space="0" w:color="000000"/>
            </w:tcBorders>
            <w:shd w:val="clear" w:color="000000" w:fill="FFFFFF"/>
            <w:noWrap/>
            <w:vAlign w:val="center"/>
            <w:hideMark/>
          </w:tcPr>
          <w:p w14:paraId="2A5CF71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115</w:t>
            </w:r>
          </w:p>
        </w:tc>
        <w:tc>
          <w:tcPr>
            <w:tcW w:w="798" w:type="pct"/>
            <w:tcBorders>
              <w:top w:val="nil"/>
              <w:left w:val="nil"/>
              <w:bottom w:val="single" w:sz="4" w:space="0" w:color="000000"/>
              <w:right w:val="single" w:sz="4" w:space="0" w:color="000000"/>
            </w:tcBorders>
            <w:shd w:val="clear" w:color="000000" w:fill="FFFFFF"/>
            <w:noWrap/>
            <w:vAlign w:val="center"/>
            <w:hideMark/>
          </w:tcPr>
          <w:p w14:paraId="4B7F62B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39.7%</w:t>
            </w:r>
          </w:p>
        </w:tc>
        <w:tc>
          <w:tcPr>
            <w:tcW w:w="494" w:type="pct"/>
            <w:tcBorders>
              <w:top w:val="nil"/>
              <w:left w:val="nil"/>
              <w:bottom w:val="single" w:sz="4" w:space="0" w:color="000000"/>
              <w:right w:val="single" w:sz="4" w:space="0" w:color="000000"/>
            </w:tcBorders>
            <w:shd w:val="clear" w:color="000000" w:fill="FFFFFF"/>
            <w:noWrap/>
            <w:vAlign w:val="center"/>
            <w:hideMark/>
          </w:tcPr>
          <w:p w14:paraId="70FB56B4"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77</w:t>
            </w:r>
          </w:p>
        </w:tc>
        <w:tc>
          <w:tcPr>
            <w:tcW w:w="798" w:type="pct"/>
            <w:tcBorders>
              <w:top w:val="nil"/>
              <w:left w:val="nil"/>
              <w:bottom w:val="single" w:sz="4" w:space="0" w:color="000000"/>
              <w:right w:val="single" w:sz="4" w:space="0" w:color="000000"/>
            </w:tcBorders>
            <w:shd w:val="clear" w:color="000000" w:fill="FFFFFF"/>
            <w:noWrap/>
            <w:vAlign w:val="center"/>
            <w:hideMark/>
          </w:tcPr>
          <w:p w14:paraId="753A2F2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26.6%</w:t>
            </w:r>
          </w:p>
        </w:tc>
      </w:tr>
      <w:tr w:rsidR="00A33C47" w:rsidRPr="00A33C47" w14:paraId="187AC810"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20EE6D64"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8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75E75E4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138</w:t>
            </w:r>
          </w:p>
        </w:tc>
        <w:tc>
          <w:tcPr>
            <w:tcW w:w="798" w:type="pct"/>
            <w:tcBorders>
              <w:top w:val="nil"/>
              <w:left w:val="nil"/>
              <w:bottom w:val="single" w:sz="4" w:space="0" w:color="000000"/>
              <w:right w:val="single" w:sz="4" w:space="0" w:color="000000"/>
            </w:tcBorders>
            <w:shd w:val="clear" w:color="000000" w:fill="FFFFFF"/>
            <w:noWrap/>
            <w:vAlign w:val="center"/>
            <w:hideMark/>
          </w:tcPr>
          <w:p w14:paraId="4819D364"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39.3%</w:t>
            </w:r>
          </w:p>
        </w:tc>
        <w:tc>
          <w:tcPr>
            <w:tcW w:w="495" w:type="pct"/>
            <w:tcBorders>
              <w:top w:val="nil"/>
              <w:left w:val="nil"/>
              <w:bottom w:val="single" w:sz="4" w:space="0" w:color="000000"/>
              <w:right w:val="single" w:sz="4" w:space="0" w:color="000000"/>
            </w:tcBorders>
            <w:shd w:val="clear" w:color="000000" w:fill="FFFFFF"/>
            <w:noWrap/>
            <w:vAlign w:val="center"/>
            <w:hideMark/>
          </w:tcPr>
          <w:p w14:paraId="21CF835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142</w:t>
            </w:r>
          </w:p>
        </w:tc>
        <w:tc>
          <w:tcPr>
            <w:tcW w:w="798" w:type="pct"/>
            <w:tcBorders>
              <w:top w:val="nil"/>
              <w:left w:val="nil"/>
              <w:bottom w:val="single" w:sz="4" w:space="0" w:color="000000"/>
              <w:right w:val="single" w:sz="4" w:space="0" w:color="000000"/>
            </w:tcBorders>
            <w:shd w:val="clear" w:color="000000" w:fill="FFFFFF"/>
            <w:noWrap/>
            <w:vAlign w:val="center"/>
            <w:hideMark/>
          </w:tcPr>
          <w:p w14:paraId="30ED61B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40.5%</w:t>
            </w:r>
          </w:p>
        </w:tc>
        <w:tc>
          <w:tcPr>
            <w:tcW w:w="494" w:type="pct"/>
            <w:tcBorders>
              <w:top w:val="nil"/>
              <w:left w:val="nil"/>
              <w:bottom w:val="single" w:sz="4" w:space="0" w:color="000000"/>
              <w:right w:val="single" w:sz="4" w:space="0" w:color="000000"/>
            </w:tcBorders>
            <w:shd w:val="clear" w:color="000000" w:fill="FFFFFF"/>
            <w:noWrap/>
            <w:vAlign w:val="center"/>
            <w:hideMark/>
          </w:tcPr>
          <w:p w14:paraId="1DC97DA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71</w:t>
            </w:r>
          </w:p>
        </w:tc>
        <w:tc>
          <w:tcPr>
            <w:tcW w:w="798" w:type="pct"/>
            <w:tcBorders>
              <w:top w:val="nil"/>
              <w:left w:val="nil"/>
              <w:bottom w:val="single" w:sz="4" w:space="0" w:color="000000"/>
              <w:right w:val="single" w:sz="4" w:space="0" w:color="000000"/>
            </w:tcBorders>
            <w:shd w:val="clear" w:color="000000" w:fill="FFFFFF"/>
            <w:noWrap/>
            <w:vAlign w:val="center"/>
            <w:hideMark/>
          </w:tcPr>
          <w:p w14:paraId="55E6F61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20.2%</w:t>
            </w:r>
          </w:p>
        </w:tc>
      </w:tr>
      <w:tr w:rsidR="00A33C47" w:rsidRPr="00A33C47" w14:paraId="2D9FE406"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3959D824"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9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46C5BE1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102</w:t>
            </w:r>
          </w:p>
        </w:tc>
        <w:tc>
          <w:tcPr>
            <w:tcW w:w="798" w:type="pct"/>
            <w:tcBorders>
              <w:top w:val="nil"/>
              <w:left w:val="nil"/>
              <w:bottom w:val="single" w:sz="4" w:space="0" w:color="000000"/>
              <w:right w:val="single" w:sz="4" w:space="0" w:color="000000"/>
            </w:tcBorders>
            <w:shd w:val="clear" w:color="000000" w:fill="FFFFFF"/>
            <w:noWrap/>
            <w:vAlign w:val="center"/>
            <w:hideMark/>
          </w:tcPr>
          <w:p w14:paraId="2B1B1AA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27.2%</w:t>
            </w:r>
          </w:p>
        </w:tc>
        <w:tc>
          <w:tcPr>
            <w:tcW w:w="495" w:type="pct"/>
            <w:tcBorders>
              <w:top w:val="nil"/>
              <w:left w:val="nil"/>
              <w:bottom w:val="single" w:sz="4" w:space="0" w:color="000000"/>
              <w:right w:val="single" w:sz="4" w:space="0" w:color="000000"/>
            </w:tcBorders>
            <w:shd w:val="clear" w:color="000000" w:fill="FFFFFF"/>
            <w:noWrap/>
            <w:vAlign w:val="center"/>
            <w:hideMark/>
          </w:tcPr>
          <w:p w14:paraId="49D95FE4"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140</w:t>
            </w:r>
          </w:p>
        </w:tc>
        <w:tc>
          <w:tcPr>
            <w:tcW w:w="798" w:type="pct"/>
            <w:tcBorders>
              <w:top w:val="nil"/>
              <w:left w:val="nil"/>
              <w:bottom w:val="single" w:sz="4" w:space="0" w:color="000000"/>
              <w:right w:val="single" w:sz="4" w:space="0" w:color="000000"/>
            </w:tcBorders>
            <w:shd w:val="clear" w:color="000000" w:fill="FFFFFF"/>
            <w:noWrap/>
            <w:vAlign w:val="center"/>
            <w:hideMark/>
          </w:tcPr>
          <w:p w14:paraId="334079A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37.3%</w:t>
            </w:r>
          </w:p>
        </w:tc>
        <w:tc>
          <w:tcPr>
            <w:tcW w:w="494" w:type="pct"/>
            <w:tcBorders>
              <w:top w:val="nil"/>
              <w:left w:val="nil"/>
              <w:bottom w:val="single" w:sz="4" w:space="0" w:color="000000"/>
              <w:right w:val="single" w:sz="4" w:space="0" w:color="000000"/>
            </w:tcBorders>
            <w:shd w:val="clear" w:color="000000" w:fill="FFFFFF"/>
            <w:noWrap/>
            <w:vAlign w:val="center"/>
            <w:hideMark/>
          </w:tcPr>
          <w:p w14:paraId="4B87F4F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133</w:t>
            </w:r>
          </w:p>
        </w:tc>
        <w:tc>
          <w:tcPr>
            <w:tcW w:w="798" w:type="pct"/>
            <w:tcBorders>
              <w:top w:val="nil"/>
              <w:left w:val="nil"/>
              <w:bottom w:val="single" w:sz="4" w:space="0" w:color="000000"/>
              <w:right w:val="single" w:sz="4" w:space="0" w:color="000000"/>
            </w:tcBorders>
            <w:shd w:val="clear" w:color="000000" w:fill="FFFFFF"/>
            <w:noWrap/>
            <w:vAlign w:val="center"/>
            <w:hideMark/>
          </w:tcPr>
          <w:p w14:paraId="39CDF79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35.5%</w:t>
            </w:r>
          </w:p>
        </w:tc>
      </w:tr>
      <w:tr w:rsidR="00A33C47" w:rsidRPr="00A33C47" w14:paraId="5B0048AD"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9FB8C4D"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10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724242C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107</w:t>
            </w:r>
          </w:p>
        </w:tc>
        <w:tc>
          <w:tcPr>
            <w:tcW w:w="798" w:type="pct"/>
            <w:tcBorders>
              <w:top w:val="nil"/>
              <w:left w:val="nil"/>
              <w:bottom w:val="single" w:sz="4" w:space="0" w:color="000000"/>
              <w:right w:val="single" w:sz="4" w:space="0" w:color="000000"/>
            </w:tcBorders>
            <w:shd w:val="clear" w:color="000000" w:fill="FFFFFF"/>
            <w:noWrap/>
            <w:vAlign w:val="center"/>
            <w:hideMark/>
          </w:tcPr>
          <w:p w14:paraId="7309DB0F"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26.6%</w:t>
            </w:r>
          </w:p>
        </w:tc>
        <w:tc>
          <w:tcPr>
            <w:tcW w:w="495" w:type="pct"/>
            <w:tcBorders>
              <w:top w:val="nil"/>
              <w:left w:val="nil"/>
              <w:bottom w:val="single" w:sz="4" w:space="0" w:color="000000"/>
              <w:right w:val="single" w:sz="4" w:space="0" w:color="000000"/>
            </w:tcBorders>
            <w:shd w:val="clear" w:color="000000" w:fill="FFFFFF"/>
            <w:noWrap/>
            <w:vAlign w:val="center"/>
            <w:hideMark/>
          </w:tcPr>
          <w:p w14:paraId="5C25C2F6"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150</w:t>
            </w:r>
          </w:p>
        </w:tc>
        <w:tc>
          <w:tcPr>
            <w:tcW w:w="798" w:type="pct"/>
            <w:tcBorders>
              <w:top w:val="nil"/>
              <w:left w:val="nil"/>
              <w:bottom w:val="single" w:sz="4" w:space="0" w:color="000000"/>
              <w:right w:val="single" w:sz="4" w:space="0" w:color="000000"/>
            </w:tcBorders>
            <w:shd w:val="clear" w:color="000000" w:fill="FFFFFF"/>
            <w:noWrap/>
            <w:vAlign w:val="center"/>
            <w:hideMark/>
          </w:tcPr>
          <w:p w14:paraId="2FB5429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37.2%</w:t>
            </w:r>
          </w:p>
        </w:tc>
        <w:tc>
          <w:tcPr>
            <w:tcW w:w="494" w:type="pct"/>
            <w:tcBorders>
              <w:top w:val="nil"/>
              <w:left w:val="nil"/>
              <w:bottom w:val="single" w:sz="4" w:space="0" w:color="000000"/>
              <w:right w:val="single" w:sz="4" w:space="0" w:color="000000"/>
            </w:tcBorders>
            <w:shd w:val="clear" w:color="000000" w:fill="FFFFFF"/>
            <w:noWrap/>
            <w:vAlign w:val="center"/>
            <w:hideMark/>
          </w:tcPr>
          <w:p w14:paraId="57C871E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146</w:t>
            </w:r>
          </w:p>
        </w:tc>
        <w:tc>
          <w:tcPr>
            <w:tcW w:w="798" w:type="pct"/>
            <w:tcBorders>
              <w:top w:val="nil"/>
              <w:left w:val="nil"/>
              <w:bottom w:val="single" w:sz="4" w:space="0" w:color="000000"/>
              <w:right w:val="single" w:sz="4" w:space="0" w:color="000000"/>
            </w:tcBorders>
            <w:shd w:val="clear" w:color="000000" w:fill="FFFFFF"/>
            <w:noWrap/>
            <w:vAlign w:val="center"/>
            <w:hideMark/>
          </w:tcPr>
          <w:p w14:paraId="3FC7471F"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36.2%</w:t>
            </w:r>
          </w:p>
        </w:tc>
      </w:tr>
      <w:tr w:rsidR="00A33C47" w:rsidRPr="00A33C47" w14:paraId="01EA005D"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34F0FB93"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11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1BF0115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108</w:t>
            </w:r>
          </w:p>
        </w:tc>
        <w:tc>
          <w:tcPr>
            <w:tcW w:w="798" w:type="pct"/>
            <w:tcBorders>
              <w:top w:val="nil"/>
              <w:left w:val="nil"/>
              <w:bottom w:val="single" w:sz="4" w:space="0" w:color="000000"/>
              <w:right w:val="single" w:sz="4" w:space="0" w:color="000000"/>
            </w:tcBorders>
            <w:shd w:val="clear" w:color="000000" w:fill="FFFFFF"/>
            <w:noWrap/>
            <w:vAlign w:val="center"/>
            <w:hideMark/>
          </w:tcPr>
          <w:p w14:paraId="63D70A4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33.2%</w:t>
            </w:r>
          </w:p>
        </w:tc>
        <w:tc>
          <w:tcPr>
            <w:tcW w:w="495" w:type="pct"/>
            <w:tcBorders>
              <w:top w:val="nil"/>
              <w:left w:val="nil"/>
              <w:bottom w:val="single" w:sz="4" w:space="0" w:color="000000"/>
              <w:right w:val="single" w:sz="4" w:space="0" w:color="000000"/>
            </w:tcBorders>
            <w:shd w:val="clear" w:color="000000" w:fill="FFFFFF"/>
            <w:noWrap/>
            <w:vAlign w:val="center"/>
            <w:hideMark/>
          </w:tcPr>
          <w:p w14:paraId="4BB147E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110</w:t>
            </w:r>
          </w:p>
        </w:tc>
        <w:tc>
          <w:tcPr>
            <w:tcW w:w="798" w:type="pct"/>
            <w:tcBorders>
              <w:top w:val="nil"/>
              <w:left w:val="nil"/>
              <w:bottom w:val="single" w:sz="4" w:space="0" w:color="000000"/>
              <w:right w:val="single" w:sz="4" w:space="0" w:color="000000"/>
            </w:tcBorders>
            <w:shd w:val="clear" w:color="000000" w:fill="FFFFFF"/>
            <w:noWrap/>
            <w:vAlign w:val="center"/>
            <w:hideMark/>
          </w:tcPr>
          <w:p w14:paraId="6B20AFD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33.8%</w:t>
            </w:r>
          </w:p>
        </w:tc>
        <w:tc>
          <w:tcPr>
            <w:tcW w:w="494" w:type="pct"/>
            <w:tcBorders>
              <w:top w:val="nil"/>
              <w:left w:val="nil"/>
              <w:bottom w:val="single" w:sz="4" w:space="0" w:color="000000"/>
              <w:right w:val="single" w:sz="4" w:space="0" w:color="000000"/>
            </w:tcBorders>
            <w:shd w:val="clear" w:color="000000" w:fill="FFFFFF"/>
            <w:noWrap/>
            <w:vAlign w:val="center"/>
            <w:hideMark/>
          </w:tcPr>
          <w:p w14:paraId="600721D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107</w:t>
            </w:r>
          </w:p>
        </w:tc>
        <w:tc>
          <w:tcPr>
            <w:tcW w:w="798" w:type="pct"/>
            <w:tcBorders>
              <w:top w:val="nil"/>
              <w:left w:val="nil"/>
              <w:bottom w:val="single" w:sz="4" w:space="0" w:color="000000"/>
              <w:right w:val="single" w:sz="4" w:space="0" w:color="000000"/>
            </w:tcBorders>
            <w:shd w:val="clear" w:color="000000" w:fill="FFFFFF"/>
            <w:noWrap/>
            <w:vAlign w:val="center"/>
            <w:hideMark/>
          </w:tcPr>
          <w:p w14:paraId="0CAA722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32.9%</w:t>
            </w:r>
          </w:p>
        </w:tc>
      </w:tr>
      <w:tr w:rsidR="00A33C47" w:rsidRPr="00A33C47" w14:paraId="111DD50F"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091C9A20"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114 年 12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295162CB"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98</w:t>
            </w:r>
          </w:p>
        </w:tc>
        <w:tc>
          <w:tcPr>
            <w:tcW w:w="798" w:type="pct"/>
            <w:tcBorders>
              <w:top w:val="nil"/>
              <w:left w:val="nil"/>
              <w:bottom w:val="single" w:sz="4" w:space="0" w:color="000000"/>
              <w:right w:val="single" w:sz="4" w:space="0" w:color="000000"/>
            </w:tcBorders>
            <w:shd w:val="clear" w:color="000000" w:fill="FFFFFF"/>
            <w:noWrap/>
            <w:vAlign w:val="center"/>
            <w:hideMark/>
          </w:tcPr>
          <w:p w14:paraId="3247D3D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29.7%</w:t>
            </w:r>
          </w:p>
        </w:tc>
        <w:tc>
          <w:tcPr>
            <w:tcW w:w="495" w:type="pct"/>
            <w:tcBorders>
              <w:top w:val="nil"/>
              <w:left w:val="nil"/>
              <w:bottom w:val="single" w:sz="4" w:space="0" w:color="000000"/>
              <w:right w:val="single" w:sz="4" w:space="0" w:color="000000"/>
            </w:tcBorders>
            <w:shd w:val="clear" w:color="000000" w:fill="FFFFFF"/>
            <w:noWrap/>
            <w:vAlign w:val="center"/>
            <w:hideMark/>
          </w:tcPr>
          <w:p w14:paraId="0895A77F"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114</w:t>
            </w:r>
          </w:p>
        </w:tc>
        <w:tc>
          <w:tcPr>
            <w:tcW w:w="798" w:type="pct"/>
            <w:tcBorders>
              <w:top w:val="nil"/>
              <w:left w:val="nil"/>
              <w:bottom w:val="single" w:sz="4" w:space="0" w:color="000000"/>
              <w:right w:val="single" w:sz="4" w:space="0" w:color="000000"/>
            </w:tcBorders>
            <w:shd w:val="clear" w:color="000000" w:fill="FFFFFF"/>
            <w:noWrap/>
            <w:vAlign w:val="center"/>
            <w:hideMark/>
          </w:tcPr>
          <w:p w14:paraId="7047758F"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34.5%</w:t>
            </w:r>
          </w:p>
        </w:tc>
        <w:tc>
          <w:tcPr>
            <w:tcW w:w="494" w:type="pct"/>
            <w:tcBorders>
              <w:top w:val="nil"/>
              <w:left w:val="nil"/>
              <w:bottom w:val="single" w:sz="4" w:space="0" w:color="000000"/>
              <w:right w:val="single" w:sz="4" w:space="0" w:color="000000"/>
            </w:tcBorders>
            <w:shd w:val="clear" w:color="000000" w:fill="FFFFFF"/>
            <w:noWrap/>
            <w:vAlign w:val="center"/>
            <w:hideMark/>
          </w:tcPr>
          <w:p w14:paraId="0075DCE9"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118</w:t>
            </w:r>
          </w:p>
        </w:tc>
        <w:tc>
          <w:tcPr>
            <w:tcW w:w="798" w:type="pct"/>
            <w:tcBorders>
              <w:top w:val="nil"/>
              <w:left w:val="nil"/>
              <w:bottom w:val="single" w:sz="4" w:space="0" w:color="000000"/>
              <w:right w:val="single" w:sz="4" w:space="0" w:color="000000"/>
            </w:tcBorders>
            <w:shd w:val="clear" w:color="000000" w:fill="FFFFFF"/>
            <w:noWrap/>
            <w:vAlign w:val="center"/>
            <w:hideMark/>
          </w:tcPr>
          <w:p w14:paraId="44A88C5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35.8%</w:t>
            </w:r>
          </w:p>
        </w:tc>
      </w:tr>
      <w:tr w:rsidR="00A33C47" w:rsidRPr="00A33C47" w14:paraId="44217D4F"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40835666"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115 年 1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996588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98</w:t>
            </w:r>
          </w:p>
        </w:tc>
        <w:tc>
          <w:tcPr>
            <w:tcW w:w="798" w:type="pct"/>
            <w:tcBorders>
              <w:top w:val="nil"/>
              <w:left w:val="nil"/>
              <w:bottom w:val="single" w:sz="4" w:space="0" w:color="000000"/>
              <w:right w:val="single" w:sz="4" w:space="0" w:color="000000"/>
            </w:tcBorders>
            <w:shd w:val="clear" w:color="000000" w:fill="FFFFFF"/>
            <w:noWrap/>
            <w:vAlign w:val="center"/>
            <w:hideMark/>
          </w:tcPr>
          <w:p w14:paraId="67CE115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31.0%</w:t>
            </w:r>
          </w:p>
        </w:tc>
        <w:tc>
          <w:tcPr>
            <w:tcW w:w="495" w:type="pct"/>
            <w:tcBorders>
              <w:top w:val="nil"/>
              <w:left w:val="nil"/>
              <w:bottom w:val="single" w:sz="4" w:space="0" w:color="000000"/>
              <w:right w:val="single" w:sz="4" w:space="0" w:color="000000"/>
            </w:tcBorders>
            <w:shd w:val="clear" w:color="000000" w:fill="FFFFFF"/>
            <w:noWrap/>
            <w:vAlign w:val="center"/>
            <w:hideMark/>
          </w:tcPr>
          <w:p w14:paraId="677C5DEB"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117</w:t>
            </w:r>
          </w:p>
        </w:tc>
        <w:tc>
          <w:tcPr>
            <w:tcW w:w="798" w:type="pct"/>
            <w:tcBorders>
              <w:top w:val="nil"/>
              <w:left w:val="nil"/>
              <w:bottom w:val="single" w:sz="4" w:space="0" w:color="000000"/>
              <w:right w:val="single" w:sz="4" w:space="0" w:color="000000"/>
            </w:tcBorders>
            <w:shd w:val="clear" w:color="000000" w:fill="FFFFFF"/>
            <w:noWrap/>
            <w:vAlign w:val="center"/>
            <w:hideMark/>
          </w:tcPr>
          <w:p w14:paraId="292BF15D"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37.0%</w:t>
            </w:r>
          </w:p>
        </w:tc>
        <w:tc>
          <w:tcPr>
            <w:tcW w:w="494" w:type="pct"/>
            <w:tcBorders>
              <w:top w:val="nil"/>
              <w:left w:val="nil"/>
              <w:bottom w:val="single" w:sz="4" w:space="0" w:color="000000"/>
              <w:right w:val="single" w:sz="4" w:space="0" w:color="000000"/>
            </w:tcBorders>
            <w:shd w:val="clear" w:color="000000" w:fill="FFFFFF"/>
            <w:noWrap/>
            <w:vAlign w:val="center"/>
            <w:hideMark/>
          </w:tcPr>
          <w:p w14:paraId="15D7535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101</w:t>
            </w:r>
          </w:p>
        </w:tc>
        <w:tc>
          <w:tcPr>
            <w:tcW w:w="798" w:type="pct"/>
            <w:tcBorders>
              <w:top w:val="nil"/>
              <w:left w:val="nil"/>
              <w:bottom w:val="single" w:sz="4" w:space="0" w:color="000000"/>
              <w:right w:val="single" w:sz="4" w:space="0" w:color="000000"/>
            </w:tcBorders>
            <w:shd w:val="clear" w:color="000000" w:fill="FFFFFF"/>
            <w:noWrap/>
            <w:vAlign w:val="center"/>
            <w:hideMark/>
          </w:tcPr>
          <w:p w14:paraId="00A48F7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32.0%</w:t>
            </w:r>
          </w:p>
        </w:tc>
      </w:tr>
      <w:tr w:rsidR="00A33C47" w:rsidRPr="00A33C47" w14:paraId="5AC33DD2"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53D123CE"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115 年 2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19576E8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103</w:t>
            </w:r>
          </w:p>
        </w:tc>
        <w:tc>
          <w:tcPr>
            <w:tcW w:w="798" w:type="pct"/>
            <w:tcBorders>
              <w:top w:val="nil"/>
              <w:left w:val="nil"/>
              <w:bottom w:val="single" w:sz="4" w:space="0" w:color="000000"/>
              <w:right w:val="single" w:sz="4" w:space="0" w:color="000000"/>
            </w:tcBorders>
            <w:shd w:val="clear" w:color="000000" w:fill="FFFFFF"/>
            <w:noWrap/>
            <w:vAlign w:val="center"/>
            <w:hideMark/>
          </w:tcPr>
          <w:p w14:paraId="4A38F376"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36.8%</w:t>
            </w:r>
          </w:p>
        </w:tc>
        <w:tc>
          <w:tcPr>
            <w:tcW w:w="495" w:type="pct"/>
            <w:tcBorders>
              <w:top w:val="nil"/>
              <w:left w:val="nil"/>
              <w:bottom w:val="single" w:sz="4" w:space="0" w:color="000000"/>
              <w:right w:val="single" w:sz="4" w:space="0" w:color="000000"/>
            </w:tcBorders>
            <w:shd w:val="clear" w:color="000000" w:fill="FFFFFF"/>
            <w:noWrap/>
            <w:vAlign w:val="center"/>
            <w:hideMark/>
          </w:tcPr>
          <w:p w14:paraId="05E0C05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121</w:t>
            </w:r>
          </w:p>
        </w:tc>
        <w:tc>
          <w:tcPr>
            <w:tcW w:w="798" w:type="pct"/>
            <w:tcBorders>
              <w:top w:val="nil"/>
              <w:left w:val="nil"/>
              <w:bottom w:val="single" w:sz="4" w:space="0" w:color="000000"/>
              <w:right w:val="single" w:sz="4" w:space="0" w:color="000000"/>
            </w:tcBorders>
            <w:shd w:val="clear" w:color="000000" w:fill="FFFFFF"/>
            <w:noWrap/>
            <w:vAlign w:val="center"/>
            <w:hideMark/>
          </w:tcPr>
          <w:p w14:paraId="1A3FDEF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43.2%</w:t>
            </w:r>
          </w:p>
        </w:tc>
        <w:tc>
          <w:tcPr>
            <w:tcW w:w="494" w:type="pct"/>
            <w:tcBorders>
              <w:top w:val="nil"/>
              <w:left w:val="nil"/>
              <w:bottom w:val="single" w:sz="4" w:space="0" w:color="000000"/>
              <w:right w:val="single" w:sz="4" w:space="0" w:color="000000"/>
            </w:tcBorders>
            <w:shd w:val="clear" w:color="000000" w:fill="FFFFFF"/>
            <w:noWrap/>
            <w:vAlign w:val="center"/>
            <w:hideMark/>
          </w:tcPr>
          <w:p w14:paraId="1F58776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56</w:t>
            </w:r>
          </w:p>
        </w:tc>
        <w:tc>
          <w:tcPr>
            <w:tcW w:w="798" w:type="pct"/>
            <w:tcBorders>
              <w:top w:val="nil"/>
              <w:left w:val="nil"/>
              <w:bottom w:val="single" w:sz="4" w:space="0" w:color="000000"/>
              <w:right w:val="single" w:sz="4" w:space="0" w:color="000000"/>
            </w:tcBorders>
            <w:shd w:val="clear" w:color="000000" w:fill="FFFFFF"/>
            <w:noWrap/>
            <w:vAlign w:val="center"/>
            <w:hideMark/>
          </w:tcPr>
          <w:p w14:paraId="1FE97892"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20.0%</w:t>
            </w:r>
          </w:p>
        </w:tc>
      </w:tr>
      <w:tr w:rsidR="00A33C47" w:rsidRPr="00A33C47" w14:paraId="1A44105A"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0F2797C1"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115 年 3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7CF5814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121</w:t>
            </w:r>
          </w:p>
        </w:tc>
        <w:tc>
          <w:tcPr>
            <w:tcW w:w="798" w:type="pct"/>
            <w:tcBorders>
              <w:top w:val="nil"/>
              <w:left w:val="nil"/>
              <w:bottom w:val="single" w:sz="4" w:space="0" w:color="000000"/>
              <w:right w:val="single" w:sz="4" w:space="0" w:color="000000"/>
            </w:tcBorders>
            <w:shd w:val="clear" w:color="000000" w:fill="FFFFFF"/>
            <w:noWrap/>
            <w:vAlign w:val="center"/>
            <w:hideMark/>
          </w:tcPr>
          <w:p w14:paraId="716C9904"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35.3%</w:t>
            </w:r>
          </w:p>
        </w:tc>
        <w:tc>
          <w:tcPr>
            <w:tcW w:w="495" w:type="pct"/>
            <w:tcBorders>
              <w:top w:val="nil"/>
              <w:left w:val="nil"/>
              <w:bottom w:val="single" w:sz="4" w:space="0" w:color="000000"/>
              <w:right w:val="single" w:sz="4" w:space="0" w:color="000000"/>
            </w:tcBorders>
            <w:shd w:val="clear" w:color="000000" w:fill="FFFFFF"/>
            <w:noWrap/>
            <w:vAlign w:val="center"/>
            <w:hideMark/>
          </w:tcPr>
          <w:p w14:paraId="6E3718C6"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111</w:t>
            </w:r>
          </w:p>
        </w:tc>
        <w:tc>
          <w:tcPr>
            <w:tcW w:w="798" w:type="pct"/>
            <w:tcBorders>
              <w:top w:val="nil"/>
              <w:left w:val="nil"/>
              <w:bottom w:val="single" w:sz="4" w:space="0" w:color="000000"/>
              <w:right w:val="single" w:sz="4" w:space="0" w:color="000000"/>
            </w:tcBorders>
            <w:shd w:val="clear" w:color="000000" w:fill="FFFFFF"/>
            <w:noWrap/>
            <w:vAlign w:val="center"/>
            <w:hideMark/>
          </w:tcPr>
          <w:p w14:paraId="52BE5A8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32.4%</w:t>
            </w:r>
          </w:p>
        </w:tc>
        <w:tc>
          <w:tcPr>
            <w:tcW w:w="494" w:type="pct"/>
            <w:tcBorders>
              <w:top w:val="nil"/>
              <w:left w:val="nil"/>
              <w:bottom w:val="single" w:sz="4" w:space="0" w:color="000000"/>
              <w:right w:val="single" w:sz="4" w:space="0" w:color="000000"/>
            </w:tcBorders>
            <w:shd w:val="clear" w:color="000000" w:fill="FFFFFF"/>
            <w:noWrap/>
            <w:vAlign w:val="center"/>
            <w:hideMark/>
          </w:tcPr>
          <w:p w14:paraId="6BA44EA6"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111</w:t>
            </w:r>
          </w:p>
        </w:tc>
        <w:tc>
          <w:tcPr>
            <w:tcW w:w="798" w:type="pct"/>
            <w:tcBorders>
              <w:top w:val="nil"/>
              <w:left w:val="nil"/>
              <w:bottom w:val="single" w:sz="4" w:space="0" w:color="000000"/>
              <w:right w:val="single" w:sz="4" w:space="0" w:color="000000"/>
            </w:tcBorders>
            <w:shd w:val="clear" w:color="000000" w:fill="FFFFFF"/>
            <w:noWrap/>
            <w:vAlign w:val="center"/>
            <w:hideMark/>
          </w:tcPr>
          <w:p w14:paraId="196A337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32.4%</w:t>
            </w:r>
          </w:p>
        </w:tc>
      </w:tr>
      <w:tr w:rsidR="00A33C47" w:rsidRPr="00A33C47" w14:paraId="44F42E42"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40341D2B"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115 年 4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2A4FD79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133</w:t>
            </w:r>
          </w:p>
        </w:tc>
        <w:tc>
          <w:tcPr>
            <w:tcW w:w="798" w:type="pct"/>
            <w:tcBorders>
              <w:top w:val="nil"/>
              <w:left w:val="nil"/>
              <w:bottom w:val="single" w:sz="4" w:space="0" w:color="000000"/>
              <w:right w:val="single" w:sz="4" w:space="0" w:color="000000"/>
            </w:tcBorders>
            <w:shd w:val="clear" w:color="000000" w:fill="FFFFFF"/>
            <w:noWrap/>
            <w:vAlign w:val="center"/>
            <w:hideMark/>
          </w:tcPr>
          <w:p w14:paraId="540F3F1B"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39.2%</w:t>
            </w:r>
          </w:p>
        </w:tc>
        <w:tc>
          <w:tcPr>
            <w:tcW w:w="495" w:type="pct"/>
            <w:tcBorders>
              <w:top w:val="nil"/>
              <w:left w:val="nil"/>
              <w:bottom w:val="single" w:sz="4" w:space="0" w:color="000000"/>
              <w:right w:val="single" w:sz="4" w:space="0" w:color="000000"/>
            </w:tcBorders>
            <w:shd w:val="clear" w:color="000000" w:fill="FFFFFF"/>
            <w:noWrap/>
            <w:vAlign w:val="center"/>
            <w:hideMark/>
          </w:tcPr>
          <w:p w14:paraId="67F4DAE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106</w:t>
            </w:r>
          </w:p>
        </w:tc>
        <w:tc>
          <w:tcPr>
            <w:tcW w:w="798" w:type="pct"/>
            <w:tcBorders>
              <w:top w:val="nil"/>
              <w:left w:val="nil"/>
              <w:bottom w:val="single" w:sz="4" w:space="0" w:color="000000"/>
              <w:right w:val="single" w:sz="4" w:space="0" w:color="000000"/>
            </w:tcBorders>
            <w:shd w:val="clear" w:color="000000" w:fill="FFFFFF"/>
            <w:noWrap/>
            <w:vAlign w:val="center"/>
            <w:hideMark/>
          </w:tcPr>
          <w:p w14:paraId="377FBA6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31.3%</w:t>
            </w:r>
          </w:p>
        </w:tc>
        <w:tc>
          <w:tcPr>
            <w:tcW w:w="494" w:type="pct"/>
            <w:tcBorders>
              <w:top w:val="nil"/>
              <w:left w:val="nil"/>
              <w:bottom w:val="single" w:sz="4" w:space="0" w:color="000000"/>
              <w:right w:val="single" w:sz="4" w:space="0" w:color="000000"/>
            </w:tcBorders>
            <w:shd w:val="clear" w:color="000000" w:fill="FFFFFF"/>
            <w:noWrap/>
            <w:vAlign w:val="center"/>
            <w:hideMark/>
          </w:tcPr>
          <w:p w14:paraId="3A1F928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100</w:t>
            </w:r>
          </w:p>
        </w:tc>
        <w:tc>
          <w:tcPr>
            <w:tcW w:w="798" w:type="pct"/>
            <w:tcBorders>
              <w:top w:val="nil"/>
              <w:left w:val="nil"/>
              <w:bottom w:val="single" w:sz="4" w:space="0" w:color="000000"/>
              <w:right w:val="single" w:sz="4" w:space="0" w:color="000000"/>
            </w:tcBorders>
            <w:shd w:val="clear" w:color="000000" w:fill="FFFFFF"/>
            <w:noWrap/>
            <w:vAlign w:val="center"/>
            <w:hideMark/>
          </w:tcPr>
          <w:p w14:paraId="68454851"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29.5%</w:t>
            </w:r>
          </w:p>
        </w:tc>
      </w:tr>
      <w:tr w:rsidR="00A33C47" w:rsidRPr="00A33C47" w14:paraId="43C41FB6"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669F63DB"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115 年 5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BC6A626"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150</w:t>
            </w:r>
          </w:p>
        </w:tc>
        <w:tc>
          <w:tcPr>
            <w:tcW w:w="798" w:type="pct"/>
            <w:tcBorders>
              <w:top w:val="nil"/>
              <w:left w:val="nil"/>
              <w:bottom w:val="single" w:sz="4" w:space="0" w:color="000000"/>
              <w:right w:val="single" w:sz="4" w:space="0" w:color="000000"/>
            </w:tcBorders>
            <w:shd w:val="clear" w:color="000000" w:fill="FFFFFF"/>
            <w:noWrap/>
            <w:vAlign w:val="center"/>
            <w:hideMark/>
          </w:tcPr>
          <w:p w14:paraId="5EE0AE42"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36.1%</w:t>
            </w:r>
          </w:p>
        </w:tc>
        <w:tc>
          <w:tcPr>
            <w:tcW w:w="495" w:type="pct"/>
            <w:tcBorders>
              <w:top w:val="nil"/>
              <w:left w:val="nil"/>
              <w:bottom w:val="single" w:sz="4" w:space="0" w:color="000000"/>
              <w:right w:val="single" w:sz="4" w:space="0" w:color="000000"/>
            </w:tcBorders>
            <w:shd w:val="clear" w:color="000000" w:fill="FFFFFF"/>
            <w:noWrap/>
            <w:vAlign w:val="center"/>
            <w:hideMark/>
          </w:tcPr>
          <w:p w14:paraId="6C8A0B7E"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148</w:t>
            </w:r>
          </w:p>
        </w:tc>
        <w:tc>
          <w:tcPr>
            <w:tcW w:w="798" w:type="pct"/>
            <w:tcBorders>
              <w:top w:val="nil"/>
              <w:left w:val="nil"/>
              <w:bottom w:val="single" w:sz="4" w:space="0" w:color="000000"/>
              <w:right w:val="single" w:sz="4" w:space="0" w:color="000000"/>
            </w:tcBorders>
            <w:shd w:val="clear" w:color="000000" w:fill="FFFFFF"/>
            <w:noWrap/>
            <w:vAlign w:val="center"/>
            <w:hideMark/>
          </w:tcPr>
          <w:p w14:paraId="06E7C1BC"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35.7%</w:t>
            </w:r>
          </w:p>
        </w:tc>
        <w:tc>
          <w:tcPr>
            <w:tcW w:w="494" w:type="pct"/>
            <w:tcBorders>
              <w:top w:val="nil"/>
              <w:left w:val="nil"/>
              <w:bottom w:val="single" w:sz="4" w:space="0" w:color="000000"/>
              <w:right w:val="single" w:sz="4" w:space="0" w:color="000000"/>
            </w:tcBorders>
            <w:shd w:val="clear" w:color="000000" w:fill="FFFFFF"/>
            <w:noWrap/>
            <w:vAlign w:val="center"/>
            <w:hideMark/>
          </w:tcPr>
          <w:p w14:paraId="03FFFE93"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117</w:t>
            </w:r>
          </w:p>
        </w:tc>
        <w:tc>
          <w:tcPr>
            <w:tcW w:w="798" w:type="pct"/>
            <w:tcBorders>
              <w:top w:val="nil"/>
              <w:left w:val="nil"/>
              <w:bottom w:val="single" w:sz="4" w:space="0" w:color="000000"/>
              <w:right w:val="single" w:sz="4" w:space="0" w:color="000000"/>
            </w:tcBorders>
            <w:shd w:val="clear" w:color="000000" w:fill="FFFFFF"/>
            <w:noWrap/>
            <w:vAlign w:val="center"/>
            <w:hideMark/>
          </w:tcPr>
          <w:p w14:paraId="0ED6068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28.2%</w:t>
            </w:r>
          </w:p>
        </w:tc>
      </w:tr>
      <w:tr w:rsidR="00A33C47" w:rsidRPr="00A33C47" w14:paraId="4D3E9266" w14:textId="77777777" w:rsidTr="00A22725">
        <w:trPr>
          <w:trHeight w:val="240"/>
        </w:trPr>
        <w:tc>
          <w:tcPr>
            <w:tcW w:w="1123" w:type="pct"/>
            <w:tcBorders>
              <w:top w:val="nil"/>
              <w:left w:val="single" w:sz="4" w:space="0" w:color="000000"/>
              <w:bottom w:val="single" w:sz="4" w:space="0" w:color="000000"/>
              <w:right w:val="single" w:sz="4" w:space="0" w:color="000000"/>
            </w:tcBorders>
            <w:shd w:val="clear" w:color="000000" w:fill="FFFFFF"/>
            <w:noWrap/>
            <w:vAlign w:val="center"/>
            <w:hideMark/>
          </w:tcPr>
          <w:p w14:paraId="56016055" w14:textId="77777777" w:rsidR="00A33C47" w:rsidRPr="00A33C47" w:rsidRDefault="00A33C47" w:rsidP="00A22725">
            <w:pPr>
              <w:spacing w:after="0" w:line="0" w:lineRule="atLeast"/>
              <w:rPr>
                <w:rFonts w:ascii="標楷體" w:eastAsia="標楷體" w:hAnsi="標楷體" w:cs="Arial"/>
                <w:color w:val="000000"/>
              </w:rPr>
            </w:pPr>
            <w:r w:rsidRPr="00A33C47">
              <w:rPr>
                <w:rFonts w:ascii="標楷體" w:eastAsia="標楷體" w:hAnsi="標楷體" w:cs="Arial" w:hint="eastAsia"/>
                <w:color w:val="000000"/>
              </w:rPr>
              <w:t>115 年 6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DD98735"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140</w:t>
            </w:r>
          </w:p>
        </w:tc>
        <w:tc>
          <w:tcPr>
            <w:tcW w:w="798" w:type="pct"/>
            <w:tcBorders>
              <w:top w:val="nil"/>
              <w:left w:val="nil"/>
              <w:bottom w:val="single" w:sz="4" w:space="0" w:color="000000"/>
              <w:right w:val="single" w:sz="4" w:space="0" w:color="000000"/>
            </w:tcBorders>
            <w:shd w:val="clear" w:color="000000" w:fill="FFFFFF"/>
            <w:noWrap/>
            <w:vAlign w:val="center"/>
            <w:hideMark/>
          </w:tcPr>
          <w:p w14:paraId="6D24A61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32.6%</w:t>
            </w:r>
          </w:p>
        </w:tc>
        <w:tc>
          <w:tcPr>
            <w:tcW w:w="495" w:type="pct"/>
            <w:tcBorders>
              <w:top w:val="nil"/>
              <w:left w:val="nil"/>
              <w:bottom w:val="single" w:sz="4" w:space="0" w:color="000000"/>
              <w:right w:val="single" w:sz="4" w:space="0" w:color="000000"/>
            </w:tcBorders>
            <w:shd w:val="clear" w:color="000000" w:fill="FFFFFF"/>
            <w:noWrap/>
            <w:vAlign w:val="center"/>
            <w:hideMark/>
          </w:tcPr>
          <w:p w14:paraId="32039B4A"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167</w:t>
            </w:r>
          </w:p>
        </w:tc>
        <w:tc>
          <w:tcPr>
            <w:tcW w:w="798" w:type="pct"/>
            <w:tcBorders>
              <w:top w:val="nil"/>
              <w:left w:val="nil"/>
              <w:bottom w:val="single" w:sz="4" w:space="0" w:color="000000"/>
              <w:right w:val="single" w:sz="4" w:space="0" w:color="000000"/>
            </w:tcBorders>
            <w:shd w:val="clear" w:color="000000" w:fill="FFFFFF"/>
            <w:noWrap/>
            <w:vAlign w:val="center"/>
            <w:hideMark/>
          </w:tcPr>
          <w:p w14:paraId="4F6939E0"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38.8%</w:t>
            </w:r>
          </w:p>
        </w:tc>
        <w:tc>
          <w:tcPr>
            <w:tcW w:w="494" w:type="pct"/>
            <w:tcBorders>
              <w:top w:val="nil"/>
              <w:left w:val="nil"/>
              <w:bottom w:val="single" w:sz="4" w:space="0" w:color="000000"/>
              <w:right w:val="single" w:sz="4" w:space="0" w:color="000000"/>
            </w:tcBorders>
            <w:shd w:val="clear" w:color="000000" w:fill="FFFFFF"/>
            <w:noWrap/>
            <w:vAlign w:val="center"/>
            <w:hideMark/>
          </w:tcPr>
          <w:p w14:paraId="12DE37F8"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123</w:t>
            </w:r>
          </w:p>
        </w:tc>
        <w:tc>
          <w:tcPr>
            <w:tcW w:w="798" w:type="pct"/>
            <w:tcBorders>
              <w:top w:val="nil"/>
              <w:left w:val="nil"/>
              <w:bottom w:val="single" w:sz="4" w:space="0" w:color="000000"/>
              <w:right w:val="single" w:sz="4" w:space="0" w:color="000000"/>
            </w:tcBorders>
            <w:shd w:val="clear" w:color="000000" w:fill="FFFFFF"/>
            <w:noWrap/>
            <w:vAlign w:val="center"/>
            <w:hideMark/>
          </w:tcPr>
          <w:p w14:paraId="7215E6A7" w14:textId="77777777" w:rsidR="00A33C47" w:rsidRPr="00A33C47" w:rsidRDefault="00A33C47" w:rsidP="00A22725">
            <w:pPr>
              <w:spacing w:after="0" w:line="0" w:lineRule="atLeast"/>
              <w:jc w:val="right"/>
              <w:rPr>
                <w:rFonts w:ascii="標楷體" w:eastAsia="標楷體" w:hAnsi="標楷體" w:cs="Arial"/>
                <w:color w:val="000000"/>
              </w:rPr>
            </w:pPr>
            <w:r w:rsidRPr="00A33C47">
              <w:rPr>
                <w:rFonts w:ascii="標楷體" w:eastAsia="標楷體" w:hAnsi="標楷體" w:cs="Arial" w:hint="eastAsia"/>
                <w:color w:val="000000"/>
              </w:rPr>
              <w:t>28.6%</w:t>
            </w:r>
          </w:p>
        </w:tc>
      </w:tr>
    </w:tbl>
    <w:p w14:paraId="379A74C7" w14:textId="22CEE807" w:rsidR="00197B40" w:rsidRPr="00197B40" w:rsidRDefault="00C50DC6" w:rsidP="00197B40">
      <w:pPr>
        <w:widowControl w:val="0"/>
        <w:spacing w:beforeLines="50" w:before="180" w:afterLines="50" w:after="180" w:line="400" w:lineRule="exact"/>
        <w:ind w:firstLineChars="200" w:firstLine="540"/>
        <w:jc w:val="both"/>
        <w:rPr>
          <w:rFonts w:ascii="標楷體" w:eastAsia="標楷體" w:hAnsi="標楷體"/>
          <w:sz w:val="27"/>
          <w:szCs w:val="27"/>
          <w:highlight w:val="yellow"/>
        </w:rPr>
      </w:pPr>
      <w:r w:rsidRPr="00C50DC6">
        <w:rPr>
          <w:rFonts w:ascii="標楷體" w:eastAsia="標楷體" w:hAnsi="標楷體"/>
          <w:sz w:val="27"/>
          <w:szCs w:val="27"/>
        </w:rPr>
        <w:lastRenderedPageBreak/>
        <w:t>由</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_Ref239522580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EC06CA" w:rsidRPr="00F6711E">
        <w:rPr>
          <w:rFonts w:ascii="標楷體" w:eastAsia="標楷體" w:hAnsi="標楷體" w:hint="eastAsia"/>
          <w:color w:val="000000" w:themeColor="text1"/>
          <w:sz w:val="27"/>
          <w:szCs w:val="27"/>
        </w:rPr>
        <w:t xml:space="preserve">圖 </w:t>
      </w:r>
      <w:r w:rsidR="00EC06CA">
        <w:rPr>
          <w:rFonts w:ascii="標楷體" w:eastAsia="標楷體" w:hAnsi="標楷體"/>
          <w:noProof/>
          <w:color w:val="000000" w:themeColor="text1"/>
          <w:sz w:val="27"/>
          <w:szCs w:val="27"/>
        </w:rPr>
        <w:t>1.1</w:t>
      </w:r>
      <w:r w:rsidR="00EC06CA">
        <w:rPr>
          <w:rFonts w:ascii="標楷體" w:eastAsia="標楷體" w:hAnsi="標楷體"/>
          <w:color w:val="000000" w:themeColor="text1"/>
          <w:sz w:val="27"/>
          <w:szCs w:val="27"/>
        </w:rPr>
        <w:t>.</w:t>
      </w:r>
      <w:r w:rsidR="00EC06CA">
        <w:rPr>
          <w:rFonts w:ascii="標楷體" w:eastAsia="標楷體" w:hAnsi="標楷體"/>
          <w:noProof/>
          <w:color w:val="000000" w:themeColor="text1"/>
          <w:sz w:val="27"/>
          <w:szCs w:val="27"/>
        </w:rPr>
        <w:t>6</w:t>
      </w:r>
      <w:r w:rsidR="00C04C66">
        <w:rPr>
          <w:rFonts w:ascii="標楷體" w:eastAsia="標楷體" w:hAnsi="標楷體"/>
          <w:sz w:val="27"/>
          <w:szCs w:val="27"/>
        </w:rPr>
        <w:fldChar w:fldCharType="end"/>
      </w:r>
      <w:r w:rsidRPr="00C50DC6">
        <w:rPr>
          <w:rFonts w:ascii="標楷體" w:eastAsia="標楷體" w:hAnsi="標楷體"/>
          <w:sz w:val="27"/>
          <w:szCs w:val="27"/>
        </w:rPr>
        <w:t>及</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_Ref239522594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EC06CA" w:rsidRPr="00F6711E">
        <w:rPr>
          <w:rFonts w:ascii="標楷體" w:eastAsia="標楷體" w:hAnsi="標楷體" w:hint="eastAsia"/>
          <w:color w:val="000000" w:themeColor="text1"/>
          <w:sz w:val="27"/>
          <w:szCs w:val="27"/>
        </w:rPr>
        <w:t xml:space="preserve">表 </w:t>
      </w:r>
      <w:r w:rsidR="00EC06CA">
        <w:rPr>
          <w:rFonts w:ascii="標楷體" w:eastAsia="標楷體" w:hAnsi="標楷體"/>
          <w:noProof/>
          <w:color w:val="000000" w:themeColor="text1"/>
          <w:sz w:val="27"/>
          <w:szCs w:val="27"/>
        </w:rPr>
        <w:t>1.1</w:t>
      </w:r>
      <w:r w:rsidR="00EC06CA">
        <w:rPr>
          <w:rFonts w:ascii="標楷體" w:eastAsia="標楷體" w:hAnsi="標楷體"/>
          <w:color w:val="000000" w:themeColor="text1"/>
          <w:sz w:val="27"/>
          <w:szCs w:val="27"/>
        </w:rPr>
        <w:t>.</w:t>
      </w:r>
      <w:r w:rsidR="00EC06CA">
        <w:rPr>
          <w:rFonts w:ascii="標楷體" w:eastAsia="標楷體" w:hAnsi="標楷體"/>
          <w:noProof/>
          <w:color w:val="000000" w:themeColor="text1"/>
          <w:sz w:val="27"/>
          <w:szCs w:val="27"/>
        </w:rPr>
        <w:t>6</w:t>
      </w:r>
      <w:r w:rsidR="00C04C66">
        <w:rPr>
          <w:rFonts w:ascii="標楷體" w:eastAsia="標楷體" w:hAnsi="標楷體"/>
          <w:sz w:val="27"/>
          <w:szCs w:val="27"/>
        </w:rPr>
        <w:fldChar w:fldCharType="end"/>
      </w:r>
      <w:r w:rsidRPr="00C50DC6">
        <w:rPr>
          <w:rFonts w:ascii="標楷體" w:eastAsia="標楷體" w:hAnsi="標楷體"/>
          <w:sz w:val="27"/>
          <w:szCs w:val="27"/>
        </w:rPr>
        <w:t>可知，</w:t>
      </w:r>
      <w:r w:rsidRPr="00197B40">
        <w:rPr>
          <w:rFonts w:ascii="標楷體" w:eastAsia="標楷體" w:hAnsi="標楷體"/>
          <w:sz w:val="27"/>
          <w:szCs w:val="27"/>
          <w:highlight w:val="yellow"/>
        </w:rPr>
        <w:t>臺東縣</w:t>
      </w:r>
      <w:r w:rsidR="00197B40" w:rsidRPr="00197B40">
        <w:rPr>
          <w:rFonts w:ascii="標楷體" w:eastAsia="標楷體" w:hAnsi="標楷體"/>
          <w:sz w:val="27"/>
          <w:szCs w:val="27"/>
          <w:highlight w:val="yellow"/>
        </w:rPr>
        <w:t>市區客運TPASS乘客規模明顯擴大，總人數由113年6月的215人增至115年6月的430人，兩年間增加一倍。相較於全體乘客，TPASS乘客的搭乘頻率分布較為平均，「僅一次」、「二至四次」及「五次以上」的平均占比分別為31.8%、33.8%及34.4%。</w:t>
      </w:r>
    </w:p>
    <w:p w14:paraId="4DD23CEE" w14:textId="285F3047" w:rsidR="00E241BE" w:rsidRPr="00E241BE" w:rsidRDefault="00197B40" w:rsidP="001473AD">
      <w:pPr>
        <w:widowControl w:val="0"/>
        <w:spacing w:beforeLines="50" w:before="180" w:afterLines="50" w:after="180" w:line="400" w:lineRule="exact"/>
        <w:ind w:firstLineChars="200" w:firstLine="540"/>
        <w:jc w:val="both"/>
        <w:rPr>
          <w:rFonts w:ascii="標楷體" w:eastAsia="標楷體" w:hAnsi="標楷體"/>
          <w:sz w:val="27"/>
          <w:szCs w:val="27"/>
        </w:rPr>
      </w:pPr>
      <w:r w:rsidRPr="00197B40">
        <w:rPr>
          <w:rFonts w:ascii="標楷體" w:eastAsia="標楷體" w:hAnsi="標楷體"/>
          <w:sz w:val="27"/>
          <w:szCs w:val="27"/>
          <w:highlight w:val="yellow"/>
        </w:rPr>
        <w:t>其中，「二至四次」乘客由52人增至167人，增幅約221.2%，成長最為明顯；「僅一次」由77人增至140人，增加約81.8%；「五次以上」則由86人增至123人，增加約43.0%。此外，「五次以上」乘客在寒暑假期間多有下降，進入學期後則回升，可能與通學族群的使用需求有關。整體來看，重複搭乘者在TPASS乘客中占有重要地位，且中頻搭乘族群的成長尤其突出</w:t>
      </w:r>
      <w:r w:rsidR="00C50DC6" w:rsidRPr="00197B40">
        <w:rPr>
          <w:rFonts w:ascii="標楷體" w:eastAsia="標楷體" w:hAnsi="標楷體"/>
          <w:sz w:val="27"/>
          <w:szCs w:val="27"/>
          <w:highlight w:val="yellow"/>
        </w:rPr>
        <w:t>。</w:t>
      </w:r>
    </w:p>
    <w:p w14:paraId="25D80205" w14:textId="3462A457" w:rsidR="00CA19AC" w:rsidRPr="00672560" w:rsidRDefault="00CA19AC" w:rsidP="00672560">
      <w:pPr>
        <w:pStyle w:val="30"/>
        <w:numPr>
          <w:ilvl w:val="2"/>
          <w:numId w:val="23"/>
        </w:numPr>
        <w:spacing w:beforeLines="50" w:before="180" w:afterLines="50" w:after="180" w:line="400" w:lineRule="exact"/>
        <w:ind w:left="567"/>
        <w:rPr>
          <w:rFonts w:ascii="標楷體" w:eastAsia="標楷體" w:hAnsi="標楷體"/>
          <w:b/>
          <w:bCs/>
          <w:color w:val="000000" w:themeColor="text1"/>
          <w:sz w:val="27"/>
          <w:szCs w:val="27"/>
        </w:rPr>
      </w:pPr>
      <w:r w:rsidRPr="00672560">
        <w:rPr>
          <w:rFonts w:ascii="標楷體" w:eastAsia="標楷體" w:hAnsi="標楷體" w:hint="eastAsia"/>
          <w:b/>
          <w:bCs/>
          <w:color w:val="000000" w:themeColor="text1"/>
          <w:sz w:val="27"/>
          <w:szCs w:val="27"/>
        </w:rPr>
        <w:t>小結</w:t>
      </w:r>
    </w:p>
    <w:p w14:paraId="00D09944" w14:textId="77777777" w:rsidR="00E67A3E" w:rsidRPr="00E67A3E" w:rsidRDefault="00E67A3E" w:rsidP="00E67A3E">
      <w:pPr>
        <w:widowControl w:val="0"/>
        <w:spacing w:beforeLines="50" w:before="180" w:afterLines="50" w:after="180" w:line="400" w:lineRule="exact"/>
        <w:ind w:firstLineChars="200" w:firstLine="540"/>
        <w:jc w:val="both"/>
        <w:rPr>
          <w:rFonts w:ascii="標楷體" w:eastAsia="標楷體" w:hAnsi="標楷體"/>
          <w:sz w:val="27"/>
          <w:szCs w:val="27"/>
          <w:highlight w:val="yellow"/>
        </w:rPr>
      </w:pPr>
      <w:r w:rsidRPr="00E67A3E">
        <w:rPr>
          <w:rFonts w:ascii="標楷體" w:eastAsia="標楷體" w:hAnsi="標楷體" w:hint="eastAsia"/>
          <w:sz w:val="27"/>
          <w:szCs w:val="27"/>
          <w:highlight w:val="yellow"/>
        </w:rPr>
        <w:t>花蓮與臺東的票證卡號編碼及統計口徑不同，兩縣使用次數應分別解讀，不宜直接比較數值高低。花蓮以單日平均使用次數觀察，113年8月達到最高的2.19次，此後整體逐漸下降，115年第一季約介於1.51次至1.53次。臺東平均每日使用次數則維持在0.057次至0.075次之間，整體相對平穩，113年及114年8月皆降至最低點，呈現暑假期間使用頻率偏低的現象。</w:t>
      </w:r>
    </w:p>
    <w:p w14:paraId="5D947342" w14:textId="77777777" w:rsidR="00E67A3E" w:rsidRPr="00E67A3E" w:rsidRDefault="00E67A3E" w:rsidP="00E67A3E">
      <w:pPr>
        <w:widowControl w:val="0"/>
        <w:spacing w:beforeLines="50" w:before="180" w:afterLines="50" w:after="180" w:line="400" w:lineRule="exact"/>
        <w:ind w:firstLineChars="200" w:firstLine="540"/>
        <w:jc w:val="both"/>
        <w:rPr>
          <w:rFonts w:ascii="標楷體" w:eastAsia="標楷體" w:hAnsi="標楷體"/>
          <w:sz w:val="27"/>
          <w:szCs w:val="27"/>
          <w:highlight w:val="yellow"/>
        </w:rPr>
      </w:pPr>
      <w:r w:rsidRPr="00E67A3E">
        <w:rPr>
          <w:rFonts w:ascii="標楷體" w:eastAsia="標楷體" w:hAnsi="標楷體" w:hint="eastAsia"/>
          <w:sz w:val="27"/>
          <w:szCs w:val="27"/>
          <w:highlight w:val="yellow"/>
        </w:rPr>
        <w:t>花蓮市區客運一般乘客以低、中頻使用者為主，「僅一次」與「二至四次」的使用人合計日數平均占比合計約95.2%。TPASS使用人合計日數則以「二至四次」為主要類型，完整月份的平均占比約58.1%。「五次以上」自114年11月起明顯減少，可能與郵輪式公車303B等路線搭乘人次下降有關。另115年4月至6月因太魯閣客運未提交資料，相關數值不完整，因此不納入跨期比較及年增率計算。</w:t>
      </w:r>
    </w:p>
    <w:p w14:paraId="2FD0C49C" w14:textId="2316959A" w:rsidR="009507A2" w:rsidRPr="00514292" w:rsidRDefault="00E67A3E" w:rsidP="00BA6D62">
      <w:pPr>
        <w:widowControl w:val="0"/>
        <w:spacing w:beforeLines="50" w:before="180" w:afterLines="50" w:after="180" w:line="400" w:lineRule="exact"/>
        <w:ind w:firstLineChars="200" w:firstLine="540"/>
        <w:jc w:val="both"/>
        <w:rPr>
          <w:rFonts w:ascii="標楷體" w:eastAsia="標楷體" w:hAnsi="標楷體"/>
          <w:sz w:val="27"/>
          <w:szCs w:val="27"/>
        </w:rPr>
      </w:pPr>
      <w:r w:rsidRPr="00E67A3E">
        <w:rPr>
          <w:rFonts w:ascii="標楷體" w:eastAsia="標楷體" w:hAnsi="標楷體" w:hint="eastAsia"/>
          <w:sz w:val="27"/>
          <w:szCs w:val="27"/>
          <w:highlight w:val="yellow"/>
        </w:rPr>
        <w:t>臺東市區客運乘客總數由113年6月的6,509人增加至115年6月的7,011人，成長約7.7%，其中低、中頻乘客合計平均占95.3%。TPASS乘客則由215人增至430人，規模增加一倍，三類搭乘頻率分布相對平均，並以「二至四次」乘客成長最為明顯。不過，115年6月整體乘客數仍較114年同月減少約7.2%，顯示長期規模雖有增加，月別需求仍存在波動。整體而言，兩縣一般乘客皆以低、中頻使用者為主，而TPASS族群則具有較明顯的重複搭乘特性</w:t>
      </w:r>
      <w:r w:rsidR="009507A2" w:rsidRPr="00E67A3E">
        <w:rPr>
          <w:rFonts w:ascii="標楷體" w:eastAsia="標楷體" w:hAnsi="標楷體"/>
          <w:sz w:val="27"/>
          <w:szCs w:val="27"/>
          <w:highlight w:val="yellow"/>
        </w:rPr>
        <w:t>。</w:t>
      </w:r>
    </w:p>
    <w:p w14:paraId="780CE9A7" w14:textId="2EB6E638" w:rsidR="00487F6D" w:rsidRPr="00130395" w:rsidRDefault="00487F6D" w:rsidP="00130395">
      <w:pPr>
        <w:pStyle w:val="20"/>
        <w:numPr>
          <w:ilvl w:val="1"/>
          <w:numId w:val="25"/>
        </w:numPr>
        <w:spacing w:beforeLines="50" w:before="180" w:afterLines="50" w:after="180" w:line="400" w:lineRule="exact"/>
        <w:ind w:left="567"/>
        <w:rPr>
          <w:rFonts w:ascii="標楷體" w:eastAsia="標楷體" w:hAnsi="標楷體"/>
          <w:b/>
          <w:bCs/>
          <w:color w:val="000000" w:themeColor="text1"/>
          <w:sz w:val="27"/>
          <w:szCs w:val="27"/>
        </w:rPr>
      </w:pPr>
      <w:r w:rsidRPr="00130395">
        <w:rPr>
          <w:rFonts w:ascii="標楷體" w:eastAsia="標楷體" w:hAnsi="標楷體"/>
          <w:b/>
          <w:bCs/>
          <w:color w:val="000000" w:themeColor="text1"/>
          <w:sz w:val="27"/>
          <w:szCs w:val="27"/>
        </w:rPr>
        <w:lastRenderedPageBreak/>
        <w:t>公路客運平均每日使用次數及其族群分布</w:t>
      </w:r>
    </w:p>
    <w:p w14:paraId="1DC1D1FF" w14:textId="02F233CC" w:rsidR="00487F6D" w:rsidRPr="00326E0E" w:rsidRDefault="00487F6D" w:rsidP="00326E0E">
      <w:pPr>
        <w:pStyle w:val="30"/>
        <w:numPr>
          <w:ilvl w:val="2"/>
          <w:numId w:val="30"/>
        </w:numPr>
        <w:spacing w:beforeLines="50" w:before="180" w:afterLines="50" w:after="180" w:line="400" w:lineRule="atLeast"/>
        <w:ind w:left="567"/>
        <w:rPr>
          <w:rFonts w:ascii="標楷體" w:eastAsia="標楷體" w:hAnsi="標楷體"/>
          <w:b/>
          <w:bCs/>
          <w:color w:val="000000" w:themeColor="text1"/>
          <w:sz w:val="27"/>
          <w:szCs w:val="27"/>
        </w:rPr>
      </w:pPr>
      <w:r w:rsidRPr="00326E0E">
        <w:rPr>
          <w:rFonts w:ascii="標楷體" w:eastAsia="標楷體" w:hAnsi="標楷體"/>
          <w:b/>
          <w:bCs/>
          <w:color w:val="000000" w:themeColor="text1"/>
          <w:sz w:val="27"/>
          <w:szCs w:val="27"/>
        </w:rPr>
        <w:t>花蓮縣公路客運平均每日使用次數及其族群分布</w:t>
      </w:r>
    </w:p>
    <w:p w14:paraId="04D46041" w14:textId="0E5013C9" w:rsidR="00514BAA" w:rsidRDefault="006267E7" w:rsidP="0058699E">
      <w:pPr>
        <w:keepNext/>
        <w:spacing w:after="0" w:line="0" w:lineRule="atLeast"/>
        <w:jc w:val="center"/>
      </w:pPr>
      <w:r>
        <w:rPr>
          <w:rFonts w:ascii="標楷體" w:eastAsia="標楷體" w:hAnsi="標楷體"/>
          <w:b/>
          <w:bCs/>
          <w:noProof/>
          <w:sz w:val="27"/>
          <w:szCs w:val="27"/>
        </w:rPr>
        <w:drawing>
          <wp:inline distT="0" distB="0" distL="0" distR="0" wp14:anchorId="3113C051" wp14:editId="55E9E731">
            <wp:extent cx="5274309" cy="1758103"/>
            <wp:effectExtent l="0" t="0" r="3175" b="0"/>
            <wp:docPr id="176975071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0718" name="圖片 12"/>
                    <pic:cNvPicPr/>
                  </pic:nvPicPr>
                  <pic:blipFill>
                    <a:blip r:embed="rId17"/>
                    <a:stretch>
                      <a:fillRect/>
                    </a:stretch>
                  </pic:blipFill>
                  <pic:spPr>
                    <a:xfrm>
                      <a:off x="0" y="0"/>
                      <a:ext cx="5274309" cy="1758103"/>
                    </a:xfrm>
                    <a:prstGeom prst="rect">
                      <a:avLst/>
                    </a:prstGeom>
                  </pic:spPr>
                </pic:pic>
              </a:graphicData>
            </a:graphic>
          </wp:inline>
        </w:drawing>
      </w:r>
    </w:p>
    <w:p w14:paraId="1945672D" w14:textId="039DB0A5" w:rsidR="00487F6D" w:rsidRPr="00514BAA" w:rsidRDefault="00514BAA" w:rsidP="00514BAA">
      <w:pPr>
        <w:pStyle w:val="af3"/>
        <w:spacing w:beforeLines="50" w:before="180" w:afterLines="50" w:after="180" w:line="240" w:lineRule="atLeast"/>
        <w:jc w:val="center"/>
        <w:rPr>
          <w:rFonts w:ascii="標楷體" w:eastAsia="標楷體" w:hAnsi="標楷體"/>
          <w:b/>
          <w:bCs/>
          <w:sz w:val="27"/>
          <w:szCs w:val="27"/>
        </w:rPr>
      </w:pPr>
      <w:bookmarkStart w:id="13" w:name="_Ref239522615"/>
      <w:r w:rsidRPr="00514BAA">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w:t>
      </w:r>
      <w:r w:rsidR="00950E21">
        <w:rPr>
          <w:rFonts w:ascii="標楷體" w:eastAsia="標楷體" w:hAnsi="標楷體"/>
          <w:sz w:val="27"/>
          <w:szCs w:val="27"/>
        </w:rPr>
        <w:fldChar w:fldCharType="end"/>
      </w:r>
      <w:bookmarkEnd w:id="13"/>
      <w:r w:rsidRPr="00514BAA">
        <w:rPr>
          <w:rFonts w:ascii="標楷體" w:eastAsia="標楷體" w:hAnsi="標楷體" w:hint="eastAsia"/>
          <w:sz w:val="27"/>
          <w:szCs w:val="27"/>
        </w:rPr>
        <w:t xml:space="preserve"> </w:t>
      </w:r>
      <w:r w:rsidRPr="00514BAA">
        <w:rPr>
          <w:rFonts w:ascii="標楷體" w:eastAsia="標楷體" w:hAnsi="標楷體"/>
          <w:sz w:val="27"/>
          <w:szCs w:val="27"/>
        </w:rPr>
        <w:t>113年</w:t>
      </w:r>
      <w:r w:rsidRPr="00514BAA">
        <w:rPr>
          <w:rFonts w:ascii="標楷體" w:eastAsia="標楷體" w:hAnsi="標楷體" w:hint="eastAsia"/>
          <w:sz w:val="27"/>
          <w:szCs w:val="27"/>
        </w:rPr>
        <w:t>6</w:t>
      </w:r>
      <w:r w:rsidRPr="00514BAA">
        <w:rPr>
          <w:rFonts w:ascii="標楷體" w:eastAsia="標楷體" w:hAnsi="標楷體"/>
          <w:sz w:val="27"/>
          <w:szCs w:val="27"/>
        </w:rPr>
        <w:t>月至11</w:t>
      </w:r>
      <w:r w:rsidRPr="00514BAA">
        <w:rPr>
          <w:rFonts w:ascii="標楷體" w:eastAsia="標楷體" w:hAnsi="標楷體" w:hint="eastAsia"/>
          <w:sz w:val="27"/>
          <w:szCs w:val="27"/>
        </w:rPr>
        <w:t>5</w:t>
      </w:r>
      <w:r w:rsidRPr="00514BAA">
        <w:rPr>
          <w:rFonts w:ascii="標楷體" w:eastAsia="標楷體" w:hAnsi="標楷體"/>
          <w:sz w:val="27"/>
          <w:szCs w:val="27"/>
        </w:rPr>
        <w:t>年6月花蓮縣公路客運平均每日使用次數折線圖</w:t>
      </w:r>
    </w:p>
    <w:p w14:paraId="1F8BA602" w14:textId="211B5228" w:rsidR="004B349C" w:rsidRPr="009B44B8" w:rsidRDefault="00514BAA" w:rsidP="004B349C">
      <w:pPr>
        <w:pStyle w:val="af3"/>
        <w:keepNext/>
        <w:spacing w:beforeLines="50" w:before="180" w:afterLines="50" w:after="180" w:line="240" w:lineRule="atLeast"/>
        <w:jc w:val="center"/>
      </w:pPr>
      <w:bookmarkStart w:id="14" w:name="_Ref242138527"/>
      <w:r w:rsidRPr="00917861">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1.2</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w:t>
      </w:r>
      <w:r w:rsidR="00227A91">
        <w:rPr>
          <w:rFonts w:ascii="標楷體" w:eastAsia="標楷體" w:hAnsi="標楷體"/>
          <w:sz w:val="27"/>
          <w:szCs w:val="27"/>
        </w:rPr>
        <w:fldChar w:fldCharType="end"/>
      </w:r>
      <w:bookmarkEnd w:id="14"/>
      <w:r w:rsidRPr="00917861">
        <w:rPr>
          <w:rFonts w:ascii="標楷體" w:eastAsia="標楷體" w:hAnsi="標楷體" w:hint="eastAsia"/>
          <w:sz w:val="27"/>
          <w:szCs w:val="27"/>
        </w:rPr>
        <w:t xml:space="preserve"> </w:t>
      </w:r>
      <w:r w:rsidR="00956749" w:rsidRPr="00956749">
        <w:rPr>
          <w:rFonts w:ascii="標楷體" w:eastAsia="標楷體" w:hAnsi="標楷體"/>
          <w:sz w:val="27"/>
          <w:szCs w:val="27"/>
        </w:rPr>
        <w:t>113年6月至115年6月</w:t>
      </w:r>
      <w:r w:rsidRPr="00917861">
        <w:rPr>
          <w:rFonts w:ascii="標楷體" w:eastAsia="標楷體" w:hAnsi="標楷體"/>
          <w:sz w:val="27"/>
          <w:szCs w:val="27"/>
        </w:rPr>
        <w:t>花蓮縣公路客運平均每日使用次</w:t>
      </w:r>
      <w:r w:rsidR="00917861" w:rsidRPr="00917861">
        <w:rPr>
          <w:rFonts w:ascii="標楷體" w:eastAsia="標楷體" w:hAnsi="標楷體" w:hint="eastAsia"/>
          <w:sz w:val="27"/>
          <w:szCs w:val="27"/>
        </w:rPr>
        <w:t>數變化表</w:t>
      </w:r>
    </w:p>
    <w:p w14:paraId="2EBD4D80" w14:textId="1C8A5B41" w:rsidR="004B349C" w:rsidRPr="009B44B8" w:rsidRDefault="004B349C" w:rsidP="009B44B8"/>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6"/>
      </w:tblGrid>
      <w:tr w:rsidR="004B349C" w:rsidRPr="004B349C" w14:paraId="0F5ACF51" w14:textId="77777777" w:rsidTr="00001F7E">
        <w:trPr>
          <w:trHeight w:val="379"/>
          <w:jc w:val="center"/>
        </w:trPr>
        <w:tc>
          <w:tcPr>
            <w:tcW w:w="1666" w:type="pct"/>
            <w:noWrap/>
            <w:vAlign w:val="center"/>
            <w:hideMark/>
          </w:tcPr>
          <w:p w14:paraId="2F52F175" w14:textId="77777777" w:rsidR="004B349C" w:rsidRPr="004B349C" w:rsidRDefault="004B349C" w:rsidP="004B349C">
            <w:pPr>
              <w:widowControl w:val="0"/>
              <w:spacing w:after="0" w:line="0" w:lineRule="atLeast"/>
              <w:jc w:val="center"/>
              <w:rPr>
                <w:rFonts w:ascii="Times New Roman" w:eastAsia="標楷體" w:hAnsi="Times New Roman" w:cs="Calibri"/>
                <w:color w:val="000000"/>
                <w:kern w:val="0"/>
                <w:sz w:val="27"/>
                <w:szCs w:val="27"/>
                <w14:ligatures w14:val="none"/>
              </w:rPr>
            </w:pPr>
            <w:r w:rsidRPr="004B349C">
              <w:rPr>
                <w:rFonts w:ascii="Times New Roman" w:eastAsia="標楷體" w:hAnsi="Times New Roman" w:cs="Calibri"/>
                <w:color w:val="000000"/>
                <w:kern w:val="0"/>
                <w:sz w:val="27"/>
                <w:szCs w:val="27"/>
                <w14:ligatures w14:val="none"/>
              </w:rPr>
              <w:t>月份</w:t>
            </w:r>
          </w:p>
        </w:tc>
        <w:tc>
          <w:tcPr>
            <w:tcW w:w="1666" w:type="pct"/>
            <w:noWrap/>
            <w:vAlign w:val="center"/>
            <w:hideMark/>
          </w:tcPr>
          <w:p w14:paraId="1C05D3B2" w14:textId="77777777" w:rsidR="004B349C" w:rsidRPr="004B349C" w:rsidRDefault="004B349C" w:rsidP="004B349C">
            <w:pPr>
              <w:widowControl w:val="0"/>
              <w:spacing w:after="0" w:line="0" w:lineRule="atLeast"/>
              <w:jc w:val="center"/>
              <w:rPr>
                <w:rFonts w:ascii="Times New Roman" w:eastAsia="標楷體" w:hAnsi="Times New Roman" w:cs="Calibri"/>
                <w:color w:val="000000"/>
                <w:kern w:val="0"/>
                <w:sz w:val="27"/>
                <w:szCs w:val="27"/>
                <w14:ligatures w14:val="none"/>
              </w:rPr>
            </w:pPr>
            <w:r w:rsidRPr="004B349C">
              <w:rPr>
                <w:rFonts w:ascii="Times New Roman" w:eastAsia="標楷體" w:hAnsi="Times New Roman" w:cs="Calibri"/>
                <w:color w:val="000000"/>
                <w:kern w:val="0"/>
                <w:sz w:val="27"/>
                <w:szCs w:val="27"/>
                <w14:ligatures w14:val="none"/>
              </w:rPr>
              <w:t>每人每月使用次數</w:t>
            </w:r>
          </w:p>
        </w:tc>
        <w:tc>
          <w:tcPr>
            <w:tcW w:w="1667" w:type="pct"/>
            <w:noWrap/>
            <w:vAlign w:val="center"/>
            <w:hideMark/>
          </w:tcPr>
          <w:p w14:paraId="2697245D" w14:textId="77777777" w:rsidR="004B349C" w:rsidRPr="004B349C" w:rsidRDefault="004B349C" w:rsidP="004B349C">
            <w:pPr>
              <w:widowControl w:val="0"/>
              <w:spacing w:after="0" w:line="0" w:lineRule="atLeast"/>
              <w:jc w:val="center"/>
              <w:rPr>
                <w:rFonts w:ascii="Times New Roman" w:eastAsia="標楷體" w:hAnsi="Times New Roman" w:cs="Calibri"/>
                <w:color w:val="000000"/>
                <w:kern w:val="0"/>
                <w:sz w:val="27"/>
                <w:szCs w:val="27"/>
                <w14:ligatures w14:val="none"/>
              </w:rPr>
            </w:pPr>
            <w:r w:rsidRPr="004B349C">
              <w:rPr>
                <w:rFonts w:ascii="Times New Roman" w:eastAsia="標楷體" w:hAnsi="Times New Roman" w:cs="Calibri"/>
                <w:color w:val="000000"/>
                <w:kern w:val="0"/>
                <w:sz w:val="27"/>
                <w:szCs w:val="27"/>
                <w14:ligatures w14:val="none"/>
              </w:rPr>
              <w:t>平均每日使用次數</w:t>
            </w:r>
          </w:p>
        </w:tc>
      </w:tr>
      <w:tr w:rsidR="004B349C" w:rsidRPr="004B349C" w14:paraId="4AADEED8" w14:textId="77777777" w:rsidTr="00001F7E">
        <w:trPr>
          <w:trHeight w:val="379"/>
          <w:jc w:val="center"/>
        </w:trPr>
        <w:tc>
          <w:tcPr>
            <w:tcW w:w="1666" w:type="pct"/>
            <w:noWrap/>
            <w:vAlign w:val="center"/>
            <w:hideMark/>
          </w:tcPr>
          <w:p w14:paraId="29D00D8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113</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6</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2DA2AE62"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3.47</w:t>
            </w:r>
          </w:p>
        </w:tc>
        <w:tc>
          <w:tcPr>
            <w:tcW w:w="1667" w:type="pct"/>
            <w:noWrap/>
            <w:vAlign w:val="center"/>
            <w:hideMark/>
          </w:tcPr>
          <w:p w14:paraId="5508B8FF"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0.116</w:t>
            </w:r>
          </w:p>
        </w:tc>
      </w:tr>
      <w:tr w:rsidR="004B349C" w:rsidRPr="004B349C" w14:paraId="007FB2AB" w14:textId="77777777" w:rsidTr="00001F7E">
        <w:trPr>
          <w:trHeight w:val="379"/>
          <w:jc w:val="center"/>
        </w:trPr>
        <w:tc>
          <w:tcPr>
            <w:tcW w:w="1666" w:type="pct"/>
            <w:noWrap/>
            <w:vAlign w:val="center"/>
            <w:hideMark/>
          </w:tcPr>
          <w:p w14:paraId="0DB0B701"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113</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7</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4F694F5E"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3.24</w:t>
            </w:r>
          </w:p>
        </w:tc>
        <w:tc>
          <w:tcPr>
            <w:tcW w:w="1667" w:type="pct"/>
            <w:noWrap/>
            <w:vAlign w:val="center"/>
            <w:hideMark/>
          </w:tcPr>
          <w:p w14:paraId="1616B739"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0.105</w:t>
            </w:r>
          </w:p>
        </w:tc>
      </w:tr>
      <w:tr w:rsidR="004B349C" w:rsidRPr="004B349C" w14:paraId="528B022E" w14:textId="77777777" w:rsidTr="00001F7E">
        <w:trPr>
          <w:trHeight w:val="379"/>
          <w:jc w:val="center"/>
        </w:trPr>
        <w:tc>
          <w:tcPr>
            <w:tcW w:w="1666" w:type="pct"/>
            <w:noWrap/>
            <w:vAlign w:val="center"/>
            <w:hideMark/>
          </w:tcPr>
          <w:p w14:paraId="3DF5FCFF"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113</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8</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20F7A94B"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2.98</w:t>
            </w:r>
          </w:p>
        </w:tc>
        <w:tc>
          <w:tcPr>
            <w:tcW w:w="1667" w:type="pct"/>
            <w:noWrap/>
            <w:vAlign w:val="center"/>
            <w:hideMark/>
          </w:tcPr>
          <w:p w14:paraId="58265B57"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0.096</w:t>
            </w:r>
          </w:p>
        </w:tc>
      </w:tr>
      <w:tr w:rsidR="004B349C" w:rsidRPr="004B349C" w14:paraId="1280C743" w14:textId="77777777" w:rsidTr="00001F7E">
        <w:trPr>
          <w:trHeight w:val="379"/>
          <w:jc w:val="center"/>
        </w:trPr>
        <w:tc>
          <w:tcPr>
            <w:tcW w:w="1666" w:type="pct"/>
            <w:noWrap/>
            <w:vAlign w:val="center"/>
            <w:hideMark/>
          </w:tcPr>
          <w:p w14:paraId="39DF75EE"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113</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9</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4CBBEF6C"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3.39</w:t>
            </w:r>
          </w:p>
        </w:tc>
        <w:tc>
          <w:tcPr>
            <w:tcW w:w="1667" w:type="pct"/>
            <w:noWrap/>
            <w:vAlign w:val="center"/>
            <w:hideMark/>
          </w:tcPr>
          <w:p w14:paraId="60DCD268"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0.113</w:t>
            </w:r>
          </w:p>
        </w:tc>
      </w:tr>
      <w:tr w:rsidR="004B349C" w:rsidRPr="004B349C" w14:paraId="27D6CF89" w14:textId="77777777" w:rsidTr="00001F7E">
        <w:trPr>
          <w:trHeight w:val="379"/>
          <w:jc w:val="center"/>
        </w:trPr>
        <w:tc>
          <w:tcPr>
            <w:tcW w:w="1666" w:type="pct"/>
            <w:noWrap/>
            <w:vAlign w:val="center"/>
            <w:hideMark/>
          </w:tcPr>
          <w:p w14:paraId="716902E5"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113</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10</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64A0F5D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3.15</w:t>
            </w:r>
          </w:p>
        </w:tc>
        <w:tc>
          <w:tcPr>
            <w:tcW w:w="1667" w:type="pct"/>
            <w:noWrap/>
            <w:vAlign w:val="center"/>
            <w:hideMark/>
          </w:tcPr>
          <w:p w14:paraId="0E0318B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0.102</w:t>
            </w:r>
          </w:p>
        </w:tc>
      </w:tr>
      <w:tr w:rsidR="004B349C" w:rsidRPr="004B349C" w14:paraId="11564B89" w14:textId="77777777" w:rsidTr="00001F7E">
        <w:trPr>
          <w:trHeight w:val="379"/>
          <w:jc w:val="center"/>
        </w:trPr>
        <w:tc>
          <w:tcPr>
            <w:tcW w:w="1666" w:type="pct"/>
            <w:noWrap/>
            <w:vAlign w:val="center"/>
            <w:hideMark/>
          </w:tcPr>
          <w:p w14:paraId="76E48C1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113</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11</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38DE4516"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3.01</w:t>
            </w:r>
          </w:p>
        </w:tc>
        <w:tc>
          <w:tcPr>
            <w:tcW w:w="1667" w:type="pct"/>
            <w:noWrap/>
            <w:vAlign w:val="center"/>
            <w:hideMark/>
          </w:tcPr>
          <w:p w14:paraId="420D3FD3"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0.100</w:t>
            </w:r>
          </w:p>
        </w:tc>
      </w:tr>
      <w:tr w:rsidR="004B349C" w:rsidRPr="004B349C" w14:paraId="019180F9" w14:textId="77777777" w:rsidTr="00001F7E">
        <w:trPr>
          <w:trHeight w:val="379"/>
          <w:jc w:val="center"/>
        </w:trPr>
        <w:tc>
          <w:tcPr>
            <w:tcW w:w="1666" w:type="pct"/>
            <w:noWrap/>
            <w:vAlign w:val="center"/>
            <w:hideMark/>
          </w:tcPr>
          <w:p w14:paraId="369C7DFE"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113</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12</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2C9A4E18"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3.11</w:t>
            </w:r>
          </w:p>
        </w:tc>
        <w:tc>
          <w:tcPr>
            <w:tcW w:w="1667" w:type="pct"/>
            <w:noWrap/>
            <w:vAlign w:val="center"/>
            <w:hideMark/>
          </w:tcPr>
          <w:p w14:paraId="36B2B9DF"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0.100</w:t>
            </w:r>
          </w:p>
        </w:tc>
      </w:tr>
      <w:tr w:rsidR="004B349C" w:rsidRPr="004B349C" w14:paraId="7FC737F0" w14:textId="77777777" w:rsidTr="00001F7E">
        <w:trPr>
          <w:trHeight w:val="379"/>
          <w:jc w:val="center"/>
        </w:trPr>
        <w:tc>
          <w:tcPr>
            <w:tcW w:w="1666" w:type="pct"/>
            <w:noWrap/>
            <w:vAlign w:val="bottom"/>
            <w:hideMark/>
          </w:tcPr>
          <w:p w14:paraId="460D8595"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1</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0FCA76A8"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2.81</w:t>
            </w:r>
          </w:p>
        </w:tc>
        <w:tc>
          <w:tcPr>
            <w:tcW w:w="1667" w:type="pct"/>
            <w:noWrap/>
            <w:vAlign w:val="center"/>
            <w:hideMark/>
          </w:tcPr>
          <w:p w14:paraId="6536BB95"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0.091</w:t>
            </w:r>
          </w:p>
        </w:tc>
      </w:tr>
      <w:tr w:rsidR="004B349C" w:rsidRPr="004B349C" w14:paraId="18466DCA" w14:textId="77777777" w:rsidTr="00001F7E">
        <w:trPr>
          <w:trHeight w:val="379"/>
          <w:jc w:val="center"/>
        </w:trPr>
        <w:tc>
          <w:tcPr>
            <w:tcW w:w="1666" w:type="pct"/>
            <w:noWrap/>
            <w:vAlign w:val="bottom"/>
            <w:hideMark/>
          </w:tcPr>
          <w:p w14:paraId="18B9F936"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2</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319A4C62"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3.08</w:t>
            </w:r>
          </w:p>
        </w:tc>
        <w:tc>
          <w:tcPr>
            <w:tcW w:w="1667" w:type="pct"/>
            <w:noWrap/>
            <w:vAlign w:val="center"/>
            <w:hideMark/>
          </w:tcPr>
          <w:p w14:paraId="0771152F"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0.110</w:t>
            </w:r>
          </w:p>
        </w:tc>
      </w:tr>
      <w:tr w:rsidR="004B349C" w:rsidRPr="004B349C" w14:paraId="1DB9E3EC" w14:textId="77777777" w:rsidTr="00001F7E">
        <w:trPr>
          <w:trHeight w:val="379"/>
          <w:jc w:val="center"/>
        </w:trPr>
        <w:tc>
          <w:tcPr>
            <w:tcW w:w="1666" w:type="pct"/>
            <w:noWrap/>
            <w:vAlign w:val="bottom"/>
            <w:hideMark/>
          </w:tcPr>
          <w:p w14:paraId="60EE9D52"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3</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3D1642CF"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3.55</w:t>
            </w:r>
          </w:p>
        </w:tc>
        <w:tc>
          <w:tcPr>
            <w:tcW w:w="1667" w:type="pct"/>
            <w:noWrap/>
            <w:vAlign w:val="center"/>
            <w:hideMark/>
          </w:tcPr>
          <w:p w14:paraId="1A0DC7E2"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0.115</w:t>
            </w:r>
          </w:p>
        </w:tc>
      </w:tr>
      <w:tr w:rsidR="004B349C" w:rsidRPr="004B349C" w14:paraId="72E6418E" w14:textId="77777777" w:rsidTr="00001F7E">
        <w:trPr>
          <w:trHeight w:val="379"/>
          <w:jc w:val="center"/>
        </w:trPr>
        <w:tc>
          <w:tcPr>
            <w:tcW w:w="1666" w:type="pct"/>
            <w:noWrap/>
            <w:vAlign w:val="bottom"/>
            <w:hideMark/>
          </w:tcPr>
          <w:p w14:paraId="7F699EC3"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4</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11FC8A5D"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3.3</w:t>
            </w:r>
          </w:p>
        </w:tc>
        <w:tc>
          <w:tcPr>
            <w:tcW w:w="1667" w:type="pct"/>
            <w:noWrap/>
            <w:vAlign w:val="center"/>
            <w:hideMark/>
          </w:tcPr>
          <w:p w14:paraId="2054DE7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0.110</w:t>
            </w:r>
          </w:p>
        </w:tc>
      </w:tr>
      <w:tr w:rsidR="004B349C" w:rsidRPr="004B349C" w14:paraId="17BC027D" w14:textId="77777777" w:rsidTr="00001F7E">
        <w:trPr>
          <w:trHeight w:val="379"/>
          <w:jc w:val="center"/>
        </w:trPr>
        <w:tc>
          <w:tcPr>
            <w:tcW w:w="1666" w:type="pct"/>
            <w:noWrap/>
            <w:vAlign w:val="bottom"/>
            <w:hideMark/>
          </w:tcPr>
          <w:p w14:paraId="066DE0BF"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5</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4053B21D"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3.48</w:t>
            </w:r>
          </w:p>
        </w:tc>
        <w:tc>
          <w:tcPr>
            <w:tcW w:w="1667" w:type="pct"/>
            <w:noWrap/>
            <w:vAlign w:val="center"/>
            <w:hideMark/>
          </w:tcPr>
          <w:p w14:paraId="65E4DB4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0.112</w:t>
            </w:r>
          </w:p>
        </w:tc>
      </w:tr>
      <w:tr w:rsidR="004B349C" w:rsidRPr="004B349C" w14:paraId="2F548E49" w14:textId="77777777" w:rsidTr="00001F7E">
        <w:trPr>
          <w:trHeight w:val="379"/>
          <w:jc w:val="center"/>
        </w:trPr>
        <w:tc>
          <w:tcPr>
            <w:tcW w:w="1666" w:type="pct"/>
            <w:noWrap/>
            <w:vAlign w:val="bottom"/>
            <w:hideMark/>
          </w:tcPr>
          <w:p w14:paraId="22B83FE4"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6</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1177D67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3.38</w:t>
            </w:r>
          </w:p>
        </w:tc>
        <w:tc>
          <w:tcPr>
            <w:tcW w:w="1667" w:type="pct"/>
            <w:noWrap/>
            <w:vAlign w:val="center"/>
            <w:hideMark/>
          </w:tcPr>
          <w:p w14:paraId="3D6A3A8A"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0.113</w:t>
            </w:r>
          </w:p>
        </w:tc>
      </w:tr>
      <w:tr w:rsidR="004B349C" w:rsidRPr="004B349C" w14:paraId="57F5F46B" w14:textId="77777777" w:rsidTr="00001F7E">
        <w:trPr>
          <w:trHeight w:val="379"/>
          <w:jc w:val="center"/>
        </w:trPr>
        <w:tc>
          <w:tcPr>
            <w:tcW w:w="1666" w:type="pct"/>
            <w:noWrap/>
            <w:vAlign w:val="bottom"/>
            <w:hideMark/>
          </w:tcPr>
          <w:p w14:paraId="59E34B4D"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7</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7FCCBF6E"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3.06</w:t>
            </w:r>
          </w:p>
        </w:tc>
        <w:tc>
          <w:tcPr>
            <w:tcW w:w="1667" w:type="pct"/>
            <w:noWrap/>
            <w:vAlign w:val="center"/>
            <w:hideMark/>
          </w:tcPr>
          <w:p w14:paraId="6CD8E5D4"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0.099</w:t>
            </w:r>
          </w:p>
        </w:tc>
      </w:tr>
      <w:tr w:rsidR="004B349C" w:rsidRPr="004B349C" w14:paraId="6D6AF9D6" w14:textId="77777777" w:rsidTr="00001F7E">
        <w:trPr>
          <w:trHeight w:val="379"/>
          <w:jc w:val="center"/>
        </w:trPr>
        <w:tc>
          <w:tcPr>
            <w:tcW w:w="1666" w:type="pct"/>
            <w:noWrap/>
            <w:vAlign w:val="bottom"/>
            <w:hideMark/>
          </w:tcPr>
          <w:p w14:paraId="11AE9733"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8</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71EB2956"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2.87</w:t>
            </w:r>
          </w:p>
        </w:tc>
        <w:tc>
          <w:tcPr>
            <w:tcW w:w="1667" w:type="pct"/>
            <w:noWrap/>
            <w:vAlign w:val="center"/>
            <w:hideMark/>
          </w:tcPr>
          <w:p w14:paraId="659DAFB7"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0.093</w:t>
            </w:r>
          </w:p>
        </w:tc>
      </w:tr>
      <w:tr w:rsidR="004B349C" w:rsidRPr="004B349C" w14:paraId="31ECD6CA" w14:textId="77777777" w:rsidTr="00001F7E">
        <w:trPr>
          <w:trHeight w:val="379"/>
          <w:jc w:val="center"/>
        </w:trPr>
        <w:tc>
          <w:tcPr>
            <w:tcW w:w="1666" w:type="pct"/>
            <w:noWrap/>
            <w:vAlign w:val="bottom"/>
            <w:hideMark/>
          </w:tcPr>
          <w:p w14:paraId="3BFF7856"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9</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52B83CCE"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3.56</w:t>
            </w:r>
          </w:p>
        </w:tc>
        <w:tc>
          <w:tcPr>
            <w:tcW w:w="1667" w:type="pct"/>
            <w:noWrap/>
            <w:vAlign w:val="center"/>
            <w:hideMark/>
          </w:tcPr>
          <w:p w14:paraId="01018235"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0.119</w:t>
            </w:r>
          </w:p>
        </w:tc>
      </w:tr>
      <w:tr w:rsidR="004B349C" w:rsidRPr="004B349C" w14:paraId="4DD42367" w14:textId="77777777" w:rsidTr="00001F7E">
        <w:trPr>
          <w:trHeight w:val="379"/>
          <w:jc w:val="center"/>
        </w:trPr>
        <w:tc>
          <w:tcPr>
            <w:tcW w:w="1666" w:type="pct"/>
            <w:noWrap/>
            <w:vAlign w:val="bottom"/>
            <w:hideMark/>
          </w:tcPr>
          <w:p w14:paraId="65F8CB5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10</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149CAFCB"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3.4</w:t>
            </w:r>
          </w:p>
        </w:tc>
        <w:tc>
          <w:tcPr>
            <w:tcW w:w="1667" w:type="pct"/>
            <w:noWrap/>
            <w:vAlign w:val="center"/>
            <w:hideMark/>
          </w:tcPr>
          <w:p w14:paraId="5A10B3F2"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0.110</w:t>
            </w:r>
          </w:p>
        </w:tc>
      </w:tr>
      <w:tr w:rsidR="004B349C" w:rsidRPr="004B349C" w14:paraId="1EA0D2A0" w14:textId="77777777" w:rsidTr="00001F7E">
        <w:trPr>
          <w:trHeight w:val="379"/>
          <w:jc w:val="center"/>
        </w:trPr>
        <w:tc>
          <w:tcPr>
            <w:tcW w:w="1666" w:type="pct"/>
            <w:noWrap/>
            <w:vAlign w:val="bottom"/>
            <w:hideMark/>
          </w:tcPr>
          <w:p w14:paraId="5E5F141D"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lastRenderedPageBreak/>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11</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00937362"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3.53</w:t>
            </w:r>
          </w:p>
        </w:tc>
        <w:tc>
          <w:tcPr>
            <w:tcW w:w="1667" w:type="pct"/>
            <w:noWrap/>
            <w:vAlign w:val="center"/>
            <w:hideMark/>
          </w:tcPr>
          <w:p w14:paraId="33BE17B9"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0.118</w:t>
            </w:r>
          </w:p>
        </w:tc>
      </w:tr>
      <w:tr w:rsidR="004B349C" w:rsidRPr="004B349C" w14:paraId="094BA888" w14:textId="77777777" w:rsidTr="00001F7E">
        <w:trPr>
          <w:trHeight w:val="379"/>
          <w:jc w:val="center"/>
        </w:trPr>
        <w:tc>
          <w:tcPr>
            <w:tcW w:w="1666" w:type="pct"/>
            <w:noWrap/>
            <w:vAlign w:val="bottom"/>
            <w:hideMark/>
          </w:tcPr>
          <w:p w14:paraId="1ABD0EDE"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114</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12</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61F02876"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3.55</w:t>
            </w:r>
          </w:p>
        </w:tc>
        <w:tc>
          <w:tcPr>
            <w:tcW w:w="1667" w:type="pct"/>
            <w:noWrap/>
            <w:vAlign w:val="center"/>
            <w:hideMark/>
          </w:tcPr>
          <w:p w14:paraId="554D15D6"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0.114</w:t>
            </w:r>
          </w:p>
        </w:tc>
      </w:tr>
      <w:tr w:rsidR="004B349C" w:rsidRPr="004B349C" w14:paraId="1A0BD3FB" w14:textId="77777777" w:rsidTr="00001F7E">
        <w:trPr>
          <w:trHeight w:val="379"/>
          <w:jc w:val="center"/>
        </w:trPr>
        <w:tc>
          <w:tcPr>
            <w:tcW w:w="1666" w:type="pct"/>
            <w:noWrap/>
            <w:vAlign w:val="bottom"/>
            <w:hideMark/>
          </w:tcPr>
          <w:p w14:paraId="368D319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115</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1</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61B33814"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3.38</w:t>
            </w:r>
          </w:p>
        </w:tc>
        <w:tc>
          <w:tcPr>
            <w:tcW w:w="1667" w:type="pct"/>
            <w:noWrap/>
            <w:vAlign w:val="center"/>
            <w:hideMark/>
          </w:tcPr>
          <w:p w14:paraId="337B3E25"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0.109</w:t>
            </w:r>
          </w:p>
        </w:tc>
      </w:tr>
      <w:tr w:rsidR="004B349C" w:rsidRPr="004B349C" w14:paraId="6F53B8B8" w14:textId="77777777" w:rsidTr="00001F7E">
        <w:trPr>
          <w:trHeight w:val="379"/>
          <w:jc w:val="center"/>
        </w:trPr>
        <w:tc>
          <w:tcPr>
            <w:tcW w:w="1666" w:type="pct"/>
            <w:noWrap/>
            <w:vAlign w:val="bottom"/>
            <w:hideMark/>
          </w:tcPr>
          <w:p w14:paraId="52D0030C"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115</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2</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1111CC69"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2.5</w:t>
            </w:r>
          </w:p>
        </w:tc>
        <w:tc>
          <w:tcPr>
            <w:tcW w:w="1667" w:type="pct"/>
            <w:noWrap/>
            <w:vAlign w:val="center"/>
            <w:hideMark/>
          </w:tcPr>
          <w:p w14:paraId="72DBA4F1"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0.089</w:t>
            </w:r>
          </w:p>
        </w:tc>
      </w:tr>
      <w:tr w:rsidR="004B349C" w:rsidRPr="004B349C" w14:paraId="37849B6B" w14:textId="77777777" w:rsidTr="00001F7E">
        <w:trPr>
          <w:trHeight w:val="379"/>
          <w:jc w:val="center"/>
        </w:trPr>
        <w:tc>
          <w:tcPr>
            <w:tcW w:w="1666" w:type="pct"/>
            <w:noWrap/>
            <w:vAlign w:val="bottom"/>
            <w:hideMark/>
          </w:tcPr>
          <w:p w14:paraId="79E25EC1"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115</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3</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7C5A1250"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3.77</w:t>
            </w:r>
          </w:p>
        </w:tc>
        <w:tc>
          <w:tcPr>
            <w:tcW w:w="1667" w:type="pct"/>
            <w:noWrap/>
            <w:vAlign w:val="center"/>
            <w:hideMark/>
          </w:tcPr>
          <w:p w14:paraId="267D7F2D"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0.122</w:t>
            </w:r>
          </w:p>
        </w:tc>
      </w:tr>
      <w:tr w:rsidR="004B349C" w:rsidRPr="004B349C" w14:paraId="5E9F9C4D" w14:textId="77777777" w:rsidTr="00001F7E">
        <w:trPr>
          <w:trHeight w:val="379"/>
          <w:jc w:val="center"/>
        </w:trPr>
        <w:tc>
          <w:tcPr>
            <w:tcW w:w="1666" w:type="pct"/>
            <w:noWrap/>
            <w:vAlign w:val="bottom"/>
            <w:hideMark/>
          </w:tcPr>
          <w:p w14:paraId="754B28F1"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115</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4</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5F6E93EB"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3.43</w:t>
            </w:r>
          </w:p>
        </w:tc>
        <w:tc>
          <w:tcPr>
            <w:tcW w:w="1667" w:type="pct"/>
            <w:noWrap/>
            <w:vAlign w:val="center"/>
            <w:hideMark/>
          </w:tcPr>
          <w:p w14:paraId="302D8DA4"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0.114</w:t>
            </w:r>
          </w:p>
        </w:tc>
      </w:tr>
      <w:tr w:rsidR="004B349C" w:rsidRPr="004B349C" w14:paraId="28AEA63E" w14:textId="77777777" w:rsidTr="00001F7E">
        <w:trPr>
          <w:trHeight w:val="379"/>
          <w:jc w:val="center"/>
        </w:trPr>
        <w:tc>
          <w:tcPr>
            <w:tcW w:w="1666" w:type="pct"/>
            <w:noWrap/>
            <w:vAlign w:val="bottom"/>
            <w:hideMark/>
          </w:tcPr>
          <w:p w14:paraId="2C3C1A01"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115</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5</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18BE5EA6"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3.43</w:t>
            </w:r>
          </w:p>
        </w:tc>
        <w:tc>
          <w:tcPr>
            <w:tcW w:w="1667" w:type="pct"/>
            <w:noWrap/>
            <w:vAlign w:val="center"/>
            <w:hideMark/>
          </w:tcPr>
          <w:p w14:paraId="5A41C851"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0.111</w:t>
            </w:r>
          </w:p>
        </w:tc>
      </w:tr>
      <w:tr w:rsidR="004B349C" w:rsidRPr="004B349C" w14:paraId="1C128716" w14:textId="77777777" w:rsidTr="00001F7E">
        <w:trPr>
          <w:trHeight w:val="379"/>
          <w:jc w:val="center"/>
        </w:trPr>
        <w:tc>
          <w:tcPr>
            <w:tcW w:w="1666" w:type="pct"/>
            <w:noWrap/>
            <w:vAlign w:val="bottom"/>
            <w:hideMark/>
          </w:tcPr>
          <w:p w14:paraId="4F2C51B1"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cs="Times New Roman"/>
                <w:color w:val="000000"/>
                <w:kern w:val="0"/>
                <w:sz w:val="27"/>
                <w:szCs w:val="27"/>
                <w14:ligatures w14:val="none"/>
              </w:rPr>
              <w:t>115</w:t>
            </w:r>
            <w:r w:rsidRPr="004B349C">
              <w:rPr>
                <w:rFonts w:ascii="Times New Roman" w:eastAsia="標楷體" w:hAnsi="Times New Roman" w:cs="Times New Roman"/>
                <w:color w:val="000000"/>
                <w:kern w:val="0"/>
                <w:sz w:val="27"/>
                <w:szCs w:val="27"/>
                <w14:ligatures w14:val="none"/>
              </w:rPr>
              <w:t>年</w:t>
            </w:r>
            <w:r w:rsidRPr="004B349C">
              <w:rPr>
                <w:rFonts w:ascii="Times New Roman" w:eastAsia="標楷體" w:hAnsi="Times New Roman" w:cs="Times New Roman"/>
                <w:color w:val="000000"/>
                <w:kern w:val="0"/>
                <w:sz w:val="27"/>
                <w:szCs w:val="27"/>
                <w14:ligatures w14:val="none"/>
              </w:rPr>
              <w:t>6</w:t>
            </w:r>
            <w:r w:rsidRPr="004B349C">
              <w:rPr>
                <w:rFonts w:ascii="Times New Roman" w:eastAsia="標楷體" w:hAnsi="Times New Roman" w:cs="Times New Roman"/>
                <w:color w:val="000000"/>
                <w:kern w:val="0"/>
                <w:sz w:val="27"/>
                <w:szCs w:val="27"/>
                <w14:ligatures w14:val="none"/>
              </w:rPr>
              <w:t>月</w:t>
            </w:r>
          </w:p>
        </w:tc>
        <w:tc>
          <w:tcPr>
            <w:tcW w:w="1666" w:type="pct"/>
            <w:noWrap/>
            <w:vAlign w:val="center"/>
            <w:hideMark/>
          </w:tcPr>
          <w:p w14:paraId="7246E3D7"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3.26</w:t>
            </w:r>
          </w:p>
        </w:tc>
        <w:tc>
          <w:tcPr>
            <w:tcW w:w="1667" w:type="pct"/>
            <w:noWrap/>
            <w:vAlign w:val="center"/>
            <w:hideMark/>
          </w:tcPr>
          <w:p w14:paraId="249FA891" w14:textId="77777777" w:rsidR="004B349C" w:rsidRPr="004B349C" w:rsidRDefault="004B349C" w:rsidP="004B349C">
            <w:pPr>
              <w:widowControl w:val="0"/>
              <w:spacing w:after="0" w:line="0" w:lineRule="atLeast"/>
              <w:jc w:val="center"/>
              <w:rPr>
                <w:rFonts w:ascii="Times New Roman" w:eastAsia="標楷體" w:hAnsi="Times New Roman" w:cs="Times New Roman"/>
                <w:color w:val="000000"/>
                <w:kern w:val="0"/>
                <w:sz w:val="27"/>
                <w:szCs w:val="27"/>
                <w14:ligatures w14:val="none"/>
              </w:rPr>
            </w:pPr>
            <w:r w:rsidRPr="004B349C">
              <w:rPr>
                <w:rFonts w:ascii="Times New Roman" w:eastAsia="標楷體" w:hAnsi="Times New Roman"/>
                <w:sz w:val="27"/>
                <w:szCs w:val="27"/>
              </w:rPr>
              <w:t>0.109</w:t>
            </w:r>
          </w:p>
        </w:tc>
      </w:tr>
    </w:tbl>
    <w:p w14:paraId="2C29291D" w14:textId="7860A595" w:rsidR="009B44B8" w:rsidRPr="009B44B8" w:rsidRDefault="009B44B8" w:rsidP="009B44B8"/>
    <w:p w14:paraId="3209E71E" w14:textId="06168822" w:rsidR="00487F6D" w:rsidRDefault="003F0F1B" w:rsidP="003F0F1B">
      <w:pPr>
        <w:spacing w:beforeLines="50" w:before="180" w:after="180"/>
        <w:ind w:firstLineChars="200" w:firstLine="540"/>
        <w:rPr>
          <w:rFonts w:ascii="標楷體" w:eastAsia="標楷體" w:hAnsi="標楷體"/>
          <w:sz w:val="27"/>
          <w:szCs w:val="27"/>
        </w:rPr>
      </w:pPr>
      <w:r w:rsidRPr="003F0F1B">
        <w:rPr>
          <w:rFonts w:ascii="標楷體" w:eastAsia="標楷體" w:hAnsi="標楷體"/>
          <w:sz w:val="27"/>
          <w:szCs w:val="27"/>
        </w:rPr>
        <w:t>由</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_Ref239522615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EC06CA" w:rsidRPr="00514BAA">
        <w:rPr>
          <w:rFonts w:ascii="標楷體" w:eastAsia="標楷體" w:hAnsi="標楷體" w:hint="eastAsia"/>
          <w:sz w:val="27"/>
          <w:szCs w:val="27"/>
        </w:rPr>
        <w:t xml:space="preserve">圖 </w:t>
      </w:r>
      <w:r w:rsidR="00EC06CA">
        <w:rPr>
          <w:rFonts w:ascii="標楷體" w:eastAsia="標楷體" w:hAnsi="標楷體"/>
          <w:noProof/>
          <w:sz w:val="27"/>
          <w:szCs w:val="27"/>
        </w:rPr>
        <w:t>1.2</w:t>
      </w:r>
      <w:r w:rsidR="00EC06CA">
        <w:rPr>
          <w:rFonts w:ascii="標楷體" w:eastAsia="標楷體" w:hAnsi="標楷體"/>
          <w:sz w:val="27"/>
          <w:szCs w:val="27"/>
        </w:rPr>
        <w:t>.</w:t>
      </w:r>
      <w:r w:rsidR="00EC06CA">
        <w:rPr>
          <w:rFonts w:ascii="標楷體" w:eastAsia="標楷體" w:hAnsi="標楷體"/>
          <w:noProof/>
          <w:sz w:val="27"/>
          <w:szCs w:val="27"/>
        </w:rPr>
        <w:t>1</w:t>
      </w:r>
      <w:r w:rsidR="00C04C66">
        <w:rPr>
          <w:rFonts w:ascii="標楷體" w:eastAsia="標楷體" w:hAnsi="標楷體"/>
          <w:sz w:val="27"/>
          <w:szCs w:val="27"/>
        </w:rPr>
        <w:fldChar w:fldCharType="end"/>
      </w:r>
      <w:r w:rsidR="00CD655C">
        <w:rPr>
          <w:rFonts w:ascii="標楷體" w:eastAsia="標楷體" w:hAnsi="標楷體" w:hint="eastAsia"/>
          <w:sz w:val="27"/>
          <w:szCs w:val="27"/>
        </w:rPr>
        <w:t>和</w:t>
      </w:r>
      <w:r w:rsidR="00CD655C">
        <w:rPr>
          <w:rFonts w:ascii="標楷體" w:eastAsia="標楷體" w:hAnsi="標楷體"/>
          <w:sz w:val="27"/>
          <w:szCs w:val="27"/>
        </w:rPr>
        <w:fldChar w:fldCharType="begin"/>
      </w:r>
      <w:r w:rsidR="00CD655C">
        <w:rPr>
          <w:rFonts w:ascii="標楷體" w:eastAsia="標楷體" w:hAnsi="標楷體"/>
          <w:sz w:val="27"/>
          <w:szCs w:val="27"/>
        </w:rPr>
        <w:instrText xml:space="preserve"> </w:instrText>
      </w:r>
      <w:r w:rsidR="00CD655C">
        <w:rPr>
          <w:rFonts w:ascii="標楷體" w:eastAsia="標楷體" w:hAnsi="標楷體" w:hint="eastAsia"/>
          <w:sz w:val="27"/>
          <w:szCs w:val="27"/>
        </w:rPr>
        <w:instrText>REF _Ref242138527 \h</w:instrText>
      </w:r>
      <w:r w:rsidR="00CD655C">
        <w:rPr>
          <w:rFonts w:ascii="標楷體" w:eastAsia="標楷體" w:hAnsi="標楷體"/>
          <w:sz w:val="27"/>
          <w:szCs w:val="27"/>
        </w:rPr>
        <w:instrText xml:space="preserve"> </w:instrText>
      </w:r>
      <w:r w:rsidR="00CD655C">
        <w:rPr>
          <w:rFonts w:ascii="標楷體" w:eastAsia="標楷體" w:hAnsi="標楷體"/>
          <w:sz w:val="27"/>
          <w:szCs w:val="27"/>
        </w:rPr>
      </w:r>
      <w:r w:rsidR="00CD655C">
        <w:rPr>
          <w:rFonts w:ascii="標楷體" w:eastAsia="標楷體" w:hAnsi="標楷體"/>
          <w:sz w:val="27"/>
          <w:szCs w:val="27"/>
        </w:rPr>
        <w:fldChar w:fldCharType="separate"/>
      </w:r>
      <w:r w:rsidR="00CD655C" w:rsidRPr="00917861">
        <w:rPr>
          <w:rFonts w:ascii="標楷體" w:eastAsia="標楷體" w:hAnsi="標楷體" w:hint="eastAsia"/>
          <w:sz w:val="27"/>
          <w:szCs w:val="27"/>
        </w:rPr>
        <w:t xml:space="preserve">表 </w:t>
      </w:r>
      <w:r w:rsidR="00CD655C">
        <w:rPr>
          <w:rFonts w:ascii="標楷體" w:eastAsia="標楷體" w:hAnsi="標楷體"/>
          <w:noProof/>
          <w:sz w:val="27"/>
          <w:szCs w:val="27"/>
        </w:rPr>
        <w:t>1.2</w:t>
      </w:r>
      <w:r w:rsidR="00CD655C">
        <w:rPr>
          <w:rFonts w:ascii="標楷體" w:eastAsia="標楷體" w:hAnsi="標楷體"/>
          <w:sz w:val="27"/>
          <w:szCs w:val="27"/>
        </w:rPr>
        <w:t>.</w:t>
      </w:r>
      <w:r w:rsidR="00CD655C">
        <w:rPr>
          <w:rFonts w:ascii="標楷體" w:eastAsia="標楷體" w:hAnsi="標楷體"/>
          <w:noProof/>
          <w:sz w:val="27"/>
          <w:szCs w:val="27"/>
        </w:rPr>
        <w:t>1</w:t>
      </w:r>
      <w:r w:rsidR="00CD655C">
        <w:rPr>
          <w:rFonts w:ascii="標楷體" w:eastAsia="標楷體" w:hAnsi="標楷體"/>
          <w:sz w:val="27"/>
          <w:szCs w:val="27"/>
        </w:rPr>
        <w:fldChar w:fldCharType="end"/>
      </w:r>
      <w:r w:rsidRPr="003F0F1B">
        <w:rPr>
          <w:rFonts w:ascii="標楷體" w:eastAsia="標楷體" w:hAnsi="標楷體"/>
          <w:sz w:val="27"/>
          <w:szCs w:val="27"/>
        </w:rPr>
        <w:t>可見，花蓮縣公路客運平均每日使用次數於8月以及1月至2月間出現明顯下降，猜測可能為主要學生客源在農曆春節及寒暑假特定連續假期通勤需求減少，而在9月及3月非寒暑假的秋季及春季學期開學使用次數有明顯之回升，</w:t>
      </w:r>
      <w:r w:rsidR="00A4282C">
        <w:rPr>
          <w:rFonts w:ascii="標楷體" w:eastAsia="標楷體" w:hAnsi="標楷體" w:hint="eastAsia"/>
          <w:sz w:val="27"/>
          <w:szCs w:val="27"/>
        </w:rPr>
        <w:t>在</w:t>
      </w:r>
      <w:r w:rsidR="00B54071">
        <w:rPr>
          <w:rFonts w:ascii="標楷體" w:eastAsia="標楷體" w:hAnsi="標楷體" w:hint="eastAsia"/>
          <w:sz w:val="27"/>
          <w:szCs w:val="27"/>
        </w:rPr>
        <w:t>115</w:t>
      </w:r>
      <w:r w:rsidR="006D74A4">
        <w:rPr>
          <w:rFonts w:ascii="標楷體" w:eastAsia="標楷體" w:hAnsi="標楷體" w:hint="eastAsia"/>
          <w:sz w:val="27"/>
          <w:szCs w:val="27"/>
        </w:rPr>
        <w:t>年2</w:t>
      </w:r>
      <w:r w:rsidR="00B54071">
        <w:rPr>
          <w:rFonts w:ascii="標楷體" w:eastAsia="標楷體" w:hAnsi="標楷體" w:hint="eastAsia"/>
          <w:sz w:val="27"/>
          <w:szCs w:val="27"/>
        </w:rPr>
        <w:t>月</w:t>
      </w:r>
      <w:r w:rsidR="006D74A4">
        <w:rPr>
          <w:rFonts w:ascii="標楷體" w:eastAsia="標楷體" w:hAnsi="標楷體" w:hint="eastAsia"/>
          <w:sz w:val="27"/>
          <w:szCs w:val="27"/>
        </w:rPr>
        <w:t>至6月間</w:t>
      </w:r>
      <w:r w:rsidR="00305DD7">
        <w:rPr>
          <w:rFonts w:ascii="標楷體" w:eastAsia="標楷體" w:hAnsi="標楷體" w:hint="eastAsia"/>
          <w:sz w:val="27"/>
          <w:szCs w:val="27"/>
        </w:rPr>
        <w:t>使用次數</w:t>
      </w:r>
      <w:r w:rsidR="00B54071">
        <w:rPr>
          <w:rFonts w:ascii="標楷體" w:eastAsia="標楷體" w:hAnsi="標楷體" w:hint="eastAsia"/>
          <w:sz w:val="27"/>
          <w:szCs w:val="27"/>
        </w:rPr>
        <w:t>則有</w:t>
      </w:r>
      <w:r w:rsidR="00305DD7">
        <w:rPr>
          <w:rFonts w:ascii="標楷體" w:eastAsia="標楷體" w:hAnsi="標楷體" w:hint="eastAsia"/>
          <w:sz w:val="27"/>
          <w:szCs w:val="27"/>
        </w:rPr>
        <w:t>高幅度</w:t>
      </w:r>
      <w:r w:rsidR="006D74A4">
        <w:rPr>
          <w:rFonts w:ascii="標楷體" w:eastAsia="標楷體" w:hAnsi="標楷體" w:hint="eastAsia"/>
          <w:sz w:val="27"/>
          <w:szCs w:val="27"/>
        </w:rPr>
        <w:t>起伏</w:t>
      </w:r>
      <w:r w:rsidR="00741147" w:rsidRPr="003F0F1B">
        <w:rPr>
          <w:rFonts w:ascii="標楷體" w:eastAsia="標楷體" w:hAnsi="標楷體"/>
          <w:sz w:val="27"/>
          <w:szCs w:val="27"/>
        </w:rPr>
        <w:t>。</w:t>
      </w:r>
      <w:r w:rsidR="00741147">
        <w:rPr>
          <w:rFonts w:ascii="標楷體" w:eastAsia="標楷體" w:hAnsi="標楷體" w:hint="eastAsia"/>
          <w:sz w:val="27"/>
          <w:szCs w:val="27"/>
        </w:rPr>
        <w:t>而</w:t>
      </w:r>
      <w:r w:rsidRPr="003F0F1B">
        <w:rPr>
          <w:rFonts w:ascii="標楷體" w:eastAsia="標楷體" w:hAnsi="標楷體"/>
          <w:sz w:val="27"/>
          <w:szCs w:val="27"/>
        </w:rPr>
        <w:t>與市區客運有所不同的是，公路客運日均使用次數有微幅正成長，由於公路客運涵蓋縱谷與海岸岸線長途路線，使得乘客對公路客運使用頻率有微量優於短程市區客運，營運相對穩定。</w:t>
      </w:r>
    </w:p>
    <w:p w14:paraId="7A7A27C5" w14:textId="77777777" w:rsidR="00F6711E" w:rsidRDefault="006267E7" w:rsidP="00F6711E">
      <w:pPr>
        <w:keepNext/>
        <w:spacing w:after="0" w:line="0" w:lineRule="atLeast"/>
        <w:jc w:val="center"/>
      </w:pPr>
      <w:r>
        <w:rPr>
          <w:rFonts w:ascii="標楷體" w:eastAsia="標楷體" w:hAnsi="標楷體"/>
          <w:noProof/>
          <w:sz w:val="27"/>
          <w:szCs w:val="27"/>
        </w:rPr>
        <w:drawing>
          <wp:inline distT="0" distB="0" distL="0" distR="0" wp14:anchorId="6BA67325" wp14:editId="103C77D8">
            <wp:extent cx="5274310" cy="1758103"/>
            <wp:effectExtent l="0" t="0" r="2540" b="0"/>
            <wp:docPr id="103102004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20049" name="圖片 13"/>
                    <pic:cNvPicPr/>
                  </pic:nvPicPr>
                  <pic:blipFill>
                    <a:blip r:embed="rId18"/>
                    <a:stretch>
                      <a:fillRect/>
                    </a:stretch>
                  </pic:blipFill>
                  <pic:spPr>
                    <a:xfrm>
                      <a:off x="0" y="0"/>
                      <a:ext cx="5274310" cy="1758103"/>
                    </a:xfrm>
                    <a:prstGeom prst="rect">
                      <a:avLst/>
                    </a:prstGeom>
                  </pic:spPr>
                </pic:pic>
              </a:graphicData>
            </a:graphic>
          </wp:inline>
        </w:drawing>
      </w:r>
    </w:p>
    <w:p w14:paraId="1C527E50" w14:textId="2D048C82" w:rsidR="0097400E" w:rsidRDefault="00F6711E" w:rsidP="00227A91">
      <w:pPr>
        <w:pStyle w:val="af3"/>
        <w:spacing w:beforeLines="50" w:before="180" w:afterLines="50" w:after="180" w:line="240" w:lineRule="atLeast"/>
        <w:jc w:val="center"/>
        <w:rPr>
          <w:rFonts w:ascii="標楷體" w:eastAsia="標楷體" w:hAnsi="標楷體"/>
          <w:sz w:val="27"/>
          <w:szCs w:val="27"/>
        </w:rPr>
      </w:pPr>
      <w:bookmarkStart w:id="15" w:name="_Ref239522636"/>
      <w:r w:rsidRPr="00F6711E">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2</w:t>
      </w:r>
      <w:r w:rsidR="00950E21">
        <w:rPr>
          <w:rFonts w:ascii="標楷體" w:eastAsia="標楷體" w:hAnsi="標楷體"/>
          <w:sz w:val="27"/>
          <w:szCs w:val="27"/>
        </w:rPr>
        <w:fldChar w:fldCharType="end"/>
      </w:r>
      <w:bookmarkEnd w:id="15"/>
      <w:r w:rsidRPr="00F6711E">
        <w:rPr>
          <w:rFonts w:ascii="標楷體" w:eastAsia="標楷體" w:hAnsi="標楷體" w:hint="eastAsia"/>
          <w:sz w:val="27"/>
          <w:szCs w:val="27"/>
        </w:rPr>
        <w:t xml:space="preserve"> </w:t>
      </w:r>
      <w:r w:rsidRPr="00F6711E">
        <w:rPr>
          <w:rFonts w:ascii="標楷體" w:eastAsia="標楷體" w:hAnsi="標楷體"/>
          <w:sz w:val="27"/>
          <w:szCs w:val="27"/>
        </w:rPr>
        <w:t>113年</w:t>
      </w:r>
      <w:r w:rsidRPr="00F6711E">
        <w:rPr>
          <w:rFonts w:ascii="標楷體" w:eastAsia="標楷體" w:hAnsi="標楷體" w:hint="eastAsia"/>
          <w:sz w:val="27"/>
          <w:szCs w:val="27"/>
        </w:rPr>
        <w:t>6</w:t>
      </w:r>
      <w:r w:rsidRPr="00F6711E">
        <w:rPr>
          <w:rFonts w:ascii="標楷體" w:eastAsia="標楷體" w:hAnsi="標楷體"/>
          <w:sz w:val="27"/>
          <w:szCs w:val="27"/>
        </w:rPr>
        <w:t>月至11</w:t>
      </w:r>
      <w:r w:rsidRPr="00F6711E">
        <w:rPr>
          <w:rFonts w:ascii="標楷體" w:eastAsia="標楷體" w:hAnsi="標楷體" w:hint="eastAsia"/>
          <w:sz w:val="27"/>
          <w:szCs w:val="27"/>
        </w:rPr>
        <w:t>5</w:t>
      </w:r>
      <w:r w:rsidRPr="00F6711E">
        <w:rPr>
          <w:rFonts w:ascii="標楷體" w:eastAsia="標楷體" w:hAnsi="標楷體"/>
          <w:sz w:val="27"/>
          <w:szCs w:val="27"/>
        </w:rPr>
        <w:t>年6月花蓮縣公路客運乘客各搭乘次數區間月人數變化折線圖</w:t>
      </w:r>
    </w:p>
    <w:p w14:paraId="68E8C157" w14:textId="77777777" w:rsidR="00227A91" w:rsidRPr="00227A91" w:rsidRDefault="00227A91" w:rsidP="00227A91">
      <w:pPr>
        <w:pStyle w:val="af3"/>
        <w:spacing w:beforeLines="50" w:before="180" w:afterLines="50" w:after="180" w:line="240" w:lineRule="atLeast"/>
        <w:jc w:val="center"/>
        <w:rPr>
          <w:rFonts w:ascii="標楷體" w:eastAsia="標楷體" w:hAnsi="標楷體"/>
          <w:sz w:val="27"/>
          <w:szCs w:val="27"/>
        </w:rPr>
      </w:pPr>
      <w:bookmarkStart w:id="16" w:name="_Ref242138404"/>
      <w:r w:rsidRPr="00227A91">
        <w:rPr>
          <w:rFonts w:ascii="標楷體" w:eastAsia="標楷體" w:hAnsi="標楷體" w:hint="eastAsia"/>
          <w:sz w:val="27"/>
          <w:szCs w:val="27"/>
        </w:rPr>
        <w:t xml:space="preserve">表 </w:t>
      </w:r>
      <w:r w:rsidRPr="00227A91">
        <w:rPr>
          <w:rFonts w:ascii="標楷體" w:eastAsia="標楷體" w:hAnsi="標楷體"/>
          <w:sz w:val="27"/>
          <w:szCs w:val="27"/>
        </w:rPr>
        <w:fldChar w:fldCharType="begin"/>
      </w:r>
      <w:r w:rsidRPr="00227A91">
        <w:rPr>
          <w:rFonts w:ascii="標楷體" w:eastAsia="標楷體" w:hAnsi="標楷體"/>
          <w:sz w:val="27"/>
          <w:szCs w:val="27"/>
        </w:rPr>
        <w:instrText xml:space="preserve"> </w:instrText>
      </w:r>
      <w:r w:rsidRPr="00227A91">
        <w:rPr>
          <w:rFonts w:ascii="標楷體" w:eastAsia="標楷體" w:hAnsi="標楷體" w:hint="eastAsia"/>
          <w:sz w:val="27"/>
          <w:szCs w:val="27"/>
        </w:rPr>
        <w:instrText>STYLEREF 2 \s</w:instrText>
      </w:r>
      <w:r w:rsidRPr="00227A91">
        <w:rPr>
          <w:rFonts w:ascii="標楷體" w:eastAsia="標楷體" w:hAnsi="標楷體"/>
          <w:sz w:val="27"/>
          <w:szCs w:val="27"/>
        </w:rPr>
        <w:instrText xml:space="preserve"> </w:instrText>
      </w:r>
      <w:r w:rsidRPr="00227A91">
        <w:rPr>
          <w:rFonts w:ascii="標楷體" w:eastAsia="標楷體" w:hAnsi="標楷體"/>
          <w:sz w:val="27"/>
          <w:szCs w:val="27"/>
        </w:rPr>
        <w:fldChar w:fldCharType="separate"/>
      </w:r>
      <w:r w:rsidRPr="00227A91">
        <w:rPr>
          <w:rFonts w:ascii="標楷體" w:eastAsia="標楷體" w:hAnsi="標楷體"/>
          <w:noProof/>
          <w:sz w:val="27"/>
          <w:szCs w:val="27"/>
        </w:rPr>
        <w:t>1.2</w:t>
      </w:r>
      <w:r w:rsidRPr="00227A91">
        <w:rPr>
          <w:rFonts w:ascii="標楷體" w:eastAsia="標楷體" w:hAnsi="標楷體"/>
          <w:sz w:val="27"/>
          <w:szCs w:val="27"/>
        </w:rPr>
        <w:fldChar w:fldCharType="end"/>
      </w:r>
      <w:r w:rsidRPr="00227A91">
        <w:rPr>
          <w:rFonts w:ascii="標楷體" w:eastAsia="標楷體" w:hAnsi="標楷體"/>
          <w:sz w:val="27"/>
          <w:szCs w:val="27"/>
        </w:rPr>
        <w:t>.</w:t>
      </w:r>
      <w:r w:rsidRPr="00227A91">
        <w:rPr>
          <w:rFonts w:ascii="標楷體" w:eastAsia="標楷體" w:hAnsi="標楷體"/>
          <w:sz w:val="27"/>
          <w:szCs w:val="27"/>
        </w:rPr>
        <w:fldChar w:fldCharType="begin"/>
      </w:r>
      <w:r w:rsidRPr="00227A91">
        <w:rPr>
          <w:rFonts w:ascii="標楷體" w:eastAsia="標楷體" w:hAnsi="標楷體"/>
          <w:sz w:val="27"/>
          <w:szCs w:val="27"/>
        </w:rPr>
        <w:instrText xml:space="preserve"> </w:instrText>
      </w:r>
      <w:r w:rsidRPr="00227A91">
        <w:rPr>
          <w:rFonts w:ascii="標楷體" w:eastAsia="標楷體" w:hAnsi="標楷體" w:hint="eastAsia"/>
          <w:sz w:val="27"/>
          <w:szCs w:val="27"/>
        </w:rPr>
        <w:instrText>SEQ 表 \* ARABIC \s 2</w:instrText>
      </w:r>
      <w:r w:rsidRPr="00227A91">
        <w:rPr>
          <w:rFonts w:ascii="標楷體" w:eastAsia="標楷體" w:hAnsi="標楷體"/>
          <w:sz w:val="27"/>
          <w:szCs w:val="27"/>
        </w:rPr>
        <w:instrText xml:space="preserve"> </w:instrText>
      </w:r>
      <w:r w:rsidRPr="00227A91">
        <w:rPr>
          <w:rFonts w:ascii="標楷體" w:eastAsia="標楷體" w:hAnsi="標楷體"/>
          <w:sz w:val="27"/>
          <w:szCs w:val="27"/>
        </w:rPr>
        <w:fldChar w:fldCharType="separate"/>
      </w:r>
      <w:r w:rsidRPr="00227A91">
        <w:rPr>
          <w:rFonts w:ascii="標楷體" w:eastAsia="標楷體" w:hAnsi="標楷體"/>
          <w:noProof/>
          <w:sz w:val="27"/>
          <w:szCs w:val="27"/>
        </w:rPr>
        <w:t>2</w:t>
      </w:r>
      <w:r w:rsidRPr="00227A91">
        <w:rPr>
          <w:rFonts w:ascii="標楷體" w:eastAsia="標楷體" w:hAnsi="標楷體"/>
          <w:sz w:val="27"/>
          <w:szCs w:val="27"/>
        </w:rPr>
        <w:fldChar w:fldCharType="end"/>
      </w:r>
      <w:bookmarkEnd w:id="16"/>
      <w:r w:rsidRPr="00227A91">
        <w:rPr>
          <w:rFonts w:ascii="標楷體" w:eastAsia="標楷體" w:hAnsi="標楷體" w:hint="eastAsia"/>
          <w:sz w:val="27"/>
          <w:szCs w:val="27"/>
        </w:rPr>
        <w:t xml:space="preserve"> </w:t>
      </w:r>
      <w:r w:rsidRPr="00227A91">
        <w:rPr>
          <w:rFonts w:ascii="標楷體" w:eastAsia="標楷體" w:hAnsi="標楷體"/>
          <w:sz w:val="27"/>
          <w:szCs w:val="27"/>
        </w:rPr>
        <w:t>113年</w:t>
      </w:r>
      <w:r w:rsidRPr="00227A91">
        <w:rPr>
          <w:rFonts w:ascii="標楷體" w:eastAsia="標楷體" w:hAnsi="標楷體" w:hint="eastAsia"/>
          <w:sz w:val="27"/>
          <w:szCs w:val="27"/>
        </w:rPr>
        <w:t>6</w:t>
      </w:r>
      <w:r w:rsidRPr="00227A91">
        <w:rPr>
          <w:rFonts w:ascii="標楷體" w:eastAsia="標楷體" w:hAnsi="標楷體"/>
          <w:sz w:val="27"/>
          <w:szCs w:val="27"/>
        </w:rPr>
        <w:t>月至11</w:t>
      </w:r>
      <w:r w:rsidRPr="00227A91">
        <w:rPr>
          <w:rFonts w:ascii="標楷體" w:eastAsia="標楷體" w:hAnsi="標楷體" w:hint="eastAsia"/>
          <w:sz w:val="27"/>
          <w:szCs w:val="27"/>
        </w:rPr>
        <w:t>5</w:t>
      </w:r>
      <w:r w:rsidRPr="00227A91">
        <w:rPr>
          <w:rFonts w:ascii="標楷體" w:eastAsia="標楷體" w:hAnsi="標楷體"/>
          <w:sz w:val="27"/>
          <w:szCs w:val="27"/>
        </w:rPr>
        <w:t>年6月花蓮縣公路客運乘客各搭乘次數區間月人數變化折線圖</w:t>
      </w:r>
    </w:p>
    <w:p w14:paraId="4A96966E" w14:textId="444E13DA" w:rsidR="0012518A" w:rsidRDefault="003F538E" w:rsidP="00227A91">
      <w:pPr>
        <w:pStyle w:val="af3"/>
      </w:pPr>
      <w:r>
        <w:fldChar w:fldCharType="begin"/>
      </w:r>
      <w:r>
        <w:instrText xml:space="preserve"> LINK </w:instrText>
      </w:r>
      <w:r w:rsidR="00BD7A12">
        <w:instrText>Excel.Sheet.12</w:instrText>
      </w:r>
      <w:r w:rsidR="00BD7A12">
        <w:rPr>
          <w:rFonts w:hint="eastAsia"/>
        </w:rPr>
        <w:instrText xml:space="preserve"> C:\\Users\\AVITA\\Downloads\\</w:instrText>
      </w:r>
      <w:r w:rsidR="00BD7A12">
        <w:rPr>
          <w:rFonts w:hint="eastAsia"/>
        </w:rPr>
        <w:instrText>花蓮縣客運分析</w:instrText>
      </w:r>
      <w:r w:rsidR="00BD7A12">
        <w:rPr>
          <w:rFonts w:hint="eastAsia"/>
        </w:rPr>
        <w:instrText>\\113</w:instrText>
      </w:r>
      <w:r w:rsidR="00BD7A12">
        <w:rPr>
          <w:rFonts w:hint="eastAsia"/>
        </w:rPr>
        <w:instrText>年</w:instrText>
      </w:r>
      <w:r w:rsidR="00BD7A12">
        <w:rPr>
          <w:rFonts w:hint="eastAsia"/>
        </w:rPr>
        <w:instrText>6</w:instrText>
      </w:r>
      <w:r w:rsidR="00BD7A12">
        <w:rPr>
          <w:rFonts w:hint="eastAsia"/>
        </w:rPr>
        <w:instrText>月至</w:instrText>
      </w:r>
      <w:r w:rsidR="00BD7A12">
        <w:rPr>
          <w:rFonts w:hint="eastAsia"/>
        </w:rPr>
        <w:instrText>115</w:instrText>
      </w:r>
      <w:r w:rsidR="00BD7A12">
        <w:rPr>
          <w:rFonts w:hint="eastAsia"/>
        </w:rPr>
        <w:instrText>年</w:instrText>
      </w:r>
      <w:r w:rsidR="00BD7A12">
        <w:rPr>
          <w:rFonts w:hint="eastAsia"/>
        </w:rPr>
        <w:instrText>6</w:instrText>
      </w:r>
      <w:r w:rsidR="00BD7A12">
        <w:rPr>
          <w:rFonts w:hint="eastAsia"/>
        </w:rPr>
        <w:instrText>月花蓮縣客運統計表</w:instrText>
      </w:r>
      <w:r w:rsidR="00BD7A12">
        <w:rPr>
          <w:rFonts w:hint="eastAsia"/>
        </w:rPr>
        <w:instrText xml:space="preserve">.xlsx </w:instrText>
      </w:r>
      <w:r w:rsidR="00BD7A12">
        <w:rPr>
          <w:rFonts w:hint="eastAsia"/>
        </w:rPr>
        <w:instrText>公路搭乘區間</w:instrText>
      </w:r>
      <w:r w:rsidR="00BD7A12">
        <w:rPr>
          <w:rFonts w:hint="eastAsia"/>
        </w:rPr>
        <w:instrText xml:space="preserve">!R1C1:R26C7 </w:instrText>
      </w:r>
      <w:r>
        <w:instrText xml:space="preserve">\a \f 4 \h </w:instrText>
      </w:r>
      <w:r w:rsidR="00F6711E">
        <w:instrText xml:space="preserve"> \* MERGEFORMAT </w:instrText>
      </w:r>
      <w:r w:rsidR="00BD7A12">
        <w:fldChar w:fldCharType="separate"/>
      </w:r>
      <w:bookmarkStart w:id="17" w:name="_1850196220"/>
      <w:bookmarkEnd w:id="17"/>
      <w:r>
        <w:fldChar w:fldCharType="end"/>
      </w:r>
    </w:p>
    <w:tbl>
      <w:tblPr>
        <w:tblW w:w="8260" w:type="dxa"/>
        <w:jc w:val="center"/>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12518A" w:rsidRPr="0012518A" w14:paraId="7F051FDF" w14:textId="77777777" w:rsidTr="00001F7E">
        <w:trPr>
          <w:trHeight w:val="680"/>
          <w:jc w:val="center"/>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0E15DF7F" w14:textId="77777777" w:rsidR="0012518A" w:rsidRPr="0012518A" w:rsidRDefault="0012518A" w:rsidP="0012518A">
            <w:pPr>
              <w:keepNext/>
              <w:widowControl w:val="0"/>
              <w:spacing w:after="0" w:line="0" w:lineRule="atLeast"/>
              <w:rPr>
                <w:rFonts w:ascii="Times New Roman" w:eastAsia="標楷體" w:hAnsi="Times New Roman" w:cs="Calibri"/>
                <w:color w:val="000000"/>
                <w:kern w:val="0"/>
                <w:szCs w:val="27"/>
                <w14:ligatures w14:val="none"/>
              </w:rPr>
            </w:pPr>
            <w:r w:rsidRPr="0012518A">
              <w:rPr>
                <w:rFonts w:ascii="Times New Roman" w:eastAsia="標楷體" w:hAnsi="Times New Roman" w:cs="Calibri"/>
                <w:color w:val="000000"/>
                <w:kern w:val="0"/>
                <w:szCs w:val="27"/>
                <w14:ligatures w14:val="none"/>
              </w:rPr>
              <w:lastRenderedPageBreak/>
              <w:t xml:space="preserve">        </w:t>
            </w:r>
            <w:r w:rsidRPr="0012518A">
              <w:rPr>
                <w:rFonts w:ascii="Times New Roman" w:eastAsia="標楷體" w:hAnsi="Times New Roman" w:cs="Calibri"/>
                <w:color w:val="000000"/>
                <w:kern w:val="0"/>
                <w:szCs w:val="27"/>
                <w14:ligatures w14:val="none"/>
              </w:rPr>
              <w:t>搭乘次數</w:t>
            </w:r>
            <w:r w:rsidRPr="0012518A">
              <w:rPr>
                <w:rFonts w:ascii="Times New Roman" w:eastAsia="標楷體" w:hAnsi="Times New Roman" w:cs="Calibri"/>
                <w:color w:val="000000"/>
                <w:kern w:val="0"/>
                <w:szCs w:val="27"/>
                <w14:ligatures w14:val="none"/>
              </w:rPr>
              <w:br/>
            </w:r>
            <w:r w:rsidRPr="0012518A">
              <w:rPr>
                <w:rFonts w:ascii="Times New Roman" w:eastAsia="標楷體" w:hAnsi="Times New Roman" w:cs="Calibri"/>
                <w:color w:val="000000"/>
                <w:kern w:val="0"/>
                <w:szCs w:val="27"/>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782BB3F8" w14:textId="77777777" w:rsidR="0012518A" w:rsidRPr="0012518A" w:rsidRDefault="0012518A" w:rsidP="0012518A">
            <w:pPr>
              <w:keepNext/>
              <w:widowControl w:val="0"/>
              <w:spacing w:after="0" w:line="0" w:lineRule="atLeast"/>
              <w:jc w:val="center"/>
              <w:rPr>
                <w:rFonts w:ascii="Times New Roman" w:eastAsia="標楷體" w:hAnsi="Times New Roman" w:cs="Calibri"/>
                <w:color w:val="000000"/>
                <w:kern w:val="0"/>
                <w:szCs w:val="27"/>
                <w14:ligatures w14:val="none"/>
              </w:rPr>
            </w:pPr>
            <w:r w:rsidRPr="0012518A">
              <w:rPr>
                <w:rFonts w:ascii="Times New Roman" w:eastAsia="標楷體" w:hAnsi="Times New Roman" w:cs="Calibri"/>
                <w:color w:val="000000"/>
                <w:kern w:val="0"/>
                <w:szCs w:val="27"/>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3FA43112" w14:textId="77777777" w:rsidR="0012518A" w:rsidRPr="0012518A" w:rsidRDefault="0012518A" w:rsidP="0012518A">
            <w:pPr>
              <w:keepNext/>
              <w:widowControl w:val="0"/>
              <w:spacing w:after="0" w:line="0" w:lineRule="atLeast"/>
              <w:jc w:val="center"/>
              <w:rPr>
                <w:rFonts w:ascii="Times New Roman" w:eastAsia="標楷體" w:hAnsi="Times New Roman" w:cs="Calibri"/>
                <w:color w:val="000000"/>
                <w:kern w:val="0"/>
                <w:szCs w:val="27"/>
                <w14:ligatures w14:val="none"/>
              </w:rPr>
            </w:pPr>
            <w:r w:rsidRPr="0012518A">
              <w:rPr>
                <w:rFonts w:ascii="Times New Roman" w:eastAsia="標楷體" w:hAnsi="Times New Roman" w:cs="Calibri"/>
                <w:color w:val="000000"/>
                <w:kern w:val="0"/>
                <w:szCs w:val="27"/>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18FB62AC" w14:textId="77777777" w:rsidR="0012518A" w:rsidRPr="0012518A" w:rsidRDefault="0012518A" w:rsidP="0012518A">
            <w:pPr>
              <w:keepNext/>
              <w:widowControl w:val="0"/>
              <w:spacing w:after="0" w:line="0" w:lineRule="atLeast"/>
              <w:jc w:val="center"/>
              <w:rPr>
                <w:rFonts w:ascii="Times New Roman" w:eastAsia="標楷體" w:hAnsi="Times New Roman" w:cs="Calibri"/>
                <w:color w:val="000000"/>
                <w:kern w:val="0"/>
                <w:szCs w:val="27"/>
                <w14:ligatures w14:val="none"/>
              </w:rPr>
            </w:pPr>
            <w:r w:rsidRPr="0012518A">
              <w:rPr>
                <w:rFonts w:ascii="Times New Roman" w:eastAsia="標楷體" w:hAnsi="Times New Roman" w:cs="Calibri"/>
                <w:color w:val="000000"/>
                <w:kern w:val="0"/>
                <w:szCs w:val="27"/>
                <w14:ligatures w14:val="none"/>
              </w:rPr>
              <w:t>五次以上</w:t>
            </w:r>
          </w:p>
        </w:tc>
      </w:tr>
      <w:tr w:rsidR="0012518A" w:rsidRPr="0012518A" w14:paraId="5E2C2AAF"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2A4A17B"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113</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6</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00D39BB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3,946</w:t>
            </w:r>
          </w:p>
        </w:tc>
        <w:tc>
          <w:tcPr>
            <w:tcW w:w="1040" w:type="dxa"/>
            <w:tcBorders>
              <w:top w:val="nil"/>
              <w:left w:val="nil"/>
              <w:bottom w:val="single" w:sz="4" w:space="0" w:color="auto"/>
              <w:right w:val="single" w:sz="4" w:space="0" w:color="auto"/>
            </w:tcBorders>
            <w:noWrap/>
            <w:vAlign w:val="center"/>
            <w:hideMark/>
          </w:tcPr>
          <w:p w14:paraId="51097F8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48.0%</w:t>
            </w:r>
          </w:p>
        </w:tc>
        <w:tc>
          <w:tcPr>
            <w:tcW w:w="1040" w:type="dxa"/>
            <w:tcBorders>
              <w:top w:val="nil"/>
              <w:left w:val="nil"/>
              <w:bottom w:val="single" w:sz="4" w:space="0" w:color="auto"/>
              <w:right w:val="single" w:sz="4" w:space="0" w:color="auto"/>
            </w:tcBorders>
            <w:noWrap/>
            <w:vAlign w:val="center"/>
            <w:hideMark/>
          </w:tcPr>
          <w:p w14:paraId="746DD917"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3,056</w:t>
            </w:r>
          </w:p>
        </w:tc>
        <w:tc>
          <w:tcPr>
            <w:tcW w:w="1040" w:type="dxa"/>
            <w:tcBorders>
              <w:top w:val="nil"/>
              <w:left w:val="nil"/>
              <w:bottom w:val="single" w:sz="4" w:space="0" w:color="auto"/>
              <w:right w:val="single" w:sz="4" w:space="0" w:color="auto"/>
            </w:tcBorders>
            <w:noWrap/>
            <w:vAlign w:val="center"/>
            <w:hideMark/>
          </w:tcPr>
          <w:p w14:paraId="352E34E7"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37.2%</w:t>
            </w:r>
          </w:p>
        </w:tc>
        <w:tc>
          <w:tcPr>
            <w:tcW w:w="1040" w:type="dxa"/>
            <w:tcBorders>
              <w:top w:val="nil"/>
              <w:left w:val="nil"/>
              <w:bottom w:val="single" w:sz="4" w:space="0" w:color="auto"/>
              <w:right w:val="single" w:sz="4" w:space="0" w:color="auto"/>
            </w:tcBorders>
            <w:noWrap/>
            <w:vAlign w:val="center"/>
            <w:hideMark/>
          </w:tcPr>
          <w:p w14:paraId="48B04AF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1,214</w:t>
            </w:r>
          </w:p>
        </w:tc>
        <w:tc>
          <w:tcPr>
            <w:tcW w:w="1040" w:type="dxa"/>
            <w:tcBorders>
              <w:top w:val="nil"/>
              <w:left w:val="nil"/>
              <w:bottom w:val="single" w:sz="4" w:space="0" w:color="auto"/>
              <w:right w:val="single" w:sz="4" w:space="0" w:color="auto"/>
            </w:tcBorders>
            <w:noWrap/>
            <w:vAlign w:val="center"/>
            <w:hideMark/>
          </w:tcPr>
          <w:p w14:paraId="2E39101E"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14.8%</w:t>
            </w:r>
          </w:p>
        </w:tc>
      </w:tr>
      <w:tr w:rsidR="0012518A" w:rsidRPr="0012518A" w14:paraId="73A0993A"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F6E68F8"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113</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7</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29BDD36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3,941</w:t>
            </w:r>
          </w:p>
        </w:tc>
        <w:tc>
          <w:tcPr>
            <w:tcW w:w="1040" w:type="dxa"/>
            <w:tcBorders>
              <w:top w:val="nil"/>
              <w:left w:val="nil"/>
              <w:bottom w:val="single" w:sz="4" w:space="0" w:color="auto"/>
              <w:right w:val="single" w:sz="4" w:space="0" w:color="auto"/>
            </w:tcBorders>
            <w:noWrap/>
            <w:vAlign w:val="center"/>
            <w:hideMark/>
          </w:tcPr>
          <w:p w14:paraId="7264D49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47.9%</w:t>
            </w:r>
          </w:p>
        </w:tc>
        <w:tc>
          <w:tcPr>
            <w:tcW w:w="1040" w:type="dxa"/>
            <w:tcBorders>
              <w:top w:val="nil"/>
              <w:left w:val="nil"/>
              <w:bottom w:val="single" w:sz="4" w:space="0" w:color="auto"/>
              <w:right w:val="single" w:sz="4" w:space="0" w:color="auto"/>
            </w:tcBorders>
            <w:noWrap/>
            <w:vAlign w:val="center"/>
            <w:hideMark/>
          </w:tcPr>
          <w:p w14:paraId="213B7B9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3,124</w:t>
            </w:r>
          </w:p>
        </w:tc>
        <w:tc>
          <w:tcPr>
            <w:tcW w:w="1040" w:type="dxa"/>
            <w:tcBorders>
              <w:top w:val="nil"/>
              <w:left w:val="nil"/>
              <w:bottom w:val="single" w:sz="4" w:space="0" w:color="auto"/>
              <w:right w:val="single" w:sz="4" w:space="0" w:color="auto"/>
            </w:tcBorders>
            <w:noWrap/>
            <w:vAlign w:val="center"/>
            <w:hideMark/>
          </w:tcPr>
          <w:p w14:paraId="020143A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38.0%</w:t>
            </w:r>
          </w:p>
        </w:tc>
        <w:tc>
          <w:tcPr>
            <w:tcW w:w="1040" w:type="dxa"/>
            <w:tcBorders>
              <w:top w:val="nil"/>
              <w:left w:val="nil"/>
              <w:bottom w:val="single" w:sz="4" w:space="0" w:color="auto"/>
              <w:right w:val="single" w:sz="4" w:space="0" w:color="auto"/>
            </w:tcBorders>
            <w:noWrap/>
            <w:vAlign w:val="center"/>
            <w:hideMark/>
          </w:tcPr>
          <w:p w14:paraId="058BF69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1,159</w:t>
            </w:r>
          </w:p>
        </w:tc>
        <w:tc>
          <w:tcPr>
            <w:tcW w:w="1040" w:type="dxa"/>
            <w:tcBorders>
              <w:top w:val="nil"/>
              <w:left w:val="nil"/>
              <w:bottom w:val="single" w:sz="4" w:space="0" w:color="auto"/>
              <w:right w:val="single" w:sz="4" w:space="0" w:color="auto"/>
            </w:tcBorders>
            <w:noWrap/>
            <w:vAlign w:val="center"/>
            <w:hideMark/>
          </w:tcPr>
          <w:p w14:paraId="657FD1C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14.1%</w:t>
            </w:r>
          </w:p>
        </w:tc>
      </w:tr>
      <w:tr w:rsidR="0012518A" w:rsidRPr="0012518A" w14:paraId="2AF9B11F"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32328F9"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113</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8</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26E7CFA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4,728</w:t>
            </w:r>
          </w:p>
        </w:tc>
        <w:tc>
          <w:tcPr>
            <w:tcW w:w="1040" w:type="dxa"/>
            <w:tcBorders>
              <w:top w:val="nil"/>
              <w:left w:val="nil"/>
              <w:bottom w:val="single" w:sz="4" w:space="0" w:color="auto"/>
              <w:right w:val="single" w:sz="4" w:space="0" w:color="auto"/>
            </w:tcBorders>
            <w:noWrap/>
            <w:vAlign w:val="center"/>
            <w:hideMark/>
          </w:tcPr>
          <w:p w14:paraId="2616ACAA"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50.9%</w:t>
            </w:r>
          </w:p>
        </w:tc>
        <w:tc>
          <w:tcPr>
            <w:tcW w:w="1040" w:type="dxa"/>
            <w:tcBorders>
              <w:top w:val="nil"/>
              <w:left w:val="nil"/>
              <w:bottom w:val="single" w:sz="4" w:space="0" w:color="auto"/>
              <w:right w:val="single" w:sz="4" w:space="0" w:color="auto"/>
            </w:tcBorders>
            <w:noWrap/>
            <w:vAlign w:val="center"/>
            <w:hideMark/>
          </w:tcPr>
          <w:p w14:paraId="4EEAAB8E"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3,379</w:t>
            </w:r>
          </w:p>
        </w:tc>
        <w:tc>
          <w:tcPr>
            <w:tcW w:w="1040" w:type="dxa"/>
            <w:tcBorders>
              <w:top w:val="nil"/>
              <w:left w:val="nil"/>
              <w:bottom w:val="single" w:sz="4" w:space="0" w:color="auto"/>
              <w:right w:val="single" w:sz="4" w:space="0" w:color="auto"/>
            </w:tcBorders>
            <w:noWrap/>
            <w:vAlign w:val="center"/>
            <w:hideMark/>
          </w:tcPr>
          <w:p w14:paraId="1BC45076"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36.4%</w:t>
            </w:r>
          </w:p>
        </w:tc>
        <w:tc>
          <w:tcPr>
            <w:tcW w:w="1040" w:type="dxa"/>
            <w:tcBorders>
              <w:top w:val="nil"/>
              <w:left w:val="nil"/>
              <w:bottom w:val="single" w:sz="4" w:space="0" w:color="auto"/>
              <w:right w:val="single" w:sz="4" w:space="0" w:color="auto"/>
            </w:tcBorders>
            <w:noWrap/>
            <w:vAlign w:val="center"/>
            <w:hideMark/>
          </w:tcPr>
          <w:p w14:paraId="554F8B9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1,177</w:t>
            </w:r>
          </w:p>
        </w:tc>
        <w:tc>
          <w:tcPr>
            <w:tcW w:w="1040" w:type="dxa"/>
            <w:tcBorders>
              <w:top w:val="nil"/>
              <w:left w:val="nil"/>
              <w:bottom w:val="single" w:sz="4" w:space="0" w:color="auto"/>
              <w:right w:val="single" w:sz="4" w:space="0" w:color="auto"/>
            </w:tcBorders>
            <w:noWrap/>
            <w:vAlign w:val="center"/>
            <w:hideMark/>
          </w:tcPr>
          <w:p w14:paraId="67AB200E"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12.7%</w:t>
            </w:r>
          </w:p>
        </w:tc>
      </w:tr>
      <w:tr w:rsidR="0012518A" w:rsidRPr="0012518A" w14:paraId="2A9AE400"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80CCBA7"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113</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9</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2DED93E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4,475</w:t>
            </w:r>
          </w:p>
        </w:tc>
        <w:tc>
          <w:tcPr>
            <w:tcW w:w="1040" w:type="dxa"/>
            <w:tcBorders>
              <w:top w:val="nil"/>
              <w:left w:val="nil"/>
              <w:bottom w:val="single" w:sz="4" w:space="0" w:color="auto"/>
              <w:right w:val="single" w:sz="4" w:space="0" w:color="auto"/>
            </w:tcBorders>
            <w:noWrap/>
            <w:vAlign w:val="center"/>
            <w:hideMark/>
          </w:tcPr>
          <w:p w14:paraId="0E4F83F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50.0%</w:t>
            </w:r>
          </w:p>
        </w:tc>
        <w:tc>
          <w:tcPr>
            <w:tcW w:w="1040" w:type="dxa"/>
            <w:tcBorders>
              <w:top w:val="nil"/>
              <w:left w:val="nil"/>
              <w:bottom w:val="single" w:sz="4" w:space="0" w:color="auto"/>
              <w:right w:val="single" w:sz="4" w:space="0" w:color="auto"/>
            </w:tcBorders>
            <w:noWrap/>
            <w:vAlign w:val="center"/>
            <w:hideMark/>
          </w:tcPr>
          <w:p w14:paraId="1B85A6E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3,174</w:t>
            </w:r>
          </w:p>
        </w:tc>
        <w:tc>
          <w:tcPr>
            <w:tcW w:w="1040" w:type="dxa"/>
            <w:tcBorders>
              <w:top w:val="nil"/>
              <w:left w:val="nil"/>
              <w:bottom w:val="single" w:sz="4" w:space="0" w:color="auto"/>
              <w:right w:val="single" w:sz="4" w:space="0" w:color="auto"/>
            </w:tcBorders>
            <w:noWrap/>
            <w:vAlign w:val="center"/>
            <w:hideMark/>
          </w:tcPr>
          <w:p w14:paraId="716059B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35.5%</w:t>
            </w:r>
          </w:p>
        </w:tc>
        <w:tc>
          <w:tcPr>
            <w:tcW w:w="1040" w:type="dxa"/>
            <w:tcBorders>
              <w:top w:val="nil"/>
              <w:left w:val="nil"/>
              <w:bottom w:val="single" w:sz="4" w:space="0" w:color="auto"/>
              <w:right w:val="single" w:sz="4" w:space="0" w:color="auto"/>
            </w:tcBorders>
            <w:noWrap/>
            <w:vAlign w:val="center"/>
            <w:hideMark/>
          </w:tcPr>
          <w:p w14:paraId="185E6FA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1,296</w:t>
            </w:r>
          </w:p>
        </w:tc>
        <w:tc>
          <w:tcPr>
            <w:tcW w:w="1040" w:type="dxa"/>
            <w:tcBorders>
              <w:top w:val="nil"/>
              <w:left w:val="nil"/>
              <w:bottom w:val="single" w:sz="4" w:space="0" w:color="auto"/>
              <w:right w:val="single" w:sz="4" w:space="0" w:color="auto"/>
            </w:tcBorders>
            <w:noWrap/>
            <w:vAlign w:val="center"/>
            <w:hideMark/>
          </w:tcPr>
          <w:p w14:paraId="79ED95D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14.5%</w:t>
            </w:r>
          </w:p>
        </w:tc>
      </w:tr>
      <w:tr w:rsidR="0012518A" w:rsidRPr="0012518A" w14:paraId="4FC53C7A"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329AE24"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113</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10</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410A624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4,310</w:t>
            </w:r>
          </w:p>
        </w:tc>
        <w:tc>
          <w:tcPr>
            <w:tcW w:w="1040" w:type="dxa"/>
            <w:tcBorders>
              <w:top w:val="nil"/>
              <w:left w:val="nil"/>
              <w:bottom w:val="single" w:sz="4" w:space="0" w:color="auto"/>
              <w:right w:val="single" w:sz="4" w:space="0" w:color="auto"/>
            </w:tcBorders>
            <w:noWrap/>
            <w:vAlign w:val="center"/>
            <w:hideMark/>
          </w:tcPr>
          <w:p w14:paraId="46686D3F"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47.2%</w:t>
            </w:r>
          </w:p>
        </w:tc>
        <w:tc>
          <w:tcPr>
            <w:tcW w:w="1040" w:type="dxa"/>
            <w:tcBorders>
              <w:top w:val="nil"/>
              <w:left w:val="nil"/>
              <w:bottom w:val="single" w:sz="4" w:space="0" w:color="auto"/>
              <w:right w:val="single" w:sz="4" w:space="0" w:color="auto"/>
            </w:tcBorders>
            <w:noWrap/>
            <w:vAlign w:val="center"/>
            <w:hideMark/>
          </w:tcPr>
          <w:p w14:paraId="2F33D99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3,611</w:t>
            </w:r>
          </w:p>
        </w:tc>
        <w:tc>
          <w:tcPr>
            <w:tcW w:w="1040" w:type="dxa"/>
            <w:tcBorders>
              <w:top w:val="nil"/>
              <w:left w:val="nil"/>
              <w:bottom w:val="single" w:sz="4" w:space="0" w:color="auto"/>
              <w:right w:val="single" w:sz="4" w:space="0" w:color="auto"/>
            </w:tcBorders>
            <w:noWrap/>
            <w:vAlign w:val="center"/>
            <w:hideMark/>
          </w:tcPr>
          <w:p w14:paraId="733019B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39.5%</w:t>
            </w:r>
          </w:p>
        </w:tc>
        <w:tc>
          <w:tcPr>
            <w:tcW w:w="1040" w:type="dxa"/>
            <w:tcBorders>
              <w:top w:val="nil"/>
              <w:left w:val="nil"/>
              <w:bottom w:val="single" w:sz="4" w:space="0" w:color="auto"/>
              <w:right w:val="single" w:sz="4" w:space="0" w:color="auto"/>
            </w:tcBorders>
            <w:noWrap/>
            <w:vAlign w:val="center"/>
            <w:hideMark/>
          </w:tcPr>
          <w:p w14:paraId="1756D4A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1,219</w:t>
            </w:r>
          </w:p>
        </w:tc>
        <w:tc>
          <w:tcPr>
            <w:tcW w:w="1040" w:type="dxa"/>
            <w:tcBorders>
              <w:top w:val="nil"/>
              <w:left w:val="nil"/>
              <w:bottom w:val="single" w:sz="4" w:space="0" w:color="auto"/>
              <w:right w:val="single" w:sz="4" w:space="0" w:color="auto"/>
            </w:tcBorders>
            <w:noWrap/>
            <w:vAlign w:val="center"/>
            <w:hideMark/>
          </w:tcPr>
          <w:p w14:paraId="7929B302"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13.3%</w:t>
            </w:r>
          </w:p>
        </w:tc>
      </w:tr>
      <w:tr w:rsidR="0012518A" w:rsidRPr="0012518A" w14:paraId="643DC03A"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CADEBC3"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113</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11</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173A70B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5,594</w:t>
            </w:r>
          </w:p>
        </w:tc>
        <w:tc>
          <w:tcPr>
            <w:tcW w:w="1040" w:type="dxa"/>
            <w:tcBorders>
              <w:top w:val="nil"/>
              <w:left w:val="nil"/>
              <w:bottom w:val="single" w:sz="4" w:space="0" w:color="auto"/>
              <w:right w:val="single" w:sz="4" w:space="0" w:color="auto"/>
            </w:tcBorders>
            <w:noWrap/>
            <w:vAlign w:val="center"/>
            <w:hideMark/>
          </w:tcPr>
          <w:p w14:paraId="3802939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48.6%</w:t>
            </w:r>
          </w:p>
        </w:tc>
        <w:tc>
          <w:tcPr>
            <w:tcW w:w="1040" w:type="dxa"/>
            <w:tcBorders>
              <w:top w:val="nil"/>
              <w:left w:val="nil"/>
              <w:bottom w:val="single" w:sz="4" w:space="0" w:color="auto"/>
              <w:right w:val="single" w:sz="4" w:space="0" w:color="auto"/>
            </w:tcBorders>
            <w:noWrap/>
            <w:vAlign w:val="center"/>
            <w:hideMark/>
          </w:tcPr>
          <w:p w14:paraId="55E3E3E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4,575</w:t>
            </w:r>
          </w:p>
        </w:tc>
        <w:tc>
          <w:tcPr>
            <w:tcW w:w="1040" w:type="dxa"/>
            <w:tcBorders>
              <w:top w:val="nil"/>
              <w:left w:val="nil"/>
              <w:bottom w:val="single" w:sz="4" w:space="0" w:color="auto"/>
              <w:right w:val="single" w:sz="4" w:space="0" w:color="auto"/>
            </w:tcBorders>
            <w:noWrap/>
            <w:vAlign w:val="center"/>
            <w:hideMark/>
          </w:tcPr>
          <w:p w14:paraId="22AB515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39.7%</w:t>
            </w:r>
          </w:p>
        </w:tc>
        <w:tc>
          <w:tcPr>
            <w:tcW w:w="1040" w:type="dxa"/>
            <w:tcBorders>
              <w:top w:val="nil"/>
              <w:left w:val="nil"/>
              <w:bottom w:val="single" w:sz="4" w:space="0" w:color="auto"/>
              <w:right w:val="single" w:sz="4" w:space="0" w:color="auto"/>
            </w:tcBorders>
            <w:noWrap/>
            <w:vAlign w:val="center"/>
            <w:hideMark/>
          </w:tcPr>
          <w:p w14:paraId="215D2FF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1,348</w:t>
            </w:r>
          </w:p>
        </w:tc>
        <w:tc>
          <w:tcPr>
            <w:tcW w:w="1040" w:type="dxa"/>
            <w:tcBorders>
              <w:top w:val="nil"/>
              <w:left w:val="nil"/>
              <w:bottom w:val="single" w:sz="4" w:space="0" w:color="auto"/>
              <w:right w:val="single" w:sz="4" w:space="0" w:color="auto"/>
            </w:tcBorders>
            <w:noWrap/>
            <w:vAlign w:val="center"/>
            <w:hideMark/>
          </w:tcPr>
          <w:p w14:paraId="0F05954F"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11.7%</w:t>
            </w:r>
          </w:p>
        </w:tc>
      </w:tr>
      <w:tr w:rsidR="0012518A" w:rsidRPr="0012518A" w14:paraId="34DEA0FE"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0046AAE"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113</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12</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347D677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5,165</w:t>
            </w:r>
          </w:p>
        </w:tc>
        <w:tc>
          <w:tcPr>
            <w:tcW w:w="1040" w:type="dxa"/>
            <w:tcBorders>
              <w:top w:val="nil"/>
              <w:left w:val="nil"/>
              <w:bottom w:val="single" w:sz="4" w:space="0" w:color="auto"/>
              <w:right w:val="single" w:sz="4" w:space="0" w:color="auto"/>
            </w:tcBorders>
            <w:noWrap/>
            <w:vAlign w:val="center"/>
            <w:hideMark/>
          </w:tcPr>
          <w:p w14:paraId="49F7C47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50.7%</w:t>
            </w:r>
          </w:p>
        </w:tc>
        <w:tc>
          <w:tcPr>
            <w:tcW w:w="1040" w:type="dxa"/>
            <w:tcBorders>
              <w:top w:val="nil"/>
              <w:left w:val="nil"/>
              <w:bottom w:val="single" w:sz="4" w:space="0" w:color="auto"/>
              <w:right w:val="single" w:sz="4" w:space="0" w:color="auto"/>
            </w:tcBorders>
            <w:noWrap/>
            <w:vAlign w:val="center"/>
            <w:hideMark/>
          </w:tcPr>
          <w:p w14:paraId="4138902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3,632</w:t>
            </w:r>
          </w:p>
        </w:tc>
        <w:tc>
          <w:tcPr>
            <w:tcW w:w="1040" w:type="dxa"/>
            <w:tcBorders>
              <w:top w:val="nil"/>
              <w:left w:val="nil"/>
              <w:bottom w:val="single" w:sz="4" w:space="0" w:color="auto"/>
              <w:right w:val="single" w:sz="4" w:space="0" w:color="auto"/>
            </w:tcBorders>
            <w:noWrap/>
            <w:vAlign w:val="center"/>
            <w:hideMark/>
          </w:tcPr>
          <w:p w14:paraId="31FDEA6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35.6%</w:t>
            </w:r>
          </w:p>
        </w:tc>
        <w:tc>
          <w:tcPr>
            <w:tcW w:w="1040" w:type="dxa"/>
            <w:tcBorders>
              <w:top w:val="nil"/>
              <w:left w:val="nil"/>
              <w:bottom w:val="single" w:sz="4" w:space="0" w:color="auto"/>
              <w:right w:val="single" w:sz="4" w:space="0" w:color="auto"/>
            </w:tcBorders>
            <w:noWrap/>
            <w:vAlign w:val="center"/>
            <w:hideMark/>
          </w:tcPr>
          <w:p w14:paraId="75153B0A"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1,398</w:t>
            </w:r>
          </w:p>
        </w:tc>
        <w:tc>
          <w:tcPr>
            <w:tcW w:w="1040" w:type="dxa"/>
            <w:tcBorders>
              <w:top w:val="nil"/>
              <w:left w:val="nil"/>
              <w:bottom w:val="single" w:sz="4" w:space="0" w:color="auto"/>
              <w:right w:val="single" w:sz="4" w:space="0" w:color="auto"/>
            </w:tcBorders>
            <w:noWrap/>
            <w:vAlign w:val="center"/>
            <w:hideMark/>
          </w:tcPr>
          <w:p w14:paraId="4A86EA7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13.7%</w:t>
            </w:r>
          </w:p>
        </w:tc>
      </w:tr>
      <w:tr w:rsidR="0012518A" w:rsidRPr="0012518A" w14:paraId="32129565"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BD2F31C"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1</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46C553E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4,986</w:t>
            </w:r>
          </w:p>
        </w:tc>
        <w:tc>
          <w:tcPr>
            <w:tcW w:w="1040" w:type="dxa"/>
            <w:tcBorders>
              <w:top w:val="nil"/>
              <w:left w:val="nil"/>
              <w:bottom w:val="single" w:sz="4" w:space="0" w:color="auto"/>
              <w:right w:val="single" w:sz="4" w:space="0" w:color="auto"/>
            </w:tcBorders>
            <w:noWrap/>
            <w:vAlign w:val="center"/>
            <w:hideMark/>
          </w:tcPr>
          <w:p w14:paraId="1B30EA36"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53.7%</w:t>
            </w:r>
          </w:p>
        </w:tc>
        <w:tc>
          <w:tcPr>
            <w:tcW w:w="1040" w:type="dxa"/>
            <w:tcBorders>
              <w:top w:val="nil"/>
              <w:left w:val="nil"/>
              <w:bottom w:val="single" w:sz="4" w:space="0" w:color="auto"/>
              <w:right w:val="single" w:sz="4" w:space="0" w:color="auto"/>
            </w:tcBorders>
            <w:noWrap/>
            <w:vAlign w:val="center"/>
            <w:hideMark/>
          </w:tcPr>
          <w:p w14:paraId="3E95E7E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3,165</w:t>
            </w:r>
          </w:p>
        </w:tc>
        <w:tc>
          <w:tcPr>
            <w:tcW w:w="1040" w:type="dxa"/>
            <w:tcBorders>
              <w:top w:val="nil"/>
              <w:left w:val="nil"/>
              <w:bottom w:val="single" w:sz="4" w:space="0" w:color="auto"/>
              <w:right w:val="single" w:sz="4" w:space="0" w:color="auto"/>
            </w:tcBorders>
            <w:noWrap/>
            <w:vAlign w:val="center"/>
            <w:hideMark/>
          </w:tcPr>
          <w:p w14:paraId="17EEF51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34.1%</w:t>
            </w:r>
          </w:p>
        </w:tc>
        <w:tc>
          <w:tcPr>
            <w:tcW w:w="1040" w:type="dxa"/>
            <w:tcBorders>
              <w:top w:val="nil"/>
              <w:left w:val="nil"/>
              <w:bottom w:val="single" w:sz="4" w:space="0" w:color="auto"/>
              <w:right w:val="single" w:sz="4" w:space="0" w:color="auto"/>
            </w:tcBorders>
            <w:noWrap/>
            <w:vAlign w:val="center"/>
            <w:hideMark/>
          </w:tcPr>
          <w:p w14:paraId="453D619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1,133</w:t>
            </w:r>
          </w:p>
        </w:tc>
        <w:tc>
          <w:tcPr>
            <w:tcW w:w="1040" w:type="dxa"/>
            <w:tcBorders>
              <w:top w:val="nil"/>
              <w:left w:val="nil"/>
              <w:bottom w:val="single" w:sz="4" w:space="0" w:color="auto"/>
              <w:right w:val="single" w:sz="4" w:space="0" w:color="auto"/>
            </w:tcBorders>
            <w:noWrap/>
            <w:vAlign w:val="center"/>
            <w:hideMark/>
          </w:tcPr>
          <w:p w14:paraId="5ED525A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12.2%</w:t>
            </w:r>
          </w:p>
        </w:tc>
      </w:tr>
      <w:tr w:rsidR="0012518A" w:rsidRPr="0012518A" w14:paraId="2D4CFC2B"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DFA04BC"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2</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4B9446E2"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4,456</w:t>
            </w:r>
          </w:p>
        </w:tc>
        <w:tc>
          <w:tcPr>
            <w:tcW w:w="1040" w:type="dxa"/>
            <w:tcBorders>
              <w:top w:val="nil"/>
              <w:left w:val="nil"/>
              <w:bottom w:val="single" w:sz="4" w:space="0" w:color="auto"/>
              <w:right w:val="single" w:sz="4" w:space="0" w:color="auto"/>
            </w:tcBorders>
            <w:noWrap/>
            <w:vAlign w:val="center"/>
            <w:hideMark/>
          </w:tcPr>
          <w:p w14:paraId="12703AD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53.4%</w:t>
            </w:r>
          </w:p>
        </w:tc>
        <w:tc>
          <w:tcPr>
            <w:tcW w:w="1040" w:type="dxa"/>
            <w:tcBorders>
              <w:top w:val="nil"/>
              <w:left w:val="nil"/>
              <w:bottom w:val="single" w:sz="4" w:space="0" w:color="auto"/>
              <w:right w:val="single" w:sz="4" w:space="0" w:color="auto"/>
            </w:tcBorders>
            <w:noWrap/>
            <w:vAlign w:val="center"/>
            <w:hideMark/>
          </w:tcPr>
          <w:p w14:paraId="768E5C2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2,727</w:t>
            </w:r>
          </w:p>
        </w:tc>
        <w:tc>
          <w:tcPr>
            <w:tcW w:w="1040" w:type="dxa"/>
            <w:tcBorders>
              <w:top w:val="nil"/>
              <w:left w:val="nil"/>
              <w:bottom w:val="single" w:sz="4" w:space="0" w:color="auto"/>
              <w:right w:val="single" w:sz="4" w:space="0" w:color="auto"/>
            </w:tcBorders>
            <w:noWrap/>
            <w:vAlign w:val="center"/>
            <w:hideMark/>
          </w:tcPr>
          <w:p w14:paraId="4E71AB97"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32.7%</w:t>
            </w:r>
          </w:p>
        </w:tc>
        <w:tc>
          <w:tcPr>
            <w:tcW w:w="1040" w:type="dxa"/>
            <w:tcBorders>
              <w:top w:val="nil"/>
              <w:left w:val="nil"/>
              <w:bottom w:val="single" w:sz="4" w:space="0" w:color="auto"/>
              <w:right w:val="single" w:sz="4" w:space="0" w:color="auto"/>
            </w:tcBorders>
            <w:noWrap/>
            <w:vAlign w:val="center"/>
            <w:hideMark/>
          </w:tcPr>
          <w:p w14:paraId="79D0A9E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1,161</w:t>
            </w:r>
          </w:p>
        </w:tc>
        <w:tc>
          <w:tcPr>
            <w:tcW w:w="1040" w:type="dxa"/>
            <w:tcBorders>
              <w:top w:val="nil"/>
              <w:left w:val="nil"/>
              <w:bottom w:val="single" w:sz="4" w:space="0" w:color="auto"/>
              <w:right w:val="single" w:sz="4" w:space="0" w:color="auto"/>
            </w:tcBorders>
            <w:noWrap/>
            <w:vAlign w:val="center"/>
            <w:hideMark/>
          </w:tcPr>
          <w:p w14:paraId="5511F767"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13.9%</w:t>
            </w:r>
          </w:p>
        </w:tc>
      </w:tr>
      <w:tr w:rsidR="0012518A" w:rsidRPr="0012518A" w14:paraId="613972AC"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D72B79D"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3</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34FAF28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4,467</w:t>
            </w:r>
          </w:p>
        </w:tc>
        <w:tc>
          <w:tcPr>
            <w:tcW w:w="1040" w:type="dxa"/>
            <w:tcBorders>
              <w:top w:val="nil"/>
              <w:left w:val="nil"/>
              <w:bottom w:val="single" w:sz="4" w:space="0" w:color="auto"/>
              <w:right w:val="single" w:sz="4" w:space="0" w:color="auto"/>
            </w:tcBorders>
            <w:noWrap/>
            <w:vAlign w:val="center"/>
            <w:hideMark/>
          </w:tcPr>
          <w:p w14:paraId="1A360B1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49.2%</w:t>
            </w:r>
          </w:p>
        </w:tc>
        <w:tc>
          <w:tcPr>
            <w:tcW w:w="1040" w:type="dxa"/>
            <w:tcBorders>
              <w:top w:val="nil"/>
              <w:left w:val="nil"/>
              <w:bottom w:val="single" w:sz="4" w:space="0" w:color="auto"/>
              <w:right w:val="single" w:sz="4" w:space="0" w:color="auto"/>
            </w:tcBorders>
            <w:noWrap/>
            <w:vAlign w:val="center"/>
            <w:hideMark/>
          </w:tcPr>
          <w:p w14:paraId="26535A9A"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3,226</w:t>
            </w:r>
          </w:p>
        </w:tc>
        <w:tc>
          <w:tcPr>
            <w:tcW w:w="1040" w:type="dxa"/>
            <w:tcBorders>
              <w:top w:val="nil"/>
              <w:left w:val="nil"/>
              <w:bottom w:val="single" w:sz="4" w:space="0" w:color="auto"/>
              <w:right w:val="single" w:sz="4" w:space="0" w:color="auto"/>
            </w:tcBorders>
            <w:noWrap/>
            <w:vAlign w:val="center"/>
            <w:hideMark/>
          </w:tcPr>
          <w:p w14:paraId="66C78E1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35.5%</w:t>
            </w:r>
          </w:p>
        </w:tc>
        <w:tc>
          <w:tcPr>
            <w:tcW w:w="1040" w:type="dxa"/>
            <w:tcBorders>
              <w:top w:val="nil"/>
              <w:left w:val="nil"/>
              <w:bottom w:val="single" w:sz="4" w:space="0" w:color="auto"/>
              <w:right w:val="single" w:sz="4" w:space="0" w:color="auto"/>
            </w:tcBorders>
            <w:noWrap/>
            <w:vAlign w:val="center"/>
            <w:hideMark/>
          </w:tcPr>
          <w:p w14:paraId="10A35237"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1,385</w:t>
            </w:r>
          </w:p>
        </w:tc>
        <w:tc>
          <w:tcPr>
            <w:tcW w:w="1040" w:type="dxa"/>
            <w:tcBorders>
              <w:top w:val="nil"/>
              <w:left w:val="nil"/>
              <w:bottom w:val="single" w:sz="4" w:space="0" w:color="auto"/>
              <w:right w:val="single" w:sz="4" w:space="0" w:color="auto"/>
            </w:tcBorders>
            <w:noWrap/>
            <w:vAlign w:val="center"/>
            <w:hideMark/>
          </w:tcPr>
          <w:p w14:paraId="6495C87E"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15.3%</w:t>
            </w:r>
          </w:p>
        </w:tc>
      </w:tr>
      <w:tr w:rsidR="0012518A" w:rsidRPr="0012518A" w14:paraId="4A050397"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3F115B6"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4</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02DAD02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4,967</w:t>
            </w:r>
          </w:p>
        </w:tc>
        <w:tc>
          <w:tcPr>
            <w:tcW w:w="1040" w:type="dxa"/>
            <w:tcBorders>
              <w:top w:val="nil"/>
              <w:left w:val="nil"/>
              <w:bottom w:val="single" w:sz="4" w:space="0" w:color="auto"/>
              <w:right w:val="single" w:sz="4" w:space="0" w:color="auto"/>
            </w:tcBorders>
            <w:noWrap/>
            <w:vAlign w:val="center"/>
            <w:hideMark/>
          </w:tcPr>
          <w:p w14:paraId="1F70CE9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50.3%</w:t>
            </w:r>
          </w:p>
        </w:tc>
        <w:tc>
          <w:tcPr>
            <w:tcW w:w="1040" w:type="dxa"/>
            <w:tcBorders>
              <w:top w:val="nil"/>
              <w:left w:val="nil"/>
              <w:bottom w:val="single" w:sz="4" w:space="0" w:color="auto"/>
              <w:right w:val="single" w:sz="4" w:space="0" w:color="auto"/>
            </w:tcBorders>
            <w:noWrap/>
            <w:vAlign w:val="center"/>
            <w:hideMark/>
          </w:tcPr>
          <w:p w14:paraId="45B1A5C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3,575</w:t>
            </w:r>
          </w:p>
        </w:tc>
        <w:tc>
          <w:tcPr>
            <w:tcW w:w="1040" w:type="dxa"/>
            <w:tcBorders>
              <w:top w:val="nil"/>
              <w:left w:val="nil"/>
              <w:bottom w:val="single" w:sz="4" w:space="0" w:color="auto"/>
              <w:right w:val="single" w:sz="4" w:space="0" w:color="auto"/>
            </w:tcBorders>
            <w:noWrap/>
            <w:vAlign w:val="center"/>
            <w:hideMark/>
          </w:tcPr>
          <w:p w14:paraId="4B31EC5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36.2%</w:t>
            </w:r>
          </w:p>
        </w:tc>
        <w:tc>
          <w:tcPr>
            <w:tcW w:w="1040" w:type="dxa"/>
            <w:tcBorders>
              <w:top w:val="nil"/>
              <w:left w:val="nil"/>
              <w:bottom w:val="single" w:sz="4" w:space="0" w:color="auto"/>
              <w:right w:val="single" w:sz="4" w:space="0" w:color="auto"/>
            </w:tcBorders>
            <w:noWrap/>
            <w:vAlign w:val="center"/>
            <w:hideMark/>
          </w:tcPr>
          <w:p w14:paraId="55444A5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1,338</w:t>
            </w:r>
          </w:p>
        </w:tc>
        <w:tc>
          <w:tcPr>
            <w:tcW w:w="1040" w:type="dxa"/>
            <w:tcBorders>
              <w:top w:val="nil"/>
              <w:left w:val="nil"/>
              <w:bottom w:val="single" w:sz="4" w:space="0" w:color="auto"/>
              <w:right w:val="single" w:sz="4" w:space="0" w:color="auto"/>
            </w:tcBorders>
            <w:noWrap/>
            <w:vAlign w:val="center"/>
            <w:hideMark/>
          </w:tcPr>
          <w:p w14:paraId="37E43D0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13.5%</w:t>
            </w:r>
          </w:p>
        </w:tc>
      </w:tr>
      <w:tr w:rsidR="0012518A" w:rsidRPr="0012518A" w14:paraId="2EF9CF7D"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D67827C"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5</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4705A597"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4,758</w:t>
            </w:r>
          </w:p>
        </w:tc>
        <w:tc>
          <w:tcPr>
            <w:tcW w:w="1040" w:type="dxa"/>
            <w:tcBorders>
              <w:top w:val="nil"/>
              <w:left w:val="nil"/>
              <w:bottom w:val="single" w:sz="4" w:space="0" w:color="auto"/>
              <w:right w:val="single" w:sz="4" w:space="0" w:color="auto"/>
            </w:tcBorders>
            <w:noWrap/>
            <w:vAlign w:val="center"/>
            <w:hideMark/>
          </w:tcPr>
          <w:p w14:paraId="3EAE63D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51.7%</w:t>
            </w:r>
          </w:p>
        </w:tc>
        <w:tc>
          <w:tcPr>
            <w:tcW w:w="1040" w:type="dxa"/>
            <w:tcBorders>
              <w:top w:val="nil"/>
              <w:left w:val="nil"/>
              <w:bottom w:val="single" w:sz="4" w:space="0" w:color="auto"/>
              <w:right w:val="single" w:sz="4" w:space="0" w:color="auto"/>
            </w:tcBorders>
            <w:noWrap/>
            <w:vAlign w:val="center"/>
            <w:hideMark/>
          </w:tcPr>
          <w:p w14:paraId="43388AEA"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3,117</w:t>
            </w:r>
          </w:p>
        </w:tc>
        <w:tc>
          <w:tcPr>
            <w:tcW w:w="1040" w:type="dxa"/>
            <w:tcBorders>
              <w:top w:val="nil"/>
              <w:left w:val="nil"/>
              <w:bottom w:val="single" w:sz="4" w:space="0" w:color="auto"/>
              <w:right w:val="single" w:sz="4" w:space="0" w:color="auto"/>
            </w:tcBorders>
            <w:noWrap/>
            <w:vAlign w:val="center"/>
            <w:hideMark/>
          </w:tcPr>
          <w:p w14:paraId="6B36171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33.9%</w:t>
            </w:r>
          </w:p>
        </w:tc>
        <w:tc>
          <w:tcPr>
            <w:tcW w:w="1040" w:type="dxa"/>
            <w:tcBorders>
              <w:top w:val="nil"/>
              <w:left w:val="nil"/>
              <w:bottom w:val="single" w:sz="4" w:space="0" w:color="auto"/>
              <w:right w:val="single" w:sz="4" w:space="0" w:color="auto"/>
            </w:tcBorders>
            <w:noWrap/>
            <w:vAlign w:val="center"/>
            <w:hideMark/>
          </w:tcPr>
          <w:p w14:paraId="152180CA"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1,325</w:t>
            </w:r>
          </w:p>
        </w:tc>
        <w:tc>
          <w:tcPr>
            <w:tcW w:w="1040" w:type="dxa"/>
            <w:tcBorders>
              <w:top w:val="nil"/>
              <w:left w:val="nil"/>
              <w:bottom w:val="single" w:sz="4" w:space="0" w:color="auto"/>
              <w:right w:val="single" w:sz="4" w:space="0" w:color="auto"/>
            </w:tcBorders>
            <w:noWrap/>
            <w:vAlign w:val="center"/>
            <w:hideMark/>
          </w:tcPr>
          <w:p w14:paraId="4156835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14.4%</w:t>
            </w:r>
          </w:p>
        </w:tc>
      </w:tr>
      <w:tr w:rsidR="0012518A" w:rsidRPr="0012518A" w14:paraId="4A08348C"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099C64D"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6</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6659544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4,466</w:t>
            </w:r>
          </w:p>
        </w:tc>
        <w:tc>
          <w:tcPr>
            <w:tcW w:w="1040" w:type="dxa"/>
            <w:tcBorders>
              <w:top w:val="nil"/>
              <w:left w:val="nil"/>
              <w:bottom w:val="single" w:sz="4" w:space="0" w:color="auto"/>
              <w:right w:val="single" w:sz="4" w:space="0" w:color="auto"/>
            </w:tcBorders>
            <w:noWrap/>
            <w:vAlign w:val="center"/>
            <w:hideMark/>
          </w:tcPr>
          <w:p w14:paraId="0C0345F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50.3%</w:t>
            </w:r>
          </w:p>
        </w:tc>
        <w:tc>
          <w:tcPr>
            <w:tcW w:w="1040" w:type="dxa"/>
            <w:tcBorders>
              <w:top w:val="nil"/>
              <w:left w:val="nil"/>
              <w:bottom w:val="single" w:sz="4" w:space="0" w:color="auto"/>
              <w:right w:val="single" w:sz="4" w:space="0" w:color="auto"/>
            </w:tcBorders>
            <w:noWrap/>
            <w:vAlign w:val="center"/>
            <w:hideMark/>
          </w:tcPr>
          <w:p w14:paraId="749FFF9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3,166</w:t>
            </w:r>
          </w:p>
        </w:tc>
        <w:tc>
          <w:tcPr>
            <w:tcW w:w="1040" w:type="dxa"/>
            <w:tcBorders>
              <w:top w:val="nil"/>
              <w:left w:val="nil"/>
              <w:bottom w:val="single" w:sz="4" w:space="0" w:color="auto"/>
              <w:right w:val="single" w:sz="4" w:space="0" w:color="auto"/>
            </w:tcBorders>
            <w:noWrap/>
            <w:vAlign w:val="center"/>
            <w:hideMark/>
          </w:tcPr>
          <w:p w14:paraId="391CAB5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35.7%</w:t>
            </w:r>
          </w:p>
        </w:tc>
        <w:tc>
          <w:tcPr>
            <w:tcW w:w="1040" w:type="dxa"/>
            <w:tcBorders>
              <w:top w:val="nil"/>
              <w:left w:val="nil"/>
              <w:bottom w:val="single" w:sz="4" w:space="0" w:color="auto"/>
              <w:right w:val="single" w:sz="4" w:space="0" w:color="auto"/>
            </w:tcBorders>
            <w:noWrap/>
            <w:vAlign w:val="center"/>
            <w:hideMark/>
          </w:tcPr>
          <w:p w14:paraId="1BE68CC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1,240</w:t>
            </w:r>
          </w:p>
        </w:tc>
        <w:tc>
          <w:tcPr>
            <w:tcW w:w="1040" w:type="dxa"/>
            <w:tcBorders>
              <w:top w:val="nil"/>
              <w:left w:val="nil"/>
              <w:bottom w:val="single" w:sz="4" w:space="0" w:color="auto"/>
              <w:right w:val="single" w:sz="4" w:space="0" w:color="auto"/>
            </w:tcBorders>
            <w:noWrap/>
            <w:vAlign w:val="center"/>
            <w:hideMark/>
          </w:tcPr>
          <w:p w14:paraId="76B2F25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14.0%</w:t>
            </w:r>
          </w:p>
        </w:tc>
      </w:tr>
      <w:tr w:rsidR="0012518A" w:rsidRPr="0012518A" w14:paraId="11F0D73A"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7D4AE36"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7</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752C0EC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4,805</w:t>
            </w:r>
          </w:p>
        </w:tc>
        <w:tc>
          <w:tcPr>
            <w:tcW w:w="1040" w:type="dxa"/>
            <w:tcBorders>
              <w:top w:val="nil"/>
              <w:left w:val="nil"/>
              <w:bottom w:val="single" w:sz="4" w:space="0" w:color="auto"/>
              <w:right w:val="single" w:sz="4" w:space="0" w:color="auto"/>
            </w:tcBorders>
            <w:noWrap/>
            <w:vAlign w:val="center"/>
            <w:hideMark/>
          </w:tcPr>
          <w:p w14:paraId="3640CFBA"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51.3%</w:t>
            </w:r>
          </w:p>
        </w:tc>
        <w:tc>
          <w:tcPr>
            <w:tcW w:w="1040" w:type="dxa"/>
            <w:tcBorders>
              <w:top w:val="nil"/>
              <w:left w:val="nil"/>
              <w:bottom w:val="single" w:sz="4" w:space="0" w:color="auto"/>
              <w:right w:val="single" w:sz="4" w:space="0" w:color="auto"/>
            </w:tcBorders>
            <w:noWrap/>
            <w:vAlign w:val="center"/>
            <w:hideMark/>
          </w:tcPr>
          <w:p w14:paraId="6F6DD2C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3,412</w:t>
            </w:r>
          </w:p>
        </w:tc>
        <w:tc>
          <w:tcPr>
            <w:tcW w:w="1040" w:type="dxa"/>
            <w:tcBorders>
              <w:top w:val="nil"/>
              <w:left w:val="nil"/>
              <w:bottom w:val="single" w:sz="4" w:space="0" w:color="auto"/>
              <w:right w:val="single" w:sz="4" w:space="0" w:color="auto"/>
            </w:tcBorders>
            <w:noWrap/>
            <w:vAlign w:val="center"/>
            <w:hideMark/>
          </w:tcPr>
          <w:p w14:paraId="633C360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36.4%</w:t>
            </w:r>
          </w:p>
        </w:tc>
        <w:tc>
          <w:tcPr>
            <w:tcW w:w="1040" w:type="dxa"/>
            <w:tcBorders>
              <w:top w:val="nil"/>
              <w:left w:val="nil"/>
              <w:bottom w:val="single" w:sz="4" w:space="0" w:color="auto"/>
              <w:right w:val="single" w:sz="4" w:space="0" w:color="auto"/>
            </w:tcBorders>
            <w:noWrap/>
            <w:vAlign w:val="center"/>
            <w:hideMark/>
          </w:tcPr>
          <w:p w14:paraId="17F239B6"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1,149</w:t>
            </w:r>
          </w:p>
        </w:tc>
        <w:tc>
          <w:tcPr>
            <w:tcW w:w="1040" w:type="dxa"/>
            <w:tcBorders>
              <w:top w:val="nil"/>
              <w:left w:val="nil"/>
              <w:bottom w:val="single" w:sz="4" w:space="0" w:color="auto"/>
              <w:right w:val="single" w:sz="4" w:space="0" w:color="auto"/>
            </w:tcBorders>
            <w:noWrap/>
            <w:vAlign w:val="center"/>
            <w:hideMark/>
          </w:tcPr>
          <w:p w14:paraId="429CBC4E"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12.3%</w:t>
            </w:r>
          </w:p>
        </w:tc>
      </w:tr>
      <w:tr w:rsidR="0012518A" w:rsidRPr="0012518A" w14:paraId="3632AEA2"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F7D8C35"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8</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6E78B9A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5,181</w:t>
            </w:r>
          </w:p>
        </w:tc>
        <w:tc>
          <w:tcPr>
            <w:tcW w:w="1040" w:type="dxa"/>
            <w:tcBorders>
              <w:top w:val="nil"/>
              <w:left w:val="nil"/>
              <w:bottom w:val="single" w:sz="4" w:space="0" w:color="auto"/>
              <w:right w:val="single" w:sz="4" w:space="0" w:color="auto"/>
            </w:tcBorders>
            <w:noWrap/>
            <w:vAlign w:val="center"/>
            <w:hideMark/>
          </w:tcPr>
          <w:p w14:paraId="2877F552"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50.4%</w:t>
            </w:r>
          </w:p>
        </w:tc>
        <w:tc>
          <w:tcPr>
            <w:tcW w:w="1040" w:type="dxa"/>
            <w:tcBorders>
              <w:top w:val="nil"/>
              <w:left w:val="nil"/>
              <w:bottom w:val="single" w:sz="4" w:space="0" w:color="auto"/>
              <w:right w:val="single" w:sz="4" w:space="0" w:color="auto"/>
            </w:tcBorders>
            <w:noWrap/>
            <w:vAlign w:val="center"/>
            <w:hideMark/>
          </w:tcPr>
          <w:p w14:paraId="1D0B0BC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3,944</w:t>
            </w:r>
          </w:p>
        </w:tc>
        <w:tc>
          <w:tcPr>
            <w:tcW w:w="1040" w:type="dxa"/>
            <w:tcBorders>
              <w:top w:val="nil"/>
              <w:left w:val="nil"/>
              <w:bottom w:val="single" w:sz="4" w:space="0" w:color="auto"/>
              <w:right w:val="single" w:sz="4" w:space="0" w:color="auto"/>
            </w:tcBorders>
            <w:noWrap/>
            <w:vAlign w:val="center"/>
            <w:hideMark/>
          </w:tcPr>
          <w:p w14:paraId="4BCEB11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38.3%</w:t>
            </w:r>
          </w:p>
        </w:tc>
        <w:tc>
          <w:tcPr>
            <w:tcW w:w="1040" w:type="dxa"/>
            <w:tcBorders>
              <w:top w:val="nil"/>
              <w:left w:val="nil"/>
              <w:bottom w:val="single" w:sz="4" w:space="0" w:color="auto"/>
              <w:right w:val="single" w:sz="4" w:space="0" w:color="auto"/>
            </w:tcBorders>
            <w:noWrap/>
            <w:vAlign w:val="center"/>
            <w:hideMark/>
          </w:tcPr>
          <w:p w14:paraId="536CD89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1,160</w:t>
            </w:r>
          </w:p>
        </w:tc>
        <w:tc>
          <w:tcPr>
            <w:tcW w:w="1040" w:type="dxa"/>
            <w:tcBorders>
              <w:top w:val="nil"/>
              <w:left w:val="nil"/>
              <w:bottom w:val="single" w:sz="4" w:space="0" w:color="auto"/>
              <w:right w:val="single" w:sz="4" w:space="0" w:color="auto"/>
            </w:tcBorders>
            <w:noWrap/>
            <w:vAlign w:val="center"/>
            <w:hideMark/>
          </w:tcPr>
          <w:p w14:paraId="11BDB76E"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11.3%</w:t>
            </w:r>
          </w:p>
        </w:tc>
      </w:tr>
      <w:tr w:rsidR="0012518A" w:rsidRPr="0012518A" w14:paraId="6C4509BE"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162551E"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9</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446838B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4,193</w:t>
            </w:r>
          </w:p>
        </w:tc>
        <w:tc>
          <w:tcPr>
            <w:tcW w:w="1040" w:type="dxa"/>
            <w:tcBorders>
              <w:top w:val="nil"/>
              <w:left w:val="nil"/>
              <w:bottom w:val="single" w:sz="4" w:space="0" w:color="auto"/>
              <w:right w:val="single" w:sz="4" w:space="0" w:color="auto"/>
            </w:tcBorders>
            <w:noWrap/>
            <w:vAlign w:val="center"/>
            <w:hideMark/>
          </w:tcPr>
          <w:p w14:paraId="6D539B2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47.8%</w:t>
            </w:r>
          </w:p>
        </w:tc>
        <w:tc>
          <w:tcPr>
            <w:tcW w:w="1040" w:type="dxa"/>
            <w:tcBorders>
              <w:top w:val="nil"/>
              <w:left w:val="nil"/>
              <w:bottom w:val="single" w:sz="4" w:space="0" w:color="auto"/>
              <w:right w:val="single" w:sz="4" w:space="0" w:color="auto"/>
            </w:tcBorders>
            <w:noWrap/>
            <w:vAlign w:val="center"/>
            <w:hideMark/>
          </w:tcPr>
          <w:p w14:paraId="3B73A0C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3,240</w:t>
            </w:r>
          </w:p>
        </w:tc>
        <w:tc>
          <w:tcPr>
            <w:tcW w:w="1040" w:type="dxa"/>
            <w:tcBorders>
              <w:top w:val="nil"/>
              <w:left w:val="nil"/>
              <w:bottom w:val="single" w:sz="4" w:space="0" w:color="auto"/>
              <w:right w:val="single" w:sz="4" w:space="0" w:color="auto"/>
            </w:tcBorders>
            <w:noWrap/>
            <w:vAlign w:val="center"/>
            <w:hideMark/>
          </w:tcPr>
          <w:p w14:paraId="5DECA187"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37.0%</w:t>
            </w:r>
          </w:p>
        </w:tc>
        <w:tc>
          <w:tcPr>
            <w:tcW w:w="1040" w:type="dxa"/>
            <w:tcBorders>
              <w:top w:val="nil"/>
              <w:left w:val="nil"/>
              <w:bottom w:val="single" w:sz="4" w:space="0" w:color="auto"/>
              <w:right w:val="single" w:sz="4" w:space="0" w:color="auto"/>
            </w:tcBorders>
            <w:noWrap/>
            <w:vAlign w:val="center"/>
            <w:hideMark/>
          </w:tcPr>
          <w:p w14:paraId="59FD95B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1,335</w:t>
            </w:r>
          </w:p>
        </w:tc>
        <w:tc>
          <w:tcPr>
            <w:tcW w:w="1040" w:type="dxa"/>
            <w:tcBorders>
              <w:top w:val="nil"/>
              <w:left w:val="nil"/>
              <w:bottom w:val="single" w:sz="4" w:space="0" w:color="auto"/>
              <w:right w:val="single" w:sz="4" w:space="0" w:color="auto"/>
            </w:tcBorders>
            <w:noWrap/>
            <w:vAlign w:val="center"/>
            <w:hideMark/>
          </w:tcPr>
          <w:p w14:paraId="7064F62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15.2%</w:t>
            </w:r>
          </w:p>
        </w:tc>
      </w:tr>
      <w:tr w:rsidR="0012518A" w:rsidRPr="0012518A" w14:paraId="6D9D2226"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F939F5B"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10</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4D553E1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4,828</w:t>
            </w:r>
          </w:p>
        </w:tc>
        <w:tc>
          <w:tcPr>
            <w:tcW w:w="1040" w:type="dxa"/>
            <w:tcBorders>
              <w:top w:val="nil"/>
              <w:left w:val="nil"/>
              <w:bottom w:val="single" w:sz="4" w:space="0" w:color="auto"/>
              <w:right w:val="single" w:sz="4" w:space="0" w:color="auto"/>
            </w:tcBorders>
            <w:noWrap/>
            <w:vAlign w:val="center"/>
            <w:hideMark/>
          </w:tcPr>
          <w:p w14:paraId="5A3C2F5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51.0%</w:t>
            </w:r>
          </w:p>
        </w:tc>
        <w:tc>
          <w:tcPr>
            <w:tcW w:w="1040" w:type="dxa"/>
            <w:tcBorders>
              <w:top w:val="nil"/>
              <w:left w:val="nil"/>
              <w:bottom w:val="single" w:sz="4" w:space="0" w:color="auto"/>
              <w:right w:val="single" w:sz="4" w:space="0" w:color="auto"/>
            </w:tcBorders>
            <w:noWrap/>
            <w:vAlign w:val="center"/>
            <w:hideMark/>
          </w:tcPr>
          <w:p w14:paraId="51F0991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3,303</w:t>
            </w:r>
          </w:p>
        </w:tc>
        <w:tc>
          <w:tcPr>
            <w:tcW w:w="1040" w:type="dxa"/>
            <w:tcBorders>
              <w:top w:val="nil"/>
              <w:left w:val="nil"/>
              <w:bottom w:val="single" w:sz="4" w:space="0" w:color="auto"/>
              <w:right w:val="single" w:sz="4" w:space="0" w:color="auto"/>
            </w:tcBorders>
            <w:noWrap/>
            <w:vAlign w:val="center"/>
            <w:hideMark/>
          </w:tcPr>
          <w:p w14:paraId="162DA63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34.9%</w:t>
            </w:r>
          </w:p>
        </w:tc>
        <w:tc>
          <w:tcPr>
            <w:tcW w:w="1040" w:type="dxa"/>
            <w:tcBorders>
              <w:top w:val="nil"/>
              <w:left w:val="nil"/>
              <w:bottom w:val="single" w:sz="4" w:space="0" w:color="auto"/>
              <w:right w:val="single" w:sz="4" w:space="0" w:color="auto"/>
            </w:tcBorders>
            <w:noWrap/>
            <w:vAlign w:val="center"/>
            <w:hideMark/>
          </w:tcPr>
          <w:p w14:paraId="704ED29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1,334</w:t>
            </w:r>
          </w:p>
        </w:tc>
        <w:tc>
          <w:tcPr>
            <w:tcW w:w="1040" w:type="dxa"/>
            <w:tcBorders>
              <w:top w:val="nil"/>
              <w:left w:val="nil"/>
              <w:bottom w:val="single" w:sz="4" w:space="0" w:color="auto"/>
              <w:right w:val="single" w:sz="4" w:space="0" w:color="auto"/>
            </w:tcBorders>
            <w:noWrap/>
            <w:vAlign w:val="center"/>
            <w:hideMark/>
          </w:tcPr>
          <w:p w14:paraId="1AF2BF2F"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14.1%</w:t>
            </w:r>
          </w:p>
        </w:tc>
      </w:tr>
      <w:tr w:rsidR="0012518A" w:rsidRPr="0012518A" w14:paraId="684184CA"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033EEDC"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11</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235F4CD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3,679</w:t>
            </w:r>
          </w:p>
        </w:tc>
        <w:tc>
          <w:tcPr>
            <w:tcW w:w="1040" w:type="dxa"/>
            <w:tcBorders>
              <w:top w:val="nil"/>
              <w:left w:val="nil"/>
              <w:bottom w:val="single" w:sz="4" w:space="0" w:color="auto"/>
              <w:right w:val="single" w:sz="4" w:space="0" w:color="auto"/>
            </w:tcBorders>
            <w:noWrap/>
            <w:vAlign w:val="center"/>
            <w:hideMark/>
          </w:tcPr>
          <w:p w14:paraId="1A144CB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48.8%</w:t>
            </w:r>
          </w:p>
        </w:tc>
        <w:tc>
          <w:tcPr>
            <w:tcW w:w="1040" w:type="dxa"/>
            <w:tcBorders>
              <w:top w:val="nil"/>
              <w:left w:val="nil"/>
              <w:bottom w:val="single" w:sz="4" w:space="0" w:color="auto"/>
              <w:right w:val="single" w:sz="4" w:space="0" w:color="auto"/>
            </w:tcBorders>
            <w:noWrap/>
            <w:vAlign w:val="center"/>
            <w:hideMark/>
          </w:tcPr>
          <w:p w14:paraId="17CFFC8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2,690</w:t>
            </w:r>
          </w:p>
        </w:tc>
        <w:tc>
          <w:tcPr>
            <w:tcW w:w="1040" w:type="dxa"/>
            <w:tcBorders>
              <w:top w:val="nil"/>
              <w:left w:val="nil"/>
              <w:bottom w:val="single" w:sz="4" w:space="0" w:color="auto"/>
              <w:right w:val="single" w:sz="4" w:space="0" w:color="auto"/>
            </w:tcBorders>
            <w:noWrap/>
            <w:vAlign w:val="center"/>
            <w:hideMark/>
          </w:tcPr>
          <w:p w14:paraId="2118483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35.7%</w:t>
            </w:r>
          </w:p>
        </w:tc>
        <w:tc>
          <w:tcPr>
            <w:tcW w:w="1040" w:type="dxa"/>
            <w:tcBorders>
              <w:top w:val="nil"/>
              <w:left w:val="nil"/>
              <w:bottom w:val="single" w:sz="4" w:space="0" w:color="auto"/>
              <w:right w:val="single" w:sz="4" w:space="0" w:color="auto"/>
            </w:tcBorders>
            <w:noWrap/>
            <w:vAlign w:val="center"/>
            <w:hideMark/>
          </w:tcPr>
          <w:p w14:paraId="3B968EF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1,163</w:t>
            </w:r>
          </w:p>
        </w:tc>
        <w:tc>
          <w:tcPr>
            <w:tcW w:w="1040" w:type="dxa"/>
            <w:tcBorders>
              <w:top w:val="nil"/>
              <w:left w:val="nil"/>
              <w:bottom w:val="single" w:sz="4" w:space="0" w:color="auto"/>
              <w:right w:val="single" w:sz="4" w:space="0" w:color="auto"/>
            </w:tcBorders>
            <w:noWrap/>
            <w:vAlign w:val="center"/>
            <w:hideMark/>
          </w:tcPr>
          <w:p w14:paraId="19F85E2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15.4%</w:t>
            </w:r>
          </w:p>
        </w:tc>
      </w:tr>
      <w:tr w:rsidR="0012518A" w:rsidRPr="0012518A" w14:paraId="0097275A"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4902C2D"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114</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12</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19FB785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4,412</w:t>
            </w:r>
          </w:p>
        </w:tc>
        <w:tc>
          <w:tcPr>
            <w:tcW w:w="1040" w:type="dxa"/>
            <w:tcBorders>
              <w:top w:val="nil"/>
              <w:left w:val="nil"/>
              <w:bottom w:val="single" w:sz="4" w:space="0" w:color="auto"/>
              <w:right w:val="single" w:sz="4" w:space="0" w:color="auto"/>
            </w:tcBorders>
            <w:noWrap/>
            <w:vAlign w:val="center"/>
            <w:hideMark/>
          </w:tcPr>
          <w:p w14:paraId="5F43773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49.1%</w:t>
            </w:r>
          </w:p>
        </w:tc>
        <w:tc>
          <w:tcPr>
            <w:tcW w:w="1040" w:type="dxa"/>
            <w:tcBorders>
              <w:top w:val="nil"/>
              <w:left w:val="nil"/>
              <w:bottom w:val="single" w:sz="4" w:space="0" w:color="auto"/>
              <w:right w:val="single" w:sz="4" w:space="0" w:color="auto"/>
            </w:tcBorders>
            <w:noWrap/>
            <w:vAlign w:val="center"/>
            <w:hideMark/>
          </w:tcPr>
          <w:p w14:paraId="3A41773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3,229</w:t>
            </w:r>
          </w:p>
        </w:tc>
        <w:tc>
          <w:tcPr>
            <w:tcW w:w="1040" w:type="dxa"/>
            <w:tcBorders>
              <w:top w:val="nil"/>
              <w:left w:val="nil"/>
              <w:bottom w:val="single" w:sz="4" w:space="0" w:color="auto"/>
              <w:right w:val="single" w:sz="4" w:space="0" w:color="auto"/>
            </w:tcBorders>
            <w:noWrap/>
            <w:vAlign w:val="center"/>
            <w:hideMark/>
          </w:tcPr>
          <w:p w14:paraId="7C88151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35.9%</w:t>
            </w:r>
          </w:p>
        </w:tc>
        <w:tc>
          <w:tcPr>
            <w:tcW w:w="1040" w:type="dxa"/>
            <w:tcBorders>
              <w:top w:val="nil"/>
              <w:left w:val="nil"/>
              <w:bottom w:val="single" w:sz="4" w:space="0" w:color="auto"/>
              <w:right w:val="single" w:sz="4" w:space="0" w:color="auto"/>
            </w:tcBorders>
            <w:noWrap/>
            <w:vAlign w:val="center"/>
            <w:hideMark/>
          </w:tcPr>
          <w:p w14:paraId="0B9EA49F"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1,344</w:t>
            </w:r>
          </w:p>
        </w:tc>
        <w:tc>
          <w:tcPr>
            <w:tcW w:w="1040" w:type="dxa"/>
            <w:tcBorders>
              <w:top w:val="nil"/>
              <w:left w:val="nil"/>
              <w:bottom w:val="single" w:sz="4" w:space="0" w:color="auto"/>
              <w:right w:val="single" w:sz="4" w:space="0" w:color="auto"/>
            </w:tcBorders>
            <w:noWrap/>
            <w:vAlign w:val="center"/>
            <w:hideMark/>
          </w:tcPr>
          <w:p w14:paraId="601E2C52"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15.0%</w:t>
            </w:r>
          </w:p>
        </w:tc>
      </w:tr>
      <w:tr w:rsidR="0012518A" w:rsidRPr="0012518A" w14:paraId="3CC9C652"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1CD47D7"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115</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1</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7B49DA0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4,095</w:t>
            </w:r>
          </w:p>
        </w:tc>
        <w:tc>
          <w:tcPr>
            <w:tcW w:w="1040" w:type="dxa"/>
            <w:tcBorders>
              <w:top w:val="nil"/>
              <w:left w:val="nil"/>
              <w:bottom w:val="single" w:sz="4" w:space="0" w:color="auto"/>
              <w:right w:val="single" w:sz="4" w:space="0" w:color="auto"/>
            </w:tcBorders>
            <w:noWrap/>
            <w:vAlign w:val="center"/>
            <w:hideMark/>
          </w:tcPr>
          <w:p w14:paraId="5B3DF21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50.2%</w:t>
            </w:r>
          </w:p>
        </w:tc>
        <w:tc>
          <w:tcPr>
            <w:tcW w:w="1040" w:type="dxa"/>
            <w:tcBorders>
              <w:top w:val="nil"/>
              <w:left w:val="nil"/>
              <w:bottom w:val="single" w:sz="4" w:space="0" w:color="auto"/>
              <w:right w:val="single" w:sz="4" w:space="0" w:color="auto"/>
            </w:tcBorders>
            <w:noWrap/>
            <w:vAlign w:val="center"/>
            <w:hideMark/>
          </w:tcPr>
          <w:p w14:paraId="727D5B5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2,847</w:t>
            </w:r>
          </w:p>
        </w:tc>
        <w:tc>
          <w:tcPr>
            <w:tcW w:w="1040" w:type="dxa"/>
            <w:tcBorders>
              <w:top w:val="nil"/>
              <w:left w:val="nil"/>
              <w:bottom w:val="single" w:sz="4" w:space="0" w:color="auto"/>
              <w:right w:val="single" w:sz="4" w:space="0" w:color="auto"/>
            </w:tcBorders>
            <w:noWrap/>
            <w:vAlign w:val="center"/>
            <w:hideMark/>
          </w:tcPr>
          <w:p w14:paraId="4E26ADB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34.9%</w:t>
            </w:r>
          </w:p>
        </w:tc>
        <w:tc>
          <w:tcPr>
            <w:tcW w:w="1040" w:type="dxa"/>
            <w:tcBorders>
              <w:top w:val="nil"/>
              <w:left w:val="nil"/>
              <w:bottom w:val="single" w:sz="4" w:space="0" w:color="auto"/>
              <w:right w:val="single" w:sz="4" w:space="0" w:color="auto"/>
            </w:tcBorders>
            <w:noWrap/>
            <w:vAlign w:val="center"/>
            <w:hideMark/>
          </w:tcPr>
          <w:p w14:paraId="3CE22E0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1,217</w:t>
            </w:r>
          </w:p>
        </w:tc>
        <w:tc>
          <w:tcPr>
            <w:tcW w:w="1040" w:type="dxa"/>
            <w:tcBorders>
              <w:top w:val="nil"/>
              <w:left w:val="nil"/>
              <w:bottom w:val="single" w:sz="4" w:space="0" w:color="auto"/>
              <w:right w:val="single" w:sz="4" w:space="0" w:color="auto"/>
            </w:tcBorders>
            <w:noWrap/>
            <w:vAlign w:val="center"/>
            <w:hideMark/>
          </w:tcPr>
          <w:p w14:paraId="4C0D7EE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14.9%</w:t>
            </w:r>
          </w:p>
        </w:tc>
      </w:tr>
      <w:tr w:rsidR="0012518A" w:rsidRPr="0012518A" w14:paraId="14A6C1E6"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3CA1B4C"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115</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2</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1B85EE7B"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5,261</w:t>
            </w:r>
          </w:p>
        </w:tc>
        <w:tc>
          <w:tcPr>
            <w:tcW w:w="1040" w:type="dxa"/>
            <w:tcBorders>
              <w:top w:val="nil"/>
              <w:left w:val="nil"/>
              <w:bottom w:val="single" w:sz="4" w:space="0" w:color="auto"/>
              <w:right w:val="single" w:sz="4" w:space="0" w:color="auto"/>
            </w:tcBorders>
            <w:noWrap/>
            <w:vAlign w:val="center"/>
            <w:hideMark/>
          </w:tcPr>
          <w:p w14:paraId="7C1A9D2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54.5%</w:t>
            </w:r>
          </w:p>
        </w:tc>
        <w:tc>
          <w:tcPr>
            <w:tcW w:w="1040" w:type="dxa"/>
            <w:tcBorders>
              <w:top w:val="nil"/>
              <w:left w:val="nil"/>
              <w:bottom w:val="single" w:sz="4" w:space="0" w:color="auto"/>
              <w:right w:val="single" w:sz="4" w:space="0" w:color="auto"/>
            </w:tcBorders>
            <w:noWrap/>
            <w:vAlign w:val="center"/>
            <w:hideMark/>
          </w:tcPr>
          <w:p w14:paraId="240CC5E7"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3,473</w:t>
            </w:r>
          </w:p>
        </w:tc>
        <w:tc>
          <w:tcPr>
            <w:tcW w:w="1040" w:type="dxa"/>
            <w:tcBorders>
              <w:top w:val="nil"/>
              <w:left w:val="nil"/>
              <w:bottom w:val="single" w:sz="4" w:space="0" w:color="auto"/>
              <w:right w:val="single" w:sz="4" w:space="0" w:color="auto"/>
            </w:tcBorders>
            <w:noWrap/>
            <w:vAlign w:val="center"/>
            <w:hideMark/>
          </w:tcPr>
          <w:p w14:paraId="191100D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36.0%</w:t>
            </w:r>
          </w:p>
        </w:tc>
        <w:tc>
          <w:tcPr>
            <w:tcW w:w="1040" w:type="dxa"/>
            <w:tcBorders>
              <w:top w:val="nil"/>
              <w:left w:val="nil"/>
              <w:bottom w:val="single" w:sz="4" w:space="0" w:color="auto"/>
              <w:right w:val="single" w:sz="4" w:space="0" w:color="auto"/>
            </w:tcBorders>
            <w:noWrap/>
            <w:vAlign w:val="center"/>
            <w:hideMark/>
          </w:tcPr>
          <w:p w14:paraId="3C5919D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917</w:t>
            </w:r>
          </w:p>
        </w:tc>
        <w:tc>
          <w:tcPr>
            <w:tcW w:w="1040" w:type="dxa"/>
            <w:tcBorders>
              <w:top w:val="nil"/>
              <w:left w:val="nil"/>
              <w:bottom w:val="single" w:sz="4" w:space="0" w:color="auto"/>
              <w:right w:val="single" w:sz="4" w:space="0" w:color="auto"/>
            </w:tcBorders>
            <w:noWrap/>
            <w:vAlign w:val="center"/>
            <w:hideMark/>
          </w:tcPr>
          <w:p w14:paraId="4141CEC9"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9.5%</w:t>
            </w:r>
          </w:p>
        </w:tc>
      </w:tr>
      <w:tr w:rsidR="0012518A" w:rsidRPr="0012518A" w14:paraId="413131C2"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C6955F7"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115</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3</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5013D486"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4,501</w:t>
            </w:r>
          </w:p>
        </w:tc>
        <w:tc>
          <w:tcPr>
            <w:tcW w:w="1040" w:type="dxa"/>
            <w:tcBorders>
              <w:top w:val="nil"/>
              <w:left w:val="nil"/>
              <w:bottom w:val="single" w:sz="4" w:space="0" w:color="auto"/>
              <w:right w:val="single" w:sz="4" w:space="0" w:color="auto"/>
            </w:tcBorders>
            <w:noWrap/>
            <w:vAlign w:val="center"/>
            <w:hideMark/>
          </w:tcPr>
          <w:p w14:paraId="23CCF2D2"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49.8%</w:t>
            </w:r>
          </w:p>
        </w:tc>
        <w:tc>
          <w:tcPr>
            <w:tcW w:w="1040" w:type="dxa"/>
            <w:tcBorders>
              <w:top w:val="nil"/>
              <w:left w:val="nil"/>
              <w:bottom w:val="single" w:sz="4" w:space="0" w:color="auto"/>
              <w:right w:val="single" w:sz="4" w:space="0" w:color="auto"/>
            </w:tcBorders>
            <w:noWrap/>
            <w:vAlign w:val="center"/>
            <w:hideMark/>
          </w:tcPr>
          <w:p w14:paraId="088C297A"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3,150</w:t>
            </w:r>
          </w:p>
        </w:tc>
        <w:tc>
          <w:tcPr>
            <w:tcW w:w="1040" w:type="dxa"/>
            <w:tcBorders>
              <w:top w:val="nil"/>
              <w:left w:val="nil"/>
              <w:bottom w:val="single" w:sz="4" w:space="0" w:color="auto"/>
              <w:right w:val="single" w:sz="4" w:space="0" w:color="auto"/>
            </w:tcBorders>
            <w:noWrap/>
            <w:vAlign w:val="center"/>
            <w:hideMark/>
          </w:tcPr>
          <w:p w14:paraId="041FCFDE"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34.8%</w:t>
            </w:r>
          </w:p>
        </w:tc>
        <w:tc>
          <w:tcPr>
            <w:tcW w:w="1040" w:type="dxa"/>
            <w:tcBorders>
              <w:top w:val="nil"/>
              <w:left w:val="nil"/>
              <w:bottom w:val="single" w:sz="4" w:space="0" w:color="auto"/>
              <w:right w:val="single" w:sz="4" w:space="0" w:color="auto"/>
            </w:tcBorders>
            <w:noWrap/>
            <w:vAlign w:val="center"/>
            <w:hideMark/>
          </w:tcPr>
          <w:p w14:paraId="53762102"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1,391</w:t>
            </w:r>
          </w:p>
        </w:tc>
        <w:tc>
          <w:tcPr>
            <w:tcW w:w="1040" w:type="dxa"/>
            <w:tcBorders>
              <w:top w:val="nil"/>
              <w:left w:val="nil"/>
              <w:bottom w:val="single" w:sz="4" w:space="0" w:color="auto"/>
              <w:right w:val="single" w:sz="4" w:space="0" w:color="auto"/>
            </w:tcBorders>
            <w:noWrap/>
            <w:vAlign w:val="center"/>
            <w:hideMark/>
          </w:tcPr>
          <w:p w14:paraId="75DD2DC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15.4%</w:t>
            </w:r>
          </w:p>
        </w:tc>
      </w:tr>
      <w:tr w:rsidR="0012518A" w:rsidRPr="0012518A" w14:paraId="2815C4FB" w14:textId="77777777" w:rsidTr="00001F7E">
        <w:trPr>
          <w:trHeight w:val="350"/>
          <w:jc w:val="center"/>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74EC801"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115</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4</w:t>
            </w:r>
            <w:r w:rsidRPr="0012518A">
              <w:rPr>
                <w:rFonts w:ascii="Times New Roman" w:eastAsia="標楷體" w:hAnsi="Times New Roman" w:cs="Times New Roman"/>
                <w:color w:val="000000"/>
                <w:kern w:val="0"/>
                <w:szCs w:val="27"/>
                <w14:ligatures w14:val="none"/>
              </w:rPr>
              <w:t>月</w:t>
            </w:r>
          </w:p>
        </w:tc>
        <w:tc>
          <w:tcPr>
            <w:tcW w:w="1040" w:type="dxa"/>
            <w:tcBorders>
              <w:top w:val="single" w:sz="4" w:space="0" w:color="auto"/>
              <w:left w:val="nil"/>
              <w:bottom w:val="single" w:sz="4" w:space="0" w:color="auto"/>
              <w:right w:val="single" w:sz="4" w:space="0" w:color="auto"/>
            </w:tcBorders>
            <w:noWrap/>
            <w:vAlign w:val="center"/>
            <w:hideMark/>
          </w:tcPr>
          <w:p w14:paraId="445B90C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5,100</w:t>
            </w:r>
          </w:p>
        </w:tc>
        <w:tc>
          <w:tcPr>
            <w:tcW w:w="1040" w:type="dxa"/>
            <w:tcBorders>
              <w:top w:val="single" w:sz="4" w:space="0" w:color="auto"/>
              <w:left w:val="nil"/>
              <w:bottom w:val="single" w:sz="4" w:space="0" w:color="auto"/>
              <w:right w:val="single" w:sz="4" w:space="0" w:color="auto"/>
            </w:tcBorders>
            <w:noWrap/>
            <w:vAlign w:val="center"/>
            <w:hideMark/>
          </w:tcPr>
          <w:p w14:paraId="07CCED0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51.0%</w:t>
            </w:r>
          </w:p>
        </w:tc>
        <w:tc>
          <w:tcPr>
            <w:tcW w:w="1040" w:type="dxa"/>
            <w:tcBorders>
              <w:top w:val="single" w:sz="4" w:space="0" w:color="auto"/>
              <w:left w:val="nil"/>
              <w:bottom w:val="single" w:sz="4" w:space="0" w:color="auto"/>
              <w:right w:val="single" w:sz="4" w:space="0" w:color="auto"/>
            </w:tcBorders>
            <w:noWrap/>
            <w:vAlign w:val="center"/>
            <w:hideMark/>
          </w:tcPr>
          <w:p w14:paraId="5BAE89EC"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3,551</w:t>
            </w:r>
          </w:p>
        </w:tc>
        <w:tc>
          <w:tcPr>
            <w:tcW w:w="1040" w:type="dxa"/>
            <w:tcBorders>
              <w:top w:val="single" w:sz="4" w:space="0" w:color="auto"/>
              <w:left w:val="nil"/>
              <w:bottom w:val="single" w:sz="4" w:space="0" w:color="auto"/>
              <w:right w:val="single" w:sz="4" w:space="0" w:color="auto"/>
            </w:tcBorders>
            <w:noWrap/>
            <w:vAlign w:val="center"/>
            <w:hideMark/>
          </w:tcPr>
          <w:p w14:paraId="51EE1526"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35.5%</w:t>
            </w:r>
          </w:p>
        </w:tc>
        <w:tc>
          <w:tcPr>
            <w:tcW w:w="1040" w:type="dxa"/>
            <w:tcBorders>
              <w:top w:val="single" w:sz="4" w:space="0" w:color="auto"/>
              <w:left w:val="nil"/>
              <w:bottom w:val="single" w:sz="4" w:space="0" w:color="auto"/>
              <w:right w:val="single" w:sz="4" w:space="0" w:color="auto"/>
            </w:tcBorders>
            <w:noWrap/>
            <w:vAlign w:val="center"/>
            <w:hideMark/>
          </w:tcPr>
          <w:p w14:paraId="35AE3AA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1,352</w:t>
            </w:r>
          </w:p>
        </w:tc>
        <w:tc>
          <w:tcPr>
            <w:tcW w:w="1040" w:type="dxa"/>
            <w:tcBorders>
              <w:top w:val="single" w:sz="4" w:space="0" w:color="auto"/>
              <w:left w:val="nil"/>
              <w:bottom w:val="single" w:sz="4" w:space="0" w:color="auto"/>
              <w:right w:val="single" w:sz="4" w:space="0" w:color="auto"/>
            </w:tcBorders>
            <w:noWrap/>
            <w:vAlign w:val="center"/>
            <w:hideMark/>
          </w:tcPr>
          <w:p w14:paraId="780D0F6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13.5%</w:t>
            </w:r>
          </w:p>
        </w:tc>
      </w:tr>
      <w:tr w:rsidR="0012518A" w:rsidRPr="0012518A" w14:paraId="4CEE3DBC"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63298BD"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115</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5</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3E1A7668"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4,972</w:t>
            </w:r>
          </w:p>
        </w:tc>
        <w:tc>
          <w:tcPr>
            <w:tcW w:w="1040" w:type="dxa"/>
            <w:tcBorders>
              <w:top w:val="nil"/>
              <w:left w:val="nil"/>
              <w:bottom w:val="single" w:sz="4" w:space="0" w:color="auto"/>
              <w:right w:val="single" w:sz="4" w:space="0" w:color="auto"/>
            </w:tcBorders>
            <w:noWrap/>
            <w:vAlign w:val="center"/>
            <w:hideMark/>
          </w:tcPr>
          <w:p w14:paraId="183D5544"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51.4%</w:t>
            </w:r>
          </w:p>
        </w:tc>
        <w:tc>
          <w:tcPr>
            <w:tcW w:w="1040" w:type="dxa"/>
            <w:tcBorders>
              <w:top w:val="nil"/>
              <w:left w:val="nil"/>
              <w:bottom w:val="single" w:sz="4" w:space="0" w:color="auto"/>
              <w:right w:val="single" w:sz="4" w:space="0" w:color="auto"/>
            </w:tcBorders>
            <w:noWrap/>
            <w:vAlign w:val="center"/>
            <w:hideMark/>
          </w:tcPr>
          <w:p w14:paraId="03FCD13F"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3,366</w:t>
            </w:r>
          </w:p>
        </w:tc>
        <w:tc>
          <w:tcPr>
            <w:tcW w:w="1040" w:type="dxa"/>
            <w:tcBorders>
              <w:top w:val="nil"/>
              <w:left w:val="nil"/>
              <w:bottom w:val="single" w:sz="4" w:space="0" w:color="auto"/>
              <w:right w:val="single" w:sz="4" w:space="0" w:color="auto"/>
            </w:tcBorders>
            <w:noWrap/>
            <w:vAlign w:val="center"/>
            <w:hideMark/>
          </w:tcPr>
          <w:p w14:paraId="14F4129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34.8%</w:t>
            </w:r>
          </w:p>
        </w:tc>
        <w:tc>
          <w:tcPr>
            <w:tcW w:w="1040" w:type="dxa"/>
            <w:tcBorders>
              <w:top w:val="nil"/>
              <w:left w:val="nil"/>
              <w:bottom w:val="single" w:sz="4" w:space="0" w:color="auto"/>
              <w:right w:val="single" w:sz="4" w:space="0" w:color="auto"/>
            </w:tcBorders>
            <w:noWrap/>
            <w:vAlign w:val="center"/>
            <w:hideMark/>
          </w:tcPr>
          <w:p w14:paraId="7278EC63"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1,336</w:t>
            </w:r>
          </w:p>
        </w:tc>
        <w:tc>
          <w:tcPr>
            <w:tcW w:w="1040" w:type="dxa"/>
            <w:tcBorders>
              <w:top w:val="nil"/>
              <w:left w:val="nil"/>
              <w:bottom w:val="single" w:sz="4" w:space="0" w:color="auto"/>
              <w:right w:val="single" w:sz="4" w:space="0" w:color="auto"/>
            </w:tcBorders>
            <w:noWrap/>
            <w:vAlign w:val="center"/>
            <w:hideMark/>
          </w:tcPr>
          <w:p w14:paraId="24117625"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13.8%</w:t>
            </w:r>
          </w:p>
        </w:tc>
      </w:tr>
      <w:tr w:rsidR="0012518A" w:rsidRPr="0012518A" w14:paraId="69D567AA" w14:textId="77777777" w:rsidTr="00001F7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AC33C65" w14:textId="77777777" w:rsidR="0012518A" w:rsidRPr="0012518A" w:rsidRDefault="0012518A" w:rsidP="0012518A">
            <w:pPr>
              <w:keepNext/>
              <w:widowControl w:val="0"/>
              <w:spacing w:after="0" w:line="0" w:lineRule="atLeast"/>
              <w:jc w:val="center"/>
              <w:rPr>
                <w:rFonts w:ascii="Times New Roman" w:eastAsia="標楷體" w:hAnsi="Times New Roman" w:cs="Times New Roman"/>
                <w:color w:val="000000"/>
                <w:kern w:val="0"/>
                <w:szCs w:val="27"/>
                <w14:ligatures w14:val="none"/>
              </w:rPr>
            </w:pPr>
            <w:r w:rsidRPr="0012518A">
              <w:rPr>
                <w:rFonts w:ascii="Times New Roman" w:eastAsia="標楷體" w:hAnsi="Times New Roman" w:cs="Times New Roman"/>
                <w:color w:val="000000"/>
                <w:kern w:val="0"/>
                <w:szCs w:val="27"/>
                <w14:ligatures w14:val="none"/>
              </w:rPr>
              <w:t>115</w:t>
            </w:r>
            <w:r w:rsidRPr="0012518A">
              <w:rPr>
                <w:rFonts w:ascii="Times New Roman" w:eastAsia="標楷體" w:hAnsi="Times New Roman" w:cs="Times New Roman"/>
                <w:color w:val="000000"/>
                <w:kern w:val="0"/>
                <w:szCs w:val="27"/>
                <w14:ligatures w14:val="none"/>
              </w:rPr>
              <w:t>年</w:t>
            </w:r>
            <w:r w:rsidRPr="0012518A">
              <w:rPr>
                <w:rFonts w:ascii="Times New Roman" w:eastAsia="標楷體" w:hAnsi="Times New Roman" w:cs="Times New Roman"/>
                <w:color w:val="000000"/>
                <w:kern w:val="0"/>
                <w:szCs w:val="27"/>
                <w14:ligatures w14:val="none"/>
              </w:rPr>
              <w:t>6</w:t>
            </w:r>
            <w:r w:rsidRPr="0012518A">
              <w:rPr>
                <w:rFonts w:ascii="Times New Roman" w:eastAsia="標楷體" w:hAnsi="Times New Roman" w:cs="Times New Roman"/>
                <w:color w:val="000000"/>
                <w:kern w:val="0"/>
                <w:szCs w:val="27"/>
                <w14:ligatures w14:val="none"/>
              </w:rPr>
              <w:t>月</w:t>
            </w:r>
          </w:p>
        </w:tc>
        <w:tc>
          <w:tcPr>
            <w:tcW w:w="1040" w:type="dxa"/>
            <w:tcBorders>
              <w:top w:val="nil"/>
              <w:left w:val="nil"/>
              <w:bottom w:val="single" w:sz="4" w:space="0" w:color="auto"/>
              <w:right w:val="single" w:sz="4" w:space="0" w:color="auto"/>
            </w:tcBorders>
            <w:noWrap/>
            <w:vAlign w:val="center"/>
            <w:hideMark/>
          </w:tcPr>
          <w:p w14:paraId="5EF0EC7F"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4,564</w:t>
            </w:r>
          </w:p>
        </w:tc>
        <w:tc>
          <w:tcPr>
            <w:tcW w:w="1040" w:type="dxa"/>
            <w:tcBorders>
              <w:top w:val="nil"/>
              <w:left w:val="nil"/>
              <w:bottom w:val="single" w:sz="4" w:space="0" w:color="auto"/>
              <w:right w:val="single" w:sz="4" w:space="0" w:color="auto"/>
            </w:tcBorders>
            <w:noWrap/>
            <w:vAlign w:val="center"/>
            <w:hideMark/>
          </w:tcPr>
          <w:p w14:paraId="5BAD9D00"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50.8%</w:t>
            </w:r>
          </w:p>
        </w:tc>
        <w:tc>
          <w:tcPr>
            <w:tcW w:w="1040" w:type="dxa"/>
            <w:tcBorders>
              <w:top w:val="nil"/>
              <w:left w:val="nil"/>
              <w:bottom w:val="single" w:sz="4" w:space="0" w:color="auto"/>
              <w:right w:val="single" w:sz="4" w:space="0" w:color="auto"/>
            </w:tcBorders>
            <w:noWrap/>
            <w:vAlign w:val="center"/>
            <w:hideMark/>
          </w:tcPr>
          <w:p w14:paraId="2E6CF32D"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3,165</w:t>
            </w:r>
          </w:p>
        </w:tc>
        <w:tc>
          <w:tcPr>
            <w:tcW w:w="1040" w:type="dxa"/>
            <w:tcBorders>
              <w:top w:val="nil"/>
              <w:left w:val="nil"/>
              <w:bottom w:val="single" w:sz="4" w:space="0" w:color="auto"/>
              <w:right w:val="single" w:sz="4" w:space="0" w:color="auto"/>
            </w:tcBorders>
            <w:noWrap/>
            <w:vAlign w:val="center"/>
            <w:hideMark/>
          </w:tcPr>
          <w:p w14:paraId="24B9C796"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35.3%</w:t>
            </w:r>
          </w:p>
        </w:tc>
        <w:tc>
          <w:tcPr>
            <w:tcW w:w="1040" w:type="dxa"/>
            <w:tcBorders>
              <w:top w:val="nil"/>
              <w:left w:val="nil"/>
              <w:bottom w:val="single" w:sz="4" w:space="0" w:color="auto"/>
              <w:right w:val="single" w:sz="4" w:space="0" w:color="auto"/>
            </w:tcBorders>
            <w:noWrap/>
            <w:vAlign w:val="center"/>
            <w:hideMark/>
          </w:tcPr>
          <w:p w14:paraId="062A8EDA"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1,249</w:t>
            </w:r>
          </w:p>
        </w:tc>
        <w:tc>
          <w:tcPr>
            <w:tcW w:w="1040" w:type="dxa"/>
            <w:tcBorders>
              <w:top w:val="nil"/>
              <w:left w:val="nil"/>
              <w:bottom w:val="single" w:sz="4" w:space="0" w:color="auto"/>
              <w:right w:val="single" w:sz="4" w:space="0" w:color="auto"/>
            </w:tcBorders>
            <w:noWrap/>
            <w:vAlign w:val="center"/>
            <w:hideMark/>
          </w:tcPr>
          <w:p w14:paraId="29B6EE01" w14:textId="77777777" w:rsidR="0012518A" w:rsidRPr="0012518A" w:rsidRDefault="0012518A" w:rsidP="0012518A">
            <w:pPr>
              <w:keepNext/>
              <w:widowControl w:val="0"/>
              <w:spacing w:after="0" w:line="0" w:lineRule="atLeast"/>
              <w:jc w:val="right"/>
              <w:rPr>
                <w:rFonts w:ascii="Times New Roman" w:eastAsia="標楷體" w:hAnsi="Times New Roman" w:cs="Times New Roman"/>
                <w:color w:val="000000"/>
                <w:kern w:val="0"/>
                <w:szCs w:val="27"/>
                <w14:ligatures w14:val="none"/>
              </w:rPr>
            </w:pPr>
            <w:r w:rsidRPr="0012518A">
              <w:rPr>
                <w:rFonts w:ascii="Times New Roman" w:eastAsia="標楷體" w:hAnsi="Times New Roman"/>
                <w:szCs w:val="27"/>
              </w:rPr>
              <w:t>13.9%</w:t>
            </w:r>
          </w:p>
        </w:tc>
      </w:tr>
    </w:tbl>
    <w:p w14:paraId="3560794B" w14:textId="02C13EE5" w:rsidR="00FF2A80" w:rsidRDefault="004900BC" w:rsidP="004C478C">
      <w:pPr>
        <w:spacing w:after="0" w:line="0" w:lineRule="atLeast"/>
      </w:pPr>
      <w:r>
        <w:fldChar w:fldCharType="begin"/>
      </w:r>
      <w:r>
        <w:instrText xml:space="preserve"> LINK Excel.Sheet.12 "https://365ndhu-my.sharepoint.com/personal/411311202_o365_ndhu_edu_tw/Documents/113</w:instrText>
      </w:r>
      <w:r>
        <w:instrText>年</w:instrText>
      </w:r>
      <w:r>
        <w:instrText>6</w:instrText>
      </w:r>
      <w:r>
        <w:instrText>月至</w:instrText>
      </w:r>
      <w:r>
        <w:instrText>115</w:instrText>
      </w:r>
      <w:r>
        <w:instrText>年</w:instrText>
      </w:r>
      <w:r>
        <w:instrText>6</w:instrText>
      </w:r>
      <w:r>
        <w:instrText>月花蓮縣客運統計表</w:instrText>
      </w:r>
      <w:r>
        <w:instrText>%20(1).xlsx" "</w:instrText>
      </w:r>
      <w:r>
        <w:instrText>公路搭乘區間</w:instrText>
      </w:r>
      <w:r>
        <w:instrText xml:space="preserve">!R1C1:R26C7" \a \f 4 \h </w:instrText>
      </w:r>
      <w:r w:rsidR="00741147">
        <w:instrText xml:space="preserve"> \* MERGEFORMAT </w:instrText>
      </w:r>
      <w:r>
        <w:fldChar w:fldCharType="separate"/>
      </w:r>
      <w:r>
        <w:fldChar w:fldCharType="end"/>
      </w:r>
      <w:r w:rsidR="00487F6D">
        <w:fldChar w:fldCharType="begin"/>
      </w:r>
      <w:r w:rsidR="00487F6D">
        <w:instrText xml:space="preserve"> </w:instrText>
      </w:r>
      <w:r w:rsidR="00487F6D">
        <w:rPr>
          <w:rFonts w:hint="eastAsia"/>
        </w:rPr>
        <w:instrText xml:space="preserve">LINK </w:instrText>
      </w:r>
      <w:r w:rsidR="00FF2A80">
        <w:instrText>Excel.Sheet.12</w:instrText>
      </w:r>
      <w:r w:rsidR="00FF2A80">
        <w:rPr>
          <w:rFonts w:hint="eastAsia"/>
        </w:rPr>
        <w:instrText xml:space="preserve"> https://d.docs.live.net/9bfbd26f7bb2cad2/</w:instrText>
      </w:r>
      <w:r w:rsidR="00FF2A80">
        <w:rPr>
          <w:rFonts w:hint="eastAsia"/>
        </w:rPr>
        <w:instrText>文件</w:instrText>
      </w:r>
      <w:r w:rsidR="00FF2A80">
        <w:rPr>
          <w:rFonts w:hint="eastAsia"/>
        </w:rPr>
        <w:instrText>/113</w:instrText>
      </w:r>
      <w:r w:rsidR="00FF2A80">
        <w:rPr>
          <w:rFonts w:hint="eastAsia"/>
        </w:rPr>
        <w:instrText>年</w:instrText>
      </w:r>
      <w:r w:rsidR="00FF2A80">
        <w:rPr>
          <w:rFonts w:hint="eastAsia"/>
        </w:rPr>
        <w:instrText>6</w:instrText>
      </w:r>
      <w:r w:rsidR="00FF2A80">
        <w:rPr>
          <w:rFonts w:hint="eastAsia"/>
        </w:rPr>
        <w:instrText>月至</w:instrText>
      </w:r>
      <w:r w:rsidR="00FF2A80">
        <w:rPr>
          <w:rFonts w:hint="eastAsia"/>
        </w:rPr>
        <w:instrText>115</w:instrText>
      </w:r>
      <w:r w:rsidR="00FF2A80">
        <w:rPr>
          <w:rFonts w:hint="eastAsia"/>
        </w:rPr>
        <w:instrText>年</w:instrText>
      </w:r>
      <w:r w:rsidR="00FF2A80">
        <w:rPr>
          <w:rFonts w:hint="eastAsia"/>
        </w:rPr>
        <w:instrText>6</w:instrText>
      </w:r>
      <w:r w:rsidR="00FF2A80">
        <w:rPr>
          <w:rFonts w:hint="eastAsia"/>
        </w:rPr>
        <w:instrText>月花蓮縣公路客運統計表</w:instrText>
      </w:r>
      <w:r w:rsidR="00FF2A80">
        <w:rPr>
          <w:rFonts w:hint="eastAsia"/>
        </w:rPr>
        <w:instrText xml:space="preserve">.xlsx </w:instrText>
      </w:r>
      <w:r w:rsidR="00FF2A80">
        <w:rPr>
          <w:rFonts w:hint="eastAsia"/>
        </w:rPr>
        <w:instrText>乘客各搭乘次數區間月人數</w:instrText>
      </w:r>
      <w:r w:rsidR="00FF2A80">
        <w:rPr>
          <w:rFonts w:hint="eastAsia"/>
        </w:rPr>
        <w:instrText xml:space="preserve">!R1C1:R26C7 </w:instrText>
      </w:r>
      <w:r w:rsidR="00487F6D">
        <w:rPr>
          <w:rFonts w:hint="eastAsia"/>
        </w:rPr>
        <w:instrText>\a \f 4 \h</w:instrText>
      </w:r>
      <w:r w:rsidR="00487F6D">
        <w:instrText xml:space="preserve"> </w:instrText>
      </w:r>
      <w:r w:rsidR="00487F6D">
        <w:fldChar w:fldCharType="separate"/>
      </w:r>
    </w:p>
    <w:p w14:paraId="7FB5B14D" w14:textId="65E765B7" w:rsidR="003F0F1B" w:rsidRPr="003F0F1B" w:rsidRDefault="00487F6D" w:rsidP="00A5180B">
      <w:pPr>
        <w:spacing w:beforeLines="50" w:before="180" w:afterLines="50" w:after="180" w:line="400" w:lineRule="exact"/>
        <w:ind w:firstLineChars="200" w:firstLine="540"/>
        <w:rPr>
          <w:rFonts w:ascii="標楷體" w:eastAsia="標楷體" w:hAnsi="標楷體"/>
          <w:sz w:val="27"/>
          <w:szCs w:val="27"/>
        </w:rPr>
      </w:pPr>
      <w:r>
        <w:rPr>
          <w:rFonts w:ascii="標楷體" w:eastAsia="標楷體" w:hAnsi="標楷體"/>
          <w:sz w:val="27"/>
          <w:szCs w:val="27"/>
        </w:rPr>
        <w:fldChar w:fldCharType="end"/>
      </w:r>
      <w:r w:rsidR="00E97A09">
        <w:rPr>
          <w:rFonts w:ascii="標楷體" w:eastAsia="標楷體" w:hAnsi="標楷體" w:hint="eastAsia"/>
          <w:sz w:val="27"/>
          <w:szCs w:val="27"/>
        </w:rPr>
        <w:t>可從</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_Ref239522636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EC06CA" w:rsidRPr="00F6711E">
        <w:rPr>
          <w:rFonts w:ascii="標楷體" w:eastAsia="標楷體" w:hAnsi="標楷體" w:hint="eastAsia"/>
          <w:sz w:val="27"/>
          <w:szCs w:val="27"/>
        </w:rPr>
        <w:t xml:space="preserve">圖 </w:t>
      </w:r>
      <w:r w:rsidR="00EC06CA">
        <w:rPr>
          <w:rFonts w:ascii="標楷體" w:eastAsia="標楷體" w:hAnsi="標楷體"/>
          <w:noProof/>
          <w:sz w:val="27"/>
          <w:szCs w:val="27"/>
        </w:rPr>
        <w:t>1.2</w:t>
      </w:r>
      <w:r w:rsidR="00EC06CA">
        <w:rPr>
          <w:rFonts w:ascii="標楷體" w:eastAsia="標楷體" w:hAnsi="標楷體"/>
          <w:sz w:val="27"/>
          <w:szCs w:val="27"/>
        </w:rPr>
        <w:t>.</w:t>
      </w:r>
      <w:r w:rsidR="00EC06CA">
        <w:rPr>
          <w:rFonts w:ascii="標楷體" w:eastAsia="標楷體" w:hAnsi="標楷體"/>
          <w:noProof/>
          <w:sz w:val="27"/>
          <w:szCs w:val="27"/>
        </w:rPr>
        <w:t>2</w:t>
      </w:r>
      <w:r w:rsidR="00C04C66">
        <w:rPr>
          <w:rFonts w:ascii="標楷體" w:eastAsia="標楷體" w:hAnsi="標楷體"/>
          <w:sz w:val="27"/>
          <w:szCs w:val="27"/>
        </w:rPr>
        <w:fldChar w:fldCharType="end"/>
      </w:r>
      <w:r w:rsidR="003F0F1B" w:rsidRPr="003F0F1B">
        <w:rPr>
          <w:rFonts w:ascii="標楷體" w:eastAsia="標楷體" w:hAnsi="標楷體" w:hint="eastAsia"/>
          <w:sz w:val="27"/>
          <w:szCs w:val="27"/>
        </w:rPr>
        <w:t>與</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REF _Ref242138404 \h</w:instrText>
      </w:r>
      <w:r w:rsidR="00227A91">
        <w:rPr>
          <w:rFonts w:ascii="標楷體" w:eastAsia="標楷體" w:hAnsi="標楷體"/>
          <w:sz w:val="27"/>
          <w:szCs w:val="27"/>
        </w:rPr>
        <w:instrText xml:space="preserve"> </w:instrText>
      </w:r>
      <w:r w:rsidR="00227A91">
        <w:rPr>
          <w:rFonts w:ascii="標楷體" w:eastAsia="標楷體" w:hAnsi="標楷體"/>
          <w:sz w:val="27"/>
          <w:szCs w:val="27"/>
        </w:rPr>
      </w:r>
      <w:r w:rsidR="00227A91">
        <w:rPr>
          <w:rFonts w:ascii="標楷體" w:eastAsia="標楷體" w:hAnsi="標楷體"/>
          <w:sz w:val="27"/>
          <w:szCs w:val="27"/>
        </w:rPr>
        <w:fldChar w:fldCharType="separate"/>
      </w:r>
      <w:r w:rsidR="00227A91" w:rsidRPr="00227A91">
        <w:rPr>
          <w:rFonts w:ascii="標楷體" w:eastAsia="標楷體" w:hAnsi="標楷體" w:hint="eastAsia"/>
          <w:sz w:val="27"/>
          <w:szCs w:val="27"/>
        </w:rPr>
        <w:t xml:space="preserve">表 </w:t>
      </w:r>
      <w:r w:rsidR="00227A91" w:rsidRPr="00227A91">
        <w:rPr>
          <w:rFonts w:ascii="標楷體" w:eastAsia="標楷體" w:hAnsi="標楷體"/>
          <w:noProof/>
          <w:sz w:val="27"/>
          <w:szCs w:val="27"/>
        </w:rPr>
        <w:t>1.2</w:t>
      </w:r>
      <w:r w:rsidR="00227A91" w:rsidRPr="00227A91">
        <w:rPr>
          <w:rFonts w:ascii="標楷體" w:eastAsia="標楷體" w:hAnsi="標楷體"/>
          <w:sz w:val="27"/>
          <w:szCs w:val="27"/>
        </w:rPr>
        <w:t>.</w:t>
      </w:r>
      <w:r w:rsidR="00227A91" w:rsidRPr="00227A91">
        <w:rPr>
          <w:rFonts w:ascii="標楷體" w:eastAsia="標楷體" w:hAnsi="標楷體"/>
          <w:noProof/>
          <w:sz w:val="27"/>
          <w:szCs w:val="27"/>
        </w:rPr>
        <w:t>2</w:t>
      </w:r>
      <w:r w:rsidR="00227A91">
        <w:rPr>
          <w:rFonts w:ascii="標楷體" w:eastAsia="標楷體" w:hAnsi="標楷體"/>
          <w:sz w:val="27"/>
          <w:szCs w:val="27"/>
        </w:rPr>
        <w:fldChar w:fldCharType="end"/>
      </w:r>
      <w:r w:rsidR="00E97A09">
        <w:rPr>
          <w:rFonts w:ascii="標楷體" w:eastAsia="標楷體" w:hAnsi="標楷體" w:hint="eastAsia"/>
          <w:sz w:val="27"/>
          <w:szCs w:val="27"/>
        </w:rPr>
        <w:t>中觀察出</w:t>
      </w:r>
      <w:r w:rsidR="003F0F1B" w:rsidRPr="003F0F1B">
        <w:rPr>
          <w:rFonts w:ascii="標楷體" w:eastAsia="標楷體" w:hAnsi="標楷體" w:hint="eastAsia"/>
          <w:sz w:val="27"/>
          <w:szCs w:val="27"/>
        </w:rPr>
        <w:t>113年6月至115年6月花蓮縣公路客運乘客各搭乘次數區間月人數在113年6月至115年6月間，花蓮縣公路客運乘客以搭乘「僅一次」者數量最多，月人數多在3,000人以上，最高點達到</w:t>
      </w:r>
      <w:r w:rsidR="00783673" w:rsidRPr="00A9428F">
        <w:rPr>
          <w:rFonts w:ascii="標楷體" w:eastAsia="標楷體" w:hAnsi="標楷體"/>
          <w:sz w:val="27"/>
          <w:szCs w:val="27"/>
          <w:highlight w:val="yellow"/>
        </w:rPr>
        <w:t>5,594</w:t>
      </w:r>
      <w:r w:rsidR="003F0F1B" w:rsidRPr="003F0F1B">
        <w:rPr>
          <w:rFonts w:ascii="標楷體" w:eastAsia="標楷體" w:hAnsi="標楷體" w:hint="eastAsia"/>
          <w:sz w:val="27"/>
          <w:szCs w:val="27"/>
        </w:rPr>
        <w:t>人次，顯示乘客以偶爾性搭乘或短期使用者居多，而「僅一次」與「二至四次」合計乘客人數約佔</w:t>
      </w:r>
      <w:r w:rsidR="002A20DF" w:rsidRPr="002A20DF">
        <w:rPr>
          <w:rFonts w:ascii="標楷體" w:eastAsia="標楷體" w:hAnsi="標楷體" w:hint="eastAsia"/>
          <w:sz w:val="27"/>
          <w:szCs w:val="27"/>
        </w:rPr>
        <w:t>全體</w:t>
      </w:r>
      <w:r w:rsidR="00E36417">
        <w:rPr>
          <w:rFonts w:ascii="標楷體" w:eastAsia="標楷體" w:hAnsi="標楷體" w:hint="eastAsia"/>
          <w:sz w:val="27"/>
          <w:szCs w:val="27"/>
        </w:rPr>
        <w:t>80</w:t>
      </w:r>
      <w:r w:rsidR="00611676">
        <w:rPr>
          <w:rFonts w:ascii="標楷體" w:eastAsia="標楷體" w:hAnsi="標楷體" w:hint="eastAsia"/>
          <w:sz w:val="27"/>
          <w:szCs w:val="27"/>
        </w:rPr>
        <w:t>.0</w:t>
      </w:r>
      <w:r w:rsidR="00E36417">
        <w:rPr>
          <w:rFonts w:ascii="標楷體" w:eastAsia="標楷體" w:hAnsi="標楷體" w:hint="eastAsia"/>
          <w:sz w:val="27"/>
          <w:szCs w:val="27"/>
        </w:rPr>
        <w:t>%</w:t>
      </w:r>
      <w:r w:rsidR="00A9428F" w:rsidRPr="00A9428F">
        <w:rPr>
          <w:rFonts w:ascii="標楷體" w:eastAsia="標楷體" w:hAnsi="標楷體" w:hint="eastAsia"/>
          <w:sz w:val="27"/>
          <w:szCs w:val="27"/>
          <w:highlight w:val="yellow"/>
        </w:rPr>
        <w:t>以上</w:t>
      </w:r>
      <w:r w:rsidR="002A20DF" w:rsidRPr="002A20DF">
        <w:rPr>
          <w:rFonts w:ascii="標楷體" w:eastAsia="標楷體" w:hAnsi="標楷體" w:hint="eastAsia"/>
          <w:sz w:val="27"/>
          <w:szCs w:val="27"/>
        </w:rPr>
        <w:t>，且波動幅度相似，</w:t>
      </w:r>
      <w:r w:rsidR="00E0009D">
        <w:rPr>
          <w:rFonts w:ascii="標楷體" w:eastAsia="標楷體" w:hAnsi="標楷體" w:hint="eastAsia"/>
          <w:sz w:val="27"/>
          <w:szCs w:val="27"/>
        </w:rPr>
        <w:t>最高點和最低點</w:t>
      </w:r>
      <w:r w:rsidR="00A52F96">
        <w:rPr>
          <w:rFonts w:ascii="標楷體" w:eastAsia="標楷體" w:hAnsi="標楷體" w:hint="eastAsia"/>
          <w:sz w:val="27"/>
          <w:szCs w:val="27"/>
        </w:rPr>
        <w:t>有著差距將近</w:t>
      </w:r>
      <w:r w:rsidR="00D6253C">
        <w:rPr>
          <w:rFonts w:ascii="標楷體" w:eastAsia="標楷體" w:hAnsi="標楷體" w:hint="eastAsia"/>
          <w:sz w:val="27"/>
          <w:szCs w:val="27"/>
        </w:rPr>
        <w:t>2</w:t>
      </w:r>
      <w:r w:rsidR="002A20DF" w:rsidRPr="002A20DF">
        <w:rPr>
          <w:rFonts w:ascii="標楷體" w:eastAsia="標楷體" w:hAnsi="標楷體" w:hint="eastAsia"/>
          <w:sz w:val="27"/>
          <w:szCs w:val="27"/>
        </w:rPr>
        <w:t>,</w:t>
      </w:r>
      <w:r w:rsidR="00D6253C">
        <w:rPr>
          <w:rFonts w:ascii="標楷體" w:eastAsia="標楷體" w:hAnsi="標楷體" w:hint="eastAsia"/>
          <w:sz w:val="27"/>
          <w:szCs w:val="27"/>
        </w:rPr>
        <w:t>0</w:t>
      </w:r>
      <w:r w:rsidR="002A20DF" w:rsidRPr="002A20DF">
        <w:rPr>
          <w:rFonts w:ascii="標楷體" w:eastAsia="標楷體" w:hAnsi="標楷體" w:hint="eastAsia"/>
          <w:sz w:val="27"/>
          <w:szCs w:val="27"/>
        </w:rPr>
        <w:t>00人。相反地，「五次以上」的高頻使用族群數量明顯較少，約為1,000上下起伏，走向平穩，佔全體比例約在</w:t>
      </w:r>
      <w:r w:rsidR="0099241D" w:rsidRPr="0043457C">
        <w:rPr>
          <w:rFonts w:ascii="標楷體" w:eastAsia="標楷體" w:hAnsi="標楷體" w:hint="eastAsia"/>
          <w:sz w:val="27"/>
          <w:szCs w:val="27"/>
          <w:highlight w:val="yellow"/>
        </w:rPr>
        <w:t>1</w:t>
      </w:r>
      <w:r w:rsidR="00E36417" w:rsidRPr="0043457C">
        <w:rPr>
          <w:rFonts w:ascii="標楷體" w:eastAsia="標楷體" w:hAnsi="標楷體" w:hint="eastAsia"/>
          <w:sz w:val="27"/>
          <w:szCs w:val="27"/>
          <w:highlight w:val="yellow"/>
        </w:rPr>
        <w:t>0</w:t>
      </w:r>
      <w:r w:rsidR="003F4227" w:rsidRPr="0043457C">
        <w:rPr>
          <w:rFonts w:ascii="標楷體" w:eastAsia="標楷體" w:hAnsi="標楷體" w:hint="eastAsia"/>
          <w:sz w:val="27"/>
          <w:szCs w:val="27"/>
          <w:highlight w:val="yellow"/>
        </w:rPr>
        <w:t>.0</w:t>
      </w:r>
      <w:r w:rsidR="00E36417" w:rsidRPr="0043457C">
        <w:rPr>
          <w:rFonts w:ascii="標楷體" w:eastAsia="標楷體" w:hAnsi="標楷體" w:hint="eastAsia"/>
          <w:sz w:val="27"/>
          <w:szCs w:val="27"/>
          <w:highlight w:val="yellow"/>
        </w:rPr>
        <w:t>%</w:t>
      </w:r>
      <w:r w:rsidR="0043457C" w:rsidRPr="0043457C">
        <w:rPr>
          <w:rFonts w:ascii="標楷體" w:eastAsia="標楷體" w:hAnsi="標楷體" w:hint="eastAsia"/>
          <w:sz w:val="27"/>
          <w:szCs w:val="27"/>
          <w:highlight w:val="yellow"/>
        </w:rPr>
        <w:t>上下</w:t>
      </w:r>
      <w:r w:rsidR="002A20DF" w:rsidRPr="002A20DF">
        <w:rPr>
          <w:rFonts w:ascii="標楷體" w:eastAsia="標楷體" w:hAnsi="標楷體" w:hint="eastAsia"/>
          <w:sz w:val="27"/>
          <w:szCs w:val="27"/>
        </w:rPr>
        <w:t>，年成長率趨近於</w:t>
      </w:r>
      <w:r w:rsidR="002A20DF" w:rsidRPr="002A20DF">
        <w:rPr>
          <w:rFonts w:ascii="標楷體" w:eastAsia="標楷體" w:hAnsi="標楷體" w:hint="eastAsia"/>
          <w:sz w:val="27"/>
          <w:szCs w:val="27"/>
        </w:rPr>
        <w:lastRenderedPageBreak/>
        <w:t>零，顯示高頻使用族群中乘客</w:t>
      </w:r>
      <w:r w:rsidR="003F0F1B" w:rsidRPr="003F0F1B">
        <w:rPr>
          <w:rFonts w:ascii="標楷體" w:eastAsia="標楷體" w:hAnsi="標楷體" w:hint="eastAsia"/>
          <w:sz w:val="27"/>
          <w:szCs w:val="27"/>
        </w:rPr>
        <w:t>呈現</w:t>
      </w:r>
      <w:r w:rsidR="0058001B" w:rsidRPr="0058001B">
        <w:rPr>
          <w:rFonts w:ascii="標楷體" w:eastAsia="標楷體" w:hAnsi="標楷體"/>
          <w:sz w:val="27"/>
          <w:szCs w:val="27"/>
        </w:rPr>
        <w:t>相對穩定的使用型態</w:t>
      </w:r>
      <w:r w:rsidR="003F0F1B" w:rsidRPr="003F0F1B">
        <w:rPr>
          <w:rFonts w:ascii="標楷體" w:eastAsia="標楷體" w:hAnsi="標楷體" w:hint="eastAsia"/>
          <w:sz w:val="27"/>
          <w:szCs w:val="27"/>
        </w:rPr>
        <w:t>，比例雖然不高，但仍有依賴公路客運的核心族群。</w:t>
      </w:r>
    </w:p>
    <w:p w14:paraId="6C30F1BA" w14:textId="22E34016" w:rsidR="00487F6D" w:rsidRDefault="003F0F1B" w:rsidP="00A5180B">
      <w:pPr>
        <w:spacing w:beforeLines="50" w:before="180" w:afterLines="50" w:after="180" w:line="400" w:lineRule="exact"/>
        <w:ind w:firstLineChars="200" w:firstLine="540"/>
        <w:rPr>
          <w:rFonts w:ascii="標楷體" w:eastAsia="標楷體" w:hAnsi="標楷體"/>
          <w:noProof/>
          <w:sz w:val="27"/>
          <w:szCs w:val="27"/>
        </w:rPr>
      </w:pPr>
      <w:r w:rsidRPr="003F0F1B">
        <w:rPr>
          <w:rFonts w:ascii="標楷體" w:eastAsia="標楷體" w:hAnsi="標楷體" w:hint="eastAsia"/>
          <w:sz w:val="27"/>
          <w:szCs w:val="27"/>
        </w:rPr>
        <w:t>進一步觀察出，數值呈現半年季節性波動，暑假觀光旺季以及春節搭乘人次皆有出現起伏，依賴外地觀光客、返鄉客流或長途移動需求，進而導致低頻率搭乘乘客比例高於日常通勤高頻率族群。</w:t>
      </w:r>
    </w:p>
    <w:p w14:paraId="549C5742" w14:textId="77777777" w:rsidR="00F6711E" w:rsidRDefault="006267E7" w:rsidP="00F6711E">
      <w:pPr>
        <w:keepNext/>
        <w:spacing w:after="0" w:line="0" w:lineRule="atLeast"/>
        <w:jc w:val="center"/>
      </w:pPr>
      <w:r>
        <w:rPr>
          <w:rFonts w:ascii="標楷體" w:eastAsia="標楷體" w:hAnsi="標楷體"/>
          <w:noProof/>
          <w:sz w:val="27"/>
          <w:szCs w:val="27"/>
        </w:rPr>
        <w:drawing>
          <wp:inline distT="0" distB="0" distL="0" distR="0" wp14:anchorId="3D58A6B1" wp14:editId="4AEBE9C8">
            <wp:extent cx="5274310" cy="1758103"/>
            <wp:effectExtent l="0" t="0" r="2540" b="0"/>
            <wp:docPr id="30847607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6071" name="圖片 14"/>
                    <pic:cNvPicPr/>
                  </pic:nvPicPr>
                  <pic:blipFill>
                    <a:blip r:embed="rId19"/>
                    <a:stretch>
                      <a:fillRect/>
                    </a:stretch>
                  </pic:blipFill>
                  <pic:spPr>
                    <a:xfrm>
                      <a:off x="0" y="0"/>
                      <a:ext cx="5274310" cy="1758103"/>
                    </a:xfrm>
                    <a:prstGeom prst="rect">
                      <a:avLst/>
                    </a:prstGeom>
                  </pic:spPr>
                </pic:pic>
              </a:graphicData>
            </a:graphic>
          </wp:inline>
        </w:drawing>
      </w:r>
    </w:p>
    <w:p w14:paraId="57184115" w14:textId="70067936" w:rsidR="00E77289" w:rsidRDefault="00F6711E" w:rsidP="003644F3">
      <w:pPr>
        <w:pStyle w:val="af3"/>
        <w:spacing w:beforeLines="50" w:before="180" w:afterLines="50" w:after="180" w:line="240" w:lineRule="atLeast"/>
        <w:jc w:val="center"/>
      </w:pPr>
      <w:bookmarkStart w:id="18" w:name="_Ref239522715"/>
      <w:r w:rsidRPr="00F6711E">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3</w:t>
      </w:r>
      <w:r w:rsidR="00950E21">
        <w:rPr>
          <w:rFonts w:ascii="標楷體" w:eastAsia="標楷體" w:hAnsi="標楷體"/>
          <w:sz w:val="27"/>
          <w:szCs w:val="27"/>
        </w:rPr>
        <w:fldChar w:fldCharType="end"/>
      </w:r>
      <w:bookmarkEnd w:id="18"/>
      <w:r w:rsidR="00FE4079">
        <w:rPr>
          <w:rFonts w:ascii="標楷體" w:eastAsia="標楷體" w:hAnsi="標楷體" w:hint="eastAsia"/>
          <w:sz w:val="27"/>
          <w:szCs w:val="27"/>
        </w:rPr>
        <w:t xml:space="preserve"> </w:t>
      </w:r>
      <w:r w:rsidR="0043457C" w:rsidRPr="00F6711E">
        <w:rPr>
          <w:rFonts w:ascii="標楷體" w:eastAsia="標楷體" w:hAnsi="標楷體"/>
          <w:sz w:val="27"/>
          <w:szCs w:val="27"/>
        </w:rPr>
        <w:t>113</w:t>
      </w:r>
      <w:r w:rsidR="0043457C" w:rsidRPr="00487F6D">
        <w:rPr>
          <w:rFonts w:ascii="標楷體" w:eastAsia="標楷體" w:hAnsi="標楷體"/>
          <w:sz w:val="27"/>
          <w:szCs w:val="27"/>
        </w:rPr>
        <w:t>年</w:t>
      </w:r>
      <w:r w:rsidR="0043457C">
        <w:rPr>
          <w:rFonts w:ascii="標楷體" w:eastAsia="標楷體" w:hAnsi="標楷體" w:hint="eastAsia"/>
          <w:sz w:val="27"/>
          <w:szCs w:val="27"/>
        </w:rPr>
        <w:t>6</w:t>
      </w:r>
      <w:r w:rsidR="0043457C" w:rsidRPr="00487F6D">
        <w:rPr>
          <w:rFonts w:ascii="標楷體" w:eastAsia="標楷體" w:hAnsi="標楷體"/>
          <w:sz w:val="27"/>
          <w:szCs w:val="27"/>
        </w:rPr>
        <w:t>月至11</w:t>
      </w:r>
      <w:r w:rsidR="0043457C">
        <w:rPr>
          <w:rFonts w:ascii="標楷體" w:eastAsia="標楷體" w:hAnsi="標楷體" w:hint="eastAsia"/>
          <w:sz w:val="27"/>
          <w:szCs w:val="27"/>
        </w:rPr>
        <w:t>5</w:t>
      </w:r>
      <w:r w:rsidR="0043457C" w:rsidRPr="00487F6D">
        <w:rPr>
          <w:rFonts w:ascii="標楷體" w:eastAsia="標楷體" w:hAnsi="標楷體"/>
          <w:sz w:val="27"/>
          <w:szCs w:val="27"/>
        </w:rPr>
        <w:t>年6月</w:t>
      </w:r>
      <w:r w:rsidRPr="00487F6D">
        <w:rPr>
          <w:rFonts w:ascii="標楷體" w:eastAsia="標楷體" w:hAnsi="標楷體"/>
          <w:sz w:val="27"/>
          <w:szCs w:val="27"/>
        </w:rPr>
        <w:t>花蓮縣公路客運</w:t>
      </w:r>
      <w:r w:rsidRPr="00AC283E">
        <w:rPr>
          <w:rFonts w:ascii="Times New Roman" w:eastAsia="標楷體" w:hAnsi="Times New Roman" w:cs="Times New Roman"/>
          <w:sz w:val="27"/>
          <w:szCs w:val="27"/>
        </w:rPr>
        <w:t>TPASS</w:t>
      </w:r>
      <w:r w:rsidRPr="00487F6D">
        <w:rPr>
          <w:rFonts w:ascii="標楷體" w:eastAsia="標楷體" w:hAnsi="標楷體"/>
          <w:sz w:val="27"/>
          <w:szCs w:val="27"/>
        </w:rPr>
        <w:t>乘客各搭乘次數區間月人數變化折線</w:t>
      </w:r>
      <w:r>
        <w:rPr>
          <w:rFonts w:ascii="標楷體" w:eastAsia="標楷體" w:hAnsi="標楷體" w:hint="eastAsia"/>
          <w:sz w:val="27"/>
          <w:szCs w:val="27"/>
        </w:rPr>
        <w:t>圖</w:t>
      </w:r>
      <w:r w:rsidR="00E77289">
        <w:fldChar w:fldCharType="begin"/>
      </w:r>
      <w:r w:rsidR="00E77289">
        <w:instrText xml:space="preserve"> LINK Excel.Sheet.12 "https://365ndhu-my.sharepoint.com/personal/411311202_o365_ndhu_edu_tw/Documents/113</w:instrText>
      </w:r>
      <w:r w:rsidR="00E77289">
        <w:instrText>年</w:instrText>
      </w:r>
      <w:r w:rsidR="00E77289">
        <w:instrText>6</w:instrText>
      </w:r>
      <w:r w:rsidR="00E77289">
        <w:instrText>月至</w:instrText>
      </w:r>
      <w:r w:rsidR="00E77289">
        <w:instrText>115</w:instrText>
      </w:r>
      <w:r w:rsidR="00E77289">
        <w:instrText>年</w:instrText>
      </w:r>
      <w:r w:rsidR="00E77289">
        <w:instrText>6</w:instrText>
      </w:r>
      <w:r w:rsidR="00E77289">
        <w:instrText>月花蓮縣客運統計表</w:instrText>
      </w:r>
      <w:r w:rsidR="00E77289">
        <w:instrText>%20(1).xlsx" "</w:instrText>
      </w:r>
      <w:r w:rsidR="00E77289">
        <w:instrText>公路</w:instrText>
      </w:r>
      <w:r w:rsidR="00E77289">
        <w:instrText>TPASS</w:instrText>
      </w:r>
      <w:r w:rsidR="00E77289">
        <w:instrText>搭乘區間</w:instrText>
      </w:r>
      <w:r w:rsidR="00E77289">
        <w:instrText xml:space="preserve">!R1C1:R26C7" \a \f 4 \h </w:instrText>
      </w:r>
      <w:r w:rsidR="003644F3">
        <w:instrText xml:space="preserve"> \* MERGEFORMAT </w:instrText>
      </w:r>
      <w:r w:rsidR="00E77289">
        <w:fldChar w:fldCharType="separate"/>
      </w:r>
    </w:p>
    <w:p w14:paraId="00947D2D" w14:textId="32840FDC" w:rsidR="003644F3" w:rsidRPr="003644F3" w:rsidRDefault="003644F3" w:rsidP="00B5501C">
      <w:pPr>
        <w:pStyle w:val="af3"/>
        <w:keepNext/>
        <w:spacing w:beforeLines="50" w:before="180" w:afterLines="50" w:after="180" w:line="240" w:lineRule="atLeast"/>
        <w:jc w:val="center"/>
        <w:rPr>
          <w:rFonts w:ascii="標楷體" w:eastAsia="標楷體" w:hAnsi="標楷體"/>
          <w:sz w:val="27"/>
          <w:szCs w:val="27"/>
        </w:rPr>
      </w:pPr>
      <w:bookmarkStart w:id="19" w:name="_Ref242138441"/>
      <w:r w:rsidRPr="003644F3">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1.2</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3</w:t>
      </w:r>
      <w:r w:rsidR="00227A91">
        <w:rPr>
          <w:rFonts w:ascii="標楷體" w:eastAsia="標楷體" w:hAnsi="標楷體"/>
          <w:sz w:val="27"/>
          <w:szCs w:val="27"/>
        </w:rPr>
        <w:fldChar w:fldCharType="end"/>
      </w:r>
      <w:bookmarkEnd w:id="19"/>
      <w:r w:rsidRPr="003644F3">
        <w:rPr>
          <w:rFonts w:ascii="標楷體" w:eastAsia="標楷體" w:hAnsi="標楷體" w:hint="eastAsia"/>
          <w:sz w:val="27"/>
          <w:szCs w:val="27"/>
        </w:rPr>
        <w:t xml:space="preserve"> </w:t>
      </w:r>
      <w:r w:rsidR="0043457C" w:rsidRPr="00F6711E">
        <w:rPr>
          <w:rFonts w:ascii="標楷體" w:eastAsia="標楷體" w:hAnsi="標楷體"/>
          <w:sz w:val="27"/>
          <w:szCs w:val="27"/>
        </w:rPr>
        <w:t>113</w:t>
      </w:r>
      <w:r w:rsidR="0043457C" w:rsidRPr="00487F6D">
        <w:rPr>
          <w:rFonts w:ascii="標楷體" w:eastAsia="標楷體" w:hAnsi="標楷體"/>
          <w:sz w:val="27"/>
          <w:szCs w:val="27"/>
        </w:rPr>
        <w:t>年</w:t>
      </w:r>
      <w:r w:rsidR="0043457C">
        <w:rPr>
          <w:rFonts w:ascii="標楷體" w:eastAsia="標楷體" w:hAnsi="標楷體" w:hint="eastAsia"/>
          <w:sz w:val="27"/>
          <w:szCs w:val="27"/>
        </w:rPr>
        <w:t>6</w:t>
      </w:r>
      <w:r w:rsidR="0043457C" w:rsidRPr="00487F6D">
        <w:rPr>
          <w:rFonts w:ascii="標楷體" w:eastAsia="標楷體" w:hAnsi="標楷體"/>
          <w:sz w:val="27"/>
          <w:szCs w:val="27"/>
        </w:rPr>
        <w:t>月至11</w:t>
      </w:r>
      <w:r w:rsidR="0043457C">
        <w:rPr>
          <w:rFonts w:ascii="標楷體" w:eastAsia="標楷體" w:hAnsi="標楷體" w:hint="eastAsia"/>
          <w:sz w:val="27"/>
          <w:szCs w:val="27"/>
        </w:rPr>
        <w:t>5</w:t>
      </w:r>
      <w:r w:rsidR="0043457C" w:rsidRPr="00487F6D">
        <w:rPr>
          <w:rFonts w:ascii="標楷體" w:eastAsia="標楷體" w:hAnsi="標楷體"/>
          <w:sz w:val="27"/>
          <w:szCs w:val="27"/>
        </w:rPr>
        <w:t>年6月</w:t>
      </w:r>
      <w:r w:rsidRPr="003644F3">
        <w:rPr>
          <w:rFonts w:ascii="標楷體" w:eastAsia="標楷體" w:hAnsi="標楷體"/>
          <w:sz w:val="27"/>
          <w:szCs w:val="27"/>
        </w:rPr>
        <w:t>花蓮縣公路客運</w:t>
      </w:r>
      <w:r w:rsidRPr="00AC283E">
        <w:rPr>
          <w:rFonts w:ascii="Times New Roman" w:eastAsia="標楷體" w:hAnsi="Times New Roman" w:cs="Times New Roman"/>
          <w:sz w:val="27"/>
          <w:szCs w:val="27"/>
        </w:rPr>
        <w:t>TPASS</w:t>
      </w:r>
      <w:r w:rsidRPr="003644F3">
        <w:rPr>
          <w:rFonts w:ascii="標楷體" w:eastAsia="標楷體" w:hAnsi="標楷體"/>
          <w:sz w:val="27"/>
          <w:szCs w:val="27"/>
        </w:rPr>
        <w:t>乘客各搭乘次數區間月人數變化</w:t>
      </w:r>
    </w:p>
    <w:p w14:paraId="528E9554" w14:textId="77777777" w:rsidR="006244DD" w:rsidRPr="00922AEF" w:rsidRDefault="00E77289" w:rsidP="00922AEF">
      <w:r>
        <w:fldChar w:fldCharType="end"/>
      </w:r>
    </w:p>
    <w:tbl>
      <w:tblPr>
        <w:tblW w:w="8260" w:type="dxa"/>
        <w:tblCellMar>
          <w:left w:w="28" w:type="dxa"/>
          <w:right w:w="28" w:type="dxa"/>
        </w:tblCellMar>
        <w:tblLook w:val="04A0" w:firstRow="1" w:lastRow="0" w:firstColumn="1" w:lastColumn="0" w:noHBand="0" w:noVBand="1"/>
      </w:tblPr>
      <w:tblGrid>
        <w:gridCol w:w="2020"/>
        <w:gridCol w:w="1094"/>
        <w:gridCol w:w="986"/>
        <w:gridCol w:w="1140"/>
        <w:gridCol w:w="940"/>
        <w:gridCol w:w="1045"/>
        <w:gridCol w:w="1035"/>
      </w:tblGrid>
      <w:tr w:rsidR="006244DD" w:rsidRPr="006244DD" w14:paraId="2B541F22" w14:textId="77777777" w:rsidTr="00001F7E">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303AA02" w14:textId="77777777" w:rsidR="006244DD" w:rsidRPr="006244DD" w:rsidRDefault="006244DD" w:rsidP="006244DD">
            <w:pPr>
              <w:widowControl w:val="0"/>
              <w:spacing w:after="0" w:line="0" w:lineRule="atLeast"/>
              <w:rPr>
                <w:rFonts w:ascii="Times New Roman" w:eastAsia="標楷體" w:hAnsi="Times New Roman" w:cs="Calibri"/>
                <w:color w:val="000000"/>
                <w:kern w:val="0"/>
                <w:szCs w:val="27"/>
                <w14:ligatures w14:val="none"/>
              </w:rPr>
            </w:pPr>
            <w:r w:rsidRPr="006244DD">
              <w:rPr>
                <w:rFonts w:ascii="Times New Roman" w:eastAsia="標楷體" w:hAnsi="Times New Roman" w:cs="Calibri"/>
                <w:color w:val="000000"/>
                <w:kern w:val="0"/>
                <w:szCs w:val="27"/>
                <w14:ligatures w14:val="none"/>
              </w:rPr>
              <w:t xml:space="preserve">        </w:t>
            </w:r>
            <w:r w:rsidRPr="006244DD">
              <w:rPr>
                <w:rFonts w:ascii="Times New Roman" w:eastAsia="標楷體" w:hAnsi="Times New Roman" w:cs="Calibri"/>
                <w:color w:val="000000"/>
                <w:kern w:val="0"/>
                <w:szCs w:val="27"/>
                <w14:ligatures w14:val="none"/>
              </w:rPr>
              <w:t>搭乘次數</w:t>
            </w:r>
            <w:r w:rsidRPr="006244DD">
              <w:rPr>
                <w:rFonts w:ascii="Times New Roman" w:eastAsia="標楷體" w:hAnsi="Times New Roman" w:cs="Calibri"/>
                <w:color w:val="000000"/>
                <w:kern w:val="0"/>
                <w:szCs w:val="27"/>
                <w14:ligatures w14:val="none"/>
              </w:rPr>
              <w:br/>
            </w:r>
            <w:r w:rsidRPr="006244DD">
              <w:rPr>
                <w:rFonts w:ascii="Times New Roman" w:eastAsia="標楷體" w:hAnsi="Times New Roman" w:cs="Calibri"/>
                <w:color w:val="000000"/>
                <w:kern w:val="0"/>
                <w:szCs w:val="27"/>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7E9DD72E" w14:textId="77777777" w:rsidR="006244DD" w:rsidRPr="006244DD" w:rsidRDefault="006244DD" w:rsidP="006244DD">
            <w:pPr>
              <w:widowControl w:val="0"/>
              <w:spacing w:after="0" w:line="0" w:lineRule="atLeast"/>
              <w:jc w:val="center"/>
              <w:rPr>
                <w:rFonts w:ascii="Times New Roman" w:eastAsia="標楷體" w:hAnsi="Times New Roman" w:cs="Calibri"/>
                <w:color w:val="000000"/>
                <w:kern w:val="0"/>
                <w:szCs w:val="27"/>
                <w14:ligatures w14:val="none"/>
              </w:rPr>
            </w:pPr>
            <w:r w:rsidRPr="006244DD">
              <w:rPr>
                <w:rFonts w:ascii="Times New Roman" w:eastAsia="標楷體" w:hAnsi="Times New Roman" w:cs="Calibri"/>
                <w:color w:val="000000"/>
                <w:kern w:val="0"/>
                <w:szCs w:val="27"/>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0854F25B" w14:textId="77777777" w:rsidR="006244DD" w:rsidRPr="006244DD" w:rsidRDefault="006244DD" w:rsidP="006244DD">
            <w:pPr>
              <w:widowControl w:val="0"/>
              <w:spacing w:after="0" w:line="0" w:lineRule="atLeast"/>
              <w:jc w:val="center"/>
              <w:rPr>
                <w:rFonts w:ascii="Times New Roman" w:eastAsia="標楷體" w:hAnsi="Times New Roman" w:cs="Calibri"/>
                <w:color w:val="000000"/>
                <w:kern w:val="0"/>
                <w:szCs w:val="27"/>
                <w14:ligatures w14:val="none"/>
              </w:rPr>
            </w:pPr>
            <w:r w:rsidRPr="006244DD">
              <w:rPr>
                <w:rFonts w:ascii="Times New Roman" w:eastAsia="標楷體" w:hAnsi="Times New Roman" w:cs="Calibri"/>
                <w:color w:val="000000"/>
                <w:kern w:val="0"/>
                <w:szCs w:val="27"/>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3DE23D3D" w14:textId="77777777" w:rsidR="006244DD" w:rsidRPr="006244DD" w:rsidRDefault="006244DD" w:rsidP="006244DD">
            <w:pPr>
              <w:widowControl w:val="0"/>
              <w:spacing w:after="0" w:line="0" w:lineRule="atLeast"/>
              <w:jc w:val="center"/>
              <w:rPr>
                <w:rFonts w:ascii="Times New Roman" w:eastAsia="標楷體" w:hAnsi="Times New Roman" w:cs="Calibri"/>
                <w:color w:val="000000"/>
                <w:kern w:val="0"/>
                <w:szCs w:val="27"/>
                <w14:ligatures w14:val="none"/>
              </w:rPr>
            </w:pPr>
            <w:r w:rsidRPr="006244DD">
              <w:rPr>
                <w:rFonts w:ascii="Times New Roman" w:eastAsia="標楷體" w:hAnsi="Times New Roman" w:cs="Calibri"/>
                <w:color w:val="000000"/>
                <w:kern w:val="0"/>
                <w:szCs w:val="27"/>
                <w14:ligatures w14:val="none"/>
              </w:rPr>
              <w:t>五次以上</w:t>
            </w:r>
          </w:p>
        </w:tc>
      </w:tr>
      <w:tr w:rsidR="006244DD" w:rsidRPr="006244DD" w14:paraId="3FC50AA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53B2A40"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113</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6</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59D0BD5A"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152</w:t>
            </w:r>
          </w:p>
        </w:tc>
        <w:tc>
          <w:tcPr>
            <w:tcW w:w="986" w:type="dxa"/>
            <w:tcBorders>
              <w:top w:val="single" w:sz="4" w:space="0" w:color="auto"/>
              <w:left w:val="nil"/>
              <w:bottom w:val="single" w:sz="4" w:space="0" w:color="auto"/>
              <w:right w:val="single" w:sz="4" w:space="0" w:color="auto"/>
            </w:tcBorders>
            <w:noWrap/>
            <w:vAlign w:val="center"/>
            <w:hideMark/>
          </w:tcPr>
          <w:p w14:paraId="37FD194F"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24.8%</w:t>
            </w:r>
          </w:p>
        </w:tc>
        <w:tc>
          <w:tcPr>
            <w:tcW w:w="1140" w:type="dxa"/>
            <w:tcBorders>
              <w:top w:val="single" w:sz="4" w:space="0" w:color="auto"/>
              <w:left w:val="nil"/>
              <w:bottom w:val="single" w:sz="4" w:space="0" w:color="auto"/>
              <w:right w:val="single" w:sz="4" w:space="0" w:color="auto"/>
            </w:tcBorders>
            <w:noWrap/>
            <w:vAlign w:val="center"/>
            <w:hideMark/>
          </w:tcPr>
          <w:p w14:paraId="03C0CFF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194</w:t>
            </w:r>
          </w:p>
        </w:tc>
        <w:tc>
          <w:tcPr>
            <w:tcW w:w="940" w:type="dxa"/>
            <w:tcBorders>
              <w:top w:val="single" w:sz="4" w:space="0" w:color="auto"/>
              <w:left w:val="nil"/>
              <w:bottom w:val="single" w:sz="4" w:space="0" w:color="auto"/>
              <w:right w:val="single" w:sz="4" w:space="0" w:color="auto"/>
            </w:tcBorders>
            <w:noWrap/>
            <w:vAlign w:val="center"/>
            <w:hideMark/>
          </w:tcPr>
          <w:p w14:paraId="16F69ED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31.6%</w:t>
            </w:r>
          </w:p>
        </w:tc>
        <w:tc>
          <w:tcPr>
            <w:tcW w:w="1045" w:type="dxa"/>
            <w:tcBorders>
              <w:top w:val="single" w:sz="4" w:space="0" w:color="auto"/>
              <w:left w:val="nil"/>
              <w:bottom w:val="single" w:sz="4" w:space="0" w:color="auto"/>
              <w:right w:val="single" w:sz="4" w:space="0" w:color="auto"/>
            </w:tcBorders>
            <w:noWrap/>
            <w:vAlign w:val="center"/>
            <w:hideMark/>
          </w:tcPr>
          <w:p w14:paraId="0E380708"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267</w:t>
            </w:r>
          </w:p>
        </w:tc>
        <w:tc>
          <w:tcPr>
            <w:tcW w:w="1035" w:type="dxa"/>
            <w:tcBorders>
              <w:top w:val="single" w:sz="4" w:space="0" w:color="auto"/>
              <w:left w:val="nil"/>
              <w:bottom w:val="single" w:sz="4" w:space="0" w:color="auto"/>
              <w:right w:val="single" w:sz="4" w:space="0" w:color="auto"/>
            </w:tcBorders>
            <w:noWrap/>
            <w:vAlign w:val="center"/>
            <w:hideMark/>
          </w:tcPr>
          <w:p w14:paraId="1672737C"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43.6%</w:t>
            </w:r>
          </w:p>
        </w:tc>
      </w:tr>
      <w:tr w:rsidR="006244DD" w:rsidRPr="006244DD" w14:paraId="3E123ED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53681C3"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113</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7</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171CC83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145</w:t>
            </w:r>
          </w:p>
        </w:tc>
        <w:tc>
          <w:tcPr>
            <w:tcW w:w="986" w:type="dxa"/>
            <w:tcBorders>
              <w:top w:val="single" w:sz="4" w:space="0" w:color="auto"/>
              <w:left w:val="nil"/>
              <w:bottom w:val="single" w:sz="4" w:space="0" w:color="auto"/>
              <w:right w:val="single" w:sz="4" w:space="0" w:color="auto"/>
            </w:tcBorders>
            <w:noWrap/>
            <w:vAlign w:val="center"/>
            <w:hideMark/>
          </w:tcPr>
          <w:p w14:paraId="4638DC0A"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28.3%</w:t>
            </w:r>
          </w:p>
        </w:tc>
        <w:tc>
          <w:tcPr>
            <w:tcW w:w="1140" w:type="dxa"/>
            <w:tcBorders>
              <w:top w:val="single" w:sz="4" w:space="0" w:color="auto"/>
              <w:left w:val="nil"/>
              <w:bottom w:val="single" w:sz="4" w:space="0" w:color="auto"/>
              <w:right w:val="single" w:sz="4" w:space="0" w:color="auto"/>
            </w:tcBorders>
            <w:noWrap/>
            <w:vAlign w:val="center"/>
            <w:hideMark/>
          </w:tcPr>
          <w:p w14:paraId="0E5E361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154</w:t>
            </w:r>
          </w:p>
        </w:tc>
        <w:tc>
          <w:tcPr>
            <w:tcW w:w="940" w:type="dxa"/>
            <w:tcBorders>
              <w:top w:val="single" w:sz="4" w:space="0" w:color="auto"/>
              <w:left w:val="nil"/>
              <w:bottom w:val="single" w:sz="4" w:space="0" w:color="auto"/>
              <w:right w:val="single" w:sz="4" w:space="0" w:color="auto"/>
            </w:tcBorders>
            <w:noWrap/>
            <w:vAlign w:val="center"/>
            <w:hideMark/>
          </w:tcPr>
          <w:p w14:paraId="4F4EBF2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30.0%</w:t>
            </w:r>
          </w:p>
        </w:tc>
        <w:tc>
          <w:tcPr>
            <w:tcW w:w="1045" w:type="dxa"/>
            <w:tcBorders>
              <w:top w:val="single" w:sz="4" w:space="0" w:color="auto"/>
              <w:left w:val="nil"/>
              <w:bottom w:val="single" w:sz="4" w:space="0" w:color="auto"/>
              <w:right w:val="single" w:sz="4" w:space="0" w:color="auto"/>
            </w:tcBorders>
            <w:noWrap/>
            <w:vAlign w:val="center"/>
            <w:hideMark/>
          </w:tcPr>
          <w:p w14:paraId="1B07A24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214</w:t>
            </w:r>
          </w:p>
        </w:tc>
        <w:tc>
          <w:tcPr>
            <w:tcW w:w="1035" w:type="dxa"/>
            <w:tcBorders>
              <w:top w:val="single" w:sz="4" w:space="0" w:color="auto"/>
              <w:left w:val="nil"/>
              <w:bottom w:val="single" w:sz="4" w:space="0" w:color="auto"/>
              <w:right w:val="single" w:sz="4" w:space="0" w:color="auto"/>
            </w:tcBorders>
            <w:noWrap/>
            <w:vAlign w:val="center"/>
            <w:hideMark/>
          </w:tcPr>
          <w:p w14:paraId="0EE9E56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41.7%</w:t>
            </w:r>
          </w:p>
        </w:tc>
      </w:tr>
      <w:tr w:rsidR="006244DD" w:rsidRPr="006244DD" w14:paraId="15FF8242"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D018E34"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113</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8</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1FB9416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187</w:t>
            </w:r>
          </w:p>
        </w:tc>
        <w:tc>
          <w:tcPr>
            <w:tcW w:w="986" w:type="dxa"/>
            <w:tcBorders>
              <w:top w:val="single" w:sz="4" w:space="0" w:color="auto"/>
              <w:left w:val="nil"/>
              <w:bottom w:val="single" w:sz="4" w:space="0" w:color="auto"/>
              <w:right w:val="single" w:sz="4" w:space="0" w:color="auto"/>
            </w:tcBorders>
            <w:noWrap/>
            <w:vAlign w:val="center"/>
            <w:hideMark/>
          </w:tcPr>
          <w:p w14:paraId="210EBE19"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31.3%</w:t>
            </w:r>
          </w:p>
        </w:tc>
        <w:tc>
          <w:tcPr>
            <w:tcW w:w="1140" w:type="dxa"/>
            <w:tcBorders>
              <w:top w:val="single" w:sz="4" w:space="0" w:color="auto"/>
              <w:left w:val="nil"/>
              <w:bottom w:val="single" w:sz="4" w:space="0" w:color="auto"/>
              <w:right w:val="single" w:sz="4" w:space="0" w:color="auto"/>
            </w:tcBorders>
            <w:noWrap/>
            <w:vAlign w:val="center"/>
            <w:hideMark/>
          </w:tcPr>
          <w:p w14:paraId="4D9F88F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207</w:t>
            </w:r>
          </w:p>
        </w:tc>
        <w:tc>
          <w:tcPr>
            <w:tcW w:w="940" w:type="dxa"/>
            <w:tcBorders>
              <w:top w:val="single" w:sz="4" w:space="0" w:color="auto"/>
              <w:left w:val="nil"/>
              <w:bottom w:val="single" w:sz="4" w:space="0" w:color="auto"/>
              <w:right w:val="single" w:sz="4" w:space="0" w:color="auto"/>
            </w:tcBorders>
            <w:noWrap/>
            <w:vAlign w:val="center"/>
            <w:hideMark/>
          </w:tcPr>
          <w:p w14:paraId="7C565B4C"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34.6%</w:t>
            </w:r>
          </w:p>
        </w:tc>
        <w:tc>
          <w:tcPr>
            <w:tcW w:w="1045" w:type="dxa"/>
            <w:tcBorders>
              <w:top w:val="single" w:sz="4" w:space="0" w:color="auto"/>
              <w:left w:val="nil"/>
              <w:bottom w:val="single" w:sz="4" w:space="0" w:color="auto"/>
              <w:right w:val="single" w:sz="4" w:space="0" w:color="auto"/>
            </w:tcBorders>
            <w:noWrap/>
            <w:vAlign w:val="center"/>
            <w:hideMark/>
          </w:tcPr>
          <w:p w14:paraId="17F95E3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204</w:t>
            </w:r>
          </w:p>
        </w:tc>
        <w:tc>
          <w:tcPr>
            <w:tcW w:w="1035" w:type="dxa"/>
            <w:tcBorders>
              <w:top w:val="single" w:sz="4" w:space="0" w:color="auto"/>
              <w:left w:val="nil"/>
              <w:bottom w:val="single" w:sz="4" w:space="0" w:color="auto"/>
              <w:right w:val="single" w:sz="4" w:space="0" w:color="auto"/>
            </w:tcBorders>
            <w:noWrap/>
            <w:vAlign w:val="center"/>
            <w:hideMark/>
          </w:tcPr>
          <w:p w14:paraId="549FEACC"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34.1%</w:t>
            </w:r>
          </w:p>
        </w:tc>
      </w:tr>
      <w:tr w:rsidR="006244DD" w:rsidRPr="006244DD" w14:paraId="39463576"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634D1E8"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113</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9</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3365600A"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191</w:t>
            </w:r>
          </w:p>
        </w:tc>
        <w:tc>
          <w:tcPr>
            <w:tcW w:w="986" w:type="dxa"/>
            <w:tcBorders>
              <w:top w:val="single" w:sz="4" w:space="0" w:color="auto"/>
              <w:left w:val="nil"/>
              <w:bottom w:val="single" w:sz="4" w:space="0" w:color="auto"/>
              <w:right w:val="single" w:sz="4" w:space="0" w:color="auto"/>
            </w:tcBorders>
            <w:noWrap/>
            <w:vAlign w:val="center"/>
            <w:hideMark/>
          </w:tcPr>
          <w:p w14:paraId="5322204C"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27.3%</w:t>
            </w:r>
          </w:p>
        </w:tc>
        <w:tc>
          <w:tcPr>
            <w:tcW w:w="1140" w:type="dxa"/>
            <w:tcBorders>
              <w:top w:val="single" w:sz="4" w:space="0" w:color="auto"/>
              <w:left w:val="nil"/>
              <w:bottom w:val="single" w:sz="4" w:space="0" w:color="auto"/>
              <w:right w:val="single" w:sz="4" w:space="0" w:color="auto"/>
            </w:tcBorders>
            <w:noWrap/>
            <w:vAlign w:val="center"/>
            <w:hideMark/>
          </w:tcPr>
          <w:p w14:paraId="5F3DD41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190</w:t>
            </w:r>
          </w:p>
        </w:tc>
        <w:tc>
          <w:tcPr>
            <w:tcW w:w="940" w:type="dxa"/>
            <w:tcBorders>
              <w:top w:val="single" w:sz="4" w:space="0" w:color="auto"/>
              <w:left w:val="nil"/>
              <w:bottom w:val="single" w:sz="4" w:space="0" w:color="auto"/>
              <w:right w:val="single" w:sz="4" w:space="0" w:color="auto"/>
            </w:tcBorders>
            <w:noWrap/>
            <w:vAlign w:val="center"/>
            <w:hideMark/>
          </w:tcPr>
          <w:p w14:paraId="61FE069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27.2%</w:t>
            </w:r>
          </w:p>
        </w:tc>
        <w:tc>
          <w:tcPr>
            <w:tcW w:w="1045" w:type="dxa"/>
            <w:tcBorders>
              <w:top w:val="single" w:sz="4" w:space="0" w:color="auto"/>
              <w:left w:val="nil"/>
              <w:bottom w:val="single" w:sz="4" w:space="0" w:color="auto"/>
              <w:right w:val="single" w:sz="4" w:space="0" w:color="auto"/>
            </w:tcBorders>
            <w:noWrap/>
            <w:vAlign w:val="center"/>
            <w:hideMark/>
          </w:tcPr>
          <w:p w14:paraId="69509ED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318</w:t>
            </w:r>
          </w:p>
        </w:tc>
        <w:tc>
          <w:tcPr>
            <w:tcW w:w="1035" w:type="dxa"/>
            <w:tcBorders>
              <w:top w:val="single" w:sz="4" w:space="0" w:color="auto"/>
              <w:left w:val="nil"/>
              <w:bottom w:val="single" w:sz="4" w:space="0" w:color="auto"/>
              <w:right w:val="single" w:sz="4" w:space="0" w:color="auto"/>
            </w:tcBorders>
            <w:noWrap/>
            <w:vAlign w:val="center"/>
            <w:hideMark/>
          </w:tcPr>
          <w:p w14:paraId="54EA3D8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45.5%</w:t>
            </w:r>
          </w:p>
        </w:tc>
      </w:tr>
      <w:tr w:rsidR="006244DD" w:rsidRPr="006244DD" w14:paraId="19059306"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57DC12A"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113</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10</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5468452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186</w:t>
            </w:r>
          </w:p>
        </w:tc>
        <w:tc>
          <w:tcPr>
            <w:tcW w:w="986" w:type="dxa"/>
            <w:tcBorders>
              <w:top w:val="single" w:sz="4" w:space="0" w:color="auto"/>
              <w:left w:val="nil"/>
              <w:bottom w:val="single" w:sz="4" w:space="0" w:color="auto"/>
              <w:right w:val="single" w:sz="4" w:space="0" w:color="auto"/>
            </w:tcBorders>
            <w:noWrap/>
            <w:vAlign w:val="center"/>
            <w:hideMark/>
          </w:tcPr>
          <w:p w14:paraId="3F32657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27.8%</w:t>
            </w:r>
          </w:p>
        </w:tc>
        <w:tc>
          <w:tcPr>
            <w:tcW w:w="1140" w:type="dxa"/>
            <w:tcBorders>
              <w:top w:val="single" w:sz="4" w:space="0" w:color="auto"/>
              <w:left w:val="nil"/>
              <w:bottom w:val="single" w:sz="4" w:space="0" w:color="auto"/>
              <w:right w:val="single" w:sz="4" w:space="0" w:color="auto"/>
            </w:tcBorders>
            <w:noWrap/>
            <w:vAlign w:val="center"/>
            <w:hideMark/>
          </w:tcPr>
          <w:p w14:paraId="0B6ADD0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193</w:t>
            </w:r>
          </w:p>
        </w:tc>
        <w:tc>
          <w:tcPr>
            <w:tcW w:w="940" w:type="dxa"/>
            <w:tcBorders>
              <w:top w:val="single" w:sz="4" w:space="0" w:color="auto"/>
              <w:left w:val="nil"/>
              <w:bottom w:val="single" w:sz="4" w:space="0" w:color="auto"/>
              <w:right w:val="single" w:sz="4" w:space="0" w:color="auto"/>
            </w:tcBorders>
            <w:noWrap/>
            <w:vAlign w:val="center"/>
            <w:hideMark/>
          </w:tcPr>
          <w:p w14:paraId="1DADE66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28.8%</w:t>
            </w:r>
          </w:p>
        </w:tc>
        <w:tc>
          <w:tcPr>
            <w:tcW w:w="1045" w:type="dxa"/>
            <w:tcBorders>
              <w:top w:val="single" w:sz="4" w:space="0" w:color="auto"/>
              <w:left w:val="nil"/>
              <w:bottom w:val="single" w:sz="4" w:space="0" w:color="auto"/>
              <w:right w:val="single" w:sz="4" w:space="0" w:color="auto"/>
            </w:tcBorders>
            <w:noWrap/>
            <w:vAlign w:val="center"/>
            <w:hideMark/>
          </w:tcPr>
          <w:p w14:paraId="336CD23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291</w:t>
            </w:r>
          </w:p>
        </w:tc>
        <w:tc>
          <w:tcPr>
            <w:tcW w:w="1035" w:type="dxa"/>
            <w:tcBorders>
              <w:top w:val="single" w:sz="4" w:space="0" w:color="auto"/>
              <w:left w:val="nil"/>
              <w:bottom w:val="single" w:sz="4" w:space="0" w:color="auto"/>
              <w:right w:val="single" w:sz="4" w:space="0" w:color="auto"/>
            </w:tcBorders>
            <w:noWrap/>
            <w:vAlign w:val="center"/>
            <w:hideMark/>
          </w:tcPr>
          <w:p w14:paraId="70CA395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43.4%</w:t>
            </w:r>
          </w:p>
        </w:tc>
      </w:tr>
      <w:tr w:rsidR="006244DD" w:rsidRPr="006244DD" w14:paraId="157A4958"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5E60275"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113</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11</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63F8FB99"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208</w:t>
            </w:r>
          </w:p>
        </w:tc>
        <w:tc>
          <w:tcPr>
            <w:tcW w:w="986" w:type="dxa"/>
            <w:tcBorders>
              <w:top w:val="single" w:sz="4" w:space="0" w:color="auto"/>
              <w:left w:val="nil"/>
              <w:bottom w:val="single" w:sz="4" w:space="0" w:color="auto"/>
              <w:right w:val="single" w:sz="4" w:space="0" w:color="auto"/>
            </w:tcBorders>
            <w:noWrap/>
            <w:vAlign w:val="center"/>
            <w:hideMark/>
          </w:tcPr>
          <w:p w14:paraId="61D9062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29.3%</w:t>
            </w:r>
          </w:p>
        </w:tc>
        <w:tc>
          <w:tcPr>
            <w:tcW w:w="1140" w:type="dxa"/>
            <w:tcBorders>
              <w:top w:val="single" w:sz="4" w:space="0" w:color="auto"/>
              <w:left w:val="nil"/>
              <w:bottom w:val="single" w:sz="4" w:space="0" w:color="auto"/>
              <w:right w:val="single" w:sz="4" w:space="0" w:color="auto"/>
            </w:tcBorders>
            <w:noWrap/>
            <w:vAlign w:val="center"/>
            <w:hideMark/>
          </w:tcPr>
          <w:p w14:paraId="5DCE03BF"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198</w:t>
            </w:r>
          </w:p>
        </w:tc>
        <w:tc>
          <w:tcPr>
            <w:tcW w:w="940" w:type="dxa"/>
            <w:tcBorders>
              <w:top w:val="single" w:sz="4" w:space="0" w:color="auto"/>
              <w:left w:val="nil"/>
              <w:bottom w:val="single" w:sz="4" w:space="0" w:color="auto"/>
              <w:right w:val="single" w:sz="4" w:space="0" w:color="auto"/>
            </w:tcBorders>
            <w:noWrap/>
            <w:vAlign w:val="center"/>
            <w:hideMark/>
          </w:tcPr>
          <w:p w14:paraId="4372A0B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27.9%</w:t>
            </w:r>
          </w:p>
        </w:tc>
        <w:tc>
          <w:tcPr>
            <w:tcW w:w="1045" w:type="dxa"/>
            <w:tcBorders>
              <w:top w:val="single" w:sz="4" w:space="0" w:color="auto"/>
              <w:left w:val="nil"/>
              <w:bottom w:val="single" w:sz="4" w:space="0" w:color="auto"/>
              <w:right w:val="single" w:sz="4" w:space="0" w:color="auto"/>
            </w:tcBorders>
            <w:noWrap/>
            <w:vAlign w:val="center"/>
            <w:hideMark/>
          </w:tcPr>
          <w:p w14:paraId="1F8C364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303</w:t>
            </w:r>
          </w:p>
        </w:tc>
        <w:tc>
          <w:tcPr>
            <w:tcW w:w="1035" w:type="dxa"/>
            <w:tcBorders>
              <w:top w:val="single" w:sz="4" w:space="0" w:color="auto"/>
              <w:left w:val="nil"/>
              <w:bottom w:val="single" w:sz="4" w:space="0" w:color="auto"/>
              <w:right w:val="single" w:sz="4" w:space="0" w:color="auto"/>
            </w:tcBorders>
            <w:noWrap/>
            <w:vAlign w:val="center"/>
            <w:hideMark/>
          </w:tcPr>
          <w:p w14:paraId="610B9C5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42.7%</w:t>
            </w:r>
          </w:p>
        </w:tc>
      </w:tr>
      <w:tr w:rsidR="006244DD" w:rsidRPr="006244DD" w14:paraId="49773B88"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5C793B"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113</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12</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69A3921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190</w:t>
            </w:r>
          </w:p>
        </w:tc>
        <w:tc>
          <w:tcPr>
            <w:tcW w:w="986" w:type="dxa"/>
            <w:tcBorders>
              <w:top w:val="single" w:sz="4" w:space="0" w:color="auto"/>
              <w:left w:val="nil"/>
              <w:bottom w:val="single" w:sz="4" w:space="0" w:color="auto"/>
              <w:right w:val="single" w:sz="4" w:space="0" w:color="auto"/>
            </w:tcBorders>
            <w:noWrap/>
            <w:vAlign w:val="center"/>
            <w:hideMark/>
          </w:tcPr>
          <w:p w14:paraId="43295FE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26.8%</w:t>
            </w:r>
          </w:p>
        </w:tc>
        <w:tc>
          <w:tcPr>
            <w:tcW w:w="1140" w:type="dxa"/>
            <w:tcBorders>
              <w:top w:val="single" w:sz="4" w:space="0" w:color="auto"/>
              <w:left w:val="nil"/>
              <w:bottom w:val="single" w:sz="4" w:space="0" w:color="auto"/>
              <w:right w:val="single" w:sz="4" w:space="0" w:color="auto"/>
            </w:tcBorders>
            <w:noWrap/>
            <w:vAlign w:val="center"/>
            <w:hideMark/>
          </w:tcPr>
          <w:p w14:paraId="2550834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203</w:t>
            </w:r>
          </w:p>
        </w:tc>
        <w:tc>
          <w:tcPr>
            <w:tcW w:w="940" w:type="dxa"/>
            <w:tcBorders>
              <w:top w:val="single" w:sz="4" w:space="0" w:color="auto"/>
              <w:left w:val="nil"/>
              <w:bottom w:val="single" w:sz="4" w:space="0" w:color="auto"/>
              <w:right w:val="single" w:sz="4" w:space="0" w:color="auto"/>
            </w:tcBorders>
            <w:noWrap/>
            <w:vAlign w:val="center"/>
            <w:hideMark/>
          </w:tcPr>
          <w:p w14:paraId="1CC7E46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28.7%</w:t>
            </w:r>
          </w:p>
        </w:tc>
        <w:tc>
          <w:tcPr>
            <w:tcW w:w="1045" w:type="dxa"/>
            <w:tcBorders>
              <w:top w:val="single" w:sz="4" w:space="0" w:color="auto"/>
              <w:left w:val="nil"/>
              <w:bottom w:val="single" w:sz="4" w:space="0" w:color="auto"/>
              <w:right w:val="single" w:sz="4" w:space="0" w:color="auto"/>
            </w:tcBorders>
            <w:noWrap/>
            <w:vAlign w:val="center"/>
            <w:hideMark/>
          </w:tcPr>
          <w:p w14:paraId="3B92E99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315</w:t>
            </w:r>
          </w:p>
        </w:tc>
        <w:tc>
          <w:tcPr>
            <w:tcW w:w="1035" w:type="dxa"/>
            <w:tcBorders>
              <w:top w:val="single" w:sz="4" w:space="0" w:color="auto"/>
              <w:left w:val="nil"/>
              <w:bottom w:val="single" w:sz="4" w:space="0" w:color="auto"/>
              <w:right w:val="single" w:sz="4" w:space="0" w:color="auto"/>
            </w:tcBorders>
            <w:noWrap/>
            <w:vAlign w:val="center"/>
            <w:hideMark/>
          </w:tcPr>
          <w:p w14:paraId="0E17FDF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44.5%</w:t>
            </w:r>
          </w:p>
        </w:tc>
      </w:tr>
      <w:tr w:rsidR="006244DD" w:rsidRPr="006244DD" w14:paraId="2F4C9678"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E33B6D4"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1</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0F9EED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199</w:t>
            </w:r>
          </w:p>
        </w:tc>
        <w:tc>
          <w:tcPr>
            <w:tcW w:w="986" w:type="dxa"/>
            <w:tcBorders>
              <w:top w:val="single" w:sz="4" w:space="0" w:color="auto"/>
              <w:left w:val="nil"/>
              <w:bottom w:val="single" w:sz="4" w:space="0" w:color="auto"/>
              <w:right w:val="single" w:sz="4" w:space="0" w:color="auto"/>
            </w:tcBorders>
            <w:noWrap/>
            <w:vAlign w:val="center"/>
            <w:hideMark/>
          </w:tcPr>
          <w:p w14:paraId="2F4C391F"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29.7%</w:t>
            </w:r>
          </w:p>
        </w:tc>
        <w:tc>
          <w:tcPr>
            <w:tcW w:w="1140" w:type="dxa"/>
            <w:tcBorders>
              <w:top w:val="single" w:sz="4" w:space="0" w:color="auto"/>
              <w:left w:val="nil"/>
              <w:bottom w:val="single" w:sz="4" w:space="0" w:color="auto"/>
              <w:right w:val="single" w:sz="4" w:space="0" w:color="auto"/>
            </w:tcBorders>
            <w:noWrap/>
            <w:vAlign w:val="center"/>
            <w:hideMark/>
          </w:tcPr>
          <w:p w14:paraId="1A3828A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224</w:t>
            </w:r>
          </w:p>
        </w:tc>
        <w:tc>
          <w:tcPr>
            <w:tcW w:w="940" w:type="dxa"/>
            <w:tcBorders>
              <w:top w:val="single" w:sz="4" w:space="0" w:color="auto"/>
              <w:left w:val="nil"/>
              <w:bottom w:val="single" w:sz="4" w:space="0" w:color="auto"/>
              <w:right w:val="single" w:sz="4" w:space="0" w:color="auto"/>
            </w:tcBorders>
            <w:noWrap/>
            <w:vAlign w:val="center"/>
            <w:hideMark/>
          </w:tcPr>
          <w:p w14:paraId="777BCEE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33.4%</w:t>
            </w:r>
          </w:p>
        </w:tc>
        <w:tc>
          <w:tcPr>
            <w:tcW w:w="1045" w:type="dxa"/>
            <w:tcBorders>
              <w:top w:val="single" w:sz="4" w:space="0" w:color="auto"/>
              <w:left w:val="nil"/>
              <w:bottom w:val="single" w:sz="4" w:space="0" w:color="auto"/>
              <w:right w:val="single" w:sz="4" w:space="0" w:color="auto"/>
            </w:tcBorders>
            <w:noWrap/>
            <w:vAlign w:val="center"/>
            <w:hideMark/>
          </w:tcPr>
          <w:p w14:paraId="63BD5E0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248</w:t>
            </w:r>
          </w:p>
        </w:tc>
        <w:tc>
          <w:tcPr>
            <w:tcW w:w="1035" w:type="dxa"/>
            <w:tcBorders>
              <w:top w:val="single" w:sz="4" w:space="0" w:color="auto"/>
              <w:left w:val="nil"/>
              <w:bottom w:val="single" w:sz="4" w:space="0" w:color="auto"/>
              <w:right w:val="single" w:sz="4" w:space="0" w:color="auto"/>
            </w:tcBorders>
            <w:noWrap/>
            <w:vAlign w:val="center"/>
            <w:hideMark/>
          </w:tcPr>
          <w:p w14:paraId="72CCA11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37.0%</w:t>
            </w:r>
          </w:p>
        </w:tc>
      </w:tr>
      <w:tr w:rsidR="006244DD" w:rsidRPr="006244DD" w14:paraId="1FED219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8354C8B"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2</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1FC626E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198</w:t>
            </w:r>
          </w:p>
        </w:tc>
        <w:tc>
          <w:tcPr>
            <w:tcW w:w="986" w:type="dxa"/>
            <w:tcBorders>
              <w:top w:val="single" w:sz="4" w:space="0" w:color="auto"/>
              <w:left w:val="nil"/>
              <w:bottom w:val="single" w:sz="4" w:space="0" w:color="auto"/>
              <w:right w:val="single" w:sz="4" w:space="0" w:color="auto"/>
            </w:tcBorders>
            <w:noWrap/>
            <w:vAlign w:val="center"/>
            <w:hideMark/>
          </w:tcPr>
          <w:p w14:paraId="0FCEF41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29.5%</w:t>
            </w:r>
          </w:p>
        </w:tc>
        <w:tc>
          <w:tcPr>
            <w:tcW w:w="1140" w:type="dxa"/>
            <w:tcBorders>
              <w:top w:val="single" w:sz="4" w:space="0" w:color="auto"/>
              <w:left w:val="nil"/>
              <w:bottom w:val="single" w:sz="4" w:space="0" w:color="auto"/>
              <w:right w:val="single" w:sz="4" w:space="0" w:color="auto"/>
            </w:tcBorders>
            <w:noWrap/>
            <w:vAlign w:val="center"/>
            <w:hideMark/>
          </w:tcPr>
          <w:p w14:paraId="1176C21E"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196</w:t>
            </w:r>
          </w:p>
        </w:tc>
        <w:tc>
          <w:tcPr>
            <w:tcW w:w="940" w:type="dxa"/>
            <w:tcBorders>
              <w:top w:val="single" w:sz="4" w:space="0" w:color="auto"/>
              <w:left w:val="nil"/>
              <w:bottom w:val="single" w:sz="4" w:space="0" w:color="auto"/>
              <w:right w:val="single" w:sz="4" w:space="0" w:color="auto"/>
            </w:tcBorders>
            <w:noWrap/>
            <w:vAlign w:val="center"/>
            <w:hideMark/>
          </w:tcPr>
          <w:p w14:paraId="1401AF6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29.2%</w:t>
            </w:r>
          </w:p>
        </w:tc>
        <w:tc>
          <w:tcPr>
            <w:tcW w:w="1045" w:type="dxa"/>
            <w:tcBorders>
              <w:top w:val="single" w:sz="4" w:space="0" w:color="auto"/>
              <w:left w:val="nil"/>
              <w:bottom w:val="single" w:sz="4" w:space="0" w:color="auto"/>
              <w:right w:val="single" w:sz="4" w:space="0" w:color="auto"/>
            </w:tcBorders>
            <w:noWrap/>
            <w:vAlign w:val="center"/>
            <w:hideMark/>
          </w:tcPr>
          <w:p w14:paraId="1FB1AB6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277</w:t>
            </w:r>
          </w:p>
        </w:tc>
        <w:tc>
          <w:tcPr>
            <w:tcW w:w="1035" w:type="dxa"/>
            <w:tcBorders>
              <w:top w:val="single" w:sz="4" w:space="0" w:color="auto"/>
              <w:left w:val="nil"/>
              <w:bottom w:val="single" w:sz="4" w:space="0" w:color="auto"/>
              <w:right w:val="single" w:sz="4" w:space="0" w:color="auto"/>
            </w:tcBorders>
            <w:noWrap/>
            <w:vAlign w:val="center"/>
            <w:hideMark/>
          </w:tcPr>
          <w:p w14:paraId="7E084FDF"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41.3%</w:t>
            </w:r>
          </w:p>
        </w:tc>
      </w:tr>
      <w:tr w:rsidR="006244DD" w:rsidRPr="006244DD" w14:paraId="0CBD694A"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72E4FD5"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3</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76B97E2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189</w:t>
            </w:r>
          </w:p>
        </w:tc>
        <w:tc>
          <w:tcPr>
            <w:tcW w:w="986" w:type="dxa"/>
            <w:tcBorders>
              <w:top w:val="single" w:sz="4" w:space="0" w:color="auto"/>
              <w:left w:val="nil"/>
              <w:bottom w:val="single" w:sz="4" w:space="0" w:color="auto"/>
              <w:right w:val="single" w:sz="4" w:space="0" w:color="auto"/>
            </w:tcBorders>
            <w:noWrap/>
            <w:vAlign w:val="center"/>
            <w:hideMark/>
          </w:tcPr>
          <w:p w14:paraId="4528E3C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26.4%</w:t>
            </w:r>
          </w:p>
        </w:tc>
        <w:tc>
          <w:tcPr>
            <w:tcW w:w="1140" w:type="dxa"/>
            <w:tcBorders>
              <w:top w:val="single" w:sz="4" w:space="0" w:color="auto"/>
              <w:left w:val="nil"/>
              <w:bottom w:val="single" w:sz="4" w:space="0" w:color="auto"/>
              <w:right w:val="single" w:sz="4" w:space="0" w:color="auto"/>
            </w:tcBorders>
            <w:noWrap/>
            <w:vAlign w:val="center"/>
            <w:hideMark/>
          </w:tcPr>
          <w:p w14:paraId="4CB7F648"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207</w:t>
            </w:r>
          </w:p>
        </w:tc>
        <w:tc>
          <w:tcPr>
            <w:tcW w:w="940" w:type="dxa"/>
            <w:tcBorders>
              <w:top w:val="single" w:sz="4" w:space="0" w:color="auto"/>
              <w:left w:val="nil"/>
              <w:bottom w:val="single" w:sz="4" w:space="0" w:color="auto"/>
              <w:right w:val="single" w:sz="4" w:space="0" w:color="auto"/>
            </w:tcBorders>
            <w:noWrap/>
            <w:vAlign w:val="center"/>
            <w:hideMark/>
          </w:tcPr>
          <w:p w14:paraId="486FF49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28.9%</w:t>
            </w:r>
          </w:p>
        </w:tc>
        <w:tc>
          <w:tcPr>
            <w:tcW w:w="1045" w:type="dxa"/>
            <w:tcBorders>
              <w:top w:val="single" w:sz="4" w:space="0" w:color="auto"/>
              <w:left w:val="nil"/>
              <w:bottom w:val="single" w:sz="4" w:space="0" w:color="auto"/>
              <w:right w:val="single" w:sz="4" w:space="0" w:color="auto"/>
            </w:tcBorders>
            <w:noWrap/>
            <w:vAlign w:val="center"/>
            <w:hideMark/>
          </w:tcPr>
          <w:p w14:paraId="0A06DC7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321</w:t>
            </w:r>
          </w:p>
        </w:tc>
        <w:tc>
          <w:tcPr>
            <w:tcW w:w="1035" w:type="dxa"/>
            <w:tcBorders>
              <w:top w:val="single" w:sz="4" w:space="0" w:color="auto"/>
              <w:left w:val="nil"/>
              <w:bottom w:val="single" w:sz="4" w:space="0" w:color="auto"/>
              <w:right w:val="single" w:sz="4" w:space="0" w:color="auto"/>
            </w:tcBorders>
            <w:noWrap/>
            <w:vAlign w:val="center"/>
            <w:hideMark/>
          </w:tcPr>
          <w:p w14:paraId="444456A9"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44.8%</w:t>
            </w:r>
          </w:p>
        </w:tc>
      </w:tr>
      <w:tr w:rsidR="006244DD" w:rsidRPr="006244DD" w14:paraId="595ECE9E"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97CF1D4"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4</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95649D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195</w:t>
            </w:r>
          </w:p>
        </w:tc>
        <w:tc>
          <w:tcPr>
            <w:tcW w:w="986" w:type="dxa"/>
            <w:tcBorders>
              <w:top w:val="single" w:sz="4" w:space="0" w:color="auto"/>
              <w:left w:val="nil"/>
              <w:bottom w:val="single" w:sz="4" w:space="0" w:color="auto"/>
              <w:right w:val="single" w:sz="4" w:space="0" w:color="auto"/>
            </w:tcBorders>
            <w:noWrap/>
            <w:vAlign w:val="center"/>
            <w:hideMark/>
          </w:tcPr>
          <w:p w14:paraId="6E5B0E7F"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26.8%</w:t>
            </w:r>
          </w:p>
        </w:tc>
        <w:tc>
          <w:tcPr>
            <w:tcW w:w="1140" w:type="dxa"/>
            <w:tcBorders>
              <w:top w:val="single" w:sz="4" w:space="0" w:color="auto"/>
              <w:left w:val="nil"/>
              <w:bottom w:val="single" w:sz="4" w:space="0" w:color="auto"/>
              <w:right w:val="single" w:sz="4" w:space="0" w:color="auto"/>
            </w:tcBorders>
            <w:noWrap/>
            <w:vAlign w:val="center"/>
            <w:hideMark/>
          </w:tcPr>
          <w:p w14:paraId="36481F1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219</w:t>
            </w:r>
          </w:p>
        </w:tc>
        <w:tc>
          <w:tcPr>
            <w:tcW w:w="940" w:type="dxa"/>
            <w:tcBorders>
              <w:top w:val="single" w:sz="4" w:space="0" w:color="auto"/>
              <w:left w:val="nil"/>
              <w:bottom w:val="single" w:sz="4" w:space="0" w:color="auto"/>
              <w:right w:val="single" w:sz="4" w:space="0" w:color="auto"/>
            </w:tcBorders>
            <w:noWrap/>
            <w:vAlign w:val="center"/>
            <w:hideMark/>
          </w:tcPr>
          <w:p w14:paraId="07DD801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30.1%</w:t>
            </w:r>
          </w:p>
        </w:tc>
        <w:tc>
          <w:tcPr>
            <w:tcW w:w="1045" w:type="dxa"/>
            <w:tcBorders>
              <w:top w:val="single" w:sz="4" w:space="0" w:color="auto"/>
              <w:left w:val="nil"/>
              <w:bottom w:val="single" w:sz="4" w:space="0" w:color="auto"/>
              <w:right w:val="single" w:sz="4" w:space="0" w:color="auto"/>
            </w:tcBorders>
            <w:noWrap/>
            <w:vAlign w:val="center"/>
            <w:hideMark/>
          </w:tcPr>
          <w:p w14:paraId="57869CF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313</w:t>
            </w:r>
          </w:p>
        </w:tc>
        <w:tc>
          <w:tcPr>
            <w:tcW w:w="1035" w:type="dxa"/>
            <w:tcBorders>
              <w:top w:val="single" w:sz="4" w:space="0" w:color="auto"/>
              <w:left w:val="nil"/>
              <w:bottom w:val="single" w:sz="4" w:space="0" w:color="auto"/>
              <w:right w:val="single" w:sz="4" w:space="0" w:color="auto"/>
            </w:tcBorders>
            <w:noWrap/>
            <w:vAlign w:val="center"/>
            <w:hideMark/>
          </w:tcPr>
          <w:p w14:paraId="6240573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43.1%</w:t>
            </w:r>
          </w:p>
        </w:tc>
      </w:tr>
      <w:tr w:rsidR="006244DD" w:rsidRPr="006244DD" w14:paraId="711D7190"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52963FC"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5</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3FED7331"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188</w:t>
            </w:r>
          </w:p>
        </w:tc>
        <w:tc>
          <w:tcPr>
            <w:tcW w:w="986" w:type="dxa"/>
            <w:tcBorders>
              <w:top w:val="single" w:sz="4" w:space="0" w:color="auto"/>
              <w:left w:val="nil"/>
              <w:bottom w:val="single" w:sz="4" w:space="0" w:color="auto"/>
              <w:right w:val="single" w:sz="4" w:space="0" w:color="auto"/>
            </w:tcBorders>
            <w:noWrap/>
            <w:vAlign w:val="center"/>
            <w:hideMark/>
          </w:tcPr>
          <w:p w14:paraId="136904EE"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26.0%</w:t>
            </w:r>
          </w:p>
        </w:tc>
        <w:tc>
          <w:tcPr>
            <w:tcW w:w="1140" w:type="dxa"/>
            <w:tcBorders>
              <w:top w:val="single" w:sz="4" w:space="0" w:color="auto"/>
              <w:left w:val="nil"/>
              <w:bottom w:val="single" w:sz="4" w:space="0" w:color="auto"/>
              <w:right w:val="single" w:sz="4" w:space="0" w:color="auto"/>
            </w:tcBorders>
            <w:noWrap/>
            <w:vAlign w:val="center"/>
            <w:hideMark/>
          </w:tcPr>
          <w:p w14:paraId="3EEEE80A"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212</w:t>
            </w:r>
          </w:p>
        </w:tc>
        <w:tc>
          <w:tcPr>
            <w:tcW w:w="940" w:type="dxa"/>
            <w:tcBorders>
              <w:top w:val="single" w:sz="4" w:space="0" w:color="auto"/>
              <w:left w:val="nil"/>
              <w:bottom w:val="single" w:sz="4" w:space="0" w:color="auto"/>
              <w:right w:val="single" w:sz="4" w:space="0" w:color="auto"/>
            </w:tcBorders>
            <w:noWrap/>
            <w:vAlign w:val="center"/>
            <w:hideMark/>
          </w:tcPr>
          <w:p w14:paraId="6E48AFB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29.4%</w:t>
            </w:r>
          </w:p>
        </w:tc>
        <w:tc>
          <w:tcPr>
            <w:tcW w:w="1045" w:type="dxa"/>
            <w:tcBorders>
              <w:top w:val="single" w:sz="4" w:space="0" w:color="auto"/>
              <w:left w:val="nil"/>
              <w:bottom w:val="single" w:sz="4" w:space="0" w:color="auto"/>
              <w:right w:val="single" w:sz="4" w:space="0" w:color="auto"/>
            </w:tcBorders>
            <w:noWrap/>
            <w:vAlign w:val="center"/>
            <w:hideMark/>
          </w:tcPr>
          <w:p w14:paraId="7589980E"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322</w:t>
            </w:r>
          </w:p>
        </w:tc>
        <w:tc>
          <w:tcPr>
            <w:tcW w:w="1035" w:type="dxa"/>
            <w:tcBorders>
              <w:top w:val="single" w:sz="4" w:space="0" w:color="auto"/>
              <w:left w:val="nil"/>
              <w:bottom w:val="single" w:sz="4" w:space="0" w:color="auto"/>
              <w:right w:val="single" w:sz="4" w:space="0" w:color="auto"/>
            </w:tcBorders>
            <w:noWrap/>
            <w:vAlign w:val="center"/>
            <w:hideMark/>
          </w:tcPr>
          <w:p w14:paraId="3A9B411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44.6%</w:t>
            </w:r>
          </w:p>
        </w:tc>
      </w:tr>
      <w:tr w:rsidR="006244DD" w:rsidRPr="006244DD" w14:paraId="4E3A83F7"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19A8977"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6</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70986049"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216</w:t>
            </w:r>
          </w:p>
        </w:tc>
        <w:tc>
          <w:tcPr>
            <w:tcW w:w="986" w:type="dxa"/>
            <w:tcBorders>
              <w:top w:val="single" w:sz="4" w:space="0" w:color="auto"/>
              <w:left w:val="nil"/>
              <w:bottom w:val="single" w:sz="4" w:space="0" w:color="auto"/>
              <w:right w:val="single" w:sz="4" w:space="0" w:color="auto"/>
            </w:tcBorders>
            <w:noWrap/>
            <w:vAlign w:val="center"/>
            <w:hideMark/>
          </w:tcPr>
          <w:p w14:paraId="20B2CA5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29.3%</w:t>
            </w:r>
          </w:p>
        </w:tc>
        <w:tc>
          <w:tcPr>
            <w:tcW w:w="1140" w:type="dxa"/>
            <w:tcBorders>
              <w:top w:val="single" w:sz="4" w:space="0" w:color="auto"/>
              <w:left w:val="nil"/>
              <w:bottom w:val="single" w:sz="4" w:space="0" w:color="auto"/>
              <w:right w:val="single" w:sz="4" w:space="0" w:color="auto"/>
            </w:tcBorders>
            <w:noWrap/>
            <w:vAlign w:val="center"/>
            <w:hideMark/>
          </w:tcPr>
          <w:p w14:paraId="0609C60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250</w:t>
            </w:r>
          </w:p>
        </w:tc>
        <w:tc>
          <w:tcPr>
            <w:tcW w:w="940" w:type="dxa"/>
            <w:tcBorders>
              <w:top w:val="single" w:sz="4" w:space="0" w:color="auto"/>
              <w:left w:val="nil"/>
              <w:bottom w:val="single" w:sz="4" w:space="0" w:color="auto"/>
              <w:right w:val="single" w:sz="4" w:space="0" w:color="auto"/>
            </w:tcBorders>
            <w:noWrap/>
            <w:vAlign w:val="center"/>
            <w:hideMark/>
          </w:tcPr>
          <w:p w14:paraId="3FFE9A2A"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33.9%</w:t>
            </w:r>
          </w:p>
        </w:tc>
        <w:tc>
          <w:tcPr>
            <w:tcW w:w="1045" w:type="dxa"/>
            <w:tcBorders>
              <w:top w:val="single" w:sz="4" w:space="0" w:color="auto"/>
              <w:left w:val="nil"/>
              <w:bottom w:val="single" w:sz="4" w:space="0" w:color="auto"/>
              <w:right w:val="single" w:sz="4" w:space="0" w:color="auto"/>
            </w:tcBorders>
            <w:noWrap/>
            <w:vAlign w:val="center"/>
            <w:hideMark/>
          </w:tcPr>
          <w:p w14:paraId="256D09C3"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272</w:t>
            </w:r>
          </w:p>
        </w:tc>
        <w:tc>
          <w:tcPr>
            <w:tcW w:w="1035" w:type="dxa"/>
            <w:tcBorders>
              <w:top w:val="single" w:sz="4" w:space="0" w:color="auto"/>
              <w:left w:val="nil"/>
              <w:bottom w:val="single" w:sz="4" w:space="0" w:color="auto"/>
              <w:right w:val="single" w:sz="4" w:space="0" w:color="auto"/>
            </w:tcBorders>
            <w:noWrap/>
            <w:vAlign w:val="center"/>
            <w:hideMark/>
          </w:tcPr>
          <w:p w14:paraId="631C42C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36.9%</w:t>
            </w:r>
          </w:p>
        </w:tc>
      </w:tr>
      <w:tr w:rsidR="006244DD" w:rsidRPr="006244DD" w14:paraId="17757BDF"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5E572FF"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7</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3E79796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189</w:t>
            </w:r>
          </w:p>
        </w:tc>
        <w:tc>
          <w:tcPr>
            <w:tcW w:w="986" w:type="dxa"/>
            <w:tcBorders>
              <w:top w:val="single" w:sz="4" w:space="0" w:color="auto"/>
              <w:left w:val="nil"/>
              <w:bottom w:val="single" w:sz="4" w:space="0" w:color="auto"/>
              <w:right w:val="single" w:sz="4" w:space="0" w:color="auto"/>
            </w:tcBorders>
            <w:noWrap/>
            <w:vAlign w:val="center"/>
            <w:hideMark/>
          </w:tcPr>
          <w:p w14:paraId="55342DC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28.1%</w:t>
            </w:r>
          </w:p>
        </w:tc>
        <w:tc>
          <w:tcPr>
            <w:tcW w:w="1140" w:type="dxa"/>
            <w:tcBorders>
              <w:top w:val="single" w:sz="4" w:space="0" w:color="auto"/>
              <w:left w:val="nil"/>
              <w:bottom w:val="single" w:sz="4" w:space="0" w:color="auto"/>
              <w:right w:val="single" w:sz="4" w:space="0" w:color="auto"/>
            </w:tcBorders>
            <w:noWrap/>
            <w:vAlign w:val="center"/>
            <w:hideMark/>
          </w:tcPr>
          <w:p w14:paraId="4DCDFE31"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226</w:t>
            </w:r>
          </w:p>
        </w:tc>
        <w:tc>
          <w:tcPr>
            <w:tcW w:w="940" w:type="dxa"/>
            <w:tcBorders>
              <w:top w:val="single" w:sz="4" w:space="0" w:color="auto"/>
              <w:left w:val="nil"/>
              <w:bottom w:val="single" w:sz="4" w:space="0" w:color="auto"/>
              <w:right w:val="single" w:sz="4" w:space="0" w:color="auto"/>
            </w:tcBorders>
            <w:noWrap/>
            <w:vAlign w:val="center"/>
            <w:hideMark/>
          </w:tcPr>
          <w:p w14:paraId="729D8D2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33.6%</w:t>
            </w:r>
          </w:p>
        </w:tc>
        <w:tc>
          <w:tcPr>
            <w:tcW w:w="1045" w:type="dxa"/>
            <w:tcBorders>
              <w:top w:val="single" w:sz="4" w:space="0" w:color="auto"/>
              <w:left w:val="nil"/>
              <w:bottom w:val="single" w:sz="4" w:space="0" w:color="auto"/>
              <w:right w:val="single" w:sz="4" w:space="0" w:color="auto"/>
            </w:tcBorders>
            <w:noWrap/>
            <w:vAlign w:val="center"/>
            <w:hideMark/>
          </w:tcPr>
          <w:p w14:paraId="213C9B23"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258</w:t>
            </w:r>
          </w:p>
        </w:tc>
        <w:tc>
          <w:tcPr>
            <w:tcW w:w="1035" w:type="dxa"/>
            <w:tcBorders>
              <w:top w:val="single" w:sz="4" w:space="0" w:color="auto"/>
              <w:left w:val="nil"/>
              <w:bottom w:val="single" w:sz="4" w:space="0" w:color="auto"/>
              <w:right w:val="single" w:sz="4" w:space="0" w:color="auto"/>
            </w:tcBorders>
            <w:noWrap/>
            <w:vAlign w:val="center"/>
            <w:hideMark/>
          </w:tcPr>
          <w:p w14:paraId="2D18475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38.3%</w:t>
            </w:r>
          </w:p>
        </w:tc>
      </w:tr>
      <w:tr w:rsidR="006244DD" w:rsidRPr="006244DD" w14:paraId="30EDC096"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11DD462"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8</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40697A2F"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248</w:t>
            </w:r>
          </w:p>
        </w:tc>
        <w:tc>
          <w:tcPr>
            <w:tcW w:w="986" w:type="dxa"/>
            <w:tcBorders>
              <w:top w:val="single" w:sz="4" w:space="0" w:color="auto"/>
              <w:left w:val="nil"/>
              <w:bottom w:val="single" w:sz="4" w:space="0" w:color="auto"/>
              <w:right w:val="single" w:sz="4" w:space="0" w:color="auto"/>
            </w:tcBorders>
            <w:noWrap/>
            <w:vAlign w:val="center"/>
            <w:hideMark/>
          </w:tcPr>
          <w:p w14:paraId="29813AF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35.7%</w:t>
            </w:r>
          </w:p>
        </w:tc>
        <w:tc>
          <w:tcPr>
            <w:tcW w:w="1140" w:type="dxa"/>
            <w:tcBorders>
              <w:top w:val="single" w:sz="4" w:space="0" w:color="auto"/>
              <w:left w:val="nil"/>
              <w:bottom w:val="single" w:sz="4" w:space="0" w:color="auto"/>
              <w:right w:val="single" w:sz="4" w:space="0" w:color="auto"/>
            </w:tcBorders>
            <w:noWrap/>
            <w:vAlign w:val="center"/>
            <w:hideMark/>
          </w:tcPr>
          <w:p w14:paraId="5DBFB9B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224</w:t>
            </w:r>
          </w:p>
        </w:tc>
        <w:tc>
          <w:tcPr>
            <w:tcW w:w="940" w:type="dxa"/>
            <w:tcBorders>
              <w:top w:val="single" w:sz="4" w:space="0" w:color="auto"/>
              <w:left w:val="nil"/>
              <w:bottom w:val="single" w:sz="4" w:space="0" w:color="auto"/>
              <w:right w:val="single" w:sz="4" w:space="0" w:color="auto"/>
            </w:tcBorders>
            <w:noWrap/>
            <w:vAlign w:val="center"/>
            <w:hideMark/>
          </w:tcPr>
          <w:p w14:paraId="1F43C2B3"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32.2%</w:t>
            </w:r>
          </w:p>
        </w:tc>
        <w:tc>
          <w:tcPr>
            <w:tcW w:w="1045" w:type="dxa"/>
            <w:tcBorders>
              <w:top w:val="single" w:sz="4" w:space="0" w:color="auto"/>
              <w:left w:val="nil"/>
              <w:bottom w:val="single" w:sz="4" w:space="0" w:color="auto"/>
              <w:right w:val="single" w:sz="4" w:space="0" w:color="auto"/>
            </w:tcBorders>
            <w:noWrap/>
            <w:vAlign w:val="center"/>
            <w:hideMark/>
          </w:tcPr>
          <w:p w14:paraId="0591092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223</w:t>
            </w:r>
          </w:p>
        </w:tc>
        <w:tc>
          <w:tcPr>
            <w:tcW w:w="1035" w:type="dxa"/>
            <w:tcBorders>
              <w:top w:val="single" w:sz="4" w:space="0" w:color="auto"/>
              <w:left w:val="nil"/>
              <w:bottom w:val="single" w:sz="4" w:space="0" w:color="auto"/>
              <w:right w:val="single" w:sz="4" w:space="0" w:color="auto"/>
            </w:tcBorders>
            <w:noWrap/>
            <w:vAlign w:val="center"/>
            <w:hideMark/>
          </w:tcPr>
          <w:p w14:paraId="2817B7AA"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32.1%</w:t>
            </w:r>
          </w:p>
        </w:tc>
      </w:tr>
      <w:tr w:rsidR="006244DD" w:rsidRPr="006244DD" w14:paraId="683FEE73"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C020D70"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lastRenderedPageBreak/>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9</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65CA5E7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185</w:t>
            </w:r>
          </w:p>
        </w:tc>
        <w:tc>
          <w:tcPr>
            <w:tcW w:w="986" w:type="dxa"/>
            <w:tcBorders>
              <w:top w:val="single" w:sz="4" w:space="0" w:color="auto"/>
              <w:left w:val="nil"/>
              <w:bottom w:val="single" w:sz="4" w:space="0" w:color="auto"/>
              <w:right w:val="single" w:sz="4" w:space="0" w:color="auto"/>
            </w:tcBorders>
            <w:noWrap/>
            <w:vAlign w:val="center"/>
            <w:hideMark/>
          </w:tcPr>
          <w:p w14:paraId="1F9636AC"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24.6%</w:t>
            </w:r>
          </w:p>
        </w:tc>
        <w:tc>
          <w:tcPr>
            <w:tcW w:w="1140" w:type="dxa"/>
            <w:tcBorders>
              <w:top w:val="single" w:sz="4" w:space="0" w:color="auto"/>
              <w:left w:val="nil"/>
              <w:bottom w:val="single" w:sz="4" w:space="0" w:color="auto"/>
              <w:right w:val="single" w:sz="4" w:space="0" w:color="auto"/>
            </w:tcBorders>
            <w:noWrap/>
            <w:vAlign w:val="center"/>
            <w:hideMark/>
          </w:tcPr>
          <w:p w14:paraId="60BC369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219</w:t>
            </w:r>
          </w:p>
        </w:tc>
        <w:tc>
          <w:tcPr>
            <w:tcW w:w="940" w:type="dxa"/>
            <w:tcBorders>
              <w:top w:val="single" w:sz="4" w:space="0" w:color="auto"/>
              <w:left w:val="nil"/>
              <w:bottom w:val="single" w:sz="4" w:space="0" w:color="auto"/>
              <w:right w:val="single" w:sz="4" w:space="0" w:color="auto"/>
            </w:tcBorders>
            <w:noWrap/>
            <w:vAlign w:val="center"/>
            <w:hideMark/>
          </w:tcPr>
          <w:p w14:paraId="2F87B52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29.1%</w:t>
            </w:r>
          </w:p>
        </w:tc>
        <w:tc>
          <w:tcPr>
            <w:tcW w:w="1045" w:type="dxa"/>
            <w:tcBorders>
              <w:top w:val="single" w:sz="4" w:space="0" w:color="auto"/>
              <w:left w:val="nil"/>
              <w:bottom w:val="single" w:sz="4" w:space="0" w:color="auto"/>
              <w:right w:val="single" w:sz="4" w:space="0" w:color="auto"/>
            </w:tcBorders>
            <w:noWrap/>
            <w:vAlign w:val="center"/>
            <w:hideMark/>
          </w:tcPr>
          <w:p w14:paraId="043D284F"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348</w:t>
            </w:r>
          </w:p>
        </w:tc>
        <w:tc>
          <w:tcPr>
            <w:tcW w:w="1035" w:type="dxa"/>
            <w:tcBorders>
              <w:top w:val="single" w:sz="4" w:space="0" w:color="auto"/>
              <w:left w:val="nil"/>
              <w:bottom w:val="single" w:sz="4" w:space="0" w:color="auto"/>
              <w:right w:val="single" w:sz="4" w:space="0" w:color="auto"/>
            </w:tcBorders>
            <w:noWrap/>
            <w:vAlign w:val="center"/>
            <w:hideMark/>
          </w:tcPr>
          <w:p w14:paraId="3940065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46.3%</w:t>
            </w:r>
          </w:p>
        </w:tc>
      </w:tr>
      <w:tr w:rsidR="006244DD" w:rsidRPr="006244DD" w14:paraId="0B053F5A"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7ABB07A"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10</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109E3E7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236</w:t>
            </w:r>
          </w:p>
        </w:tc>
        <w:tc>
          <w:tcPr>
            <w:tcW w:w="986" w:type="dxa"/>
            <w:tcBorders>
              <w:top w:val="single" w:sz="4" w:space="0" w:color="auto"/>
              <w:left w:val="nil"/>
              <w:bottom w:val="single" w:sz="4" w:space="0" w:color="auto"/>
              <w:right w:val="single" w:sz="4" w:space="0" w:color="auto"/>
            </w:tcBorders>
            <w:noWrap/>
            <w:vAlign w:val="center"/>
            <w:hideMark/>
          </w:tcPr>
          <w:p w14:paraId="21CE5449"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29.5%</w:t>
            </w:r>
          </w:p>
        </w:tc>
        <w:tc>
          <w:tcPr>
            <w:tcW w:w="1140" w:type="dxa"/>
            <w:tcBorders>
              <w:top w:val="single" w:sz="4" w:space="0" w:color="auto"/>
              <w:left w:val="nil"/>
              <w:bottom w:val="single" w:sz="4" w:space="0" w:color="auto"/>
              <w:right w:val="single" w:sz="4" w:space="0" w:color="auto"/>
            </w:tcBorders>
            <w:noWrap/>
            <w:vAlign w:val="center"/>
            <w:hideMark/>
          </w:tcPr>
          <w:p w14:paraId="03844931"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237</w:t>
            </w:r>
          </w:p>
        </w:tc>
        <w:tc>
          <w:tcPr>
            <w:tcW w:w="940" w:type="dxa"/>
            <w:tcBorders>
              <w:top w:val="single" w:sz="4" w:space="0" w:color="auto"/>
              <w:left w:val="nil"/>
              <w:bottom w:val="single" w:sz="4" w:space="0" w:color="auto"/>
              <w:right w:val="single" w:sz="4" w:space="0" w:color="auto"/>
            </w:tcBorders>
            <w:noWrap/>
            <w:vAlign w:val="center"/>
            <w:hideMark/>
          </w:tcPr>
          <w:p w14:paraId="04F89A0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29.6%</w:t>
            </w:r>
          </w:p>
        </w:tc>
        <w:tc>
          <w:tcPr>
            <w:tcW w:w="1045" w:type="dxa"/>
            <w:tcBorders>
              <w:top w:val="single" w:sz="4" w:space="0" w:color="auto"/>
              <w:left w:val="nil"/>
              <w:bottom w:val="single" w:sz="4" w:space="0" w:color="auto"/>
              <w:right w:val="single" w:sz="4" w:space="0" w:color="auto"/>
            </w:tcBorders>
            <w:noWrap/>
            <w:vAlign w:val="center"/>
            <w:hideMark/>
          </w:tcPr>
          <w:p w14:paraId="503974A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327</w:t>
            </w:r>
          </w:p>
        </w:tc>
        <w:tc>
          <w:tcPr>
            <w:tcW w:w="1035" w:type="dxa"/>
            <w:tcBorders>
              <w:top w:val="single" w:sz="4" w:space="0" w:color="auto"/>
              <w:left w:val="nil"/>
              <w:bottom w:val="single" w:sz="4" w:space="0" w:color="auto"/>
              <w:right w:val="single" w:sz="4" w:space="0" w:color="auto"/>
            </w:tcBorders>
            <w:noWrap/>
            <w:vAlign w:val="center"/>
            <w:hideMark/>
          </w:tcPr>
          <w:p w14:paraId="473D0568"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40.9%</w:t>
            </w:r>
          </w:p>
        </w:tc>
      </w:tr>
      <w:tr w:rsidR="006244DD" w:rsidRPr="006244DD" w14:paraId="64FA4DDB"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35C07A1"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11</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5C9DA49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172</w:t>
            </w:r>
          </w:p>
        </w:tc>
        <w:tc>
          <w:tcPr>
            <w:tcW w:w="986" w:type="dxa"/>
            <w:tcBorders>
              <w:top w:val="single" w:sz="4" w:space="0" w:color="auto"/>
              <w:left w:val="nil"/>
              <w:bottom w:val="single" w:sz="4" w:space="0" w:color="auto"/>
              <w:right w:val="single" w:sz="4" w:space="0" w:color="auto"/>
            </w:tcBorders>
            <w:noWrap/>
            <w:vAlign w:val="center"/>
            <w:hideMark/>
          </w:tcPr>
          <w:p w14:paraId="26BF6343"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25.5%</w:t>
            </w:r>
          </w:p>
        </w:tc>
        <w:tc>
          <w:tcPr>
            <w:tcW w:w="1140" w:type="dxa"/>
            <w:tcBorders>
              <w:top w:val="single" w:sz="4" w:space="0" w:color="auto"/>
              <w:left w:val="nil"/>
              <w:bottom w:val="single" w:sz="4" w:space="0" w:color="auto"/>
              <w:right w:val="single" w:sz="4" w:space="0" w:color="auto"/>
            </w:tcBorders>
            <w:noWrap/>
            <w:vAlign w:val="center"/>
            <w:hideMark/>
          </w:tcPr>
          <w:p w14:paraId="174FBC3C"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174</w:t>
            </w:r>
          </w:p>
        </w:tc>
        <w:tc>
          <w:tcPr>
            <w:tcW w:w="940" w:type="dxa"/>
            <w:tcBorders>
              <w:top w:val="single" w:sz="4" w:space="0" w:color="auto"/>
              <w:left w:val="nil"/>
              <w:bottom w:val="single" w:sz="4" w:space="0" w:color="auto"/>
              <w:right w:val="single" w:sz="4" w:space="0" w:color="auto"/>
            </w:tcBorders>
            <w:noWrap/>
            <w:vAlign w:val="center"/>
            <w:hideMark/>
          </w:tcPr>
          <w:p w14:paraId="68F51AC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25.8%</w:t>
            </w:r>
          </w:p>
        </w:tc>
        <w:tc>
          <w:tcPr>
            <w:tcW w:w="1045" w:type="dxa"/>
            <w:tcBorders>
              <w:top w:val="single" w:sz="4" w:space="0" w:color="auto"/>
              <w:left w:val="nil"/>
              <w:bottom w:val="single" w:sz="4" w:space="0" w:color="auto"/>
              <w:right w:val="single" w:sz="4" w:space="0" w:color="auto"/>
            </w:tcBorders>
            <w:noWrap/>
            <w:vAlign w:val="center"/>
            <w:hideMark/>
          </w:tcPr>
          <w:p w14:paraId="1E11C52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329</w:t>
            </w:r>
          </w:p>
        </w:tc>
        <w:tc>
          <w:tcPr>
            <w:tcW w:w="1035" w:type="dxa"/>
            <w:tcBorders>
              <w:top w:val="single" w:sz="4" w:space="0" w:color="auto"/>
              <w:left w:val="nil"/>
              <w:bottom w:val="single" w:sz="4" w:space="0" w:color="auto"/>
              <w:right w:val="single" w:sz="4" w:space="0" w:color="auto"/>
            </w:tcBorders>
            <w:noWrap/>
            <w:vAlign w:val="center"/>
            <w:hideMark/>
          </w:tcPr>
          <w:p w14:paraId="2AC50FC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48.7%</w:t>
            </w:r>
          </w:p>
        </w:tc>
      </w:tr>
      <w:tr w:rsidR="006244DD" w:rsidRPr="006244DD" w14:paraId="63CF515D"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189B63A"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114</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12</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4B20CFF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267</w:t>
            </w:r>
          </w:p>
        </w:tc>
        <w:tc>
          <w:tcPr>
            <w:tcW w:w="986" w:type="dxa"/>
            <w:tcBorders>
              <w:top w:val="single" w:sz="4" w:space="0" w:color="auto"/>
              <w:left w:val="nil"/>
              <w:bottom w:val="single" w:sz="4" w:space="0" w:color="auto"/>
              <w:right w:val="single" w:sz="4" w:space="0" w:color="auto"/>
            </w:tcBorders>
            <w:noWrap/>
            <w:vAlign w:val="center"/>
            <w:hideMark/>
          </w:tcPr>
          <w:p w14:paraId="44D660F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31.2%</w:t>
            </w:r>
          </w:p>
        </w:tc>
        <w:tc>
          <w:tcPr>
            <w:tcW w:w="1140" w:type="dxa"/>
            <w:tcBorders>
              <w:top w:val="single" w:sz="4" w:space="0" w:color="auto"/>
              <w:left w:val="nil"/>
              <w:bottom w:val="single" w:sz="4" w:space="0" w:color="auto"/>
              <w:right w:val="single" w:sz="4" w:space="0" w:color="auto"/>
            </w:tcBorders>
            <w:noWrap/>
            <w:vAlign w:val="center"/>
            <w:hideMark/>
          </w:tcPr>
          <w:p w14:paraId="6F51B1D9"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240</w:t>
            </w:r>
          </w:p>
        </w:tc>
        <w:tc>
          <w:tcPr>
            <w:tcW w:w="940" w:type="dxa"/>
            <w:tcBorders>
              <w:top w:val="single" w:sz="4" w:space="0" w:color="auto"/>
              <w:left w:val="nil"/>
              <w:bottom w:val="single" w:sz="4" w:space="0" w:color="auto"/>
              <w:right w:val="single" w:sz="4" w:space="0" w:color="auto"/>
            </w:tcBorders>
            <w:noWrap/>
            <w:vAlign w:val="center"/>
            <w:hideMark/>
          </w:tcPr>
          <w:p w14:paraId="2C20C9C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28.0%</w:t>
            </w:r>
          </w:p>
        </w:tc>
        <w:tc>
          <w:tcPr>
            <w:tcW w:w="1045" w:type="dxa"/>
            <w:tcBorders>
              <w:top w:val="single" w:sz="4" w:space="0" w:color="auto"/>
              <w:left w:val="nil"/>
              <w:bottom w:val="single" w:sz="4" w:space="0" w:color="auto"/>
              <w:right w:val="single" w:sz="4" w:space="0" w:color="auto"/>
            </w:tcBorders>
            <w:noWrap/>
            <w:vAlign w:val="center"/>
            <w:hideMark/>
          </w:tcPr>
          <w:p w14:paraId="00EA433F"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349</w:t>
            </w:r>
          </w:p>
        </w:tc>
        <w:tc>
          <w:tcPr>
            <w:tcW w:w="1035" w:type="dxa"/>
            <w:tcBorders>
              <w:top w:val="single" w:sz="4" w:space="0" w:color="auto"/>
              <w:left w:val="nil"/>
              <w:bottom w:val="single" w:sz="4" w:space="0" w:color="auto"/>
              <w:right w:val="single" w:sz="4" w:space="0" w:color="auto"/>
            </w:tcBorders>
            <w:noWrap/>
            <w:vAlign w:val="center"/>
            <w:hideMark/>
          </w:tcPr>
          <w:p w14:paraId="36227AD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40.8%</w:t>
            </w:r>
          </w:p>
        </w:tc>
      </w:tr>
      <w:tr w:rsidR="006244DD" w:rsidRPr="006244DD" w14:paraId="7F4E8AFD"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3713820"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115</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1</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4982E73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236</w:t>
            </w:r>
          </w:p>
        </w:tc>
        <w:tc>
          <w:tcPr>
            <w:tcW w:w="986" w:type="dxa"/>
            <w:tcBorders>
              <w:top w:val="single" w:sz="4" w:space="0" w:color="auto"/>
              <w:left w:val="nil"/>
              <w:bottom w:val="single" w:sz="4" w:space="0" w:color="auto"/>
              <w:right w:val="single" w:sz="4" w:space="0" w:color="auto"/>
            </w:tcBorders>
            <w:noWrap/>
            <w:vAlign w:val="center"/>
            <w:hideMark/>
          </w:tcPr>
          <w:p w14:paraId="3DECD65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29.7%</w:t>
            </w:r>
          </w:p>
        </w:tc>
        <w:tc>
          <w:tcPr>
            <w:tcW w:w="1140" w:type="dxa"/>
            <w:tcBorders>
              <w:top w:val="single" w:sz="4" w:space="0" w:color="auto"/>
              <w:left w:val="nil"/>
              <w:bottom w:val="single" w:sz="4" w:space="0" w:color="auto"/>
              <w:right w:val="single" w:sz="4" w:space="0" w:color="auto"/>
            </w:tcBorders>
            <w:noWrap/>
            <w:vAlign w:val="center"/>
            <w:hideMark/>
          </w:tcPr>
          <w:p w14:paraId="41E690C8"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251</w:t>
            </w:r>
          </w:p>
        </w:tc>
        <w:tc>
          <w:tcPr>
            <w:tcW w:w="940" w:type="dxa"/>
            <w:tcBorders>
              <w:top w:val="single" w:sz="4" w:space="0" w:color="auto"/>
              <w:left w:val="nil"/>
              <w:bottom w:val="single" w:sz="4" w:space="0" w:color="auto"/>
              <w:right w:val="single" w:sz="4" w:space="0" w:color="auto"/>
            </w:tcBorders>
            <w:noWrap/>
            <w:vAlign w:val="center"/>
            <w:hideMark/>
          </w:tcPr>
          <w:p w14:paraId="454D1AB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31.6%</w:t>
            </w:r>
          </w:p>
        </w:tc>
        <w:tc>
          <w:tcPr>
            <w:tcW w:w="1045" w:type="dxa"/>
            <w:tcBorders>
              <w:top w:val="single" w:sz="4" w:space="0" w:color="auto"/>
              <w:left w:val="nil"/>
              <w:bottom w:val="single" w:sz="4" w:space="0" w:color="auto"/>
              <w:right w:val="single" w:sz="4" w:space="0" w:color="auto"/>
            </w:tcBorders>
            <w:noWrap/>
            <w:vAlign w:val="center"/>
            <w:hideMark/>
          </w:tcPr>
          <w:p w14:paraId="3A06414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307</w:t>
            </w:r>
          </w:p>
        </w:tc>
        <w:tc>
          <w:tcPr>
            <w:tcW w:w="1035" w:type="dxa"/>
            <w:tcBorders>
              <w:top w:val="single" w:sz="4" w:space="0" w:color="auto"/>
              <w:left w:val="nil"/>
              <w:bottom w:val="single" w:sz="4" w:space="0" w:color="auto"/>
              <w:right w:val="single" w:sz="4" w:space="0" w:color="auto"/>
            </w:tcBorders>
            <w:noWrap/>
            <w:vAlign w:val="center"/>
            <w:hideMark/>
          </w:tcPr>
          <w:p w14:paraId="1D0260F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38.7%</w:t>
            </w:r>
          </w:p>
        </w:tc>
      </w:tr>
      <w:tr w:rsidR="006244DD" w:rsidRPr="006244DD" w14:paraId="3BEB2184"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3371303"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115</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2</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72E0FA6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238</w:t>
            </w:r>
          </w:p>
        </w:tc>
        <w:tc>
          <w:tcPr>
            <w:tcW w:w="986" w:type="dxa"/>
            <w:tcBorders>
              <w:top w:val="single" w:sz="4" w:space="0" w:color="auto"/>
              <w:left w:val="nil"/>
              <w:bottom w:val="single" w:sz="4" w:space="0" w:color="auto"/>
              <w:right w:val="single" w:sz="4" w:space="0" w:color="auto"/>
            </w:tcBorders>
            <w:noWrap/>
            <w:vAlign w:val="center"/>
            <w:hideMark/>
          </w:tcPr>
          <w:p w14:paraId="3BF2667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32.0%</w:t>
            </w:r>
          </w:p>
        </w:tc>
        <w:tc>
          <w:tcPr>
            <w:tcW w:w="1140" w:type="dxa"/>
            <w:tcBorders>
              <w:top w:val="single" w:sz="4" w:space="0" w:color="auto"/>
              <w:left w:val="nil"/>
              <w:bottom w:val="single" w:sz="4" w:space="0" w:color="auto"/>
              <w:right w:val="single" w:sz="4" w:space="0" w:color="auto"/>
            </w:tcBorders>
            <w:noWrap/>
            <w:vAlign w:val="center"/>
            <w:hideMark/>
          </w:tcPr>
          <w:p w14:paraId="5D5173CA"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307</w:t>
            </w:r>
          </w:p>
        </w:tc>
        <w:tc>
          <w:tcPr>
            <w:tcW w:w="940" w:type="dxa"/>
            <w:tcBorders>
              <w:top w:val="single" w:sz="4" w:space="0" w:color="auto"/>
              <w:left w:val="nil"/>
              <w:bottom w:val="single" w:sz="4" w:space="0" w:color="auto"/>
              <w:right w:val="single" w:sz="4" w:space="0" w:color="auto"/>
            </w:tcBorders>
            <w:noWrap/>
            <w:vAlign w:val="center"/>
            <w:hideMark/>
          </w:tcPr>
          <w:p w14:paraId="18D3EBB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41.3%</w:t>
            </w:r>
          </w:p>
        </w:tc>
        <w:tc>
          <w:tcPr>
            <w:tcW w:w="1045" w:type="dxa"/>
            <w:tcBorders>
              <w:top w:val="single" w:sz="4" w:space="0" w:color="auto"/>
              <w:left w:val="nil"/>
              <w:bottom w:val="single" w:sz="4" w:space="0" w:color="auto"/>
              <w:right w:val="single" w:sz="4" w:space="0" w:color="auto"/>
            </w:tcBorders>
            <w:noWrap/>
            <w:vAlign w:val="center"/>
            <w:hideMark/>
          </w:tcPr>
          <w:p w14:paraId="1505C0F1"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199</w:t>
            </w:r>
          </w:p>
        </w:tc>
        <w:tc>
          <w:tcPr>
            <w:tcW w:w="1035" w:type="dxa"/>
            <w:tcBorders>
              <w:top w:val="single" w:sz="4" w:space="0" w:color="auto"/>
              <w:left w:val="nil"/>
              <w:bottom w:val="single" w:sz="4" w:space="0" w:color="auto"/>
              <w:right w:val="single" w:sz="4" w:space="0" w:color="auto"/>
            </w:tcBorders>
            <w:noWrap/>
            <w:vAlign w:val="center"/>
            <w:hideMark/>
          </w:tcPr>
          <w:p w14:paraId="18C796A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26.7%</w:t>
            </w:r>
          </w:p>
        </w:tc>
      </w:tr>
      <w:tr w:rsidR="006244DD" w:rsidRPr="006244DD" w14:paraId="569E34C0"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6719C2B"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115</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3</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0F8107F3"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226</w:t>
            </w:r>
          </w:p>
        </w:tc>
        <w:tc>
          <w:tcPr>
            <w:tcW w:w="986" w:type="dxa"/>
            <w:tcBorders>
              <w:top w:val="single" w:sz="4" w:space="0" w:color="auto"/>
              <w:left w:val="nil"/>
              <w:bottom w:val="single" w:sz="4" w:space="0" w:color="auto"/>
              <w:right w:val="single" w:sz="4" w:space="0" w:color="auto"/>
            </w:tcBorders>
            <w:noWrap/>
            <w:vAlign w:val="center"/>
            <w:hideMark/>
          </w:tcPr>
          <w:p w14:paraId="641A9F1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28.4%</w:t>
            </w:r>
          </w:p>
        </w:tc>
        <w:tc>
          <w:tcPr>
            <w:tcW w:w="1140" w:type="dxa"/>
            <w:tcBorders>
              <w:top w:val="single" w:sz="4" w:space="0" w:color="auto"/>
              <w:left w:val="nil"/>
              <w:bottom w:val="single" w:sz="4" w:space="0" w:color="auto"/>
              <w:right w:val="single" w:sz="4" w:space="0" w:color="auto"/>
            </w:tcBorders>
            <w:noWrap/>
            <w:vAlign w:val="center"/>
            <w:hideMark/>
          </w:tcPr>
          <w:p w14:paraId="6C55F67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224</w:t>
            </w:r>
          </w:p>
        </w:tc>
        <w:tc>
          <w:tcPr>
            <w:tcW w:w="940" w:type="dxa"/>
            <w:tcBorders>
              <w:top w:val="single" w:sz="4" w:space="0" w:color="auto"/>
              <w:left w:val="nil"/>
              <w:bottom w:val="single" w:sz="4" w:space="0" w:color="auto"/>
              <w:right w:val="single" w:sz="4" w:space="0" w:color="auto"/>
            </w:tcBorders>
            <w:noWrap/>
            <w:vAlign w:val="center"/>
            <w:hideMark/>
          </w:tcPr>
          <w:p w14:paraId="38DD2D84"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28.1%</w:t>
            </w:r>
          </w:p>
        </w:tc>
        <w:tc>
          <w:tcPr>
            <w:tcW w:w="1045" w:type="dxa"/>
            <w:tcBorders>
              <w:top w:val="single" w:sz="4" w:space="0" w:color="auto"/>
              <w:left w:val="nil"/>
              <w:bottom w:val="single" w:sz="4" w:space="0" w:color="auto"/>
              <w:right w:val="single" w:sz="4" w:space="0" w:color="auto"/>
            </w:tcBorders>
            <w:noWrap/>
            <w:vAlign w:val="center"/>
            <w:hideMark/>
          </w:tcPr>
          <w:p w14:paraId="1827E53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346</w:t>
            </w:r>
          </w:p>
        </w:tc>
        <w:tc>
          <w:tcPr>
            <w:tcW w:w="1035" w:type="dxa"/>
            <w:tcBorders>
              <w:top w:val="single" w:sz="4" w:space="0" w:color="auto"/>
              <w:left w:val="nil"/>
              <w:bottom w:val="single" w:sz="4" w:space="0" w:color="auto"/>
              <w:right w:val="single" w:sz="4" w:space="0" w:color="auto"/>
            </w:tcBorders>
            <w:noWrap/>
            <w:vAlign w:val="center"/>
            <w:hideMark/>
          </w:tcPr>
          <w:p w14:paraId="4D9134AA"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43.5%</w:t>
            </w:r>
          </w:p>
        </w:tc>
      </w:tr>
      <w:tr w:rsidR="006244DD" w:rsidRPr="006244DD" w14:paraId="23DBB755"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E5A7F2C"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115</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4</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40CD7128"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255</w:t>
            </w:r>
          </w:p>
        </w:tc>
        <w:tc>
          <w:tcPr>
            <w:tcW w:w="986" w:type="dxa"/>
            <w:tcBorders>
              <w:top w:val="single" w:sz="4" w:space="0" w:color="auto"/>
              <w:left w:val="nil"/>
              <w:bottom w:val="single" w:sz="4" w:space="0" w:color="auto"/>
              <w:right w:val="single" w:sz="4" w:space="0" w:color="auto"/>
            </w:tcBorders>
            <w:noWrap/>
            <w:vAlign w:val="center"/>
            <w:hideMark/>
          </w:tcPr>
          <w:p w14:paraId="247AF1E3"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29.4%</w:t>
            </w:r>
          </w:p>
        </w:tc>
        <w:tc>
          <w:tcPr>
            <w:tcW w:w="1140" w:type="dxa"/>
            <w:tcBorders>
              <w:top w:val="single" w:sz="4" w:space="0" w:color="auto"/>
              <w:left w:val="nil"/>
              <w:bottom w:val="single" w:sz="4" w:space="0" w:color="auto"/>
              <w:right w:val="single" w:sz="4" w:space="0" w:color="auto"/>
            </w:tcBorders>
            <w:noWrap/>
            <w:vAlign w:val="center"/>
            <w:hideMark/>
          </w:tcPr>
          <w:p w14:paraId="1B9E4997"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257</w:t>
            </w:r>
          </w:p>
        </w:tc>
        <w:tc>
          <w:tcPr>
            <w:tcW w:w="940" w:type="dxa"/>
            <w:tcBorders>
              <w:top w:val="single" w:sz="4" w:space="0" w:color="auto"/>
              <w:left w:val="nil"/>
              <w:bottom w:val="single" w:sz="4" w:space="0" w:color="auto"/>
              <w:right w:val="single" w:sz="4" w:space="0" w:color="auto"/>
            </w:tcBorders>
            <w:noWrap/>
            <w:vAlign w:val="center"/>
            <w:hideMark/>
          </w:tcPr>
          <w:p w14:paraId="2279DB3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29.7%</w:t>
            </w:r>
          </w:p>
        </w:tc>
        <w:tc>
          <w:tcPr>
            <w:tcW w:w="1045" w:type="dxa"/>
            <w:tcBorders>
              <w:top w:val="single" w:sz="4" w:space="0" w:color="auto"/>
              <w:left w:val="nil"/>
              <w:bottom w:val="single" w:sz="4" w:space="0" w:color="auto"/>
              <w:right w:val="single" w:sz="4" w:space="0" w:color="auto"/>
            </w:tcBorders>
            <w:noWrap/>
            <w:vAlign w:val="center"/>
            <w:hideMark/>
          </w:tcPr>
          <w:p w14:paraId="37DB405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354</w:t>
            </w:r>
          </w:p>
        </w:tc>
        <w:tc>
          <w:tcPr>
            <w:tcW w:w="1035" w:type="dxa"/>
            <w:tcBorders>
              <w:top w:val="single" w:sz="4" w:space="0" w:color="auto"/>
              <w:left w:val="nil"/>
              <w:bottom w:val="single" w:sz="4" w:space="0" w:color="auto"/>
              <w:right w:val="single" w:sz="4" w:space="0" w:color="auto"/>
            </w:tcBorders>
            <w:noWrap/>
            <w:vAlign w:val="center"/>
            <w:hideMark/>
          </w:tcPr>
          <w:p w14:paraId="713F48E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40.9%</w:t>
            </w:r>
          </w:p>
        </w:tc>
      </w:tr>
      <w:tr w:rsidR="006244DD" w:rsidRPr="006244DD" w14:paraId="4070197E"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F14F864"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115</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5</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289FD3B"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245</w:t>
            </w:r>
          </w:p>
        </w:tc>
        <w:tc>
          <w:tcPr>
            <w:tcW w:w="986" w:type="dxa"/>
            <w:tcBorders>
              <w:top w:val="single" w:sz="4" w:space="0" w:color="auto"/>
              <w:left w:val="nil"/>
              <w:bottom w:val="single" w:sz="4" w:space="0" w:color="auto"/>
              <w:right w:val="single" w:sz="4" w:space="0" w:color="auto"/>
            </w:tcBorders>
            <w:noWrap/>
            <w:vAlign w:val="center"/>
            <w:hideMark/>
          </w:tcPr>
          <w:p w14:paraId="22C47F4D"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28.8%</w:t>
            </w:r>
          </w:p>
        </w:tc>
        <w:tc>
          <w:tcPr>
            <w:tcW w:w="1140" w:type="dxa"/>
            <w:tcBorders>
              <w:top w:val="single" w:sz="4" w:space="0" w:color="auto"/>
              <w:left w:val="nil"/>
              <w:bottom w:val="single" w:sz="4" w:space="0" w:color="auto"/>
              <w:right w:val="single" w:sz="4" w:space="0" w:color="auto"/>
            </w:tcBorders>
            <w:noWrap/>
            <w:vAlign w:val="center"/>
            <w:hideMark/>
          </w:tcPr>
          <w:p w14:paraId="67546FA8"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269</w:t>
            </w:r>
          </w:p>
        </w:tc>
        <w:tc>
          <w:tcPr>
            <w:tcW w:w="940" w:type="dxa"/>
            <w:tcBorders>
              <w:top w:val="single" w:sz="4" w:space="0" w:color="auto"/>
              <w:left w:val="nil"/>
              <w:bottom w:val="single" w:sz="4" w:space="0" w:color="auto"/>
              <w:right w:val="single" w:sz="4" w:space="0" w:color="auto"/>
            </w:tcBorders>
            <w:noWrap/>
            <w:vAlign w:val="center"/>
            <w:hideMark/>
          </w:tcPr>
          <w:p w14:paraId="2D4C7333"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31.6%</w:t>
            </w:r>
          </w:p>
        </w:tc>
        <w:tc>
          <w:tcPr>
            <w:tcW w:w="1045" w:type="dxa"/>
            <w:tcBorders>
              <w:top w:val="single" w:sz="4" w:space="0" w:color="auto"/>
              <w:left w:val="nil"/>
              <w:bottom w:val="single" w:sz="4" w:space="0" w:color="auto"/>
              <w:right w:val="single" w:sz="4" w:space="0" w:color="auto"/>
            </w:tcBorders>
            <w:noWrap/>
            <w:vAlign w:val="center"/>
            <w:hideMark/>
          </w:tcPr>
          <w:p w14:paraId="68EC25F8"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338</w:t>
            </w:r>
          </w:p>
        </w:tc>
        <w:tc>
          <w:tcPr>
            <w:tcW w:w="1035" w:type="dxa"/>
            <w:tcBorders>
              <w:top w:val="single" w:sz="4" w:space="0" w:color="auto"/>
              <w:left w:val="nil"/>
              <w:bottom w:val="single" w:sz="4" w:space="0" w:color="auto"/>
              <w:right w:val="single" w:sz="4" w:space="0" w:color="auto"/>
            </w:tcBorders>
            <w:noWrap/>
            <w:vAlign w:val="center"/>
            <w:hideMark/>
          </w:tcPr>
          <w:p w14:paraId="46798F02"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39.7%</w:t>
            </w:r>
          </w:p>
        </w:tc>
      </w:tr>
      <w:tr w:rsidR="006244DD" w:rsidRPr="006244DD" w14:paraId="64294AD1" w14:textId="77777777" w:rsidTr="00001F7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8EC17B" w14:textId="77777777" w:rsidR="006244DD" w:rsidRPr="006244DD" w:rsidRDefault="006244DD" w:rsidP="006244DD">
            <w:pPr>
              <w:widowControl w:val="0"/>
              <w:spacing w:after="0" w:line="0" w:lineRule="atLeast"/>
              <w:jc w:val="center"/>
              <w:rPr>
                <w:rFonts w:ascii="Times New Roman" w:eastAsia="標楷體" w:hAnsi="Times New Roman" w:cs="Times New Roman"/>
                <w:color w:val="000000"/>
                <w:kern w:val="0"/>
                <w:szCs w:val="27"/>
                <w14:ligatures w14:val="none"/>
              </w:rPr>
            </w:pPr>
            <w:r w:rsidRPr="006244DD">
              <w:rPr>
                <w:rFonts w:ascii="Times New Roman" w:eastAsia="標楷體" w:hAnsi="Times New Roman" w:cs="Times New Roman"/>
                <w:color w:val="000000"/>
                <w:kern w:val="0"/>
                <w:szCs w:val="27"/>
                <w14:ligatures w14:val="none"/>
              </w:rPr>
              <w:t>115</w:t>
            </w:r>
            <w:r w:rsidRPr="006244DD">
              <w:rPr>
                <w:rFonts w:ascii="Times New Roman" w:eastAsia="標楷體" w:hAnsi="Times New Roman" w:cs="Times New Roman"/>
                <w:color w:val="000000"/>
                <w:kern w:val="0"/>
                <w:szCs w:val="27"/>
                <w14:ligatures w14:val="none"/>
              </w:rPr>
              <w:t>年</w:t>
            </w:r>
            <w:r w:rsidRPr="006244DD">
              <w:rPr>
                <w:rFonts w:ascii="Times New Roman" w:eastAsia="標楷體" w:hAnsi="Times New Roman" w:cs="Times New Roman"/>
                <w:color w:val="000000"/>
                <w:kern w:val="0"/>
                <w:szCs w:val="27"/>
                <w14:ligatures w14:val="none"/>
              </w:rPr>
              <w:t>6</w:t>
            </w:r>
            <w:r w:rsidRPr="006244DD">
              <w:rPr>
                <w:rFonts w:ascii="Times New Roman" w:eastAsia="標楷體" w:hAnsi="Times New Roman" w:cs="Times New Roman"/>
                <w:color w:val="000000"/>
                <w:kern w:val="0"/>
                <w:szCs w:val="27"/>
                <w14:ligatures w14:val="none"/>
              </w:rPr>
              <w:t>月</w:t>
            </w:r>
          </w:p>
        </w:tc>
        <w:tc>
          <w:tcPr>
            <w:tcW w:w="1094" w:type="dxa"/>
            <w:tcBorders>
              <w:top w:val="single" w:sz="4" w:space="0" w:color="auto"/>
              <w:left w:val="nil"/>
              <w:bottom w:val="single" w:sz="4" w:space="0" w:color="auto"/>
              <w:right w:val="single" w:sz="4" w:space="0" w:color="auto"/>
            </w:tcBorders>
            <w:noWrap/>
            <w:vAlign w:val="center"/>
            <w:hideMark/>
          </w:tcPr>
          <w:p w14:paraId="2AA142D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265</w:t>
            </w:r>
          </w:p>
        </w:tc>
        <w:tc>
          <w:tcPr>
            <w:tcW w:w="986" w:type="dxa"/>
            <w:tcBorders>
              <w:top w:val="single" w:sz="4" w:space="0" w:color="auto"/>
              <w:left w:val="nil"/>
              <w:bottom w:val="single" w:sz="4" w:space="0" w:color="auto"/>
              <w:right w:val="single" w:sz="4" w:space="0" w:color="auto"/>
            </w:tcBorders>
            <w:noWrap/>
            <w:vAlign w:val="center"/>
            <w:hideMark/>
          </w:tcPr>
          <w:p w14:paraId="078DB33C"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31.6%</w:t>
            </w:r>
          </w:p>
        </w:tc>
        <w:tc>
          <w:tcPr>
            <w:tcW w:w="1140" w:type="dxa"/>
            <w:tcBorders>
              <w:top w:val="single" w:sz="4" w:space="0" w:color="auto"/>
              <w:left w:val="nil"/>
              <w:bottom w:val="single" w:sz="4" w:space="0" w:color="auto"/>
              <w:right w:val="single" w:sz="4" w:space="0" w:color="auto"/>
            </w:tcBorders>
            <w:noWrap/>
            <w:vAlign w:val="center"/>
            <w:hideMark/>
          </w:tcPr>
          <w:p w14:paraId="6221ADB5"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264</w:t>
            </w:r>
          </w:p>
        </w:tc>
        <w:tc>
          <w:tcPr>
            <w:tcW w:w="940" w:type="dxa"/>
            <w:tcBorders>
              <w:top w:val="single" w:sz="4" w:space="0" w:color="auto"/>
              <w:left w:val="nil"/>
              <w:bottom w:val="single" w:sz="4" w:space="0" w:color="auto"/>
              <w:right w:val="single" w:sz="4" w:space="0" w:color="auto"/>
            </w:tcBorders>
            <w:noWrap/>
            <w:vAlign w:val="center"/>
            <w:hideMark/>
          </w:tcPr>
          <w:p w14:paraId="4111D956"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31.5%</w:t>
            </w:r>
          </w:p>
        </w:tc>
        <w:tc>
          <w:tcPr>
            <w:tcW w:w="1045" w:type="dxa"/>
            <w:tcBorders>
              <w:top w:val="single" w:sz="4" w:space="0" w:color="auto"/>
              <w:left w:val="nil"/>
              <w:bottom w:val="single" w:sz="4" w:space="0" w:color="auto"/>
              <w:right w:val="single" w:sz="4" w:space="0" w:color="auto"/>
            </w:tcBorders>
            <w:noWrap/>
            <w:vAlign w:val="center"/>
            <w:hideMark/>
          </w:tcPr>
          <w:p w14:paraId="64CB974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310</w:t>
            </w:r>
          </w:p>
        </w:tc>
        <w:tc>
          <w:tcPr>
            <w:tcW w:w="1035" w:type="dxa"/>
            <w:tcBorders>
              <w:top w:val="single" w:sz="4" w:space="0" w:color="auto"/>
              <w:left w:val="nil"/>
              <w:bottom w:val="single" w:sz="4" w:space="0" w:color="auto"/>
              <w:right w:val="single" w:sz="4" w:space="0" w:color="auto"/>
            </w:tcBorders>
            <w:noWrap/>
            <w:vAlign w:val="center"/>
            <w:hideMark/>
          </w:tcPr>
          <w:p w14:paraId="71765860" w14:textId="77777777" w:rsidR="006244DD" w:rsidRPr="006244DD" w:rsidRDefault="006244DD" w:rsidP="006244DD">
            <w:pPr>
              <w:widowControl w:val="0"/>
              <w:spacing w:after="0" w:line="0" w:lineRule="atLeast"/>
              <w:jc w:val="right"/>
              <w:rPr>
                <w:rFonts w:ascii="Times New Roman" w:eastAsia="標楷體" w:hAnsi="Times New Roman" w:cs="Times New Roman"/>
                <w:color w:val="000000"/>
                <w:kern w:val="0"/>
                <w:szCs w:val="27"/>
                <w14:ligatures w14:val="none"/>
              </w:rPr>
            </w:pPr>
            <w:r w:rsidRPr="006244DD">
              <w:rPr>
                <w:rFonts w:ascii="Times New Roman" w:eastAsia="標楷體" w:hAnsi="Times New Roman"/>
                <w:szCs w:val="27"/>
              </w:rPr>
              <w:t>36.9%</w:t>
            </w:r>
          </w:p>
        </w:tc>
      </w:tr>
    </w:tbl>
    <w:p w14:paraId="759A04F0" w14:textId="17A29082" w:rsidR="00922AEF" w:rsidRPr="00922AEF" w:rsidRDefault="00922AEF" w:rsidP="00922AEF"/>
    <w:p w14:paraId="6C73480B" w14:textId="5490C441" w:rsidR="003F0F1B" w:rsidRDefault="00CD655C" w:rsidP="00BB54B3">
      <w:pPr>
        <w:spacing w:beforeLines="50" w:before="180" w:afterLines="50" w:after="180" w:line="400" w:lineRule="exact"/>
        <w:ind w:firstLineChars="200" w:firstLine="540"/>
        <w:jc w:val="both"/>
        <w:rPr>
          <w:rFonts w:ascii="標楷體" w:eastAsia="標楷體" w:hAnsi="標楷體"/>
          <w:sz w:val="27"/>
          <w:szCs w:val="27"/>
        </w:rPr>
      </w:pPr>
      <w:r>
        <w:rPr>
          <w:rFonts w:ascii="標楷體" w:eastAsia="標楷體" w:hAnsi="標楷體" w:hint="eastAsia"/>
          <w:sz w:val="27"/>
          <w:szCs w:val="27"/>
        </w:rPr>
        <w:t>由</w:t>
      </w:r>
      <w:r w:rsidR="00E97A09">
        <w:rPr>
          <w:rFonts w:ascii="標楷體" w:eastAsia="標楷體" w:hAnsi="標楷體"/>
          <w:sz w:val="27"/>
          <w:szCs w:val="27"/>
        </w:rPr>
        <w:fldChar w:fldCharType="begin"/>
      </w:r>
      <w:r w:rsidR="00E97A09">
        <w:rPr>
          <w:rFonts w:ascii="標楷體" w:eastAsia="標楷體" w:hAnsi="標楷體"/>
          <w:sz w:val="27"/>
          <w:szCs w:val="27"/>
        </w:rPr>
        <w:instrText xml:space="preserve"> REF _Ref239522715 \h </w:instrText>
      </w:r>
      <w:r w:rsidR="00E97A09">
        <w:rPr>
          <w:rFonts w:ascii="標楷體" w:eastAsia="標楷體" w:hAnsi="標楷體"/>
          <w:sz w:val="27"/>
          <w:szCs w:val="27"/>
        </w:rPr>
      </w:r>
      <w:r w:rsidR="00E97A09">
        <w:rPr>
          <w:rFonts w:ascii="標楷體" w:eastAsia="標楷體" w:hAnsi="標楷體"/>
          <w:sz w:val="27"/>
          <w:szCs w:val="27"/>
        </w:rPr>
        <w:fldChar w:fldCharType="separate"/>
      </w:r>
      <w:r w:rsidR="00EC06CA" w:rsidRPr="00F6711E">
        <w:rPr>
          <w:rFonts w:ascii="標楷體" w:eastAsia="標楷體" w:hAnsi="標楷體" w:hint="eastAsia"/>
          <w:sz w:val="27"/>
          <w:szCs w:val="27"/>
        </w:rPr>
        <w:t xml:space="preserve">圖 </w:t>
      </w:r>
      <w:r w:rsidR="00EC06CA">
        <w:rPr>
          <w:rFonts w:ascii="標楷體" w:eastAsia="標楷體" w:hAnsi="標楷體"/>
          <w:noProof/>
          <w:sz w:val="27"/>
          <w:szCs w:val="27"/>
        </w:rPr>
        <w:t>1.2</w:t>
      </w:r>
      <w:r w:rsidR="00EC06CA">
        <w:rPr>
          <w:rFonts w:ascii="標楷體" w:eastAsia="標楷體" w:hAnsi="標楷體"/>
          <w:sz w:val="27"/>
          <w:szCs w:val="27"/>
        </w:rPr>
        <w:t>.</w:t>
      </w:r>
      <w:r w:rsidR="00EC06CA">
        <w:rPr>
          <w:rFonts w:ascii="標楷體" w:eastAsia="標楷體" w:hAnsi="標楷體"/>
          <w:noProof/>
          <w:sz w:val="27"/>
          <w:szCs w:val="27"/>
        </w:rPr>
        <w:t>3</w:t>
      </w:r>
      <w:r w:rsidR="00E97A09">
        <w:rPr>
          <w:rFonts w:ascii="標楷體" w:eastAsia="標楷體" w:hAnsi="標楷體"/>
          <w:sz w:val="27"/>
          <w:szCs w:val="27"/>
        </w:rPr>
        <w:fldChar w:fldCharType="end"/>
      </w:r>
      <w:r w:rsidR="003F0F1B" w:rsidRPr="003F0F1B">
        <w:rPr>
          <w:rFonts w:ascii="標楷體" w:eastAsia="標楷體" w:hAnsi="標楷體"/>
          <w:sz w:val="27"/>
          <w:szCs w:val="27"/>
        </w:rPr>
        <w:t>與</w:t>
      </w:r>
      <w:r w:rsidR="004C45A9">
        <w:rPr>
          <w:rFonts w:ascii="標楷體" w:eastAsia="標楷體" w:hAnsi="標楷體"/>
          <w:sz w:val="27"/>
          <w:szCs w:val="27"/>
        </w:rPr>
        <w:fldChar w:fldCharType="begin"/>
      </w:r>
      <w:r w:rsidR="004C45A9">
        <w:rPr>
          <w:rFonts w:ascii="標楷體" w:eastAsia="標楷體" w:hAnsi="標楷體"/>
          <w:sz w:val="27"/>
          <w:szCs w:val="27"/>
        </w:rPr>
        <w:instrText xml:space="preserve"> REF _Ref242138441 \h </w:instrText>
      </w:r>
      <w:r w:rsidR="004C45A9">
        <w:rPr>
          <w:rFonts w:ascii="標楷體" w:eastAsia="標楷體" w:hAnsi="標楷體"/>
          <w:sz w:val="27"/>
          <w:szCs w:val="27"/>
        </w:rPr>
      </w:r>
      <w:r w:rsidR="004C45A9">
        <w:rPr>
          <w:rFonts w:ascii="標楷體" w:eastAsia="標楷體" w:hAnsi="標楷體"/>
          <w:sz w:val="27"/>
          <w:szCs w:val="27"/>
        </w:rPr>
        <w:fldChar w:fldCharType="separate"/>
      </w:r>
      <w:r w:rsidR="004C45A9" w:rsidRPr="003644F3">
        <w:rPr>
          <w:rFonts w:ascii="標楷體" w:eastAsia="標楷體" w:hAnsi="標楷體" w:hint="eastAsia"/>
          <w:sz w:val="27"/>
          <w:szCs w:val="27"/>
        </w:rPr>
        <w:t xml:space="preserve">表 </w:t>
      </w:r>
      <w:r w:rsidR="004C45A9">
        <w:rPr>
          <w:rFonts w:ascii="標楷體" w:eastAsia="標楷體" w:hAnsi="標楷體"/>
          <w:noProof/>
          <w:sz w:val="27"/>
          <w:szCs w:val="27"/>
        </w:rPr>
        <w:t>1.2</w:t>
      </w:r>
      <w:r w:rsidR="004C45A9">
        <w:rPr>
          <w:rFonts w:ascii="標楷體" w:eastAsia="標楷體" w:hAnsi="標楷體"/>
          <w:sz w:val="27"/>
          <w:szCs w:val="27"/>
        </w:rPr>
        <w:t>.</w:t>
      </w:r>
      <w:r w:rsidR="004C45A9">
        <w:rPr>
          <w:rFonts w:ascii="標楷體" w:eastAsia="標楷體" w:hAnsi="標楷體"/>
          <w:noProof/>
          <w:sz w:val="27"/>
          <w:szCs w:val="27"/>
        </w:rPr>
        <w:t>3</w:t>
      </w:r>
      <w:r w:rsidR="004C45A9">
        <w:rPr>
          <w:rFonts w:ascii="標楷體" w:eastAsia="標楷體" w:hAnsi="標楷體"/>
          <w:sz w:val="27"/>
          <w:szCs w:val="27"/>
        </w:rPr>
        <w:fldChar w:fldCharType="end"/>
      </w:r>
      <w:r w:rsidR="003F0F1B" w:rsidRPr="003F0F1B">
        <w:rPr>
          <w:rFonts w:ascii="標楷體" w:eastAsia="標楷體" w:hAnsi="標楷體"/>
          <w:sz w:val="27"/>
          <w:szCs w:val="27"/>
        </w:rPr>
        <w:t>顯示，113年6月至11</w:t>
      </w:r>
      <w:r w:rsidR="0056547B">
        <w:rPr>
          <w:rFonts w:ascii="標楷體" w:eastAsia="標楷體" w:hAnsi="標楷體" w:hint="eastAsia"/>
          <w:sz w:val="27"/>
          <w:szCs w:val="27"/>
        </w:rPr>
        <w:t>4</w:t>
      </w:r>
      <w:r w:rsidR="003F0F1B" w:rsidRPr="003F0F1B">
        <w:rPr>
          <w:rFonts w:ascii="標楷體" w:eastAsia="標楷體" w:hAnsi="標楷體"/>
          <w:sz w:val="27"/>
          <w:szCs w:val="27"/>
        </w:rPr>
        <w:t>年</w:t>
      </w:r>
      <w:r w:rsidR="0056547B">
        <w:rPr>
          <w:rFonts w:ascii="標楷體" w:eastAsia="標楷體" w:hAnsi="標楷體" w:hint="eastAsia"/>
          <w:sz w:val="27"/>
          <w:szCs w:val="27"/>
        </w:rPr>
        <w:t>7</w:t>
      </w:r>
      <w:r w:rsidR="003F0F1B" w:rsidRPr="003F0F1B">
        <w:rPr>
          <w:rFonts w:ascii="標楷體" w:eastAsia="標楷體" w:hAnsi="標楷體"/>
          <w:sz w:val="27"/>
          <w:szCs w:val="27"/>
        </w:rPr>
        <w:t>月期間，花蓮縣公路客運</w:t>
      </w:r>
      <w:r w:rsidR="003F0F1B" w:rsidRPr="00AC283E">
        <w:rPr>
          <w:rFonts w:ascii="Times New Roman" w:eastAsia="標楷體" w:hAnsi="Times New Roman" w:cs="Times New Roman"/>
          <w:sz w:val="27"/>
          <w:szCs w:val="27"/>
        </w:rPr>
        <w:t>TPASS</w:t>
      </w:r>
      <w:r w:rsidR="003F0F1B" w:rsidRPr="003F0F1B">
        <w:rPr>
          <w:rFonts w:ascii="標楷體" w:eastAsia="標楷體" w:hAnsi="標楷體"/>
          <w:sz w:val="27"/>
          <w:szCs w:val="27"/>
        </w:rPr>
        <w:t>乘客各搭乘次數區間的人數在「僅一次」和「二到四次」變化幅度不大，相反地，</w:t>
      </w:r>
      <w:r w:rsidR="00FE0345">
        <w:rPr>
          <w:rFonts w:ascii="標楷體" w:eastAsia="標楷體" w:hAnsi="標楷體" w:hint="eastAsia"/>
          <w:sz w:val="27"/>
          <w:szCs w:val="27"/>
        </w:rPr>
        <w:t>與前者對比可觀察出</w:t>
      </w:r>
      <w:r w:rsidR="003F0F1B" w:rsidRPr="003F0F1B">
        <w:rPr>
          <w:rFonts w:ascii="標楷體" w:eastAsia="標楷體" w:hAnsi="標楷體"/>
          <w:sz w:val="27"/>
          <w:szCs w:val="27"/>
        </w:rPr>
        <w:t>「五次以上」的乘客人數有</w:t>
      </w:r>
      <w:r w:rsidR="00FE0345">
        <w:rPr>
          <w:rFonts w:ascii="標楷體" w:eastAsia="標楷體" w:hAnsi="標楷體" w:hint="eastAsia"/>
          <w:sz w:val="27"/>
          <w:szCs w:val="27"/>
        </w:rPr>
        <w:t>明顯</w:t>
      </w:r>
      <w:r w:rsidR="003F0F1B" w:rsidRPr="003F0F1B">
        <w:rPr>
          <w:rFonts w:ascii="標楷體" w:eastAsia="標楷體" w:hAnsi="標楷體"/>
          <w:sz w:val="27"/>
          <w:szCs w:val="27"/>
        </w:rPr>
        <w:t>起伏，</w:t>
      </w:r>
      <w:r w:rsidR="00844F4C">
        <w:rPr>
          <w:rFonts w:ascii="標楷體" w:eastAsia="標楷體" w:hAnsi="標楷體" w:hint="eastAsia"/>
          <w:sz w:val="27"/>
          <w:szCs w:val="27"/>
        </w:rPr>
        <w:t>占</w:t>
      </w:r>
      <w:r w:rsidR="003F0F1B" w:rsidRPr="003F0F1B">
        <w:rPr>
          <w:rFonts w:ascii="標楷體" w:eastAsia="標楷體" w:hAnsi="標楷體"/>
          <w:sz w:val="27"/>
          <w:szCs w:val="27"/>
        </w:rPr>
        <w:t>比約</w:t>
      </w:r>
      <w:r w:rsidR="004D3CBE">
        <w:rPr>
          <w:rFonts w:ascii="標楷體" w:eastAsia="標楷體" w:hAnsi="標楷體" w:hint="eastAsia"/>
          <w:sz w:val="27"/>
          <w:szCs w:val="27"/>
        </w:rPr>
        <w:t>4</w:t>
      </w:r>
      <w:r w:rsidR="00844F4C">
        <w:rPr>
          <w:rFonts w:ascii="標楷體" w:eastAsia="標楷體" w:hAnsi="標楷體" w:hint="eastAsia"/>
          <w:sz w:val="27"/>
          <w:szCs w:val="27"/>
        </w:rPr>
        <w:t>0</w:t>
      </w:r>
      <w:r w:rsidR="00611676">
        <w:rPr>
          <w:rFonts w:ascii="標楷體" w:eastAsia="標楷體" w:hAnsi="標楷體" w:hint="eastAsia"/>
          <w:sz w:val="27"/>
          <w:szCs w:val="27"/>
        </w:rPr>
        <w:t>.0</w:t>
      </w:r>
      <w:r w:rsidR="00844F4C">
        <w:rPr>
          <w:rFonts w:ascii="標楷體" w:eastAsia="標楷體" w:hAnsi="標楷體" w:hint="eastAsia"/>
          <w:sz w:val="27"/>
          <w:szCs w:val="27"/>
        </w:rPr>
        <w:t>%</w:t>
      </w:r>
      <w:r w:rsidR="000216F6">
        <w:rPr>
          <w:rFonts w:ascii="標楷體" w:eastAsia="標楷體" w:hAnsi="標楷體" w:hint="eastAsia"/>
          <w:sz w:val="27"/>
          <w:szCs w:val="27"/>
        </w:rPr>
        <w:t>上下</w:t>
      </w:r>
      <w:r w:rsidR="003F0F1B" w:rsidRPr="003F0F1B">
        <w:rPr>
          <w:rFonts w:ascii="標楷體" w:eastAsia="標楷體" w:hAnsi="標楷體"/>
          <w:sz w:val="27"/>
          <w:szCs w:val="27"/>
        </w:rPr>
        <w:t>，最高點於11</w:t>
      </w:r>
      <w:r w:rsidR="006006D1">
        <w:rPr>
          <w:rFonts w:ascii="標楷體" w:eastAsia="標楷體" w:hAnsi="標楷體" w:hint="eastAsia"/>
          <w:sz w:val="27"/>
          <w:szCs w:val="27"/>
        </w:rPr>
        <w:t>5</w:t>
      </w:r>
      <w:r w:rsidR="003F0F1B" w:rsidRPr="003F0F1B">
        <w:rPr>
          <w:rFonts w:ascii="標楷體" w:eastAsia="標楷體" w:hAnsi="標楷體"/>
          <w:sz w:val="27"/>
          <w:szCs w:val="27"/>
        </w:rPr>
        <w:t>年</w:t>
      </w:r>
      <w:r w:rsidR="006006D1">
        <w:rPr>
          <w:rFonts w:ascii="標楷體" w:eastAsia="標楷體" w:hAnsi="標楷體" w:hint="eastAsia"/>
          <w:sz w:val="27"/>
          <w:szCs w:val="27"/>
        </w:rPr>
        <w:t>4</w:t>
      </w:r>
      <w:r w:rsidR="003F0F1B" w:rsidRPr="003F0F1B">
        <w:rPr>
          <w:rFonts w:ascii="標楷體" w:eastAsia="標楷體" w:hAnsi="標楷體"/>
          <w:sz w:val="27"/>
          <w:szCs w:val="27"/>
        </w:rPr>
        <w:t>月，人數約達到</w:t>
      </w:r>
      <w:r w:rsidR="006006D1" w:rsidRPr="00E5484E">
        <w:rPr>
          <w:rFonts w:ascii="標楷體" w:eastAsia="標楷體" w:hAnsi="標楷體" w:hint="eastAsia"/>
          <w:sz w:val="27"/>
          <w:szCs w:val="27"/>
          <w:highlight w:val="yellow"/>
        </w:rPr>
        <w:t>3</w:t>
      </w:r>
      <w:r w:rsidR="00E5484E" w:rsidRPr="00E5484E">
        <w:rPr>
          <w:rFonts w:ascii="標楷體" w:eastAsia="標楷體" w:hAnsi="標楷體" w:hint="eastAsia"/>
          <w:sz w:val="27"/>
          <w:szCs w:val="27"/>
          <w:highlight w:val="yellow"/>
        </w:rPr>
        <w:t>54</w:t>
      </w:r>
      <w:r w:rsidR="003F0F1B" w:rsidRPr="003F0F1B">
        <w:rPr>
          <w:rFonts w:ascii="標楷體" w:eastAsia="標楷體" w:hAnsi="標楷體"/>
          <w:sz w:val="27"/>
          <w:szCs w:val="27"/>
        </w:rPr>
        <w:t>人</w:t>
      </w:r>
      <w:r w:rsidR="00382C2F">
        <w:rPr>
          <w:rFonts w:ascii="標楷體" w:eastAsia="標楷體" w:hAnsi="標楷體" w:hint="eastAsia"/>
          <w:sz w:val="27"/>
          <w:szCs w:val="27"/>
        </w:rPr>
        <w:t>次</w:t>
      </w:r>
      <w:r w:rsidR="003F0F1B" w:rsidRPr="003F0F1B">
        <w:rPr>
          <w:rFonts w:ascii="標楷體" w:eastAsia="標楷體" w:hAnsi="標楷體"/>
          <w:sz w:val="27"/>
          <w:szCs w:val="27"/>
        </w:rPr>
        <w:t>；最低點則在115年2月，人數驟降至</w:t>
      </w:r>
      <w:r w:rsidR="00F03823">
        <w:rPr>
          <w:rFonts w:ascii="標楷體" w:eastAsia="標楷體" w:hAnsi="標楷體" w:hint="eastAsia"/>
          <w:sz w:val="27"/>
          <w:szCs w:val="27"/>
        </w:rPr>
        <w:t>199人次</w:t>
      </w:r>
      <w:r w:rsidR="003F0F1B" w:rsidRPr="003F0F1B">
        <w:rPr>
          <w:rFonts w:ascii="標楷體" w:eastAsia="標楷體" w:hAnsi="標楷體"/>
          <w:sz w:val="27"/>
          <w:szCs w:val="27"/>
        </w:rPr>
        <w:t>。次要搭乘人數「二至四次」</w:t>
      </w:r>
      <w:r w:rsidR="00966270">
        <w:rPr>
          <w:rFonts w:ascii="標楷體" w:eastAsia="標楷體" w:hAnsi="標楷體" w:hint="eastAsia"/>
          <w:sz w:val="27"/>
          <w:szCs w:val="27"/>
        </w:rPr>
        <w:t>和</w:t>
      </w:r>
      <w:r w:rsidR="00966270" w:rsidRPr="003F0F1B">
        <w:rPr>
          <w:rFonts w:ascii="標楷體" w:eastAsia="標楷體" w:hAnsi="標楷體"/>
          <w:sz w:val="27"/>
          <w:szCs w:val="27"/>
        </w:rPr>
        <w:t>「僅一次」</w:t>
      </w:r>
      <w:r w:rsidR="003F0F1B" w:rsidRPr="003F0F1B">
        <w:rPr>
          <w:rFonts w:ascii="標楷體" w:eastAsia="標楷體" w:hAnsi="標楷體"/>
          <w:sz w:val="27"/>
          <w:szCs w:val="27"/>
        </w:rPr>
        <w:t>大部分維持在</w:t>
      </w:r>
      <w:r w:rsidR="001B09A1">
        <w:rPr>
          <w:rFonts w:ascii="標楷體" w:eastAsia="標楷體" w:hAnsi="標楷體" w:hint="eastAsia"/>
          <w:sz w:val="27"/>
          <w:szCs w:val="27"/>
        </w:rPr>
        <w:t>1</w:t>
      </w:r>
      <w:r w:rsidR="003F0F1B" w:rsidRPr="003F0F1B">
        <w:rPr>
          <w:rFonts w:ascii="標楷體" w:eastAsia="標楷體" w:hAnsi="標楷體"/>
          <w:sz w:val="27"/>
          <w:szCs w:val="27"/>
        </w:rPr>
        <w:t>70至</w:t>
      </w:r>
      <w:r w:rsidR="001B09A1">
        <w:rPr>
          <w:rFonts w:ascii="標楷體" w:eastAsia="標楷體" w:hAnsi="標楷體" w:hint="eastAsia"/>
          <w:sz w:val="27"/>
          <w:szCs w:val="27"/>
        </w:rPr>
        <w:t>27</w:t>
      </w:r>
      <w:r w:rsidR="003F0F1B" w:rsidRPr="003F0F1B">
        <w:rPr>
          <w:rFonts w:ascii="標楷體" w:eastAsia="標楷體" w:hAnsi="標楷體"/>
          <w:sz w:val="27"/>
          <w:szCs w:val="27"/>
        </w:rPr>
        <w:t>0人之間，最高點在115年2月上升至</w:t>
      </w:r>
      <w:r w:rsidR="00201E3B">
        <w:rPr>
          <w:rFonts w:ascii="標楷體" w:eastAsia="標楷體" w:hAnsi="標楷體" w:hint="eastAsia"/>
          <w:sz w:val="27"/>
          <w:szCs w:val="27"/>
        </w:rPr>
        <w:t>307</w:t>
      </w:r>
      <w:r w:rsidR="003F0F1B" w:rsidRPr="003F0F1B">
        <w:rPr>
          <w:rFonts w:ascii="標楷體" w:eastAsia="標楷體" w:hAnsi="標楷體"/>
          <w:sz w:val="27"/>
          <w:szCs w:val="27"/>
        </w:rPr>
        <w:t>人次。以上變化推測因學期與工作所需通勤週期影響，每逢寒暑假及農曆春節期間，搭乘「五次以上」人數即出現大幅度下降，並於開學以及上班族群之通勤影響，人次有一定幅度之反彈。與市區客運相比，公路客運</w:t>
      </w:r>
      <w:r w:rsidR="003F0F1B" w:rsidRPr="00AC283E">
        <w:rPr>
          <w:rFonts w:ascii="Times New Roman" w:eastAsia="標楷體" w:hAnsi="Times New Roman" w:cs="Times New Roman"/>
          <w:sz w:val="27"/>
          <w:szCs w:val="27"/>
        </w:rPr>
        <w:t>TPASS</w:t>
      </w:r>
      <w:r w:rsidR="003F0F1B" w:rsidRPr="003F0F1B">
        <w:rPr>
          <w:rFonts w:ascii="標楷體" w:eastAsia="標楷體" w:hAnsi="標楷體"/>
          <w:sz w:val="27"/>
          <w:szCs w:val="27"/>
        </w:rPr>
        <w:t>的總使用人次明顯較少，且相較於整體成長率，公路客運較為平緩，顯示高頻率使用客群</w:t>
      </w:r>
      <w:r w:rsidR="00DE3EA3" w:rsidRPr="00DE3EA3">
        <w:rPr>
          <w:rFonts w:ascii="標楷體" w:eastAsia="標楷體" w:hAnsi="標楷體"/>
          <w:sz w:val="27"/>
          <w:szCs w:val="27"/>
        </w:rPr>
        <w:t>具有一定的持續使用特性</w:t>
      </w:r>
      <w:r w:rsidR="008C3057" w:rsidRPr="003F0F1B">
        <w:rPr>
          <w:rFonts w:ascii="標楷體" w:eastAsia="標楷體" w:hAnsi="標楷體"/>
          <w:sz w:val="27"/>
          <w:szCs w:val="27"/>
        </w:rPr>
        <w:t>，</w:t>
      </w:r>
      <w:r w:rsidR="003F0F1B" w:rsidRPr="003F0F1B">
        <w:rPr>
          <w:rFonts w:ascii="標楷體" w:eastAsia="標楷體" w:hAnsi="標楷體"/>
          <w:sz w:val="27"/>
          <w:szCs w:val="27"/>
        </w:rPr>
        <w:t>但</w:t>
      </w:r>
      <w:r w:rsidR="008C3057">
        <w:rPr>
          <w:rFonts w:ascii="標楷體" w:eastAsia="標楷體" w:hAnsi="標楷體" w:hint="eastAsia"/>
          <w:sz w:val="27"/>
          <w:szCs w:val="27"/>
        </w:rPr>
        <w:t>在</w:t>
      </w:r>
      <w:r w:rsidR="003F0F1B" w:rsidRPr="003F0F1B">
        <w:rPr>
          <w:rFonts w:ascii="標楷體" w:eastAsia="標楷體" w:hAnsi="標楷體"/>
          <w:sz w:val="27"/>
          <w:szCs w:val="27"/>
        </w:rPr>
        <w:t>拓展新客源之部分</w:t>
      </w:r>
      <w:r w:rsidR="008C3057">
        <w:rPr>
          <w:rFonts w:ascii="標楷體" w:eastAsia="標楷體" w:hAnsi="標楷體" w:hint="eastAsia"/>
          <w:sz w:val="27"/>
          <w:szCs w:val="27"/>
        </w:rPr>
        <w:t>則</w:t>
      </w:r>
      <w:r w:rsidR="003F0F1B" w:rsidRPr="003F0F1B">
        <w:rPr>
          <w:rFonts w:ascii="標楷體" w:eastAsia="標楷體" w:hAnsi="標楷體"/>
          <w:sz w:val="27"/>
          <w:szCs w:val="27"/>
        </w:rPr>
        <w:t>相對有限。</w:t>
      </w:r>
    </w:p>
    <w:p w14:paraId="18FFF044" w14:textId="45D47B58" w:rsidR="000C65ED" w:rsidRPr="008F4127" w:rsidRDefault="000C65ED" w:rsidP="008F4127">
      <w:pPr>
        <w:pStyle w:val="30"/>
        <w:numPr>
          <w:ilvl w:val="2"/>
          <w:numId w:val="33"/>
        </w:numPr>
        <w:spacing w:beforeLines="50" w:before="180" w:afterLines="50" w:after="180" w:line="400" w:lineRule="exact"/>
        <w:ind w:left="567"/>
        <w:rPr>
          <w:rFonts w:ascii="標楷體" w:eastAsia="標楷體" w:hAnsi="標楷體"/>
          <w:b/>
          <w:bCs/>
          <w:color w:val="000000" w:themeColor="text1"/>
          <w:sz w:val="27"/>
          <w:szCs w:val="27"/>
        </w:rPr>
      </w:pPr>
      <w:r w:rsidRPr="008F4127">
        <w:rPr>
          <w:rFonts w:ascii="標楷體" w:eastAsia="標楷體" w:hAnsi="標楷體" w:hint="eastAsia"/>
          <w:b/>
          <w:bCs/>
          <w:color w:val="000000" w:themeColor="text1"/>
          <w:sz w:val="27"/>
          <w:szCs w:val="27"/>
        </w:rPr>
        <w:t>臺東</w:t>
      </w:r>
      <w:r w:rsidRPr="008F4127">
        <w:rPr>
          <w:rFonts w:ascii="標楷體" w:eastAsia="標楷體" w:hAnsi="標楷體"/>
          <w:b/>
          <w:bCs/>
          <w:color w:val="000000" w:themeColor="text1"/>
          <w:sz w:val="27"/>
          <w:szCs w:val="27"/>
        </w:rPr>
        <w:t>縣公路客運平均每日使用次數及其族群分布</w:t>
      </w:r>
    </w:p>
    <w:p w14:paraId="49E4FA0C" w14:textId="580ABCB5" w:rsidR="00950E21" w:rsidRPr="00336503" w:rsidRDefault="00336503" w:rsidP="00950E21">
      <w:pPr>
        <w:keepNext/>
        <w:spacing w:after="0" w:line="0" w:lineRule="atLeast"/>
        <w:jc w:val="center"/>
      </w:pPr>
      <w:r w:rsidRPr="00336503">
        <w:rPr>
          <w:noProof/>
        </w:rPr>
        <w:drawing>
          <wp:inline distT="0" distB="0" distL="0" distR="0" wp14:anchorId="775CA82D" wp14:editId="22BFCF9C">
            <wp:extent cx="5274310" cy="1758315"/>
            <wp:effectExtent l="0" t="0" r="2540" b="0"/>
            <wp:docPr id="24152924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26A16A1C" w14:textId="2D8D4D20" w:rsidR="009A22A6" w:rsidRPr="00950E21" w:rsidRDefault="00950E21" w:rsidP="00950E21">
      <w:pPr>
        <w:pStyle w:val="af3"/>
        <w:spacing w:beforeLines="50" w:before="180" w:afterLines="50" w:after="180" w:line="240" w:lineRule="atLeast"/>
        <w:jc w:val="center"/>
        <w:rPr>
          <w:rFonts w:ascii="標楷體" w:eastAsia="標楷體" w:hAnsi="標楷體"/>
          <w:sz w:val="27"/>
          <w:szCs w:val="27"/>
        </w:rPr>
      </w:pPr>
      <w:bookmarkStart w:id="20" w:name="_Ref239587750"/>
      <w:r w:rsidRPr="00950E21">
        <w:rPr>
          <w:rFonts w:ascii="標楷體" w:eastAsia="標楷體" w:hAnsi="標楷體" w:hint="eastAsia"/>
          <w:sz w:val="27"/>
          <w:szCs w:val="27"/>
        </w:rPr>
        <w:t xml:space="preserve">圖 </w:t>
      </w:r>
      <w:r w:rsidRPr="00950E21">
        <w:rPr>
          <w:rFonts w:ascii="標楷體" w:eastAsia="標楷體" w:hAnsi="標楷體"/>
          <w:sz w:val="27"/>
          <w:szCs w:val="27"/>
        </w:rPr>
        <w:fldChar w:fldCharType="begin"/>
      </w:r>
      <w:r w:rsidRPr="00950E21">
        <w:rPr>
          <w:rFonts w:ascii="標楷體" w:eastAsia="標楷體" w:hAnsi="標楷體"/>
          <w:sz w:val="27"/>
          <w:szCs w:val="27"/>
        </w:rPr>
        <w:instrText xml:space="preserve"> </w:instrText>
      </w:r>
      <w:r w:rsidRPr="00950E21">
        <w:rPr>
          <w:rFonts w:ascii="標楷體" w:eastAsia="標楷體" w:hAnsi="標楷體" w:hint="eastAsia"/>
          <w:sz w:val="27"/>
          <w:szCs w:val="27"/>
        </w:rPr>
        <w:instrText>STYLEREF 2 \s</w:instrText>
      </w:r>
      <w:r w:rsidRPr="00950E21">
        <w:rPr>
          <w:rFonts w:ascii="標楷體" w:eastAsia="標楷體" w:hAnsi="標楷體"/>
          <w:sz w:val="27"/>
          <w:szCs w:val="27"/>
        </w:rPr>
        <w:instrText xml:space="preserve"> </w:instrText>
      </w:r>
      <w:r w:rsidRPr="00950E21">
        <w:rPr>
          <w:rFonts w:ascii="標楷體" w:eastAsia="標楷體" w:hAnsi="標楷體"/>
          <w:sz w:val="27"/>
          <w:szCs w:val="27"/>
        </w:rPr>
        <w:fldChar w:fldCharType="separate"/>
      </w:r>
      <w:r w:rsidR="00EC06CA">
        <w:rPr>
          <w:rFonts w:ascii="標楷體" w:eastAsia="標楷體" w:hAnsi="標楷體"/>
          <w:noProof/>
          <w:sz w:val="27"/>
          <w:szCs w:val="27"/>
        </w:rPr>
        <w:t>1.2</w:t>
      </w:r>
      <w:r w:rsidRPr="00950E21">
        <w:rPr>
          <w:rFonts w:ascii="標楷體" w:eastAsia="標楷體" w:hAnsi="標楷體"/>
          <w:sz w:val="27"/>
          <w:szCs w:val="27"/>
        </w:rPr>
        <w:fldChar w:fldCharType="end"/>
      </w:r>
      <w:r w:rsidRPr="00950E21">
        <w:rPr>
          <w:rFonts w:ascii="標楷體" w:eastAsia="標楷體" w:hAnsi="標楷體"/>
          <w:sz w:val="27"/>
          <w:szCs w:val="27"/>
        </w:rPr>
        <w:t>.</w:t>
      </w:r>
      <w:r w:rsidRPr="00950E21">
        <w:rPr>
          <w:rFonts w:ascii="標楷體" w:eastAsia="標楷體" w:hAnsi="標楷體"/>
          <w:sz w:val="27"/>
          <w:szCs w:val="27"/>
        </w:rPr>
        <w:fldChar w:fldCharType="begin"/>
      </w:r>
      <w:r w:rsidRPr="00950E21">
        <w:rPr>
          <w:rFonts w:ascii="標楷體" w:eastAsia="標楷體" w:hAnsi="標楷體"/>
          <w:sz w:val="27"/>
          <w:szCs w:val="27"/>
        </w:rPr>
        <w:instrText xml:space="preserve"> </w:instrText>
      </w:r>
      <w:r w:rsidRPr="00950E21">
        <w:rPr>
          <w:rFonts w:ascii="標楷體" w:eastAsia="標楷體" w:hAnsi="標楷體" w:hint="eastAsia"/>
          <w:sz w:val="27"/>
          <w:szCs w:val="27"/>
        </w:rPr>
        <w:instrText>SEQ 圖 \* ARABIC \s 2</w:instrText>
      </w:r>
      <w:r w:rsidRPr="00950E21">
        <w:rPr>
          <w:rFonts w:ascii="標楷體" w:eastAsia="標楷體" w:hAnsi="標楷體"/>
          <w:sz w:val="27"/>
          <w:szCs w:val="27"/>
        </w:rPr>
        <w:instrText xml:space="preserve"> </w:instrText>
      </w:r>
      <w:r w:rsidRPr="00950E21">
        <w:rPr>
          <w:rFonts w:ascii="標楷體" w:eastAsia="標楷體" w:hAnsi="標楷體"/>
          <w:sz w:val="27"/>
          <w:szCs w:val="27"/>
        </w:rPr>
        <w:fldChar w:fldCharType="separate"/>
      </w:r>
      <w:r w:rsidR="00EC06CA">
        <w:rPr>
          <w:rFonts w:ascii="標楷體" w:eastAsia="標楷體" w:hAnsi="標楷體"/>
          <w:noProof/>
          <w:sz w:val="27"/>
          <w:szCs w:val="27"/>
        </w:rPr>
        <w:t>4</w:t>
      </w:r>
      <w:r w:rsidRPr="00950E21">
        <w:rPr>
          <w:rFonts w:ascii="標楷體" w:eastAsia="標楷體" w:hAnsi="標楷體"/>
          <w:sz w:val="27"/>
          <w:szCs w:val="27"/>
        </w:rPr>
        <w:fldChar w:fldCharType="end"/>
      </w:r>
      <w:bookmarkEnd w:id="20"/>
      <w:r w:rsidRPr="00950E21">
        <w:rPr>
          <w:rFonts w:ascii="標楷體" w:eastAsia="標楷體" w:hAnsi="標楷體" w:hint="eastAsia"/>
          <w:sz w:val="27"/>
          <w:szCs w:val="27"/>
        </w:rPr>
        <w:t xml:space="preserve"> </w:t>
      </w:r>
      <w:r w:rsidRPr="00950E21">
        <w:rPr>
          <w:rFonts w:ascii="標楷體" w:eastAsia="標楷體" w:hAnsi="標楷體"/>
          <w:sz w:val="27"/>
          <w:szCs w:val="27"/>
        </w:rPr>
        <w:t xml:space="preserve">113 年 </w:t>
      </w:r>
      <w:r w:rsidRPr="00950E21">
        <w:rPr>
          <w:rFonts w:ascii="標楷體" w:eastAsia="標楷體" w:hAnsi="標楷體" w:hint="eastAsia"/>
          <w:sz w:val="27"/>
          <w:szCs w:val="27"/>
        </w:rPr>
        <w:t>6</w:t>
      </w:r>
      <w:r w:rsidRPr="00950E21">
        <w:rPr>
          <w:rFonts w:ascii="標楷體" w:eastAsia="標楷體" w:hAnsi="標楷體"/>
          <w:sz w:val="27"/>
          <w:szCs w:val="27"/>
        </w:rPr>
        <w:t xml:space="preserve"> 月至 11</w:t>
      </w:r>
      <w:r w:rsidRPr="00950E21">
        <w:rPr>
          <w:rFonts w:ascii="標楷體" w:eastAsia="標楷體" w:hAnsi="標楷體" w:hint="eastAsia"/>
          <w:sz w:val="27"/>
          <w:szCs w:val="27"/>
        </w:rPr>
        <w:t>5</w:t>
      </w:r>
      <w:r w:rsidRPr="00950E21">
        <w:rPr>
          <w:rFonts w:ascii="標楷體" w:eastAsia="標楷體" w:hAnsi="標楷體"/>
          <w:sz w:val="27"/>
          <w:szCs w:val="27"/>
        </w:rPr>
        <w:t xml:space="preserve"> 年 6 月</w:t>
      </w:r>
      <w:r w:rsidRPr="00950E21">
        <w:rPr>
          <w:rFonts w:ascii="標楷體" w:eastAsia="標楷體" w:hAnsi="標楷體" w:hint="eastAsia"/>
          <w:sz w:val="27"/>
          <w:szCs w:val="27"/>
        </w:rPr>
        <w:t>臺東</w:t>
      </w:r>
      <w:r w:rsidRPr="00950E21">
        <w:rPr>
          <w:rFonts w:ascii="標楷體" w:eastAsia="標楷體" w:hAnsi="標楷體"/>
          <w:sz w:val="27"/>
          <w:szCs w:val="27"/>
        </w:rPr>
        <w:t>縣公路客運平均每日使用次數折線圖</w:t>
      </w:r>
    </w:p>
    <w:p w14:paraId="539C64C7" w14:textId="52A60516" w:rsidR="00FB03D0" w:rsidRPr="003101C1" w:rsidRDefault="00FB03D0" w:rsidP="00950E21">
      <w:pPr>
        <w:pStyle w:val="af3"/>
        <w:keepNext/>
        <w:spacing w:beforeLines="50" w:before="180" w:afterLines="50" w:after="180" w:line="240" w:lineRule="atLeast"/>
        <w:jc w:val="center"/>
        <w:rPr>
          <w:rFonts w:ascii="標楷體" w:eastAsia="標楷體" w:hAnsi="標楷體"/>
          <w:sz w:val="27"/>
          <w:szCs w:val="27"/>
        </w:rPr>
      </w:pPr>
      <w:bookmarkStart w:id="21" w:name="_Ref239559172"/>
      <w:r w:rsidRPr="003101C1">
        <w:rPr>
          <w:rFonts w:ascii="標楷體" w:eastAsia="標楷體" w:hAnsi="標楷體" w:hint="eastAsia"/>
          <w:sz w:val="27"/>
          <w:szCs w:val="27"/>
        </w:rPr>
        <w:lastRenderedPageBreak/>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1.2</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4</w:t>
      </w:r>
      <w:r w:rsidR="00227A91">
        <w:rPr>
          <w:rFonts w:ascii="標楷體" w:eastAsia="標楷體" w:hAnsi="標楷體"/>
          <w:sz w:val="27"/>
          <w:szCs w:val="27"/>
        </w:rPr>
        <w:fldChar w:fldCharType="end"/>
      </w:r>
      <w:bookmarkEnd w:id="21"/>
      <w:r w:rsidR="003101C1" w:rsidRPr="003101C1">
        <w:rPr>
          <w:rFonts w:ascii="標楷體" w:eastAsia="標楷體" w:hAnsi="標楷體" w:hint="eastAsia"/>
          <w:sz w:val="27"/>
          <w:szCs w:val="27"/>
        </w:rPr>
        <w:t xml:space="preserve"> </w:t>
      </w:r>
      <w:r w:rsidR="003101C1" w:rsidRPr="003101C1">
        <w:rPr>
          <w:rFonts w:ascii="標楷體" w:eastAsia="標楷體" w:hAnsi="標楷體"/>
          <w:sz w:val="27"/>
          <w:szCs w:val="27"/>
        </w:rPr>
        <w:t xml:space="preserve">113 年 </w:t>
      </w:r>
      <w:r w:rsidR="003101C1" w:rsidRPr="003101C1">
        <w:rPr>
          <w:rFonts w:ascii="標楷體" w:eastAsia="標楷體" w:hAnsi="標楷體" w:hint="eastAsia"/>
          <w:sz w:val="27"/>
          <w:szCs w:val="27"/>
        </w:rPr>
        <w:t>6</w:t>
      </w:r>
      <w:r w:rsidR="003101C1" w:rsidRPr="003101C1">
        <w:rPr>
          <w:rFonts w:ascii="標楷體" w:eastAsia="標楷體" w:hAnsi="標楷體"/>
          <w:sz w:val="27"/>
          <w:szCs w:val="27"/>
        </w:rPr>
        <w:t xml:space="preserve"> 月至 11</w:t>
      </w:r>
      <w:r w:rsidR="003101C1" w:rsidRPr="003101C1">
        <w:rPr>
          <w:rFonts w:ascii="標楷體" w:eastAsia="標楷體" w:hAnsi="標楷體" w:hint="eastAsia"/>
          <w:sz w:val="27"/>
          <w:szCs w:val="27"/>
        </w:rPr>
        <w:t>5</w:t>
      </w:r>
      <w:r w:rsidR="003101C1" w:rsidRPr="003101C1">
        <w:rPr>
          <w:rFonts w:ascii="標楷體" w:eastAsia="標楷體" w:hAnsi="標楷體"/>
          <w:sz w:val="27"/>
          <w:szCs w:val="27"/>
        </w:rPr>
        <w:t xml:space="preserve"> 年 6 月</w:t>
      </w:r>
      <w:r w:rsidR="003101C1" w:rsidRPr="003101C1">
        <w:rPr>
          <w:rFonts w:ascii="標楷體" w:eastAsia="標楷體" w:hAnsi="標楷體" w:hint="eastAsia"/>
          <w:sz w:val="27"/>
          <w:szCs w:val="27"/>
        </w:rPr>
        <w:t>臺東</w:t>
      </w:r>
      <w:r w:rsidR="003101C1" w:rsidRPr="003101C1">
        <w:rPr>
          <w:rFonts w:ascii="標楷體" w:eastAsia="標楷體" w:hAnsi="標楷體"/>
          <w:sz w:val="27"/>
          <w:szCs w:val="27"/>
        </w:rPr>
        <w:t>縣公路客運平均每日使用次數</w:t>
      </w:r>
      <w:r w:rsidR="003101C1" w:rsidRPr="003101C1">
        <w:rPr>
          <w:rFonts w:ascii="標楷體" w:eastAsia="標楷體" w:hAnsi="標楷體" w:hint="eastAsia"/>
          <w:sz w:val="27"/>
          <w:szCs w:val="27"/>
        </w:rPr>
        <w:t>變化表</w:t>
      </w:r>
    </w:p>
    <w:tbl>
      <w:tblPr>
        <w:tblStyle w:val="ae"/>
        <w:tblW w:w="5000" w:type="pct"/>
        <w:tblLook w:val="04A0" w:firstRow="1" w:lastRow="0" w:firstColumn="1" w:lastColumn="0" w:noHBand="0" w:noVBand="1"/>
      </w:tblPr>
      <w:tblGrid>
        <w:gridCol w:w="1584"/>
        <w:gridCol w:w="3355"/>
        <w:gridCol w:w="3357"/>
      </w:tblGrid>
      <w:tr w:rsidR="00A511EB" w:rsidRPr="00A511EB" w14:paraId="580807CA" w14:textId="77777777" w:rsidTr="00A511EB">
        <w:trPr>
          <w:trHeight w:val="348"/>
        </w:trPr>
        <w:tc>
          <w:tcPr>
            <w:tcW w:w="955" w:type="pct"/>
            <w:noWrap/>
            <w:hideMark/>
          </w:tcPr>
          <w:p w14:paraId="5293275E"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年／月</w:t>
            </w:r>
          </w:p>
        </w:tc>
        <w:tc>
          <w:tcPr>
            <w:tcW w:w="2022" w:type="pct"/>
            <w:noWrap/>
            <w:hideMark/>
          </w:tcPr>
          <w:p w14:paraId="725A1092"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每人每月使用次數</w:t>
            </w:r>
          </w:p>
        </w:tc>
        <w:tc>
          <w:tcPr>
            <w:tcW w:w="2023" w:type="pct"/>
            <w:noWrap/>
            <w:hideMark/>
          </w:tcPr>
          <w:p w14:paraId="043A9F90"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平均每日使用次數</w:t>
            </w:r>
          </w:p>
        </w:tc>
      </w:tr>
      <w:tr w:rsidR="00A511EB" w:rsidRPr="00A511EB" w14:paraId="605ABCDA" w14:textId="77777777" w:rsidTr="00A511EB">
        <w:trPr>
          <w:trHeight w:val="240"/>
        </w:trPr>
        <w:tc>
          <w:tcPr>
            <w:tcW w:w="955" w:type="pct"/>
            <w:noWrap/>
            <w:hideMark/>
          </w:tcPr>
          <w:p w14:paraId="471FBE3A"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113/06</w:t>
            </w:r>
          </w:p>
        </w:tc>
        <w:tc>
          <w:tcPr>
            <w:tcW w:w="2022" w:type="pct"/>
            <w:noWrap/>
            <w:hideMark/>
          </w:tcPr>
          <w:p w14:paraId="27D19BDA"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4.62</w:t>
            </w:r>
          </w:p>
        </w:tc>
        <w:tc>
          <w:tcPr>
            <w:tcW w:w="2023" w:type="pct"/>
            <w:noWrap/>
            <w:hideMark/>
          </w:tcPr>
          <w:p w14:paraId="2F54B970"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0.154</w:t>
            </w:r>
          </w:p>
        </w:tc>
      </w:tr>
      <w:tr w:rsidR="00A511EB" w:rsidRPr="00A511EB" w14:paraId="7BEA158C" w14:textId="77777777" w:rsidTr="00A511EB">
        <w:trPr>
          <w:trHeight w:val="240"/>
        </w:trPr>
        <w:tc>
          <w:tcPr>
            <w:tcW w:w="955" w:type="pct"/>
            <w:noWrap/>
            <w:hideMark/>
          </w:tcPr>
          <w:p w14:paraId="140BD5C2"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113/07</w:t>
            </w:r>
          </w:p>
        </w:tc>
        <w:tc>
          <w:tcPr>
            <w:tcW w:w="2022" w:type="pct"/>
            <w:noWrap/>
            <w:hideMark/>
          </w:tcPr>
          <w:p w14:paraId="25142FCC"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4.05</w:t>
            </w:r>
          </w:p>
        </w:tc>
        <w:tc>
          <w:tcPr>
            <w:tcW w:w="2023" w:type="pct"/>
            <w:noWrap/>
            <w:hideMark/>
          </w:tcPr>
          <w:p w14:paraId="127A610E"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0.131</w:t>
            </w:r>
          </w:p>
        </w:tc>
      </w:tr>
      <w:tr w:rsidR="00A511EB" w:rsidRPr="00A511EB" w14:paraId="6F527C14" w14:textId="77777777" w:rsidTr="00A511EB">
        <w:trPr>
          <w:trHeight w:val="240"/>
        </w:trPr>
        <w:tc>
          <w:tcPr>
            <w:tcW w:w="955" w:type="pct"/>
            <w:noWrap/>
            <w:hideMark/>
          </w:tcPr>
          <w:p w14:paraId="5E49964A"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113/08</w:t>
            </w:r>
          </w:p>
        </w:tc>
        <w:tc>
          <w:tcPr>
            <w:tcW w:w="2022" w:type="pct"/>
            <w:noWrap/>
            <w:hideMark/>
          </w:tcPr>
          <w:p w14:paraId="48178D98"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4.18</w:t>
            </w:r>
          </w:p>
        </w:tc>
        <w:tc>
          <w:tcPr>
            <w:tcW w:w="2023" w:type="pct"/>
            <w:noWrap/>
            <w:hideMark/>
          </w:tcPr>
          <w:p w14:paraId="4A9FCB99"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0.135</w:t>
            </w:r>
          </w:p>
        </w:tc>
      </w:tr>
      <w:tr w:rsidR="00A511EB" w:rsidRPr="00A511EB" w14:paraId="479567F3" w14:textId="77777777" w:rsidTr="00A511EB">
        <w:trPr>
          <w:trHeight w:val="240"/>
        </w:trPr>
        <w:tc>
          <w:tcPr>
            <w:tcW w:w="955" w:type="pct"/>
            <w:noWrap/>
            <w:hideMark/>
          </w:tcPr>
          <w:p w14:paraId="4A6F00C1"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113/09</w:t>
            </w:r>
          </w:p>
        </w:tc>
        <w:tc>
          <w:tcPr>
            <w:tcW w:w="2022" w:type="pct"/>
            <w:noWrap/>
            <w:hideMark/>
          </w:tcPr>
          <w:p w14:paraId="1F7CBEC3"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5.26</w:t>
            </w:r>
          </w:p>
        </w:tc>
        <w:tc>
          <w:tcPr>
            <w:tcW w:w="2023" w:type="pct"/>
            <w:noWrap/>
            <w:hideMark/>
          </w:tcPr>
          <w:p w14:paraId="0FAEFFBB"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0.175</w:t>
            </w:r>
          </w:p>
        </w:tc>
      </w:tr>
      <w:tr w:rsidR="00A511EB" w:rsidRPr="00A511EB" w14:paraId="3FD48E3F" w14:textId="77777777" w:rsidTr="00A511EB">
        <w:trPr>
          <w:trHeight w:val="240"/>
        </w:trPr>
        <w:tc>
          <w:tcPr>
            <w:tcW w:w="955" w:type="pct"/>
            <w:noWrap/>
            <w:hideMark/>
          </w:tcPr>
          <w:p w14:paraId="49C1A5E6"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113/10</w:t>
            </w:r>
          </w:p>
        </w:tc>
        <w:tc>
          <w:tcPr>
            <w:tcW w:w="2022" w:type="pct"/>
            <w:noWrap/>
            <w:hideMark/>
          </w:tcPr>
          <w:p w14:paraId="2506537B"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4.91</w:t>
            </w:r>
          </w:p>
        </w:tc>
        <w:tc>
          <w:tcPr>
            <w:tcW w:w="2023" w:type="pct"/>
            <w:noWrap/>
            <w:hideMark/>
          </w:tcPr>
          <w:p w14:paraId="7EBD50E0"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0.158</w:t>
            </w:r>
          </w:p>
        </w:tc>
      </w:tr>
      <w:tr w:rsidR="00A511EB" w:rsidRPr="00A511EB" w14:paraId="7BA20786" w14:textId="77777777" w:rsidTr="00A511EB">
        <w:trPr>
          <w:trHeight w:val="240"/>
        </w:trPr>
        <w:tc>
          <w:tcPr>
            <w:tcW w:w="955" w:type="pct"/>
            <w:noWrap/>
            <w:hideMark/>
          </w:tcPr>
          <w:p w14:paraId="5861DDE1"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113/11</w:t>
            </w:r>
          </w:p>
        </w:tc>
        <w:tc>
          <w:tcPr>
            <w:tcW w:w="2022" w:type="pct"/>
            <w:noWrap/>
            <w:hideMark/>
          </w:tcPr>
          <w:p w14:paraId="3D89D628"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4.82</w:t>
            </w:r>
          </w:p>
        </w:tc>
        <w:tc>
          <w:tcPr>
            <w:tcW w:w="2023" w:type="pct"/>
            <w:noWrap/>
            <w:hideMark/>
          </w:tcPr>
          <w:p w14:paraId="6BE99911"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0.161</w:t>
            </w:r>
          </w:p>
        </w:tc>
      </w:tr>
      <w:tr w:rsidR="00A511EB" w:rsidRPr="00A511EB" w14:paraId="45DC61E2" w14:textId="77777777" w:rsidTr="00A511EB">
        <w:trPr>
          <w:trHeight w:val="240"/>
        </w:trPr>
        <w:tc>
          <w:tcPr>
            <w:tcW w:w="955" w:type="pct"/>
            <w:noWrap/>
            <w:hideMark/>
          </w:tcPr>
          <w:p w14:paraId="1207A4AE"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113/12</w:t>
            </w:r>
          </w:p>
        </w:tc>
        <w:tc>
          <w:tcPr>
            <w:tcW w:w="2022" w:type="pct"/>
            <w:noWrap/>
            <w:hideMark/>
          </w:tcPr>
          <w:p w14:paraId="4A456A92"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5.25</w:t>
            </w:r>
          </w:p>
        </w:tc>
        <w:tc>
          <w:tcPr>
            <w:tcW w:w="2023" w:type="pct"/>
            <w:noWrap/>
            <w:hideMark/>
          </w:tcPr>
          <w:p w14:paraId="64164831"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0.169</w:t>
            </w:r>
          </w:p>
        </w:tc>
      </w:tr>
      <w:tr w:rsidR="00A511EB" w:rsidRPr="00A511EB" w14:paraId="10E7042E" w14:textId="77777777" w:rsidTr="00A511EB">
        <w:trPr>
          <w:trHeight w:val="240"/>
        </w:trPr>
        <w:tc>
          <w:tcPr>
            <w:tcW w:w="955" w:type="pct"/>
            <w:noWrap/>
            <w:hideMark/>
          </w:tcPr>
          <w:p w14:paraId="32A3EC06"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114/01</w:t>
            </w:r>
          </w:p>
        </w:tc>
        <w:tc>
          <w:tcPr>
            <w:tcW w:w="2022" w:type="pct"/>
            <w:noWrap/>
            <w:hideMark/>
          </w:tcPr>
          <w:p w14:paraId="55A2829D"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4.34</w:t>
            </w:r>
          </w:p>
        </w:tc>
        <w:tc>
          <w:tcPr>
            <w:tcW w:w="2023" w:type="pct"/>
            <w:noWrap/>
            <w:hideMark/>
          </w:tcPr>
          <w:p w14:paraId="5679921B"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0.14</w:t>
            </w:r>
          </w:p>
        </w:tc>
      </w:tr>
      <w:tr w:rsidR="00A511EB" w:rsidRPr="00A511EB" w14:paraId="47304253" w14:textId="77777777" w:rsidTr="00A511EB">
        <w:trPr>
          <w:trHeight w:val="240"/>
        </w:trPr>
        <w:tc>
          <w:tcPr>
            <w:tcW w:w="955" w:type="pct"/>
            <w:noWrap/>
            <w:hideMark/>
          </w:tcPr>
          <w:p w14:paraId="0998218B"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114/02</w:t>
            </w:r>
          </w:p>
        </w:tc>
        <w:tc>
          <w:tcPr>
            <w:tcW w:w="2022" w:type="pct"/>
            <w:noWrap/>
            <w:hideMark/>
          </w:tcPr>
          <w:p w14:paraId="2C4B9A41"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4.46</w:t>
            </w:r>
          </w:p>
        </w:tc>
        <w:tc>
          <w:tcPr>
            <w:tcW w:w="2023" w:type="pct"/>
            <w:noWrap/>
            <w:hideMark/>
          </w:tcPr>
          <w:p w14:paraId="6B697166"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0.159</w:t>
            </w:r>
          </w:p>
        </w:tc>
      </w:tr>
      <w:tr w:rsidR="00A511EB" w:rsidRPr="00A511EB" w14:paraId="6AEBD0B4" w14:textId="77777777" w:rsidTr="00A511EB">
        <w:trPr>
          <w:trHeight w:val="240"/>
        </w:trPr>
        <w:tc>
          <w:tcPr>
            <w:tcW w:w="955" w:type="pct"/>
            <w:noWrap/>
            <w:hideMark/>
          </w:tcPr>
          <w:p w14:paraId="216D5620"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114/03</w:t>
            </w:r>
          </w:p>
        </w:tc>
        <w:tc>
          <w:tcPr>
            <w:tcW w:w="2022" w:type="pct"/>
            <w:noWrap/>
            <w:hideMark/>
          </w:tcPr>
          <w:p w14:paraId="7A8DD9A5"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5.33</w:t>
            </w:r>
          </w:p>
        </w:tc>
        <w:tc>
          <w:tcPr>
            <w:tcW w:w="2023" w:type="pct"/>
            <w:noWrap/>
            <w:hideMark/>
          </w:tcPr>
          <w:p w14:paraId="2EE38ED8"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0.172</w:t>
            </w:r>
          </w:p>
        </w:tc>
      </w:tr>
      <w:tr w:rsidR="00A511EB" w:rsidRPr="00A511EB" w14:paraId="54E425A7" w14:textId="77777777" w:rsidTr="00A511EB">
        <w:trPr>
          <w:trHeight w:val="240"/>
        </w:trPr>
        <w:tc>
          <w:tcPr>
            <w:tcW w:w="955" w:type="pct"/>
            <w:noWrap/>
            <w:hideMark/>
          </w:tcPr>
          <w:p w14:paraId="73B27A3B"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114/04</w:t>
            </w:r>
          </w:p>
        </w:tc>
        <w:tc>
          <w:tcPr>
            <w:tcW w:w="2022" w:type="pct"/>
            <w:noWrap/>
            <w:hideMark/>
          </w:tcPr>
          <w:p w14:paraId="2108188E"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4.89</w:t>
            </w:r>
          </w:p>
        </w:tc>
        <w:tc>
          <w:tcPr>
            <w:tcW w:w="2023" w:type="pct"/>
            <w:noWrap/>
            <w:hideMark/>
          </w:tcPr>
          <w:p w14:paraId="4EA2C173"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0.163</w:t>
            </w:r>
          </w:p>
        </w:tc>
      </w:tr>
      <w:tr w:rsidR="00A511EB" w:rsidRPr="00A511EB" w14:paraId="370DA8DB" w14:textId="77777777" w:rsidTr="00A511EB">
        <w:trPr>
          <w:trHeight w:val="240"/>
        </w:trPr>
        <w:tc>
          <w:tcPr>
            <w:tcW w:w="955" w:type="pct"/>
            <w:noWrap/>
            <w:hideMark/>
          </w:tcPr>
          <w:p w14:paraId="4F855F71"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114/05</w:t>
            </w:r>
          </w:p>
        </w:tc>
        <w:tc>
          <w:tcPr>
            <w:tcW w:w="2022" w:type="pct"/>
            <w:noWrap/>
            <w:hideMark/>
          </w:tcPr>
          <w:p w14:paraId="4AAB61D8"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5.24</w:t>
            </w:r>
          </w:p>
        </w:tc>
        <w:tc>
          <w:tcPr>
            <w:tcW w:w="2023" w:type="pct"/>
            <w:noWrap/>
            <w:hideMark/>
          </w:tcPr>
          <w:p w14:paraId="2BD5759C"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0.169</w:t>
            </w:r>
          </w:p>
        </w:tc>
      </w:tr>
      <w:tr w:rsidR="00A511EB" w:rsidRPr="00A511EB" w14:paraId="206A9EC5" w14:textId="77777777" w:rsidTr="00A511EB">
        <w:trPr>
          <w:trHeight w:val="240"/>
        </w:trPr>
        <w:tc>
          <w:tcPr>
            <w:tcW w:w="955" w:type="pct"/>
            <w:noWrap/>
            <w:hideMark/>
          </w:tcPr>
          <w:p w14:paraId="2213A277"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114/06</w:t>
            </w:r>
          </w:p>
        </w:tc>
        <w:tc>
          <w:tcPr>
            <w:tcW w:w="2022" w:type="pct"/>
            <w:noWrap/>
            <w:hideMark/>
          </w:tcPr>
          <w:p w14:paraId="664C7EF4"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4.98</w:t>
            </w:r>
          </w:p>
        </w:tc>
        <w:tc>
          <w:tcPr>
            <w:tcW w:w="2023" w:type="pct"/>
            <w:noWrap/>
            <w:hideMark/>
          </w:tcPr>
          <w:p w14:paraId="1FAF3AAC"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0.166</w:t>
            </w:r>
          </w:p>
        </w:tc>
      </w:tr>
      <w:tr w:rsidR="00A511EB" w:rsidRPr="00A511EB" w14:paraId="7F13B626" w14:textId="77777777" w:rsidTr="00A511EB">
        <w:trPr>
          <w:trHeight w:val="240"/>
        </w:trPr>
        <w:tc>
          <w:tcPr>
            <w:tcW w:w="955" w:type="pct"/>
            <w:noWrap/>
            <w:hideMark/>
          </w:tcPr>
          <w:p w14:paraId="3559AD94"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114/07</w:t>
            </w:r>
          </w:p>
        </w:tc>
        <w:tc>
          <w:tcPr>
            <w:tcW w:w="2022" w:type="pct"/>
            <w:noWrap/>
            <w:hideMark/>
          </w:tcPr>
          <w:p w14:paraId="4C64E194"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3.99</w:t>
            </w:r>
          </w:p>
        </w:tc>
        <w:tc>
          <w:tcPr>
            <w:tcW w:w="2023" w:type="pct"/>
            <w:noWrap/>
            <w:hideMark/>
          </w:tcPr>
          <w:p w14:paraId="552ECA4C"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0.129</w:t>
            </w:r>
          </w:p>
        </w:tc>
      </w:tr>
      <w:tr w:rsidR="00A511EB" w:rsidRPr="00A511EB" w14:paraId="7B061347" w14:textId="77777777" w:rsidTr="00A511EB">
        <w:trPr>
          <w:trHeight w:val="240"/>
        </w:trPr>
        <w:tc>
          <w:tcPr>
            <w:tcW w:w="955" w:type="pct"/>
            <w:noWrap/>
            <w:hideMark/>
          </w:tcPr>
          <w:p w14:paraId="323FC944"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114/08</w:t>
            </w:r>
          </w:p>
        </w:tc>
        <w:tc>
          <w:tcPr>
            <w:tcW w:w="2022" w:type="pct"/>
            <w:noWrap/>
            <w:hideMark/>
          </w:tcPr>
          <w:p w14:paraId="5418FA1D"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3.73</w:t>
            </w:r>
          </w:p>
        </w:tc>
        <w:tc>
          <w:tcPr>
            <w:tcW w:w="2023" w:type="pct"/>
            <w:noWrap/>
            <w:hideMark/>
          </w:tcPr>
          <w:p w14:paraId="5D3FFE27"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0.12</w:t>
            </w:r>
          </w:p>
        </w:tc>
      </w:tr>
      <w:tr w:rsidR="00A511EB" w:rsidRPr="00A511EB" w14:paraId="717BA46C" w14:textId="77777777" w:rsidTr="00A511EB">
        <w:trPr>
          <w:trHeight w:val="240"/>
        </w:trPr>
        <w:tc>
          <w:tcPr>
            <w:tcW w:w="955" w:type="pct"/>
            <w:noWrap/>
            <w:hideMark/>
          </w:tcPr>
          <w:p w14:paraId="331E8753"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114/09</w:t>
            </w:r>
          </w:p>
        </w:tc>
        <w:tc>
          <w:tcPr>
            <w:tcW w:w="2022" w:type="pct"/>
            <w:noWrap/>
            <w:hideMark/>
          </w:tcPr>
          <w:p w14:paraId="353A50CC"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5.53</w:t>
            </w:r>
          </w:p>
        </w:tc>
        <w:tc>
          <w:tcPr>
            <w:tcW w:w="2023" w:type="pct"/>
            <w:noWrap/>
            <w:hideMark/>
          </w:tcPr>
          <w:p w14:paraId="193A6D31"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0.184</w:t>
            </w:r>
          </w:p>
        </w:tc>
      </w:tr>
      <w:tr w:rsidR="00A511EB" w:rsidRPr="00A511EB" w14:paraId="66FFAC66" w14:textId="77777777" w:rsidTr="00A511EB">
        <w:trPr>
          <w:trHeight w:val="240"/>
        </w:trPr>
        <w:tc>
          <w:tcPr>
            <w:tcW w:w="955" w:type="pct"/>
            <w:noWrap/>
            <w:hideMark/>
          </w:tcPr>
          <w:p w14:paraId="2F5FC935"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114/10</w:t>
            </w:r>
          </w:p>
        </w:tc>
        <w:tc>
          <w:tcPr>
            <w:tcW w:w="2022" w:type="pct"/>
            <w:noWrap/>
            <w:hideMark/>
          </w:tcPr>
          <w:p w14:paraId="08B6C768"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5.35</w:t>
            </w:r>
          </w:p>
        </w:tc>
        <w:tc>
          <w:tcPr>
            <w:tcW w:w="2023" w:type="pct"/>
            <w:noWrap/>
            <w:hideMark/>
          </w:tcPr>
          <w:p w14:paraId="670C8964"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0.173</w:t>
            </w:r>
          </w:p>
        </w:tc>
      </w:tr>
      <w:tr w:rsidR="00A511EB" w:rsidRPr="00A511EB" w14:paraId="05D4A88C" w14:textId="77777777" w:rsidTr="00A511EB">
        <w:trPr>
          <w:trHeight w:val="240"/>
        </w:trPr>
        <w:tc>
          <w:tcPr>
            <w:tcW w:w="955" w:type="pct"/>
            <w:noWrap/>
            <w:hideMark/>
          </w:tcPr>
          <w:p w14:paraId="7985B48B"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114/11</w:t>
            </w:r>
          </w:p>
        </w:tc>
        <w:tc>
          <w:tcPr>
            <w:tcW w:w="2022" w:type="pct"/>
            <w:noWrap/>
            <w:hideMark/>
          </w:tcPr>
          <w:p w14:paraId="196C437E"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3.93</w:t>
            </w:r>
          </w:p>
        </w:tc>
        <w:tc>
          <w:tcPr>
            <w:tcW w:w="2023" w:type="pct"/>
            <w:noWrap/>
            <w:hideMark/>
          </w:tcPr>
          <w:p w14:paraId="6965EA26"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0.131</w:t>
            </w:r>
          </w:p>
        </w:tc>
      </w:tr>
      <w:tr w:rsidR="00A511EB" w:rsidRPr="00A511EB" w14:paraId="32875AE0" w14:textId="77777777" w:rsidTr="00A511EB">
        <w:trPr>
          <w:trHeight w:val="240"/>
        </w:trPr>
        <w:tc>
          <w:tcPr>
            <w:tcW w:w="955" w:type="pct"/>
            <w:noWrap/>
            <w:hideMark/>
          </w:tcPr>
          <w:p w14:paraId="4A52B62F"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114/12</w:t>
            </w:r>
          </w:p>
        </w:tc>
        <w:tc>
          <w:tcPr>
            <w:tcW w:w="2022" w:type="pct"/>
            <w:noWrap/>
            <w:hideMark/>
          </w:tcPr>
          <w:p w14:paraId="6224132C"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5.2</w:t>
            </w:r>
          </w:p>
        </w:tc>
        <w:tc>
          <w:tcPr>
            <w:tcW w:w="2023" w:type="pct"/>
            <w:noWrap/>
            <w:hideMark/>
          </w:tcPr>
          <w:p w14:paraId="1D00609E"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0.168</w:t>
            </w:r>
          </w:p>
        </w:tc>
      </w:tr>
      <w:tr w:rsidR="00A511EB" w:rsidRPr="00A511EB" w14:paraId="53DE529D" w14:textId="77777777" w:rsidTr="00A511EB">
        <w:trPr>
          <w:trHeight w:val="240"/>
        </w:trPr>
        <w:tc>
          <w:tcPr>
            <w:tcW w:w="955" w:type="pct"/>
            <w:noWrap/>
            <w:hideMark/>
          </w:tcPr>
          <w:p w14:paraId="0DB6162D"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115/01</w:t>
            </w:r>
          </w:p>
        </w:tc>
        <w:tc>
          <w:tcPr>
            <w:tcW w:w="2022" w:type="pct"/>
            <w:noWrap/>
            <w:hideMark/>
          </w:tcPr>
          <w:p w14:paraId="1D7D64D0"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4.55</w:t>
            </w:r>
          </w:p>
        </w:tc>
        <w:tc>
          <w:tcPr>
            <w:tcW w:w="2023" w:type="pct"/>
            <w:noWrap/>
            <w:hideMark/>
          </w:tcPr>
          <w:p w14:paraId="6E913655"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0.147</w:t>
            </w:r>
          </w:p>
        </w:tc>
      </w:tr>
      <w:tr w:rsidR="00A511EB" w:rsidRPr="00A511EB" w14:paraId="0E3BAD8E" w14:textId="77777777" w:rsidTr="00A511EB">
        <w:trPr>
          <w:trHeight w:val="240"/>
        </w:trPr>
        <w:tc>
          <w:tcPr>
            <w:tcW w:w="955" w:type="pct"/>
            <w:noWrap/>
            <w:hideMark/>
          </w:tcPr>
          <w:p w14:paraId="13143511"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115/02</w:t>
            </w:r>
          </w:p>
        </w:tc>
        <w:tc>
          <w:tcPr>
            <w:tcW w:w="2022" w:type="pct"/>
            <w:noWrap/>
            <w:hideMark/>
          </w:tcPr>
          <w:p w14:paraId="09449376"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3.44</w:t>
            </w:r>
          </w:p>
        </w:tc>
        <w:tc>
          <w:tcPr>
            <w:tcW w:w="2023" w:type="pct"/>
            <w:noWrap/>
            <w:hideMark/>
          </w:tcPr>
          <w:p w14:paraId="26D9D7E2"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0.123</w:t>
            </w:r>
          </w:p>
        </w:tc>
      </w:tr>
      <w:tr w:rsidR="00A511EB" w:rsidRPr="00A511EB" w14:paraId="5426AF52" w14:textId="77777777" w:rsidTr="00A511EB">
        <w:trPr>
          <w:trHeight w:val="240"/>
        </w:trPr>
        <w:tc>
          <w:tcPr>
            <w:tcW w:w="955" w:type="pct"/>
            <w:noWrap/>
            <w:hideMark/>
          </w:tcPr>
          <w:p w14:paraId="227DD9C2"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115/03</w:t>
            </w:r>
          </w:p>
        </w:tc>
        <w:tc>
          <w:tcPr>
            <w:tcW w:w="2022" w:type="pct"/>
            <w:noWrap/>
            <w:hideMark/>
          </w:tcPr>
          <w:p w14:paraId="5117B1A8"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5.18</w:t>
            </w:r>
          </w:p>
        </w:tc>
        <w:tc>
          <w:tcPr>
            <w:tcW w:w="2023" w:type="pct"/>
            <w:noWrap/>
            <w:hideMark/>
          </w:tcPr>
          <w:p w14:paraId="15074D21"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0.167</w:t>
            </w:r>
          </w:p>
        </w:tc>
      </w:tr>
      <w:tr w:rsidR="00A511EB" w:rsidRPr="00A511EB" w14:paraId="6360989D" w14:textId="77777777" w:rsidTr="00A511EB">
        <w:trPr>
          <w:trHeight w:val="240"/>
        </w:trPr>
        <w:tc>
          <w:tcPr>
            <w:tcW w:w="955" w:type="pct"/>
            <w:noWrap/>
            <w:hideMark/>
          </w:tcPr>
          <w:p w14:paraId="6B20CFCD"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115/04</w:t>
            </w:r>
          </w:p>
        </w:tc>
        <w:tc>
          <w:tcPr>
            <w:tcW w:w="2022" w:type="pct"/>
            <w:noWrap/>
            <w:hideMark/>
          </w:tcPr>
          <w:p w14:paraId="64D0E4B4"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4.79</w:t>
            </w:r>
          </w:p>
        </w:tc>
        <w:tc>
          <w:tcPr>
            <w:tcW w:w="2023" w:type="pct"/>
            <w:noWrap/>
            <w:hideMark/>
          </w:tcPr>
          <w:p w14:paraId="3CE2C9B2"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w:t>
            </w:r>
          </w:p>
        </w:tc>
      </w:tr>
      <w:tr w:rsidR="00A511EB" w:rsidRPr="00A511EB" w14:paraId="6ADA5396" w14:textId="77777777" w:rsidTr="00A511EB">
        <w:trPr>
          <w:trHeight w:val="240"/>
        </w:trPr>
        <w:tc>
          <w:tcPr>
            <w:tcW w:w="955" w:type="pct"/>
            <w:noWrap/>
            <w:hideMark/>
          </w:tcPr>
          <w:p w14:paraId="0BCBAEE8"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115/05</w:t>
            </w:r>
          </w:p>
        </w:tc>
        <w:tc>
          <w:tcPr>
            <w:tcW w:w="2022" w:type="pct"/>
            <w:noWrap/>
            <w:hideMark/>
          </w:tcPr>
          <w:p w14:paraId="2001B507"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4.8</w:t>
            </w:r>
          </w:p>
        </w:tc>
        <w:tc>
          <w:tcPr>
            <w:tcW w:w="2023" w:type="pct"/>
            <w:noWrap/>
            <w:hideMark/>
          </w:tcPr>
          <w:p w14:paraId="7C8A909A"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0.155</w:t>
            </w:r>
          </w:p>
        </w:tc>
      </w:tr>
      <w:tr w:rsidR="00A511EB" w:rsidRPr="00A511EB" w14:paraId="1EB07979" w14:textId="77777777" w:rsidTr="00A511EB">
        <w:trPr>
          <w:trHeight w:val="240"/>
        </w:trPr>
        <w:tc>
          <w:tcPr>
            <w:tcW w:w="955" w:type="pct"/>
            <w:noWrap/>
            <w:hideMark/>
          </w:tcPr>
          <w:p w14:paraId="54C59435" w14:textId="77777777" w:rsidR="00A511EB" w:rsidRPr="00A511EB" w:rsidRDefault="00A511EB" w:rsidP="000A6590">
            <w:pPr>
              <w:spacing w:line="0" w:lineRule="atLeast"/>
              <w:jc w:val="center"/>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115/06</w:t>
            </w:r>
          </w:p>
        </w:tc>
        <w:tc>
          <w:tcPr>
            <w:tcW w:w="2022" w:type="pct"/>
            <w:noWrap/>
            <w:hideMark/>
          </w:tcPr>
          <w:p w14:paraId="3AD392B1"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4.86</w:t>
            </w:r>
          </w:p>
        </w:tc>
        <w:tc>
          <w:tcPr>
            <w:tcW w:w="2023" w:type="pct"/>
            <w:noWrap/>
            <w:hideMark/>
          </w:tcPr>
          <w:p w14:paraId="61AF572E" w14:textId="77777777" w:rsidR="00A511EB" w:rsidRPr="00A511EB" w:rsidRDefault="00A511EB" w:rsidP="000A6590">
            <w:pPr>
              <w:spacing w:line="0" w:lineRule="atLeast"/>
              <w:jc w:val="right"/>
              <w:rPr>
                <w:rFonts w:ascii="標楷體" w:eastAsia="標楷體" w:hAnsi="標楷體" w:cs="Arial"/>
                <w:color w:val="000000"/>
                <w:kern w:val="0"/>
                <w14:ligatures w14:val="none"/>
              </w:rPr>
            </w:pPr>
            <w:r w:rsidRPr="00A511EB">
              <w:rPr>
                <w:rFonts w:ascii="標楷體" w:eastAsia="標楷體" w:hAnsi="標楷體" w:cs="Arial"/>
                <w:color w:val="000000"/>
                <w:kern w:val="0"/>
                <w14:ligatures w14:val="none"/>
              </w:rPr>
              <w:t>0.162</w:t>
            </w:r>
          </w:p>
        </w:tc>
      </w:tr>
    </w:tbl>
    <w:p w14:paraId="7637C3CE" w14:textId="561456C8" w:rsidR="00210754" w:rsidRPr="00210754" w:rsidRDefault="0020384F" w:rsidP="00210754">
      <w:pPr>
        <w:spacing w:beforeLines="50" w:before="180" w:afterLines="50" w:after="180" w:line="400" w:lineRule="exact"/>
        <w:ind w:firstLineChars="200" w:firstLine="540"/>
        <w:jc w:val="both"/>
        <w:rPr>
          <w:rFonts w:ascii="標楷體" w:eastAsia="標楷體" w:hAnsi="標楷體"/>
          <w:sz w:val="27"/>
          <w:szCs w:val="27"/>
          <w:highlight w:val="yellow"/>
        </w:rPr>
      </w:pPr>
      <w:r>
        <w:rPr>
          <w:rFonts w:ascii="標楷體" w:eastAsia="標楷體" w:hAnsi="標楷體" w:hint="eastAsia"/>
          <w:sz w:val="27"/>
          <w:szCs w:val="27"/>
        </w:rPr>
        <w:t>由</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REF _Ref239587750 \h</w:instrText>
      </w:r>
      <w:r w:rsidR="00950E21">
        <w:rPr>
          <w:rFonts w:ascii="標楷體" w:eastAsia="標楷體" w:hAnsi="標楷體"/>
          <w:sz w:val="27"/>
          <w:szCs w:val="27"/>
        </w:rPr>
        <w:instrText xml:space="preserve"> </w:instrText>
      </w:r>
      <w:r w:rsidR="00950E21">
        <w:rPr>
          <w:rFonts w:ascii="標楷體" w:eastAsia="標楷體" w:hAnsi="標楷體"/>
          <w:sz w:val="27"/>
          <w:szCs w:val="27"/>
        </w:rPr>
      </w:r>
      <w:r w:rsidR="00950E21">
        <w:rPr>
          <w:rFonts w:ascii="標楷體" w:eastAsia="標楷體" w:hAnsi="標楷體"/>
          <w:sz w:val="27"/>
          <w:szCs w:val="27"/>
        </w:rPr>
        <w:fldChar w:fldCharType="separate"/>
      </w:r>
      <w:r w:rsidR="00EC06CA" w:rsidRPr="00950E21">
        <w:rPr>
          <w:rFonts w:ascii="標楷體" w:eastAsia="標楷體" w:hAnsi="標楷體" w:hint="eastAsia"/>
          <w:sz w:val="27"/>
          <w:szCs w:val="27"/>
        </w:rPr>
        <w:t xml:space="preserve">圖 </w:t>
      </w:r>
      <w:r w:rsidR="00EC06CA">
        <w:rPr>
          <w:rFonts w:ascii="標楷體" w:eastAsia="標楷體" w:hAnsi="標楷體"/>
          <w:noProof/>
          <w:sz w:val="27"/>
          <w:szCs w:val="27"/>
        </w:rPr>
        <w:t>1.2</w:t>
      </w:r>
      <w:r w:rsidR="00EC06CA" w:rsidRPr="00950E21">
        <w:rPr>
          <w:rFonts w:ascii="標楷體" w:eastAsia="標楷體" w:hAnsi="標楷體"/>
          <w:sz w:val="27"/>
          <w:szCs w:val="27"/>
        </w:rPr>
        <w:t>.</w:t>
      </w:r>
      <w:r w:rsidR="00EC06CA">
        <w:rPr>
          <w:rFonts w:ascii="標楷體" w:eastAsia="標楷體" w:hAnsi="標楷體"/>
          <w:noProof/>
          <w:sz w:val="27"/>
          <w:szCs w:val="27"/>
        </w:rPr>
        <w:t>4</w:t>
      </w:r>
      <w:r w:rsidR="00950E21">
        <w:rPr>
          <w:rFonts w:ascii="標楷體" w:eastAsia="標楷體" w:hAnsi="標楷體"/>
          <w:sz w:val="27"/>
          <w:szCs w:val="27"/>
        </w:rPr>
        <w:fldChar w:fldCharType="end"/>
      </w:r>
      <w:r>
        <w:rPr>
          <w:rFonts w:ascii="標楷體" w:eastAsia="標楷體" w:hAnsi="標楷體" w:hint="eastAsia"/>
          <w:sz w:val="27"/>
          <w:szCs w:val="27"/>
        </w:rPr>
        <w:t>及</w:t>
      </w:r>
      <w:r w:rsidR="002D6012">
        <w:rPr>
          <w:rFonts w:ascii="標楷體" w:eastAsia="標楷體" w:hAnsi="標楷體"/>
          <w:sz w:val="27"/>
          <w:szCs w:val="27"/>
        </w:rPr>
        <w:fldChar w:fldCharType="begin"/>
      </w:r>
      <w:r w:rsidR="002D6012">
        <w:rPr>
          <w:rFonts w:ascii="標楷體" w:eastAsia="標楷體" w:hAnsi="標楷體"/>
          <w:sz w:val="27"/>
          <w:szCs w:val="27"/>
        </w:rPr>
        <w:instrText xml:space="preserve"> </w:instrText>
      </w:r>
      <w:r w:rsidR="002D6012">
        <w:rPr>
          <w:rFonts w:ascii="標楷體" w:eastAsia="標楷體" w:hAnsi="標楷體" w:hint="eastAsia"/>
          <w:sz w:val="27"/>
          <w:szCs w:val="27"/>
        </w:rPr>
        <w:instrText>REF _Ref239559172 \h</w:instrText>
      </w:r>
      <w:r w:rsidR="002D6012">
        <w:rPr>
          <w:rFonts w:ascii="標楷體" w:eastAsia="標楷體" w:hAnsi="標楷體"/>
          <w:sz w:val="27"/>
          <w:szCs w:val="27"/>
        </w:rPr>
        <w:instrText xml:space="preserve"> </w:instrText>
      </w:r>
      <w:r w:rsidR="002D6012">
        <w:rPr>
          <w:rFonts w:ascii="標楷體" w:eastAsia="標楷體" w:hAnsi="標楷體"/>
          <w:sz w:val="27"/>
          <w:szCs w:val="27"/>
        </w:rPr>
      </w:r>
      <w:r w:rsidR="002D6012">
        <w:rPr>
          <w:rFonts w:ascii="標楷體" w:eastAsia="標楷體" w:hAnsi="標楷體"/>
          <w:sz w:val="27"/>
          <w:szCs w:val="27"/>
        </w:rPr>
        <w:fldChar w:fldCharType="separate"/>
      </w:r>
      <w:r w:rsidR="00EC06CA" w:rsidRPr="003101C1">
        <w:rPr>
          <w:rFonts w:ascii="標楷體" w:eastAsia="標楷體" w:hAnsi="標楷體" w:hint="eastAsia"/>
          <w:sz w:val="27"/>
          <w:szCs w:val="27"/>
        </w:rPr>
        <w:t xml:space="preserve">表 </w:t>
      </w:r>
      <w:r w:rsidR="00EC06CA">
        <w:rPr>
          <w:rFonts w:ascii="標楷體" w:eastAsia="標楷體" w:hAnsi="標楷體"/>
          <w:noProof/>
          <w:sz w:val="27"/>
          <w:szCs w:val="27"/>
        </w:rPr>
        <w:t>1.2</w:t>
      </w:r>
      <w:r w:rsidR="00EC06CA">
        <w:rPr>
          <w:rFonts w:ascii="標楷體" w:eastAsia="標楷體" w:hAnsi="標楷體"/>
          <w:sz w:val="27"/>
          <w:szCs w:val="27"/>
        </w:rPr>
        <w:t>.</w:t>
      </w:r>
      <w:r w:rsidR="00EC06CA">
        <w:rPr>
          <w:rFonts w:ascii="標楷體" w:eastAsia="標楷體" w:hAnsi="標楷體"/>
          <w:noProof/>
          <w:sz w:val="27"/>
          <w:szCs w:val="27"/>
        </w:rPr>
        <w:t>3</w:t>
      </w:r>
      <w:r w:rsidR="002D6012">
        <w:rPr>
          <w:rFonts w:ascii="標楷體" w:eastAsia="標楷體" w:hAnsi="標楷體"/>
          <w:sz w:val="27"/>
          <w:szCs w:val="27"/>
        </w:rPr>
        <w:fldChar w:fldCharType="end"/>
      </w:r>
      <w:r w:rsidR="001173A7" w:rsidRPr="001173A7">
        <w:rPr>
          <w:rFonts w:ascii="標楷體" w:eastAsia="標楷體" w:hAnsi="標楷體"/>
          <w:sz w:val="27"/>
          <w:szCs w:val="27"/>
        </w:rPr>
        <w:t>顯示，</w:t>
      </w:r>
      <w:r w:rsidR="001173A7" w:rsidRPr="009D7BE9">
        <w:rPr>
          <w:rFonts w:ascii="標楷體" w:eastAsia="標楷體" w:hAnsi="標楷體"/>
          <w:sz w:val="27"/>
          <w:szCs w:val="27"/>
          <w:highlight w:val="yellow"/>
        </w:rPr>
        <w:t>臺東縣</w:t>
      </w:r>
      <w:r w:rsidR="001173A7" w:rsidRPr="00210754">
        <w:rPr>
          <w:rFonts w:ascii="標楷體" w:eastAsia="標楷體" w:hAnsi="標楷體"/>
          <w:sz w:val="27"/>
          <w:szCs w:val="27"/>
          <w:highlight w:val="yellow"/>
        </w:rPr>
        <w:t>公路客運平均每日使用次數</w:t>
      </w:r>
      <w:r w:rsidR="00210754" w:rsidRPr="00210754">
        <w:rPr>
          <w:rFonts w:ascii="標楷體" w:eastAsia="標楷體" w:hAnsi="標楷體"/>
          <w:sz w:val="27"/>
          <w:szCs w:val="27"/>
          <w:highlight w:val="yellow"/>
        </w:rPr>
        <w:t>介於0.120次至0.184次，月與月之間的起伏較市區客運明顯，但長期並未形成持續上升或下降的走勢。最低值出現在114年8月，為0.120次；最高值則出現在下一個月，即114年9月的0.184次。113年與114年的7、8月使用次數皆偏低，9月隨即回升，顯示暑假可能是影響公路客運使用頻率的重要時點。</w:t>
      </w:r>
    </w:p>
    <w:p w14:paraId="258D56ED" w14:textId="59EE2702" w:rsidR="008E4FD7" w:rsidRPr="001173A7" w:rsidRDefault="00210754" w:rsidP="00BA6D62">
      <w:pPr>
        <w:spacing w:beforeLines="50" w:before="180" w:afterLines="50" w:after="180" w:line="400" w:lineRule="exact"/>
        <w:ind w:firstLineChars="200" w:firstLine="540"/>
        <w:jc w:val="both"/>
        <w:rPr>
          <w:rFonts w:ascii="標楷體" w:eastAsia="標楷體" w:hAnsi="標楷體"/>
          <w:sz w:val="27"/>
          <w:szCs w:val="27"/>
        </w:rPr>
      </w:pPr>
      <w:r w:rsidRPr="00210754">
        <w:rPr>
          <w:rFonts w:ascii="標楷體" w:eastAsia="標楷體" w:hAnsi="標楷體"/>
          <w:sz w:val="27"/>
          <w:szCs w:val="27"/>
          <w:highlight w:val="yellow"/>
        </w:rPr>
        <w:t>114年11月因東台灣客運未提交票證資料，當月數據僅涵蓋另外兩家業者，無法完整代表全縣公路客運情形。因此，圖中以三角形標示該月份，並將其排除於趨勢判讀之外。</w:t>
      </w:r>
    </w:p>
    <w:p w14:paraId="1F909ABB" w14:textId="5F8F82D4" w:rsidR="00F03AFA" w:rsidRPr="009B5F62" w:rsidRDefault="009B5F62" w:rsidP="002D6012">
      <w:pPr>
        <w:keepNext/>
        <w:spacing w:after="0" w:line="0" w:lineRule="atLeast"/>
        <w:jc w:val="center"/>
      </w:pPr>
      <w:r w:rsidRPr="009B5F62">
        <w:rPr>
          <w:noProof/>
        </w:rPr>
        <w:lastRenderedPageBreak/>
        <w:drawing>
          <wp:inline distT="0" distB="0" distL="0" distR="0" wp14:anchorId="07980621" wp14:editId="1A42957C">
            <wp:extent cx="5274310" cy="1758315"/>
            <wp:effectExtent l="0" t="0" r="2540" b="0"/>
            <wp:docPr id="62041067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6B858734" w14:textId="6BA07240" w:rsidR="004029B1" w:rsidRDefault="004029B1" w:rsidP="006314F6">
      <w:pPr>
        <w:pStyle w:val="af3"/>
        <w:spacing w:beforeLines="50" w:before="180" w:afterLines="50" w:after="180" w:line="240" w:lineRule="atLeast"/>
        <w:jc w:val="center"/>
        <w:rPr>
          <w:rFonts w:ascii="標楷體" w:eastAsia="標楷體" w:hAnsi="標楷體"/>
          <w:sz w:val="27"/>
          <w:szCs w:val="27"/>
        </w:rPr>
      </w:pPr>
      <w:bookmarkStart w:id="22" w:name="_Ref239559431"/>
      <w:r w:rsidRPr="00487F6D">
        <w:rPr>
          <w:rFonts w:ascii="標楷體" w:eastAsia="標楷體" w:hAnsi="標楷體"/>
          <w:sz w:val="27"/>
          <w:szCs w:val="27"/>
        </w:rPr>
        <w:t>圖</w:t>
      </w:r>
      <w:r>
        <w:rPr>
          <w:rFonts w:ascii="標楷體" w:eastAsia="標楷體" w:hAnsi="標楷體" w:hint="eastAsia"/>
          <w:sz w:val="27"/>
          <w:szCs w:val="27"/>
        </w:rPr>
        <w:t xml:space="preserve">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5</w:t>
      </w:r>
      <w:r w:rsidR="00950E21">
        <w:rPr>
          <w:rFonts w:ascii="標楷體" w:eastAsia="標楷體" w:hAnsi="標楷體"/>
          <w:sz w:val="27"/>
          <w:szCs w:val="27"/>
        </w:rPr>
        <w:fldChar w:fldCharType="end"/>
      </w:r>
      <w:bookmarkEnd w:id="22"/>
      <w:r>
        <w:rPr>
          <w:rFonts w:ascii="標楷體" w:eastAsia="標楷體" w:hAnsi="標楷體" w:hint="eastAsia"/>
          <w:sz w:val="27"/>
          <w:szCs w:val="27"/>
        </w:rPr>
        <w:t xml:space="preserve"> </w:t>
      </w:r>
      <w:r w:rsidRPr="00487F6D">
        <w:rPr>
          <w:rFonts w:ascii="標楷體" w:eastAsia="標楷體" w:hAnsi="標楷體"/>
          <w:sz w:val="27"/>
          <w:szCs w:val="27"/>
        </w:rPr>
        <w:t xml:space="preserve">113 年 </w:t>
      </w:r>
      <w:r>
        <w:rPr>
          <w:rFonts w:ascii="標楷體" w:eastAsia="標楷體" w:hAnsi="標楷體" w:hint="eastAsia"/>
          <w:sz w:val="27"/>
          <w:szCs w:val="27"/>
        </w:rPr>
        <w:t>6</w:t>
      </w:r>
      <w:r w:rsidRPr="00487F6D">
        <w:rPr>
          <w:rFonts w:ascii="標楷體" w:eastAsia="標楷體" w:hAnsi="標楷體"/>
          <w:sz w:val="27"/>
          <w:szCs w:val="27"/>
        </w:rPr>
        <w:t xml:space="preserve"> 月至 11</w:t>
      </w:r>
      <w:r>
        <w:rPr>
          <w:rFonts w:ascii="標楷體" w:eastAsia="標楷體" w:hAnsi="標楷體" w:hint="eastAsia"/>
          <w:sz w:val="27"/>
          <w:szCs w:val="27"/>
        </w:rPr>
        <w:t>5</w:t>
      </w:r>
      <w:r w:rsidRPr="00487F6D">
        <w:rPr>
          <w:rFonts w:ascii="標楷體" w:eastAsia="標楷體" w:hAnsi="標楷體"/>
          <w:sz w:val="27"/>
          <w:szCs w:val="27"/>
        </w:rPr>
        <w:t xml:space="preserve"> 年 6 月</w:t>
      </w:r>
      <w:r>
        <w:rPr>
          <w:rFonts w:ascii="標楷體" w:eastAsia="標楷體" w:hAnsi="標楷體" w:hint="eastAsia"/>
          <w:sz w:val="27"/>
          <w:szCs w:val="27"/>
        </w:rPr>
        <w:t>臺東</w:t>
      </w:r>
      <w:r w:rsidRPr="00487F6D">
        <w:rPr>
          <w:rFonts w:ascii="標楷體" w:eastAsia="標楷體" w:hAnsi="標楷體"/>
          <w:sz w:val="27"/>
          <w:szCs w:val="27"/>
        </w:rPr>
        <w:t>縣公路客運乘客各搭乘次數區間月人數變化折線圖</w:t>
      </w:r>
    </w:p>
    <w:p w14:paraId="6A02681B" w14:textId="1E2AA4D7" w:rsidR="00A930D7" w:rsidRPr="00A930D7" w:rsidRDefault="00A930D7" w:rsidP="00950E21">
      <w:pPr>
        <w:pStyle w:val="af3"/>
        <w:keepNext/>
        <w:spacing w:beforeLines="50" w:before="180" w:afterLines="50" w:after="180" w:line="240" w:lineRule="atLeast"/>
        <w:jc w:val="center"/>
        <w:rPr>
          <w:rFonts w:ascii="標楷體" w:eastAsia="標楷體" w:hAnsi="標楷體"/>
          <w:sz w:val="27"/>
          <w:szCs w:val="27"/>
        </w:rPr>
      </w:pPr>
      <w:bookmarkStart w:id="23" w:name="_Ref239559450"/>
      <w:r w:rsidRPr="00A930D7">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1.2</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5</w:t>
      </w:r>
      <w:r w:rsidR="00227A91">
        <w:rPr>
          <w:rFonts w:ascii="標楷體" w:eastAsia="標楷體" w:hAnsi="標楷體"/>
          <w:sz w:val="27"/>
          <w:szCs w:val="27"/>
        </w:rPr>
        <w:fldChar w:fldCharType="end"/>
      </w:r>
      <w:bookmarkEnd w:id="23"/>
      <w:r w:rsidRPr="00A930D7">
        <w:rPr>
          <w:rFonts w:ascii="標楷體" w:eastAsia="標楷體" w:hAnsi="標楷體" w:hint="eastAsia"/>
          <w:sz w:val="27"/>
          <w:szCs w:val="27"/>
        </w:rPr>
        <w:t xml:space="preserve"> </w:t>
      </w:r>
      <w:r w:rsidRPr="00A930D7">
        <w:rPr>
          <w:rFonts w:ascii="標楷體" w:eastAsia="標楷體" w:hAnsi="標楷體"/>
          <w:sz w:val="27"/>
          <w:szCs w:val="27"/>
        </w:rPr>
        <w:t xml:space="preserve">113 年 </w:t>
      </w:r>
      <w:r w:rsidRPr="00A930D7">
        <w:rPr>
          <w:rFonts w:ascii="標楷體" w:eastAsia="標楷體" w:hAnsi="標楷體" w:hint="eastAsia"/>
          <w:sz w:val="27"/>
          <w:szCs w:val="27"/>
        </w:rPr>
        <w:t>6</w:t>
      </w:r>
      <w:r w:rsidRPr="00A930D7">
        <w:rPr>
          <w:rFonts w:ascii="標楷體" w:eastAsia="標楷體" w:hAnsi="標楷體"/>
          <w:sz w:val="27"/>
          <w:szCs w:val="27"/>
        </w:rPr>
        <w:t xml:space="preserve"> 月至 11</w:t>
      </w:r>
      <w:r w:rsidRPr="00A930D7">
        <w:rPr>
          <w:rFonts w:ascii="標楷體" w:eastAsia="標楷體" w:hAnsi="標楷體" w:hint="eastAsia"/>
          <w:sz w:val="27"/>
          <w:szCs w:val="27"/>
        </w:rPr>
        <w:t>5</w:t>
      </w:r>
      <w:r w:rsidRPr="00A930D7">
        <w:rPr>
          <w:rFonts w:ascii="標楷體" w:eastAsia="標楷體" w:hAnsi="標楷體"/>
          <w:sz w:val="27"/>
          <w:szCs w:val="27"/>
        </w:rPr>
        <w:t xml:space="preserve"> 年 6 月</w:t>
      </w:r>
      <w:r w:rsidRPr="00A930D7">
        <w:rPr>
          <w:rFonts w:ascii="標楷體" w:eastAsia="標楷體" w:hAnsi="標楷體" w:hint="eastAsia"/>
          <w:sz w:val="27"/>
          <w:szCs w:val="27"/>
        </w:rPr>
        <w:t>臺東</w:t>
      </w:r>
      <w:r w:rsidRPr="00A930D7">
        <w:rPr>
          <w:rFonts w:ascii="標楷體" w:eastAsia="標楷體" w:hAnsi="標楷體"/>
          <w:sz w:val="27"/>
          <w:szCs w:val="27"/>
        </w:rPr>
        <w:t>縣公路客運乘客各搭乘次數區間月人數變化表</w:t>
      </w:r>
    </w:p>
    <w:tbl>
      <w:tblPr>
        <w:tblW w:w="5000" w:type="pct"/>
        <w:tblCellMar>
          <w:left w:w="28" w:type="dxa"/>
          <w:right w:w="28" w:type="dxa"/>
        </w:tblCellMar>
        <w:tblLook w:val="04A0" w:firstRow="1" w:lastRow="0" w:firstColumn="1" w:lastColumn="0" w:noHBand="0" w:noVBand="1"/>
      </w:tblPr>
      <w:tblGrid>
        <w:gridCol w:w="1864"/>
        <w:gridCol w:w="1072"/>
        <w:gridCol w:w="1072"/>
        <w:gridCol w:w="1072"/>
        <w:gridCol w:w="1072"/>
        <w:gridCol w:w="1072"/>
        <w:gridCol w:w="1072"/>
      </w:tblGrid>
      <w:tr w:rsidR="00CB74B8" w:rsidRPr="00CB74B8" w14:paraId="39F0EDC1" w14:textId="77777777" w:rsidTr="00CB74B8">
        <w:trPr>
          <w:trHeight w:val="650"/>
        </w:trPr>
        <w:tc>
          <w:tcPr>
            <w:tcW w:w="1124"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4BDC2814" w14:textId="548BDBE0"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 xml:space="preserve">       搭乘次數   月份</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57FA56FD" w14:textId="77777777" w:rsidR="00CB74B8" w:rsidRPr="00CB74B8" w:rsidRDefault="00CB74B8" w:rsidP="00CB74B8">
            <w:pPr>
              <w:spacing w:after="0" w:line="0" w:lineRule="atLeast"/>
              <w:jc w:val="center"/>
              <w:rPr>
                <w:rFonts w:ascii="標楷體" w:eastAsia="標楷體" w:hAnsi="標楷體" w:cs="Arial"/>
                <w:color w:val="000000"/>
              </w:rPr>
            </w:pPr>
            <w:r w:rsidRPr="00CB74B8">
              <w:rPr>
                <w:rFonts w:ascii="標楷體" w:eastAsia="標楷體" w:hAnsi="標楷體" w:cs="Arial" w:hint="eastAsia"/>
                <w:color w:val="000000"/>
              </w:rPr>
              <w:t>僅一次</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39E80BF1" w14:textId="77777777" w:rsidR="00CB74B8" w:rsidRPr="00CB74B8" w:rsidRDefault="00CB74B8" w:rsidP="00CB74B8">
            <w:pPr>
              <w:spacing w:after="0" w:line="0" w:lineRule="atLeast"/>
              <w:jc w:val="center"/>
              <w:rPr>
                <w:rFonts w:ascii="標楷體" w:eastAsia="標楷體" w:hAnsi="標楷體" w:cs="Arial"/>
                <w:color w:val="000000"/>
              </w:rPr>
            </w:pPr>
            <w:r w:rsidRPr="00CB74B8">
              <w:rPr>
                <w:rFonts w:ascii="標楷體" w:eastAsia="標楷體" w:hAnsi="標楷體" w:cs="Arial" w:hint="eastAsia"/>
                <w:color w:val="000000"/>
              </w:rPr>
              <w:t>二至四次</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161EE2D6" w14:textId="77777777" w:rsidR="00CB74B8" w:rsidRPr="00CB74B8" w:rsidRDefault="00CB74B8" w:rsidP="00CB74B8">
            <w:pPr>
              <w:spacing w:after="0" w:line="0" w:lineRule="atLeast"/>
              <w:jc w:val="center"/>
              <w:rPr>
                <w:rFonts w:ascii="標楷體" w:eastAsia="標楷體" w:hAnsi="標楷體" w:cs="Arial"/>
                <w:color w:val="000000"/>
              </w:rPr>
            </w:pPr>
            <w:r w:rsidRPr="00CB74B8">
              <w:rPr>
                <w:rFonts w:ascii="標楷體" w:eastAsia="標楷體" w:hAnsi="標楷體" w:cs="Arial" w:hint="eastAsia"/>
                <w:color w:val="000000"/>
              </w:rPr>
              <w:t>五次以上</w:t>
            </w:r>
          </w:p>
        </w:tc>
      </w:tr>
      <w:tr w:rsidR="00CB74B8" w:rsidRPr="00CB74B8" w14:paraId="3C22CE67"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6ADDDFED"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113 年 6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5CE466A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5,458</w:t>
            </w:r>
          </w:p>
        </w:tc>
        <w:tc>
          <w:tcPr>
            <w:tcW w:w="646" w:type="pct"/>
            <w:tcBorders>
              <w:top w:val="nil"/>
              <w:left w:val="nil"/>
              <w:bottom w:val="single" w:sz="4" w:space="0" w:color="000000"/>
              <w:right w:val="single" w:sz="4" w:space="0" w:color="000000"/>
            </w:tcBorders>
            <w:shd w:val="clear" w:color="000000" w:fill="FFFFFF"/>
            <w:noWrap/>
            <w:vAlign w:val="center"/>
            <w:hideMark/>
          </w:tcPr>
          <w:p w14:paraId="41421F1B"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35.6%</w:t>
            </w:r>
          </w:p>
        </w:tc>
        <w:tc>
          <w:tcPr>
            <w:tcW w:w="646" w:type="pct"/>
            <w:tcBorders>
              <w:top w:val="nil"/>
              <w:left w:val="nil"/>
              <w:bottom w:val="single" w:sz="4" w:space="0" w:color="000000"/>
              <w:right w:val="single" w:sz="4" w:space="0" w:color="000000"/>
            </w:tcBorders>
            <w:shd w:val="clear" w:color="000000" w:fill="FFFFFF"/>
            <w:noWrap/>
            <w:vAlign w:val="center"/>
            <w:hideMark/>
          </w:tcPr>
          <w:p w14:paraId="20B028E0"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6,265</w:t>
            </w:r>
          </w:p>
        </w:tc>
        <w:tc>
          <w:tcPr>
            <w:tcW w:w="645" w:type="pct"/>
            <w:tcBorders>
              <w:top w:val="nil"/>
              <w:left w:val="nil"/>
              <w:bottom w:val="single" w:sz="4" w:space="0" w:color="000000"/>
              <w:right w:val="single" w:sz="4" w:space="0" w:color="000000"/>
            </w:tcBorders>
            <w:shd w:val="clear" w:color="000000" w:fill="FFFFFF"/>
            <w:noWrap/>
            <w:vAlign w:val="center"/>
            <w:hideMark/>
          </w:tcPr>
          <w:p w14:paraId="211CD99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40.9%</w:t>
            </w:r>
          </w:p>
        </w:tc>
        <w:tc>
          <w:tcPr>
            <w:tcW w:w="646" w:type="pct"/>
            <w:tcBorders>
              <w:top w:val="nil"/>
              <w:left w:val="nil"/>
              <w:bottom w:val="single" w:sz="4" w:space="0" w:color="000000"/>
              <w:right w:val="single" w:sz="4" w:space="0" w:color="000000"/>
            </w:tcBorders>
            <w:shd w:val="clear" w:color="000000" w:fill="FFFFFF"/>
            <w:noWrap/>
            <w:vAlign w:val="center"/>
            <w:hideMark/>
          </w:tcPr>
          <w:p w14:paraId="6AD442E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3,610</w:t>
            </w:r>
          </w:p>
        </w:tc>
        <w:tc>
          <w:tcPr>
            <w:tcW w:w="646" w:type="pct"/>
            <w:tcBorders>
              <w:top w:val="nil"/>
              <w:left w:val="nil"/>
              <w:bottom w:val="single" w:sz="4" w:space="0" w:color="000000"/>
              <w:right w:val="single" w:sz="4" w:space="0" w:color="000000"/>
            </w:tcBorders>
            <w:shd w:val="clear" w:color="000000" w:fill="FFFFFF"/>
            <w:noWrap/>
            <w:vAlign w:val="center"/>
            <w:hideMark/>
          </w:tcPr>
          <w:p w14:paraId="6C16A77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23.5%</w:t>
            </w:r>
          </w:p>
        </w:tc>
      </w:tr>
      <w:tr w:rsidR="00CB74B8" w:rsidRPr="00CB74B8" w14:paraId="792E0F83"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1E55275A"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113 年 7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3D36AA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5,761</w:t>
            </w:r>
          </w:p>
        </w:tc>
        <w:tc>
          <w:tcPr>
            <w:tcW w:w="646" w:type="pct"/>
            <w:tcBorders>
              <w:top w:val="nil"/>
              <w:left w:val="nil"/>
              <w:bottom w:val="single" w:sz="4" w:space="0" w:color="000000"/>
              <w:right w:val="single" w:sz="4" w:space="0" w:color="000000"/>
            </w:tcBorders>
            <w:shd w:val="clear" w:color="000000" w:fill="FFFFFF"/>
            <w:noWrap/>
            <w:vAlign w:val="center"/>
            <w:hideMark/>
          </w:tcPr>
          <w:p w14:paraId="20B07DE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37.5%</w:t>
            </w:r>
          </w:p>
        </w:tc>
        <w:tc>
          <w:tcPr>
            <w:tcW w:w="646" w:type="pct"/>
            <w:tcBorders>
              <w:top w:val="nil"/>
              <w:left w:val="nil"/>
              <w:bottom w:val="single" w:sz="4" w:space="0" w:color="000000"/>
              <w:right w:val="single" w:sz="4" w:space="0" w:color="000000"/>
            </w:tcBorders>
            <w:shd w:val="clear" w:color="000000" w:fill="FFFFFF"/>
            <w:noWrap/>
            <w:vAlign w:val="center"/>
            <w:hideMark/>
          </w:tcPr>
          <w:p w14:paraId="2DDA3DCA"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6,224</w:t>
            </w:r>
          </w:p>
        </w:tc>
        <w:tc>
          <w:tcPr>
            <w:tcW w:w="645" w:type="pct"/>
            <w:tcBorders>
              <w:top w:val="nil"/>
              <w:left w:val="nil"/>
              <w:bottom w:val="single" w:sz="4" w:space="0" w:color="000000"/>
              <w:right w:val="single" w:sz="4" w:space="0" w:color="000000"/>
            </w:tcBorders>
            <w:shd w:val="clear" w:color="000000" w:fill="FFFFFF"/>
            <w:noWrap/>
            <w:vAlign w:val="center"/>
            <w:hideMark/>
          </w:tcPr>
          <w:p w14:paraId="28813D6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40.5%</w:t>
            </w:r>
          </w:p>
        </w:tc>
        <w:tc>
          <w:tcPr>
            <w:tcW w:w="646" w:type="pct"/>
            <w:tcBorders>
              <w:top w:val="nil"/>
              <w:left w:val="nil"/>
              <w:bottom w:val="single" w:sz="4" w:space="0" w:color="000000"/>
              <w:right w:val="single" w:sz="4" w:space="0" w:color="000000"/>
            </w:tcBorders>
            <w:shd w:val="clear" w:color="000000" w:fill="FFFFFF"/>
            <w:noWrap/>
            <w:vAlign w:val="center"/>
            <w:hideMark/>
          </w:tcPr>
          <w:p w14:paraId="011E970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3,379</w:t>
            </w:r>
          </w:p>
        </w:tc>
        <w:tc>
          <w:tcPr>
            <w:tcW w:w="646" w:type="pct"/>
            <w:tcBorders>
              <w:top w:val="nil"/>
              <w:left w:val="nil"/>
              <w:bottom w:val="single" w:sz="4" w:space="0" w:color="000000"/>
              <w:right w:val="single" w:sz="4" w:space="0" w:color="000000"/>
            </w:tcBorders>
            <w:shd w:val="clear" w:color="000000" w:fill="FFFFFF"/>
            <w:noWrap/>
            <w:vAlign w:val="center"/>
            <w:hideMark/>
          </w:tcPr>
          <w:p w14:paraId="0D93C660"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22.0%</w:t>
            </w:r>
          </w:p>
        </w:tc>
      </w:tr>
      <w:tr w:rsidR="00CB74B8" w:rsidRPr="00CB74B8" w14:paraId="75077894"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77161A99"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113 年 8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2607478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6,667</w:t>
            </w:r>
          </w:p>
        </w:tc>
        <w:tc>
          <w:tcPr>
            <w:tcW w:w="646" w:type="pct"/>
            <w:tcBorders>
              <w:top w:val="nil"/>
              <w:left w:val="nil"/>
              <w:bottom w:val="single" w:sz="4" w:space="0" w:color="000000"/>
              <w:right w:val="single" w:sz="4" w:space="0" w:color="000000"/>
            </w:tcBorders>
            <w:shd w:val="clear" w:color="000000" w:fill="FFFFFF"/>
            <w:noWrap/>
            <w:vAlign w:val="center"/>
            <w:hideMark/>
          </w:tcPr>
          <w:p w14:paraId="004F1DAC"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37.8%</w:t>
            </w:r>
          </w:p>
        </w:tc>
        <w:tc>
          <w:tcPr>
            <w:tcW w:w="646" w:type="pct"/>
            <w:tcBorders>
              <w:top w:val="nil"/>
              <w:left w:val="nil"/>
              <w:bottom w:val="single" w:sz="4" w:space="0" w:color="000000"/>
              <w:right w:val="single" w:sz="4" w:space="0" w:color="000000"/>
            </w:tcBorders>
            <w:shd w:val="clear" w:color="000000" w:fill="FFFFFF"/>
            <w:noWrap/>
            <w:vAlign w:val="center"/>
            <w:hideMark/>
          </w:tcPr>
          <w:p w14:paraId="763201FC"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6,612</w:t>
            </w:r>
          </w:p>
        </w:tc>
        <w:tc>
          <w:tcPr>
            <w:tcW w:w="645" w:type="pct"/>
            <w:tcBorders>
              <w:top w:val="nil"/>
              <w:left w:val="nil"/>
              <w:bottom w:val="single" w:sz="4" w:space="0" w:color="000000"/>
              <w:right w:val="single" w:sz="4" w:space="0" w:color="000000"/>
            </w:tcBorders>
            <w:shd w:val="clear" w:color="000000" w:fill="FFFFFF"/>
            <w:noWrap/>
            <w:vAlign w:val="center"/>
            <w:hideMark/>
          </w:tcPr>
          <w:p w14:paraId="77830AB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37.5%</w:t>
            </w:r>
          </w:p>
        </w:tc>
        <w:tc>
          <w:tcPr>
            <w:tcW w:w="646" w:type="pct"/>
            <w:tcBorders>
              <w:top w:val="nil"/>
              <w:left w:val="nil"/>
              <w:bottom w:val="single" w:sz="4" w:space="0" w:color="000000"/>
              <w:right w:val="single" w:sz="4" w:space="0" w:color="000000"/>
            </w:tcBorders>
            <w:shd w:val="clear" w:color="000000" w:fill="FFFFFF"/>
            <w:noWrap/>
            <w:vAlign w:val="center"/>
            <w:hideMark/>
          </w:tcPr>
          <w:p w14:paraId="793F2BE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4,354</w:t>
            </w:r>
          </w:p>
        </w:tc>
        <w:tc>
          <w:tcPr>
            <w:tcW w:w="646" w:type="pct"/>
            <w:tcBorders>
              <w:top w:val="nil"/>
              <w:left w:val="nil"/>
              <w:bottom w:val="single" w:sz="4" w:space="0" w:color="000000"/>
              <w:right w:val="single" w:sz="4" w:space="0" w:color="000000"/>
            </w:tcBorders>
            <w:shd w:val="clear" w:color="000000" w:fill="FFFFFF"/>
            <w:noWrap/>
            <w:vAlign w:val="center"/>
            <w:hideMark/>
          </w:tcPr>
          <w:p w14:paraId="07842EE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24.7%</w:t>
            </w:r>
          </w:p>
        </w:tc>
      </w:tr>
      <w:tr w:rsidR="00CB74B8" w:rsidRPr="00CB74B8" w14:paraId="37CAB848"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3AA9B5DC"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113 年 9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1BB2889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5,364</w:t>
            </w:r>
          </w:p>
        </w:tc>
        <w:tc>
          <w:tcPr>
            <w:tcW w:w="646" w:type="pct"/>
            <w:tcBorders>
              <w:top w:val="nil"/>
              <w:left w:val="nil"/>
              <w:bottom w:val="single" w:sz="4" w:space="0" w:color="000000"/>
              <w:right w:val="single" w:sz="4" w:space="0" w:color="000000"/>
            </w:tcBorders>
            <w:shd w:val="clear" w:color="000000" w:fill="FFFFFF"/>
            <w:noWrap/>
            <w:vAlign w:val="center"/>
            <w:hideMark/>
          </w:tcPr>
          <w:p w14:paraId="2B2E261A"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32.2%</w:t>
            </w:r>
          </w:p>
        </w:tc>
        <w:tc>
          <w:tcPr>
            <w:tcW w:w="646" w:type="pct"/>
            <w:tcBorders>
              <w:top w:val="nil"/>
              <w:left w:val="nil"/>
              <w:bottom w:val="single" w:sz="4" w:space="0" w:color="000000"/>
              <w:right w:val="single" w:sz="4" w:space="0" w:color="000000"/>
            </w:tcBorders>
            <w:shd w:val="clear" w:color="000000" w:fill="FFFFFF"/>
            <w:noWrap/>
            <w:vAlign w:val="center"/>
            <w:hideMark/>
          </w:tcPr>
          <w:p w14:paraId="24787DDA"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6,422</w:t>
            </w:r>
          </w:p>
        </w:tc>
        <w:tc>
          <w:tcPr>
            <w:tcW w:w="645" w:type="pct"/>
            <w:tcBorders>
              <w:top w:val="nil"/>
              <w:left w:val="nil"/>
              <w:bottom w:val="single" w:sz="4" w:space="0" w:color="000000"/>
              <w:right w:val="single" w:sz="4" w:space="0" w:color="000000"/>
            </w:tcBorders>
            <w:shd w:val="clear" w:color="000000" w:fill="FFFFFF"/>
            <w:noWrap/>
            <w:vAlign w:val="center"/>
            <w:hideMark/>
          </w:tcPr>
          <w:p w14:paraId="3D80D5D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38.6%</w:t>
            </w:r>
          </w:p>
        </w:tc>
        <w:tc>
          <w:tcPr>
            <w:tcW w:w="646" w:type="pct"/>
            <w:tcBorders>
              <w:top w:val="nil"/>
              <w:left w:val="nil"/>
              <w:bottom w:val="single" w:sz="4" w:space="0" w:color="000000"/>
              <w:right w:val="single" w:sz="4" w:space="0" w:color="000000"/>
            </w:tcBorders>
            <w:shd w:val="clear" w:color="000000" w:fill="FFFFFF"/>
            <w:noWrap/>
            <w:vAlign w:val="center"/>
            <w:hideMark/>
          </w:tcPr>
          <w:p w14:paraId="12982AB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4,866</w:t>
            </w:r>
          </w:p>
        </w:tc>
        <w:tc>
          <w:tcPr>
            <w:tcW w:w="646" w:type="pct"/>
            <w:tcBorders>
              <w:top w:val="nil"/>
              <w:left w:val="nil"/>
              <w:bottom w:val="single" w:sz="4" w:space="0" w:color="000000"/>
              <w:right w:val="single" w:sz="4" w:space="0" w:color="000000"/>
            </w:tcBorders>
            <w:shd w:val="clear" w:color="000000" w:fill="FFFFFF"/>
            <w:noWrap/>
            <w:vAlign w:val="center"/>
            <w:hideMark/>
          </w:tcPr>
          <w:p w14:paraId="72AB7C4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29.2%</w:t>
            </w:r>
          </w:p>
        </w:tc>
      </w:tr>
      <w:tr w:rsidR="00CB74B8" w:rsidRPr="00CB74B8" w14:paraId="0BF112FE"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770C86EF"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113 年 10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36A1646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5,260</w:t>
            </w:r>
          </w:p>
        </w:tc>
        <w:tc>
          <w:tcPr>
            <w:tcW w:w="646" w:type="pct"/>
            <w:tcBorders>
              <w:top w:val="nil"/>
              <w:left w:val="nil"/>
              <w:bottom w:val="single" w:sz="4" w:space="0" w:color="000000"/>
              <w:right w:val="single" w:sz="4" w:space="0" w:color="000000"/>
            </w:tcBorders>
            <w:shd w:val="clear" w:color="000000" w:fill="FFFFFF"/>
            <w:noWrap/>
            <w:vAlign w:val="center"/>
            <w:hideMark/>
          </w:tcPr>
          <w:p w14:paraId="68968F20"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32.8%</w:t>
            </w:r>
          </w:p>
        </w:tc>
        <w:tc>
          <w:tcPr>
            <w:tcW w:w="646" w:type="pct"/>
            <w:tcBorders>
              <w:top w:val="nil"/>
              <w:left w:val="nil"/>
              <w:bottom w:val="single" w:sz="4" w:space="0" w:color="000000"/>
              <w:right w:val="single" w:sz="4" w:space="0" w:color="000000"/>
            </w:tcBorders>
            <w:shd w:val="clear" w:color="000000" w:fill="FFFFFF"/>
            <w:noWrap/>
            <w:vAlign w:val="center"/>
            <w:hideMark/>
          </w:tcPr>
          <w:p w14:paraId="72FD9D2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6,642</w:t>
            </w:r>
          </w:p>
        </w:tc>
        <w:tc>
          <w:tcPr>
            <w:tcW w:w="645" w:type="pct"/>
            <w:tcBorders>
              <w:top w:val="nil"/>
              <w:left w:val="nil"/>
              <w:bottom w:val="single" w:sz="4" w:space="0" w:color="000000"/>
              <w:right w:val="single" w:sz="4" w:space="0" w:color="000000"/>
            </w:tcBorders>
            <w:shd w:val="clear" w:color="000000" w:fill="FFFFFF"/>
            <w:noWrap/>
            <w:vAlign w:val="center"/>
            <w:hideMark/>
          </w:tcPr>
          <w:p w14:paraId="0683F6C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41.4%</w:t>
            </w:r>
          </w:p>
        </w:tc>
        <w:tc>
          <w:tcPr>
            <w:tcW w:w="646" w:type="pct"/>
            <w:tcBorders>
              <w:top w:val="nil"/>
              <w:left w:val="nil"/>
              <w:bottom w:val="single" w:sz="4" w:space="0" w:color="000000"/>
              <w:right w:val="single" w:sz="4" w:space="0" w:color="000000"/>
            </w:tcBorders>
            <w:shd w:val="clear" w:color="000000" w:fill="FFFFFF"/>
            <w:noWrap/>
            <w:vAlign w:val="center"/>
            <w:hideMark/>
          </w:tcPr>
          <w:p w14:paraId="0F9E2C7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4,152</w:t>
            </w:r>
          </w:p>
        </w:tc>
        <w:tc>
          <w:tcPr>
            <w:tcW w:w="646" w:type="pct"/>
            <w:tcBorders>
              <w:top w:val="nil"/>
              <w:left w:val="nil"/>
              <w:bottom w:val="single" w:sz="4" w:space="0" w:color="000000"/>
              <w:right w:val="single" w:sz="4" w:space="0" w:color="000000"/>
            </w:tcBorders>
            <w:shd w:val="clear" w:color="000000" w:fill="FFFFFF"/>
            <w:noWrap/>
            <w:vAlign w:val="center"/>
            <w:hideMark/>
          </w:tcPr>
          <w:p w14:paraId="421DCA9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25.9%</w:t>
            </w:r>
          </w:p>
        </w:tc>
      </w:tr>
      <w:tr w:rsidR="00CB74B8" w:rsidRPr="00CB74B8" w14:paraId="1A5E489E"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3A72467B"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113 年 11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D06BCF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6,543</w:t>
            </w:r>
          </w:p>
        </w:tc>
        <w:tc>
          <w:tcPr>
            <w:tcW w:w="646" w:type="pct"/>
            <w:tcBorders>
              <w:top w:val="nil"/>
              <w:left w:val="nil"/>
              <w:bottom w:val="single" w:sz="4" w:space="0" w:color="000000"/>
              <w:right w:val="single" w:sz="4" w:space="0" w:color="000000"/>
            </w:tcBorders>
            <w:shd w:val="clear" w:color="000000" w:fill="FFFFFF"/>
            <w:noWrap/>
            <w:vAlign w:val="center"/>
            <w:hideMark/>
          </w:tcPr>
          <w:p w14:paraId="168C393B"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34.0%</w:t>
            </w:r>
          </w:p>
        </w:tc>
        <w:tc>
          <w:tcPr>
            <w:tcW w:w="646" w:type="pct"/>
            <w:tcBorders>
              <w:top w:val="nil"/>
              <w:left w:val="nil"/>
              <w:bottom w:val="single" w:sz="4" w:space="0" w:color="000000"/>
              <w:right w:val="single" w:sz="4" w:space="0" w:color="000000"/>
            </w:tcBorders>
            <w:shd w:val="clear" w:color="000000" w:fill="FFFFFF"/>
            <w:noWrap/>
            <w:vAlign w:val="center"/>
            <w:hideMark/>
          </w:tcPr>
          <w:p w14:paraId="1C7C5CA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7,926</w:t>
            </w:r>
          </w:p>
        </w:tc>
        <w:tc>
          <w:tcPr>
            <w:tcW w:w="645" w:type="pct"/>
            <w:tcBorders>
              <w:top w:val="nil"/>
              <w:left w:val="nil"/>
              <w:bottom w:val="single" w:sz="4" w:space="0" w:color="000000"/>
              <w:right w:val="single" w:sz="4" w:space="0" w:color="000000"/>
            </w:tcBorders>
            <w:shd w:val="clear" w:color="000000" w:fill="FFFFFF"/>
            <w:noWrap/>
            <w:vAlign w:val="center"/>
            <w:hideMark/>
          </w:tcPr>
          <w:p w14:paraId="69FC6DA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41.2%</w:t>
            </w:r>
          </w:p>
        </w:tc>
        <w:tc>
          <w:tcPr>
            <w:tcW w:w="646" w:type="pct"/>
            <w:tcBorders>
              <w:top w:val="nil"/>
              <w:left w:val="nil"/>
              <w:bottom w:val="single" w:sz="4" w:space="0" w:color="000000"/>
              <w:right w:val="single" w:sz="4" w:space="0" w:color="000000"/>
            </w:tcBorders>
            <w:shd w:val="clear" w:color="000000" w:fill="FFFFFF"/>
            <w:noWrap/>
            <w:vAlign w:val="center"/>
            <w:hideMark/>
          </w:tcPr>
          <w:p w14:paraId="140795D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4,775</w:t>
            </w:r>
          </w:p>
        </w:tc>
        <w:tc>
          <w:tcPr>
            <w:tcW w:w="646" w:type="pct"/>
            <w:tcBorders>
              <w:top w:val="nil"/>
              <w:left w:val="nil"/>
              <w:bottom w:val="single" w:sz="4" w:space="0" w:color="000000"/>
              <w:right w:val="single" w:sz="4" w:space="0" w:color="000000"/>
            </w:tcBorders>
            <w:shd w:val="clear" w:color="000000" w:fill="FFFFFF"/>
            <w:noWrap/>
            <w:vAlign w:val="center"/>
            <w:hideMark/>
          </w:tcPr>
          <w:p w14:paraId="020BD10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24.8%</w:t>
            </w:r>
          </w:p>
        </w:tc>
      </w:tr>
      <w:tr w:rsidR="00CB74B8" w:rsidRPr="00CB74B8" w14:paraId="3AEE62E6"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2E1497CA"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113 年 12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670FE850"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6,108</w:t>
            </w:r>
          </w:p>
        </w:tc>
        <w:tc>
          <w:tcPr>
            <w:tcW w:w="646" w:type="pct"/>
            <w:tcBorders>
              <w:top w:val="nil"/>
              <w:left w:val="nil"/>
              <w:bottom w:val="single" w:sz="4" w:space="0" w:color="000000"/>
              <w:right w:val="single" w:sz="4" w:space="0" w:color="000000"/>
            </w:tcBorders>
            <w:shd w:val="clear" w:color="000000" w:fill="FFFFFF"/>
            <w:noWrap/>
            <w:vAlign w:val="center"/>
            <w:hideMark/>
          </w:tcPr>
          <w:p w14:paraId="68502D49"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34.0%</w:t>
            </w:r>
          </w:p>
        </w:tc>
        <w:tc>
          <w:tcPr>
            <w:tcW w:w="646" w:type="pct"/>
            <w:tcBorders>
              <w:top w:val="nil"/>
              <w:left w:val="nil"/>
              <w:bottom w:val="single" w:sz="4" w:space="0" w:color="000000"/>
              <w:right w:val="single" w:sz="4" w:space="0" w:color="000000"/>
            </w:tcBorders>
            <w:shd w:val="clear" w:color="000000" w:fill="FFFFFF"/>
            <w:noWrap/>
            <w:vAlign w:val="center"/>
            <w:hideMark/>
          </w:tcPr>
          <w:p w14:paraId="66E63CC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7,207</w:t>
            </w:r>
          </w:p>
        </w:tc>
        <w:tc>
          <w:tcPr>
            <w:tcW w:w="645" w:type="pct"/>
            <w:tcBorders>
              <w:top w:val="nil"/>
              <w:left w:val="nil"/>
              <w:bottom w:val="single" w:sz="4" w:space="0" w:color="000000"/>
              <w:right w:val="single" w:sz="4" w:space="0" w:color="000000"/>
            </w:tcBorders>
            <w:shd w:val="clear" w:color="000000" w:fill="FFFFFF"/>
            <w:noWrap/>
            <w:vAlign w:val="center"/>
            <w:hideMark/>
          </w:tcPr>
          <w:p w14:paraId="29B5C64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40.1%</w:t>
            </w:r>
          </w:p>
        </w:tc>
        <w:tc>
          <w:tcPr>
            <w:tcW w:w="646" w:type="pct"/>
            <w:tcBorders>
              <w:top w:val="nil"/>
              <w:left w:val="nil"/>
              <w:bottom w:val="single" w:sz="4" w:space="0" w:color="000000"/>
              <w:right w:val="single" w:sz="4" w:space="0" w:color="000000"/>
            </w:tcBorders>
            <w:shd w:val="clear" w:color="000000" w:fill="FFFFFF"/>
            <w:noWrap/>
            <w:vAlign w:val="center"/>
            <w:hideMark/>
          </w:tcPr>
          <w:p w14:paraId="3D83750B"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4,640</w:t>
            </w:r>
          </w:p>
        </w:tc>
        <w:tc>
          <w:tcPr>
            <w:tcW w:w="646" w:type="pct"/>
            <w:tcBorders>
              <w:top w:val="nil"/>
              <w:left w:val="nil"/>
              <w:bottom w:val="single" w:sz="4" w:space="0" w:color="000000"/>
              <w:right w:val="single" w:sz="4" w:space="0" w:color="000000"/>
            </w:tcBorders>
            <w:shd w:val="clear" w:color="000000" w:fill="FFFFFF"/>
            <w:noWrap/>
            <w:vAlign w:val="center"/>
            <w:hideMark/>
          </w:tcPr>
          <w:p w14:paraId="772E012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25.8%</w:t>
            </w:r>
          </w:p>
        </w:tc>
      </w:tr>
      <w:tr w:rsidR="00CB74B8" w:rsidRPr="00CB74B8" w14:paraId="255458EB"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6654DA9C"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1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6053705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6,285</w:t>
            </w:r>
          </w:p>
        </w:tc>
        <w:tc>
          <w:tcPr>
            <w:tcW w:w="646" w:type="pct"/>
            <w:tcBorders>
              <w:top w:val="nil"/>
              <w:left w:val="nil"/>
              <w:bottom w:val="single" w:sz="4" w:space="0" w:color="000000"/>
              <w:right w:val="single" w:sz="4" w:space="0" w:color="000000"/>
            </w:tcBorders>
            <w:shd w:val="clear" w:color="000000" w:fill="FFFFFF"/>
            <w:noWrap/>
            <w:vAlign w:val="center"/>
            <w:hideMark/>
          </w:tcPr>
          <w:p w14:paraId="7C0948AA"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37.9%</w:t>
            </w:r>
          </w:p>
        </w:tc>
        <w:tc>
          <w:tcPr>
            <w:tcW w:w="646" w:type="pct"/>
            <w:tcBorders>
              <w:top w:val="nil"/>
              <w:left w:val="nil"/>
              <w:bottom w:val="single" w:sz="4" w:space="0" w:color="000000"/>
              <w:right w:val="single" w:sz="4" w:space="0" w:color="000000"/>
            </w:tcBorders>
            <w:shd w:val="clear" w:color="000000" w:fill="FFFFFF"/>
            <w:noWrap/>
            <w:vAlign w:val="center"/>
            <w:hideMark/>
          </w:tcPr>
          <w:p w14:paraId="0B358F2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6,567</w:t>
            </w:r>
          </w:p>
        </w:tc>
        <w:tc>
          <w:tcPr>
            <w:tcW w:w="645" w:type="pct"/>
            <w:tcBorders>
              <w:top w:val="nil"/>
              <w:left w:val="nil"/>
              <w:bottom w:val="single" w:sz="4" w:space="0" w:color="000000"/>
              <w:right w:val="single" w:sz="4" w:space="0" w:color="000000"/>
            </w:tcBorders>
            <w:shd w:val="clear" w:color="000000" w:fill="FFFFFF"/>
            <w:noWrap/>
            <w:vAlign w:val="center"/>
            <w:hideMark/>
          </w:tcPr>
          <w:p w14:paraId="20C1AC8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39.6%</w:t>
            </w:r>
          </w:p>
        </w:tc>
        <w:tc>
          <w:tcPr>
            <w:tcW w:w="646" w:type="pct"/>
            <w:tcBorders>
              <w:top w:val="nil"/>
              <w:left w:val="nil"/>
              <w:bottom w:val="single" w:sz="4" w:space="0" w:color="000000"/>
              <w:right w:val="single" w:sz="4" w:space="0" w:color="000000"/>
            </w:tcBorders>
            <w:shd w:val="clear" w:color="000000" w:fill="FFFFFF"/>
            <w:noWrap/>
            <w:vAlign w:val="center"/>
            <w:hideMark/>
          </w:tcPr>
          <w:p w14:paraId="4103827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3,732</w:t>
            </w:r>
          </w:p>
        </w:tc>
        <w:tc>
          <w:tcPr>
            <w:tcW w:w="646" w:type="pct"/>
            <w:tcBorders>
              <w:top w:val="nil"/>
              <w:left w:val="nil"/>
              <w:bottom w:val="single" w:sz="4" w:space="0" w:color="000000"/>
              <w:right w:val="single" w:sz="4" w:space="0" w:color="000000"/>
            </w:tcBorders>
            <w:shd w:val="clear" w:color="000000" w:fill="FFFFFF"/>
            <w:noWrap/>
            <w:vAlign w:val="center"/>
            <w:hideMark/>
          </w:tcPr>
          <w:p w14:paraId="3EB0F28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22.5%</w:t>
            </w:r>
          </w:p>
        </w:tc>
      </w:tr>
      <w:tr w:rsidR="00CB74B8" w:rsidRPr="00CB74B8" w14:paraId="3C9DE068"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2FE3F43B"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2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571D5280"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5,669</w:t>
            </w:r>
          </w:p>
        </w:tc>
        <w:tc>
          <w:tcPr>
            <w:tcW w:w="646" w:type="pct"/>
            <w:tcBorders>
              <w:top w:val="nil"/>
              <w:left w:val="nil"/>
              <w:bottom w:val="single" w:sz="4" w:space="0" w:color="000000"/>
              <w:right w:val="single" w:sz="4" w:space="0" w:color="000000"/>
            </w:tcBorders>
            <w:shd w:val="clear" w:color="000000" w:fill="FFFFFF"/>
            <w:noWrap/>
            <w:vAlign w:val="center"/>
            <w:hideMark/>
          </w:tcPr>
          <w:p w14:paraId="1AF2D4E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36.9%</w:t>
            </w:r>
          </w:p>
        </w:tc>
        <w:tc>
          <w:tcPr>
            <w:tcW w:w="646" w:type="pct"/>
            <w:tcBorders>
              <w:top w:val="nil"/>
              <w:left w:val="nil"/>
              <w:bottom w:val="single" w:sz="4" w:space="0" w:color="000000"/>
              <w:right w:val="single" w:sz="4" w:space="0" w:color="000000"/>
            </w:tcBorders>
            <w:shd w:val="clear" w:color="000000" w:fill="FFFFFF"/>
            <w:noWrap/>
            <w:vAlign w:val="center"/>
            <w:hideMark/>
          </w:tcPr>
          <w:p w14:paraId="70DDE0E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6,071</w:t>
            </w:r>
          </w:p>
        </w:tc>
        <w:tc>
          <w:tcPr>
            <w:tcW w:w="645" w:type="pct"/>
            <w:tcBorders>
              <w:top w:val="nil"/>
              <w:left w:val="nil"/>
              <w:bottom w:val="single" w:sz="4" w:space="0" w:color="000000"/>
              <w:right w:val="single" w:sz="4" w:space="0" w:color="000000"/>
            </w:tcBorders>
            <w:shd w:val="clear" w:color="000000" w:fill="FFFFFF"/>
            <w:noWrap/>
            <w:vAlign w:val="center"/>
            <w:hideMark/>
          </w:tcPr>
          <w:p w14:paraId="0B08FE7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39.5%</w:t>
            </w:r>
          </w:p>
        </w:tc>
        <w:tc>
          <w:tcPr>
            <w:tcW w:w="646" w:type="pct"/>
            <w:tcBorders>
              <w:top w:val="nil"/>
              <w:left w:val="nil"/>
              <w:bottom w:val="single" w:sz="4" w:space="0" w:color="000000"/>
              <w:right w:val="single" w:sz="4" w:space="0" w:color="000000"/>
            </w:tcBorders>
            <w:shd w:val="clear" w:color="000000" w:fill="FFFFFF"/>
            <w:noWrap/>
            <w:vAlign w:val="center"/>
            <w:hideMark/>
          </w:tcPr>
          <w:p w14:paraId="7316F64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3,641</w:t>
            </w:r>
          </w:p>
        </w:tc>
        <w:tc>
          <w:tcPr>
            <w:tcW w:w="646" w:type="pct"/>
            <w:tcBorders>
              <w:top w:val="nil"/>
              <w:left w:val="nil"/>
              <w:bottom w:val="single" w:sz="4" w:space="0" w:color="000000"/>
              <w:right w:val="single" w:sz="4" w:space="0" w:color="000000"/>
            </w:tcBorders>
            <w:shd w:val="clear" w:color="000000" w:fill="FFFFFF"/>
            <w:noWrap/>
            <w:vAlign w:val="center"/>
            <w:hideMark/>
          </w:tcPr>
          <w:p w14:paraId="52F2832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23.7%</w:t>
            </w:r>
          </w:p>
        </w:tc>
      </w:tr>
      <w:tr w:rsidR="00CB74B8" w:rsidRPr="00CB74B8" w14:paraId="51DFFB02"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0FB6D7F1"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3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7486EA1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5,445</w:t>
            </w:r>
          </w:p>
        </w:tc>
        <w:tc>
          <w:tcPr>
            <w:tcW w:w="646" w:type="pct"/>
            <w:tcBorders>
              <w:top w:val="nil"/>
              <w:left w:val="nil"/>
              <w:bottom w:val="single" w:sz="4" w:space="0" w:color="000000"/>
              <w:right w:val="single" w:sz="4" w:space="0" w:color="000000"/>
            </w:tcBorders>
            <w:shd w:val="clear" w:color="000000" w:fill="FFFFFF"/>
            <w:noWrap/>
            <w:vAlign w:val="center"/>
            <w:hideMark/>
          </w:tcPr>
          <w:p w14:paraId="76CEDD9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33.6%</w:t>
            </w:r>
          </w:p>
        </w:tc>
        <w:tc>
          <w:tcPr>
            <w:tcW w:w="646" w:type="pct"/>
            <w:tcBorders>
              <w:top w:val="nil"/>
              <w:left w:val="nil"/>
              <w:bottom w:val="single" w:sz="4" w:space="0" w:color="000000"/>
              <w:right w:val="single" w:sz="4" w:space="0" w:color="000000"/>
            </w:tcBorders>
            <w:shd w:val="clear" w:color="000000" w:fill="FFFFFF"/>
            <w:noWrap/>
            <w:vAlign w:val="center"/>
            <w:hideMark/>
          </w:tcPr>
          <w:p w14:paraId="7917483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6,523</w:t>
            </w:r>
          </w:p>
        </w:tc>
        <w:tc>
          <w:tcPr>
            <w:tcW w:w="645" w:type="pct"/>
            <w:tcBorders>
              <w:top w:val="nil"/>
              <w:left w:val="nil"/>
              <w:bottom w:val="single" w:sz="4" w:space="0" w:color="000000"/>
              <w:right w:val="single" w:sz="4" w:space="0" w:color="000000"/>
            </w:tcBorders>
            <w:shd w:val="clear" w:color="000000" w:fill="FFFFFF"/>
            <w:noWrap/>
            <w:vAlign w:val="center"/>
            <w:hideMark/>
          </w:tcPr>
          <w:p w14:paraId="0D3A2A8B"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40.2%</w:t>
            </w:r>
          </w:p>
        </w:tc>
        <w:tc>
          <w:tcPr>
            <w:tcW w:w="646" w:type="pct"/>
            <w:tcBorders>
              <w:top w:val="nil"/>
              <w:left w:val="nil"/>
              <w:bottom w:val="single" w:sz="4" w:space="0" w:color="000000"/>
              <w:right w:val="single" w:sz="4" w:space="0" w:color="000000"/>
            </w:tcBorders>
            <w:shd w:val="clear" w:color="000000" w:fill="FFFFFF"/>
            <w:noWrap/>
            <w:vAlign w:val="center"/>
            <w:hideMark/>
          </w:tcPr>
          <w:p w14:paraId="0B7ED1C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4,245</w:t>
            </w:r>
          </w:p>
        </w:tc>
        <w:tc>
          <w:tcPr>
            <w:tcW w:w="646" w:type="pct"/>
            <w:tcBorders>
              <w:top w:val="nil"/>
              <w:left w:val="nil"/>
              <w:bottom w:val="single" w:sz="4" w:space="0" w:color="000000"/>
              <w:right w:val="single" w:sz="4" w:space="0" w:color="000000"/>
            </w:tcBorders>
            <w:shd w:val="clear" w:color="000000" w:fill="FFFFFF"/>
            <w:noWrap/>
            <w:vAlign w:val="center"/>
            <w:hideMark/>
          </w:tcPr>
          <w:p w14:paraId="1B4219A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26.2%</w:t>
            </w:r>
          </w:p>
        </w:tc>
      </w:tr>
      <w:tr w:rsidR="00CB74B8" w:rsidRPr="00CB74B8" w14:paraId="450FA59B"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18AD4A8E"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4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B11E05C"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6,266</w:t>
            </w:r>
          </w:p>
        </w:tc>
        <w:tc>
          <w:tcPr>
            <w:tcW w:w="646" w:type="pct"/>
            <w:tcBorders>
              <w:top w:val="nil"/>
              <w:left w:val="nil"/>
              <w:bottom w:val="single" w:sz="4" w:space="0" w:color="000000"/>
              <w:right w:val="single" w:sz="4" w:space="0" w:color="000000"/>
            </w:tcBorders>
            <w:shd w:val="clear" w:color="000000" w:fill="FFFFFF"/>
            <w:noWrap/>
            <w:vAlign w:val="center"/>
            <w:hideMark/>
          </w:tcPr>
          <w:p w14:paraId="07D8FACC"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36.7%</w:t>
            </w:r>
          </w:p>
        </w:tc>
        <w:tc>
          <w:tcPr>
            <w:tcW w:w="646" w:type="pct"/>
            <w:tcBorders>
              <w:top w:val="nil"/>
              <w:left w:val="nil"/>
              <w:bottom w:val="single" w:sz="4" w:space="0" w:color="000000"/>
              <w:right w:val="single" w:sz="4" w:space="0" w:color="000000"/>
            </w:tcBorders>
            <w:shd w:val="clear" w:color="000000" w:fill="FFFFFF"/>
            <w:noWrap/>
            <w:vAlign w:val="center"/>
            <w:hideMark/>
          </w:tcPr>
          <w:p w14:paraId="2A1A21A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6,747</w:t>
            </w:r>
          </w:p>
        </w:tc>
        <w:tc>
          <w:tcPr>
            <w:tcW w:w="645" w:type="pct"/>
            <w:tcBorders>
              <w:top w:val="nil"/>
              <w:left w:val="nil"/>
              <w:bottom w:val="single" w:sz="4" w:space="0" w:color="000000"/>
              <w:right w:val="single" w:sz="4" w:space="0" w:color="000000"/>
            </w:tcBorders>
            <w:shd w:val="clear" w:color="000000" w:fill="FFFFFF"/>
            <w:noWrap/>
            <w:vAlign w:val="center"/>
            <w:hideMark/>
          </w:tcPr>
          <w:p w14:paraId="4788D5D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39.5%</w:t>
            </w:r>
          </w:p>
        </w:tc>
        <w:tc>
          <w:tcPr>
            <w:tcW w:w="646" w:type="pct"/>
            <w:tcBorders>
              <w:top w:val="nil"/>
              <w:left w:val="nil"/>
              <w:bottom w:val="single" w:sz="4" w:space="0" w:color="000000"/>
              <w:right w:val="single" w:sz="4" w:space="0" w:color="000000"/>
            </w:tcBorders>
            <w:shd w:val="clear" w:color="000000" w:fill="FFFFFF"/>
            <w:noWrap/>
            <w:vAlign w:val="center"/>
            <w:hideMark/>
          </w:tcPr>
          <w:p w14:paraId="67803CF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4,076</w:t>
            </w:r>
          </w:p>
        </w:tc>
        <w:tc>
          <w:tcPr>
            <w:tcW w:w="646" w:type="pct"/>
            <w:tcBorders>
              <w:top w:val="nil"/>
              <w:left w:val="nil"/>
              <w:bottom w:val="single" w:sz="4" w:space="0" w:color="000000"/>
              <w:right w:val="single" w:sz="4" w:space="0" w:color="000000"/>
            </w:tcBorders>
            <w:shd w:val="clear" w:color="000000" w:fill="FFFFFF"/>
            <w:noWrap/>
            <w:vAlign w:val="center"/>
            <w:hideMark/>
          </w:tcPr>
          <w:p w14:paraId="3DB0DCB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23.9%</w:t>
            </w:r>
          </w:p>
        </w:tc>
      </w:tr>
      <w:tr w:rsidR="00CB74B8" w:rsidRPr="00CB74B8" w14:paraId="3E0021E0"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0450F857"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5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3153CA9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5,399</w:t>
            </w:r>
          </w:p>
        </w:tc>
        <w:tc>
          <w:tcPr>
            <w:tcW w:w="646" w:type="pct"/>
            <w:tcBorders>
              <w:top w:val="nil"/>
              <w:left w:val="nil"/>
              <w:bottom w:val="single" w:sz="4" w:space="0" w:color="000000"/>
              <w:right w:val="single" w:sz="4" w:space="0" w:color="000000"/>
            </w:tcBorders>
            <w:shd w:val="clear" w:color="000000" w:fill="FFFFFF"/>
            <w:noWrap/>
            <w:vAlign w:val="center"/>
            <w:hideMark/>
          </w:tcPr>
          <w:p w14:paraId="768FEA6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34.1%</w:t>
            </w:r>
          </w:p>
        </w:tc>
        <w:tc>
          <w:tcPr>
            <w:tcW w:w="646" w:type="pct"/>
            <w:tcBorders>
              <w:top w:val="nil"/>
              <w:left w:val="nil"/>
              <w:bottom w:val="single" w:sz="4" w:space="0" w:color="000000"/>
              <w:right w:val="single" w:sz="4" w:space="0" w:color="000000"/>
            </w:tcBorders>
            <w:shd w:val="clear" w:color="000000" w:fill="FFFFFF"/>
            <w:noWrap/>
            <w:vAlign w:val="center"/>
            <w:hideMark/>
          </w:tcPr>
          <w:p w14:paraId="0A2072AC"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6,258</w:t>
            </w:r>
          </w:p>
        </w:tc>
        <w:tc>
          <w:tcPr>
            <w:tcW w:w="645" w:type="pct"/>
            <w:tcBorders>
              <w:top w:val="nil"/>
              <w:left w:val="nil"/>
              <w:bottom w:val="single" w:sz="4" w:space="0" w:color="000000"/>
              <w:right w:val="single" w:sz="4" w:space="0" w:color="000000"/>
            </w:tcBorders>
            <w:shd w:val="clear" w:color="000000" w:fill="FFFFFF"/>
            <w:noWrap/>
            <w:vAlign w:val="center"/>
            <w:hideMark/>
          </w:tcPr>
          <w:p w14:paraId="19DBF0B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39.6%</w:t>
            </w:r>
          </w:p>
        </w:tc>
        <w:tc>
          <w:tcPr>
            <w:tcW w:w="646" w:type="pct"/>
            <w:tcBorders>
              <w:top w:val="nil"/>
              <w:left w:val="nil"/>
              <w:bottom w:val="single" w:sz="4" w:space="0" w:color="000000"/>
              <w:right w:val="single" w:sz="4" w:space="0" w:color="000000"/>
            </w:tcBorders>
            <w:shd w:val="clear" w:color="000000" w:fill="FFFFFF"/>
            <w:noWrap/>
            <w:vAlign w:val="center"/>
            <w:hideMark/>
          </w:tcPr>
          <w:p w14:paraId="25ADD00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4,156</w:t>
            </w:r>
          </w:p>
        </w:tc>
        <w:tc>
          <w:tcPr>
            <w:tcW w:w="646" w:type="pct"/>
            <w:tcBorders>
              <w:top w:val="nil"/>
              <w:left w:val="nil"/>
              <w:bottom w:val="single" w:sz="4" w:space="0" w:color="000000"/>
              <w:right w:val="single" w:sz="4" w:space="0" w:color="000000"/>
            </w:tcBorders>
            <w:shd w:val="clear" w:color="000000" w:fill="FFFFFF"/>
            <w:noWrap/>
            <w:vAlign w:val="center"/>
            <w:hideMark/>
          </w:tcPr>
          <w:p w14:paraId="18137870"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26.3%</w:t>
            </w:r>
          </w:p>
        </w:tc>
      </w:tr>
      <w:tr w:rsidR="00CB74B8" w:rsidRPr="00CB74B8" w14:paraId="001D27D8"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26206944"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6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47315D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5,531</w:t>
            </w:r>
          </w:p>
        </w:tc>
        <w:tc>
          <w:tcPr>
            <w:tcW w:w="646" w:type="pct"/>
            <w:tcBorders>
              <w:top w:val="nil"/>
              <w:left w:val="nil"/>
              <w:bottom w:val="single" w:sz="4" w:space="0" w:color="000000"/>
              <w:right w:val="single" w:sz="4" w:space="0" w:color="000000"/>
            </w:tcBorders>
            <w:shd w:val="clear" w:color="000000" w:fill="FFFFFF"/>
            <w:noWrap/>
            <w:vAlign w:val="center"/>
            <w:hideMark/>
          </w:tcPr>
          <w:p w14:paraId="0E19C58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35.5%</w:t>
            </w:r>
          </w:p>
        </w:tc>
        <w:tc>
          <w:tcPr>
            <w:tcW w:w="646" w:type="pct"/>
            <w:tcBorders>
              <w:top w:val="nil"/>
              <w:left w:val="nil"/>
              <w:bottom w:val="single" w:sz="4" w:space="0" w:color="000000"/>
              <w:right w:val="single" w:sz="4" w:space="0" w:color="000000"/>
            </w:tcBorders>
            <w:shd w:val="clear" w:color="000000" w:fill="FFFFFF"/>
            <w:noWrap/>
            <w:vAlign w:val="center"/>
            <w:hideMark/>
          </w:tcPr>
          <w:p w14:paraId="0DBB9F8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6,026</w:t>
            </w:r>
          </w:p>
        </w:tc>
        <w:tc>
          <w:tcPr>
            <w:tcW w:w="645" w:type="pct"/>
            <w:tcBorders>
              <w:top w:val="nil"/>
              <w:left w:val="nil"/>
              <w:bottom w:val="single" w:sz="4" w:space="0" w:color="000000"/>
              <w:right w:val="single" w:sz="4" w:space="0" w:color="000000"/>
            </w:tcBorders>
            <w:shd w:val="clear" w:color="000000" w:fill="FFFFFF"/>
            <w:noWrap/>
            <w:vAlign w:val="center"/>
            <w:hideMark/>
          </w:tcPr>
          <w:p w14:paraId="71E34BC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38.7%</w:t>
            </w:r>
          </w:p>
        </w:tc>
        <w:tc>
          <w:tcPr>
            <w:tcW w:w="646" w:type="pct"/>
            <w:tcBorders>
              <w:top w:val="nil"/>
              <w:left w:val="nil"/>
              <w:bottom w:val="single" w:sz="4" w:space="0" w:color="000000"/>
              <w:right w:val="single" w:sz="4" w:space="0" w:color="000000"/>
            </w:tcBorders>
            <w:shd w:val="clear" w:color="000000" w:fill="FFFFFF"/>
            <w:noWrap/>
            <w:vAlign w:val="center"/>
            <w:hideMark/>
          </w:tcPr>
          <w:p w14:paraId="37DE7C9D"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4,002</w:t>
            </w:r>
          </w:p>
        </w:tc>
        <w:tc>
          <w:tcPr>
            <w:tcW w:w="646" w:type="pct"/>
            <w:tcBorders>
              <w:top w:val="nil"/>
              <w:left w:val="nil"/>
              <w:bottom w:val="single" w:sz="4" w:space="0" w:color="000000"/>
              <w:right w:val="single" w:sz="4" w:space="0" w:color="000000"/>
            </w:tcBorders>
            <w:shd w:val="clear" w:color="000000" w:fill="FFFFFF"/>
            <w:noWrap/>
            <w:vAlign w:val="center"/>
            <w:hideMark/>
          </w:tcPr>
          <w:p w14:paraId="6D5F67C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25.7%</w:t>
            </w:r>
          </w:p>
        </w:tc>
      </w:tr>
      <w:tr w:rsidR="00CB74B8" w:rsidRPr="00CB74B8" w14:paraId="506AB59B"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798E4855"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7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6279CDE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5,973</w:t>
            </w:r>
          </w:p>
        </w:tc>
        <w:tc>
          <w:tcPr>
            <w:tcW w:w="646" w:type="pct"/>
            <w:tcBorders>
              <w:top w:val="nil"/>
              <w:left w:val="nil"/>
              <w:bottom w:val="single" w:sz="4" w:space="0" w:color="000000"/>
              <w:right w:val="single" w:sz="4" w:space="0" w:color="000000"/>
            </w:tcBorders>
            <w:shd w:val="clear" w:color="000000" w:fill="FFFFFF"/>
            <w:noWrap/>
            <w:vAlign w:val="center"/>
            <w:hideMark/>
          </w:tcPr>
          <w:p w14:paraId="75DDFEA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38.8%</w:t>
            </w:r>
          </w:p>
        </w:tc>
        <w:tc>
          <w:tcPr>
            <w:tcW w:w="646" w:type="pct"/>
            <w:tcBorders>
              <w:top w:val="nil"/>
              <w:left w:val="nil"/>
              <w:bottom w:val="single" w:sz="4" w:space="0" w:color="000000"/>
              <w:right w:val="single" w:sz="4" w:space="0" w:color="000000"/>
            </w:tcBorders>
            <w:shd w:val="clear" w:color="000000" w:fill="FFFFFF"/>
            <w:noWrap/>
            <w:vAlign w:val="center"/>
            <w:hideMark/>
          </w:tcPr>
          <w:p w14:paraId="607F025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6,248</w:t>
            </w:r>
          </w:p>
        </w:tc>
        <w:tc>
          <w:tcPr>
            <w:tcW w:w="645" w:type="pct"/>
            <w:tcBorders>
              <w:top w:val="nil"/>
              <w:left w:val="nil"/>
              <w:bottom w:val="single" w:sz="4" w:space="0" w:color="000000"/>
              <w:right w:val="single" w:sz="4" w:space="0" w:color="000000"/>
            </w:tcBorders>
            <w:shd w:val="clear" w:color="000000" w:fill="FFFFFF"/>
            <w:noWrap/>
            <w:vAlign w:val="center"/>
            <w:hideMark/>
          </w:tcPr>
          <w:p w14:paraId="0388B95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40.6%</w:t>
            </w:r>
          </w:p>
        </w:tc>
        <w:tc>
          <w:tcPr>
            <w:tcW w:w="646" w:type="pct"/>
            <w:tcBorders>
              <w:top w:val="nil"/>
              <w:left w:val="nil"/>
              <w:bottom w:val="single" w:sz="4" w:space="0" w:color="000000"/>
              <w:right w:val="single" w:sz="4" w:space="0" w:color="000000"/>
            </w:tcBorders>
            <w:shd w:val="clear" w:color="000000" w:fill="FFFFFF"/>
            <w:noWrap/>
            <w:vAlign w:val="center"/>
            <w:hideMark/>
          </w:tcPr>
          <w:p w14:paraId="2F3BF9C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3,186</w:t>
            </w:r>
          </w:p>
        </w:tc>
        <w:tc>
          <w:tcPr>
            <w:tcW w:w="646" w:type="pct"/>
            <w:tcBorders>
              <w:top w:val="nil"/>
              <w:left w:val="nil"/>
              <w:bottom w:val="single" w:sz="4" w:space="0" w:color="000000"/>
              <w:right w:val="single" w:sz="4" w:space="0" w:color="000000"/>
            </w:tcBorders>
            <w:shd w:val="clear" w:color="000000" w:fill="FFFFFF"/>
            <w:noWrap/>
            <w:vAlign w:val="center"/>
            <w:hideMark/>
          </w:tcPr>
          <w:p w14:paraId="2AE93A3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20.7%</w:t>
            </w:r>
          </w:p>
        </w:tc>
      </w:tr>
      <w:tr w:rsidR="00CB74B8" w:rsidRPr="00CB74B8" w14:paraId="49E70123"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28C5D78C"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8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8EAE05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6,815</w:t>
            </w:r>
          </w:p>
        </w:tc>
        <w:tc>
          <w:tcPr>
            <w:tcW w:w="646" w:type="pct"/>
            <w:tcBorders>
              <w:top w:val="nil"/>
              <w:left w:val="nil"/>
              <w:bottom w:val="single" w:sz="4" w:space="0" w:color="000000"/>
              <w:right w:val="single" w:sz="4" w:space="0" w:color="000000"/>
            </w:tcBorders>
            <w:shd w:val="clear" w:color="000000" w:fill="FFFFFF"/>
            <w:noWrap/>
            <w:vAlign w:val="center"/>
            <w:hideMark/>
          </w:tcPr>
          <w:p w14:paraId="75AD323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39.7%</w:t>
            </w:r>
          </w:p>
        </w:tc>
        <w:tc>
          <w:tcPr>
            <w:tcW w:w="646" w:type="pct"/>
            <w:tcBorders>
              <w:top w:val="nil"/>
              <w:left w:val="nil"/>
              <w:bottom w:val="single" w:sz="4" w:space="0" w:color="000000"/>
              <w:right w:val="single" w:sz="4" w:space="0" w:color="000000"/>
            </w:tcBorders>
            <w:shd w:val="clear" w:color="000000" w:fill="FFFFFF"/>
            <w:noWrap/>
            <w:vAlign w:val="center"/>
            <w:hideMark/>
          </w:tcPr>
          <w:p w14:paraId="106C1BD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6,999</w:t>
            </w:r>
          </w:p>
        </w:tc>
        <w:tc>
          <w:tcPr>
            <w:tcW w:w="645" w:type="pct"/>
            <w:tcBorders>
              <w:top w:val="nil"/>
              <w:left w:val="nil"/>
              <w:bottom w:val="single" w:sz="4" w:space="0" w:color="000000"/>
              <w:right w:val="single" w:sz="4" w:space="0" w:color="000000"/>
            </w:tcBorders>
            <w:shd w:val="clear" w:color="000000" w:fill="FFFFFF"/>
            <w:noWrap/>
            <w:vAlign w:val="center"/>
            <w:hideMark/>
          </w:tcPr>
          <w:p w14:paraId="1E74888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40.8%</w:t>
            </w:r>
          </w:p>
        </w:tc>
        <w:tc>
          <w:tcPr>
            <w:tcW w:w="646" w:type="pct"/>
            <w:tcBorders>
              <w:top w:val="nil"/>
              <w:left w:val="nil"/>
              <w:bottom w:val="single" w:sz="4" w:space="0" w:color="000000"/>
              <w:right w:val="single" w:sz="4" w:space="0" w:color="000000"/>
            </w:tcBorders>
            <w:shd w:val="clear" w:color="000000" w:fill="FFFFFF"/>
            <w:noWrap/>
            <w:vAlign w:val="center"/>
            <w:hideMark/>
          </w:tcPr>
          <w:p w14:paraId="77A68E30"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3,341</w:t>
            </w:r>
          </w:p>
        </w:tc>
        <w:tc>
          <w:tcPr>
            <w:tcW w:w="646" w:type="pct"/>
            <w:tcBorders>
              <w:top w:val="nil"/>
              <w:left w:val="nil"/>
              <w:bottom w:val="single" w:sz="4" w:space="0" w:color="000000"/>
              <w:right w:val="single" w:sz="4" w:space="0" w:color="000000"/>
            </w:tcBorders>
            <w:shd w:val="clear" w:color="000000" w:fill="FFFFFF"/>
            <w:noWrap/>
            <w:vAlign w:val="center"/>
            <w:hideMark/>
          </w:tcPr>
          <w:p w14:paraId="4BA9BDE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19.5%</w:t>
            </w:r>
          </w:p>
        </w:tc>
      </w:tr>
      <w:tr w:rsidR="00CB74B8" w:rsidRPr="00CB74B8" w14:paraId="50D36CAA"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3E237AB9"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9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7227F15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4,774</w:t>
            </w:r>
          </w:p>
        </w:tc>
        <w:tc>
          <w:tcPr>
            <w:tcW w:w="646" w:type="pct"/>
            <w:tcBorders>
              <w:top w:val="nil"/>
              <w:left w:val="nil"/>
              <w:bottom w:val="single" w:sz="4" w:space="0" w:color="000000"/>
              <w:right w:val="single" w:sz="4" w:space="0" w:color="000000"/>
            </w:tcBorders>
            <w:shd w:val="clear" w:color="000000" w:fill="FFFFFF"/>
            <w:noWrap/>
            <w:vAlign w:val="center"/>
            <w:hideMark/>
          </w:tcPr>
          <w:p w14:paraId="016239D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33.6%</w:t>
            </w:r>
          </w:p>
        </w:tc>
        <w:tc>
          <w:tcPr>
            <w:tcW w:w="646" w:type="pct"/>
            <w:tcBorders>
              <w:top w:val="nil"/>
              <w:left w:val="nil"/>
              <w:bottom w:val="single" w:sz="4" w:space="0" w:color="000000"/>
              <w:right w:val="single" w:sz="4" w:space="0" w:color="000000"/>
            </w:tcBorders>
            <w:shd w:val="clear" w:color="000000" w:fill="FFFFFF"/>
            <w:noWrap/>
            <w:vAlign w:val="center"/>
            <w:hideMark/>
          </w:tcPr>
          <w:p w14:paraId="3051158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5,423</w:t>
            </w:r>
          </w:p>
        </w:tc>
        <w:tc>
          <w:tcPr>
            <w:tcW w:w="645" w:type="pct"/>
            <w:tcBorders>
              <w:top w:val="nil"/>
              <w:left w:val="nil"/>
              <w:bottom w:val="single" w:sz="4" w:space="0" w:color="000000"/>
              <w:right w:val="single" w:sz="4" w:space="0" w:color="000000"/>
            </w:tcBorders>
            <w:shd w:val="clear" w:color="000000" w:fill="FFFFFF"/>
            <w:noWrap/>
            <w:vAlign w:val="center"/>
            <w:hideMark/>
          </w:tcPr>
          <w:p w14:paraId="31B335D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38.2%</w:t>
            </w:r>
          </w:p>
        </w:tc>
        <w:tc>
          <w:tcPr>
            <w:tcW w:w="646" w:type="pct"/>
            <w:tcBorders>
              <w:top w:val="nil"/>
              <w:left w:val="nil"/>
              <w:bottom w:val="single" w:sz="4" w:space="0" w:color="000000"/>
              <w:right w:val="single" w:sz="4" w:space="0" w:color="000000"/>
            </w:tcBorders>
            <w:shd w:val="clear" w:color="000000" w:fill="FFFFFF"/>
            <w:noWrap/>
            <w:vAlign w:val="center"/>
            <w:hideMark/>
          </w:tcPr>
          <w:p w14:paraId="4324F94B"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3,999</w:t>
            </w:r>
          </w:p>
        </w:tc>
        <w:tc>
          <w:tcPr>
            <w:tcW w:w="646" w:type="pct"/>
            <w:tcBorders>
              <w:top w:val="nil"/>
              <w:left w:val="nil"/>
              <w:bottom w:val="single" w:sz="4" w:space="0" w:color="000000"/>
              <w:right w:val="single" w:sz="4" w:space="0" w:color="000000"/>
            </w:tcBorders>
            <w:shd w:val="clear" w:color="000000" w:fill="FFFFFF"/>
            <w:noWrap/>
            <w:vAlign w:val="center"/>
            <w:hideMark/>
          </w:tcPr>
          <w:p w14:paraId="7C7C8A5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28.2%</w:t>
            </w:r>
          </w:p>
        </w:tc>
      </w:tr>
      <w:tr w:rsidR="00CB74B8" w:rsidRPr="00CB74B8" w14:paraId="4EB21359"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59FC9FC8"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10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B8A965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5,356</w:t>
            </w:r>
          </w:p>
        </w:tc>
        <w:tc>
          <w:tcPr>
            <w:tcW w:w="646" w:type="pct"/>
            <w:tcBorders>
              <w:top w:val="nil"/>
              <w:left w:val="nil"/>
              <w:bottom w:val="single" w:sz="4" w:space="0" w:color="000000"/>
              <w:right w:val="single" w:sz="4" w:space="0" w:color="000000"/>
            </w:tcBorders>
            <w:shd w:val="clear" w:color="000000" w:fill="FFFFFF"/>
            <w:noWrap/>
            <w:vAlign w:val="center"/>
            <w:hideMark/>
          </w:tcPr>
          <w:p w14:paraId="1EB5996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32.6%</w:t>
            </w:r>
          </w:p>
        </w:tc>
        <w:tc>
          <w:tcPr>
            <w:tcW w:w="646" w:type="pct"/>
            <w:tcBorders>
              <w:top w:val="nil"/>
              <w:left w:val="nil"/>
              <w:bottom w:val="single" w:sz="4" w:space="0" w:color="000000"/>
              <w:right w:val="single" w:sz="4" w:space="0" w:color="000000"/>
            </w:tcBorders>
            <w:shd w:val="clear" w:color="000000" w:fill="FFFFFF"/>
            <w:noWrap/>
            <w:vAlign w:val="center"/>
            <w:hideMark/>
          </w:tcPr>
          <w:p w14:paraId="37CA3D6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6,642</w:t>
            </w:r>
          </w:p>
        </w:tc>
        <w:tc>
          <w:tcPr>
            <w:tcW w:w="645" w:type="pct"/>
            <w:tcBorders>
              <w:top w:val="nil"/>
              <w:left w:val="nil"/>
              <w:bottom w:val="single" w:sz="4" w:space="0" w:color="000000"/>
              <w:right w:val="single" w:sz="4" w:space="0" w:color="000000"/>
            </w:tcBorders>
            <w:shd w:val="clear" w:color="000000" w:fill="FFFFFF"/>
            <w:noWrap/>
            <w:vAlign w:val="center"/>
            <w:hideMark/>
          </w:tcPr>
          <w:p w14:paraId="64A1D14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40.4%</w:t>
            </w:r>
          </w:p>
        </w:tc>
        <w:tc>
          <w:tcPr>
            <w:tcW w:w="646" w:type="pct"/>
            <w:tcBorders>
              <w:top w:val="nil"/>
              <w:left w:val="nil"/>
              <w:bottom w:val="single" w:sz="4" w:space="0" w:color="000000"/>
              <w:right w:val="single" w:sz="4" w:space="0" w:color="000000"/>
            </w:tcBorders>
            <w:shd w:val="clear" w:color="000000" w:fill="FFFFFF"/>
            <w:noWrap/>
            <w:vAlign w:val="center"/>
            <w:hideMark/>
          </w:tcPr>
          <w:p w14:paraId="2EE7B57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4,445</w:t>
            </w:r>
          </w:p>
        </w:tc>
        <w:tc>
          <w:tcPr>
            <w:tcW w:w="646" w:type="pct"/>
            <w:tcBorders>
              <w:top w:val="nil"/>
              <w:left w:val="nil"/>
              <w:bottom w:val="single" w:sz="4" w:space="0" w:color="000000"/>
              <w:right w:val="single" w:sz="4" w:space="0" w:color="000000"/>
            </w:tcBorders>
            <w:shd w:val="clear" w:color="000000" w:fill="FFFFFF"/>
            <w:noWrap/>
            <w:vAlign w:val="center"/>
            <w:hideMark/>
          </w:tcPr>
          <w:p w14:paraId="0A287F8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27.0%</w:t>
            </w:r>
          </w:p>
        </w:tc>
      </w:tr>
      <w:tr w:rsidR="00CB74B8" w:rsidRPr="00CB74B8" w14:paraId="7D18CF65"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209D0FFB"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11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447AD11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3,574</w:t>
            </w:r>
          </w:p>
        </w:tc>
        <w:tc>
          <w:tcPr>
            <w:tcW w:w="646" w:type="pct"/>
            <w:tcBorders>
              <w:top w:val="nil"/>
              <w:left w:val="nil"/>
              <w:bottom w:val="single" w:sz="4" w:space="0" w:color="000000"/>
              <w:right w:val="single" w:sz="4" w:space="0" w:color="000000"/>
            </w:tcBorders>
            <w:shd w:val="clear" w:color="000000" w:fill="FFFFFF"/>
            <w:noWrap/>
            <w:vAlign w:val="center"/>
            <w:hideMark/>
          </w:tcPr>
          <w:p w14:paraId="36B384EB"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39.5%</w:t>
            </w:r>
          </w:p>
        </w:tc>
        <w:tc>
          <w:tcPr>
            <w:tcW w:w="646" w:type="pct"/>
            <w:tcBorders>
              <w:top w:val="nil"/>
              <w:left w:val="nil"/>
              <w:bottom w:val="single" w:sz="4" w:space="0" w:color="000000"/>
              <w:right w:val="single" w:sz="4" w:space="0" w:color="000000"/>
            </w:tcBorders>
            <w:shd w:val="clear" w:color="000000" w:fill="FFFFFF"/>
            <w:noWrap/>
            <w:vAlign w:val="center"/>
            <w:hideMark/>
          </w:tcPr>
          <w:p w14:paraId="1FFEFBF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3,486</w:t>
            </w:r>
          </w:p>
        </w:tc>
        <w:tc>
          <w:tcPr>
            <w:tcW w:w="645" w:type="pct"/>
            <w:tcBorders>
              <w:top w:val="nil"/>
              <w:left w:val="nil"/>
              <w:bottom w:val="single" w:sz="4" w:space="0" w:color="000000"/>
              <w:right w:val="single" w:sz="4" w:space="0" w:color="000000"/>
            </w:tcBorders>
            <w:shd w:val="clear" w:color="000000" w:fill="FFFFFF"/>
            <w:noWrap/>
            <w:vAlign w:val="center"/>
            <w:hideMark/>
          </w:tcPr>
          <w:p w14:paraId="14162A3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38.5%</w:t>
            </w:r>
          </w:p>
        </w:tc>
        <w:tc>
          <w:tcPr>
            <w:tcW w:w="646" w:type="pct"/>
            <w:tcBorders>
              <w:top w:val="nil"/>
              <w:left w:val="nil"/>
              <w:bottom w:val="single" w:sz="4" w:space="0" w:color="000000"/>
              <w:right w:val="single" w:sz="4" w:space="0" w:color="000000"/>
            </w:tcBorders>
            <w:shd w:val="clear" w:color="000000" w:fill="FFFFFF"/>
            <w:noWrap/>
            <w:vAlign w:val="center"/>
            <w:hideMark/>
          </w:tcPr>
          <w:p w14:paraId="315DA1B9"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1,999</w:t>
            </w:r>
          </w:p>
        </w:tc>
        <w:tc>
          <w:tcPr>
            <w:tcW w:w="646" w:type="pct"/>
            <w:tcBorders>
              <w:top w:val="nil"/>
              <w:left w:val="nil"/>
              <w:bottom w:val="single" w:sz="4" w:space="0" w:color="000000"/>
              <w:right w:val="single" w:sz="4" w:space="0" w:color="000000"/>
            </w:tcBorders>
            <w:shd w:val="clear" w:color="000000" w:fill="FFFFFF"/>
            <w:noWrap/>
            <w:vAlign w:val="center"/>
            <w:hideMark/>
          </w:tcPr>
          <w:p w14:paraId="7011FCB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22.1%</w:t>
            </w:r>
          </w:p>
        </w:tc>
      </w:tr>
      <w:tr w:rsidR="00CB74B8" w:rsidRPr="00CB74B8" w14:paraId="5D8BF82F"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3BD94A81"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114 年 12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1A0C1799"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5,882</w:t>
            </w:r>
          </w:p>
        </w:tc>
        <w:tc>
          <w:tcPr>
            <w:tcW w:w="646" w:type="pct"/>
            <w:tcBorders>
              <w:top w:val="nil"/>
              <w:left w:val="nil"/>
              <w:bottom w:val="single" w:sz="4" w:space="0" w:color="000000"/>
              <w:right w:val="single" w:sz="4" w:space="0" w:color="000000"/>
            </w:tcBorders>
            <w:shd w:val="clear" w:color="000000" w:fill="FFFFFF"/>
            <w:noWrap/>
            <w:vAlign w:val="center"/>
            <w:hideMark/>
          </w:tcPr>
          <w:p w14:paraId="5CF20F2A"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34.5%</w:t>
            </w:r>
          </w:p>
        </w:tc>
        <w:tc>
          <w:tcPr>
            <w:tcW w:w="646" w:type="pct"/>
            <w:tcBorders>
              <w:top w:val="nil"/>
              <w:left w:val="nil"/>
              <w:bottom w:val="single" w:sz="4" w:space="0" w:color="000000"/>
              <w:right w:val="single" w:sz="4" w:space="0" w:color="000000"/>
            </w:tcBorders>
            <w:shd w:val="clear" w:color="000000" w:fill="FFFFFF"/>
            <w:noWrap/>
            <w:vAlign w:val="center"/>
            <w:hideMark/>
          </w:tcPr>
          <w:p w14:paraId="4D3C9C2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6,845</w:t>
            </w:r>
          </w:p>
        </w:tc>
        <w:tc>
          <w:tcPr>
            <w:tcW w:w="645" w:type="pct"/>
            <w:tcBorders>
              <w:top w:val="nil"/>
              <w:left w:val="nil"/>
              <w:bottom w:val="single" w:sz="4" w:space="0" w:color="000000"/>
              <w:right w:val="single" w:sz="4" w:space="0" w:color="000000"/>
            </w:tcBorders>
            <w:shd w:val="clear" w:color="000000" w:fill="FFFFFF"/>
            <w:noWrap/>
            <w:vAlign w:val="center"/>
            <w:hideMark/>
          </w:tcPr>
          <w:p w14:paraId="293F01C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40.1%</w:t>
            </w:r>
          </w:p>
        </w:tc>
        <w:tc>
          <w:tcPr>
            <w:tcW w:w="646" w:type="pct"/>
            <w:tcBorders>
              <w:top w:val="nil"/>
              <w:left w:val="nil"/>
              <w:bottom w:val="single" w:sz="4" w:space="0" w:color="000000"/>
              <w:right w:val="single" w:sz="4" w:space="0" w:color="000000"/>
            </w:tcBorders>
            <w:shd w:val="clear" w:color="000000" w:fill="FFFFFF"/>
            <w:noWrap/>
            <w:vAlign w:val="center"/>
            <w:hideMark/>
          </w:tcPr>
          <w:p w14:paraId="7133C399"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4,332</w:t>
            </w:r>
          </w:p>
        </w:tc>
        <w:tc>
          <w:tcPr>
            <w:tcW w:w="646" w:type="pct"/>
            <w:tcBorders>
              <w:top w:val="nil"/>
              <w:left w:val="nil"/>
              <w:bottom w:val="single" w:sz="4" w:space="0" w:color="000000"/>
              <w:right w:val="single" w:sz="4" w:space="0" w:color="000000"/>
            </w:tcBorders>
            <w:shd w:val="clear" w:color="000000" w:fill="FFFFFF"/>
            <w:noWrap/>
            <w:vAlign w:val="center"/>
            <w:hideMark/>
          </w:tcPr>
          <w:p w14:paraId="69E3A709"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25.4%</w:t>
            </w:r>
          </w:p>
        </w:tc>
      </w:tr>
      <w:tr w:rsidR="00CB74B8" w:rsidRPr="00CB74B8" w14:paraId="006D75AF"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5DBCFCD6"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115 年 1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363C8EC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5,510</w:t>
            </w:r>
          </w:p>
        </w:tc>
        <w:tc>
          <w:tcPr>
            <w:tcW w:w="646" w:type="pct"/>
            <w:tcBorders>
              <w:top w:val="nil"/>
              <w:left w:val="nil"/>
              <w:bottom w:val="single" w:sz="4" w:space="0" w:color="000000"/>
              <w:right w:val="single" w:sz="4" w:space="0" w:color="000000"/>
            </w:tcBorders>
            <w:shd w:val="clear" w:color="000000" w:fill="FFFFFF"/>
            <w:noWrap/>
            <w:vAlign w:val="center"/>
            <w:hideMark/>
          </w:tcPr>
          <w:p w14:paraId="4C3F78B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35.5%</w:t>
            </w:r>
          </w:p>
        </w:tc>
        <w:tc>
          <w:tcPr>
            <w:tcW w:w="646" w:type="pct"/>
            <w:tcBorders>
              <w:top w:val="nil"/>
              <w:left w:val="nil"/>
              <w:bottom w:val="single" w:sz="4" w:space="0" w:color="000000"/>
              <w:right w:val="single" w:sz="4" w:space="0" w:color="000000"/>
            </w:tcBorders>
            <w:shd w:val="clear" w:color="000000" w:fill="FFFFFF"/>
            <w:noWrap/>
            <w:vAlign w:val="center"/>
            <w:hideMark/>
          </w:tcPr>
          <w:p w14:paraId="3A06ABF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6,426</w:t>
            </w:r>
          </w:p>
        </w:tc>
        <w:tc>
          <w:tcPr>
            <w:tcW w:w="645" w:type="pct"/>
            <w:tcBorders>
              <w:top w:val="nil"/>
              <w:left w:val="nil"/>
              <w:bottom w:val="single" w:sz="4" w:space="0" w:color="000000"/>
              <w:right w:val="single" w:sz="4" w:space="0" w:color="000000"/>
            </w:tcBorders>
            <w:shd w:val="clear" w:color="000000" w:fill="FFFFFF"/>
            <w:noWrap/>
            <w:vAlign w:val="center"/>
            <w:hideMark/>
          </w:tcPr>
          <w:p w14:paraId="2D00185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41.5%</w:t>
            </w:r>
          </w:p>
        </w:tc>
        <w:tc>
          <w:tcPr>
            <w:tcW w:w="646" w:type="pct"/>
            <w:tcBorders>
              <w:top w:val="nil"/>
              <w:left w:val="nil"/>
              <w:bottom w:val="single" w:sz="4" w:space="0" w:color="000000"/>
              <w:right w:val="single" w:sz="4" w:space="0" w:color="000000"/>
            </w:tcBorders>
            <w:shd w:val="clear" w:color="000000" w:fill="FFFFFF"/>
            <w:noWrap/>
            <w:vAlign w:val="center"/>
            <w:hideMark/>
          </w:tcPr>
          <w:p w14:paraId="77B3AEBA"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3,564</w:t>
            </w:r>
          </w:p>
        </w:tc>
        <w:tc>
          <w:tcPr>
            <w:tcW w:w="646" w:type="pct"/>
            <w:tcBorders>
              <w:top w:val="nil"/>
              <w:left w:val="nil"/>
              <w:bottom w:val="single" w:sz="4" w:space="0" w:color="000000"/>
              <w:right w:val="single" w:sz="4" w:space="0" w:color="000000"/>
            </w:tcBorders>
            <w:shd w:val="clear" w:color="000000" w:fill="FFFFFF"/>
            <w:noWrap/>
            <w:vAlign w:val="center"/>
            <w:hideMark/>
          </w:tcPr>
          <w:p w14:paraId="43431AF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23.0%</w:t>
            </w:r>
          </w:p>
        </w:tc>
      </w:tr>
      <w:tr w:rsidR="00CB74B8" w:rsidRPr="00CB74B8" w14:paraId="05690D03"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02485DCB"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115 年 2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2D42F67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6,445</w:t>
            </w:r>
          </w:p>
        </w:tc>
        <w:tc>
          <w:tcPr>
            <w:tcW w:w="646" w:type="pct"/>
            <w:tcBorders>
              <w:top w:val="nil"/>
              <w:left w:val="nil"/>
              <w:bottom w:val="single" w:sz="4" w:space="0" w:color="000000"/>
              <w:right w:val="single" w:sz="4" w:space="0" w:color="000000"/>
            </w:tcBorders>
            <w:shd w:val="clear" w:color="000000" w:fill="FFFFFF"/>
            <w:noWrap/>
            <w:vAlign w:val="center"/>
            <w:hideMark/>
          </w:tcPr>
          <w:p w14:paraId="7CF5D74D"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39.1%</w:t>
            </w:r>
          </w:p>
        </w:tc>
        <w:tc>
          <w:tcPr>
            <w:tcW w:w="646" w:type="pct"/>
            <w:tcBorders>
              <w:top w:val="nil"/>
              <w:left w:val="nil"/>
              <w:bottom w:val="single" w:sz="4" w:space="0" w:color="000000"/>
              <w:right w:val="single" w:sz="4" w:space="0" w:color="000000"/>
            </w:tcBorders>
            <w:shd w:val="clear" w:color="000000" w:fill="FFFFFF"/>
            <w:noWrap/>
            <w:vAlign w:val="center"/>
            <w:hideMark/>
          </w:tcPr>
          <w:p w14:paraId="7E51B2F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6,976</w:t>
            </w:r>
          </w:p>
        </w:tc>
        <w:tc>
          <w:tcPr>
            <w:tcW w:w="645" w:type="pct"/>
            <w:tcBorders>
              <w:top w:val="nil"/>
              <w:left w:val="nil"/>
              <w:bottom w:val="single" w:sz="4" w:space="0" w:color="000000"/>
              <w:right w:val="single" w:sz="4" w:space="0" w:color="000000"/>
            </w:tcBorders>
            <w:shd w:val="clear" w:color="000000" w:fill="FFFFFF"/>
            <w:noWrap/>
            <w:vAlign w:val="center"/>
            <w:hideMark/>
          </w:tcPr>
          <w:p w14:paraId="1F4CD93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42.3%</w:t>
            </w:r>
          </w:p>
        </w:tc>
        <w:tc>
          <w:tcPr>
            <w:tcW w:w="646" w:type="pct"/>
            <w:tcBorders>
              <w:top w:val="nil"/>
              <w:left w:val="nil"/>
              <w:bottom w:val="single" w:sz="4" w:space="0" w:color="000000"/>
              <w:right w:val="single" w:sz="4" w:space="0" w:color="000000"/>
            </w:tcBorders>
            <w:shd w:val="clear" w:color="000000" w:fill="FFFFFF"/>
            <w:noWrap/>
            <w:vAlign w:val="center"/>
            <w:hideMark/>
          </w:tcPr>
          <w:p w14:paraId="6235370B"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3,072</w:t>
            </w:r>
          </w:p>
        </w:tc>
        <w:tc>
          <w:tcPr>
            <w:tcW w:w="646" w:type="pct"/>
            <w:tcBorders>
              <w:top w:val="nil"/>
              <w:left w:val="nil"/>
              <w:bottom w:val="single" w:sz="4" w:space="0" w:color="000000"/>
              <w:right w:val="single" w:sz="4" w:space="0" w:color="000000"/>
            </w:tcBorders>
            <w:shd w:val="clear" w:color="000000" w:fill="FFFFFF"/>
            <w:noWrap/>
            <w:vAlign w:val="center"/>
            <w:hideMark/>
          </w:tcPr>
          <w:p w14:paraId="2E8D7FB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18.6%</w:t>
            </w:r>
          </w:p>
        </w:tc>
      </w:tr>
      <w:tr w:rsidR="00CB74B8" w:rsidRPr="00CB74B8" w14:paraId="12A34A13"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2A24DFCB"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115 年 3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63AA2EF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5,464</w:t>
            </w:r>
          </w:p>
        </w:tc>
        <w:tc>
          <w:tcPr>
            <w:tcW w:w="646" w:type="pct"/>
            <w:tcBorders>
              <w:top w:val="nil"/>
              <w:left w:val="nil"/>
              <w:bottom w:val="single" w:sz="4" w:space="0" w:color="000000"/>
              <w:right w:val="single" w:sz="4" w:space="0" w:color="000000"/>
            </w:tcBorders>
            <w:shd w:val="clear" w:color="000000" w:fill="FFFFFF"/>
            <w:noWrap/>
            <w:vAlign w:val="center"/>
            <w:hideMark/>
          </w:tcPr>
          <w:p w14:paraId="12D8606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34.6%</w:t>
            </w:r>
          </w:p>
        </w:tc>
        <w:tc>
          <w:tcPr>
            <w:tcW w:w="646" w:type="pct"/>
            <w:tcBorders>
              <w:top w:val="nil"/>
              <w:left w:val="nil"/>
              <w:bottom w:val="single" w:sz="4" w:space="0" w:color="000000"/>
              <w:right w:val="single" w:sz="4" w:space="0" w:color="000000"/>
            </w:tcBorders>
            <w:shd w:val="clear" w:color="000000" w:fill="FFFFFF"/>
            <w:noWrap/>
            <w:vAlign w:val="center"/>
            <w:hideMark/>
          </w:tcPr>
          <w:p w14:paraId="11F6D20B"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6,278</w:t>
            </w:r>
          </w:p>
        </w:tc>
        <w:tc>
          <w:tcPr>
            <w:tcW w:w="645" w:type="pct"/>
            <w:tcBorders>
              <w:top w:val="nil"/>
              <w:left w:val="nil"/>
              <w:bottom w:val="single" w:sz="4" w:space="0" w:color="000000"/>
              <w:right w:val="single" w:sz="4" w:space="0" w:color="000000"/>
            </w:tcBorders>
            <w:shd w:val="clear" w:color="000000" w:fill="FFFFFF"/>
            <w:noWrap/>
            <w:vAlign w:val="center"/>
            <w:hideMark/>
          </w:tcPr>
          <w:p w14:paraId="44E4B12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39.8%</w:t>
            </w:r>
          </w:p>
        </w:tc>
        <w:tc>
          <w:tcPr>
            <w:tcW w:w="646" w:type="pct"/>
            <w:tcBorders>
              <w:top w:val="nil"/>
              <w:left w:val="nil"/>
              <w:bottom w:val="single" w:sz="4" w:space="0" w:color="000000"/>
              <w:right w:val="single" w:sz="4" w:space="0" w:color="000000"/>
            </w:tcBorders>
            <w:shd w:val="clear" w:color="000000" w:fill="FFFFFF"/>
            <w:noWrap/>
            <w:vAlign w:val="center"/>
            <w:hideMark/>
          </w:tcPr>
          <w:p w14:paraId="146E32F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4,036</w:t>
            </w:r>
          </w:p>
        </w:tc>
        <w:tc>
          <w:tcPr>
            <w:tcW w:w="646" w:type="pct"/>
            <w:tcBorders>
              <w:top w:val="nil"/>
              <w:left w:val="nil"/>
              <w:bottom w:val="single" w:sz="4" w:space="0" w:color="000000"/>
              <w:right w:val="single" w:sz="4" w:space="0" w:color="000000"/>
            </w:tcBorders>
            <w:shd w:val="clear" w:color="000000" w:fill="FFFFFF"/>
            <w:noWrap/>
            <w:vAlign w:val="center"/>
            <w:hideMark/>
          </w:tcPr>
          <w:p w14:paraId="62A5EDD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25.6%</w:t>
            </w:r>
          </w:p>
        </w:tc>
      </w:tr>
      <w:tr w:rsidR="00CB74B8" w:rsidRPr="00CB74B8" w14:paraId="4D0B092C"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1D5D6803"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115 年 4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236BFBE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6,343</w:t>
            </w:r>
          </w:p>
        </w:tc>
        <w:tc>
          <w:tcPr>
            <w:tcW w:w="646" w:type="pct"/>
            <w:tcBorders>
              <w:top w:val="nil"/>
              <w:left w:val="nil"/>
              <w:bottom w:val="single" w:sz="4" w:space="0" w:color="000000"/>
              <w:right w:val="single" w:sz="4" w:space="0" w:color="000000"/>
            </w:tcBorders>
            <w:shd w:val="clear" w:color="000000" w:fill="FFFFFF"/>
            <w:noWrap/>
            <w:vAlign w:val="center"/>
            <w:hideMark/>
          </w:tcPr>
          <w:p w14:paraId="00ABAB55"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37.2%</w:t>
            </w:r>
          </w:p>
        </w:tc>
        <w:tc>
          <w:tcPr>
            <w:tcW w:w="646" w:type="pct"/>
            <w:tcBorders>
              <w:top w:val="nil"/>
              <w:left w:val="nil"/>
              <w:bottom w:val="single" w:sz="4" w:space="0" w:color="000000"/>
              <w:right w:val="single" w:sz="4" w:space="0" w:color="000000"/>
            </w:tcBorders>
            <w:shd w:val="clear" w:color="000000" w:fill="FFFFFF"/>
            <w:noWrap/>
            <w:vAlign w:val="center"/>
            <w:hideMark/>
          </w:tcPr>
          <w:p w14:paraId="54D88A42"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6,711</w:t>
            </w:r>
          </w:p>
        </w:tc>
        <w:tc>
          <w:tcPr>
            <w:tcW w:w="645" w:type="pct"/>
            <w:tcBorders>
              <w:top w:val="nil"/>
              <w:left w:val="nil"/>
              <w:bottom w:val="single" w:sz="4" w:space="0" w:color="000000"/>
              <w:right w:val="single" w:sz="4" w:space="0" w:color="000000"/>
            </w:tcBorders>
            <w:shd w:val="clear" w:color="000000" w:fill="FFFFFF"/>
            <w:noWrap/>
            <w:vAlign w:val="center"/>
            <w:hideMark/>
          </w:tcPr>
          <w:p w14:paraId="123CF087"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39.4%</w:t>
            </w:r>
          </w:p>
        </w:tc>
        <w:tc>
          <w:tcPr>
            <w:tcW w:w="646" w:type="pct"/>
            <w:tcBorders>
              <w:top w:val="nil"/>
              <w:left w:val="nil"/>
              <w:bottom w:val="single" w:sz="4" w:space="0" w:color="000000"/>
              <w:right w:val="single" w:sz="4" w:space="0" w:color="000000"/>
            </w:tcBorders>
            <w:shd w:val="clear" w:color="000000" w:fill="FFFFFF"/>
            <w:noWrap/>
            <w:vAlign w:val="center"/>
            <w:hideMark/>
          </w:tcPr>
          <w:p w14:paraId="46E43539"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3,987</w:t>
            </w:r>
          </w:p>
        </w:tc>
        <w:tc>
          <w:tcPr>
            <w:tcW w:w="646" w:type="pct"/>
            <w:tcBorders>
              <w:top w:val="nil"/>
              <w:left w:val="nil"/>
              <w:bottom w:val="single" w:sz="4" w:space="0" w:color="000000"/>
              <w:right w:val="single" w:sz="4" w:space="0" w:color="000000"/>
            </w:tcBorders>
            <w:shd w:val="clear" w:color="000000" w:fill="FFFFFF"/>
            <w:noWrap/>
            <w:vAlign w:val="center"/>
            <w:hideMark/>
          </w:tcPr>
          <w:p w14:paraId="3BDA9EC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23.4%</w:t>
            </w:r>
          </w:p>
        </w:tc>
      </w:tr>
      <w:tr w:rsidR="00CB74B8" w:rsidRPr="00CB74B8" w14:paraId="7F33B102"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3B6BA9A3"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115 年 5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2C57A51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5,883</w:t>
            </w:r>
          </w:p>
        </w:tc>
        <w:tc>
          <w:tcPr>
            <w:tcW w:w="646" w:type="pct"/>
            <w:tcBorders>
              <w:top w:val="nil"/>
              <w:left w:val="nil"/>
              <w:bottom w:val="single" w:sz="4" w:space="0" w:color="000000"/>
              <w:right w:val="single" w:sz="4" w:space="0" w:color="000000"/>
            </w:tcBorders>
            <w:shd w:val="clear" w:color="000000" w:fill="FFFFFF"/>
            <w:noWrap/>
            <w:vAlign w:val="center"/>
            <w:hideMark/>
          </w:tcPr>
          <w:p w14:paraId="396512C9"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36.4%</w:t>
            </w:r>
          </w:p>
        </w:tc>
        <w:tc>
          <w:tcPr>
            <w:tcW w:w="646" w:type="pct"/>
            <w:tcBorders>
              <w:top w:val="nil"/>
              <w:left w:val="nil"/>
              <w:bottom w:val="single" w:sz="4" w:space="0" w:color="000000"/>
              <w:right w:val="single" w:sz="4" w:space="0" w:color="000000"/>
            </w:tcBorders>
            <w:shd w:val="clear" w:color="000000" w:fill="FFFFFF"/>
            <w:noWrap/>
            <w:vAlign w:val="center"/>
            <w:hideMark/>
          </w:tcPr>
          <w:p w14:paraId="758E820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6,443</w:t>
            </w:r>
          </w:p>
        </w:tc>
        <w:tc>
          <w:tcPr>
            <w:tcW w:w="645" w:type="pct"/>
            <w:tcBorders>
              <w:top w:val="nil"/>
              <w:left w:val="nil"/>
              <w:bottom w:val="single" w:sz="4" w:space="0" w:color="000000"/>
              <w:right w:val="single" w:sz="4" w:space="0" w:color="000000"/>
            </w:tcBorders>
            <w:shd w:val="clear" w:color="000000" w:fill="FFFFFF"/>
            <w:noWrap/>
            <w:vAlign w:val="center"/>
            <w:hideMark/>
          </w:tcPr>
          <w:p w14:paraId="771F6503"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39.8%</w:t>
            </w:r>
          </w:p>
        </w:tc>
        <w:tc>
          <w:tcPr>
            <w:tcW w:w="646" w:type="pct"/>
            <w:tcBorders>
              <w:top w:val="nil"/>
              <w:left w:val="nil"/>
              <w:bottom w:val="single" w:sz="4" w:space="0" w:color="000000"/>
              <w:right w:val="single" w:sz="4" w:space="0" w:color="000000"/>
            </w:tcBorders>
            <w:shd w:val="clear" w:color="000000" w:fill="FFFFFF"/>
            <w:noWrap/>
            <w:vAlign w:val="center"/>
            <w:hideMark/>
          </w:tcPr>
          <w:p w14:paraId="0A732AE4"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3,847</w:t>
            </w:r>
          </w:p>
        </w:tc>
        <w:tc>
          <w:tcPr>
            <w:tcW w:w="646" w:type="pct"/>
            <w:tcBorders>
              <w:top w:val="nil"/>
              <w:left w:val="nil"/>
              <w:bottom w:val="single" w:sz="4" w:space="0" w:color="000000"/>
              <w:right w:val="single" w:sz="4" w:space="0" w:color="000000"/>
            </w:tcBorders>
            <w:shd w:val="clear" w:color="000000" w:fill="FFFFFF"/>
            <w:noWrap/>
            <w:vAlign w:val="center"/>
            <w:hideMark/>
          </w:tcPr>
          <w:p w14:paraId="7F41179C"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23.8%</w:t>
            </w:r>
          </w:p>
        </w:tc>
      </w:tr>
      <w:tr w:rsidR="00CB74B8" w:rsidRPr="00CB74B8" w14:paraId="1895F7E5" w14:textId="77777777" w:rsidTr="00CB74B8">
        <w:trPr>
          <w:trHeight w:val="240"/>
        </w:trPr>
        <w:tc>
          <w:tcPr>
            <w:tcW w:w="1124" w:type="pct"/>
            <w:tcBorders>
              <w:top w:val="nil"/>
              <w:left w:val="single" w:sz="4" w:space="0" w:color="000000"/>
              <w:bottom w:val="single" w:sz="4" w:space="0" w:color="000000"/>
              <w:right w:val="single" w:sz="4" w:space="0" w:color="000000"/>
            </w:tcBorders>
            <w:shd w:val="clear" w:color="000000" w:fill="FFFFFF"/>
            <w:noWrap/>
            <w:vAlign w:val="center"/>
            <w:hideMark/>
          </w:tcPr>
          <w:p w14:paraId="7D1A84F2" w14:textId="77777777" w:rsidR="00CB74B8" w:rsidRPr="00CB74B8" w:rsidRDefault="00CB74B8" w:rsidP="00CB74B8">
            <w:pPr>
              <w:spacing w:after="0" w:line="0" w:lineRule="atLeast"/>
              <w:rPr>
                <w:rFonts w:ascii="標楷體" w:eastAsia="標楷體" w:hAnsi="標楷體" w:cs="Arial"/>
                <w:color w:val="000000"/>
              </w:rPr>
            </w:pPr>
            <w:r w:rsidRPr="00CB74B8">
              <w:rPr>
                <w:rFonts w:ascii="標楷體" w:eastAsia="標楷體" w:hAnsi="標楷體" w:cs="Arial" w:hint="eastAsia"/>
                <w:color w:val="000000"/>
              </w:rPr>
              <w:t>115 年 6 月</w:t>
            </w:r>
          </w:p>
        </w:tc>
        <w:tc>
          <w:tcPr>
            <w:tcW w:w="646" w:type="pct"/>
            <w:tcBorders>
              <w:top w:val="nil"/>
              <w:left w:val="nil"/>
              <w:bottom w:val="single" w:sz="4" w:space="0" w:color="000000"/>
              <w:right w:val="single" w:sz="4" w:space="0" w:color="000000"/>
            </w:tcBorders>
            <w:shd w:val="clear" w:color="000000" w:fill="FFFFFF"/>
            <w:noWrap/>
            <w:vAlign w:val="center"/>
            <w:hideMark/>
          </w:tcPr>
          <w:p w14:paraId="7D6B356A"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5,543</w:t>
            </w:r>
          </w:p>
        </w:tc>
        <w:tc>
          <w:tcPr>
            <w:tcW w:w="646" w:type="pct"/>
            <w:tcBorders>
              <w:top w:val="nil"/>
              <w:left w:val="nil"/>
              <w:bottom w:val="single" w:sz="4" w:space="0" w:color="000000"/>
              <w:right w:val="single" w:sz="4" w:space="0" w:color="000000"/>
            </w:tcBorders>
            <w:shd w:val="clear" w:color="000000" w:fill="FFFFFF"/>
            <w:noWrap/>
            <w:vAlign w:val="center"/>
            <w:hideMark/>
          </w:tcPr>
          <w:p w14:paraId="14ED2D4E"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36.2%</w:t>
            </w:r>
          </w:p>
        </w:tc>
        <w:tc>
          <w:tcPr>
            <w:tcW w:w="646" w:type="pct"/>
            <w:tcBorders>
              <w:top w:val="nil"/>
              <w:left w:val="nil"/>
              <w:bottom w:val="single" w:sz="4" w:space="0" w:color="000000"/>
              <w:right w:val="single" w:sz="4" w:space="0" w:color="000000"/>
            </w:tcBorders>
            <w:shd w:val="clear" w:color="000000" w:fill="FFFFFF"/>
            <w:noWrap/>
            <w:vAlign w:val="center"/>
            <w:hideMark/>
          </w:tcPr>
          <w:p w14:paraId="69EFBE4F"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6,030</w:t>
            </w:r>
          </w:p>
        </w:tc>
        <w:tc>
          <w:tcPr>
            <w:tcW w:w="645" w:type="pct"/>
            <w:tcBorders>
              <w:top w:val="nil"/>
              <w:left w:val="nil"/>
              <w:bottom w:val="single" w:sz="4" w:space="0" w:color="000000"/>
              <w:right w:val="single" w:sz="4" w:space="0" w:color="000000"/>
            </w:tcBorders>
            <w:shd w:val="clear" w:color="000000" w:fill="FFFFFF"/>
            <w:noWrap/>
            <w:vAlign w:val="center"/>
            <w:hideMark/>
          </w:tcPr>
          <w:p w14:paraId="2D64C6A6"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39.3%</w:t>
            </w:r>
          </w:p>
        </w:tc>
        <w:tc>
          <w:tcPr>
            <w:tcW w:w="646" w:type="pct"/>
            <w:tcBorders>
              <w:top w:val="nil"/>
              <w:left w:val="nil"/>
              <w:bottom w:val="single" w:sz="4" w:space="0" w:color="000000"/>
              <w:right w:val="single" w:sz="4" w:space="0" w:color="000000"/>
            </w:tcBorders>
            <w:shd w:val="clear" w:color="000000" w:fill="FFFFFF"/>
            <w:noWrap/>
            <w:vAlign w:val="center"/>
            <w:hideMark/>
          </w:tcPr>
          <w:p w14:paraId="0E25A201"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3,759</w:t>
            </w:r>
          </w:p>
        </w:tc>
        <w:tc>
          <w:tcPr>
            <w:tcW w:w="646" w:type="pct"/>
            <w:tcBorders>
              <w:top w:val="nil"/>
              <w:left w:val="nil"/>
              <w:bottom w:val="single" w:sz="4" w:space="0" w:color="000000"/>
              <w:right w:val="single" w:sz="4" w:space="0" w:color="000000"/>
            </w:tcBorders>
            <w:shd w:val="clear" w:color="000000" w:fill="FFFFFF"/>
            <w:noWrap/>
            <w:vAlign w:val="center"/>
            <w:hideMark/>
          </w:tcPr>
          <w:p w14:paraId="54C4AFB8" w14:textId="77777777" w:rsidR="00CB74B8" w:rsidRPr="00CB74B8" w:rsidRDefault="00CB74B8" w:rsidP="00CB74B8">
            <w:pPr>
              <w:spacing w:after="0" w:line="0" w:lineRule="atLeast"/>
              <w:jc w:val="right"/>
              <w:rPr>
                <w:rFonts w:ascii="標楷體" w:eastAsia="標楷體" w:hAnsi="標楷體" w:cs="Arial"/>
                <w:color w:val="000000"/>
              </w:rPr>
            </w:pPr>
            <w:r w:rsidRPr="00CB74B8">
              <w:rPr>
                <w:rFonts w:ascii="標楷體" w:eastAsia="標楷體" w:hAnsi="標楷體" w:cs="Arial" w:hint="eastAsia"/>
                <w:color w:val="000000"/>
              </w:rPr>
              <w:t>24.5%</w:t>
            </w:r>
          </w:p>
        </w:tc>
      </w:tr>
    </w:tbl>
    <w:p w14:paraId="7EAC1353" w14:textId="117BC061" w:rsidR="00FB75E9" w:rsidRPr="00FB75E9" w:rsidRDefault="006314F6" w:rsidP="00FB75E9">
      <w:pPr>
        <w:spacing w:beforeLines="50" w:before="180" w:afterLines="50" w:after="180" w:line="400" w:lineRule="exact"/>
        <w:ind w:firstLineChars="200" w:firstLine="540"/>
        <w:jc w:val="both"/>
        <w:rPr>
          <w:rFonts w:ascii="標楷體" w:eastAsia="標楷體" w:hAnsi="標楷體"/>
          <w:sz w:val="27"/>
          <w:szCs w:val="27"/>
          <w:highlight w:val="yellow"/>
        </w:rPr>
      </w:pPr>
      <w:r>
        <w:rPr>
          <w:rFonts w:ascii="標楷體" w:eastAsia="標楷體" w:hAnsi="標楷體"/>
          <w:sz w:val="27"/>
          <w:szCs w:val="27"/>
        </w:rPr>
        <w:lastRenderedPageBreak/>
        <w:fldChar w:fldCharType="begin"/>
      </w:r>
      <w:r>
        <w:rPr>
          <w:rFonts w:ascii="標楷體" w:eastAsia="標楷體" w:hAnsi="標楷體"/>
          <w:sz w:val="27"/>
          <w:szCs w:val="27"/>
        </w:rPr>
        <w:instrText xml:space="preserve"> </w:instrText>
      </w:r>
      <w:r>
        <w:rPr>
          <w:rFonts w:ascii="標楷體" w:eastAsia="標楷體" w:hAnsi="標楷體" w:hint="eastAsia"/>
          <w:sz w:val="27"/>
          <w:szCs w:val="27"/>
        </w:rPr>
        <w:instrText>REF _Ref239559431 \h</w:instrText>
      </w:r>
      <w:r>
        <w:rPr>
          <w:rFonts w:ascii="標楷體" w:eastAsia="標楷體" w:hAnsi="標楷體"/>
          <w:sz w:val="27"/>
          <w:szCs w:val="27"/>
        </w:rPr>
        <w:instrText xml:space="preserve"> </w:instrText>
      </w:r>
      <w:r>
        <w:rPr>
          <w:rFonts w:ascii="標楷體" w:eastAsia="標楷體" w:hAnsi="標楷體"/>
          <w:sz w:val="27"/>
          <w:szCs w:val="27"/>
        </w:rPr>
      </w:r>
      <w:r>
        <w:rPr>
          <w:rFonts w:ascii="標楷體" w:eastAsia="標楷體" w:hAnsi="標楷體"/>
          <w:sz w:val="27"/>
          <w:szCs w:val="27"/>
        </w:rPr>
        <w:fldChar w:fldCharType="separate"/>
      </w:r>
      <w:r w:rsidR="00EC06CA" w:rsidRPr="00487F6D">
        <w:rPr>
          <w:rFonts w:ascii="標楷體" w:eastAsia="標楷體" w:hAnsi="標楷體"/>
          <w:sz w:val="27"/>
          <w:szCs w:val="27"/>
        </w:rPr>
        <w:t>圖</w:t>
      </w:r>
      <w:r w:rsidR="00EC06CA">
        <w:rPr>
          <w:rFonts w:ascii="標楷體" w:eastAsia="標楷體" w:hAnsi="標楷體" w:hint="eastAsia"/>
          <w:sz w:val="27"/>
          <w:szCs w:val="27"/>
        </w:rPr>
        <w:t xml:space="preserve"> </w:t>
      </w:r>
      <w:r w:rsidR="00EC06CA">
        <w:rPr>
          <w:rFonts w:ascii="標楷體" w:eastAsia="標楷體" w:hAnsi="標楷體"/>
          <w:noProof/>
          <w:sz w:val="27"/>
          <w:szCs w:val="27"/>
        </w:rPr>
        <w:t>1.2</w:t>
      </w:r>
      <w:r w:rsidR="00EC06CA">
        <w:rPr>
          <w:rFonts w:ascii="標楷體" w:eastAsia="標楷體" w:hAnsi="標楷體"/>
          <w:sz w:val="27"/>
          <w:szCs w:val="27"/>
        </w:rPr>
        <w:t>.</w:t>
      </w:r>
      <w:r w:rsidR="00EC06CA">
        <w:rPr>
          <w:rFonts w:ascii="標楷體" w:eastAsia="標楷體" w:hAnsi="標楷體"/>
          <w:noProof/>
          <w:sz w:val="27"/>
          <w:szCs w:val="27"/>
        </w:rPr>
        <w:t>5</w:t>
      </w:r>
      <w:r>
        <w:rPr>
          <w:rFonts w:ascii="標楷體" w:eastAsia="標楷體" w:hAnsi="標楷體"/>
          <w:sz w:val="27"/>
          <w:szCs w:val="27"/>
        </w:rPr>
        <w:fldChar w:fldCharType="end"/>
      </w:r>
      <w:r w:rsidR="00B00C20" w:rsidRPr="00B00C20">
        <w:rPr>
          <w:rFonts w:ascii="標楷體" w:eastAsia="標楷體" w:hAnsi="標楷體" w:hint="eastAsia"/>
          <w:sz w:val="27"/>
          <w:szCs w:val="27"/>
        </w:rPr>
        <w:t>及</w:t>
      </w:r>
      <w:r>
        <w:rPr>
          <w:rFonts w:ascii="標楷體" w:eastAsia="標楷體" w:hAnsi="標楷體"/>
          <w:sz w:val="27"/>
          <w:szCs w:val="27"/>
        </w:rPr>
        <w:fldChar w:fldCharType="begin"/>
      </w:r>
      <w:r>
        <w:rPr>
          <w:rFonts w:ascii="標楷體" w:eastAsia="標楷體" w:hAnsi="標楷體"/>
          <w:sz w:val="27"/>
          <w:szCs w:val="27"/>
        </w:rPr>
        <w:instrText xml:space="preserve"> </w:instrText>
      </w:r>
      <w:r>
        <w:rPr>
          <w:rFonts w:ascii="標楷體" w:eastAsia="標楷體" w:hAnsi="標楷體" w:hint="eastAsia"/>
          <w:sz w:val="27"/>
          <w:szCs w:val="27"/>
        </w:rPr>
        <w:instrText>REF _Ref239559450 \h</w:instrText>
      </w:r>
      <w:r>
        <w:rPr>
          <w:rFonts w:ascii="標楷體" w:eastAsia="標楷體" w:hAnsi="標楷體"/>
          <w:sz w:val="27"/>
          <w:szCs w:val="27"/>
        </w:rPr>
        <w:instrText xml:space="preserve"> </w:instrText>
      </w:r>
      <w:r>
        <w:rPr>
          <w:rFonts w:ascii="標楷體" w:eastAsia="標楷體" w:hAnsi="標楷體"/>
          <w:sz w:val="27"/>
          <w:szCs w:val="27"/>
        </w:rPr>
      </w:r>
      <w:r>
        <w:rPr>
          <w:rFonts w:ascii="標楷體" w:eastAsia="標楷體" w:hAnsi="標楷體"/>
          <w:sz w:val="27"/>
          <w:szCs w:val="27"/>
        </w:rPr>
        <w:fldChar w:fldCharType="separate"/>
      </w:r>
      <w:r w:rsidR="00EC06CA" w:rsidRPr="00A930D7">
        <w:rPr>
          <w:rFonts w:ascii="標楷體" w:eastAsia="標楷體" w:hAnsi="標楷體" w:hint="eastAsia"/>
          <w:sz w:val="27"/>
          <w:szCs w:val="27"/>
        </w:rPr>
        <w:t xml:space="preserve">表 </w:t>
      </w:r>
      <w:r w:rsidR="00EC06CA">
        <w:rPr>
          <w:rFonts w:ascii="標楷體" w:eastAsia="標楷體" w:hAnsi="標楷體"/>
          <w:noProof/>
          <w:sz w:val="27"/>
          <w:szCs w:val="27"/>
        </w:rPr>
        <w:t>1.2</w:t>
      </w:r>
      <w:r w:rsidR="00EC06CA">
        <w:rPr>
          <w:rFonts w:ascii="標楷體" w:eastAsia="標楷體" w:hAnsi="標楷體"/>
          <w:sz w:val="27"/>
          <w:szCs w:val="27"/>
        </w:rPr>
        <w:t>.</w:t>
      </w:r>
      <w:r w:rsidR="00EC06CA">
        <w:rPr>
          <w:rFonts w:ascii="標楷體" w:eastAsia="標楷體" w:hAnsi="標楷體"/>
          <w:noProof/>
          <w:sz w:val="27"/>
          <w:szCs w:val="27"/>
        </w:rPr>
        <w:t>4</w:t>
      </w:r>
      <w:r>
        <w:rPr>
          <w:rFonts w:ascii="標楷體" w:eastAsia="標楷體" w:hAnsi="標楷體"/>
          <w:sz w:val="27"/>
          <w:szCs w:val="27"/>
        </w:rPr>
        <w:fldChar w:fldCharType="end"/>
      </w:r>
      <w:r w:rsidR="00B00C20" w:rsidRPr="00B00C20">
        <w:rPr>
          <w:rFonts w:ascii="標楷體" w:eastAsia="標楷體" w:hAnsi="標楷體" w:hint="eastAsia"/>
          <w:sz w:val="27"/>
          <w:szCs w:val="27"/>
        </w:rPr>
        <w:t>顯示，</w:t>
      </w:r>
      <w:r w:rsidR="00B00C20" w:rsidRPr="00FB75E9">
        <w:rPr>
          <w:rFonts w:ascii="標楷體" w:eastAsia="標楷體" w:hAnsi="標楷體" w:hint="eastAsia"/>
          <w:sz w:val="27"/>
          <w:szCs w:val="27"/>
          <w:highlight w:val="yellow"/>
        </w:rPr>
        <w:t>臺東縣</w:t>
      </w:r>
      <w:r w:rsidR="00FB75E9" w:rsidRPr="00FB75E9">
        <w:rPr>
          <w:rFonts w:ascii="標楷體" w:eastAsia="標楷體" w:hAnsi="標楷體"/>
          <w:sz w:val="27"/>
          <w:szCs w:val="27"/>
          <w:highlight w:val="yellow"/>
        </w:rPr>
        <w:t>公路客運乘客總規模在分析期間相當穩定。113年6月共有15,333人，115年6月為15,332人，首尾幾乎沒有差異。若排除資料不完整的114年11月，「二至四次」乘客平均占40.0%，為最大族群；「僅一次」與「五次以上」則分別占35.7%及24.3%。</w:t>
      </w:r>
    </w:p>
    <w:p w14:paraId="6834177D" w14:textId="4A092BD0" w:rsidR="00636561" w:rsidRPr="009F4B51" w:rsidRDefault="00B00C20" w:rsidP="00BA6D62">
      <w:pPr>
        <w:spacing w:beforeLines="50" w:before="180" w:afterLines="50" w:after="180" w:line="400" w:lineRule="exact"/>
        <w:ind w:firstLineChars="200" w:firstLine="540"/>
        <w:jc w:val="both"/>
        <w:rPr>
          <w:rFonts w:ascii="標楷體" w:eastAsia="標楷體" w:hAnsi="標楷體"/>
          <w:sz w:val="27"/>
          <w:szCs w:val="27"/>
        </w:rPr>
      </w:pPr>
      <w:r w:rsidRPr="00FB75E9">
        <w:rPr>
          <w:rFonts w:ascii="標楷體" w:eastAsia="標楷體" w:hAnsi="標楷體"/>
          <w:sz w:val="27"/>
          <w:szCs w:val="27"/>
          <w:highlight w:val="yellow"/>
        </w:rPr>
        <w:t>「僅一次」</w:t>
      </w:r>
      <w:r w:rsidR="00FB75E9" w:rsidRPr="00FB75E9">
        <w:rPr>
          <w:rFonts w:ascii="標楷體" w:eastAsia="標楷體" w:hAnsi="標楷體"/>
          <w:sz w:val="27"/>
          <w:szCs w:val="27"/>
          <w:highlight w:val="yellow"/>
        </w:rPr>
        <w:t>乘客</w:t>
      </w:r>
      <w:r w:rsidRPr="00FB75E9">
        <w:rPr>
          <w:rFonts w:ascii="標楷體" w:eastAsia="標楷體" w:hAnsi="標楷體"/>
          <w:sz w:val="27"/>
          <w:szCs w:val="27"/>
          <w:highlight w:val="yellow"/>
        </w:rPr>
        <w:t>人數介於</w:t>
      </w:r>
      <w:r w:rsidR="00FB75E9" w:rsidRPr="00FB75E9">
        <w:rPr>
          <w:rFonts w:ascii="標楷體" w:eastAsia="標楷體" w:hAnsi="標楷體"/>
          <w:sz w:val="27"/>
          <w:szCs w:val="27"/>
          <w:highlight w:val="yellow"/>
        </w:rPr>
        <w:t>4,774</w:t>
      </w:r>
      <w:r w:rsidRPr="00FB75E9">
        <w:rPr>
          <w:rFonts w:ascii="標楷體" w:eastAsia="標楷體" w:hAnsi="標楷體"/>
          <w:sz w:val="27"/>
          <w:szCs w:val="27"/>
          <w:highlight w:val="yellow"/>
        </w:rPr>
        <w:t>人至6,815人，</w:t>
      </w:r>
      <w:r w:rsidR="00FB75E9" w:rsidRPr="00FB75E9">
        <w:rPr>
          <w:rFonts w:ascii="標楷體" w:eastAsia="標楷體" w:hAnsi="標楷體"/>
          <w:sz w:val="27"/>
          <w:szCs w:val="27"/>
          <w:highlight w:val="yellow"/>
        </w:rPr>
        <w:t>期末較期初增加約</w:t>
      </w:r>
      <w:r w:rsidRPr="00FB75E9">
        <w:rPr>
          <w:rFonts w:ascii="標楷體" w:eastAsia="標楷體" w:hAnsi="標楷體"/>
          <w:sz w:val="27"/>
          <w:szCs w:val="27"/>
          <w:highlight w:val="yellow"/>
        </w:rPr>
        <w:t>1.6%；「二至四次」</w:t>
      </w:r>
      <w:r w:rsidR="00FB75E9" w:rsidRPr="00FB75E9">
        <w:rPr>
          <w:rFonts w:ascii="標楷體" w:eastAsia="標楷體" w:hAnsi="標楷體"/>
          <w:sz w:val="27"/>
          <w:szCs w:val="27"/>
          <w:highlight w:val="yellow"/>
        </w:rPr>
        <w:t>介於5,423</w:t>
      </w:r>
      <w:r w:rsidRPr="00FB75E9">
        <w:rPr>
          <w:rFonts w:ascii="標楷體" w:eastAsia="標楷體" w:hAnsi="標楷體"/>
          <w:sz w:val="27"/>
          <w:szCs w:val="27"/>
          <w:highlight w:val="yellow"/>
        </w:rPr>
        <w:t>人至7,926人，</w:t>
      </w:r>
      <w:r w:rsidR="00FB75E9" w:rsidRPr="00FB75E9">
        <w:rPr>
          <w:rFonts w:ascii="標楷體" w:eastAsia="標楷體" w:hAnsi="標楷體"/>
          <w:sz w:val="27"/>
          <w:szCs w:val="27"/>
          <w:highlight w:val="yellow"/>
        </w:rPr>
        <w:t>期末減少約3.8%；</w:t>
      </w:r>
      <w:r w:rsidRPr="00FB75E9">
        <w:rPr>
          <w:rFonts w:ascii="標楷體" w:eastAsia="標楷體" w:hAnsi="標楷體"/>
          <w:sz w:val="27"/>
          <w:szCs w:val="27"/>
          <w:highlight w:val="yellow"/>
        </w:rPr>
        <w:t>「五次以上」</w:t>
      </w:r>
      <w:r w:rsidR="00FB75E9" w:rsidRPr="00FB75E9">
        <w:rPr>
          <w:rFonts w:ascii="標楷體" w:eastAsia="標楷體" w:hAnsi="標楷體"/>
          <w:sz w:val="27"/>
          <w:szCs w:val="27"/>
          <w:highlight w:val="yellow"/>
        </w:rPr>
        <w:t>則介於3,072</w:t>
      </w:r>
      <w:r w:rsidRPr="00FB75E9">
        <w:rPr>
          <w:rFonts w:ascii="標楷體" w:eastAsia="標楷體" w:hAnsi="標楷體"/>
          <w:sz w:val="27"/>
          <w:szCs w:val="27"/>
          <w:highlight w:val="yellow"/>
        </w:rPr>
        <w:t>人至4,866人，</w:t>
      </w:r>
      <w:r w:rsidR="00FB75E9" w:rsidRPr="00FB75E9">
        <w:rPr>
          <w:rFonts w:ascii="標楷體" w:eastAsia="標楷體" w:hAnsi="標楷體"/>
          <w:sz w:val="27"/>
          <w:szCs w:val="27"/>
          <w:highlight w:val="yellow"/>
        </w:rPr>
        <w:t>期末增加約4.1%。三類乘客雖有月別波動，但整體結構並未出現明顯改變，仍以低、中頻乘客為主。114年11月的人數偏低是資料缺漏所致，不應解讀為實際運量突然下降</w:t>
      </w:r>
      <w:r w:rsidR="00F47521" w:rsidRPr="00FB75E9">
        <w:rPr>
          <w:rFonts w:ascii="標楷體" w:eastAsia="標楷體" w:hAnsi="標楷體"/>
          <w:sz w:val="27"/>
          <w:szCs w:val="27"/>
          <w:highlight w:val="yellow"/>
        </w:rPr>
        <w:t>。</w:t>
      </w:r>
    </w:p>
    <w:p w14:paraId="5F0C06F7" w14:textId="0DEA502D" w:rsidR="00305AAD" w:rsidRPr="009B5F62" w:rsidRDefault="009B5F62" w:rsidP="006314F6">
      <w:pPr>
        <w:keepNext/>
        <w:spacing w:after="0" w:line="0" w:lineRule="atLeast"/>
        <w:jc w:val="center"/>
      </w:pPr>
      <w:r w:rsidRPr="009B5F62">
        <w:rPr>
          <w:noProof/>
        </w:rPr>
        <w:drawing>
          <wp:inline distT="0" distB="0" distL="0" distR="0" wp14:anchorId="54471E0A" wp14:editId="52B8D22E">
            <wp:extent cx="5274310" cy="1758315"/>
            <wp:effectExtent l="0" t="0" r="2540" b="0"/>
            <wp:docPr id="86084413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36665349" w14:textId="641E9F69" w:rsidR="006E2D77" w:rsidRDefault="006E2D77" w:rsidP="006314F6">
      <w:pPr>
        <w:pStyle w:val="af3"/>
        <w:spacing w:beforeLines="50" w:before="180" w:afterLines="50" w:after="180" w:line="240" w:lineRule="atLeast"/>
        <w:jc w:val="center"/>
        <w:rPr>
          <w:rFonts w:ascii="標楷體" w:eastAsia="標楷體" w:hAnsi="標楷體"/>
          <w:sz w:val="27"/>
          <w:szCs w:val="27"/>
        </w:rPr>
      </w:pPr>
      <w:bookmarkStart w:id="24" w:name="_Ref239559670"/>
      <w:r w:rsidRPr="00487F6D">
        <w:rPr>
          <w:rFonts w:ascii="標楷體" w:eastAsia="標楷體" w:hAnsi="標楷體"/>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STYLEREF 2 \s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SEQ 圖 \* ARABIC \s 2 </w:instrText>
      </w:r>
      <w:r w:rsidR="00950E21">
        <w:rPr>
          <w:rFonts w:ascii="標楷體" w:eastAsia="標楷體" w:hAnsi="標楷體"/>
          <w:sz w:val="27"/>
          <w:szCs w:val="27"/>
        </w:rPr>
        <w:fldChar w:fldCharType="separate"/>
      </w:r>
      <w:r w:rsidR="00EC06CA">
        <w:rPr>
          <w:rFonts w:ascii="標楷體" w:eastAsia="標楷體" w:hAnsi="標楷體"/>
          <w:noProof/>
          <w:sz w:val="27"/>
          <w:szCs w:val="27"/>
        </w:rPr>
        <w:t>6</w:t>
      </w:r>
      <w:r w:rsidR="00950E21">
        <w:rPr>
          <w:rFonts w:ascii="標楷體" w:eastAsia="標楷體" w:hAnsi="標楷體"/>
          <w:sz w:val="27"/>
          <w:szCs w:val="27"/>
        </w:rPr>
        <w:fldChar w:fldCharType="end"/>
      </w:r>
      <w:bookmarkEnd w:id="24"/>
      <w:r w:rsidRPr="00487F6D">
        <w:rPr>
          <w:rFonts w:ascii="標楷體" w:eastAsia="標楷體" w:hAnsi="標楷體"/>
          <w:sz w:val="27"/>
          <w:szCs w:val="27"/>
        </w:rPr>
        <w:t xml:space="preserve"> 113年</w:t>
      </w:r>
      <w:r>
        <w:rPr>
          <w:rFonts w:ascii="標楷體" w:eastAsia="標楷體" w:hAnsi="標楷體" w:hint="eastAsia"/>
          <w:sz w:val="27"/>
          <w:szCs w:val="27"/>
        </w:rPr>
        <w:t>6</w:t>
      </w:r>
      <w:r w:rsidRPr="00487F6D">
        <w:rPr>
          <w:rFonts w:ascii="標楷體" w:eastAsia="標楷體" w:hAnsi="標楷體"/>
          <w:sz w:val="27"/>
          <w:szCs w:val="27"/>
        </w:rPr>
        <w:t>月至11</w:t>
      </w:r>
      <w:r>
        <w:rPr>
          <w:rFonts w:ascii="標楷體" w:eastAsia="標楷體" w:hAnsi="標楷體" w:hint="eastAsia"/>
          <w:sz w:val="27"/>
          <w:szCs w:val="27"/>
        </w:rPr>
        <w:t>5</w:t>
      </w:r>
      <w:r w:rsidRPr="00487F6D">
        <w:rPr>
          <w:rFonts w:ascii="標楷體" w:eastAsia="標楷體" w:hAnsi="標楷體"/>
          <w:sz w:val="27"/>
          <w:szCs w:val="27"/>
        </w:rPr>
        <w:t>年6月</w:t>
      </w:r>
      <w:r>
        <w:rPr>
          <w:rFonts w:ascii="標楷體" w:eastAsia="標楷體" w:hAnsi="標楷體" w:hint="eastAsia"/>
          <w:sz w:val="27"/>
          <w:szCs w:val="27"/>
        </w:rPr>
        <w:t>臺東</w:t>
      </w:r>
      <w:r w:rsidRPr="00487F6D">
        <w:rPr>
          <w:rFonts w:ascii="標楷體" w:eastAsia="標楷體" w:hAnsi="標楷體"/>
          <w:sz w:val="27"/>
          <w:szCs w:val="27"/>
        </w:rPr>
        <w:t>縣公路客運</w:t>
      </w:r>
      <w:r w:rsidRPr="00AC283E">
        <w:rPr>
          <w:rFonts w:ascii="Times New Roman" w:eastAsia="標楷體" w:hAnsi="Times New Roman" w:cs="Times New Roman"/>
          <w:sz w:val="27"/>
          <w:szCs w:val="27"/>
        </w:rPr>
        <w:t>TPASS</w:t>
      </w:r>
      <w:r w:rsidRPr="00487F6D">
        <w:rPr>
          <w:rFonts w:ascii="標楷體" w:eastAsia="標楷體" w:hAnsi="標楷體"/>
          <w:sz w:val="27"/>
          <w:szCs w:val="27"/>
        </w:rPr>
        <w:t>乘客各搭乘次數區間月人數變化折線圖</w:t>
      </w:r>
    </w:p>
    <w:p w14:paraId="36041CD3" w14:textId="14B8B29F" w:rsidR="006314F6" w:rsidRPr="006314F6" w:rsidRDefault="006314F6" w:rsidP="006314F6">
      <w:pPr>
        <w:pStyle w:val="af3"/>
        <w:keepNext/>
        <w:spacing w:beforeLines="50" w:before="180" w:afterLines="50" w:after="180" w:line="240" w:lineRule="atLeast"/>
        <w:jc w:val="center"/>
        <w:rPr>
          <w:rFonts w:ascii="標楷體" w:eastAsia="標楷體" w:hAnsi="標楷體"/>
          <w:sz w:val="27"/>
          <w:szCs w:val="27"/>
        </w:rPr>
      </w:pPr>
      <w:bookmarkStart w:id="25" w:name="_Ref239559688"/>
      <w:r w:rsidRPr="006314F6">
        <w:rPr>
          <w:rFonts w:ascii="標楷體" w:eastAsia="標楷體" w:hAnsi="標楷體" w:hint="eastAsia"/>
          <w:sz w:val="27"/>
          <w:szCs w:val="27"/>
        </w:rPr>
        <w:t xml:space="preserve">表 </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STYLEREF 2 \s</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1.2</w:t>
      </w:r>
      <w:r w:rsidR="00227A91">
        <w:rPr>
          <w:rFonts w:ascii="標楷體" w:eastAsia="標楷體" w:hAnsi="標楷體"/>
          <w:sz w:val="27"/>
          <w:szCs w:val="27"/>
        </w:rPr>
        <w:fldChar w:fldCharType="end"/>
      </w:r>
      <w:r w:rsidR="00227A91">
        <w:rPr>
          <w:rFonts w:ascii="標楷體" w:eastAsia="標楷體" w:hAnsi="標楷體"/>
          <w:sz w:val="27"/>
          <w:szCs w:val="27"/>
        </w:rPr>
        <w:t>.</w:t>
      </w:r>
      <w:r w:rsidR="00227A91">
        <w:rPr>
          <w:rFonts w:ascii="標楷體" w:eastAsia="標楷體" w:hAnsi="標楷體"/>
          <w:sz w:val="27"/>
          <w:szCs w:val="27"/>
        </w:rPr>
        <w:fldChar w:fldCharType="begin"/>
      </w:r>
      <w:r w:rsidR="00227A91">
        <w:rPr>
          <w:rFonts w:ascii="標楷體" w:eastAsia="標楷體" w:hAnsi="標楷體"/>
          <w:sz w:val="27"/>
          <w:szCs w:val="27"/>
        </w:rPr>
        <w:instrText xml:space="preserve"> </w:instrText>
      </w:r>
      <w:r w:rsidR="00227A91">
        <w:rPr>
          <w:rFonts w:ascii="標楷體" w:eastAsia="標楷體" w:hAnsi="標楷體" w:hint="eastAsia"/>
          <w:sz w:val="27"/>
          <w:szCs w:val="27"/>
        </w:rPr>
        <w:instrText>SEQ 表 \* ARABIC \s 2</w:instrText>
      </w:r>
      <w:r w:rsidR="00227A91">
        <w:rPr>
          <w:rFonts w:ascii="標楷體" w:eastAsia="標楷體" w:hAnsi="標楷體"/>
          <w:sz w:val="27"/>
          <w:szCs w:val="27"/>
        </w:rPr>
        <w:instrText xml:space="preserve"> </w:instrText>
      </w:r>
      <w:r w:rsidR="00227A91">
        <w:rPr>
          <w:rFonts w:ascii="標楷體" w:eastAsia="標楷體" w:hAnsi="標楷體"/>
          <w:sz w:val="27"/>
          <w:szCs w:val="27"/>
        </w:rPr>
        <w:fldChar w:fldCharType="separate"/>
      </w:r>
      <w:r w:rsidR="00227A91">
        <w:rPr>
          <w:rFonts w:ascii="標楷體" w:eastAsia="標楷體" w:hAnsi="標楷體"/>
          <w:noProof/>
          <w:sz w:val="27"/>
          <w:szCs w:val="27"/>
        </w:rPr>
        <w:t>6</w:t>
      </w:r>
      <w:r w:rsidR="00227A91">
        <w:rPr>
          <w:rFonts w:ascii="標楷體" w:eastAsia="標楷體" w:hAnsi="標楷體"/>
          <w:sz w:val="27"/>
          <w:szCs w:val="27"/>
        </w:rPr>
        <w:fldChar w:fldCharType="end"/>
      </w:r>
      <w:bookmarkEnd w:id="25"/>
      <w:r w:rsidRPr="006314F6">
        <w:rPr>
          <w:rFonts w:ascii="標楷體" w:eastAsia="標楷體" w:hAnsi="標楷體" w:hint="eastAsia"/>
          <w:sz w:val="27"/>
          <w:szCs w:val="27"/>
        </w:rPr>
        <w:t xml:space="preserve"> </w:t>
      </w:r>
      <w:r w:rsidR="00171178" w:rsidRPr="00171178">
        <w:rPr>
          <w:rFonts w:ascii="標楷體" w:eastAsia="標楷體" w:hAnsi="標楷體"/>
          <w:sz w:val="27"/>
          <w:szCs w:val="27"/>
        </w:rPr>
        <w:t>113年6月至115年6月</w:t>
      </w:r>
      <w:r w:rsidRPr="006314F6">
        <w:rPr>
          <w:rFonts w:ascii="標楷體" w:eastAsia="標楷體" w:hAnsi="標楷體" w:hint="eastAsia"/>
          <w:sz w:val="27"/>
          <w:szCs w:val="27"/>
        </w:rPr>
        <w:t>臺東</w:t>
      </w:r>
      <w:r w:rsidRPr="006314F6">
        <w:rPr>
          <w:rFonts w:ascii="標楷體" w:eastAsia="標楷體" w:hAnsi="標楷體"/>
          <w:sz w:val="27"/>
          <w:szCs w:val="27"/>
        </w:rPr>
        <w:t>縣公路客運</w:t>
      </w:r>
      <w:r w:rsidRPr="00AC283E">
        <w:rPr>
          <w:rFonts w:ascii="Times New Roman" w:eastAsia="標楷體" w:hAnsi="Times New Roman" w:cs="Times New Roman"/>
          <w:sz w:val="27"/>
          <w:szCs w:val="27"/>
        </w:rPr>
        <w:t>TPASS</w:t>
      </w:r>
      <w:r w:rsidRPr="006314F6">
        <w:rPr>
          <w:rFonts w:ascii="標楷體" w:eastAsia="標楷體" w:hAnsi="標楷體"/>
          <w:sz w:val="27"/>
          <w:szCs w:val="27"/>
        </w:rPr>
        <w:t>乘客各搭乘次數區間月人數變化表</w:t>
      </w:r>
    </w:p>
    <w:tbl>
      <w:tblPr>
        <w:tblW w:w="5000" w:type="pct"/>
        <w:tblCellMar>
          <w:left w:w="28" w:type="dxa"/>
          <w:right w:w="28" w:type="dxa"/>
        </w:tblCellMar>
        <w:tblLook w:val="04A0" w:firstRow="1" w:lastRow="0" w:firstColumn="1" w:lastColumn="0" w:noHBand="0" w:noVBand="1"/>
      </w:tblPr>
      <w:tblGrid>
        <w:gridCol w:w="1863"/>
        <w:gridCol w:w="820"/>
        <w:gridCol w:w="1324"/>
        <w:gridCol w:w="821"/>
        <w:gridCol w:w="1324"/>
        <w:gridCol w:w="1072"/>
        <w:gridCol w:w="1072"/>
      </w:tblGrid>
      <w:tr w:rsidR="00507CC9" w:rsidRPr="00507CC9" w14:paraId="6B349C76" w14:textId="77777777" w:rsidTr="00507CC9">
        <w:trPr>
          <w:trHeight w:val="640"/>
        </w:trPr>
        <w:tc>
          <w:tcPr>
            <w:tcW w:w="1122"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124656B9" w14:textId="1D13A1BA"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 xml:space="preserve">       搭乘次數</w:t>
            </w:r>
            <w:r w:rsidRPr="00507CC9">
              <w:rPr>
                <w:rFonts w:ascii="標楷體" w:eastAsia="標楷體" w:hAnsi="標楷體" w:cs="Arial" w:hint="eastAsia"/>
                <w:color w:val="000000"/>
              </w:rPr>
              <w:br/>
              <w:t>月份</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2F79ABF5" w14:textId="77777777" w:rsidR="00507CC9" w:rsidRPr="00507CC9" w:rsidRDefault="00507CC9" w:rsidP="00507CC9">
            <w:pPr>
              <w:spacing w:after="0" w:line="0" w:lineRule="atLeast"/>
              <w:jc w:val="center"/>
              <w:rPr>
                <w:rFonts w:ascii="標楷體" w:eastAsia="標楷體" w:hAnsi="標楷體" w:cs="Arial"/>
                <w:color w:val="000000"/>
              </w:rPr>
            </w:pPr>
            <w:r w:rsidRPr="00507CC9">
              <w:rPr>
                <w:rFonts w:ascii="標楷體" w:eastAsia="標楷體" w:hAnsi="標楷體" w:cs="Arial" w:hint="eastAsia"/>
                <w:color w:val="000000"/>
              </w:rPr>
              <w:t>僅一次</w:t>
            </w:r>
          </w:p>
        </w:tc>
        <w:tc>
          <w:tcPr>
            <w:tcW w:w="1293"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69C6AB0C" w14:textId="77777777" w:rsidR="00507CC9" w:rsidRPr="00507CC9" w:rsidRDefault="00507CC9" w:rsidP="00507CC9">
            <w:pPr>
              <w:spacing w:after="0" w:line="0" w:lineRule="atLeast"/>
              <w:jc w:val="center"/>
              <w:rPr>
                <w:rFonts w:ascii="標楷體" w:eastAsia="標楷體" w:hAnsi="標楷體" w:cs="Arial"/>
                <w:color w:val="000000"/>
              </w:rPr>
            </w:pPr>
            <w:r w:rsidRPr="00507CC9">
              <w:rPr>
                <w:rFonts w:ascii="標楷體" w:eastAsia="標楷體" w:hAnsi="標楷體" w:cs="Arial" w:hint="eastAsia"/>
                <w:color w:val="000000"/>
              </w:rPr>
              <w:t>二至四次</w:t>
            </w:r>
          </w:p>
        </w:tc>
        <w:tc>
          <w:tcPr>
            <w:tcW w:w="1292"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059CCB6C" w14:textId="77777777" w:rsidR="00507CC9" w:rsidRPr="00507CC9" w:rsidRDefault="00507CC9" w:rsidP="00507CC9">
            <w:pPr>
              <w:spacing w:after="0" w:line="0" w:lineRule="atLeast"/>
              <w:jc w:val="center"/>
              <w:rPr>
                <w:rFonts w:ascii="標楷體" w:eastAsia="標楷體" w:hAnsi="標楷體" w:cs="Arial"/>
                <w:color w:val="000000"/>
              </w:rPr>
            </w:pPr>
            <w:r w:rsidRPr="00507CC9">
              <w:rPr>
                <w:rFonts w:ascii="標楷體" w:eastAsia="標楷體" w:hAnsi="標楷體" w:cs="Arial" w:hint="eastAsia"/>
                <w:color w:val="000000"/>
              </w:rPr>
              <w:t>五次以上</w:t>
            </w:r>
          </w:p>
        </w:tc>
      </w:tr>
      <w:tr w:rsidR="00507CC9" w:rsidRPr="00507CC9" w14:paraId="6C0330FA"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5C635DD7"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113 年 6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B13EE6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103</w:t>
            </w:r>
          </w:p>
        </w:tc>
        <w:tc>
          <w:tcPr>
            <w:tcW w:w="798" w:type="pct"/>
            <w:tcBorders>
              <w:top w:val="nil"/>
              <w:left w:val="nil"/>
              <w:bottom w:val="single" w:sz="4" w:space="0" w:color="000000"/>
              <w:right w:val="single" w:sz="4" w:space="0" w:color="000000"/>
            </w:tcBorders>
            <w:shd w:val="clear" w:color="000000" w:fill="FFFFFF"/>
            <w:noWrap/>
            <w:vAlign w:val="center"/>
            <w:hideMark/>
          </w:tcPr>
          <w:p w14:paraId="76AEA5F5"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7.5%</w:t>
            </w:r>
          </w:p>
        </w:tc>
        <w:tc>
          <w:tcPr>
            <w:tcW w:w="495" w:type="pct"/>
            <w:tcBorders>
              <w:top w:val="nil"/>
              <w:left w:val="nil"/>
              <w:bottom w:val="single" w:sz="4" w:space="0" w:color="000000"/>
              <w:right w:val="single" w:sz="4" w:space="0" w:color="000000"/>
            </w:tcBorders>
            <w:shd w:val="clear" w:color="000000" w:fill="FFFFFF"/>
            <w:noWrap/>
            <w:vAlign w:val="center"/>
            <w:hideMark/>
          </w:tcPr>
          <w:p w14:paraId="2521AA9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335</w:t>
            </w:r>
          </w:p>
        </w:tc>
        <w:tc>
          <w:tcPr>
            <w:tcW w:w="798" w:type="pct"/>
            <w:tcBorders>
              <w:top w:val="nil"/>
              <w:left w:val="nil"/>
              <w:bottom w:val="single" w:sz="4" w:space="0" w:color="000000"/>
              <w:right w:val="single" w:sz="4" w:space="0" w:color="000000"/>
            </w:tcBorders>
            <w:shd w:val="clear" w:color="000000" w:fill="FFFFFF"/>
            <w:noWrap/>
            <w:vAlign w:val="center"/>
            <w:hideMark/>
          </w:tcPr>
          <w:p w14:paraId="179AC6DD"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24.3%</w:t>
            </w:r>
          </w:p>
        </w:tc>
        <w:tc>
          <w:tcPr>
            <w:tcW w:w="646" w:type="pct"/>
            <w:tcBorders>
              <w:top w:val="nil"/>
              <w:left w:val="nil"/>
              <w:bottom w:val="single" w:sz="4" w:space="0" w:color="000000"/>
              <w:right w:val="single" w:sz="4" w:space="0" w:color="000000"/>
            </w:tcBorders>
            <w:shd w:val="clear" w:color="000000" w:fill="FFFFFF"/>
            <w:noWrap/>
            <w:vAlign w:val="center"/>
            <w:hideMark/>
          </w:tcPr>
          <w:p w14:paraId="27CBDBD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942</w:t>
            </w:r>
          </w:p>
        </w:tc>
        <w:tc>
          <w:tcPr>
            <w:tcW w:w="646" w:type="pct"/>
            <w:tcBorders>
              <w:top w:val="nil"/>
              <w:left w:val="nil"/>
              <w:bottom w:val="single" w:sz="4" w:space="0" w:color="000000"/>
              <w:right w:val="single" w:sz="4" w:space="0" w:color="000000"/>
            </w:tcBorders>
            <w:shd w:val="clear" w:color="000000" w:fill="FFFFFF"/>
            <w:noWrap/>
            <w:vAlign w:val="center"/>
            <w:hideMark/>
          </w:tcPr>
          <w:p w14:paraId="52BE5D03"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68.3%</w:t>
            </w:r>
          </w:p>
        </w:tc>
      </w:tr>
      <w:tr w:rsidR="00507CC9" w:rsidRPr="00507CC9" w14:paraId="4B90DB03"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517ACE72"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113 年 7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F4ECD5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119</w:t>
            </w:r>
          </w:p>
        </w:tc>
        <w:tc>
          <w:tcPr>
            <w:tcW w:w="798" w:type="pct"/>
            <w:tcBorders>
              <w:top w:val="nil"/>
              <w:left w:val="nil"/>
              <w:bottom w:val="single" w:sz="4" w:space="0" w:color="000000"/>
              <w:right w:val="single" w:sz="4" w:space="0" w:color="000000"/>
            </w:tcBorders>
            <w:shd w:val="clear" w:color="000000" w:fill="FFFFFF"/>
            <w:noWrap/>
            <w:vAlign w:val="center"/>
            <w:hideMark/>
          </w:tcPr>
          <w:p w14:paraId="3D28925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9.7%</w:t>
            </w:r>
          </w:p>
        </w:tc>
        <w:tc>
          <w:tcPr>
            <w:tcW w:w="495" w:type="pct"/>
            <w:tcBorders>
              <w:top w:val="nil"/>
              <w:left w:val="nil"/>
              <w:bottom w:val="single" w:sz="4" w:space="0" w:color="000000"/>
              <w:right w:val="single" w:sz="4" w:space="0" w:color="000000"/>
            </w:tcBorders>
            <w:shd w:val="clear" w:color="000000" w:fill="FFFFFF"/>
            <w:noWrap/>
            <w:vAlign w:val="center"/>
            <w:hideMark/>
          </w:tcPr>
          <w:p w14:paraId="58821640"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383</w:t>
            </w:r>
          </w:p>
        </w:tc>
        <w:tc>
          <w:tcPr>
            <w:tcW w:w="798" w:type="pct"/>
            <w:tcBorders>
              <w:top w:val="nil"/>
              <w:left w:val="nil"/>
              <w:bottom w:val="single" w:sz="4" w:space="0" w:color="000000"/>
              <w:right w:val="single" w:sz="4" w:space="0" w:color="000000"/>
            </w:tcBorders>
            <w:shd w:val="clear" w:color="000000" w:fill="FFFFFF"/>
            <w:noWrap/>
            <w:vAlign w:val="center"/>
            <w:hideMark/>
          </w:tcPr>
          <w:p w14:paraId="119C7383"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31.2%</w:t>
            </w:r>
          </w:p>
        </w:tc>
        <w:tc>
          <w:tcPr>
            <w:tcW w:w="646" w:type="pct"/>
            <w:tcBorders>
              <w:top w:val="nil"/>
              <w:left w:val="nil"/>
              <w:bottom w:val="single" w:sz="4" w:space="0" w:color="000000"/>
              <w:right w:val="single" w:sz="4" w:space="0" w:color="000000"/>
            </w:tcBorders>
            <w:shd w:val="clear" w:color="000000" w:fill="FFFFFF"/>
            <w:noWrap/>
            <w:vAlign w:val="center"/>
            <w:hideMark/>
          </w:tcPr>
          <w:p w14:paraId="3A082F66"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726</w:t>
            </w:r>
          </w:p>
        </w:tc>
        <w:tc>
          <w:tcPr>
            <w:tcW w:w="646" w:type="pct"/>
            <w:tcBorders>
              <w:top w:val="nil"/>
              <w:left w:val="nil"/>
              <w:bottom w:val="single" w:sz="4" w:space="0" w:color="000000"/>
              <w:right w:val="single" w:sz="4" w:space="0" w:color="000000"/>
            </w:tcBorders>
            <w:shd w:val="clear" w:color="000000" w:fill="FFFFFF"/>
            <w:noWrap/>
            <w:vAlign w:val="center"/>
            <w:hideMark/>
          </w:tcPr>
          <w:p w14:paraId="670F287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59.1%</w:t>
            </w:r>
          </w:p>
        </w:tc>
      </w:tr>
      <w:tr w:rsidR="00507CC9" w:rsidRPr="00507CC9" w14:paraId="2F72A465"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0F2EE440"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113 年 8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14F71CC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212</w:t>
            </w:r>
          </w:p>
        </w:tc>
        <w:tc>
          <w:tcPr>
            <w:tcW w:w="798" w:type="pct"/>
            <w:tcBorders>
              <w:top w:val="nil"/>
              <w:left w:val="nil"/>
              <w:bottom w:val="single" w:sz="4" w:space="0" w:color="000000"/>
              <w:right w:val="single" w:sz="4" w:space="0" w:color="000000"/>
            </w:tcBorders>
            <w:shd w:val="clear" w:color="000000" w:fill="FFFFFF"/>
            <w:noWrap/>
            <w:vAlign w:val="center"/>
            <w:hideMark/>
          </w:tcPr>
          <w:p w14:paraId="6717DA9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15.0%</w:t>
            </w:r>
          </w:p>
        </w:tc>
        <w:tc>
          <w:tcPr>
            <w:tcW w:w="495" w:type="pct"/>
            <w:tcBorders>
              <w:top w:val="nil"/>
              <w:left w:val="nil"/>
              <w:bottom w:val="single" w:sz="4" w:space="0" w:color="000000"/>
              <w:right w:val="single" w:sz="4" w:space="0" w:color="000000"/>
            </w:tcBorders>
            <w:shd w:val="clear" w:color="000000" w:fill="FFFFFF"/>
            <w:noWrap/>
            <w:vAlign w:val="center"/>
            <w:hideMark/>
          </w:tcPr>
          <w:p w14:paraId="192A3DC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436</w:t>
            </w:r>
          </w:p>
        </w:tc>
        <w:tc>
          <w:tcPr>
            <w:tcW w:w="798" w:type="pct"/>
            <w:tcBorders>
              <w:top w:val="nil"/>
              <w:left w:val="nil"/>
              <w:bottom w:val="single" w:sz="4" w:space="0" w:color="000000"/>
              <w:right w:val="single" w:sz="4" w:space="0" w:color="000000"/>
            </w:tcBorders>
            <w:shd w:val="clear" w:color="000000" w:fill="FFFFFF"/>
            <w:noWrap/>
            <w:vAlign w:val="center"/>
            <w:hideMark/>
          </w:tcPr>
          <w:p w14:paraId="048FFFF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30.9%</w:t>
            </w:r>
          </w:p>
        </w:tc>
        <w:tc>
          <w:tcPr>
            <w:tcW w:w="646" w:type="pct"/>
            <w:tcBorders>
              <w:top w:val="nil"/>
              <w:left w:val="nil"/>
              <w:bottom w:val="single" w:sz="4" w:space="0" w:color="000000"/>
              <w:right w:val="single" w:sz="4" w:space="0" w:color="000000"/>
            </w:tcBorders>
            <w:shd w:val="clear" w:color="000000" w:fill="FFFFFF"/>
            <w:noWrap/>
            <w:vAlign w:val="center"/>
            <w:hideMark/>
          </w:tcPr>
          <w:p w14:paraId="235B5AF5"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763</w:t>
            </w:r>
          </w:p>
        </w:tc>
        <w:tc>
          <w:tcPr>
            <w:tcW w:w="646" w:type="pct"/>
            <w:tcBorders>
              <w:top w:val="nil"/>
              <w:left w:val="nil"/>
              <w:bottom w:val="single" w:sz="4" w:space="0" w:color="000000"/>
              <w:right w:val="single" w:sz="4" w:space="0" w:color="000000"/>
            </w:tcBorders>
            <w:shd w:val="clear" w:color="000000" w:fill="FFFFFF"/>
            <w:noWrap/>
            <w:vAlign w:val="center"/>
            <w:hideMark/>
          </w:tcPr>
          <w:p w14:paraId="02BD33A3"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54.1%</w:t>
            </w:r>
          </w:p>
        </w:tc>
      </w:tr>
      <w:tr w:rsidR="00507CC9" w:rsidRPr="00507CC9" w14:paraId="1660CCE5"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5C1988AA"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113 年 9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5A9CC7A9"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146</w:t>
            </w:r>
          </w:p>
        </w:tc>
        <w:tc>
          <w:tcPr>
            <w:tcW w:w="798" w:type="pct"/>
            <w:tcBorders>
              <w:top w:val="nil"/>
              <w:left w:val="nil"/>
              <w:bottom w:val="single" w:sz="4" w:space="0" w:color="000000"/>
              <w:right w:val="single" w:sz="4" w:space="0" w:color="000000"/>
            </w:tcBorders>
            <w:shd w:val="clear" w:color="000000" w:fill="FFFFFF"/>
            <w:noWrap/>
            <w:vAlign w:val="center"/>
            <w:hideMark/>
          </w:tcPr>
          <w:p w14:paraId="4BA4796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8.2%</w:t>
            </w:r>
          </w:p>
        </w:tc>
        <w:tc>
          <w:tcPr>
            <w:tcW w:w="495" w:type="pct"/>
            <w:tcBorders>
              <w:top w:val="nil"/>
              <w:left w:val="nil"/>
              <w:bottom w:val="single" w:sz="4" w:space="0" w:color="000000"/>
              <w:right w:val="single" w:sz="4" w:space="0" w:color="000000"/>
            </w:tcBorders>
            <w:shd w:val="clear" w:color="000000" w:fill="FFFFFF"/>
            <w:noWrap/>
            <w:vAlign w:val="center"/>
            <w:hideMark/>
          </w:tcPr>
          <w:p w14:paraId="7FD36565"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363</w:t>
            </w:r>
          </w:p>
        </w:tc>
        <w:tc>
          <w:tcPr>
            <w:tcW w:w="798" w:type="pct"/>
            <w:tcBorders>
              <w:top w:val="nil"/>
              <w:left w:val="nil"/>
              <w:bottom w:val="single" w:sz="4" w:space="0" w:color="000000"/>
              <w:right w:val="single" w:sz="4" w:space="0" w:color="000000"/>
            </w:tcBorders>
            <w:shd w:val="clear" w:color="000000" w:fill="FFFFFF"/>
            <w:noWrap/>
            <w:vAlign w:val="center"/>
            <w:hideMark/>
          </w:tcPr>
          <w:p w14:paraId="6BE5DE3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20.3%</w:t>
            </w:r>
          </w:p>
        </w:tc>
        <w:tc>
          <w:tcPr>
            <w:tcW w:w="646" w:type="pct"/>
            <w:tcBorders>
              <w:top w:val="nil"/>
              <w:left w:val="nil"/>
              <w:bottom w:val="single" w:sz="4" w:space="0" w:color="000000"/>
              <w:right w:val="single" w:sz="4" w:space="0" w:color="000000"/>
            </w:tcBorders>
            <w:shd w:val="clear" w:color="000000" w:fill="FFFFFF"/>
            <w:noWrap/>
            <w:vAlign w:val="center"/>
            <w:hideMark/>
          </w:tcPr>
          <w:p w14:paraId="6C8B781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1,282</w:t>
            </w:r>
          </w:p>
        </w:tc>
        <w:tc>
          <w:tcPr>
            <w:tcW w:w="646" w:type="pct"/>
            <w:tcBorders>
              <w:top w:val="nil"/>
              <w:left w:val="nil"/>
              <w:bottom w:val="single" w:sz="4" w:space="0" w:color="000000"/>
              <w:right w:val="single" w:sz="4" w:space="0" w:color="000000"/>
            </w:tcBorders>
            <w:shd w:val="clear" w:color="000000" w:fill="FFFFFF"/>
            <w:noWrap/>
            <w:vAlign w:val="center"/>
            <w:hideMark/>
          </w:tcPr>
          <w:p w14:paraId="3D8AF18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71.6%</w:t>
            </w:r>
          </w:p>
        </w:tc>
      </w:tr>
      <w:tr w:rsidR="00507CC9" w:rsidRPr="00507CC9" w14:paraId="516C6AAE"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1AA1228B"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113 年 10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32B6EE90"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147</w:t>
            </w:r>
          </w:p>
        </w:tc>
        <w:tc>
          <w:tcPr>
            <w:tcW w:w="798" w:type="pct"/>
            <w:tcBorders>
              <w:top w:val="nil"/>
              <w:left w:val="nil"/>
              <w:bottom w:val="single" w:sz="4" w:space="0" w:color="000000"/>
              <w:right w:val="single" w:sz="4" w:space="0" w:color="000000"/>
            </w:tcBorders>
            <w:shd w:val="clear" w:color="000000" w:fill="FFFFFF"/>
            <w:noWrap/>
            <w:vAlign w:val="center"/>
            <w:hideMark/>
          </w:tcPr>
          <w:p w14:paraId="2EEAC96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8.2%</w:t>
            </w:r>
          </w:p>
        </w:tc>
        <w:tc>
          <w:tcPr>
            <w:tcW w:w="495" w:type="pct"/>
            <w:tcBorders>
              <w:top w:val="nil"/>
              <w:left w:val="nil"/>
              <w:bottom w:val="single" w:sz="4" w:space="0" w:color="000000"/>
              <w:right w:val="single" w:sz="4" w:space="0" w:color="000000"/>
            </w:tcBorders>
            <w:shd w:val="clear" w:color="000000" w:fill="FFFFFF"/>
            <w:noWrap/>
            <w:vAlign w:val="center"/>
            <w:hideMark/>
          </w:tcPr>
          <w:p w14:paraId="003D4C03"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380</w:t>
            </w:r>
          </w:p>
        </w:tc>
        <w:tc>
          <w:tcPr>
            <w:tcW w:w="798" w:type="pct"/>
            <w:tcBorders>
              <w:top w:val="nil"/>
              <w:left w:val="nil"/>
              <w:bottom w:val="single" w:sz="4" w:space="0" w:color="000000"/>
              <w:right w:val="single" w:sz="4" w:space="0" w:color="000000"/>
            </w:tcBorders>
            <w:shd w:val="clear" w:color="000000" w:fill="FFFFFF"/>
            <w:noWrap/>
            <w:vAlign w:val="center"/>
            <w:hideMark/>
          </w:tcPr>
          <w:p w14:paraId="4A99CF8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21.3%</w:t>
            </w:r>
          </w:p>
        </w:tc>
        <w:tc>
          <w:tcPr>
            <w:tcW w:w="646" w:type="pct"/>
            <w:tcBorders>
              <w:top w:val="nil"/>
              <w:left w:val="nil"/>
              <w:bottom w:val="single" w:sz="4" w:space="0" w:color="000000"/>
              <w:right w:val="single" w:sz="4" w:space="0" w:color="000000"/>
            </w:tcBorders>
            <w:shd w:val="clear" w:color="000000" w:fill="FFFFFF"/>
            <w:noWrap/>
            <w:vAlign w:val="center"/>
            <w:hideMark/>
          </w:tcPr>
          <w:p w14:paraId="09BB4FF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1,256</w:t>
            </w:r>
          </w:p>
        </w:tc>
        <w:tc>
          <w:tcPr>
            <w:tcW w:w="646" w:type="pct"/>
            <w:tcBorders>
              <w:top w:val="nil"/>
              <w:left w:val="nil"/>
              <w:bottom w:val="single" w:sz="4" w:space="0" w:color="000000"/>
              <w:right w:val="single" w:sz="4" w:space="0" w:color="000000"/>
            </w:tcBorders>
            <w:shd w:val="clear" w:color="000000" w:fill="FFFFFF"/>
            <w:noWrap/>
            <w:vAlign w:val="center"/>
            <w:hideMark/>
          </w:tcPr>
          <w:p w14:paraId="71F7FB3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70.4%</w:t>
            </w:r>
          </w:p>
        </w:tc>
      </w:tr>
      <w:tr w:rsidR="00507CC9" w:rsidRPr="00507CC9" w14:paraId="03B84B4B"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474573FF"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113 年 11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4E7FCED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148</w:t>
            </w:r>
          </w:p>
        </w:tc>
        <w:tc>
          <w:tcPr>
            <w:tcW w:w="798" w:type="pct"/>
            <w:tcBorders>
              <w:top w:val="nil"/>
              <w:left w:val="nil"/>
              <w:bottom w:val="single" w:sz="4" w:space="0" w:color="000000"/>
              <w:right w:val="single" w:sz="4" w:space="0" w:color="000000"/>
            </w:tcBorders>
            <w:shd w:val="clear" w:color="000000" w:fill="FFFFFF"/>
            <w:noWrap/>
            <w:vAlign w:val="center"/>
            <w:hideMark/>
          </w:tcPr>
          <w:p w14:paraId="182FA3D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7.8%</w:t>
            </w:r>
          </w:p>
        </w:tc>
        <w:tc>
          <w:tcPr>
            <w:tcW w:w="495" w:type="pct"/>
            <w:tcBorders>
              <w:top w:val="nil"/>
              <w:left w:val="nil"/>
              <w:bottom w:val="single" w:sz="4" w:space="0" w:color="000000"/>
              <w:right w:val="single" w:sz="4" w:space="0" w:color="000000"/>
            </w:tcBorders>
            <w:shd w:val="clear" w:color="000000" w:fill="FFFFFF"/>
            <w:noWrap/>
            <w:vAlign w:val="center"/>
            <w:hideMark/>
          </w:tcPr>
          <w:p w14:paraId="76AE3C3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404</w:t>
            </w:r>
          </w:p>
        </w:tc>
        <w:tc>
          <w:tcPr>
            <w:tcW w:w="798" w:type="pct"/>
            <w:tcBorders>
              <w:top w:val="nil"/>
              <w:left w:val="nil"/>
              <w:bottom w:val="single" w:sz="4" w:space="0" w:color="000000"/>
              <w:right w:val="single" w:sz="4" w:space="0" w:color="000000"/>
            </w:tcBorders>
            <w:shd w:val="clear" w:color="000000" w:fill="FFFFFF"/>
            <w:noWrap/>
            <w:vAlign w:val="center"/>
            <w:hideMark/>
          </w:tcPr>
          <w:p w14:paraId="1549B9A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21.4%</w:t>
            </w:r>
          </w:p>
        </w:tc>
        <w:tc>
          <w:tcPr>
            <w:tcW w:w="646" w:type="pct"/>
            <w:tcBorders>
              <w:top w:val="nil"/>
              <w:left w:val="nil"/>
              <w:bottom w:val="single" w:sz="4" w:space="0" w:color="000000"/>
              <w:right w:val="single" w:sz="4" w:space="0" w:color="000000"/>
            </w:tcBorders>
            <w:shd w:val="clear" w:color="000000" w:fill="FFFFFF"/>
            <w:noWrap/>
            <w:vAlign w:val="center"/>
            <w:hideMark/>
          </w:tcPr>
          <w:p w14:paraId="48648FF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1,335</w:t>
            </w:r>
          </w:p>
        </w:tc>
        <w:tc>
          <w:tcPr>
            <w:tcW w:w="646" w:type="pct"/>
            <w:tcBorders>
              <w:top w:val="nil"/>
              <w:left w:val="nil"/>
              <w:bottom w:val="single" w:sz="4" w:space="0" w:color="000000"/>
              <w:right w:val="single" w:sz="4" w:space="0" w:color="000000"/>
            </w:tcBorders>
            <w:shd w:val="clear" w:color="000000" w:fill="FFFFFF"/>
            <w:noWrap/>
            <w:vAlign w:val="center"/>
            <w:hideMark/>
          </w:tcPr>
          <w:p w14:paraId="54F2DA94"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70.7%</w:t>
            </w:r>
          </w:p>
        </w:tc>
      </w:tr>
      <w:tr w:rsidR="00507CC9" w:rsidRPr="00507CC9" w14:paraId="539572F9"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502D2275"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113 年 12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E8FD4C4"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131</w:t>
            </w:r>
          </w:p>
        </w:tc>
        <w:tc>
          <w:tcPr>
            <w:tcW w:w="798" w:type="pct"/>
            <w:tcBorders>
              <w:top w:val="nil"/>
              <w:left w:val="nil"/>
              <w:bottom w:val="single" w:sz="4" w:space="0" w:color="000000"/>
              <w:right w:val="single" w:sz="4" w:space="0" w:color="000000"/>
            </w:tcBorders>
            <w:shd w:val="clear" w:color="000000" w:fill="FFFFFF"/>
            <w:noWrap/>
            <w:vAlign w:val="center"/>
            <w:hideMark/>
          </w:tcPr>
          <w:p w14:paraId="1EE2637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6.9%</w:t>
            </w:r>
          </w:p>
        </w:tc>
        <w:tc>
          <w:tcPr>
            <w:tcW w:w="495" w:type="pct"/>
            <w:tcBorders>
              <w:top w:val="nil"/>
              <w:left w:val="nil"/>
              <w:bottom w:val="single" w:sz="4" w:space="0" w:color="000000"/>
              <w:right w:val="single" w:sz="4" w:space="0" w:color="000000"/>
            </w:tcBorders>
            <w:shd w:val="clear" w:color="000000" w:fill="FFFFFF"/>
            <w:noWrap/>
            <w:vAlign w:val="center"/>
            <w:hideMark/>
          </w:tcPr>
          <w:p w14:paraId="6E0F3E5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375</w:t>
            </w:r>
          </w:p>
        </w:tc>
        <w:tc>
          <w:tcPr>
            <w:tcW w:w="798" w:type="pct"/>
            <w:tcBorders>
              <w:top w:val="nil"/>
              <w:left w:val="nil"/>
              <w:bottom w:val="single" w:sz="4" w:space="0" w:color="000000"/>
              <w:right w:val="single" w:sz="4" w:space="0" w:color="000000"/>
            </w:tcBorders>
            <w:shd w:val="clear" w:color="000000" w:fill="FFFFFF"/>
            <w:noWrap/>
            <w:vAlign w:val="center"/>
            <w:hideMark/>
          </w:tcPr>
          <w:p w14:paraId="59D6CB6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19.7%</w:t>
            </w:r>
          </w:p>
        </w:tc>
        <w:tc>
          <w:tcPr>
            <w:tcW w:w="646" w:type="pct"/>
            <w:tcBorders>
              <w:top w:val="nil"/>
              <w:left w:val="nil"/>
              <w:bottom w:val="single" w:sz="4" w:space="0" w:color="000000"/>
              <w:right w:val="single" w:sz="4" w:space="0" w:color="000000"/>
            </w:tcBorders>
            <w:shd w:val="clear" w:color="000000" w:fill="FFFFFF"/>
            <w:noWrap/>
            <w:vAlign w:val="center"/>
            <w:hideMark/>
          </w:tcPr>
          <w:p w14:paraId="2046BCF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1,393</w:t>
            </w:r>
          </w:p>
        </w:tc>
        <w:tc>
          <w:tcPr>
            <w:tcW w:w="646" w:type="pct"/>
            <w:tcBorders>
              <w:top w:val="nil"/>
              <w:left w:val="nil"/>
              <w:bottom w:val="single" w:sz="4" w:space="0" w:color="000000"/>
              <w:right w:val="single" w:sz="4" w:space="0" w:color="000000"/>
            </w:tcBorders>
            <w:shd w:val="clear" w:color="000000" w:fill="FFFFFF"/>
            <w:noWrap/>
            <w:vAlign w:val="center"/>
            <w:hideMark/>
          </w:tcPr>
          <w:p w14:paraId="54CCE5B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73.4%</w:t>
            </w:r>
          </w:p>
        </w:tc>
      </w:tr>
      <w:tr w:rsidR="00507CC9" w:rsidRPr="00507CC9" w14:paraId="0D6F9D76"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27689DF7"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1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7380C89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137</w:t>
            </w:r>
          </w:p>
        </w:tc>
        <w:tc>
          <w:tcPr>
            <w:tcW w:w="798" w:type="pct"/>
            <w:tcBorders>
              <w:top w:val="nil"/>
              <w:left w:val="nil"/>
              <w:bottom w:val="single" w:sz="4" w:space="0" w:color="000000"/>
              <w:right w:val="single" w:sz="4" w:space="0" w:color="000000"/>
            </w:tcBorders>
            <w:shd w:val="clear" w:color="000000" w:fill="FFFFFF"/>
            <w:noWrap/>
            <w:vAlign w:val="center"/>
            <w:hideMark/>
          </w:tcPr>
          <w:p w14:paraId="2E9C747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7.7%</w:t>
            </w:r>
          </w:p>
        </w:tc>
        <w:tc>
          <w:tcPr>
            <w:tcW w:w="495" w:type="pct"/>
            <w:tcBorders>
              <w:top w:val="nil"/>
              <w:left w:val="nil"/>
              <w:bottom w:val="single" w:sz="4" w:space="0" w:color="000000"/>
              <w:right w:val="single" w:sz="4" w:space="0" w:color="000000"/>
            </w:tcBorders>
            <w:shd w:val="clear" w:color="000000" w:fill="FFFFFF"/>
            <w:noWrap/>
            <w:vAlign w:val="center"/>
            <w:hideMark/>
          </w:tcPr>
          <w:p w14:paraId="432BEB64"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424</w:t>
            </w:r>
          </w:p>
        </w:tc>
        <w:tc>
          <w:tcPr>
            <w:tcW w:w="798" w:type="pct"/>
            <w:tcBorders>
              <w:top w:val="nil"/>
              <w:left w:val="nil"/>
              <w:bottom w:val="single" w:sz="4" w:space="0" w:color="000000"/>
              <w:right w:val="single" w:sz="4" w:space="0" w:color="000000"/>
            </w:tcBorders>
            <w:shd w:val="clear" w:color="000000" w:fill="FFFFFF"/>
            <w:noWrap/>
            <w:vAlign w:val="center"/>
            <w:hideMark/>
          </w:tcPr>
          <w:p w14:paraId="06F23B1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23.7%</w:t>
            </w:r>
          </w:p>
        </w:tc>
        <w:tc>
          <w:tcPr>
            <w:tcW w:w="646" w:type="pct"/>
            <w:tcBorders>
              <w:top w:val="nil"/>
              <w:left w:val="nil"/>
              <w:bottom w:val="single" w:sz="4" w:space="0" w:color="000000"/>
              <w:right w:val="single" w:sz="4" w:space="0" w:color="000000"/>
            </w:tcBorders>
            <w:shd w:val="clear" w:color="000000" w:fill="FFFFFF"/>
            <w:noWrap/>
            <w:vAlign w:val="center"/>
            <w:hideMark/>
          </w:tcPr>
          <w:p w14:paraId="15D19A14"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1,228</w:t>
            </w:r>
          </w:p>
        </w:tc>
        <w:tc>
          <w:tcPr>
            <w:tcW w:w="646" w:type="pct"/>
            <w:tcBorders>
              <w:top w:val="nil"/>
              <w:left w:val="nil"/>
              <w:bottom w:val="single" w:sz="4" w:space="0" w:color="000000"/>
              <w:right w:val="single" w:sz="4" w:space="0" w:color="000000"/>
            </w:tcBorders>
            <w:shd w:val="clear" w:color="000000" w:fill="FFFFFF"/>
            <w:noWrap/>
            <w:vAlign w:val="center"/>
            <w:hideMark/>
          </w:tcPr>
          <w:p w14:paraId="2510B800"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68.6%</w:t>
            </w:r>
          </w:p>
        </w:tc>
      </w:tr>
      <w:tr w:rsidR="00507CC9" w:rsidRPr="00507CC9" w14:paraId="1961DBA2"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0DF879F5"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2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106B676D"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151</w:t>
            </w:r>
          </w:p>
        </w:tc>
        <w:tc>
          <w:tcPr>
            <w:tcW w:w="798" w:type="pct"/>
            <w:tcBorders>
              <w:top w:val="nil"/>
              <w:left w:val="nil"/>
              <w:bottom w:val="single" w:sz="4" w:space="0" w:color="000000"/>
              <w:right w:val="single" w:sz="4" w:space="0" w:color="000000"/>
            </w:tcBorders>
            <w:shd w:val="clear" w:color="000000" w:fill="FFFFFF"/>
            <w:noWrap/>
            <w:vAlign w:val="center"/>
            <w:hideMark/>
          </w:tcPr>
          <w:p w14:paraId="036B75A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8.3%</w:t>
            </w:r>
          </w:p>
        </w:tc>
        <w:tc>
          <w:tcPr>
            <w:tcW w:w="495" w:type="pct"/>
            <w:tcBorders>
              <w:top w:val="nil"/>
              <w:left w:val="nil"/>
              <w:bottom w:val="single" w:sz="4" w:space="0" w:color="000000"/>
              <w:right w:val="single" w:sz="4" w:space="0" w:color="000000"/>
            </w:tcBorders>
            <w:shd w:val="clear" w:color="000000" w:fill="FFFFFF"/>
            <w:noWrap/>
            <w:vAlign w:val="center"/>
            <w:hideMark/>
          </w:tcPr>
          <w:p w14:paraId="4C8D2BD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438</w:t>
            </w:r>
          </w:p>
        </w:tc>
        <w:tc>
          <w:tcPr>
            <w:tcW w:w="798" w:type="pct"/>
            <w:tcBorders>
              <w:top w:val="nil"/>
              <w:left w:val="nil"/>
              <w:bottom w:val="single" w:sz="4" w:space="0" w:color="000000"/>
              <w:right w:val="single" w:sz="4" w:space="0" w:color="000000"/>
            </w:tcBorders>
            <w:shd w:val="clear" w:color="000000" w:fill="FFFFFF"/>
            <w:noWrap/>
            <w:vAlign w:val="center"/>
            <w:hideMark/>
          </w:tcPr>
          <w:p w14:paraId="5ED8667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24.1%</w:t>
            </w:r>
          </w:p>
        </w:tc>
        <w:tc>
          <w:tcPr>
            <w:tcW w:w="646" w:type="pct"/>
            <w:tcBorders>
              <w:top w:val="nil"/>
              <w:left w:val="nil"/>
              <w:bottom w:val="single" w:sz="4" w:space="0" w:color="000000"/>
              <w:right w:val="single" w:sz="4" w:space="0" w:color="000000"/>
            </w:tcBorders>
            <w:shd w:val="clear" w:color="000000" w:fill="FFFFFF"/>
            <w:noWrap/>
            <w:vAlign w:val="center"/>
            <w:hideMark/>
          </w:tcPr>
          <w:p w14:paraId="2EE0EC3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1,229</w:t>
            </w:r>
          </w:p>
        </w:tc>
        <w:tc>
          <w:tcPr>
            <w:tcW w:w="646" w:type="pct"/>
            <w:tcBorders>
              <w:top w:val="nil"/>
              <w:left w:val="nil"/>
              <w:bottom w:val="single" w:sz="4" w:space="0" w:color="000000"/>
              <w:right w:val="single" w:sz="4" w:space="0" w:color="000000"/>
            </w:tcBorders>
            <w:shd w:val="clear" w:color="000000" w:fill="FFFFFF"/>
            <w:noWrap/>
            <w:vAlign w:val="center"/>
            <w:hideMark/>
          </w:tcPr>
          <w:p w14:paraId="05D361F6"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67.6%</w:t>
            </w:r>
          </w:p>
        </w:tc>
      </w:tr>
      <w:tr w:rsidR="00507CC9" w:rsidRPr="00507CC9" w14:paraId="251B83F1"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5A339158"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3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75BBF5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147</w:t>
            </w:r>
          </w:p>
        </w:tc>
        <w:tc>
          <w:tcPr>
            <w:tcW w:w="798" w:type="pct"/>
            <w:tcBorders>
              <w:top w:val="nil"/>
              <w:left w:val="nil"/>
              <w:bottom w:val="single" w:sz="4" w:space="0" w:color="000000"/>
              <w:right w:val="single" w:sz="4" w:space="0" w:color="000000"/>
            </w:tcBorders>
            <w:shd w:val="clear" w:color="000000" w:fill="FFFFFF"/>
            <w:noWrap/>
            <w:vAlign w:val="center"/>
            <w:hideMark/>
          </w:tcPr>
          <w:p w14:paraId="65C8A620"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7.5%</w:t>
            </w:r>
          </w:p>
        </w:tc>
        <w:tc>
          <w:tcPr>
            <w:tcW w:w="495" w:type="pct"/>
            <w:tcBorders>
              <w:top w:val="nil"/>
              <w:left w:val="nil"/>
              <w:bottom w:val="single" w:sz="4" w:space="0" w:color="000000"/>
              <w:right w:val="single" w:sz="4" w:space="0" w:color="000000"/>
            </w:tcBorders>
            <w:shd w:val="clear" w:color="000000" w:fill="FFFFFF"/>
            <w:noWrap/>
            <w:vAlign w:val="center"/>
            <w:hideMark/>
          </w:tcPr>
          <w:p w14:paraId="5D9A0FE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377</w:t>
            </w:r>
          </w:p>
        </w:tc>
        <w:tc>
          <w:tcPr>
            <w:tcW w:w="798" w:type="pct"/>
            <w:tcBorders>
              <w:top w:val="nil"/>
              <w:left w:val="nil"/>
              <w:bottom w:val="single" w:sz="4" w:space="0" w:color="000000"/>
              <w:right w:val="single" w:sz="4" w:space="0" w:color="000000"/>
            </w:tcBorders>
            <w:shd w:val="clear" w:color="000000" w:fill="FFFFFF"/>
            <w:noWrap/>
            <w:vAlign w:val="center"/>
            <w:hideMark/>
          </w:tcPr>
          <w:p w14:paraId="7A623CC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19.2%</w:t>
            </w:r>
          </w:p>
        </w:tc>
        <w:tc>
          <w:tcPr>
            <w:tcW w:w="646" w:type="pct"/>
            <w:tcBorders>
              <w:top w:val="nil"/>
              <w:left w:val="nil"/>
              <w:bottom w:val="single" w:sz="4" w:space="0" w:color="000000"/>
              <w:right w:val="single" w:sz="4" w:space="0" w:color="000000"/>
            </w:tcBorders>
            <w:shd w:val="clear" w:color="000000" w:fill="FFFFFF"/>
            <w:noWrap/>
            <w:vAlign w:val="center"/>
            <w:hideMark/>
          </w:tcPr>
          <w:p w14:paraId="25C1BEC3"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1,443</w:t>
            </w:r>
          </w:p>
        </w:tc>
        <w:tc>
          <w:tcPr>
            <w:tcW w:w="646" w:type="pct"/>
            <w:tcBorders>
              <w:top w:val="nil"/>
              <w:left w:val="nil"/>
              <w:bottom w:val="single" w:sz="4" w:space="0" w:color="000000"/>
              <w:right w:val="single" w:sz="4" w:space="0" w:color="000000"/>
            </w:tcBorders>
            <w:shd w:val="clear" w:color="000000" w:fill="FFFFFF"/>
            <w:noWrap/>
            <w:vAlign w:val="center"/>
            <w:hideMark/>
          </w:tcPr>
          <w:p w14:paraId="14C0020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73.4%</w:t>
            </w:r>
          </w:p>
        </w:tc>
      </w:tr>
      <w:tr w:rsidR="00507CC9" w:rsidRPr="00507CC9" w14:paraId="67E15194"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2BA17883"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4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C9909C3"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142</w:t>
            </w:r>
          </w:p>
        </w:tc>
        <w:tc>
          <w:tcPr>
            <w:tcW w:w="798" w:type="pct"/>
            <w:tcBorders>
              <w:top w:val="nil"/>
              <w:left w:val="nil"/>
              <w:bottom w:val="single" w:sz="4" w:space="0" w:color="000000"/>
              <w:right w:val="single" w:sz="4" w:space="0" w:color="000000"/>
            </w:tcBorders>
            <w:shd w:val="clear" w:color="000000" w:fill="FFFFFF"/>
            <w:noWrap/>
            <w:vAlign w:val="center"/>
            <w:hideMark/>
          </w:tcPr>
          <w:p w14:paraId="4618655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7.4%</w:t>
            </w:r>
          </w:p>
        </w:tc>
        <w:tc>
          <w:tcPr>
            <w:tcW w:w="495" w:type="pct"/>
            <w:tcBorders>
              <w:top w:val="nil"/>
              <w:left w:val="nil"/>
              <w:bottom w:val="single" w:sz="4" w:space="0" w:color="000000"/>
              <w:right w:val="single" w:sz="4" w:space="0" w:color="000000"/>
            </w:tcBorders>
            <w:shd w:val="clear" w:color="000000" w:fill="FFFFFF"/>
            <w:noWrap/>
            <w:vAlign w:val="center"/>
            <w:hideMark/>
          </w:tcPr>
          <w:p w14:paraId="30F3A86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404</w:t>
            </w:r>
          </w:p>
        </w:tc>
        <w:tc>
          <w:tcPr>
            <w:tcW w:w="798" w:type="pct"/>
            <w:tcBorders>
              <w:top w:val="nil"/>
              <w:left w:val="nil"/>
              <w:bottom w:val="single" w:sz="4" w:space="0" w:color="000000"/>
              <w:right w:val="single" w:sz="4" w:space="0" w:color="000000"/>
            </w:tcBorders>
            <w:shd w:val="clear" w:color="000000" w:fill="FFFFFF"/>
            <w:noWrap/>
            <w:vAlign w:val="center"/>
            <w:hideMark/>
          </w:tcPr>
          <w:p w14:paraId="0E91027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21.2%</w:t>
            </w:r>
          </w:p>
        </w:tc>
        <w:tc>
          <w:tcPr>
            <w:tcW w:w="646" w:type="pct"/>
            <w:tcBorders>
              <w:top w:val="nil"/>
              <w:left w:val="nil"/>
              <w:bottom w:val="single" w:sz="4" w:space="0" w:color="000000"/>
              <w:right w:val="single" w:sz="4" w:space="0" w:color="000000"/>
            </w:tcBorders>
            <w:shd w:val="clear" w:color="000000" w:fill="FFFFFF"/>
            <w:noWrap/>
            <w:vAlign w:val="center"/>
            <w:hideMark/>
          </w:tcPr>
          <w:p w14:paraId="6C1850C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1,363</w:t>
            </w:r>
          </w:p>
        </w:tc>
        <w:tc>
          <w:tcPr>
            <w:tcW w:w="646" w:type="pct"/>
            <w:tcBorders>
              <w:top w:val="nil"/>
              <w:left w:val="nil"/>
              <w:bottom w:val="single" w:sz="4" w:space="0" w:color="000000"/>
              <w:right w:val="single" w:sz="4" w:space="0" w:color="000000"/>
            </w:tcBorders>
            <w:shd w:val="clear" w:color="000000" w:fill="FFFFFF"/>
            <w:noWrap/>
            <w:vAlign w:val="center"/>
            <w:hideMark/>
          </w:tcPr>
          <w:p w14:paraId="7BE0531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71.4%</w:t>
            </w:r>
          </w:p>
        </w:tc>
      </w:tr>
      <w:tr w:rsidR="00507CC9" w:rsidRPr="00507CC9" w14:paraId="7DDF4BBF"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4A039712"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5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6C7747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118</w:t>
            </w:r>
          </w:p>
        </w:tc>
        <w:tc>
          <w:tcPr>
            <w:tcW w:w="798" w:type="pct"/>
            <w:tcBorders>
              <w:top w:val="nil"/>
              <w:left w:val="nil"/>
              <w:bottom w:val="single" w:sz="4" w:space="0" w:color="000000"/>
              <w:right w:val="single" w:sz="4" w:space="0" w:color="000000"/>
            </w:tcBorders>
            <w:shd w:val="clear" w:color="000000" w:fill="FFFFFF"/>
            <w:noWrap/>
            <w:vAlign w:val="center"/>
            <w:hideMark/>
          </w:tcPr>
          <w:p w14:paraId="2CCCCF4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6.0%</w:t>
            </w:r>
          </w:p>
        </w:tc>
        <w:tc>
          <w:tcPr>
            <w:tcW w:w="495" w:type="pct"/>
            <w:tcBorders>
              <w:top w:val="nil"/>
              <w:left w:val="nil"/>
              <w:bottom w:val="single" w:sz="4" w:space="0" w:color="000000"/>
              <w:right w:val="single" w:sz="4" w:space="0" w:color="000000"/>
            </w:tcBorders>
            <w:shd w:val="clear" w:color="000000" w:fill="FFFFFF"/>
            <w:noWrap/>
            <w:vAlign w:val="center"/>
            <w:hideMark/>
          </w:tcPr>
          <w:p w14:paraId="4838B7E6"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387</w:t>
            </w:r>
          </w:p>
        </w:tc>
        <w:tc>
          <w:tcPr>
            <w:tcW w:w="798" w:type="pct"/>
            <w:tcBorders>
              <w:top w:val="nil"/>
              <w:left w:val="nil"/>
              <w:bottom w:val="single" w:sz="4" w:space="0" w:color="000000"/>
              <w:right w:val="single" w:sz="4" w:space="0" w:color="000000"/>
            </w:tcBorders>
            <w:shd w:val="clear" w:color="000000" w:fill="FFFFFF"/>
            <w:noWrap/>
            <w:vAlign w:val="center"/>
            <w:hideMark/>
          </w:tcPr>
          <w:p w14:paraId="42F3DBF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19.8%</w:t>
            </w:r>
          </w:p>
        </w:tc>
        <w:tc>
          <w:tcPr>
            <w:tcW w:w="646" w:type="pct"/>
            <w:tcBorders>
              <w:top w:val="nil"/>
              <w:left w:val="nil"/>
              <w:bottom w:val="single" w:sz="4" w:space="0" w:color="000000"/>
              <w:right w:val="single" w:sz="4" w:space="0" w:color="000000"/>
            </w:tcBorders>
            <w:shd w:val="clear" w:color="000000" w:fill="FFFFFF"/>
            <w:noWrap/>
            <w:vAlign w:val="center"/>
            <w:hideMark/>
          </w:tcPr>
          <w:p w14:paraId="204AF57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1,447</w:t>
            </w:r>
          </w:p>
        </w:tc>
        <w:tc>
          <w:tcPr>
            <w:tcW w:w="646" w:type="pct"/>
            <w:tcBorders>
              <w:top w:val="nil"/>
              <w:left w:val="nil"/>
              <w:bottom w:val="single" w:sz="4" w:space="0" w:color="000000"/>
              <w:right w:val="single" w:sz="4" w:space="0" w:color="000000"/>
            </w:tcBorders>
            <w:shd w:val="clear" w:color="000000" w:fill="FFFFFF"/>
            <w:noWrap/>
            <w:vAlign w:val="center"/>
            <w:hideMark/>
          </w:tcPr>
          <w:p w14:paraId="76B7A26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74.1%</w:t>
            </w:r>
          </w:p>
        </w:tc>
      </w:tr>
      <w:tr w:rsidR="00507CC9" w:rsidRPr="00507CC9" w14:paraId="22704269"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7A69CCE7"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lastRenderedPageBreak/>
              <w:t>114 年 6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47E6B71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159</w:t>
            </w:r>
          </w:p>
        </w:tc>
        <w:tc>
          <w:tcPr>
            <w:tcW w:w="798" w:type="pct"/>
            <w:tcBorders>
              <w:top w:val="nil"/>
              <w:left w:val="nil"/>
              <w:bottom w:val="single" w:sz="4" w:space="0" w:color="000000"/>
              <w:right w:val="single" w:sz="4" w:space="0" w:color="000000"/>
            </w:tcBorders>
            <w:shd w:val="clear" w:color="000000" w:fill="FFFFFF"/>
            <w:noWrap/>
            <w:vAlign w:val="center"/>
            <w:hideMark/>
          </w:tcPr>
          <w:p w14:paraId="790C0E2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8.1%</w:t>
            </w:r>
          </w:p>
        </w:tc>
        <w:tc>
          <w:tcPr>
            <w:tcW w:w="495" w:type="pct"/>
            <w:tcBorders>
              <w:top w:val="nil"/>
              <w:left w:val="nil"/>
              <w:bottom w:val="single" w:sz="4" w:space="0" w:color="000000"/>
              <w:right w:val="single" w:sz="4" w:space="0" w:color="000000"/>
            </w:tcBorders>
            <w:shd w:val="clear" w:color="000000" w:fill="FFFFFF"/>
            <w:noWrap/>
            <w:vAlign w:val="center"/>
            <w:hideMark/>
          </w:tcPr>
          <w:p w14:paraId="5E88E675"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502</w:t>
            </w:r>
          </w:p>
        </w:tc>
        <w:tc>
          <w:tcPr>
            <w:tcW w:w="798" w:type="pct"/>
            <w:tcBorders>
              <w:top w:val="nil"/>
              <w:left w:val="nil"/>
              <w:bottom w:val="single" w:sz="4" w:space="0" w:color="000000"/>
              <w:right w:val="single" w:sz="4" w:space="0" w:color="000000"/>
            </w:tcBorders>
            <w:shd w:val="clear" w:color="000000" w:fill="FFFFFF"/>
            <w:noWrap/>
            <w:vAlign w:val="center"/>
            <w:hideMark/>
          </w:tcPr>
          <w:p w14:paraId="44FDF823"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25.5%</w:t>
            </w:r>
          </w:p>
        </w:tc>
        <w:tc>
          <w:tcPr>
            <w:tcW w:w="646" w:type="pct"/>
            <w:tcBorders>
              <w:top w:val="nil"/>
              <w:left w:val="nil"/>
              <w:bottom w:val="single" w:sz="4" w:space="0" w:color="000000"/>
              <w:right w:val="single" w:sz="4" w:space="0" w:color="000000"/>
            </w:tcBorders>
            <w:shd w:val="clear" w:color="000000" w:fill="FFFFFF"/>
            <w:noWrap/>
            <w:vAlign w:val="center"/>
            <w:hideMark/>
          </w:tcPr>
          <w:p w14:paraId="5E252430"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1,306</w:t>
            </w:r>
          </w:p>
        </w:tc>
        <w:tc>
          <w:tcPr>
            <w:tcW w:w="646" w:type="pct"/>
            <w:tcBorders>
              <w:top w:val="nil"/>
              <w:left w:val="nil"/>
              <w:bottom w:val="single" w:sz="4" w:space="0" w:color="000000"/>
              <w:right w:val="single" w:sz="4" w:space="0" w:color="000000"/>
            </w:tcBorders>
            <w:shd w:val="clear" w:color="000000" w:fill="FFFFFF"/>
            <w:noWrap/>
            <w:vAlign w:val="center"/>
            <w:hideMark/>
          </w:tcPr>
          <w:p w14:paraId="51EA3E99"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66.4%</w:t>
            </w:r>
          </w:p>
        </w:tc>
      </w:tr>
      <w:tr w:rsidR="00507CC9" w:rsidRPr="00507CC9" w14:paraId="5932A110"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47B06CEB"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7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564F44B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206</w:t>
            </w:r>
          </w:p>
        </w:tc>
        <w:tc>
          <w:tcPr>
            <w:tcW w:w="798" w:type="pct"/>
            <w:tcBorders>
              <w:top w:val="nil"/>
              <w:left w:val="nil"/>
              <w:bottom w:val="single" w:sz="4" w:space="0" w:color="000000"/>
              <w:right w:val="single" w:sz="4" w:space="0" w:color="000000"/>
            </w:tcBorders>
            <w:shd w:val="clear" w:color="000000" w:fill="FFFFFF"/>
            <w:noWrap/>
            <w:vAlign w:val="center"/>
            <w:hideMark/>
          </w:tcPr>
          <w:p w14:paraId="3A0D10E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12.4%</w:t>
            </w:r>
          </w:p>
        </w:tc>
        <w:tc>
          <w:tcPr>
            <w:tcW w:w="495" w:type="pct"/>
            <w:tcBorders>
              <w:top w:val="nil"/>
              <w:left w:val="nil"/>
              <w:bottom w:val="single" w:sz="4" w:space="0" w:color="000000"/>
              <w:right w:val="single" w:sz="4" w:space="0" w:color="000000"/>
            </w:tcBorders>
            <w:shd w:val="clear" w:color="000000" w:fill="FFFFFF"/>
            <w:noWrap/>
            <w:vAlign w:val="center"/>
            <w:hideMark/>
          </w:tcPr>
          <w:p w14:paraId="224E4CA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546</w:t>
            </w:r>
          </w:p>
        </w:tc>
        <w:tc>
          <w:tcPr>
            <w:tcW w:w="798" w:type="pct"/>
            <w:tcBorders>
              <w:top w:val="nil"/>
              <w:left w:val="nil"/>
              <w:bottom w:val="single" w:sz="4" w:space="0" w:color="000000"/>
              <w:right w:val="single" w:sz="4" w:space="0" w:color="000000"/>
            </w:tcBorders>
            <w:shd w:val="clear" w:color="000000" w:fill="FFFFFF"/>
            <w:noWrap/>
            <w:vAlign w:val="center"/>
            <w:hideMark/>
          </w:tcPr>
          <w:p w14:paraId="30DE86B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32.9%</w:t>
            </w:r>
          </w:p>
        </w:tc>
        <w:tc>
          <w:tcPr>
            <w:tcW w:w="646" w:type="pct"/>
            <w:tcBorders>
              <w:top w:val="nil"/>
              <w:left w:val="nil"/>
              <w:bottom w:val="single" w:sz="4" w:space="0" w:color="000000"/>
              <w:right w:val="single" w:sz="4" w:space="0" w:color="000000"/>
            </w:tcBorders>
            <w:shd w:val="clear" w:color="000000" w:fill="FFFFFF"/>
            <w:noWrap/>
            <w:vAlign w:val="center"/>
            <w:hideMark/>
          </w:tcPr>
          <w:p w14:paraId="63E40116"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909</w:t>
            </w:r>
          </w:p>
        </w:tc>
        <w:tc>
          <w:tcPr>
            <w:tcW w:w="646" w:type="pct"/>
            <w:tcBorders>
              <w:top w:val="nil"/>
              <w:left w:val="nil"/>
              <w:bottom w:val="single" w:sz="4" w:space="0" w:color="000000"/>
              <w:right w:val="single" w:sz="4" w:space="0" w:color="000000"/>
            </w:tcBorders>
            <w:shd w:val="clear" w:color="000000" w:fill="FFFFFF"/>
            <w:noWrap/>
            <w:vAlign w:val="center"/>
            <w:hideMark/>
          </w:tcPr>
          <w:p w14:paraId="3D0A8F9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54.7%</w:t>
            </w:r>
          </w:p>
        </w:tc>
      </w:tr>
      <w:tr w:rsidR="00507CC9" w:rsidRPr="00507CC9" w14:paraId="35CB7793"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0659D887"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8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3FD4743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197</w:t>
            </w:r>
          </w:p>
        </w:tc>
        <w:tc>
          <w:tcPr>
            <w:tcW w:w="798" w:type="pct"/>
            <w:tcBorders>
              <w:top w:val="nil"/>
              <w:left w:val="nil"/>
              <w:bottom w:val="single" w:sz="4" w:space="0" w:color="000000"/>
              <w:right w:val="single" w:sz="4" w:space="0" w:color="000000"/>
            </w:tcBorders>
            <w:shd w:val="clear" w:color="000000" w:fill="FFFFFF"/>
            <w:noWrap/>
            <w:vAlign w:val="center"/>
            <w:hideMark/>
          </w:tcPr>
          <w:p w14:paraId="547BD65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11.9%</w:t>
            </w:r>
          </w:p>
        </w:tc>
        <w:tc>
          <w:tcPr>
            <w:tcW w:w="495" w:type="pct"/>
            <w:tcBorders>
              <w:top w:val="nil"/>
              <w:left w:val="nil"/>
              <w:bottom w:val="single" w:sz="4" w:space="0" w:color="000000"/>
              <w:right w:val="single" w:sz="4" w:space="0" w:color="000000"/>
            </w:tcBorders>
            <w:shd w:val="clear" w:color="000000" w:fill="FFFFFF"/>
            <w:noWrap/>
            <w:vAlign w:val="center"/>
            <w:hideMark/>
          </w:tcPr>
          <w:p w14:paraId="2DD9EE4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563</w:t>
            </w:r>
          </w:p>
        </w:tc>
        <w:tc>
          <w:tcPr>
            <w:tcW w:w="798" w:type="pct"/>
            <w:tcBorders>
              <w:top w:val="nil"/>
              <w:left w:val="nil"/>
              <w:bottom w:val="single" w:sz="4" w:space="0" w:color="000000"/>
              <w:right w:val="single" w:sz="4" w:space="0" w:color="000000"/>
            </w:tcBorders>
            <w:shd w:val="clear" w:color="000000" w:fill="FFFFFF"/>
            <w:noWrap/>
            <w:vAlign w:val="center"/>
            <w:hideMark/>
          </w:tcPr>
          <w:p w14:paraId="1C97794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34.1%</w:t>
            </w:r>
          </w:p>
        </w:tc>
        <w:tc>
          <w:tcPr>
            <w:tcW w:w="646" w:type="pct"/>
            <w:tcBorders>
              <w:top w:val="nil"/>
              <w:left w:val="nil"/>
              <w:bottom w:val="single" w:sz="4" w:space="0" w:color="000000"/>
              <w:right w:val="single" w:sz="4" w:space="0" w:color="000000"/>
            </w:tcBorders>
            <w:shd w:val="clear" w:color="000000" w:fill="FFFFFF"/>
            <w:noWrap/>
            <w:vAlign w:val="center"/>
            <w:hideMark/>
          </w:tcPr>
          <w:p w14:paraId="7A1578C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891</w:t>
            </w:r>
          </w:p>
        </w:tc>
        <w:tc>
          <w:tcPr>
            <w:tcW w:w="646" w:type="pct"/>
            <w:tcBorders>
              <w:top w:val="nil"/>
              <w:left w:val="nil"/>
              <w:bottom w:val="single" w:sz="4" w:space="0" w:color="000000"/>
              <w:right w:val="single" w:sz="4" w:space="0" w:color="000000"/>
            </w:tcBorders>
            <w:shd w:val="clear" w:color="000000" w:fill="FFFFFF"/>
            <w:noWrap/>
            <w:vAlign w:val="center"/>
            <w:hideMark/>
          </w:tcPr>
          <w:p w14:paraId="24C85E04"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54.0%</w:t>
            </w:r>
          </w:p>
        </w:tc>
      </w:tr>
      <w:tr w:rsidR="00507CC9" w:rsidRPr="00507CC9" w14:paraId="19348392"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59B71E1D"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9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10B24F6"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172</w:t>
            </w:r>
          </w:p>
        </w:tc>
        <w:tc>
          <w:tcPr>
            <w:tcW w:w="798" w:type="pct"/>
            <w:tcBorders>
              <w:top w:val="nil"/>
              <w:left w:val="nil"/>
              <w:bottom w:val="single" w:sz="4" w:space="0" w:color="000000"/>
              <w:right w:val="single" w:sz="4" w:space="0" w:color="000000"/>
            </w:tcBorders>
            <w:shd w:val="clear" w:color="000000" w:fill="FFFFFF"/>
            <w:noWrap/>
            <w:vAlign w:val="center"/>
            <w:hideMark/>
          </w:tcPr>
          <w:p w14:paraId="0395D6D3"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8.1%</w:t>
            </w:r>
          </w:p>
        </w:tc>
        <w:tc>
          <w:tcPr>
            <w:tcW w:w="495" w:type="pct"/>
            <w:tcBorders>
              <w:top w:val="nil"/>
              <w:left w:val="nil"/>
              <w:bottom w:val="single" w:sz="4" w:space="0" w:color="000000"/>
              <w:right w:val="single" w:sz="4" w:space="0" w:color="000000"/>
            </w:tcBorders>
            <w:shd w:val="clear" w:color="000000" w:fill="FFFFFF"/>
            <w:noWrap/>
            <w:vAlign w:val="center"/>
            <w:hideMark/>
          </w:tcPr>
          <w:p w14:paraId="265F0DE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484</w:t>
            </w:r>
          </w:p>
        </w:tc>
        <w:tc>
          <w:tcPr>
            <w:tcW w:w="798" w:type="pct"/>
            <w:tcBorders>
              <w:top w:val="nil"/>
              <w:left w:val="nil"/>
              <w:bottom w:val="single" w:sz="4" w:space="0" w:color="000000"/>
              <w:right w:val="single" w:sz="4" w:space="0" w:color="000000"/>
            </w:tcBorders>
            <w:shd w:val="clear" w:color="000000" w:fill="FFFFFF"/>
            <w:noWrap/>
            <w:vAlign w:val="center"/>
            <w:hideMark/>
          </w:tcPr>
          <w:p w14:paraId="27A4578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22.8%</w:t>
            </w:r>
          </w:p>
        </w:tc>
        <w:tc>
          <w:tcPr>
            <w:tcW w:w="646" w:type="pct"/>
            <w:tcBorders>
              <w:top w:val="nil"/>
              <w:left w:val="nil"/>
              <w:bottom w:val="single" w:sz="4" w:space="0" w:color="000000"/>
              <w:right w:val="single" w:sz="4" w:space="0" w:color="000000"/>
            </w:tcBorders>
            <w:shd w:val="clear" w:color="000000" w:fill="FFFFFF"/>
            <w:noWrap/>
            <w:vAlign w:val="center"/>
            <w:hideMark/>
          </w:tcPr>
          <w:p w14:paraId="66BF2B10"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1,470</w:t>
            </w:r>
          </w:p>
        </w:tc>
        <w:tc>
          <w:tcPr>
            <w:tcW w:w="646" w:type="pct"/>
            <w:tcBorders>
              <w:top w:val="nil"/>
              <w:left w:val="nil"/>
              <w:bottom w:val="single" w:sz="4" w:space="0" w:color="000000"/>
              <w:right w:val="single" w:sz="4" w:space="0" w:color="000000"/>
            </w:tcBorders>
            <w:shd w:val="clear" w:color="000000" w:fill="FFFFFF"/>
            <w:noWrap/>
            <w:vAlign w:val="center"/>
            <w:hideMark/>
          </w:tcPr>
          <w:p w14:paraId="4EE3EE29"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69.1%</w:t>
            </w:r>
          </w:p>
        </w:tc>
      </w:tr>
      <w:tr w:rsidR="00507CC9" w:rsidRPr="00507CC9" w14:paraId="3BBC8AA1"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0EA8485E"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10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8ECE6D5"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165</w:t>
            </w:r>
          </w:p>
        </w:tc>
        <w:tc>
          <w:tcPr>
            <w:tcW w:w="798" w:type="pct"/>
            <w:tcBorders>
              <w:top w:val="nil"/>
              <w:left w:val="nil"/>
              <w:bottom w:val="single" w:sz="4" w:space="0" w:color="000000"/>
              <w:right w:val="single" w:sz="4" w:space="0" w:color="000000"/>
            </w:tcBorders>
            <w:shd w:val="clear" w:color="000000" w:fill="FFFFFF"/>
            <w:noWrap/>
            <w:vAlign w:val="center"/>
            <w:hideMark/>
          </w:tcPr>
          <w:p w14:paraId="63606B6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7.4%</w:t>
            </w:r>
          </w:p>
        </w:tc>
        <w:tc>
          <w:tcPr>
            <w:tcW w:w="495" w:type="pct"/>
            <w:tcBorders>
              <w:top w:val="nil"/>
              <w:left w:val="nil"/>
              <w:bottom w:val="single" w:sz="4" w:space="0" w:color="000000"/>
              <w:right w:val="single" w:sz="4" w:space="0" w:color="000000"/>
            </w:tcBorders>
            <w:shd w:val="clear" w:color="000000" w:fill="FFFFFF"/>
            <w:noWrap/>
            <w:vAlign w:val="center"/>
            <w:hideMark/>
          </w:tcPr>
          <w:p w14:paraId="0505D33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492</w:t>
            </w:r>
          </w:p>
        </w:tc>
        <w:tc>
          <w:tcPr>
            <w:tcW w:w="798" w:type="pct"/>
            <w:tcBorders>
              <w:top w:val="nil"/>
              <w:left w:val="nil"/>
              <w:bottom w:val="single" w:sz="4" w:space="0" w:color="000000"/>
              <w:right w:val="single" w:sz="4" w:space="0" w:color="000000"/>
            </w:tcBorders>
            <w:shd w:val="clear" w:color="000000" w:fill="FFFFFF"/>
            <w:noWrap/>
            <w:vAlign w:val="center"/>
            <w:hideMark/>
          </w:tcPr>
          <w:p w14:paraId="4B85D68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22.1%</w:t>
            </w:r>
          </w:p>
        </w:tc>
        <w:tc>
          <w:tcPr>
            <w:tcW w:w="646" w:type="pct"/>
            <w:tcBorders>
              <w:top w:val="nil"/>
              <w:left w:val="nil"/>
              <w:bottom w:val="single" w:sz="4" w:space="0" w:color="000000"/>
              <w:right w:val="single" w:sz="4" w:space="0" w:color="000000"/>
            </w:tcBorders>
            <w:shd w:val="clear" w:color="000000" w:fill="FFFFFF"/>
            <w:noWrap/>
            <w:vAlign w:val="center"/>
            <w:hideMark/>
          </w:tcPr>
          <w:p w14:paraId="6883CD2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1,574</w:t>
            </w:r>
          </w:p>
        </w:tc>
        <w:tc>
          <w:tcPr>
            <w:tcW w:w="646" w:type="pct"/>
            <w:tcBorders>
              <w:top w:val="nil"/>
              <w:left w:val="nil"/>
              <w:bottom w:val="single" w:sz="4" w:space="0" w:color="000000"/>
              <w:right w:val="single" w:sz="4" w:space="0" w:color="000000"/>
            </w:tcBorders>
            <w:shd w:val="clear" w:color="000000" w:fill="FFFFFF"/>
            <w:noWrap/>
            <w:vAlign w:val="center"/>
            <w:hideMark/>
          </w:tcPr>
          <w:p w14:paraId="2363839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70.6%</w:t>
            </w:r>
          </w:p>
        </w:tc>
      </w:tr>
      <w:tr w:rsidR="00507CC9" w:rsidRPr="00507CC9" w14:paraId="715CD10E"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4B1F1A9B"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11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34C772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187</w:t>
            </w:r>
          </w:p>
        </w:tc>
        <w:tc>
          <w:tcPr>
            <w:tcW w:w="798" w:type="pct"/>
            <w:tcBorders>
              <w:top w:val="nil"/>
              <w:left w:val="nil"/>
              <w:bottom w:val="single" w:sz="4" w:space="0" w:color="000000"/>
              <w:right w:val="single" w:sz="4" w:space="0" w:color="000000"/>
            </w:tcBorders>
            <w:shd w:val="clear" w:color="000000" w:fill="FFFFFF"/>
            <w:noWrap/>
            <w:vAlign w:val="center"/>
            <w:hideMark/>
          </w:tcPr>
          <w:p w14:paraId="27844B5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15.2%</w:t>
            </w:r>
          </w:p>
        </w:tc>
        <w:tc>
          <w:tcPr>
            <w:tcW w:w="495" w:type="pct"/>
            <w:tcBorders>
              <w:top w:val="nil"/>
              <w:left w:val="nil"/>
              <w:bottom w:val="single" w:sz="4" w:space="0" w:color="000000"/>
              <w:right w:val="single" w:sz="4" w:space="0" w:color="000000"/>
            </w:tcBorders>
            <w:shd w:val="clear" w:color="000000" w:fill="FFFFFF"/>
            <w:noWrap/>
            <w:vAlign w:val="center"/>
            <w:hideMark/>
          </w:tcPr>
          <w:p w14:paraId="194B3495"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410</w:t>
            </w:r>
          </w:p>
        </w:tc>
        <w:tc>
          <w:tcPr>
            <w:tcW w:w="798" w:type="pct"/>
            <w:tcBorders>
              <w:top w:val="nil"/>
              <w:left w:val="nil"/>
              <w:bottom w:val="single" w:sz="4" w:space="0" w:color="000000"/>
              <w:right w:val="single" w:sz="4" w:space="0" w:color="000000"/>
            </w:tcBorders>
            <w:shd w:val="clear" w:color="000000" w:fill="FFFFFF"/>
            <w:noWrap/>
            <w:vAlign w:val="center"/>
            <w:hideMark/>
          </w:tcPr>
          <w:p w14:paraId="752CF8C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33.3%</w:t>
            </w:r>
          </w:p>
        </w:tc>
        <w:tc>
          <w:tcPr>
            <w:tcW w:w="646" w:type="pct"/>
            <w:tcBorders>
              <w:top w:val="nil"/>
              <w:left w:val="nil"/>
              <w:bottom w:val="single" w:sz="4" w:space="0" w:color="000000"/>
              <w:right w:val="single" w:sz="4" w:space="0" w:color="000000"/>
            </w:tcBorders>
            <w:shd w:val="clear" w:color="000000" w:fill="FFFFFF"/>
            <w:noWrap/>
            <w:vAlign w:val="center"/>
            <w:hideMark/>
          </w:tcPr>
          <w:p w14:paraId="5951543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635</w:t>
            </w:r>
          </w:p>
        </w:tc>
        <w:tc>
          <w:tcPr>
            <w:tcW w:w="646" w:type="pct"/>
            <w:tcBorders>
              <w:top w:val="nil"/>
              <w:left w:val="nil"/>
              <w:bottom w:val="single" w:sz="4" w:space="0" w:color="000000"/>
              <w:right w:val="single" w:sz="4" w:space="0" w:color="000000"/>
            </w:tcBorders>
            <w:shd w:val="clear" w:color="000000" w:fill="FFFFFF"/>
            <w:noWrap/>
            <w:vAlign w:val="center"/>
            <w:hideMark/>
          </w:tcPr>
          <w:p w14:paraId="2018C57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51.5%</w:t>
            </w:r>
          </w:p>
        </w:tc>
      </w:tr>
      <w:tr w:rsidR="00507CC9" w:rsidRPr="00507CC9" w14:paraId="24A4D292"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10CCE9F8"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114 年 12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20388784"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186</w:t>
            </w:r>
          </w:p>
        </w:tc>
        <w:tc>
          <w:tcPr>
            <w:tcW w:w="798" w:type="pct"/>
            <w:tcBorders>
              <w:top w:val="nil"/>
              <w:left w:val="nil"/>
              <w:bottom w:val="single" w:sz="4" w:space="0" w:color="000000"/>
              <w:right w:val="single" w:sz="4" w:space="0" w:color="000000"/>
            </w:tcBorders>
            <w:shd w:val="clear" w:color="000000" w:fill="FFFFFF"/>
            <w:noWrap/>
            <w:vAlign w:val="center"/>
            <w:hideMark/>
          </w:tcPr>
          <w:p w14:paraId="33B3A42D"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8.1%</w:t>
            </w:r>
          </w:p>
        </w:tc>
        <w:tc>
          <w:tcPr>
            <w:tcW w:w="495" w:type="pct"/>
            <w:tcBorders>
              <w:top w:val="nil"/>
              <w:left w:val="nil"/>
              <w:bottom w:val="single" w:sz="4" w:space="0" w:color="000000"/>
              <w:right w:val="single" w:sz="4" w:space="0" w:color="000000"/>
            </w:tcBorders>
            <w:shd w:val="clear" w:color="000000" w:fill="FFFFFF"/>
            <w:noWrap/>
            <w:vAlign w:val="center"/>
            <w:hideMark/>
          </w:tcPr>
          <w:p w14:paraId="0DAE284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485</w:t>
            </w:r>
          </w:p>
        </w:tc>
        <w:tc>
          <w:tcPr>
            <w:tcW w:w="798" w:type="pct"/>
            <w:tcBorders>
              <w:top w:val="nil"/>
              <w:left w:val="nil"/>
              <w:bottom w:val="single" w:sz="4" w:space="0" w:color="000000"/>
              <w:right w:val="single" w:sz="4" w:space="0" w:color="000000"/>
            </w:tcBorders>
            <w:shd w:val="clear" w:color="000000" w:fill="FFFFFF"/>
            <w:noWrap/>
            <w:vAlign w:val="center"/>
            <w:hideMark/>
          </w:tcPr>
          <w:p w14:paraId="6D4C85D5"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21.2%</w:t>
            </w:r>
          </w:p>
        </w:tc>
        <w:tc>
          <w:tcPr>
            <w:tcW w:w="646" w:type="pct"/>
            <w:tcBorders>
              <w:top w:val="nil"/>
              <w:left w:val="nil"/>
              <w:bottom w:val="single" w:sz="4" w:space="0" w:color="000000"/>
              <w:right w:val="single" w:sz="4" w:space="0" w:color="000000"/>
            </w:tcBorders>
            <w:shd w:val="clear" w:color="000000" w:fill="FFFFFF"/>
            <w:noWrap/>
            <w:vAlign w:val="center"/>
            <w:hideMark/>
          </w:tcPr>
          <w:p w14:paraId="2BB72C40"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1,615</w:t>
            </w:r>
          </w:p>
        </w:tc>
        <w:tc>
          <w:tcPr>
            <w:tcW w:w="646" w:type="pct"/>
            <w:tcBorders>
              <w:top w:val="nil"/>
              <w:left w:val="nil"/>
              <w:bottom w:val="single" w:sz="4" w:space="0" w:color="000000"/>
              <w:right w:val="single" w:sz="4" w:space="0" w:color="000000"/>
            </w:tcBorders>
            <w:shd w:val="clear" w:color="000000" w:fill="FFFFFF"/>
            <w:noWrap/>
            <w:vAlign w:val="center"/>
            <w:hideMark/>
          </w:tcPr>
          <w:p w14:paraId="2D294E1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70.6%</w:t>
            </w:r>
          </w:p>
        </w:tc>
      </w:tr>
      <w:tr w:rsidR="00507CC9" w:rsidRPr="00507CC9" w14:paraId="78F1BC8C"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622EF032"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115 年 1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3DC1A11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215</w:t>
            </w:r>
          </w:p>
        </w:tc>
        <w:tc>
          <w:tcPr>
            <w:tcW w:w="798" w:type="pct"/>
            <w:tcBorders>
              <w:top w:val="nil"/>
              <w:left w:val="nil"/>
              <w:bottom w:val="single" w:sz="4" w:space="0" w:color="000000"/>
              <w:right w:val="single" w:sz="4" w:space="0" w:color="000000"/>
            </w:tcBorders>
            <w:shd w:val="clear" w:color="000000" w:fill="FFFFFF"/>
            <w:noWrap/>
            <w:vAlign w:val="center"/>
            <w:hideMark/>
          </w:tcPr>
          <w:p w14:paraId="484E54B6"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9.9%</w:t>
            </w:r>
          </w:p>
        </w:tc>
        <w:tc>
          <w:tcPr>
            <w:tcW w:w="495" w:type="pct"/>
            <w:tcBorders>
              <w:top w:val="nil"/>
              <w:left w:val="nil"/>
              <w:bottom w:val="single" w:sz="4" w:space="0" w:color="000000"/>
              <w:right w:val="single" w:sz="4" w:space="0" w:color="000000"/>
            </w:tcBorders>
            <w:shd w:val="clear" w:color="000000" w:fill="FFFFFF"/>
            <w:noWrap/>
            <w:vAlign w:val="center"/>
            <w:hideMark/>
          </w:tcPr>
          <w:p w14:paraId="0014A409"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569</w:t>
            </w:r>
          </w:p>
        </w:tc>
        <w:tc>
          <w:tcPr>
            <w:tcW w:w="798" w:type="pct"/>
            <w:tcBorders>
              <w:top w:val="nil"/>
              <w:left w:val="nil"/>
              <w:bottom w:val="single" w:sz="4" w:space="0" w:color="000000"/>
              <w:right w:val="single" w:sz="4" w:space="0" w:color="000000"/>
            </w:tcBorders>
            <w:shd w:val="clear" w:color="000000" w:fill="FFFFFF"/>
            <w:noWrap/>
            <w:vAlign w:val="center"/>
            <w:hideMark/>
          </w:tcPr>
          <w:p w14:paraId="32E59F8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26.2%</w:t>
            </w:r>
          </w:p>
        </w:tc>
        <w:tc>
          <w:tcPr>
            <w:tcW w:w="646" w:type="pct"/>
            <w:tcBorders>
              <w:top w:val="nil"/>
              <w:left w:val="nil"/>
              <w:bottom w:val="single" w:sz="4" w:space="0" w:color="000000"/>
              <w:right w:val="single" w:sz="4" w:space="0" w:color="000000"/>
            </w:tcBorders>
            <w:shd w:val="clear" w:color="000000" w:fill="FFFFFF"/>
            <w:noWrap/>
            <w:vAlign w:val="center"/>
            <w:hideMark/>
          </w:tcPr>
          <w:p w14:paraId="2E26932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1,389</w:t>
            </w:r>
          </w:p>
        </w:tc>
        <w:tc>
          <w:tcPr>
            <w:tcW w:w="646" w:type="pct"/>
            <w:tcBorders>
              <w:top w:val="nil"/>
              <w:left w:val="nil"/>
              <w:bottom w:val="single" w:sz="4" w:space="0" w:color="000000"/>
              <w:right w:val="single" w:sz="4" w:space="0" w:color="000000"/>
            </w:tcBorders>
            <w:shd w:val="clear" w:color="000000" w:fill="FFFFFF"/>
            <w:noWrap/>
            <w:vAlign w:val="center"/>
            <w:hideMark/>
          </w:tcPr>
          <w:p w14:paraId="18E7353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63.9%</w:t>
            </w:r>
          </w:p>
        </w:tc>
      </w:tr>
      <w:tr w:rsidR="00507CC9" w:rsidRPr="00507CC9" w14:paraId="5E409877"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6CDB35D3"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115 年 2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30ACE04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222</w:t>
            </w:r>
          </w:p>
        </w:tc>
        <w:tc>
          <w:tcPr>
            <w:tcW w:w="798" w:type="pct"/>
            <w:tcBorders>
              <w:top w:val="nil"/>
              <w:left w:val="nil"/>
              <w:bottom w:val="single" w:sz="4" w:space="0" w:color="000000"/>
              <w:right w:val="single" w:sz="4" w:space="0" w:color="000000"/>
            </w:tcBorders>
            <w:shd w:val="clear" w:color="000000" w:fill="FFFFFF"/>
            <w:noWrap/>
            <w:vAlign w:val="center"/>
            <w:hideMark/>
          </w:tcPr>
          <w:p w14:paraId="7325E58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11.0%</w:t>
            </w:r>
          </w:p>
        </w:tc>
        <w:tc>
          <w:tcPr>
            <w:tcW w:w="495" w:type="pct"/>
            <w:tcBorders>
              <w:top w:val="nil"/>
              <w:left w:val="nil"/>
              <w:bottom w:val="single" w:sz="4" w:space="0" w:color="000000"/>
              <w:right w:val="single" w:sz="4" w:space="0" w:color="000000"/>
            </w:tcBorders>
            <w:shd w:val="clear" w:color="000000" w:fill="FFFFFF"/>
            <w:noWrap/>
            <w:vAlign w:val="center"/>
            <w:hideMark/>
          </w:tcPr>
          <w:p w14:paraId="0FE35A0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694</w:t>
            </w:r>
          </w:p>
        </w:tc>
        <w:tc>
          <w:tcPr>
            <w:tcW w:w="798" w:type="pct"/>
            <w:tcBorders>
              <w:top w:val="nil"/>
              <w:left w:val="nil"/>
              <w:bottom w:val="single" w:sz="4" w:space="0" w:color="000000"/>
              <w:right w:val="single" w:sz="4" w:space="0" w:color="000000"/>
            </w:tcBorders>
            <w:shd w:val="clear" w:color="000000" w:fill="FFFFFF"/>
            <w:noWrap/>
            <w:vAlign w:val="center"/>
            <w:hideMark/>
          </w:tcPr>
          <w:p w14:paraId="2001FDFD"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34.5%</w:t>
            </w:r>
          </w:p>
        </w:tc>
        <w:tc>
          <w:tcPr>
            <w:tcW w:w="646" w:type="pct"/>
            <w:tcBorders>
              <w:top w:val="nil"/>
              <w:left w:val="nil"/>
              <w:bottom w:val="single" w:sz="4" w:space="0" w:color="000000"/>
              <w:right w:val="single" w:sz="4" w:space="0" w:color="000000"/>
            </w:tcBorders>
            <w:shd w:val="clear" w:color="000000" w:fill="FFFFFF"/>
            <w:noWrap/>
            <w:vAlign w:val="center"/>
            <w:hideMark/>
          </w:tcPr>
          <w:p w14:paraId="077989E9"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1,097</w:t>
            </w:r>
          </w:p>
        </w:tc>
        <w:tc>
          <w:tcPr>
            <w:tcW w:w="646" w:type="pct"/>
            <w:tcBorders>
              <w:top w:val="nil"/>
              <w:left w:val="nil"/>
              <w:bottom w:val="single" w:sz="4" w:space="0" w:color="000000"/>
              <w:right w:val="single" w:sz="4" w:space="0" w:color="000000"/>
            </w:tcBorders>
            <w:shd w:val="clear" w:color="000000" w:fill="FFFFFF"/>
            <w:noWrap/>
            <w:vAlign w:val="center"/>
            <w:hideMark/>
          </w:tcPr>
          <w:p w14:paraId="5CAC6F8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54.5%</w:t>
            </w:r>
          </w:p>
        </w:tc>
      </w:tr>
      <w:tr w:rsidR="00507CC9" w:rsidRPr="00507CC9" w14:paraId="0953A970"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6F25ED10"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115 年 3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1D0464DE"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160</w:t>
            </w:r>
          </w:p>
        </w:tc>
        <w:tc>
          <w:tcPr>
            <w:tcW w:w="798" w:type="pct"/>
            <w:tcBorders>
              <w:top w:val="nil"/>
              <w:left w:val="nil"/>
              <w:bottom w:val="single" w:sz="4" w:space="0" w:color="000000"/>
              <w:right w:val="single" w:sz="4" w:space="0" w:color="000000"/>
            </w:tcBorders>
            <w:shd w:val="clear" w:color="000000" w:fill="FFFFFF"/>
            <w:noWrap/>
            <w:vAlign w:val="center"/>
            <w:hideMark/>
          </w:tcPr>
          <w:p w14:paraId="4C9E5B69"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7.3%</w:t>
            </w:r>
          </w:p>
        </w:tc>
        <w:tc>
          <w:tcPr>
            <w:tcW w:w="495" w:type="pct"/>
            <w:tcBorders>
              <w:top w:val="nil"/>
              <w:left w:val="nil"/>
              <w:bottom w:val="single" w:sz="4" w:space="0" w:color="000000"/>
              <w:right w:val="single" w:sz="4" w:space="0" w:color="000000"/>
            </w:tcBorders>
            <w:shd w:val="clear" w:color="000000" w:fill="FFFFFF"/>
            <w:noWrap/>
            <w:vAlign w:val="center"/>
            <w:hideMark/>
          </w:tcPr>
          <w:p w14:paraId="72259EE9"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509</w:t>
            </w:r>
          </w:p>
        </w:tc>
        <w:tc>
          <w:tcPr>
            <w:tcW w:w="798" w:type="pct"/>
            <w:tcBorders>
              <w:top w:val="nil"/>
              <w:left w:val="nil"/>
              <w:bottom w:val="single" w:sz="4" w:space="0" w:color="000000"/>
              <w:right w:val="single" w:sz="4" w:space="0" w:color="000000"/>
            </w:tcBorders>
            <w:shd w:val="clear" w:color="000000" w:fill="FFFFFF"/>
            <w:noWrap/>
            <w:vAlign w:val="center"/>
            <w:hideMark/>
          </w:tcPr>
          <w:p w14:paraId="284E53B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23.2%</w:t>
            </w:r>
          </w:p>
        </w:tc>
        <w:tc>
          <w:tcPr>
            <w:tcW w:w="646" w:type="pct"/>
            <w:tcBorders>
              <w:top w:val="nil"/>
              <w:left w:val="nil"/>
              <w:bottom w:val="single" w:sz="4" w:space="0" w:color="000000"/>
              <w:right w:val="single" w:sz="4" w:space="0" w:color="000000"/>
            </w:tcBorders>
            <w:shd w:val="clear" w:color="000000" w:fill="FFFFFF"/>
            <w:noWrap/>
            <w:vAlign w:val="center"/>
            <w:hideMark/>
          </w:tcPr>
          <w:p w14:paraId="5FEDA1A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1,521</w:t>
            </w:r>
          </w:p>
        </w:tc>
        <w:tc>
          <w:tcPr>
            <w:tcW w:w="646" w:type="pct"/>
            <w:tcBorders>
              <w:top w:val="nil"/>
              <w:left w:val="nil"/>
              <w:bottom w:val="single" w:sz="4" w:space="0" w:color="000000"/>
              <w:right w:val="single" w:sz="4" w:space="0" w:color="000000"/>
            </w:tcBorders>
            <w:shd w:val="clear" w:color="000000" w:fill="FFFFFF"/>
            <w:noWrap/>
            <w:vAlign w:val="center"/>
            <w:hideMark/>
          </w:tcPr>
          <w:p w14:paraId="3A5FD3F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69.5%</w:t>
            </w:r>
          </w:p>
        </w:tc>
      </w:tr>
      <w:tr w:rsidR="00507CC9" w:rsidRPr="00507CC9" w14:paraId="5AB7F8C6"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6997E715"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115 年 4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0388EFB8"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189</w:t>
            </w:r>
          </w:p>
        </w:tc>
        <w:tc>
          <w:tcPr>
            <w:tcW w:w="798" w:type="pct"/>
            <w:tcBorders>
              <w:top w:val="nil"/>
              <w:left w:val="nil"/>
              <w:bottom w:val="single" w:sz="4" w:space="0" w:color="000000"/>
              <w:right w:val="single" w:sz="4" w:space="0" w:color="000000"/>
            </w:tcBorders>
            <w:shd w:val="clear" w:color="000000" w:fill="FFFFFF"/>
            <w:noWrap/>
            <w:vAlign w:val="center"/>
            <w:hideMark/>
          </w:tcPr>
          <w:p w14:paraId="3761063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8.3%</w:t>
            </w:r>
          </w:p>
        </w:tc>
        <w:tc>
          <w:tcPr>
            <w:tcW w:w="495" w:type="pct"/>
            <w:tcBorders>
              <w:top w:val="nil"/>
              <w:left w:val="nil"/>
              <w:bottom w:val="single" w:sz="4" w:space="0" w:color="000000"/>
              <w:right w:val="single" w:sz="4" w:space="0" w:color="000000"/>
            </w:tcBorders>
            <w:shd w:val="clear" w:color="000000" w:fill="FFFFFF"/>
            <w:noWrap/>
            <w:vAlign w:val="center"/>
            <w:hideMark/>
          </w:tcPr>
          <w:p w14:paraId="2038317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508</w:t>
            </w:r>
          </w:p>
        </w:tc>
        <w:tc>
          <w:tcPr>
            <w:tcW w:w="798" w:type="pct"/>
            <w:tcBorders>
              <w:top w:val="nil"/>
              <w:left w:val="nil"/>
              <w:bottom w:val="single" w:sz="4" w:space="0" w:color="000000"/>
              <w:right w:val="single" w:sz="4" w:space="0" w:color="000000"/>
            </w:tcBorders>
            <w:shd w:val="clear" w:color="000000" w:fill="FFFFFF"/>
            <w:noWrap/>
            <w:vAlign w:val="center"/>
            <w:hideMark/>
          </w:tcPr>
          <w:p w14:paraId="26CD7E24"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22.4%</w:t>
            </w:r>
          </w:p>
        </w:tc>
        <w:tc>
          <w:tcPr>
            <w:tcW w:w="646" w:type="pct"/>
            <w:tcBorders>
              <w:top w:val="nil"/>
              <w:left w:val="nil"/>
              <w:bottom w:val="single" w:sz="4" w:space="0" w:color="000000"/>
              <w:right w:val="single" w:sz="4" w:space="0" w:color="000000"/>
            </w:tcBorders>
            <w:shd w:val="clear" w:color="000000" w:fill="FFFFFF"/>
            <w:noWrap/>
            <w:vAlign w:val="center"/>
            <w:hideMark/>
          </w:tcPr>
          <w:p w14:paraId="346CE67F"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1,573</w:t>
            </w:r>
          </w:p>
        </w:tc>
        <w:tc>
          <w:tcPr>
            <w:tcW w:w="646" w:type="pct"/>
            <w:tcBorders>
              <w:top w:val="nil"/>
              <w:left w:val="nil"/>
              <w:bottom w:val="single" w:sz="4" w:space="0" w:color="000000"/>
              <w:right w:val="single" w:sz="4" w:space="0" w:color="000000"/>
            </w:tcBorders>
            <w:shd w:val="clear" w:color="000000" w:fill="FFFFFF"/>
            <w:noWrap/>
            <w:vAlign w:val="center"/>
            <w:hideMark/>
          </w:tcPr>
          <w:p w14:paraId="50D3718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69.3%</w:t>
            </w:r>
          </w:p>
        </w:tc>
      </w:tr>
      <w:tr w:rsidR="00507CC9" w:rsidRPr="00507CC9" w14:paraId="72AB0B82"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5ECFB9DE"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115 年 5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621A4FBD"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217</w:t>
            </w:r>
          </w:p>
        </w:tc>
        <w:tc>
          <w:tcPr>
            <w:tcW w:w="798" w:type="pct"/>
            <w:tcBorders>
              <w:top w:val="nil"/>
              <w:left w:val="nil"/>
              <w:bottom w:val="single" w:sz="4" w:space="0" w:color="000000"/>
              <w:right w:val="single" w:sz="4" w:space="0" w:color="000000"/>
            </w:tcBorders>
            <w:shd w:val="clear" w:color="000000" w:fill="FFFFFF"/>
            <w:noWrap/>
            <w:vAlign w:val="center"/>
            <w:hideMark/>
          </w:tcPr>
          <w:p w14:paraId="2671FA8D"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9.2%</w:t>
            </w:r>
          </w:p>
        </w:tc>
        <w:tc>
          <w:tcPr>
            <w:tcW w:w="495" w:type="pct"/>
            <w:tcBorders>
              <w:top w:val="nil"/>
              <w:left w:val="nil"/>
              <w:bottom w:val="single" w:sz="4" w:space="0" w:color="000000"/>
              <w:right w:val="single" w:sz="4" w:space="0" w:color="000000"/>
            </w:tcBorders>
            <w:shd w:val="clear" w:color="000000" w:fill="FFFFFF"/>
            <w:noWrap/>
            <w:vAlign w:val="center"/>
            <w:hideMark/>
          </w:tcPr>
          <w:p w14:paraId="7DA5B47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582</w:t>
            </w:r>
          </w:p>
        </w:tc>
        <w:tc>
          <w:tcPr>
            <w:tcW w:w="798" w:type="pct"/>
            <w:tcBorders>
              <w:top w:val="nil"/>
              <w:left w:val="nil"/>
              <w:bottom w:val="single" w:sz="4" w:space="0" w:color="000000"/>
              <w:right w:val="single" w:sz="4" w:space="0" w:color="000000"/>
            </w:tcBorders>
            <w:shd w:val="clear" w:color="000000" w:fill="FFFFFF"/>
            <w:noWrap/>
            <w:vAlign w:val="center"/>
            <w:hideMark/>
          </w:tcPr>
          <w:p w14:paraId="5909DAE7"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24.7%</w:t>
            </w:r>
          </w:p>
        </w:tc>
        <w:tc>
          <w:tcPr>
            <w:tcW w:w="646" w:type="pct"/>
            <w:tcBorders>
              <w:top w:val="nil"/>
              <w:left w:val="nil"/>
              <w:bottom w:val="single" w:sz="4" w:space="0" w:color="000000"/>
              <w:right w:val="single" w:sz="4" w:space="0" w:color="000000"/>
            </w:tcBorders>
            <w:shd w:val="clear" w:color="000000" w:fill="FFFFFF"/>
            <w:noWrap/>
            <w:vAlign w:val="center"/>
            <w:hideMark/>
          </w:tcPr>
          <w:p w14:paraId="6A1FB27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1,557</w:t>
            </w:r>
          </w:p>
        </w:tc>
        <w:tc>
          <w:tcPr>
            <w:tcW w:w="646" w:type="pct"/>
            <w:tcBorders>
              <w:top w:val="nil"/>
              <w:left w:val="nil"/>
              <w:bottom w:val="single" w:sz="4" w:space="0" w:color="000000"/>
              <w:right w:val="single" w:sz="4" w:space="0" w:color="000000"/>
            </w:tcBorders>
            <w:shd w:val="clear" w:color="000000" w:fill="FFFFFF"/>
            <w:noWrap/>
            <w:vAlign w:val="center"/>
            <w:hideMark/>
          </w:tcPr>
          <w:p w14:paraId="5D0DBA25"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66.1%</w:t>
            </w:r>
          </w:p>
        </w:tc>
      </w:tr>
      <w:tr w:rsidR="00507CC9" w:rsidRPr="00507CC9" w14:paraId="2E376645" w14:textId="77777777" w:rsidTr="00507CC9">
        <w:trPr>
          <w:trHeight w:val="240"/>
        </w:trPr>
        <w:tc>
          <w:tcPr>
            <w:tcW w:w="1122" w:type="pct"/>
            <w:tcBorders>
              <w:top w:val="nil"/>
              <w:left w:val="single" w:sz="4" w:space="0" w:color="000000"/>
              <w:bottom w:val="single" w:sz="4" w:space="0" w:color="000000"/>
              <w:right w:val="single" w:sz="4" w:space="0" w:color="000000"/>
            </w:tcBorders>
            <w:shd w:val="clear" w:color="000000" w:fill="FFFFFF"/>
            <w:noWrap/>
            <w:vAlign w:val="center"/>
            <w:hideMark/>
          </w:tcPr>
          <w:p w14:paraId="26E573E9" w14:textId="77777777" w:rsidR="00507CC9" w:rsidRPr="00507CC9" w:rsidRDefault="00507CC9" w:rsidP="00507CC9">
            <w:pPr>
              <w:spacing w:after="0" w:line="0" w:lineRule="atLeast"/>
              <w:rPr>
                <w:rFonts w:ascii="標楷體" w:eastAsia="標楷體" w:hAnsi="標楷體" w:cs="Arial"/>
                <w:color w:val="000000"/>
              </w:rPr>
            </w:pPr>
            <w:r w:rsidRPr="00507CC9">
              <w:rPr>
                <w:rFonts w:ascii="標楷體" w:eastAsia="標楷體" w:hAnsi="標楷體" w:cs="Arial" w:hint="eastAsia"/>
                <w:color w:val="000000"/>
              </w:rPr>
              <w:t>115 年 6 月</w:t>
            </w:r>
          </w:p>
        </w:tc>
        <w:tc>
          <w:tcPr>
            <w:tcW w:w="494" w:type="pct"/>
            <w:tcBorders>
              <w:top w:val="nil"/>
              <w:left w:val="nil"/>
              <w:bottom w:val="single" w:sz="4" w:space="0" w:color="000000"/>
              <w:right w:val="single" w:sz="4" w:space="0" w:color="000000"/>
            </w:tcBorders>
            <w:shd w:val="clear" w:color="000000" w:fill="FFFFFF"/>
            <w:noWrap/>
            <w:vAlign w:val="center"/>
            <w:hideMark/>
          </w:tcPr>
          <w:p w14:paraId="4B9C8AE2"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196</w:t>
            </w:r>
          </w:p>
        </w:tc>
        <w:tc>
          <w:tcPr>
            <w:tcW w:w="798" w:type="pct"/>
            <w:tcBorders>
              <w:top w:val="nil"/>
              <w:left w:val="nil"/>
              <w:bottom w:val="single" w:sz="4" w:space="0" w:color="000000"/>
              <w:right w:val="single" w:sz="4" w:space="0" w:color="000000"/>
            </w:tcBorders>
            <w:shd w:val="clear" w:color="000000" w:fill="FFFFFF"/>
            <w:noWrap/>
            <w:vAlign w:val="center"/>
            <w:hideMark/>
          </w:tcPr>
          <w:p w14:paraId="4F88E6C1"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8.4%</w:t>
            </w:r>
          </w:p>
        </w:tc>
        <w:tc>
          <w:tcPr>
            <w:tcW w:w="495" w:type="pct"/>
            <w:tcBorders>
              <w:top w:val="nil"/>
              <w:left w:val="nil"/>
              <w:bottom w:val="single" w:sz="4" w:space="0" w:color="000000"/>
              <w:right w:val="single" w:sz="4" w:space="0" w:color="000000"/>
            </w:tcBorders>
            <w:shd w:val="clear" w:color="000000" w:fill="FFFFFF"/>
            <w:noWrap/>
            <w:vAlign w:val="center"/>
            <w:hideMark/>
          </w:tcPr>
          <w:p w14:paraId="52094E1B"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573</w:t>
            </w:r>
          </w:p>
        </w:tc>
        <w:tc>
          <w:tcPr>
            <w:tcW w:w="798" w:type="pct"/>
            <w:tcBorders>
              <w:top w:val="nil"/>
              <w:left w:val="nil"/>
              <w:bottom w:val="single" w:sz="4" w:space="0" w:color="000000"/>
              <w:right w:val="single" w:sz="4" w:space="0" w:color="000000"/>
            </w:tcBorders>
            <w:shd w:val="clear" w:color="000000" w:fill="FFFFFF"/>
            <w:noWrap/>
            <w:vAlign w:val="center"/>
            <w:hideMark/>
          </w:tcPr>
          <w:p w14:paraId="4A065366"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24.6%</w:t>
            </w:r>
          </w:p>
        </w:tc>
        <w:tc>
          <w:tcPr>
            <w:tcW w:w="646" w:type="pct"/>
            <w:tcBorders>
              <w:top w:val="nil"/>
              <w:left w:val="nil"/>
              <w:bottom w:val="single" w:sz="4" w:space="0" w:color="000000"/>
              <w:right w:val="single" w:sz="4" w:space="0" w:color="000000"/>
            </w:tcBorders>
            <w:shd w:val="clear" w:color="000000" w:fill="FFFFFF"/>
            <w:noWrap/>
            <w:vAlign w:val="center"/>
            <w:hideMark/>
          </w:tcPr>
          <w:p w14:paraId="6FBA57FA"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1,565</w:t>
            </w:r>
          </w:p>
        </w:tc>
        <w:tc>
          <w:tcPr>
            <w:tcW w:w="646" w:type="pct"/>
            <w:tcBorders>
              <w:top w:val="nil"/>
              <w:left w:val="nil"/>
              <w:bottom w:val="single" w:sz="4" w:space="0" w:color="000000"/>
              <w:right w:val="single" w:sz="4" w:space="0" w:color="000000"/>
            </w:tcBorders>
            <w:shd w:val="clear" w:color="000000" w:fill="FFFFFF"/>
            <w:noWrap/>
            <w:vAlign w:val="center"/>
            <w:hideMark/>
          </w:tcPr>
          <w:p w14:paraId="5ACE0F8C" w14:textId="77777777" w:rsidR="00507CC9" w:rsidRPr="00507CC9" w:rsidRDefault="00507CC9" w:rsidP="00507CC9">
            <w:pPr>
              <w:spacing w:after="0" w:line="0" w:lineRule="atLeast"/>
              <w:jc w:val="right"/>
              <w:rPr>
                <w:rFonts w:ascii="標楷體" w:eastAsia="標楷體" w:hAnsi="標楷體" w:cs="Arial"/>
                <w:color w:val="000000"/>
              </w:rPr>
            </w:pPr>
            <w:r w:rsidRPr="00507CC9">
              <w:rPr>
                <w:rFonts w:ascii="標楷體" w:eastAsia="標楷體" w:hAnsi="標楷體" w:cs="Arial" w:hint="eastAsia"/>
                <w:color w:val="000000"/>
              </w:rPr>
              <w:t>67.1%</w:t>
            </w:r>
          </w:p>
        </w:tc>
      </w:tr>
    </w:tbl>
    <w:p w14:paraId="494C1881" w14:textId="2CA4F86C" w:rsidR="009D7BE9" w:rsidRPr="009D7BE9" w:rsidRDefault="006314F6" w:rsidP="009D7BE9">
      <w:pPr>
        <w:spacing w:beforeLines="50" w:before="180" w:afterLines="50" w:after="180" w:line="400" w:lineRule="exact"/>
        <w:ind w:firstLineChars="200" w:firstLine="540"/>
        <w:jc w:val="both"/>
        <w:rPr>
          <w:rFonts w:ascii="標楷體" w:eastAsia="標楷體" w:hAnsi="標楷體"/>
          <w:sz w:val="27"/>
          <w:szCs w:val="27"/>
          <w:highlight w:val="yellow"/>
        </w:rPr>
      </w:pPr>
      <w:r>
        <w:rPr>
          <w:rFonts w:ascii="標楷體" w:eastAsia="標楷體" w:hAnsi="標楷體"/>
          <w:sz w:val="27"/>
          <w:szCs w:val="27"/>
        </w:rPr>
        <w:fldChar w:fldCharType="begin"/>
      </w:r>
      <w:r>
        <w:rPr>
          <w:rFonts w:ascii="標楷體" w:eastAsia="標楷體" w:hAnsi="標楷體"/>
          <w:sz w:val="27"/>
          <w:szCs w:val="27"/>
        </w:rPr>
        <w:instrText xml:space="preserve"> REF _Ref239559670 \h </w:instrText>
      </w:r>
      <w:r>
        <w:rPr>
          <w:rFonts w:ascii="標楷體" w:eastAsia="標楷體" w:hAnsi="標楷體"/>
          <w:sz w:val="27"/>
          <w:szCs w:val="27"/>
        </w:rPr>
      </w:r>
      <w:r>
        <w:rPr>
          <w:rFonts w:ascii="標楷體" w:eastAsia="標楷體" w:hAnsi="標楷體"/>
          <w:sz w:val="27"/>
          <w:szCs w:val="27"/>
        </w:rPr>
        <w:fldChar w:fldCharType="separate"/>
      </w:r>
      <w:r w:rsidR="00EC06CA" w:rsidRPr="00487F6D">
        <w:rPr>
          <w:rFonts w:ascii="標楷體" w:eastAsia="標楷體" w:hAnsi="標楷體"/>
          <w:sz w:val="27"/>
          <w:szCs w:val="27"/>
        </w:rPr>
        <w:t xml:space="preserve">圖 </w:t>
      </w:r>
      <w:r w:rsidR="00EC06CA">
        <w:rPr>
          <w:rFonts w:ascii="標楷體" w:eastAsia="標楷體" w:hAnsi="標楷體"/>
          <w:noProof/>
          <w:sz w:val="27"/>
          <w:szCs w:val="27"/>
        </w:rPr>
        <w:t>1.2</w:t>
      </w:r>
      <w:r w:rsidR="00EC06CA">
        <w:rPr>
          <w:rFonts w:ascii="標楷體" w:eastAsia="標楷體" w:hAnsi="標楷體"/>
          <w:sz w:val="27"/>
          <w:szCs w:val="27"/>
        </w:rPr>
        <w:t>.</w:t>
      </w:r>
      <w:r w:rsidR="00EC06CA">
        <w:rPr>
          <w:rFonts w:ascii="標楷體" w:eastAsia="標楷體" w:hAnsi="標楷體"/>
          <w:noProof/>
          <w:sz w:val="27"/>
          <w:szCs w:val="27"/>
        </w:rPr>
        <w:t>6</w:t>
      </w:r>
      <w:r>
        <w:rPr>
          <w:rFonts w:ascii="標楷體" w:eastAsia="標楷體" w:hAnsi="標楷體"/>
          <w:sz w:val="27"/>
          <w:szCs w:val="27"/>
        </w:rPr>
        <w:fldChar w:fldCharType="end"/>
      </w:r>
      <w:r w:rsidR="00054CD4" w:rsidRPr="00054CD4">
        <w:rPr>
          <w:rFonts w:ascii="標楷體" w:eastAsia="標楷體" w:hAnsi="標楷體"/>
          <w:sz w:val="27"/>
          <w:szCs w:val="27"/>
        </w:rPr>
        <w:t>及</w:t>
      </w:r>
      <w:r>
        <w:rPr>
          <w:rFonts w:ascii="標楷體" w:eastAsia="標楷體" w:hAnsi="標楷體"/>
          <w:sz w:val="27"/>
          <w:szCs w:val="27"/>
        </w:rPr>
        <w:fldChar w:fldCharType="begin"/>
      </w:r>
      <w:r>
        <w:rPr>
          <w:rFonts w:ascii="標楷體" w:eastAsia="標楷體" w:hAnsi="標楷體"/>
          <w:sz w:val="27"/>
          <w:szCs w:val="27"/>
        </w:rPr>
        <w:instrText xml:space="preserve"> REF _Ref239559688 \h </w:instrText>
      </w:r>
      <w:r>
        <w:rPr>
          <w:rFonts w:ascii="標楷體" w:eastAsia="標楷體" w:hAnsi="標楷體"/>
          <w:sz w:val="27"/>
          <w:szCs w:val="27"/>
        </w:rPr>
      </w:r>
      <w:r>
        <w:rPr>
          <w:rFonts w:ascii="標楷體" w:eastAsia="標楷體" w:hAnsi="標楷體"/>
          <w:sz w:val="27"/>
          <w:szCs w:val="27"/>
        </w:rPr>
        <w:fldChar w:fldCharType="separate"/>
      </w:r>
      <w:r w:rsidR="00EC06CA" w:rsidRPr="006314F6">
        <w:rPr>
          <w:rFonts w:ascii="標楷體" w:eastAsia="標楷體" w:hAnsi="標楷體" w:hint="eastAsia"/>
          <w:sz w:val="27"/>
          <w:szCs w:val="27"/>
        </w:rPr>
        <w:t xml:space="preserve">表 </w:t>
      </w:r>
      <w:r w:rsidR="00EC06CA">
        <w:rPr>
          <w:rFonts w:ascii="標楷體" w:eastAsia="標楷體" w:hAnsi="標楷體"/>
          <w:noProof/>
          <w:sz w:val="27"/>
          <w:szCs w:val="27"/>
        </w:rPr>
        <w:t>1.2</w:t>
      </w:r>
      <w:r w:rsidR="00EC06CA">
        <w:rPr>
          <w:rFonts w:ascii="標楷體" w:eastAsia="標楷體" w:hAnsi="標楷體"/>
          <w:sz w:val="27"/>
          <w:szCs w:val="27"/>
        </w:rPr>
        <w:t>.</w:t>
      </w:r>
      <w:r w:rsidR="00EC06CA">
        <w:rPr>
          <w:rFonts w:ascii="標楷體" w:eastAsia="標楷體" w:hAnsi="標楷體"/>
          <w:noProof/>
          <w:sz w:val="27"/>
          <w:szCs w:val="27"/>
        </w:rPr>
        <w:t>5</w:t>
      </w:r>
      <w:r>
        <w:rPr>
          <w:rFonts w:ascii="標楷體" w:eastAsia="標楷體" w:hAnsi="標楷體"/>
          <w:sz w:val="27"/>
          <w:szCs w:val="27"/>
        </w:rPr>
        <w:fldChar w:fldCharType="end"/>
      </w:r>
      <w:r w:rsidR="00054CD4" w:rsidRPr="00054CD4">
        <w:rPr>
          <w:rFonts w:ascii="標楷體" w:eastAsia="標楷體" w:hAnsi="標楷體"/>
          <w:sz w:val="27"/>
          <w:szCs w:val="27"/>
        </w:rPr>
        <w:t>顯示，</w:t>
      </w:r>
      <w:r w:rsidR="00054CD4" w:rsidRPr="009D7BE9">
        <w:rPr>
          <w:rFonts w:ascii="標楷體" w:eastAsia="標楷體" w:hAnsi="標楷體"/>
          <w:sz w:val="27"/>
          <w:szCs w:val="27"/>
          <w:highlight w:val="yellow"/>
        </w:rPr>
        <w:t>臺東縣</w:t>
      </w:r>
      <w:r w:rsidR="009D7BE9" w:rsidRPr="009D7BE9">
        <w:rPr>
          <w:rFonts w:ascii="標楷體" w:eastAsia="標楷體" w:hAnsi="標楷體"/>
          <w:sz w:val="27"/>
          <w:szCs w:val="27"/>
          <w:highlight w:val="yellow"/>
        </w:rPr>
        <w:t>公路客運TPASS乘客由113年6月的1,380人增加至115年6月的2,334人，成長約69.1%，顯示TPASS的使用規模在分析期間明顯擴張。排除114年11月不完整資料後，「五次以上」乘客平均占66.6%，遠高於「二至四次」的24.6%及「僅一次」的8.8%，高頻使用者為公路客運TPASS的核心族群。</w:t>
      </w:r>
    </w:p>
    <w:p w14:paraId="0754F205" w14:textId="77777777" w:rsidR="009D7BE9" w:rsidRPr="009D7BE9" w:rsidRDefault="009D7BE9" w:rsidP="009D7BE9">
      <w:pPr>
        <w:spacing w:beforeLines="50" w:before="180" w:afterLines="50" w:after="180" w:line="400" w:lineRule="exact"/>
        <w:ind w:firstLineChars="200" w:firstLine="540"/>
        <w:jc w:val="both"/>
        <w:rPr>
          <w:rFonts w:ascii="標楷體" w:eastAsia="標楷體" w:hAnsi="標楷體"/>
          <w:sz w:val="27"/>
          <w:szCs w:val="27"/>
        </w:rPr>
      </w:pPr>
      <w:r w:rsidRPr="009D7BE9">
        <w:rPr>
          <w:rFonts w:ascii="標楷體" w:eastAsia="標楷體" w:hAnsi="標楷體"/>
          <w:sz w:val="27"/>
          <w:szCs w:val="27"/>
          <w:highlight w:val="yellow"/>
        </w:rPr>
        <w:t>各類乘客均較期初增加。「僅一次」由103人增至196人，增幅約90.3%；「二至四次」由335人增至573人，增加約71.0%；「五次以上」由942人增至1,565人，增加約66.1%。其中，前兩類人數皆在115年2月達到最高點，「五次以上」則以114年12月的1,615人最多。高頻乘客在寒暑假期間多有下降，呈現一定程度的季節性變化。114年11月因資料不完整，僅作標示而不納入平均值、極值及趨勢分析。</w:t>
      </w:r>
    </w:p>
    <w:p w14:paraId="39F05015" w14:textId="038CC8EC" w:rsidR="000E7E9A" w:rsidRPr="00B27530" w:rsidRDefault="000E7E9A" w:rsidP="00B27530">
      <w:pPr>
        <w:pStyle w:val="30"/>
        <w:numPr>
          <w:ilvl w:val="2"/>
          <w:numId w:val="34"/>
        </w:numPr>
        <w:spacing w:beforeLines="50" w:before="180" w:afterLines="50" w:after="180" w:line="400" w:lineRule="exact"/>
        <w:ind w:left="567"/>
        <w:rPr>
          <w:rFonts w:ascii="標楷體" w:eastAsia="標楷體" w:hAnsi="標楷體"/>
          <w:b/>
          <w:bCs/>
          <w:color w:val="000000" w:themeColor="text1"/>
          <w:sz w:val="27"/>
          <w:szCs w:val="27"/>
        </w:rPr>
      </w:pPr>
      <w:r w:rsidRPr="00B27530">
        <w:rPr>
          <w:rFonts w:ascii="標楷體" w:eastAsia="標楷體" w:hAnsi="標楷體" w:hint="eastAsia"/>
          <w:b/>
          <w:bCs/>
          <w:color w:val="000000" w:themeColor="text1"/>
          <w:sz w:val="27"/>
          <w:szCs w:val="27"/>
        </w:rPr>
        <w:t>小結</w:t>
      </w:r>
    </w:p>
    <w:p w14:paraId="76253066" w14:textId="2C3715C0" w:rsidR="0006009B" w:rsidRPr="0006009B" w:rsidRDefault="0006009B" w:rsidP="002E2169">
      <w:pPr>
        <w:spacing w:beforeLines="50" w:before="180" w:afterLines="50" w:after="180" w:line="400" w:lineRule="exact"/>
        <w:ind w:firstLineChars="200" w:firstLine="540"/>
        <w:rPr>
          <w:rFonts w:ascii="標楷體" w:eastAsia="標楷體" w:hAnsi="標楷體"/>
          <w:sz w:val="27"/>
          <w:szCs w:val="27"/>
        </w:rPr>
      </w:pPr>
      <w:r w:rsidRPr="0006009B">
        <w:rPr>
          <w:rFonts w:ascii="標楷體" w:eastAsia="標楷體" w:hAnsi="標楷體" w:hint="eastAsia"/>
          <w:sz w:val="27"/>
          <w:szCs w:val="27"/>
        </w:rPr>
        <w:t>綜合花蓮與臺東兩地公路客運之平均每日使用次數及乘客搭乘結構進行分析，兩地雖同處於花東地區，但因地理環境特性、使用客群之穩定性與旅運行為差異，呈現出不同的搭乘樣貌與趨勢。公路客運主要作為東部區域長途運輸，其資料變化反映出學生客群通勤與觀光旅運並存的需求特質。</w:t>
      </w:r>
    </w:p>
    <w:p w14:paraId="2CFE7FEF" w14:textId="0414D0D7" w:rsidR="0006009B" w:rsidRPr="0006009B" w:rsidRDefault="0006009B" w:rsidP="002E2169">
      <w:pPr>
        <w:spacing w:beforeLines="50" w:before="180" w:afterLines="50" w:after="180" w:line="400" w:lineRule="exact"/>
        <w:ind w:firstLineChars="200" w:firstLine="540"/>
        <w:rPr>
          <w:rFonts w:ascii="標楷體" w:eastAsia="標楷體" w:hAnsi="標楷體"/>
          <w:sz w:val="27"/>
          <w:szCs w:val="27"/>
        </w:rPr>
      </w:pPr>
      <w:r w:rsidRPr="0006009B">
        <w:rPr>
          <w:rFonts w:ascii="標楷體" w:eastAsia="標楷體" w:hAnsi="標楷體" w:hint="eastAsia"/>
          <w:sz w:val="27"/>
          <w:szCs w:val="27"/>
        </w:rPr>
        <w:t>在花蓮地區，學期制度與觀光季節對客運運量之影響較為顯著。適逢寒暑假，整體使用量出現明顯下降；反之，於開學月份與縣內觀光活動舉辦期間，運量則有大適度回升，顯示其同時有著在地固定通勤與觀光客出行之影響。從乘客結構觀察，仍以「僅一次」及「二至</w:t>
      </w:r>
      <w:r w:rsidRPr="0006009B">
        <w:rPr>
          <w:rFonts w:ascii="標楷體" w:eastAsia="標楷體" w:hAnsi="標楷體" w:hint="eastAsia"/>
          <w:sz w:val="27"/>
          <w:szCs w:val="27"/>
        </w:rPr>
        <w:lastRenderedPageBreak/>
        <w:t>四次」的低頻搭乘者占大多數，反映出短期使用或偶發性搭乘人群為主要客源；「五次以上」的高頻族群人數規模長期保持平穩，顯示其中仍有一群依賴公路客運的固定型態之通勤族。在</w:t>
      </w:r>
      <w:r w:rsidRPr="00AC283E">
        <w:rPr>
          <w:rFonts w:ascii="Times New Roman" w:eastAsia="標楷體" w:hAnsi="Times New Roman" w:cs="Times New Roman"/>
          <w:sz w:val="27"/>
          <w:szCs w:val="27"/>
        </w:rPr>
        <w:t>TPASS</w:t>
      </w:r>
      <w:r w:rsidRPr="0006009B">
        <w:rPr>
          <w:rFonts w:ascii="標楷體" w:eastAsia="標楷體" w:hAnsi="標楷體" w:hint="eastAsia"/>
          <w:sz w:val="27"/>
          <w:szCs w:val="27"/>
        </w:rPr>
        <w:t>乘客方面，乘客結構以中低頻搭乘者為主，顯示日常短程移動為主要使用目的。然而，自114年後半年起，</w:t>
      </w:r>
      <w:r w:rsidRPr="00AC283E">
        <w:rPr>
          <w:rFonts w:ascii="Times New Roman" w:eastAsia="標楷體" w:hAnsi="Times New Roman" w:cs="Times New Roman"/>
          <w:sz w:val="27"/>
          <w:szCs w:val="27"/>
        </w:rPr>
        <w:t>TPASS</w:t>
      </w:r>
      <w:r w:rsidRPr="0006009B">
        <w:rPr>
          <w:rFonts w:ascii="標楷體" w:eastAsia="標楷體" w:hAnsi="標楷體" w:hint="eastAsia"/>
          <w:sz w:val="27"/>
          <w:szCs w:val="27"/>
        </w:rPr>
        <w:t>各頻率搭乘人數皆呈現趨勢性起伏，推測與定期票政策調整或民眾出行習慣轉變有關，乘客行易受外部政策環境影響。未來應持續優化票種配套便利性與行銷推廣策略，以提升常客黏著度並維持運量穩定。</w:t>
      </w:r>
    </w:p>
    <w:p w14:paraId="2C6B7287" w14:textId="2646AF6F" w:rsidR="0006009B" w:rsidRPr="0006009B" w:rsidRDefault="0006009B" w:rsidP="002E2169">
      <w:pPr>
        <w:spacing w:beforeLines="50" w:before="180" w:afterLines="50" w:after="180" w:line="400" w:lineRule="exact"/>
        <w:ind w:firstLineChars="200" w:firstLine="540"/>
        <w:rPr>
          <w:rFonts w:ascii="標楷體" w:eastAsia="標楷體" w:hAnsi="標楷體"/>
          <w:sz w:val="27"/>
          <w:szCs w:val="27"/>
        </w:rPr>
      </w:pPr>
      <w:r w:rsidRPr="0006009B">
        <w:rPr>
          <w:rFonts w:ascii="標楷體" w:eastAsia="標楷體" w:hAnsi="標楷體" w:hint="eastAsia"/>
          <w:sz w:val="27"/>
          <w:szCs w:val="27"/>
        </w:rPr>
        <w:t>臺東地區公路客運之平日每日使用次數則呈現高度起伏波動，運量高峰普遍出現在9月開學季及年底觀光旺季，顯示觀光與通勤兩大動能有效提高整體運量；其中寒暑假與春節前後運量相對降低，但隨即於開學季運量成長。在搭乘結構上，臺東以「二至四次」的中頻搭乘者為主要群體，反映常態性移動需求穩定；「五次以上」的高頻常客比例雖較低，但仍有起伏，顯示在地固定通勤族群型態波動。此外，「僅一次」的低頻乘客數值波動較大，推測公路客運對於臨時性觀光需求較高。接下來臺東</w:t>
      </w:r>
      <w:r w:rsidRPr="00AC283E">
        <w:rPr>
          <w:rFonts w:ascii="Times New Roman" w:eastAsia="標楷體" w:hAnsi="Times New Roman" w:cs="Times New Roman"/>
          <w:sz w:val="27"/>
          <w:szCs w:val="27"/>
        </w:rPr>
        <w:t>TPASS</w:t>
      </w:r>
      <w:r w:rsidRPr="0006009B">
        <w:rPr>
          <w:rFonts w:ascii="標楷體" w:eastAsia="標楷體" w:hAnsi="標楷體" w:hint="eastAsia"/>
          <w:sz w:val="27"/>
          <w:szCs w:val="27"/>
        </w:rPr>
        <w:t>使用者以「五次以上」的高頻族群為主體，長期維持過半的高比例，推測</w:t>
      </w:r>
      <w:r w:rsidRPr="00AC283E">
        <w:rPr>
          <w:rFonts w:ascii="Times New Roman" w:eastAsia="標楷體" w:hAnsi="Times New Roman" w:cs="Times New Roman"/>
          <w:sz w:val="27"/>
          <w:szCs w:val="27"/>
        </w:rPr>
        <w:t>TPASS</w:t>
      </w:r>
      <w:r w:rsidRPr="0006009B">
        <w:rPr>
          <w:rFonts w:ascii="標楷體" w:eastAsia="標楷體" w:hAnsi="標楷體" w:hint="eastAsia"/>
          <w:sz w:val="27"/>
          <w:szCs w:val="27"/>
        </w:rPr>
        <w:t>為臺東居民跨鄉鎮的通勤工具。</w:t>
      </w:r>
    </w:p>
    <w:p w14:paraId="5913DB21" w14:textId="7FECD545" w:rsidR="00AD2DD3" w:rsidRDefault="0006009B" w:rsidP="00AD2DD3">
      <w:pPr>
        <w:spacing w:beforeLines="50" w:before="180" w:afterLines="50" w:after="180" w:line="400" w:lineRule="exact"/>
        <w:ind w:firstLineChars="200" w:firstLine="540"/>
        <w:rPr>
          <w:rFonts w:ascii="標楷體" w:eastAsia="標楷體" w:hAnsi="標楷體"/>
          <w:sz w:val="27"/>
          <w:szCs w:val="27"/>
        </w:rPr>
      </w:pPr>
      <w:r w:rsidRPr="0006009B">
        <w:rPr>
          <w:rFonts w:ascii="標楷體" w:eastAsia="標楷體" w:hAnsi="標楷體" w:hint="eastAsia"/>
          <w:sz w:val="27"/>
          <w:szCs w:val="27"/>
        </w:rPr>
        <w:t>總結而言，花蓮與臺東兩地公路客運雖皆維持穩定發展，但發展模式呈現差異：花蓮以日常通勤為主軸，運量整體穩定，推測受政策變動影響，建議在票價優惠與政策制訂上需持續觀察成效，以鞏固通勤族群使用率；臺東則呈現觀光波動與通勤所需，推測未來可推動優惠方案及旺季彈性運能調配，以兼顧觀光旅運與在地通勤需求，進一步提升公路客運服務效能與民眾乘車體驗。</w:t>
      </w:r>
    </w:p>
    <w:p w14:paraId="3D5123B4" w14:textId="77777777" w:rsidR="00B82159" w:rsidRDefault="00B82159" w:rsidP="00AD2DD3">
      <w:pPr>
        <w:spacing w:beforeLines="50" w:before="180" w:afterLines="50" w:after="180" w:line="400" w:lineRule="exact"/>
        <w:ind w:firstLineChars="200" w:firstLine="540"/>
        <w:rPr>
          <w:rFonts w:ascii="標楷體" w:eastAsia="標楷體" w:hAnsi="標楷體"/>
          <w:sz w:val="27"/>
          <w:szCs w:val="27"/>
        </w:rPr>
      </w:pPr>
    </w:p>
    <w:p w14:paraId="0B6A9F99" w14:textId="77777777" w:rsidR="00B82159" w:rsidRDefault="00B82159" w:rsidP="00AD2DD3">
      <w:pPr>
        <w:spacing w:beforeLines="50" w:before="180" w:afterLines="50" w:after="180" w:line="400" w:lineRule="exact"/>
        <w:ind w:firstLineChars="200" w:firstLine="540"/>
        <w:rPr>
          <w:rFonts w:ascii="標楷體" w:eastAsia="標楷體" w:hAnsi="標楷體"/>
          <w:sz w:val="27"/>
          <w:szCs w:val="27"/>
        </w:rPr>
      </w:pPr>
    </w:p>
    <w:p w14:paraId="1278C8AC" w14:textId="77777777" w:rsidR="00B82159" w:rsidRDefault="00B82159" w:rsidP="00AD2DD3">
      <w:pPr>
        <w:spacing w:beforeLines="50" w:before="180" w:afterLines="50" w:after="180" w:line="400" w:lineRule="exact"/>
        <w:ind w:firstLineChars="200" w:firstLine="540"/>
        <w:rPr>
          <w:rFonts w:ascii="標楷體" w:eastAsia="標楷體" w:hAnsi="標楷體"/>
          <w:sz w:val="27"/>
          <w:szCs w:val="27"/>
        </w:rPr>
      </w:pPr>
    </w:p>
    <w:p w14:paraId="14A9D481" w14:textId="77777777" w:rsidR="00B82159" w:rsidRDefault="00B82159" w:rsidP="00AD2DD3">
      <w:pPr>
        <w:spacing w:beforeLines="50" w:before="180" w:afterLines="50" w:after="180" w:line="400" w:lineRule="exact"/>
        <w:ind w:firstLineChars="200" w:firstLine="540"/>
        <w:rPr>
          <w:rFonts w:ascii="標楷體" w:eastAsia="標楷體" w:hAnsi="標楷體"/>
          <w:sz w:val="27"/>
          <w:szCs w:val="27"/>
        </w:rPr>
      </w:pPr>
    </w:p>
    <w:p w14:paraId="004C1A50" w14:textId="77777777" w:rsidR="00B82159" w:rsidRDefault="00B82159" w:rsidP="00AD2DD3">
      <w:pPr>
        <w:spacing w:beforeLines="50" w:before="180" w:afterLines="50" w:after="180" w:line="400" w:lineRule="exact"/>
        <w:ind w:firstLineChars="200" w:firstLine="540"/>
        <w:rPr>
          <w:rFonts w:ascii="標楷體" w:eastAsia="標楷體" w:hAnsi="標楷體"/>
          <w:sz w:val="27"/>
          <w:szCs w:val="27"/>
        </w:rPr>
      </w:pPr>
    </w:p>
    <w:p w14:paraId="6DBE9EB8" w14:textId="77777777" w:rsidR="00B82159" w:rsidRDefault="00B82159" w:rsidP="00AD2DD3">
      <w:pPr>
        <w:spacing w:beforeLines="50" w:before="180" w:afterLines="50" w:after="180" w:line="400" w:lineRule="exact"/>
        <w:ind w:firstLineChars="200" w:firstLine="540"/>
        <w:rPr>
          <w:rFonts w:ascii="標楷體" w:eastAsia="標楷體" w:hAnsi="標楷體"/>
          <w:sz w:val="27"/>
          <w:szCs w:val="27"/>
        </w:rPr>
      </w:pPr>
    </w:p>
    <w:p w14:paraId="599D64DC" w14:textId="49AC808C" w:rsidR="00B82159" w:rsidRPr="00727F81" w:rsidRDefault="00D069C4" w:rsidP="00D069C4">
      <w:pPr>
        <w:spacing w:beforeLines="50" w:before="180" w:afterLines="50" w:after="180" w:line="400" w:lineRule="exact"/>
        <w:rPr>
          <w:rFonts w:ascii="標楷體" w:eastAsia="標楷體" w:hAnsi="標楷體"/>
          <w:b/>
          <w:bCs/>
          <w:sz w:val="27"/>
          <w:szCs w:val="27"/>
        </w:rPr>
      </w:pPr>
      <w:r w:rsidRPr="00727F81">
        <w:rPr>
          <w:rFonts w:ascii="標楷體" w:eastAsia="標楷體" w:hAnsi="標楷體" w:hint="eastAsia"/>
          <w:b/>
          <w:bCs/>
          <w:sz w:val="27"/>
          <w:szCs w:val="27"/>
        </w:rPr>
        <w:lastRenderedPageBreak/>
        <w:t>花蓮縣海岸線客運之重疊路段</w:t>
      </w:r>
    </w:p>
    <w:p w14:paraId="2C5EE548" w14:textId="3D4D851D" w:rsidR="00727F81" w:rsidRPr="00D01A80" w:rsidRDefault="008818CC" w:rsidP="00D10AA4">
      <w:pPr>
        <w:keepNext/>
        <w:widowControl w:val="0"/>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14:ligatures w14:val="none"/>
        </w:rPr>
      </w:pPr>
      <w:r w:rsidRPr="008818CC">
        <w:rPr>
          <w:rFonts w:ascii="標楷體" w:eastAsia="標楷體" w:hAnsi="標楷體"/>
          <w:sz w:val="27"/>
          <w:szCs w:val="27"/>
        </w:rPr>
        <w:t>本節將針對</w:t>
      </w:r>
      <w:r w:rsidR="00147C04">
        <w:rPr>
          <w:rFonts w:ascii="標楷體" w:eastAsia="標楷體" w:hAnsi="標楷體" w:hint="eastAsia"/>
          <w:sz w:val="27"/>
          <w:szCs w:val="27"/>
        </w:rPr>
        <w:t>海岸線</w:t>
      </w:r>
      <w:r w:rsidR="00147C04" w:rsidRPr="0035607A">
        <w:rPr>
          <w:rFonts w:ascii="Times New Roman" w:eastAsia="標楷體" w:hAnsi="Times New Roman" w:cs="Times New Roman"/>
          <w:sz w:val="27"/>
          <w:szCs w:val="27"/>
        </w:rPr>
        <w:t>1140</w:t>
      </w:r>
      <w:r w:rsidR="00147C04">
        <w:rPr>
          <w:rFonts w:ascii="標楷體" w:eastAsia="標楷體" w:hAnsi="標楷體" w:hint="eastAsia"/>
          <w:sz w:val="27"/>
          <w:szCs w:val="27"/>
        </w:rPr>
        <w:t>和</w:t>
      </w:r>
      <w:r w:rsidR="00147C04" w:rsidRPr="0035607A">
        <w:rPr>
          <w:rFonts w:ascii="Times New Roman" w:eastAsia="標楷體" w:hAnsi="Times New Roman" w:cs="Times New Roman"/>
          <w:sz w:val="27"/>
          <w:szCs w:val="27"/>
        </w:rPr>
        <w:t>1145</w:t>
      </w:r>
      <w:r w:rsidRPr="008818CC">
        <w:rPr>
          <w:rFonts w:ascii="標楷體" w:eastAsia="標楷體" w:hAnsi="標楷體"/>
          <w:sz w:val="27"/>
          <w:szCs w:val="27"/>
        </w:rPr>
        <w:t>路線的重疊區段及其重疊路線進行分析與探討。</w:t>
      </w:r>
      <w:r w:rsidR="00D01A80">
        <w:rPr>
          <w:rFonts w:ascii="Times New Roman" w:eastAsia="標楷體" w:hAnsi="Times New Roman" w:cs="Times New Roman" w:hint="eastAsia"/>
          <w:color w:val="000000"/>
          <w:sz w:val="27"/>
          <w:szCs w:val="27"/>
          <w14:ligatures w14:val="none"/>
        </w:rPr>
        <w:t>1140</w:t>
      </w:r>
      <w:r w:rsidR="00D01A80">
        <w:rPr>
          <w:rFonts w:ascii="Times New Roman" w:eastAsia="標楷體" w:hAnsi="Times New Roman" w:cs="Times New Roman" w:hint="eastAsia"/>
          <w:color w:val="000000"/>
          <w:sz w:val="27"/>
          <w:szCs w:val="27"/>
          <w14:ligatures w14:val="none"/>
        </w:rPr>
        <w:t>路線中包含主線</w:t>
      </w:r>
      <w:r w:rsidR="00B417A1">
        <w:rPr>
          <w:rFonts w:ascii="Times New Roman" w:eastAsia="標楷體" w:hAnsi="Times New Roman" w:cs="Times New Roman" w:hint="eastAsia"/>
          <w:color w:val="000000"/>
          <w:sz w:val="27"/>
          <w:szCs w:val="27"/>
          <w14:ligatures w14:val="none"/>
        </w:rPr>
        <w:t>1140</w:t>
      </w:r>
      <w:r w:rsidR="00D01A80">
        <w:rPr>
          <w:rFonts w:ascii="Times New Roman" w:eastAsia="標楷體" w:hAnsi="Times New Roman" w:cs="Times New Roman" w:hint="eastAsia"/>
          <w:color w:val="000000"/>
          <w:sz w:val="27"/>
          <w:szCs w:val="27"/>
          <w14:ligatures w14:val="none"/>
        </w:rPr>
        <w:t>以及支線</w:t>
      </w:r>
      <w:r w:rsidR="00D01A80">
        <w:rPr>
          <w:rFonts w:ascii="Times New Roman" w:eastAsia="標楷體" w:hAnsi="Times New Roman" w:cs="Times New Roman" w:hint="eastAsia"/>
          <w:color w:val="000000"/>
          <w:sz w:val="27"/>
          <w:szCs w:val="27"/>
          <w14:ligatures w14:val="none"/>
        </w:rPr>
        <w:t>1140A</w:t>
      </w:r>
      <w:r w:rsidR="00807588" w:rsidRPr="0006009B">
        <w:rPr>
          <w:rFonts w:ascii="標楷體" w:eastAsia="標楷體" w:hAnsi="標楷體" w:hint="eastAsia"/>
          <w:sz w:val="27"/>
          <w:szCs w:val="27"/>
        </w:rPr>
        <w:t>，</w:t>
      </w:r>
      <w:r w:rsidR="00807588">
        <w:rPr>
          <w:rFonts w:ascii="標楷體" w:eastAsia="標楷體" w:hAnsi="標楷體" w:hint="eastAsia"/>
          <w:sz w:val="27"/>
          <w:szCs w:val="27"/>
        </w:rPr>
        <w:t>主線和支線大多數站點重</w:t>
      </w:r>
      <w:r w:rsidR="00F94EB4">
        <w:rPr>
          <w:rFonts w:ascii="標楷體" w:eastAsia="標楷體" w:hAnsi="標楷體" w:hint="eastAsia"/>
          <w:sz w:val="27"/>
          <w:szCs w:val="27"/>
        </w:rPr>
        <w:t>合</w:t>
      </w:r>
      <w:r w:rsidR="00C9681B" w:rsidRPr="00DC69DD">
        <w:rPr>
          <w:rFonts w:ascii="標楷體" w:eastAsia="標楷體" w:hAnsi="標楷體"/>
          <w:sz w:val="27"/>
          <w:szCs w:val="27"/>
        </w:rPr>
        <w:t>，</w:t>
      </w:r>
      <w:r w:rsidR="00C9681B" w:rsidRPr="00DC69DD">
        <w:rPr>
          <w:rFonts w:ascii="標楷體" w:eastAsia="標楷體" w:hAnsi="標楷體" w:hint="eastAsia"/>
          <w:sz w:val="27"/>
          <w:szCs w:val="27"/>
        </w:rPr>
        <w:t>因</w:t>
      </w:r>
      <w:r w:rsidR="00DC69DD" w:rsidRPr="00DC69DD">
        <w:rPr>
          <w:rFonts w:ascii="標楷體" w:eastAsia="標楷體" w:hAnsi="標楷體" w:hint="eastAsia"/>
          <w:sz w:val="27"/>
          <w:szCs w:val="27"/>
        </w:rPr>
        <w:t>為</w:t>
      </w:r>
      <w:r w:rsidR="00C9681B" w:rsidRPr="00DC69DD">
        <w:rPr>
          <w:rFonts w:ascii="標楷體" w:eastAsia="標楷體" w:hAnsi="標楷體" w:hint="eastAsia"/>
          <w:sz w:val="27"/>
          <w:szCs w:val="27"/>
        </w:rPr>
        <w:t>此次取得之</w:t>
      </w:r>
      <w:r w:rsidR="00C9681B" w:rsidRPr="00DC69DD">
        <w:rPr>
          <w:rFonts w:ascii="標楷體" w:eastAsia="標楷體" w:hAnsi="標楷體"/>
          <w:sz w:val="27"/>
          <w:szCs w:val="27"/>
        </w:rPr>
        <w:t>票證資料不完整</w:t>
      </w:r>
      <w:r w:rsidR="00DC69DD" w:rsidRPr="00DC69DD">
        <w:rPr>
          <w:rFonts w:ascii="標楷體" w:eastAsia="標楷體" w:hAnsi="標楷體" w:hint="eastAsia"/>
          <w:sz w:val="27"/>
          <w:szCs w:val="27"/>
        </w:rPr>
        <w:t>且資料範圍</w:t>
      </w:r>
      <w:r w:rsidR="00DC69DD" w:rsidRPr="00DC69DD">
        <w:rPr>
          <w:rFonts w:ascii="Times New Roman" w:eastAsia="標楷體" w:hAnsi="Times New Roman" w:cs="Times New Roman"/>
          <w:color w:val="000000"/>
          <w:sz w:val="27"/>
          <w:szCs w:val="27"/>
          <w14:ligatures w14:val="none"/>
        </w:rPr>
        <w:t>113</w:t>
      </w:r>
      <w:r w:rsidR="00DC69DD" w:rsidRPr="00DC69DD">
        <w:rPr>
          <w:rFonts w:ascii="Times New Roman" w:eastAsia="標楷體" w:hAnsi="Times New Roman" w:cs="Times New Roman"/>
          <w:color w:val="000000"/>
          <w:sz w:val="27"/>
          <w:szCs w:val="27"/>
          <w14:ligatures w14:val="none"/>
        </w:rPr>
        <w:t>年</w:t>
      </w:r>
      <w:r w:rsidR="00DC69DD" w:rsidRPr="00DC69DD">
        <w:rPr>
          <w:rFonts w:ascii="Times New Roman" w:eastAsia="標楷體" w:hAnsi="Times New Roman" w:cs="Times New Roman" w:hint="eastAsia"/>
          <w:color w:val="000000"/>
          <w:sz w:val="27"/>
          <w:szCs w:val="27"/>
          <w14:ligatures w14:val="none"/>
        </w:rPr>
        <w:t>6</w:t>
      </w:r>
      <w:r w:rsidR="00DC69DD" w:rsidRPr="00DC69DD">
        <w:rPr>
          <w:rFonts w:ascii="Times New Roman" w:eastAsia="標楷體" w:hAnsi="Times New Roman" w:cs="Times New Roman" w:hint="eastAsia"/>
          <w:color w:val="000000"/>
          <w:sz w:val="27"/>
          <w:szCs w:val="27"/>
          <w14:ligatures w14:val="none"/>
        </w:rPr>
        <w:t>月至</w:t>
      </w:r>
      <w:r w:rsidR="00DC69DD" w:rsidRPr="00DC69DD">
        <w:rPr>
          <w:rFonts w:ascii="Times New Roman" w:eastAsia="標楷體" w:hAnsi="Times New Roman" w:cs="Times New Roman" w:hint="eastAsia"/>
          <w:color w:val="000000"/>
          <w:sz w:val="27"/>
          <w:szCs w:val="27"/>
          <w14:ligatures w14:val="none"/>
        </w:rPr>
        <w:t>115</w:t>
      </w:r>
      <w:r w:rsidR="00DC69DD" w:rsidRPr="00DC69DD">
        <w:rPr>
          <w:rFonts w:ascii="Times New Roman" w:eastAsia="標楷體" w:hAnsi="Times New Roman" w:cs="Times New Roman" w:hint="eastAsia"/>
          <w:color w:val="000000"/>
          <w:sz w:val="27"/>
          <w:szCs w:val="27"/>
          <w14:ligatures w14:val="none"/>
        </w:rPr>
        <w:t>年</w:t>
      </w:r>
      <w:r w:rsidR="00DC69DD" w:rsidRPr="00DC69DD">
        <w:rPr>
          <w:rFonts w:ascii="Times New Roman" w:eastAsia="標楷體" w:hAnsi="Times New Roman" w:cs="Times New Roman" w:hint="eastAsia"/>
          <w:color w:val="000000"/>
          <w:sz w:val="27"/>
          <w:szCs w:val="27"/>
          <w14:ligatures w14:val="none"/>
        </w:rPr>
        <w:t>6</w:t>
      </w:r>
      <w:r w:rsidR="00DC69DD" w:rsidRPr="00DC69DD">
        <w:rPr>
          <w:rFonts w:ascii="Times New Roman" w:eastAsia="標楷體" w:hAnsi="Times New Roman" w:cs="Times New Roman" w:hint="eastAsia"/>
          <w:color w:val="000000"/>
          <w:sz w:val="27"/>
          <w:szCs w:val="27"/>
          <w14:ligatures w14:val="none"/>
        </w:rPr>
        <w:t>月</w:t>
      </w:r>
      <w:r w:rsidR="00DC69DD">
        <w:rPr>
          <w:rFonts w:ascii="Times New Roman" w:eastAsia="標楷體" w:hAnsi="Times New Roman" w:cs="Times New Roman" w:hint="eastAsia"/>
          <w:color w:val="000000"/>
          <w:sz w:val="27"/>
          <w:szCs w:val="27"/>
          <w14:ligatures w14:val="none"/>
        </w:rPr>
        <w:t>間無支線</w:t>
      </w:r>
      <w:r w:rsidR="00DC69DD" w:rsidRPr="00B048E1">
        <w:rPr>
          <w:rFonts w:ascii="Times New Roman" w:eastAsia="標楷體" w:hAnsi="Times New Roman" w:cs="Times New Roman"/>
          <w:color w:val="000000"/>
          <w:sz w:val="27"/>
          <w:szCs w:val="27"/>
          <w14:ligatures w14:val="none"/>
        </w:rPr>
        <w:t>1140A</w:t>
      </w:r>
      <w:r w:rsidR="00DC69DD">
        <w:rPr>
          <w:rFonts w:ascii="Times New Roman" w:eastAsia="標楷體" w:hAnsi="Times New Roman" w:cs="Times New Roman" w:hint="eastAsia"/>
          <w:color w:val="000000"/>
          <w:sz w:val="27"/>
          <w:szCs w:val="27"/>
          <w14:ligatures w14:val="none"/>
        </w:rPr>
        <w:t>的搭乘紀錄</w:t>
      </w:r>
      <w:r w:rsidR="00C9681B" w:rsidRPr="00DC69DD">
        <w:rPr>
          <w:rFonts w:ascii="標楷體" w:eastAsia="標楷體" w:hAnsi="標楷體"/>
          <w:sz w:val="27"/>
          <w:szCs w:val="27"/>
        </w:rPr>
        <w:t>，</w:t>
      </w:r>
      <w:r w:rsidR="00DC69DD">
        <w:rPr>
          <w:rFonts w:ascii="標楷體" w:eastAsia="標楷體" w:hAnsi="標楷體" w:hint="eastAsia"/>
          <w:sz w:val="27"/>
          <w:szCs w:val="27"/>
        </w:rPr>
        <w:t>故</w:t>
      </w:r>
      <w:r w:rsidR="00DC69DD" w:rsidRPr="00B048E1">
        <w:rPr>
          <w:rFonts w:ascii="Times New Roman" w:eastAsia="標楷體" w:hAnsi="Times New Roman" w:cs="Times New Roman"/>
          <w:sz w:val="27"/>
          <w:szCs w:val="27"/>
        </w:rPr>
        <w:t>1140A</w:t>
      </w:r>
      <w:r w:rsidR="00DC69DD">
        <w:rPr>
          <w:rFonts w:ascii="標楷體" w:eastAsia="標楷體" w:hAnsi="標楷體" w:hint="eastAsia"/>
          <w:sz w:val="27"/>
          <w:szCs w:val="27"/>
        </w:rPr>
        <w:t>路線</w:t>
      </w:r>
      <w:r w:rsidR="00C9681B" w:rsidRPr="00DC69DD">
        <w:rPr>
          <w:rFonts w:ascii="標楷體" w:eastAsia="標楷體" w:hAnsi="標楷體"/>
          <w:sz w:val="27"/>
          <w:szCs w:val="27"/>
        </w:rPr>
        <w:t>不納入本節判讀</w:t>
      </w:r>
      <w:r w:rsidR="002C2C31" w:rsidRPr="008818CC">
        <w:rPr>
          <w:rFonts w:ascii="標楷體" w:eastAsia="標楷體" w:hAnsi="標楷體"/>
          <w:sz w:val="27"/>
          <w:szCs w:val="27"/>
        </w:rPr>
        <w:t>。</w:t>
      </w:r>
    </w:p>
    <w:p w14:paraId="698A48C3" w14:textId="12B01361" w:rsidR="0092596A" w:rsidRDefault="00850D66" w:rsidP="0092596A">
      <w:pPr>
        <w:spacing w:beforeLines="50" w:before="180" w:afterLines="50" w:after="180" w:line="400" w:lineRule="exact"/>
        <w:ind w:firstLineChars="200" w:firstLine="540"/>
        <w:rPr>
          <w:rFonts w:ascii="標楷體" w:eastAsia="標楷體" w:hAnsi="標楷體"/>
          <w:sz w:val="27"/>
          <w:szCs w:val="27"/>
        </w:rPr>
      </w:pPr>
      <w:r w:rsidRPr="00D92906">
        <w:rPr>
          <w:rFonts w:ascii="Times New Roman" w:eastAsia="標楷體" w:hAnsi="Times New Roman" w:cs="Times New Roman"/>
          <w:sz w:val="27"/>
          <w:szCs w:val="27"/>
        </w:rPr>
        <w:t>1.1140</w:t>
      </w:r>
      <w:r>
        <w:rPr>
          <w:rFonts w:ascii="標楷體" w:eastAsia="標楷體" w:hAnsi="標楷體" w:hint="eastAsia"/>
          <w:sz w:val="27"/>
          <w:szCs w:val="27"/>
        </w:rPr>
        <w:t>路線</w:t>
      </w:r>
    </w:p>
    <w:p w14:paraId="58D2F747" w14:textId="766B2552" w:rsidR="0092596A" w:rsidRPr="0092596A" w:rsidRDefault="0092596A" w:rsidP="0092596A">
      <w:pPr>
        <w:spacing w:beforeLines="50" w:before="180" w:afterLines="50" w:after="180" w:line="400" w:lineRule="exact"/>
        <w:ind w:firstLineChars="200" w:firstLine="540"/>
        <w:jc w:val="center"/>
        <w:rPr>
          <w:rFonts w:ascii="標楷體" w:eastAsia="標楷體" w:hAnsi="標楷體"/>
          <w:sz w:val="27"/>
          <w:szCs w:val="27"/>
        </w:rPr>
      </w:pPr>
      <w:r w:rsidRPr="0092596A">
        <w:rPr>
          <w:rFonts w:ascii="Times New Roman" w:eastAsia="標楷體" w:hAnsi="Times New Roman" w:cs="Times New Roman"/>
          <w:color w:val="000000"/>
          <w:sz w:val="27"/>
          <w:szCs w:val="27"/>
          <w14:ligatures w14:val="none"/>
        </w:rPr>
        <w:t>路線</w:t>
      </w:r>
      <w:r w:rsidRPr="0092596A">
        <w:rPr>
          <w:rFonts w:ascii="Times New Roman" w:eastAsia="標楷體" w:hAnsi="Times New Roman" w:cs="Times New Roman"/>
          <w:color w:val="000000"/>
          <w:sz w:val="27"/>
          <w:szCs w:val="27"/>
          <w14:ligatures w14:val="none"/>
        </w:rPr>
        <w:t>11</w:t>
      </w:r>
      <w:r>
        <w:rPr>
          <w:rFonts w:ascii="Times New Roman" w:eastAsia="標楷體" w:hAnsi="Times New Roman" w:cs="Times New Roman" w:hint="eastAsia"/>
          <w:color w:val="000000"/>
          <w:sz w:val="27"/>
          <w:szCs w:val="27"/>
          <w14:ligatures w14:val="none"/>
        </w:rPr>
        <w:t>4</w:t>
      </w:r>
      <w:r w:rsidRPr="0092596A">
        <w:rPr>
          <w:rFonts w:ascii="Times New Roman" w:eastAsia="標楷體" w:hAnsi="Times New Roman" w:cs="Times New Roman"/>
          <w:color w:val="000000"/>
          <w:sz w:val="27"/>
          <w:szCs w:val="27"/>
          <w14:ligatures w14:val="none"/>
        </w:rPr>
        <w:t>0</w:t>
      </w:r>
      <w:r w:rsidRPr="0092596A">
        <w:rPr>
          <w:rFonts w:ascii="Times New Roman" w:eastAsia="標楷體" w:hAnsi="Times New Roman" w:cs="Times New Roman"/>
          <w:color w:val="000000"/>
          <w:sz w:val="27"/>
          <w:szCs w:val="27"/>
          <w14:ligatures w14:val="none"/>
        </w:rPr>
        <w:t>重疊區段之基本資訊</w:t>
      </w:r>
    </w:p>
    <w:tbl>
      <w:tblPr>
        <w:tblStyle w:val="ae"/>
        <w:tblW w:w="0" w:type="auto"/>
        <w:jc w:val="center"/>
        <w:tblLook w:val="04A0" w:firstRow="1" w:lastRow="0" w:firstColumn="1" w:lastColumn="0" w:noHBand="0" w:noVBand="1"/>
      </w:tblPr>
      <w:tblGrid>
        <w:gridCol w:w="756"/>
        <w:gridCol w:w="1296"/>
        <w:gridCol w:w="1836"/>
        <w:gridCol w:w="1566"/>
        <w:gridCol w:w="1566"/>
      </w:tblGrid>
      <w:tr w:rsidR="0092596A" w:rsidRPr="0092596A" w14:paraId="5F408D62" w14:textId="77777777" w:rsidTr="00DE575D">
        <w:trPr>
          <w:trHeight w:val="315"/>
          <w:jc w:val="center"/>
        </w:trPr>
        <w:tc>
          <w:tcPr>
            <w:tcW w:w="0" w:type="auto"/>
            <w:noWrap/>
            <w:vAlign w:val="center"/>
            <w:hideMark/>
          </w:tcPr>
          <w:p w14:paraId="7916405F" w14:textId="77777777" w:rsidR="0092596A" w:rsidRPr="0092596A" w:rsidRDefault="0092596A" w:rsidP="0092596A">
            <w:pPr>
              <w:widowControl w:val="0"/>
              <w:spacing w:line="0" w:lineRule="atLeast"/>
              <w:jc w:val="center"/>
              <w:rPr>
                <w:rFonts w:ascii="Times New Roman" w:eastAsia="標楷體" w:hAnsi="Times New Roman" w:cs="Times New Roman"/>
                <w:sz w:val="27"/>
                <w:szCs w:val="27"/>
                <w14:ligatures w14:val="none"/>
              </w:rPr>
            </w:pPr>
            <w:r w:rsidRPr="0092596A">
              <w:rPr>
                <w:rFonts w:ascii="Times New Roman" w:eastAsia="標楷體" w:hAnsi="Times New Roman" w:cs="Times New Roman"/>
                <w:sz w:val="27"/>
                <w:szCs w:val="27"/>
                <w14:ligatures w14:val="none"/>
              </w:rPr>
              <w:t>編號</w:t>
            </w:r>
          </w:p>
        </w:tc>
        <w:tc>
          <w:tcPr>
            <w:tcW w:w="0" w:type="auto"/>
            <w:noWrap/>
            <w:vAlign w:val="center"/>
            <w:hideMark/>
          </w:tcPr>
          <w:p w14:paraId="65B06D0D" w14:textId="77777777" w:rsidR="0092596A" w:rsidRPr="0092596A" w:rsidRDefault="0092596A" w:rsidP="0092596A">
            <w:pPr>
              <w:widowControl w:val="0"/>
              <w:spacing w:line="0" w:lineRule="atLeast"/>
              <w:jc w:val="center"/>
              <w:rPr>
                <w:rFonts w:ascii="Times New Roman" w:eastAsia="標楷體" w:hAnsi="Times New Roman" w:cs="Times New Roman"/>
                <w:sz w:val="27"/>
                <w:szCs w:val="27"/>
                <w14:ligatures w14:val="none"/>
              </w:rPr>
            </w:pPr>
            <w:r w:rsidRPr="0092596A">
              <w:rPr>
                <w:rFonts w:ascii="Times New Roman" w:eastAsia="標楷體" w:hAnsi="Times New Roman" w:cs="Times New Roman"/>
                <w:sz w:val="27"/>
                <w:szCs w:val="27"/>
                <w14:ligatures w14:val="none"/>
              </w:rPr>
              <w:t>重疊路線</w:t>
            </w:r>
          </w:p>
        </w:tc>
        <w:tc>
          <w:tcPr>
            <w:tcW w:w="0" w:type="auto"/>
            <w:noWrap/>
            <w:vAlign w:val="center"/>
            <w:hideMark/>
          </w:tcPr>
          <w:p w14:paraId="3C548555" w14:textId="77777777" w:rsidR="0092596A" w:rsidRPr="0092596A" w:rsidRDefault="0092596A" w:rsidP="0092596A">
            <w:pPr>
              <w:widowControl w:val="0"/>
              <w:spacing w:line="0" w:lineRule="atLeast"/>
              <w:jc w:val="center"/>
              <w:rPr>
                <w:rFonts w:ascii="Times New Roman" w:eastAsia="標楷體" w:hAnsi="Times New Roman" w:cs="Times New Roman"/>
                <w:sz w:val="27"/>
                <w:szCs w:val="27"/>
                <w14:ligatures w14:val="none"/>
              </w:rPr>
            </w:pPr>
            <w:r w:rsidRPr="0092596A">
              <w:rPr>
                <w:rFonts w:ascii="Times New Roman" w:eastAsia="標楷體" w:hAnsi="Times New Roman" w:cs="Times New Roman"/>
                <w:sz w:val="27"/>
                <w:szCs w:val="27"/>
                <w14:ligatures w14:val="none"/>
              </w:rPr>
              <w:t>重疊起站</w:t>
            </w:r>
          </w:p>
        </w:tc>
        <w:tc>
          <w:tcPr>
            <w:tcW w:w="0" w:type="auto"/>
            <w:noWrap/>
            <w:vAlign w:val="center"/>
            <w:hideMark/>
          </w:tcPr>
          <w:p w14:paraId="118BE027" w14:textId="77777777" w:rsidR="0092596A" w:rsidRPr="0092596A" w:rsidRDefault="0092596A" w:rsidP="0092596A">
            <w:pPr>
              <w:widowControl w:val="0"/>
              <w:spacing w:line="0" w:lineRule="atLeast"/>
              <w:jc w:val="center"/>
              <w:rPr>
                <w:rFonts w:ascii="Times New Roman" w:eastAsia="標楷體" w:hAnsi="Times New Roman" w:cs="Times New Roman"/>
                <w:sz w:val="27"/>
                <w:szCs w:val="27"/>
                <w14:ligatures w14:val="none"/>
              </w:rPr>
            </w:pPr>
            <w:r w:rsidRPr="0092596A">
              <w:rPr>
                <w:rFonts w:ascii="Times New Roman" w:eastAsia="標楷體" w:hAnsi="Times New Roman" w:cs="Times New Roman"/>
                <w:sz w:val="27"/>
                <w:szCs w:val="27"/>
                <w14:ligatures w14:val="none"/>
              </w:rPr>
              <w:t>重疊訖站</w:t>
            </w:r>
          </w:p>
        </w:tc>
        <w:tc>
          <w:tcPr>
            <w:tcW w:w="0" w:type="auto"/>
            <w:noWrap/>
            <w:vAlign w:val="center"/>
            <w:hideMark/>
          </w:tcPr>
          <w:p w14:paraId="3E22FC94" w14:textId="77777777" w:rsidR="0092596A" w:rsidRPr="0092596A" w:rsidRDefault="0092596A" w:rsidP="0092596A">
            <w:pPr>
              <w:widowControl w:val="0"/>
              <w:spacing w:line="0" w:lineRule="atLeast"/>
              <w:jc w:val="center"/>
              <w:rPr>
                <w:rFonts w:ascii="Times New Roman" w:eastAsia="標楷體" w:hAnsi="Times New Roman" w:cs="Times New Roman"/>
                <w:sz w:val="27"/>
                <w:szCs w:val="27"/>
                <w14:ligatures w14:val="none"/>
              </w:rPr>
            </w:pPr>
            <w:r w:rsidRPr="0092596A">
              <w:rPr>
                <w:rFonts w:ascii="Times New Roman" w:eastAsia="標楷體" w:hAnsi="Times New Roman" w:cs="Times New Roman"/>
                <w:sz w:val="27"/>
                <w:szCs w:val="27"/>
                <w14:ligatures w14:val="none"/>
              </w:rPr>
              <w:t>重疊站點數</w:t>
            </w:r>
          </w:p>
        </w:tc>
      </w:tr>
      <w:tr w:rsidR="0092596A" w:rsidRPr="0092596A" w14:paraId="3CDC2110" w14:textId="77777777" w:rsidTr="00DE575D">
        <w:trPr>
          <w:trHeight w:val="315"/>
          <w:jc w:val="center"/>
        </w:trPr>
        <w:tc>
          <w:tcPr>
            <w:tcW w:w="0" w:type="auto"/>
            <w:noWrap/>
            <w:vAlign w:val="center"/>
            <w:hideMark/>
          </w:tcPr>
          <w:p w14:paraId="4A7CDDB7" w14:textId="77777777" w:rsidR="0092596A" w:rsidRPr="0092596A" w:rsidRDefault="0092596A" w:rsidP="0092596A">
            <w:pPr>
              <w:widowControl w:val="0"/>
              <w:spacing w:line="0" w:lineRule="atLeast"/>
              <w:jc w:val="center"/>
              <w:rPr>
                <w:rFonts w:ascii="Times New Roman" w:eastAsia="標楷體" w:hAnsi="Times New Roman" w:cs="Times New Roman"/>
                <w:sz w:val="27"/>
                <w:szCs w:val="27"/>
                <w14:ligatures w14:val="none"/>
              </w:rPr>
            </w:pPr>
            <w:r w:rsidRPr="0092596A">
              <w:rPr>
                <w:rFonts w:ascii="Times New Roman" w:eastAsia="標楷體" w:hAnsi="Times New Roman" w:cs="Times New Roman"/>
                <w:sz w:val="27"/>
                <w:szCs w:val="27"/>
                <w14:ligatures w14:val="none"/>
              </w:rPr>
              <w:t>A</w:t>
            </w:r>
          </w:p>
        </w:tc>
        <w:tc>
          <w:tcPr>
            <w:tcW w:w="0" w:type="auto"/>
            <w:noWrap/>
            <w:vAlign w:val="center"/>
            <w:hideMark/>
          </w:tcPr>
          <w:p w14:paraId="33528BA6" w14:textId="2E807B2D" w:rsidR="0092596A" w:rsidRPr="0092596A" w:rsidRDefault="0092596A" w:rsidP="0092596A">
            <w:pPr>
              <w:widowControl w:val="0"/>
              <w:spacing w:line="0" w:lineRule="atLeast"/>
              <w:jc w:val="both"/>
              <w:rPr>
                <w:rFonts w:ascii="Times New Roman" w:eastAsia="標楷體" w:hAnsi="Times New Roman" w:cs="Times New Roman"/>
                <w:sz w:val="27"/>
                <w:szCs w:val="27"/>
                <w14:ligatures w14:val="none"/>
              </w:rPr>
            </w:pPr>
            <w:r w:rsidRPr="0092596A">
              <w:rPr>
                <w:rFonts w:ascii="Times New Roman" w:eastAsia="標楷體" w:hAnsi="Times New Roman" w:cs="Times New Roman"/>
                <w:sz w:val="27"/>
                <w:szCs w:val="27"/>
                <w14:ligatures w14:val="none"/>
              </w:rPr>
              <w:t>11</w:t>
            </w:r>
            <w:r>
              <w:rPr>
                <w:rFonts w:ascii="Times New Roman" w:eastAsia="標楷體" w:hAnsi="Times New Roman" w:cs="Times New Roman" w:hint="eastAsia"/>
                <w:sz w:val="27"/>
                <w:szCs w:val="27"/>
                <w14:ligatures w14:val="none"/>
              </w:rPr>
              <w:t>45</w:t>
            </w:r>
          </w:p>
        </w:tc>
        <w:tc>
          <w:tcPr>
            <w:tcW w:w="0" w:type="auto"/>
            <w:noWrap/>
            <w:vAlign w:val="center"/>
            <w:hideMark/>
          </w:tcPr>
          <w:p w14:paraId="00C434CD" w14:textId="65090824" w:rsidR="0092596A" w:rsidRPr="0092596A" w:rsidRDefault="0092596A"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花蓮轉運站</w:t>
            </w:r>
          </w:p>
        </w:tc>
        <w:tc>
          <w:tcPr>
            <w:tcW w:w="0" w:type="auto"/>
            <w:noWrap/>
            <w:vAlign w:val="center"/>
            <w:hideMark/>
          </w:tcPr>
          <w:p w14:paraId="022A599E" w14:textId="7152E215" w:rsidR="0092596A" w:rsidRPr="0092596A" w:rsidRDefault="00FD2F35"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水璉</w:t>
            </w:r>
          </w:p>
        </w:tc>
        <w:tc>
          <w:tcPr>
            <w:tcW w:w="0" w:type="auto"/>
            <w:noWrap/>
            <w:vAlign w:val="center"/>
            <w:hideMark/>
          </w:tcPr>
          <w:p w14:paraId="2DBCBE45" w14:textId="167DEB0D" w:rsidR="0092596A" w:rsidRPr="0092596A" w:rsidRDefault="00FD2F35"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34</w:t>
            </w:r>
          </w:p>
        </w:tc>
      </w:tr>
      <w:tr w:rsidR="0092596A" w:rsidRPr="0092596A" w14:paraId="74656FEA" w14:textId="77777777" w:rsidTr="00DE575D">
        <w:trPr>
          <w:trHeight w:val="315"/>
          <w:jc w:val="center"/>
        </w:trPr>
        <w:tc>
          <w:tcPr>
            <w:tcW w:w="0" w:type="auto"/>
            <w:noWrap/>
            <w:vAlign w:val="center"/>
            <w:hideMark/>
          </w:tcPr>
          <w:p w14:paraId="63ED32A6" w14:textId="77777777" w:rsidR="0092596A" w:rsidRPr="0092596A" w:rsidRDefault="0092596A" w:rsidP="0092596A">
            <w:pPr>
              <w:widowControl w:val="0"/>
              <w:spacing w:line="0" w:lineRule="atLeast"/>
              <w:jc w:val="center"/>
              <w:rPr>
                <w:rFonts w:ascii="Times New Roman" w:eastAsia="標楷體" w:hAnsi="Times New Roman" w:cs="Times New Roman"/>
                <w:sz w:val="27"/>
                <w:szCs w:val="27"/>
                <w14:ligatures w14:val="none"/>
              </w:rPr>
            </w:pPr>
            <w:r w:rsidRPr="0092596A">
              <w:rPr>
                <w:rFonts w:ascii="Times New Roman" w:eastAsia="標楷體" w:hAnsi="Times New Roman" w:cs="Times New Roman"/>
                <w:sz w:val="27"/>
                <w:szCs w:val="27"/>
                <w14:ligatures w14:val="none"/>
              </w:rPr>
              <w:t>B</w:t>
            </w:r>
          </w:p>
        </w:tc>
        <w:tc>
          <w:tcPr>
            <w:tcW w:w="0" w:type="auto"/>
            <w:noWrap/>
            <w:vAlign w:val="center"/>
            <w:hideMark/>
          </w:tcPr>
          <w:p w14:paraId="1DBCE592" w14:textId="1E118E0A" w:rsidR="0092596A" w:rsidRPr="0092596A" w:rsidRDefault="00BC72D0"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1145</w:t>
            </w:r>
          </w:p>
        </w:tc>
        <w:tc>
          <w:tcPr>
            <w:tcW w:w="0" w:type="auto"/>
            <w:noWrap/>
            <w:vAlign w:val="center"/>
            <w:hideMark/>
          </w:tcPr>
          <w:p w14:paraId="72BFCEA7" w14:textId="4A9C51A2" w:rsidR="0092596A" w:rsidRPr="0092596A" w:rsidRDefault="00BC72D0"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牛山</w:t>
            </w:r>
          </w:p>
        </w:tc>
        <w:tc>
          <w:tcPr>
            <w:tcW w:w="0" w:type="auto"/>
            <w:noWrap/>
            <w:vAlign w:val="center"/>
            <w:hideMark/>
          </w:tcPr>
          <w:p w14:paraId="4367DAD9" w14:textId="1A64E710" w:rsidR="0092596A" w:rsidRPr="0092596A" w:rsidRDefault="00BC72D0"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蜈蚣坑</w:t>
            </w:r>
          </w:p>
        </w:tc>
        <w:tc>
          <w:tcPr>
            <w:tcW w:w="0" w:type="auto"/>
            <w:noWrap/>
            <w:vAlign w:val="center"/>
            <w:hideMark/>
          </w:tcPr>
          <w:p w14:paraId="02438C2E" w14:textId="1FDBF892" w:rsidR="0092596A" w:rsidRPr="0092596A" w:rsidRDefault="002D65CF"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2</w:t>
            </w:r>
          </w:p>
        </w:tc>
      </w:tr>
      <w:tr w:rsidR="002D65CF" w:rsidRPr="0092596A" w14:paraId="6CBFEF5F" w14:textId="77777777" w:rsidTr="00DE575D">
        <w:trPr>
          <w:trHeight w:val="315"/>
          <w:jc w:val="center"/>
        </w:trPr>
        <w:tc>
          <w:tcPr>
            <w:tcW w:w="0" w:type="auto"/>
            <w:noWrap/>
            <w:vAlign w:val="center"/>
          </w:tcPr>
          <w:p w14:paraId="0DEE6EAB" w14:textId="1A4EF3C5" w:rsidR="002D65CF" w:rsidRPr="0092596A" w:rsidRDefault="002D65CF" w:rsidP="0092596A">
            <w:pPr>
              <w:widowControl w:val="0"/>
              <w:spacing w:line="0" w:lineRule="atLeast"/>
              <w:jc w:val="center"/>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C</w:t>
            </w:r>
          </w:p>
        </w:tc>
        <w:tc>
          <w:tcPr>
            <w:tcW w:w="0" w:type="auto"/>
            <w:noWrap/>
            <w:vAlign w:val="center"/>
          </w:tcPr>
          <w:p w14:paraId="0F18464E" w14:textId="42D197F2" w:rsidR="002D65CF" w:rsidRDefault="002D65CF"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1145</w:t>
            </w:r>
          </w:p>
        </w:tc>
        <w:tc>
          <w:tcPr>
            <w:tcW w:w="0" w:type="auto"/>
            <w:noWrap/>
            <w:vAlign w:val="center"/>
          </w:tcPr>
          <w:p w14:paraId="314DC9F2" w14:textId="5FD68B01" w:rsidR="002D65CF" w:rsidRDefault="00C26B6F"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蕃薯寮休息區</w:t>
            </w:r>
          </w:p>
        </w:tc>
        <w:tc>
          <w:tcPr>
            <w:tcW w:w="0" w:type="auto"/>
            <w:noWrap/>
            <w:vAlign w:val="center"/>
          </w:tcPr>
          <w:p w14:paraId="104917D1" w14:textId="629611C2" w:rsidR="002D65CF" w:rsidRDefault="009B5A48"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新社國小</w:t>
            </w:r>
          </w:p>
        </w:tc>
        <w:tc>
          <w:tcPr>
            <w:tcW w:w="0" w:type="auto"/>
            <w:noWrap/>
            <w:vAlign w:val="center"/>
          </w:tcPr>
          <w:p w14:paraId="5F236AAA" w14:textId="16A8EF60" w:rsidR="002D65CF" w:rsidRDefault="009B5A48"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15</w:t>
            </w:r>
          </w:p>
        </w:tc>
      </w:tr>
      <w:tr w:rsidR="009B5A48" w:rsidRPr="0092596A" w14:paraId="21B31705" w14:textId="77777777" w:rsidTr="00DE575D">
        <w:trPr>
          <w:trHeight w:val="315"/>
          <w:jc w:val="center"/>
        </w:trPr>
        <w:tc>
          <w:tcPr>
            <w:tcW w:w="0" w:type="auto"/>
            <w:noWrap/>
            <w:vAlign w:val="center"/>
          </w:tcPr>
          <w:p w14:paraId="2B54A5CF" w14:textId="6E86E165" w:rsidR="009B5A48" w:rsidRDefault="009B5A48" w:rsidP="0092596A">
            <w:pPr>
              <w:widowControl w:val="0"/>
              <w:spacing w:line="0" w:lineRule="atLeast"/>
              <w:jc w:val="center"/>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D</w:t>
            </w:r>
          </w:p>
        </w:tc>
        <w:tc>
          <w:tcPr>
            <w:tcW w:w="0" w:type="auto"/>
            <w:noWrap/>
            <w:vAlign w:val="center"/>
          </w:tcPr>
          <w:p w14:paraId="6969B164" w14:textId="18BFD7EA" w:rsidR="009B5A48" w:rsidRDefault="009B5A48"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1145</w:t>
            </w:r>
          </w:p>
        </w:tc>
        <w:tc>
          <w:tcPr>
            <w:tcW w:w="0" w:type="auto"/>
            <w:noWrap/>
            <w:vAlign w:val="center"/>
          </w:tcPr>
          <w:p w14:paraId="16C73634" w14:textId="5D8A6ED3" w:rsidR="009B5A48" w:rsidRDefault="00C63F11"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新莊</w:t>
            </w:r>
          </w:p>
        </w:tc>
        <w:tc>
          <w:tcPr>
            <w:tcW w:w="0" w:type="auto"/>
            <w:noWrap/>
            <w:vAlign w:val="center"/>
          </w:tcPr>
          <w:p w14:paraId="73771971" w14:textId="498C8D52" w:rsidR="009B5A48" w:rsidRDefault="00C63F11"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南東興</w:t>
            </w:r>
          </w:p>
        </w:tc>
        <w:tc>
          <w:tcPr>
            <w:tcW w:w="0" w:type="auto"/>
            <w:noWrap/>
            <w:vAlign w:val="center"/>
          </w:tcPr>
          <w:p w14:paraId="3B17F8DD" w14:textId="52CD1F9A" w:rsidR="009B5A48" w:rsidRDefault="00C63F11"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3</w:t>
            </w:r>
          </w:p>
        </w:tc>
      </w:tr>
      <w:tr w:rsidR="00C63F11" w:rsidRPr="0092596A" w14:paraId="0D1198E7" w14:textId="77777777" w:rsidTr="00DE575D">
        <w:trPr>
          <w:trHeight w:val="315"/>
          <w:jc w:val="center"/>
        </w:trPr>
        <w:tc>
          <w:tcPr>
            <w:tcW w:w="0" w:type="auto"/>
            <w:noWrap/>
            <w:vAlign w:val="center"/>
          </w:tcPr>
          <w:p w14:paraId="4756DE19" w14:textId="772385B8" w:rsidR="00C63F11" w:rsidRDefault="00C63F11" w:rsidP="0092596A">
            <w:pPr>
              <w:widowControl w:val="0"/>
              <w:spacing w:line="0" w:lineRule="atLeast"/>
              <w:jc w:val="center"/>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E</w:t>
            </w:r>
          </w:p>
        </w:tc>
        <w:tc>
          <w:tcPr>
            <w:tcW w:w="0" w:type="auto"/>
            <w:noWrap/>
            <w:vAlign w:val="center"/>
          </w:tcPr>
          <w:p w14:paraId="6A933853" w14:textId="313C4DF7" w:rsidR="00C63F11" w:rsidRDefault="00C63F11"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1145</w:t>
            </w:r>
          </w:p>
        </w:tc>
        <w:tc>
          <w:tcPr>
            <w:tcW w:w="0" w:type="auto"/>
            <w:noWrap/>
            <w:vAlign w:val="center"/>
          </w:tcPr>
          <w:p w14:paraId="2CE4C0CA" w14:textId="7AE0D505" w:rsidR="00C63F11" w:rsidRDefault="006A2B32"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永豐橋</w:t>
            </w:r>
          </w:p>
        </w:tc>
        <w:tc>
          <w:tcPr>
            <w:tcW w:w="0" w:type="auto"/>
            <w:noWrap/>
            <w:vAlign w:val="center"/>
          </w:tcPr>
          <w:p w14:paraId="5EC4C9CA" w14:textId="1FDB7E57" w:rsidR="00C63F11" w:rsidRDefault="006A2B32"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豐濱監工站</w:t>
            </w:r>
          </w:p>
        </w:tc>
        <w:tc>
          <w:tcPr>
            <w:tcW w:w="0" w:type="auto"/>
            <w:noWrap/>
            <w:vAlign w:val="center"/>
          </w:tcPr>
          <w:p w14:paraId="3E7E445E" w14:textId="005EF005" w:rsidR="00C63F11" w:rsidRDefault="00CA5DAD"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6</w:t>
            </w:r>
          </w:p>
        </w:tc>
      </w:tr>
      <w:tr w:rsidR="00CA5DAD" w:rsidRPr="0092596A" w14:paraId="6AA72B13" w14:textId="77777777" w:rsidTr="00DE575D">
        <w:trPr>
          <w:trHeight w:val="315"/>
          <w:jc w:val="center"/>
        </w:trPr>
        <w:tc>
          <w:tcPr>
            <w:tcW w:w="0" w:type="auto"/>
            <w:noWrap/>
            <w:vAlign w:val="center"/>
          </w:tcPr>
          <w:p w14:paraId="333F81A1" w14:textId="4231BE7D" w:rsidR="00CA5DAD" w:rsidRDefault="00CA5DAD" w:rsidP="0092596A">
            <w:pPr>
              <w:widowControl w:val="0"/>
              <w:spacing w:line="0" w:lineRule="atLeast"/>
              <w:jc w:val="center"/>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F</w:t>
            </w:r>
          </w:p>
        </w:tc>
        <w:tc>
          <w:tcPr>
            <w:tcW w:w="0" w:type="auto"/>
            <w:noWrap/>
            <w:vAlign w:val="center"/>
          </w:tcPr>
          <w:p w14:paraId="265CD202" w14:textId="0AF3A2F1" w:rsidR="00CA5DAD" w:rsidRDefault="00CA5DAD"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1145</w:t>
            </w:r>
          </w:p>
        </w:tc>
        <w:tc>
          <w:tcPr>
            <w:tcW w:w="0" w:type="auto"/>
            <w:noWrap/>
            <w:vAlign w:val="center"/>
          </w:tcPr>
          <w:p w14:paraId="51F16C5E" w14:textId="20372923" w:rsidR="00CA5DAD" w:rsidRDefault="00CA5DAD"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豐濱</w:t>
            </w:r>
          </w:p>
        </w:tc>
        <w:tc>
          <w:tcPr>
            <w:tcW w:w="0" w:type="auto"/>
            <w:noWrap/>
            <w:vAlign w:val="center"/>
          </w:tcPr>
          <w:p w14:paraId="35D74397" w14:textId="6FF20AC6" w:rsidR="00CA5DAD" w:rsidRDefault="00557F16"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立德</w:t>
            </w:r>
          </w:p>
        </w:tc>
        <w:tc>
          <w:tcPr>
            <w:tcW w:w="0" w:type="auto"/>
            <w:noWrap/>
            <w:vAlign w:val="center"/>
          </w:tcPr>
          <w:p w14:paraId="1E48D1D9" w14:textId="33943B40" w:rsidR="00CA5DAD" w:rsidRDefault="00557F16"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3</w:t>
            </w:r>
          </w:p>
        </w:tc>
      </w:tr>
      <w:tr w:rsidR="00557F16" w:rsidRPr="0092596A" w14:paraId="4D90D152" w14:textId="77777777" w:rsidTr="00DE575D">
        <w:trPr>
          <w:trHeight w:val="315"/>
          <w:jc w:val="center"/>
        </w:trPr>
        <w:tc>
          <w:tcPr>
            <w:tcW w:w="0" w:type="auto"/>
            <w:noWrap/>
            <w:vAlign w:val="center"/>
          </w:tcPr>
          <w:p w14:paraId="046D658E" w14:textId="09659063" w:rsidR="00557F16" w:rsidRDefault="00DD5ACD" w:rsidP="0092596A">
            <w:pPr>
              <w:widowControl w:val="0"/>
              <w:spacing w:line="0" w:lineRule="atLeast"/>
              <w:jc w:val="center"/>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G</w:t>
            </w:r>
          </w:p>
        </w:tc>
        <w:tc>
          <w:tcPr>
            <w:tcW w:w="0" w:type="auto"/>
            <w:noWrap/>
            <w:vAlign w:val="center"/>
          </w:tcPr>
          <w:p w14:paraId="73DD9BB9" w14:textId="2A9EB5D4" w:rsidR="00557F16" w:rsidRDefault="00DD5ACD"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1145</w:t>
            </w:r>
          </w:p>
        </w:tc>
        <w:tc>
          <w:tcPr>
            <w:tcW w:w="0" w:type="auto"/>
            <w:noWrap/>
            <w:vAlign w:val="center"/>
          </w:tcPr>
          <w:p w14:paraId="17AC0FAE" w14:textId="19F14828" w:rsidR="00557F16" w:rsidRDefault="001F549C" w:rsidP="0092596A">
            <w:pPr>
              <w:widowControl w:val="0"/>
              <w:spacing w:line="0" w:lineRule="atLeast"/>
              <w:jc w:val="both"/>
              <w:rPr>
                <w:rFonts w:ascii="Times New Roman" w:eastAsia="標楷體" w:hAnsi="Times New Roman" w:cs="Times New Roman"/>
                <w:sz w:val="27"/>
                <w:szCs w:val="27"/>
                <w14:ligatures w14:val="none"/>
              </w:rPr>
            </w:pPr>
            <w:r w:rsidRPr="001F549C">
              <w:rPr>
                <w:rFonts w:ascii="Times New Roman" w:eastAsia="標楷體" w:hAnsi="Times New Roman" w:cs="Times New Roman"/>
                <w:sz w:val="27"/>
                <w:szCs w:val="27"/>
                <w14:ligatures w14:val="none"/>
              </w:rPr>
              <w:t>石門休憩區</w:t>
            </w:r>
          </w:p>
        </w:tc>
        <w:tc>
          <w:tcPr>
            <w:tcW w:w="0" w:type="auto"/>
            <w:noWrap/>
            <w:vAlign w:val="center"/>
          </w:tcPr>
          <w:p w14:paraId="3EE24946" w14:textId="00F016CA" w:rsidR="00557F16" w:rsidRDefault="00802C04" w:rsidP="0092596A">
            <w:pPr>
              <w:widowControl w:val="0"/>
              <w:spacing w:line="0" w:lineRule="atLeast"/>
              <w:jc w:val="both"/>
              <w:rPr>
                <w:rFonts w:ascii="Times New Roman" w:eastAsia="標楷體" w:hAnsi="Times New Roman" w:cs="Times New Roman"/>
                <w:sz w:val="27"/>
                <w:szCs w:val="27"/>
                <w14:ligatures w14:val="none"/>
              </w:rPr>
            </w:pPr>
            <w:r w:rsidRPr="00802C04">
              <w:rPr>
                <w:rFonts w:ascii="Times New Roman" w:eastAsia="標楷體" w:hAnsi="Times New Roman" w:cs="Times New Roman"/>
                <w:sz w:val="27"/>
                <w:szCs w:val="27"/>
                <w14:ligatures w14:val="none"/>
              </w:rPr>
              <w:t>石梯灣</w:t>
            </w:r>
          </w:p>
        </w:tc>
        <w:tc>
          <w:tcPr>
            <w:tcW w:w="0" w:type="auto"/>
            <w:noWrap/>
            <w:vAlign w:val="center"/>
          </w:tcPr>
          <w:p w14:paraId="0A21CBB7" w14:textId="427B7A88" w:rsidR="00557F16" w:rsidRDefault="00802C04"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3</w:t>
            </w:r>
          </w:p>
        </w:tc>
      </w:tr>
      <w:tr w:rsidR="00802C04" w:rsidRPr="0092596A" w14:paraId="2FC9AE52" w14:textId="77777777" w:rsidTr="00DE575D">
        <w:trPr>
          <w:trHeight w:val="315"/>
          <w:jc w:val="center"/>
        </w:trPr>
        <w:tc>
          <w:tcPr>
            <w:tcW w:w="0" w:type="auto"/>
            <w:noWrap/>
            <w:vAlign w:val="center"/>
          </w:tcPr>
          <w:p w14:paraId="54003D24" w14:textId="6140C16B" w:rsidR="00802C04" w:rsidRDefault="007B411C" w:rsidP="0092596A">
            <w:pPr>
              <w:widowControl w:val="0"/>
              <w:spacing w:line="0" w:lineRule="atLeast"/>
              <w:jc w:val="center"/>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H</w:t>
            </w:r>
          </w:p>
        </w:tc>
        <w:tc>
          <w:tcPr>
            <w:tcW w:w="0" w:type="auto"/>
            <w:noWrap/>
            <w:vAlign w:val="center"/>
          </w:tcPr>
          <w:p w14:paraId="2836649F" w14:textId="1665050C" w:rsidR="00802C04" w:rsidRDefault="007B411C"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1145</w:t>
            </w:r>
          </w:p>
        </w:tc>
        <w:tc>
          <w:tcPr>
            <w:tcW w:w="0" w:type="auto"/>
            <w:noWrap/>
            <w:vAlign w:val="center"/>
          </w:tcPr>
          <w:p w14:paraId="49BEF9BC" w14:textId="2FC42788" w:rsidR="00802C04" w:rsidRPr="001F549C" w:rsidRDefault="002B74B6" w:rsidP="0092596A">
            <w:pPr>
              <w:widowControl w:val="0"/>
              <w:spacing w:line="0" w:lineRule="atLeast"/>
              <w:jc w:val="both"/>
              <w:rPr>
                <w:rFonts w:ascii="Times New Roman" w:eastAsia="標楷體" w:hAnsi="Times New Roman" w:cs="Times New Roman"/>
                <w:sz w:val="27"/>
                <w:szCs w:val="27"/>
                <w14:ligatures w14:val="none"/>
              </w:rPr>
            </w:pPr>
            <w:r w:rsidRPr="002B74B6">
              <w:rPr>
                <w:rFonts w:ascii="Times New Roman" w:eastAsia="標楷體" w:hAnsi="Times New Roman" w:cs="Times New Roman"/>
                <w:sz w:val="27"/>
                <w:szCs w:val="27"/>
                <w14:ligatures w14:val="none"/>
              </w:rPr>
              <w:t>石梯漁港</w:t>
            </w:r>
          </w:p>
        </w:tc>
        <w:tc>
          <w:tcPr>
            <w:tcW w:w="0" w:type="auto"/>
            <w:noWrap/>
            <w:vAlign w:val="center"/>
          </w:tcPr>
          <w:p w14:paraId="3E7F7032" w14:textId="5DBEB2F6" w:rsidR="00802C04" w:rsidRPr="00802C04" w:rsidRDefault="002B74B6" w:rsidP="0092596A">
            <w:pPr>
              <w:widowControl w:val="0"/>
              <w:spacing w:line="0" w:lineRule="atLeast"/>
              <w:jc w:val="both"/>
              <w:rPr>
                <w:rFonts w:ascii="Times New Roman" w:eastAsia="標楷體" w:hAnsi="Times New Roman" w:cs="Times New Roman"/>
                <w:sz w:val="27"/>
                <w:szCs w:val="27"/>
                <w14:ligatures w14:val="none"/>
              </w:rPr>
            </w:pPr>
            <w:r w:rsidRPr="002B74B6">
              <w:rPr>
                <w:rFonts w:ascii="Times New Roman" w:eastAsia="標楷體" w:hAnsi="Times New Roman" w:cs="Times New Roman"/>
                <w:sz w:val="27"/>
                <w:szCs w:val="27"/>
                <w14:ligatures w14:val="none"/>
              </w:rPr>
              <w:t>靜浦國小</w:t>
            </w:r>
          </w:p>
        </w:tc>
        <w:tc>
          <w:tcPr>
            <w:tcW w:w="0" w:type="auto"/>
            <w:noWrap/>
            <w:vAlign w:val="center"/>
          </w:tcPr>
          <w:p w14:paraId="3A001245" w14:textId="13A7EF6E" w:rsidR="00802C04" w:rsidRDefault="002B74B6"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w:t>
            </w:r>
          </w:p>
        </w:tc>
      </w:tr>
      <w:tr w:rsidR="002B74B6" w:rsidRPr="0092596A" w14:paraId="591DC746" w14:textId="77777777" w:rsidTr="00DE575D">
        <w:trPr>
          <w:trHeight w:val="315"/>
          <w:jc w:val="center"/>
        </w:trPr>
        <w:tc>
          <w:tcPr>
            <w:tcW w:w="0" w:type="auto"/>
            <w:noWrap/>
            <w:vAlign w:val="center"/>
          </w:tcPr>
          <w:p w14:paraId="7D8812D2" w14:textId="0C490B67" w:rsidR="002B74B6" w:rsidRDefault="007B411C" w:rsidP="0092596A">
            <w:pPr>
              <w:widowControl w:val="0"/>
              <w:spacing w:line="0" w:lineRule="atLeast"/>
              <w:jc w:val="center"/>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I</w:t>
            </w:r>
          </w:p>
        </w:tc>
        <w:tc>
          <w:tcPr>
            <w:tcW w:w="0" w:type="auto"/>
            <w:noWrap/>
            <w:vAlign w:val="center"/>
          </w:tcPr>
          <w:p w14:paraId="6846FD18" w14:textId="6A15CC05" w:rsidR="002B74B6" w:rsidRDefault="007B411C" w:rsidP="0092596A">
            <w:pPr>
              <w:widowControl w:val="0"/>
              <w:spacing w:line="0" w:lineRule="atLeast"/>
              <w:jc w:val="both"/>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1145</w:t>
            </w:r>
          </w:p>
        </w:tc>
        <w:tc>
          <w:tcPr>
            <w:tcW w:w="0" w:type="auto"/>
            <w:noWrap/>
            <w:vAlign w:val="center"/>
          </w:tcPr>
          <w:p w14:paraId="066876D6" w14:textId="0E01034A" w:rsidR="002B74B6" w:rsidRPr="002B74B6" w:rsidRDefault="007B411C" w:rsidP="0092596A">
            <w:pPr>
              <w:widowControl w:val="0"/>
              <w:spacing w:line="0" w:lineRule="atLeast"/>
              <w:jc w:val="both"/>
              <w:rPr>
                <w:rFonts w:ascii="Times New Roman" w:eastAsia="標楷體" w:hAnsi="Times New Roman" w:cs="Times New Roman"/>
                <w:sz w:val="27"/>
                <w:szCs w:val="27"/>
                <w14:ligatures w14:val="none"/>
              </w:rPr>
            </w:pPr>
            <w:r w:rsidRPr="007B411C">
              <w:rPr>
                <w:rFonts w:ascii="Times New Roman" w:eastAsia="標楷體" w:hAnsi="Times New Roman" w:cs="Times New Roman"/>
                <w:sz w:val="27"/>
                <w:szCs w:val="27"/>
                <w14:ligatures w14:val="none"/>
              </w:rPr>
              <w:t>靜浦教會</w:t>
            </w:r>
          </w:p>
        </w:tc>
        <w:tc>
          <w:tcPr>
            <w:tcW w:w="0" w:type="auto"/>
            <w:noWrap/>
            <w:vAlign w:val="center"/>
          </w:tcPr>
          <w:p w14:paraId="70A39F8B" w14:textId="2CFF5EE2" w:rsidR="002B74B6" w:rsidRPr="002B74B6" w:rsidRDefault="007B411C" w:rsidP="0092596A">
            <w:pPr>
              <w:widowControl w:val="0"/>
              <w:spacing w:line="0" w:lineRule="atLeast"/>
              <w:jc w:val="both"/>
              <w:rPr>
                <w:rFonts w:ascii="Times New Roman" w:eastAsia="標楷體" w:hAnsi="Times New Roman" w:cs="Times New Roman"/>
                <w:sz w:val="27"/>
                <w:szCs w:val="27"/>
                <w14:ligatures w14:val="none"/>
              </w:rPr>
            </w:pPr>
            <w:r w:rsidRPr="007B411C">
              <w:rPr>
                <w:rFonts w:ascii="Times New Roman" w:eastAsia="標楷體" w:hAnsi="Times New Roman" w:cs="Times New Roman"/>
                <w:sz w:val="27"/>
                <w:szCs w:val="27"/>
                <w14:ligatures w14:val="none"/>
              </w:rPr>
              <w:t>靜浦</w:t>
            </w:r>
          </w:p>
        </w:tc>
        <w:tc>
          <w:tcPr>
            <w:tcW w:w="0" w:type="auto"/>
            <w:noWrap/>
            <w:vAlign w:val="center"/>
          </w:tcPr>
          <w:p w14:paraId="502C935A" w14:textId="5BE7D1E0" w:rsidR="002B74B6" w:rsidRDefault="007B411C" w:rsidP="0092596A">
            <w:pPr>
              <w:widowControl w:val="0"/>
              <w:spacing w:line="0" w:lineRule="atLeast"/>
              <w:jc w:val="right"/>
              <w:rPr>
                <w:rFonts w:ascii="Times New Roman" w:eastAsia="標楷體" w:hAnsi="Times New Roman" w:cs="Times New Roman"/>
                <w:sz w:val="27"/>
                <w:szCs w:val="27"/>
                <w14:ligatures w14:val="none"/>
              </w:rPr>
            </w:pPr>
            <w:r>
              <w:rPr>
                <w:rFonts w:ascii="Times New Roman" w:eastAsia="標楷體" w:hAnsi="Times New Roman" w:cs="Times New Roman" w:hint="eastAsia"/>
                <w:sz w:val="27"/>
                <w:szCs w:val="27"/>
                <w14:ligatures w14:val="none"/>
              </w:rPr>
              <w:t>2</w:t>
            </w:r>
          </w:p>
        </w:tc>
      </w:tr>
    </w:tbl>
    <w:p w14:paraId="57884BFC" w14:textId="17180E8E" w:rsidR="00FD5E1C" w:rsidRPr="00FD5E1C" w:rsidRDefault="00FD5E1C" w:rsidP="00FD5E1C">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FD5E1C">
        <w:rPr>
          <w:rFonts w:ascii="Times New Roman" w:eastAsia="標楷體" w:hAnsi="Times New Roman" w:cs="Times New Roman"/>
          <w:color w:val="000000"/>
          <w:sz w:val="27"/>
          <w:szCs w:val="27"/>
          <w14:ligatures w14:val="none"/>
        </w:rPr>
        <w:t>路線</w:t>
      </w:r>
      <w:r>
        <w:rPr>
          <w:rFonts w:ascii="Times New Roman" w:eastAsia="標楷體" w:hAnsi="Times New Roman" w:cs="Times New Roman" w:hint="eastAsia"/>
          <w:color w:val="000000"/>
          <w:sz w:val="27"/>
          <w:szCs w:val="27"/>
          <w14:ligatures w14:val="none"/>
        </w:rPr>
        <w:t>1140</w:t>
      </w:r>
      <w:r w:rsidRPr="00FD5E1C">
        <w:rPr>
          <w:rFonts w:ascii="Times New Roman" w:eastAsia="標楷體" w:hAnsi="Times New Roman" w:cs="Times New Roman"/>
          <w:color w:val="000000"/>
          <w:sz w:val="27"/>
          <w:szCs w:val="27"/>
          <w14:ligatures w14:val="none"/>
        </w:rPr>
        <w:t>重疊路線之基本資訊</w:t>
      </w:r>
    </w:p>
    <w:tbl>
      <w:tblPr>
        <w:tblStyle w:val="ae"/>
        <w:tblW w:w="0" w:type="auto"/>
        <w:jc w:val="center"/>
        <w:tblLook w:val="04A0" w:firstRow="1" w:lastRow="0" w:firstColumn="1" w:lastColumn="0" w:noHBand="0" w:noVBand="1"/>
      </w:tblPr>
      <w:tblGrid>
        <w:gridCol w:w="1296"/>
        <w:gridCol w:w="1296"/>
        <w:gridCol w:w="1566"/>
      </w:tblGrid>
      <w:tr w:rsidR="00FD5E1C" w:rsidRPr="00FD5E1C" w14:paraId="111A232D" w14:textId="77777777" w:rsidTr="00001F7E">
        <w:trPr>
          <w:trHeight w:val="315"/>
          <w:jc w:val="center"/>
        </w:trPr>
        <w:tc>
          <w:tcPr>
            <w:tcW w:w="0" w:type="auto"/>
            <w:noWrap/>
            <w:vAlign w:val="center"/>
            <w:hideMark/>
          </w:tcPr>
          <w:p w14:paraId="22D7E2E8" w14:textId="77777777" w:rsidR="00FD5E1C" w:rsidRPr="00FD5E1C" w:rsidRDefault="00FD5E1C" w:rsidP="00FD5E1C">
            <w:pPr>
              <w:spacing w:line="0" w:lineRule="atLeast"/>
              <w:jc w:val="center"/>
              <w:rPr>
                <w:rFonts w:ascii="Times New Roman" w:eastAsia="標楷體" w:hAnsi="Times New Roman"/>
                <w:sz w:val="27"/>
                <w:szCs w:val="27"/>
                <w14:ligatures w14:val="none"/>
              </w:rPr>
            </w:pPr>
            <w:r w:rsidRPr="00FD5E1C">
              <w:rPr>
                <w:rFonts w:ascii="Times New Roman" w:eastAsia="標楷體" w:hAnsi="Times New Roman"/>
                <w:sz w:val="27"/>
                <w:szCs w:val="27"/>
                <w14:ligatures w14:val="none"/>
              </w:rPr>
              <w:t>重疊路線</w:t>
            </w:r>
          </w:p>
        </w:tc>
        <w:tc>
          <w:tcPr>
            <w:tcW w:w="0" w:type="auto"/>
            <w:noWrap/>
            <w:vAlign w:val="center"/>
            <w:hideMark/>
          </w:tcPr>
          <w:p w14:paraId="4F28A862" w14:textId="77777777" w:rsidR="00FD5E1C" w:rsidRPr="00FD5E1C" w:rsidRDefault="00FD5E1C" w:rsidP="00FD5E1C">
            <w:pPr>
              <w:spacing w:line="0" w:lineRule="atLeast"/>
              <w:jc w:val="center"/>
              <w:rPr>
                <w:rFonts w:ascii="Times New Roman" w:eastAsia="標楷體" w:hAnsi="Times New Roman"/>
                <w:sz w:val="27"/>
                <w:szCs w:val="27"/>
                <w14:ligatures w14:val="none"/>
              </w:rPr>
            </w:pPr>
            <w:r w:rsidRPr="00FD5E1C">
              <w:rPr>
                <w:rFonts w:ascii="Times New Roman" w:eastAsia="標楷體" w:hAnsi="Times New Roman"/>
                <w:sz w:val="27"/>
                <w:szCs w:val="27"/>
                <w14:ligatures w14:val="none"/>
              </w:rPr>
              <w:t>行駛期間</w:t>
            </w:r>
          </w:p>
        </w:tc>
        <w:tc>
          <w:tcPr>
            <w:tcW w:w="0" w:type="auto"/>
            <w:noWrap/>
            <w:vAlign w:val="center"/>
            <w:hideMark/>
          </w:tcPr>
          <w:p w14:paraId="65D0AA17" w14:textId="77777777" w:rsidR="00FD5E1C" w:rsidRPr="00FD5E1C" w:rsidRDefault="00FD5E1C" w:rsidP="00FD5E1C">
            <w:pPr>
              <w:spacing w:line="0" w:lineRule="atLeast"/>
              <w:jc w:val="center"/>
              <w:rPr>
                <w:rFonts w:ascii="Times New Roman" w:eastAsia="標楷體" w:hAnsi="Times New Roman"/>
                <w:sz w:val="27"/>
                <w:szCs w:val="27"/>
                <w14:ligatures w14:val="none"/>
              </w:rPr>
            </w:pPr>
            <w:r w:rsidRPr="00FD5E1C">
              <w:rPr>
                <w:rFonts w:ascii="Times New Roman" w:eastAsia="標楷體" w:hAnsi="Times New Roman"/>
                <w:sz w:val="27"/>
                <w:szCs w:val="27"/>
                <w14:ligatures w14:val="none"/>
              </w:rPr>
              <w:t>往程班次數</w:t>
            </w:r>
          </w:p>
        </w:tc>
      </w:tr>
      <w:tr w:rsidR="00FD5E1C" w:rsidRPr="00FD5E1C" w14:paraId="617B92D6" w14:textId="77777777" w:rsidTr="00001F7E">
        <w:trPr>
          <w:trHeight w:val="315"/>
          <w:jc w:val="center"/>
        </w:trPr>
        <w:tc>
          <w:tcPr>
            <w:tcW w:w="0" w:type="auto"/>
            <w:noWrap/>
            <w:vAlign w:val="center"/>
            <w:hideMark/>
          </w:tcPr>
          <w:p w14:paraId="32C441A0" w14:textId="05727DC4" w:rsidR="00FD5E1C" w:rsidRPr="00FD5E1C" w:rsidRDefault="00A871C2" w:rsidP="00FD5E1C">
            <w:pPr>
              <w:spacing w:line="0" w:lineRule="atLeast"/>
              <w:jc w:val="both"/>
              <w:rPr>
                <w:rFonts w:ascii="Times New Roman" w:eastAsia="標楷體" w:hAnsi="Times New Roman"/>
                <w:sz w:val="27"/>
                <w:szCs w:val="27"/>
                <w14:ligatures w14:val="none"/>
              </w:rPr>
            </w:pPr>
            <w:r>
              <w:rPr>
                <w:rFonts w:ascii="Times New Roman" w:eastAsia="標楷體" w:hAnsi="Times New Roman" w:hint="eastAsia"/>
                <w:sz w:val="27"/>
                <w:szCs w:val="27"/>
                <w14:ligatures w14:val="none"/>
              </w:rPr>
              <w:t>1145</w:t>
            </w:r>
          </w:p>
        </w:tc>
        <w:tc>
          <w:tcPr>
            <w:tcW w:w="0" w:type="auto"/>
            <w:noWrap/>
            <w:vAlign w:val="center"/>
            <w:hideMark/>
          </w:tcPr>
          <w:p w14:paraId="2E166D85" w14:textId="77777777" w:rsidR="00FD5E1C" w:rsidRPr="00FD5E1C" w:rsidRDefault="00FD5E1C" w:rsidP="00FD5E1C">
            <w:pPr>
              <w:spacing w:line="0" w:lineRule="atLeast"/>
              <w:jc w:val="both"/>
              <w:rPr>
                <w:rFonts w:ascii="Times New Roman" w:eastAsia="標楷體" w:hAnsi="Times New Roman"/>
                <w:sz w:val="27"/>
                <w:szCs w:val="27"/>
                <w14:ligatures w14:val="none"/>
              </w:rPr>
            </w:pPr>
            <w:r w:rsidRPr="00FD5E1C">
              <w:rPr>
                <w:rFonts w:ascii="Times New Roman" w:eastAsia="標楷體" w:hAnsi="Times New Roman"/>
                <w:sz w:val="27"/>
                <w:szCs w:val="27"/>
                <w14:ligatures w14:val="none"/>
              </w:rPr>
              <w:t>每日行駛</w:t>
            </w:r>
          </w:p>
        </w:tc>
        <w:tc>
          <w:tcPr>
            <w:tcW w:w="0" w:type="auto"/>
            <w:noWrap/>
            <w:vAlign w:val="center"/>
            <w:hideMark/>
          </w:tcPr>
          <w:p w14:paraId="2D744B5A" w14:textId="702FFE9B" w:rsidR="00FD5E1C" w:rsidRPr="00FD5E1C" w:rsidRDefault="001011F0" w:rsidP="00FD5E1C">
            <w:pPr>
              <w:spacing w:line="0" w:lineRule="atLeast"/>
              <w:jc w:val="right"/>
              <w:rPr>
                <w:rFonts w:ascii="Times New Roman" w:eastAsia="標楷體" w:hAnsi="Times New Roman"/>
                <w:sz w:val="27"/>
                <w:szCs w:val="27"/>
                <w14:ligatures w14:val="none"/>
              </w:rPr>
            </w:pPr>
            <w:r>
              <w:rPr>
                <w:rFonts w:ascii="Times New Roman" w:eastAsia="標楷體" w:hAnsi="Times New Roman" w:hint="eastAsia"/>
                <w:sz w:val="27"/>
                <w:szCs w:val="27"/>
                <w14:ligatures w14:val="none"/>
              </w:rPr>
              <w:t>5</w:t>
            </w:r>
          </w:p>
        </w:tc>
      </w:tr>
      <w:tr w:rsidR="00FD5E1C" w:rsidRPr="00FD5E1C" w14:paraId="6AFEA095" w14:textId="77777777" w:rsidTr="00001F7E">
        <w:trPr>
          <w:trHeight w:val="315"/>
          <w:jc w:val="center"/>
        </w:trPr>
        <w:tc>
          <w:tcPr>
            <w:tcW w:w="0" w:type="auto"/>
            <w:noWrap/>
            <w:vAlign w:val="center"/>
            <w:hideMark/>
          </w:tcPr>
          <w:p w14:paraId="285F482B" w14:textId="6BF65D2D" w:rsidR="00FD5E1C" w:rsidRPr="00FD5E1C" w:rsidRDefault="00A871C2" w:rsidP="00FD5E1C">
            <w:pPr>
              <w:spacing w:line="0" w:lineRule="atLeast"/>
              <w:jc w:val="both"/>
              <w:rPr>
                <w:rFonts w:ascii="Times New Roman" w:eastAsia="標楷體" w:hAnsi="Times New Roman"/>
                <w:sz w:val="27"/>
                <w:szCs w:val="27"/>
                <w14:ligatures w14:val="none"/>
              </w:rPr>
            </w:pPr>
            <w:r>
              <w:rPr>
                <w:rFonts w:ascii="Times New Roman" w:eastAsia="標楷體" w:hAnsi="Times New Roman" w:hint="eastAsia"/>
                <w:sz w:val="27"/>
                <w:szCs w:val="27"/>
                <w14:ligatures w14:val="none"/>
              </w:rPr>
              <w:t>1140</w:t>
            </w:r>
          </w:p>
        </w:tc>
        <w:tc>
          <w:tcPr>
            <w:tcW w:w="0" w:type="auto"/>
            <w:noWrap/>
            <w:vAlign w:val="center"/>
            <w:hideMark/>
          </w:tcPr>
          <w:p w14:paraId="6A605543" w14:textId="6485014C" w:rsidR="00FD5E1C" w:rsidRPr="00FD5E1C" w:rsidRDefault="00A871C2" w:rsidP="00FD5E1C">
            <w:pPr>
              <w:spacing w:line="0" w:lineRule="atLeast"/>
              <w:jc w:val="both"/>
              <w:rPr>
                <w:rFonts w:ascii="Times New Roman" w:eastAsia="標楷體" w:hAnsi="Times New Roman"/>
                <w:sz w:val="27"/>
                <w:szCs w:val="27"/>
                <w14:ligatures w14:val="none"/>
              </w:rPr>
            </w:pPr>
            <w:r w:rsidRPr="00FD5E1C">
              <w:rPr>
                <w:rFonts w:ascii="Times New Roman" w:eastAsia="標楷體" w:hAnsi="Times New Roman"/>
                <w:sz w:val="27"/>
                <w:szCs w:val="27"/>
                <w14:ligatures w14:val="none"/>
              </w:rPr>
              <w:t>每日行駛</w:t>
            </w:r>
          </w:p>
        </w:tc>
        <w:tc>
          <w:tcPr>
            <w:tcW w:w="0" w:type="auto"/>
            <w:noWrap/>
            <w:vAlign w:val="center"/>
            <w:hideMark/>
          </w:tcPr>
          <w:p w14:paraId="0CB3DBA9" w14:textId="5CC9A28B" w:rsidR="00FD5E1C" w:rsidRPr="00FD5E1C" w:rsidRDefault="001011F0" w:rsidP="00FD5E1C">
            <w:pPr>
              <w:spacing w:line="0" w:lineRule="atLeast"/>
              <w:jc w:val="right"/>
              <w:rPr>
                <w:rFonts w:ascii="Times New Roman" w:eastAsia="標楷體" w:hAnsi="Times New Roman"/>
                <w:sz w:val="27"/>
                <w:szCs w:val="27"/>
                <w14:ligatures w14:val="none"/>
              </w:rPr>
            </w:pPr>
            <w:r>
              <w:rPr>
                <w:rFonts w:ascii="Times New Roman" w:eastAsia="標楷體" w:hAnsi="Times New Roman" w:hint="eastAsia"/>
                <w:sz w:val="27"/>
                <w:szCs w:val="27"/>
                <w14:ligatures w14:val="none"/>
              </w:rPr>
              <w:t>8</w:t>
            </w:r>
          </w:p>
        </w:tc>
      </w:tr>
    </w:tbl>
    <w:p w14:paraId="2231FF98" w14:textId="148CD637" w:rsidR="00B8458F" w:rsidRPr="009310DC" w:rsidRDefault="00B8458F" w:rsidP="009310DC">
      <w:pPr>
        <w:keepNext/>
        <w:widowControl w:val="0"/>
        <w:adjustRightInd w:val="0"/>
        <w:snapToGrid w:val="0"/>
        <w:spacing w:beforeLines="50" w:before="180" w:afterLines="50" w:after="180" w:line="400" w:lineRule="exact"/>
        <w:ind w:firstLineChars="200" w:firstLine="540"/>
        <w:jc w:val="both"/>
        <w:rPr>
          <w:rFonts w:ascii="標楷體" w:eastAsia="標楷體" w:hAnsi="標楷體" w:cs="Times New Roman"/>
          <w:color w:val="000000"/>
          <w:sz w:val="27"/>
          <w:szCs w:val="27"/>
          <w14:ligatures w14:val="none"/>
        </w:rPr>
      </w:pPr>
      <w:r>
        <w:rPr>
          <w:rFonts w:ascii="標楷體" w:eastAsia="標楷體" w:hAnsi="標楷體" w:cs="Times New Roman" w:hint="eastAsia"/>
          <w:color w:val="000000"/>
          <w:sz w:val="27"/>
          <w:szCs w:val="27"/>
          <w14:ligatures w14:val="none"/>
        </w:rPr>
        <w:t xml:space="preserve"> </w:t>
      </w:r>
      <w:r w:rsidRPr="00B8458F">
        <w:rPr>
          <w:rFonts w:ascii="標楷體" w:eastAsia="標楷體" w:hAnsi="標楷體" w:cs="Times New Roman" w:hint="eastAsia"/>
          <w:color w:val="000000"/>
          <w:sz w:val="27"/>
          <w:szCs w:val="27"/>
          <w14:ligatures w14:val="none"/>
        </w:rPr>
        <w:t>依據</w:t>
      </w:r>
      <w:r w:rsidR="00275697" w:rsidRPr="00B8458F">
        <w:rPr>
          <w:rFonts w:ascii="標楷體" w:eastAsia="標楷體" w:hAnsi="標楷體"/>
          <w:sz w:val="27"/>
          <w:szCs w:val="27"/>
        </w:rPr>
        <w:t>，</w:t>
      </w:r>
      <w:r w:rsidRPr="00B8458F">
        <w:rPr>
          <w:rFonts w:ascii="標楷體" w:eastAsia="標楷體" w:hAnsi="標楷體" w:cs="Times New Roman" w:hint="eastAsia"/>
          <w:color w:val="000000"/>
          <w:sz w:val="27"/>
          <w:szCs w:val="27"/>
          <w14:ligatures w14:val="none"/>
        </w:rPr>
        <w:t>路線</w:t>
      </w:r>
      <w:r w:rsidRPr="00B8458F">
        <w:rPr>
          <w:rFonts w:ascii="Times New Roman" w:eastAsia="標楷體" w:hAnsi="Times New Roman" w:cs="Times New Roman"/>
          <w:color w:val="000000"/>
          <w:sz w:val="27"/>
          <w:szCs w:val="27"/>
          <w14:ligatures w14:val="none"/>
        </w:rPr>
        <w:t>1140</w:t>
      </w:r>
      <w:r w:rsidRPr="00B8458F">
        <w:rPr>
          <w:rFonts w:ascii="標楷體" w:eastAsia="標楷體" w:hAnsi="標楷體" w:cs="Times New Roman" w:hint="eastAsia"/>
          <w:color w:val="000000"/>
          <w:sz w:val="27"/>
          <w:szCs w:val="27"/>
          <w14:ligatures w14:val="none"/>
        </w:rPr>
        <w:t>站點與路線</w:t>
      </w:r>
      <w:r w:rsidRPr="00B8458F">
        <w:rPr>
          <w:rFonts w:ascii="Times New Roman" w:eastAsia="標楷體" w:hAnsi="Times New Roman" w:cs="Times New Roman"/>
          <w:color w:val="000000"/>
          <w:sz w:val="27"/>
          <w:szCs w:val="27"/>
          <w14:ligatures w14:val="none"/>
        </w:rPr>
        <w:t>1145</w:t>
      </w:r>
      <w:r w:rsidR="00275697">
        <w:rPr>
          <w:rFonts w:ascii="標楷體" w:eastAsia="標楷體" w:hAnsi="標楷體" w:cs="Times New Roman" w:hint="eastAsia"/>
          <w:color w:val="000000"/>
          <w:sz w:val="27"/>
          <w:szCs w:val="27"/>
          <w14:ligatures w14:val="none"/>
        </w:rPr>
        <w:t>呈現</w:t>
      </w:r>
      <w:r w:rsidR="00A209A4">
        <w:rPr>
          <w:rFonts w:ascii="標楷體" w:eastAsia="標楷體" w:hAnsi="標楷體" w:cs="Times New Roman" w:hint="eastAsia"/>
          <w:color w:val="000000"/>
          <w:sz w:val="27"/>
          <w:szCs w:val="27"/>
          <w14:ligatures w14:val="none"/>
        </w:rPr>
        <w:t>長程</w:t>
      </w:r>
      <w:r w:rsidRPr="00B8458F">
        <w:rPr>
          <w:rFonts w:ascii="標楷體" w:eastAsia="標楷體" w:hAnsi="標楷體" w:cs="Times New Roman" w:hint="eastAsia"/>
          <w:color w:val="000000"/>
          <w:sz w:val="27"/>
          <w:szCs w:val="27"/>
          <w14:ligatures w14:val="none"/>
        </w:rPr>
        <w:t>重疊</w:t>
      </w:r>
      <w:r w:rsidRPr="00B8458F">
        <w:rPr>
          <w:rFonts w:ascii="標楷體" w:eastAsia="標楷體" w:hAnsi="標楷體"/>
          <w:sz w:val="27"/>
          <w:szCs w:val="27"/>
        </w:rPr>
        <w:t>，</w:t>
      </w:r>
      <w:r w:rsidR="006409A7">
        <w:rPr>
          <w:rFonts w:ascii="標楷體" w:eastAsia="標楷體" w:hAnsi="標楷體" w:hint="eastAsia"/>
          <w:sz w:val="27"/>
          <w:szCs w:val="27"/>
        </w:rPr>
        <w:t>其中花蓮轉運站至水璉區間重疊</w:t>
      </w:r>
      <w:r w:rsidR="003B4261">
        <w:rPr>
          <w:rFonts w:ascii="標楷體" w:eastAsia="標楷體" w:hAnsi="標楷體" w:hint="eastAsia"/>
          <w:sz w:val="27"/>
          <w:szCs w:val="27"/>
        </w:rPr>
        <w:t>高達</w:t>
      </w:r>
      <w:r w:rsidR="006409A7">
        <w:rPr>
          <w:rFonts w:ascii="標楷體" w:eastAsia="標楷體" w:hAnsi="標楷體" w:hint="eastAsia"/>
          <w:sz w:val="27"/>
          <w:szCs w:val="27"/>
        </w:rPr>
        <w:t>34站</w:t>
      </w:r>
      <w:r w:rsidR="003B4261" w:rsidRPr="00B8458F">
        <w:rPr>
          <w:rFonts w:ascii="標楷體" w:eastAsia="標楷體" w:hAnsi="標楷體"/>
          <w:sz w:val="27"/>
          <w:szCs w:val="27"/>
        </w:rPr>
        <w:t>，</w:t>
      </w:r>
      <w:r w:rsidR="003B4261">
        <w:rPr>
          <w:rFonts w:ascii="標楷體" w:eastAsia="標楷體" w:hAnsi="標楷體" w:hint="eastAsia"/>
          <w:sz w:val="27"/>
          <w:szCs w:val="27"/>
        </w:rPr>
        <w:t>且接下來之</w:t>
      </w:r>
      <w:r w:rsidR="00D858B3">
        <w:rPr>
          <w:rFonts w:ascii="標楷體" w:eastAsia="標楷體" w:hAnsi="標楷體" w:hint="eastAsia"/>
          <w:sz w:val="27"/>
          <w:szCs w:val="27"/>
        </w:rPr>
        <w:t>多區段</w:t>
      </w:r>
      <w:r w:rsidR="003B4261">
        <w:rPr>
          <w:rFonts w:ascii="標楷體" w:eastAsia="標楷體" w:hAnsi="標楷體" w:hint="eastAsia"/>
          <w:sz w:val="27"/>
          <w:szCs w:val="27"/>
        </w:rPr>
        <w:t>站點中間僅</w:t>
      </w:r>
      <w:r w:rsidR="002F07F4">
        <w:rPr>
          <w:rFonts w:ascii="標楷體" w:eastAsia="標楷體" w:hAnsi="標楷體" w:hint="eastAsia"/>
          <w:sz w:val="27"/>
          <w:szCs w:val="27"/>
        </w:rPr>
        <w:t>有</w:t>
      </w:r>
      <w:r w:rsidR="003B4261">
        <w:rPr>
          <w:rFonts w:ascii="標楷體" w:eastAsia="標楷體" w:hAnsi="標楷體" w:hint="eastAsia"/>
          <w:sz w:val="27"/>
          <w:szCs w:val="27"/>
        </w:rPr>
        <w:t>1站</w:t>
      </w:r>
      <w:r w:rsidR="00D858B3">
        <w:rPr>
          <w:rFonts w:ascii="標楷體" w:eastAsia="標楷體" w:hAnsi="標楷體" w:hint="eastAsia"/>
          <w:sz w:val="27"/>
          <w:szCs w:val="27"/>
        </w:rPr>
        <w:t>行至不同</w:t>
      </w:r>
      <w:r w:rsidR="001D478C">
        <w:rPr>
          <w:rFonts w:ascii="標楷體" w:eastAsia="標楷體" w:hAnsi="標楷體" w:hint="eastAsia"/>
          <w:sz w:val="27"/>
          <w:szCs w:val="27"/>
        </w:rPr>
        <w:t>站點</w:t>
      </w:r>
      <w:r w:rsidR="001D478C" w:rsidRPr="00B8458F">
        <w:rPr>
          <w:rFonts w:ascii="標楷體" w:eastAsia="標楷體" w:hAnsi="標楷體"/>
          <w:sz w:val="27"/>
          <w:szCs w:val="27"/>
        </w:rPr>
        <w:t>，</w:t>
      </w:r>
      <w:r w:rsidR="001D478C">
        <w:rPr>
          <w:rFonts w:ascii="標楷體" w:eastAsia="標楷體" w:hAnsi="標楷體" w:hint="eastAsia"/>
          <w:sz w:val="27"/>
          <w:szCs w:val="27"/>
        </w:rPr>
        <w:t>其餘皆為重疊區段</w:t>
      </w:r>
      <w:r w:rsidR="001D478C" w:rsidRPr="00B8458F">
        <w:rPr>
          <w:rFonts w:ascii="標楷體" w:eastAsia="標楷體" w:hAnsi="標楷體"/>
          <w:sz w:val="27"/>
          <w:szCs w:val="27"/>
        </w:rPr>
        <w:t>，</w:t>
      </w:r>
      <w:r w:rsidR="001D478C">
        <w:rPr>
          <w:rFonts w:ascii="標楷體" w:eastAsia="標楷體" w:hAnsi="標楷體" w:hint="eastAsia"/>
          <w:sz w:val="27"/>
          <w:szCs w:val="27"/>
        </w:rPr>
        <w:t>總數更達45站</w:t>
      </w:r>
      <w:r w:rsidR="00DF4246" w:rsidRPr="00B8458F">
        <w:rPr>
          <w:rFonts w:ascii="標楷體" w:eastAsia="標楷體" w:hAnsi="標楷體"/>
          <w:sz w:val="27"/>
          <w:szCs w:val="27"/>
        </w:rPr>
        <w:t>，</w:t>
      </w:r>
      <w:r w:rsidR="00DF4246">
        <w:rPr>
          <w:rFonts w:ascii="標楷體" w:eastAsia="標楷體" w:hAnsi="標楷體" w:hint="eastAsia"/>
          <w:sz w:val="27"/>
          <w:szCs w:val="27"/>
        </w:rPr>
        <w:t>顯而易見路線1140和路線1145</w:t>
      </w:r>
      <w:r w:rsidRPr="00B8458F">
        <w:rPr>
          <w:rFonts w:ascii="標楷體" w:eastAsia="標楷體" w:hAnsi="標楷體" w:hint="eastAsia"/>
          <w:sz w:val="27"/>
          <w:szCs w:val="27"/>
        </w:rPr>
        <w:t>路線</w:t>
      </w:r>
      <w:r w:rsidRPr="00B8458F">
        <w:rPr>
          <w:rFonts w:ascii="Times New Roman" w:eastAsia="標楷體" w:hAnsi="Times New Roman" w:cs="Times New Roman"/>
          <w:sz w:val="27"/>
          <w:szCs w:val="27"/>
        </w:rPr>
        <w:t>1140</w:t>
      </w:r>
      <w:r w:rsidR="003B0259">
        <w:rPr>
          <w:rFonts w:ascii="Times New Roman" w:eastAsia="標楷體" w:hAnsi="Times New Roman" w:cs="Times New Roman" w:hint="eastAsia"/>
          <w:sz w:val="27"/>
          <w:szCs w:val="27"/>
        </w:rPr>
        <w:t>之服務範圍高度重</w:t>
      </w:r>
      <w:r w:rsidR="00F75C19">
        <w:rPr>
          <w:rFonts w:ascii="Times New Roman" w:eastAsia="標楷體" w:hAnsi="Times New Roman" w:cs="Times New Roman" w:hint="eastAsia"/>
          <w:sz w:val="27"/>
          <w:szCs w:val="27"/>
        </w:rPr>
        <w:t>疊</w:t>
      </w:r>
      <w:r w:rsidR="00F75C19" w:rsidRPr="00B8458F">
        <w:rPr>
          <w:rFonts w:ascii="標楷體" w:eastAsia="標楷體" w:hAnsi="標楷體"/>
          <w:sz w:val="27"/>
          <w:szCs w:val="27"/>
        </w:rPr>
        <w:t>，</w:t>
      </w:r>
      <w:r w:rsidR="00CD510D">
        <w:rPr>
          <w:rFonts w:ascii="標楷體" w:eastAsia="標楷體" w:hAnsi="標楷體" w:hint="eastAsia"/>
          <w:sz w:val="27"/>
          <w:szCs w:val="27"/>
        </w:rPr>
        <w:t>不同的地方是路線1140</w:t>
      </w:r>
      <w:r w:rsidR="00CD510D" w:rsidRPr="00B8458F">
        <w:rPr>
          <w:rFonts w:ascii="標楷體" w:eastAsia="標楷體" w:hAnsi="標楷體" w:hint="eastAsia"/>
          <w:sz w:val="27"/>
          <w:szCs w:val="27"/>
        </w:rPr>
        <w:t>最後一站僅至花蓮縣豐濱鄉靜浦站</w:t>
      </w:r>
      <w:r w:rsidR="00CD510D" w:rsidRPr="00B8458F">
        <w:rPr>
          <w:rFonts w:ascii="標楷體" w:eastAsia="標楷體" w:hAnsi="標楷體"/>
          <w:sz w:val="27"/>
          <w:szCs w:val="27"/>
        </w:rPr>
        <w:t>，</w:t>
      </w:r>
      <w:r w:rsidR="00CD510D" w:rsidRPr="00B8458F">
        <w:rPr>
          <w:rFonts w:ascii="標楷體" w:eastAsia="標楷體" w:hAnsi="標楷體" w:hint="eastAsia"/>
          <w:sz w:val="27"/>
          <w:szCs w:val="27"/>
        </w:rPr>
        <w:t>而路線</w:t>
      </w:r>
      <w:r w:rsidR="00CD510D" w:rsidRPr="00B8458F">
        <w:rPr>
          <w:rFonts w:ascii="Times New Roman" w:eastAsia="標楷體" w:hAnsi="Times New Roman" w:cs="Times New Roman"/>
          <w:sz w:val="27"/>
          <w:szCs w:val="27"/>
        </w:rPr>
        <w:t>1145</w:t>
      </w:r>
      <w:r w:rsidR="00CD510D" w:rsidRPr="00B8458F">
        <w:rPr>
          <w:rFonts w:ascii="標楷體" w:eastAsia="標楷體" w:hAnsi="標楷體" w:hint="eastAsia"/>
          <w:sz w:val="27"/>
          <w:szCs w:val="27"/>
        </w:rPr>
        <w:t>則是行至臺東縣三仙台遊憩區站</w:t>
      </w:r>
      <w:r w:rsidR="006846FE" w:rsidRPr="008818CC">
        <w:rPr>
          <w:rFonts w:ascii="標楷體" w:eastAsia="標楷體" w:hAnsi="標楷體"/>
          <w:sz w:val="27"/>
          <w:szCs w:val="27"/>
        </w:rPr>
        <w:t>。</w:t>
      </w:r>
      <w:r w:rsidR="00F75C19">
        <w:rPr>
          <w:rFonts w:ascii="標楷體" w:eastAsia="標楷體" w:hAnsi="標楷體" w:hint="eastAsia"/>
          <w:sz w:val="27"/>
          <w:szCs w:val="27"/>
        </w:rPr>
        <w:t>綜合往返班次量觀察</w:t>
      </w:r>
      <w:r w:rsidR="00F75C19" w:rsidRPr="00B8458F">
        <w:rPr>
          <w:rFonts w:ascii="標楷體" w:eastAsia="標楷體" w:hAnsi="標楷體"/>
          <w:sz w:val="27"/>
          <w:szCs w:val="27"/>
        </w:rPr>
        <w:t>，</w:t>
      </w:r>
      <w:r w:rsidR="002902AC">
        <w:rPr>
          <w:rFonts w:ascii="標楷體" w:eastAsia="標楷體" w:hAnsi="標楷體" w:hint="eastAsia"/>
          <w:sz w:val="27"/>
          <w:szCs w:val="27"/>
        </w:rPr>
        <w:t>1140及1145每日合計提供往返13班次服務</w:t>
      </w:r>
      <w:r w:rsidR="002902AC" w:rsidRPr="00B8458F">
        <w:rPr>
          <w:rFonts w:ascii="標楷體" w:eastAsia="標楷體" w:hAnsi="標楷體"/>
          <w:sz w:val="27"/>
          <w:szCs w:val="27"/>
        </w:rPr>
        <w:t>，</w:t>
      </w:r>
      <w:r w:rsidR="006846FE">
        <w:rPr>
          <w:rFonts w:ascii="標楷體" w:eastAsia="標楷體" w:hAnsi="標楷體" w:hint="eastAsia"/>
          <w:sz w:val="27"/>
          <w:szCs w:val="27"/>
        </w:rPr>
        <w:t>不僅重疊範圍極廣且站點涵蓋</w:t>
      </w:r>
      <w:r w:rsidR="00117B19">
        <w:rPr>
          <w:rFonts w:ascii="標楷體" w:eastAsia="標楷體" w:hAnsi="標楷體" w:hint="eastAsia"/>
          <w:sz w:val="27"/>
          <w:szCs w:val="27"/>
        </w:rPr>
        <w:t>遠至</w:t>
      </w:r>
      <w:r w:rsidR="00BC5533">
        <w:rPr>
          <w:rFonts w:ascii="標楷體" w:eastAsia="標楷體" w:hAnsi="標楷體" w:hint="eastAsia"/>
          <w:sz w:val="27"/>
          <w:szCs w:val="27"/>
        </w:rPr>
        <w:t>花蓮</w:t>
      </w:r>
      <w:r w:rsidR="0005236C">
        <w:rPr>
          <w:rFonts w:ascii="標楷體" w:eastAsia="標楷體" w:hAnsi="標楷體" w:hint="eastAsia"/>
          <w:sz w:val="27"/>
          <w:szCs w:val="27"/>
        </w:rPr>
        <w:t>南</w:t>
      </w:r>
      <w:r w:rsidR="00BC5533">
        <w:rPr>
          <w:rFonts w:ascii="標楷體" w:eastAsia="標楷體" w:hAnsi="標楷體" w:hint="eastAsia"/>
          <w:sz w:val="27"/>
          <w:szCs w:val="27"/>
        </w:rPr>
        <w:t>端邊界及臺東</w:t>
      </w:r>
      <w:r w:rsidR="00200D1F">
        <w:rPr>
          <w:rFonts w:ascii="標楷體" w:eastAsia="標楷體" w:hAnsi="標楷體" w:hint="eastAsia"/>
          <w:sz w:val="27"/>
          <w:szCs w:val="27"/>
        </w:rPr>
        <w:t>成功鎮</w:t>
      </w:r>
      <w:r w:rsidR="00200D1F" w:rsidRPr="00B8458F">
        <w:rPr>
          <w:rFonts w:ascii="標楷體" w:eastAsia="標楷體" w:hAnsi="標楷體"/>
          <w:sz w:val="27"/>
          <w:szCs w:val="27"/>
        </w:rPr>
        <w:t>，</w:t>
      </w:r>
      <w:r w:rsidR="00C86074" w:rsidRPr="00C86074">
        <w:rPr>
          <w:rFonts w:ascii="標楷體" w:eastAsia="標楷體" w:hAnsi="標楷體"/>
          <w:sz w:val="27"/>
          <w:szCs w:val="27"/>
        </w:rPr>
        <w:t>在主要重疊路段已</w:t>
      </w:r>
      <w:r w:rsidR="00C86074">
        <w:rPr>
          <w:rFonts w:ascii="標楷體" w:eastAsia="標楷體" w:hAnsi="標楷體" w:hint="eastAsia"/>
          <w:sz w:val="27"/>
          <w:szCs w:val="27"/>
        </w:rPr>
        <w:t>有</w:t>
      </w:r>
      <w:r w:rsidR="00C86074" w:rsidRPr="00C86074">
        <w:rPr>
          <w:rFonts w:ascii="標楷體" w:eastAsia="標楷體" w:hAnsi="標楷體"/>
          <w:sz w:val="27"/>
          <w:szCs w:val="27"/>
        </w:rPr>
        <w:t>基礎的班次縫隙彌補。然而，班次調度</w:t>
      </w:r>
      <w:r w:rsidR="001A7969">
        <w:rPr>
          <w:rFonts w:ascii="標楷體" w:eastAsia="標楷體" w:hAnsi="標楷體" w:hint="eastAsia"/>
          <w:sz w:val="27"/>
          <w:szCs w:val="27"/>
        </w:rPr>
        <w:t>建議</w:t>
      </w:r>
      <w:r w:rsidR="00C86074" w:rsidRPr="00C86074">
        <w:rPr>
          <w:rFonts w:ascii="標楷體" w:eastAsia="標楷體" w:hAnsi="標楷體"/>
          <w:sz w:val="27"/>
          <w:szCs w:val="27"/>
        </w:rPr>
        <w:t>進</w:t>
      </w:r>
      <w:r w:rsidR="00C86074" w:rsidRPr="00C86074">
        <w:rPr>
          <w:rFonts w:ascii="標楷體" w:eastAsia="標楷體" w:hAnsi="標楷體"/>
          <w:sz w:val="27"/>
          <w:szCs w:val="27"/>
        </w:rPr>
        <w:lastRenderedPageBreak/>
        <w:t>行聯合排班，</w:t>
      </w:r>
      <w:r w:rsidR="001A7969">
        <w:rPr>
          <w:rFonts w:ascii="標楷體" w:eastAsia="標楷體" w:hAnsi="標楷體" w:hint="eastAsia"/>
          <w:sz w:val="27"/>
          <w:szCs w:val="27"/>
        </w:rPr>
        <w:t>避免</w:t>
      </w:r>
      <w:r w:rsidR="00C86074" w:rsidRPr="00C86074">
        <w:rPr>
          <w:rFonts w:ascii="標楷體" w:eastAsia="標楷體" w:hAnsi="標楷體"/>
          <w:sz w:val="27"/>
          <w:szCs w:val="27"/>
        </w:rPr>
        <w:t>造成班距不均或連續到站之資源浪費。</w:t>
      </w:r>
    </w:p>
    <w:p w14:paraId="74FF19D2" w14:textId="11FFECF4" w:rsidR="004E5A92" w:rsidRPr="004E5A92" w:rsidRDefault="004E5A92" w:rsidP="004E5A92">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4E5A92">
        <w:rPr>
          <w:rFonts w:ascii="Times New Roman" w:eastAsia="標楷體" w:hAnsi="Times New Roman" w:cs="Times New Roman"/>
          <w:color w:val="000000"/>
          <w:sz w:val="27"/>
          <w:szCs w:val="27"/>
          <w14:ligatures w14:val="none"/>
        </w:rPr>
        <w:t>路線</w:t>
      </w:r>
      <w:r>
        <w:rPr>
          <w:rFonts w:ascii="Times New Roman" w:eastAsia="標楷體" w:hAnsi="Times New Roman" w:cs="Times New Roman" w:hint="eastAsia"/>
          <w:color w:val="000000"/>
          <w:sz w:val="27"/>
          <w:szCs w:val="27"/>
          <w14:ligatures w14:val="none"/>
        </w:rPr>
        <w:t>1140</w:t>
      </w:r>
      <w:r w:rsidRPr="004E5A92">
        <w:rPr>
          <w:rFonts w:ascii="Times New Roman" w:eastAsia="標楷體" w:hAnsi="Times New Roman" w:cs="Times New Roman"/>
          <w:color w:val="000000"/>
          <w:sz w:val="27"/>
          <w:szCs w:val="27"/>
          <w14:ligatures w14:val="none"/>
        </w:rPr>
        <w:t>重疊區段</w:t>
      </w:r>
      <w:r w:rsidRPr="004E5A92">
        <w:rPr>
          <w:rFonts w:ascii="Times New Roman" w:eastAsia="標楷體" w:hAnsi="Times New Roman" w:cs="Times New Roman"/>
          <w:color w:val="000000"/>
          <w:sz w:val="27"/>
          <w:szCs w:val="27"/>
          <w14:ligatures w14:val="none"/>
        </w:rPr>
        <w:t>A</w:t>
      </w:r>
      <w:r w:rsidRPr="004E5A92">
        <w:rPr>
          <w:rFonts w:ascii="Times New Roman" w:eastAsia="標楷體" w:hAnsi="Times New Roman" w:cs="Times New Roman"/>
          <w:color w:val="000000"/>
          <w:sz w:val="27"/>
          <w:szCs w:val="27"/>
          <w14:ligatures w14:val="none"/>
        </w:rPr>
        <w:t>的</w:t>
      </w:r>
      <w:r w:rsidRPr="004E5A92">
        <w:rPr>
          <w:rFonts w:ascii="Times New Roman" w:eastAsia="標楷體" w:hAnsi="Times New Roman" w:cs="Times New Roman"/>
          <w:color w:val="000000"/>
          <w:sz w:val="27"/>
          <w:szCs w:val="27"/>
          <w14:ligatures w14:val="none"/>
        </w:rPr>
        <w:t>113</w:t>
      </w:r>
      <w:r w:rsidRPr="004E5A92">
        <w:rPr>
          <w:rFonts w:ascii="Times New Roman" w:eastAsia="標楷體" w:hAnsi="Times New Roman" w:cs="Times New Roman"/>
          <w:color w:val="000000"/>
          <w:sz w:val="27"/>
          <w:szCs w:val="27"/>
          <w14:ligatures w14:val="none"/>
        </w:rPr>
        <w:t>年</w:t>
      </w:r>
      <w:r w:rsidR="00272343">
        <w:rPr>
          <w:rFonts w:ascii="Times New Roman" w:eastAsia="標楷體" w:hAnsi="Times New Roman" w:cs="Times New Roman" w:hint="eastAsia"/>
          <w:color w:val="000000"/>
          <w:sz w:val="27"/>
          <w:szCs w:val="27"/>
          <w14:ligatures w14:val="none"/>
        </w:rPr>
        <w:t>6</w:t>
      </w:r>
      <w:r w:rsidR="00272343">
        <w:rPr>
          <w:rFonts w:ascii="Times New Roman" w:eastAsia="標楷體" w:hAnsi="Times New Roman" w:cs="Times New Roman" w:hint="eastAsia"/>
          <w:color w:val="000000"/>
          <w:sz w:val="27"/>
          <w:szCs w:val="27"/>
          <w14:ligatures w14:val="none"/>
        </w:rPr>
        <w:t>月至</w:t>
      </w:r>
      <w:r w:rsidR="00272343">
        <w:rPr>
          <w:rFonts w:ascii="Times New Roman" w:eastAsia="標楷體" w:hAnsi="Times New Roman" w:cs="Times New Roman" w:hint="eastAsia"/>
          <w:color w:val="000000"/>
          <w:sz w:val="27"/>
          <w:szCs w:val="27"/>
          <w14:ligatures w14:val="none"/>
        </w:rPr>
        <w:t>115</w:t>
      </w:r>
      <w:r w:rsidR="00272343">
        <w:rPr>
          <w:rFonts w:ascii="Times New Roman" w:eastAsia="標楷體" w:hAnsi="Times New Roman" w:cs="Times New Roman" w:hint="eastAsia"/>
          <w:color w:val="000000"/>
          <w:sz w:val="27"/>
          <w:szCs w:val="27"/>
          <w14:ligatures w14:val="none"/>
        </w:rPr>
        <w:t>年</w:t>
      </w:r>
      <w:r w:rsidR="00272343">
        <w:rPr>
          <w:rFonts w:ascii="Times New Roman" w:eastAsia="標楷體" w:hAnsi="Times New Roman" w:cs="Times New Roman" w:hint="eastAsia"/>
          <w:color w:val="000000"/>
          <w:sz w:val="27"/>
          <w:szCs w:val="27"/>
          <w14:ligatures w14:val="none"/>
        </w:rPr>
        <w:t>6</w:t>
      </w:r>
      <w:r w:rsidR="00272343">
        <w:rPr>
          <w:rFonts w:ascii="Times New Roman" w:eastAsia="標楷體" w:hAnsi="Times New Roman" w:cs="Times New Roman" w:hint="eastAsia"/>
          <w:color w:val="000000"/>
          <w:sz w:val="27"/>
          <w:szCs w:val="27"/>
          <w14:ligatures w14:val="none"/>
        </w:rPr>
        <w:t>月</w:t>
      </w:r>
      <w:r w:rsidRPr="004E5A92">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1094"/>
        <w:gridCol w:w="1049"/>
        <w:gridCol w:w="1094"/>
        <w:gridCol w:w="1049"/>
      </w:tblGrid>
      <w:tr w:rsidR="004E5A92" w:rsidRPr="004E5A92" w14:paraId="7DD9B5C4" w14:textId="77777777" w:rsidTr="00001F7E">
        <w:trPr>
          <w:trHeight w:val="315"/>
          <w:jc w:val="center"/>
        </w:trPr>
        <w:tc>
          <w:tcPr>
            <w:tcW w:w="0" w:type="auto"/>
            <w:tcBorders>
              <w:tl2br w:val="single" w:sz="4" w:space="0" w:color="auto"/>
            </w:tcBorders>
            <w:noWrap/>
            <w:vAlign w:val="center"/>
            <w:hideMark/>
          </w:tcPr>
          <w:p w14:paraId="798E7E47" w14:textId="77777777" w:rsidR="004E5A92" w:rsidRPr="004E5A92" w:rsidRDefault="004E5A92" w:rsidP="004E5A92">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6A8F66B2" w14:textId="77777777" w:rsidR="004E5A92" w:rsidRPr="004E5A92" w:rsidRDefault="004E5A92" w:rsidP="004E5A92">
            <w:pPr>
              <w:spacing w:line="0" w:lineRule="atLeast"/>
              <w:jc w:val="center"/>
              <w:rPr>
                <w:rFonts w:ascii="Times New Roman" w:eastAsia="標楷體" w:hAnsi="Times New Roman"/>
                <w:sz w:val="27"/>
                <w:szCs w:val="27"/>
                <w14:ligatures w14:val="none"/>
              </w:rPr>
            </w:pPr>
            <w:r w:rsidRPr="004E5A92">
              <w:rPr>
                <w:rFonts w:ascii="Times New Roman" w:eastAsia="標楷體" w:hAnsi="Times New Roman"/>
                <w:sz w:val="27"/>
                <w:szCs w:val="27"/>
                <w14:ligatures w14:val="none"/>
              </w:rPr>
              <w:t>上車</w:t>
            </w:r>
          </w:p>
        </w:tc>
        <w:tc>
          <w:tcPr>
            <w:tcW w:w="0" w:type="auto"/>
            <w:gridSpan w:val="2"/>
            <w:noWrap/>
            <w:vAlign w:val="center"/>
            <w:hideMark/>
          </w:tcPr>
          <w:p w14:paraId="1A63B314" w14:textId="77777777" w:rsidR="004E5A92" w:rsidRPr="004E5A92" w:rsidRDefault="004E5A92" w:rsidP="004E5A92">
            <w:pPr>
              <w:spacing w:line="0" w:lineRule="atLeast"/>
              <w:jc w:val="center"/>
              <w:rPr>
                <w:rFonts w:ascii="Times New Roman" w:eastAsia="標楷體" w:hAnsi="Times New Roman"/>
                <w:sz w:val="27"/>
                <w:szCs w:val="27"/>
                <w14:ligatures w14:val="none"/>
              </w:rPr>
            </w:pPr>
            <w:r w:rsidRPr="004E5A92">
              <w:rPr>
                <w:rFonts w:ascii="Times New Roman" w:eastAsia="標楷體" w:hAnsi="Times New Roman"/>
                <w:sz w:val="27"/>
                <w:szCs w:val="27"/>
                <w14:ligatures w14:val="none"/>
              </w:rPr>
              <w:t>下車</w:t>
            </w:r>
          </w:p>
        </w:tc>
      </w:tr>
      <w:tr w:rsidR="004E5A92" w:rsidRPr="0071553E" w14:paraId="500B9B22" w14:textId="77777777" w:rsidTr="00001F7E">
        <w:trPr>
          <w:trHeight w:val="315"/>
          <w:jc w:val="center"/>
        </w:trPr>
        <w:tc>
          <w:tcPr>
            <w:tcW w:w="0" w:type="auto"/>
            <w:noWrap/>
            <w:vAlign w:val="center"/>
            <w:hideMark/>
          </w:tcPr>
          <w:p w14:paraId="241F268D" w14:textId="77777777" w:rsidR="004E5A92" w:rsidRPr="0071553E" w:rsidRDefault="004E5A92" w:rsidP="004E5A92">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5A16BCEC" w14:textId="77777777" w:rsidR="004E5A92" w:rsidRPr="0071553E" w:rsidRDefault="004E5A92" w:rsidP="004E5A92">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355A9170" w14:textId="77777777" w:rsidR="004E5A92" w:rsidRPr="0071553E" w:rsidRDefault="004E5A92" w:rsidP="004E5A92">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6E8A3825" w14:textId="77777777" w:rsidR="004E5A92" w:rsidRPr="0071553E" w:rsidRDefault="004E5A92" w:rsidP="004E5A92">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4798E810" w14:textId="77777777" w:rsidR="004E5A92" w:rsidRPr="0071553E" w:rsidRDefault="004E5A92" w:rsidP="004E5A92">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DB41F3" w:rsidRPr="0071553E" w14:paraId="71023F62" w14:textId="77777777" w:rsidTr="00346646">
        <w:trPr>
          <w:trHeight w:val="315"/>
          <w:jc w:val="center"/>
        </w:trPr>
        <w:tc>
          <w:tcPr>
            <w:tcW w:w="0" w:type="auto"/>
            <w:noWrap/>
            <w:vAlign w:val="center"/>
            <w:hideMark/>
          </w:tcPr>
          <w:p w14:paraId="5C0767E2" w14:textId="475E2A69" w:rsidR="00DB41F3" w:rsidRPr="0071553E" w:rsidRDefault="00DB41F3" w:rsidP="00DB41F3">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hideMark/>
          </w:tcPr>
          <w:p w14:paraId="232931C7" w14:textId="6ADAC6C9"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42,989 </w:t>
            </w:r>
          </w:p>
        </w:tc>
        <w:tc>
          <w:tcPr>
            <w:tcW w:w="0" w:type="auto"/>
            <w:noWrap/>
            <w:hideMark/>
          </w:tcPr>
          <w:p w14:paraId="7E676F9D" w14:textId="00C67E11"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39.36%</w:t>
            </w:r>
          </w:p>
        </w:tc>
        <w:tc>
          <w:tcPr>
            <w:tcW w:w="0" w:type="auto"/>
            <w:noWrap/>
            <w:hideMark/>
          </w:tcPr>
          <w:p w14:paraId="6131CF72" w14:textId="5B560FEF"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42,303 </w:t>
            </w:r>
          </w:p>
        </w:tc>
        <w:tc>
          <w:tcPr>
            <w:tcW w:w="0" w:type="auto"/>
            <w:noWrap/>
            <w:hideMark/>
          </w:tcPr>
          <w:p w14:paraId="4EF03A87" w14:textId="2A1BA1BC"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39.02%</w:t>
            </w:r>
          </w:p>
        </w:tc>
      </w:tr>
      <w:tr w:rsidR="00DB41F3" w:rsidRPr="0071553E" w14:paraId="4E6FD7EC" w14:textId="77777777" w:rsidTr="00844F43">
        <w:trPr>
          <w:trHeight w:val="315"/>
          <w:jc w:val="center"/>
        </w:trPr>
        <w:tc>
          <w:tcPr>
            <w:tcW w:w="0" w:type="auto"/>
            <w:noWrap/>
            <w:vAlign w:val="center"/>
          </w:tcPr>
          <w:p w14:paraId="0B8B7D41" w14:textId="51674E3B" w:rsidR="00DB41F3" w:rsidRPr="0071553E" w:rsidRDefault="00DB41F3" w:rsidP="00DB41F3">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tcPr>
          <w:p w14:paraId="0150CBEF" w14:textId="23B96F68"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66,221 </w:t>
            </w:r>
          </w:p>
        </w:tc>
        <w:tc>
          <w:tcPr>
            <w:tcW w:w="0" w:type="auto"/>
            <w:noWrap/>
          </w:tcPr>
          <w:p w14:paraId="13AC2E79" w14:textId="6F78C236"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60.64%</w:t>
            </w:r>
          </w:p>
        </w:tc>
        <w:tc>
          <w:tcPr>
            <w:tcW w:w="0" w:type="auto"/>
            <w:noWrap/>
          </w:tcPr>
          <w:p w14:paraId="4F7F9699" w14:textId="7C995A89"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66,106 </w:t>
            </w:r>
          </w:p>
        </w:tc>
        <w:tc>
          <w:tcPr>
            <w:tcW w:w="0" w:type="auto"/>
            <w:noWrap/>
          </w:tcPr>
          <w:p w14:paraId="6CC14B3A" w14:textId="1EF99D2C"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60.98%</w:t>
            </w:r>
          </w:p>
        </w:tc>
      </w:tr>
      <w:tr w:rsidR="00DB41F3" w:rsidRPr="0071553E" w14:paraId="6FBF7848" w14:textId="77777777" w:rsidTr="00844F43">
        <w:trPr>
          <w:trHeight w:val="315"/>
          <w:jc w:val="center"/>
        </w:trPr>
        <w:tc>
          <w:tcPr>
            <w:tcW w:w="0" w:type="auto"/>
            <w:noWrap/>
            <w:vAlign w:val="center"/>
            <w:hideMark/>
          </w:tcPr>
          <w:p w14:paraId="7E46737B" w14:textId="77777777" w:rsidR="00DB41F3" w:rsidRPr="0071553E" w:rsidRDefault="00DB41F3" w:rsidP="00DB41F3">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hideMark/>
          </w:tcPr>
          <w:p w14:paraId="6FC930A3" w14:textId="10E7EDD6"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109,210 </w:t>
            </w:r>
          </w:p>
        </w:tc>
        <w:tc>
          <w:tcPr>
            <w:tcW w:w="0" w:type="auto"/>
            <w:noWrap/>
            <w:hideMark/>
          </w:tcPr>
          <w:p w14:paraId="145BE044" w14:textId="75D097AC"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100%</w:t>
            </w:r>
          </w:p>
        </w:tc>
        <w:tc>
          <w:tcPr>
            <w:tcW w:w="0" w:type="auto"/>
            <w:noWrap/>
            <w:hideMark/>
          </w:tcPr>
          <w:p w14:paraId="23B75EB5" w14:textId="61C05BD2"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108,409 </w:t>
            </w:r>
          </w:p>
        </w:tc>
        <w:tc>
          <w:tcPr>
            <w:tcW w:w="0" w:type="auto"/>
            <w:noWrap/>
            <w:hideMark/>
          </w:tcPr>
          <w:p w14:paraId="4CB8FC9A" w14:textId="37B61357" w:rsidR="00DB41F3" w:rsidRPr="0071553E" w:rsidRDefault="00DB41F3" w:rsidP="00DB41F3">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100%</w:t>
            </w:r>
          </w:p>
        </w:tc>
      </w:tr>
    </w:tbl>
    <w:p w14:paraId="23EA93E0" w14:textId="77777777" w:rsidR="00D10AA4" w:rsidRDefault="00E3671B" w:rsidP="00D10AA4">
      <w:pPr>
        <w:keepNext/>
        <w:widowControl w:val="0"/>
        <w:adjustRightInd w:val="0"/>
        <w:snapToGrid w:val="0"/>
        <w:spacing w:beforeLines="50" w:before="180" w:afterLines="50" w:after="180" w:line="400" w:lineRule="exact"/>
        <w:ind w:firstLineChars="200" w:firstLine="540"/>
        <w:jc w:val="center"/>
        <w:rPr>
          <w:rFonts w:ascii="標楷體" w:eastAsia="標楷體" w:hAnsi="標楷體"/>
          <w:sz w:val="27"/>
          <w:szCs w:val="27"/>
        </w:rPr>
      </w:pPr>
      <w:r>
        <w:rPr>
          <w:rFonts w:ascii="Times New Roman" w:eastAsia="標楷體" w:hAnsi="Times New Roman" w:cs="Times New Roman" w:hint="eastAsia"/>
          <w:color w:val="000000"/>
          <w:sz w:val="27"/>
          <w:szCs w:val="27"/>
          <w14:ligatures w14:val="none"/>
        </w:rPr>
        <w:t>重疊範圍最廣之區段</w:t>
      </w:r>
      <w:r>
        <w:rPr>
          <w:rFonts w:ascii="Times New Roman" w:eastAsia="標楷體" w:hAnsi="Times New Roman" w:cs="Times New Roman" w:hint="eastAsia"/>
          <w:color w:val="000000"/>
          <w:sz w:val="27"/>
          <w:szCs w:val="27"/>
          <w14:ligatures w14:val="none"/>
        </w:rPr>
        <w:t>A</w:t>
      </w:r>
      <w:r w:rsidRPr="0005236C">
        <w:rPr>
          <w:rFonts w:ascii="標楷體" w:eastAsia="標楷體" w:hAnsi="標楷體" w:cs="Times New Roman" w:hint="eastAsia"/>
          <w:color w:val="000000"/>
          <w:sz w:val="27"/>
          <w:szCs w:val="27"/>
          <w14:ligatures w14:val="none"/>
        </w:rPr>
        <w:t>(</w:t>
      </w:r>
      <w:r>
        <w:rPr>
          <w:rFonts w:ascii="Times New Roman" w:eastAsia="標楷體" w:hAnsi="Times New Roman" w:cs="Times New Roman" w:hint="eastAsia"/>
          <w:color w:val="000000"/>
          <w:sz w:val="27"/>
          <w:szCs w:val="27"/>
          <w14:ligatures w14:val="none"/>
        </w:rPr>
        <w:t>花蓮轉運站至水璉</w:t>
      </w:r>
      <w:r w:rsidRPr="0005236C">
        <w:rPr>
          <w:rFonts w:ascii="標楷體" w:eastAsia="標楷體" w:hAnsi="標楷體" w:cs="Times New Roman" w:hint="eastAsia"/>
          <w:color w:val="000000"/>
          <w:sz w:val="27"/>
          <w:szCs w:val="27"/>
          <w14:ligatures w14:val="none"/>
        </w:rPr>
        <w:t>)</w:t>
      </w:r>
      <w:r w:rsidRPr="00E3671B">
        <w:rPr>
          <w:rFonts w:ascii="標楷體" w:eastAsia="標楷體" w:hAnsi="標楷體"/>
          <w:sz w:val="27"/>
          <w:szCs w:val="27"/>
        </w:rPr>
        <w:t xml:space="preserve"> </w:t>
      </w:r>
      <w:r w:rsidRPr="00C86074">
        <w:rPr>
          <w:rFonts w:ascii="標楷體" w:eastAsia="標楷體" w:hAnsi="標楷體"/>
          <w:sz w:val="27"/>
          <w:szCs w:val="27"/>
        </w:rPr>
        <w:t>，</w:t>
      </w:r>
      <w:r w:rsidR="00283ED2">
        <w:rPr>
          <w:rFonts w:ascii="標楷體" w:eastAsia="標楷體" w:hAnsi="標楷體" w:hint="eastAsia"/>
          <w:sz w:val="27"/>
          <w:szCs w:val="27"/>
        </w:rPr>
        <w:t>路線1140佔六成</w:t>
      </w:r>
      <w:r w:rsidR="00CE4997">
        <w:rPr>
          <w:rFonts w:ascii="標楷體" w:eastAsia="標楷體" w:hAnsi="標楷體" w:hint="eastAsia"/>
          <w:sz w:val="27"/>
          <w:szCs w:val="27"/>
        </w:rPr>
        <w:t>之載客比例(上</w:t>
      </w:r>
      <w:r w:rsidR="003B3298">
        <w:rPr>
          <w:rFonts w:ascii="標楷體" w:eastAsia="標楷體" w:hAnsi="標楷體" w:hint="eastAsia"/>
          <w:sz w:val="27"/>
          <w:szCs w:val="27"/>
        </w:rPr>
        <w:t>下</w:t>
      </w:r>
      <w:r w:rsidR="00CE4997">
        <w:rPr>
          <w:rFonts w:ascii="標楷體" w:eastAsia="標楷體" w:hAnsi="標楷體" w:hint="eastAsia"/>
          <w:sz w:val="27"/>
          <w:szCs w:val="27"/>
        </w:rPr>
        <w:t>車</w:t>
      </w:r>
      <w:r w:rsidR="003B3298">
        <w:rPr>
          <w:rFonts w:ascii="標楷體" w:eastAsia="標楷體" w:hAnsi="標楷體" w:hint="eastAsia"/>
          <w:sz w:val="27"/>
          <w:szCs w:val="27"/>
        </w:rPr>
        <w:t>皆接近61%</w:t>
      </w:r>
      <w:r w:rsidR="00CE4997">
        <w:rPr>
          <w:rFonts w:ascii="標楷體" w:eastAsia="標楷體" w:hAnsi="標楷體" w:hint="eastAsia"/>
          <w:sz w:val="27"/>
          <w:szCs w:val="27"/>
        </w:rPr>
        <w:t>)</w:t>
      </w:r>
      <w:r w:rsidR="003B3298" w:rsidRPr="00C86074">
        <w:rPr>
          <w:rFonts w:ascii="標楷體" w:eastAsia="標楷體" w:hAnsi="標楷體"/>
          <w:sz w:val="27"/>
          <w:szCs w:val="27"/>
        </w:rPr>
        <w:t>，</w:t>
      </w:r>
      <w:r w:rsidR="00FA6124">
        <w:rPr>
          <w:rFonts w:ascii="標楷體" w:eastAsia="標楷體" w:hAnsi="標楷體" w:hint="eastAsia"/>
          <w:sz w:val="27"/>
          <w:szCs w:val="27"/>
        </w:rPr>
        <w:t>而路線1145</w:t>
      </w:r>
      <w:r w:rsidR="00550C82">
        <w:rPr>
          <w:rFonts w:ascii="標楷體" w:eastAsia="標楷體" w:hAnsi="標楷體" w:hint="eastAsia"/>
          <w:sz w:val="27"/>
          <w:szCs w:val="27"/>
        </w:rPr>
        <w:t>佔</w:t>
      </w:r>
      <w:r w:rsidR="00E15E75">
        <w:rPr>
          <w:rFonts w:ascii="標楷體" w:eastAsia="標楷體" w:hAnsi="標楷體" w:hint="eastAsia"/>
          <w:sz w:val="27"/>
          <w:szCs w:val="27"/>
        </w:rPr>
        <w:t>比</w:t>
      </w:r>
      <w:r w:rsidR="00A37C22">
        <w:rPr>
          <w:rFonts w:ascii="標楷體" w:eastAsia="標楷體" w:hAnsi="標楷體" w:hint="eastAsia"/>
          <w:sz w:val="27"/>
          <w:szCs w:val="27"/>
        </w:rPr>
        <w:t>在</w:t>
      </w:r>
      <w:r w:rsidR="00E15E75">
        <w:rPr>
          <w:rFonts w:ascii="標楷體" w:eastAsia="標楷體" w:hAnsi="標楷體" w:hint="eastAsia"/>
          <w:sz w:val="27"/>
          <w:szCs w:val="27"/>
        </w:rPr>
        <w:t>四成</w:t>
      </w:r>
      <w:r w:rsidR="00A37C22">
        <w:rPr>
          <w:rFonts w:ascii="標楷體" w:eastAsia="標楷體" w:hAnsi="標楷體" w:hint="eastAsia"/>
          <w:sz w:val="27"/>
          <w:szCs w:val="27"/>
        </w:rPr>
        <w:t>左右</w:t>
      </w:r>
      <w:r w:rsidR="0074725C" w:rsidRPr="00C86074">
        <w:rPr>
          <w:rFonts w:ascii="標楷體" w:eastAsia="標楷體" w:hAnsi="標楷體"/>
          <w:sz w:val="27"/>
          <w:szCs w:val="27"/>
        </w:rPr>
        <w:t>。</w:t>
      </w:r>
      <w:r w:rsidR="00A37C22">
        <w:rPr>
          <w:rFonts w:ascii="標楷體" w:eastAsia="標楷體" w:hAnsi="標楷體" w:hint="eastAsia"/>
          <w:sz w:val="27"/>
          <w:szCs w:val="27"/>
        </w:rPr>
        <w:t>綜觀上述</w:t>
      </w:r>
      <w:r w:rsidR="00A37C22" w:rsidRPr="00C86074">
        <w:rPr>
          <w:rFonts w:ascii="標楷體" w:eastAsia="標楷體" w:hAnsi="標楷體"/>
          <w:sz w:val="27"/>
          <w:szCs w:val="27"/>
        </w:rPr>
        <w:t>，</w:t>
      </w:r>
      <w:r w:rsidR="00CC2CAE">
        <w:rPr>
          <w:rFonts w:ascii="標楷體" w:eastAsia="標楷體" w:hAnsi="標楷體" w:hint="eastAsia"/>
          <w:sz w:val="27"/>
          <w:szCs w:val="27"/>
        </w:rPr>
        <w:t>兩條路線載客比例僅相差接近一成</w:t>
      </w:r>
      <w:r w:rsidR="00CC2CAE" w:rsidRPr="00C86074">
        <w:rPr>
          <w:rFonts w:ascii="標楷體" w:eastAsia="標楷體" w:hAnsi="標楷體"/>
          <w:sz w:val="27"/>
          <w:szCs w:val="27"/>
        </w:rPr>
        <w:t>，</w:t>
      </w:r>
      <w:r w:rsidR="004A713A">
        <w:rPr>
          <w:rFonts w:ascii="標楷體" w:eastAsia="標楷體" w:hAnsi="標楷體" w:hint="eastAsia"/>
          <w:sz w:val="27"/>
          <w:szCs w:val="27"/>
        </w:rPr>
        <w:t>雖路線1145</w:t>
      </w:r>
      <w:r w:rsidR="00DD13A8">
        <w:rPr>
          <w:rFonts w:ascii="標楷體" w:eastAsia="標楷體" w:hAnsi="標楷體" w:hint="eastAsia"/>
          <w:sz w:val="27"/>
          <w:szCs w:val="27"/>
        </w:rPr>
        <w:t>為</w:t>
      </w:r>
      <w:r w:rsidR="00FE1980">
        <w:rPr>
          <w:rFonts w:ascii="標楷體" w:eastAsia="標楷體" w:hAnsi="標楷體" w:hint="eastAsia"/>
          <w:sz w:val="27"/>
          <w:szCs w:val="27"/>
        </w:rPr>
        <w:t>海岸線</w:t>
      </w:r>
      <w:r w:rsidR="000F77F2">
        <w:rPr>
          <w:rFonts w:ascii="標楷體" w:eastAsia="標楷體" w:hAnsi="標楷體" w:hint="eastAsia"/>
          <w:sz w:val="27"/>
          <w:szCs w:val="27"/>
        </w:rPr>
        <w:t>里程較長</w:t>
      </w:r>
      <w:r w:rsidR="00FE1980">
        <w:rPr>
          <w:rFonts w:ascii="標楷體" w:eastAsia="標楷體" w:hAnsi="標楷體" w:hint="eastAsia"/>
          <w:sz w:val="27"/>
          <w:szCs w:val="27"/>
        </w:rPr>
        <w:t>之客運</w:t>
      </w:r>
      <w:r w:rsidR="000F77F2" w:rsidRPr="00C86074">
        <w:rPr>
          <w:rFonts w:ascii="標楷體" w:eastAsia="標楷體" w:hAnsi="標楷體"/>
          <w:sz w:val="27"/>
          <w:szCs w:val="27"/>
        </w:rPr>
        <w:t>，</w:t>
      </w:r>
      <w:r w:rsidR="00A208F1">
        <w:rPr>
          <w:rFonts w:ascii="標楷體" w:eastAsia="標楷體" w:hAnsi="標楷體" w:hint="eastAsia"/>
          <w:sz w:val="27"/>
          <w:szCs w:val="27"/>
        </w:rPr>
        <w:t>在重疊之區段中</w:t>
      </w:r>
      <w:r w:rsidR="000F77F2">
        <w:rPr>
          <w:rFonts w:ascii="標楷體" w:eastAsia="標楷體" w:hAnsi="標楷體" w:hint="eastAsia"/>
          <w:sz w:val="27"/>
          <w:szCs w:val="27"/>
        </w:rPr>
        <w:t>載客量仍約遜色於路線1140</w:t>
      </w:r>
      <w:r w:rsidR="000F77F2" w:rsidRPr="00C86074">
        <w:rPr>
          <w:rFonts w:ascii="標楷體" w:eastAsia="標楷體" w:hAnsi="標楷體"/>
          <w:sz w:val="27"/>
          <w:szCs w:val="27"/>
        </w:rPr>
        <w:t>，</w:t>
      </w:r>
      <w:r w:rsidR="00DE7FB4">
        <w:rPr>
          <w:rFonts w:ascii="標楷體" w:eastAsia="標楷體" w:hAnsi="標楷體" w:hint="eastAsia"/>
          <w:sz w:val="27"/>
          <w:szCs w:val="27"/>
        </w:rPr>
        <w:t>可以觀察出1140為主力路線</w:t>
      </w:r>
      <w:r w:rsidR="00DE7FB4" w:rsidRPr="00C86074">
        <w:rPr>
          <w:rFonts w:ascii="標楷體" w:eastAsia="標楷體" w:hAnsi="標楷體"/>
          <w:sz w:val="27"/>
          <w:szCs w:val="27"/>
        </w:rPr>
        <w:t>，</w:t>
      </w:r>
      <w:r w:rsidR="00775CC4">
        <w:rPr>
          <w:rFonts w:ascii="標楷體" w:eastAsia="標楷體" w:hAnsi="標楷體" w:hint="eastAsia"/>
          <w:sz w:val="27"/>
          <w:szCs w:val="27"/>
        </w:rPr>
        <w:t>建議可與</w:t>
      </w:r>
      <w:r w:rsidR="0006613E">
        <w:rPr>
          <w:rFonts w:ascii="標楷體" w:eastAsia="標楷體" w:hAnsi="標楷體" w:hint="eastAsia"/>
          <w:sz w:val="27"/>
          <w:szCs w:val="27"/>
        </w:rPr>
        <w:t>路線</w:t>
      </w:r>
      <w:r w:rsidR="00775CC4">
        <w:rPr>
          <w:rFonts w:ascii="標楷體" w:eastAsia="標楷體" w:hAnsi="標楷體" w:hint="eastAsia"/>
          <w:sz w:val="27"/>
          <w:szCs w:val="27"/>
        </w:rPr>
        <w:t>1145</w:t>
      </w:r>
      <w:r w:rsidR="0006613E">
        <w:rPr>
          <w:rFonts w:ascii="標楷體" w:eastAsia="標楷體" w:hAnsi="標楷體" w:hint="eastAsia"/>
          <w:sz w:val="27"/>
          <w:szCs w:val="27"/>
        </w:rPr>
        <w:t>穿插班次</w:t>
      </w:r>
      <w:r w:rsidR="00C50AE5" w:rsidRPr="00C86074">
        <w:rPr>
          <w:rFonts w:ascii="標楷體" w:eastAsia="標楷體" w:hAnsi="標楷體"/>
          <w:sz w:val="27"/>
          <w:szCs w:val="27"/>
        </w:rPr>
        <w:t>，</w:t>
      </w:r>
      <w:r w:rsidR="00C50AE5">
        <w:rPr>
          <w:rFonts w:ascii="標楷體" w:eastAsia="標楷體" w:hAnsi="標楷體" w:hint="eastAsia"/>
          <w:sz w:val="27"/>
          <w:szCs w:val="27"/>
        </w:rPr>
        <w:t>避免資源配置重複</w:t>
      </w:r>
      <w:r w:rsidR="00C50AE5" w:rsidRPr="00C86074">
        <w:rPr>
          <w:rFonts w:ascii="標楷體" w:eastAsia="標楷體" w:hAnsi="標楷體"/>
          <w:sz w:val="27"/>
          <w:szCs w:val="27"/>
        </w:rPr>
        <w:t>。</w:t>
      </w:r>
    </w:p>
    <w:p w14:paraId="28D0C849" w14:textId="6AC1B285" w:rsidR="00515E3C" w:rsidRPr="0071553E" w:rsidRDefault="00515E3C" w:rsidP="00515E3C">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71553E">
        <w:rPr>
          <w:rFonts w:ascii="Times New Roman" w:eastAsia="標楷體" w:hAnsi="Times New Roman" w:cs="Times New Roman"/>
          <w:color w:val="000000"/>
          <w:sz w:val="27"/>
          <w:szCs w:val="27"/>
          <w14:ligatures w14:val="none"/>
        </w:rPr>
        <w:t>路線</w:t>
      </w:r>
      <w:r w:rsidRPr="0071553E">
        <w:rPr>
          <w:rFonts w:ascii="Times New Roman" w:eastAsia="標楷體" w:hAnsi="Times New Roman" w:cs="Times New Roman" w:hint="eastAsia"/>
          <w:color w:val="000000"/>
          <w:sz w:val="27"/>
          <w:szCs w:val="27"/>
          <w14:ligatures w14:val="none"/>
        </w:rPr>
        <w:t>1140</w:t>
      </w:r>
      <w:r w:rsidRPr="0071553E">
        <w:rPr>
          <w:rFonts w:ascii="Times New Roman" w:eastAsia="標楷體" w:hAnsi="Times New Roman" w:cs="Times New Roman"/>
          <w:color w:val="000000"/>
          <w:sz w:val="27"/>
          <w:szCs w:val="27"/>
          <w14:ligatures w14:val="none"/>
        </w:rPr>
        <w:t>重疊區段</w:t>
      </w:r>
      <w:r w:rsidRPr="0071553E">
        <w:rPr>
          <w:rFonts w:ascii="Times New Roman" w:eastAsia="標楷體" w:hAnsi="Times New Roman" w:cs="Times New Roman" w:hint="eastAsia"/>
          <w:color w:val="000000"/>
          <w:sz w:val="27"/>
          <w:szCs w:val="27"/>
          <w14:ligatures w14:val="none"/>
        </w:rPr>
        <w:t>B</w:t>
      </w:r>
      <w:r w:rsidRPr="0071553E">
        <w:rPr>
          <w:rFonts w:ascii="Times New Roman" w:eastAsia="標楷體" w:hAnsi="Times New Roman" w:cs="Times New Roman"/>
          <w:color w:val="000000"/>
          <w:sz w:val="27"/>
          <w:szCs w:val="27"/>
          <w14:ligatures w14:val="none"/>
        </w:rPr>
        <w:t>的</w:t>
      </w:r>
      <w:r w:rsidRPr="0071553E">
        <w:rPr>
          <w:rFonts w:ascii="Times New Roman" w:eastAsia="標楷體" w:hAnsi="Times New Roman" w:cs="Times New Roman"/>
          <w:color w:val="000000"/>
          <w:sz w:val="27"/>
          <w:szCs w:val="27"/>
          <w14:ligatures w14:val="none"/>
        </w:rPr>
        <w:t>113</w:t>
      </w:r>
      <w:r w:rsidRPr="0071553E">
        <w:rPr>
          <w:rFonts w:ascii="Times New Roman" w:eastAsia="標楷體" w:hAnsi="Times New Roman" w:cs="Times New Roman"/>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月至</w:t>
      </w:r>
      <w:r w:rsidRPr="0071553E">
        <w:rPr>
          <w:rFonts w:ascii="Times New Roman" w:eastAsia="標楷體" w:hAnsi="Times New Roman" w:cs="Times New Roman" w:hint="eastAsia"/>
          <w:color w:val="000000"/>
          <w:sz w:val="27"/>
          <w:szCs w:val="27"/>
          <w14:ligatures w14:val="none"/>
        </w:rPr>
        <w:t>115</w:t>
      </w:r>
      <w:r w:rsidRPr="0071553E">
        <w:rPr>
          <w:rFonts w:ascii="Times New Roman" w:eastAsia="標楷體" w:hAnsi="Times New Roman" w:cs="Times New Roman" w:hint="eastAsia"/>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w:t>
      </w:r>
      <w:r w:rsidRPr="0071553E">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824"/>
        <w:gridCol w:w="1049"/>
        <w:gridCol w:w="756"/>
        <w:gridCol w:w="1049"/>
      </w:tblGrid>
      <w:tr w:rsidR="00515E3C" w:rsidRPr="0071553E" w14:paraId="534FD654" w14:textId="77777777" w:rsidTr="00001F7E">
        <w:trPr>
          <w:trHeight w:val="315"/>
          <w:jc w:val="center"/>
        </w:trPr>
        <w:tc>
          <w:tcPr>
            <w:tcW w:w="0" w:type="auto"/>
            <w:tcBorders>
              <w:tl2br w:val="single" w:sz="4" w:space="0" w:color="auto"/>
            </w:tcBorders>
            <w:noWrap/>
            <w:vAlign w:val="center"/>
            <w:hideMark/>
          </w:tcPr>
          <w:p w14:paraId="6CA0720E" w14:textId="77777777" w:rsidR="00515E3C" w:rsidRPr="0071553E" w:rsidRDefault="00515E3C" w:rsidP="00001F7E">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6244859C"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上車</w:t>
            </w:r>
          </w:p>
        </w:tc>
        <w:tc>
          <w:tcPr>
            <w:tcW w:w="0" w:type="auto"/>
            <w:gridSpan w:val="2"/>
            <w:noWrap/>
            <w:vAlign w:val="center"/>
            <w:hideMark/>
          </w:tcPr>
          <w:p w14:paraId="79C69BB1"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下車</w:t>
            </w:r>
          </w:p>
        </w:tc>
      </w:tr>
      <w:tr w:rsidR="00515E3C" w:rsidRPr="0071553E" w14:paraId="3ECD795B" w14:textId="77777777" w:rsidTr="00001F7E">
        <w:trPr>
          <w:trHeight w:val="315"/>
          <w:jc w:val="center"/>
        </w:trPr>
        <w:tc>
          <w:tcPr>
            <w:tcW w:w="0" w:type="auto"/>
            <w:noWrap/>
            <w:vAlign w:val="center"/>
            <w:hideMark/>
          </w:tcPr>
          <w:p w14:paraId="38DE2643"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3D6EB8B3"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5BB07521"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1B8A657B"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2763E824"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833DE1" w:rsidRPr="0071553E" w14:paraId="21EF493D" w14:textId="77777777" w:rsidTr="00001F7E">
        <w:trPr>
          <w:trHeight w:val="315"/>
          <w:jc w:val="center"/>
        </w:trPr>
        <w:tc>
          <w:tcPr>
            <w:tcW w:w="0" w:type="auto"/>
            <w:noWrap/>
            <w:vAlign w:val="center"/>
            <w:hideMark/>
          </w:tcPr>
          <w:p w14:paraId="6BB56E73" w14:textId="77777777" w:rsidR="00833DE1" w:rsidRPr="0071553E" w:rsidRDefault="00833DE1" w:rsidP="00833DE1">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hideMark/>
          </w:tcPr>
          <w:p w14:paraId="2A5B1C2D" w14:textId="5D4764F3"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694 </w:t>
            </w:r>
          </w:p>
        </w:tc>
        <w:tc>
          <w:tcPr>
            <w:tcW w:w="0" w:type="auto"/>
            <w:noWrap/>
            <w:hideMark/>
          </w:tcPr>
          <w:p w14:paraId="0454C17E" w14:textId="5A8EA175"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59.72%</w:t>
            </w:r>
          </w:p>
        </w:tc>
        <w:tc>
          <w:tcPr>
            <w:tcW w:w="0" w:type="auto"/>
            <w:noWrap/>
            <w:hideMark/>
          </w:tcPr>
          <w:p w14:paraId="428FBBC4" w14:textId="7DFEDF56"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231 </w:t>
            </w:r>
          </w:p>
        </w:tc>
        <w:tc>
          <w:tcPr>
            <w:tcW w:w="0" w:type="auto"/>
            <w:noWrap/>
            <w:hideMark/>
          </w:tcPr>
          <w:p w14:paraId="1F232280" w14:textId="419330C8"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25.78%</w:t>
            </w:r>
          </w:p>
        </w:tc>
      </w:tr>
      <w:tr w:rsidR="00833DE1" w:rsidRPr="0071553E" w14:paraId="4C04E94B" w14:textId="77777777" w:rsidTr="00D979E6">
        <w:trPr>
          <w:trHeight w:val="315"/>
          <w:jc w:val="center"/>
        </w:trPr>
        <w:tc>
          <w:tcPr>
            <w:tcW w:w="0" w:type="auto"/>
            <w:noWrap/>
            <w:vAlign w:val="center"/>
          </w:tcPr>
          <w:p w14:paraId="73D98099" w14:textId="77777777" w:rsidR="00833DE1" w:rsidRPr="0071553E" w:rsidRDefault="00833DE1" w:rsidP="00833DE1">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tcPr>
          <w:p w14:paraId="7A276CCF" w14:textId="4D30E46B"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468 </w:t>
            </w:r>
          </w:p>
        </w:tc>
        <w:tc>
          <w:tcPr>
            <w:tcW w:w="0" w:type="auto"/>
            <w:noWrap/>
          </w:tcPr>
          <w:p w14:paraId="55862B85" w14:textId="0F170837"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40.28%</w:t>
            </w:r>
          </w:p>
        </w:tc>
        <w:tc>
          <w:tcPr>
            <w:tcW w:w="0" w:type="auto"/>
            <w:noWrap/>
          </w:tcPr>
          <w:p w14:paraId="174083EE" w14:textId="5DD0E272"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665 </w:t>
            </w:r>
          </w:p>
        </w:tc>
        <w:tc>
          <w:tcPr>
            <w:tcW w:w="0" w:type="auto"/>
            <w:noWrap/>
          </w:tcPr>
          <w:p w14:paraId="2112098B" w14:textId="64434023"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74.22%</w:t>
            </w:r>
          </w:p>
        </w:tc>
      </w:tr>
      <w:tr w:rsidR="00833DE1" w:rsidRPr="0071553E" w14:paraId="28226727" w14:textId="77777777" w:rsidTr="00D979E6">
        <w:trPr>
          <w:trHeight w:val="315"/>
          <w:jc w:val="center"/>
        </w:trPr>
        <w:tc>
          <w:tcPr>
            <w:tcW w:w="0" w:type="auto"/>
            <w:noWrap/>
            <w:vAlign w:val="center"/>
            <w:hideMark/>
          </w:tcPr>
          <w:p w14:paraId="7376CD3E" w14:textId="77777777" w:rsidR="00833DE1" w:rsidRPr="0071553E" w:rsidRDefault="00833DE1" w:rsidP="00833DE1">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hideMark/>
          </w:tcPr>
          <w:p w14:paraId="2FACAC0D" w14:textId="3FE78A88"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1,162 </w:t>
            </w:r>
          </w:p>
        </w:tc>
        <w:tc>
          <w:tcPr>
            <w:tcW w:w="0" w:type="auto"/>
            <w:noWrap/>
            <w:hideMark/>
          </w:tcPr>
          <w:p w14:paraId="0E513130" w14:textId="7AE847EB"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100%</w:t>
            </w:r>
          </w:p>
        </w:tc>
        <w:tc>
          <w:tcPr>
            <w:tcW w:w="0" w:type="auto"/>
            <w:noWrap/>
            <w:hideMark/>
          </w:tcPr>
          <w:p w14:paraId="5BD8B655" w14:textId="1770CC30"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 xml:space="preserve">896 </w:t>
            </w:r>
          </w:p>
        </w:tc>
        <w:tc>
          <w:tcPr>
            <w:tcW w:w="0" w:type="auto"/>
            <w:noWrap/>
            <w:hideMark/>
          </w:tcPr>
          <w:p w14:paraId="23D7C80D" w14:textId="47E97D1E" w:rsidR="00833DE1" w:rsidRPr="0071553E" w:rsidRDefault="00833DE1" w:rsidP="00833DE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sz w:val="27"/>
                <w:szCs w:val="27"/>
              </w:rPr>
              <w:t>100%</w:t>
            </w:r>
          </w:p>
        </w:tc>
      </w:tr>
    </w:tbl>
    <w:p w14:paraId="5AB4E3A5" w14:textId="6C51AB84" w:rsidR="00515E3C" w:rsidRPr="0071553E" w:rsidRDefault="00515E3C" w:rsidP="00515E3C">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71553E">
        <w:rPr>
          <w:rFonts w:ascii="Times New Roman" w:eastAsia="標楷體" w:hAnsi="Times New Roman" w:cs="Times New Roman"/>
          <w:color w:val="000000"/>
          <w:sz w:val="27"/>
          <w:szCs w:val="27"/>
          <w14:ligatures w14:val="none"/>
        </w:rPr>
        <w:t>路線</w:t>
      </w:r>
      <w:r w:rsidRPr="0071553E">
        <w:rPr>
          <w:rFonts w:ascii="Times New Roman" w:eastAsia="標楷體" w:hAnsi="Times New Roman" w:cs="Times New Roman" w:hint="eastAsia"/>
          <w:color w:val="000000"/>
          <w:sz w:val="27"/>
          <w:szCs w:val="27"/>
          <w14:ligatures w14:val="none"/>
        </w:rPr>
        <w:t>1140</w:t>
      </w:r>
      <w:r w:rsidRPr="0071553E">
        <w:rPr>
          <w:rFonts w:ascii="Times New Roman" w:eastAsia="標楷體" w:hAnsi="Times New Roman" w:cs="Times New Roman"/>
          <w:color w:val="000000"/>
          <w:sz w:val="27"/>
          <w:szCs w:val="27"/>
          <w14:ligatures w14:val="none"/>
        </w:rPr>
        <w:t>重疊區段</w:t>
      </w:r>
      <w:r w:rsidR="00975BA0" w:rsidRPr="0071553E">
        <w:rPr>
          <w:rFonts w:ascii="Times New Roman" w:eastAsia="標楷體" w:hAnsi="Times New Roman" w:cs="Times New Roman" w:hint="eastAsia"/>
          <w:color w:val="000000"/>
          <w:sz w:val="27"/>
          <w:szCs w:val="27"/>
          <w14:ligatures w14:val="none"/>
        </w:rPr>
        <w:t>C</w:t>
      </w:r>
      <w:r w:rsidRPr="0071553E">
        <w:rPr>
          <w:rFonts w:ascii="Times New Roman" w:eastAsia="標楷體" w:hAnsi="Times New Roman" w:cs="Times New Roman"/>
          <w:color w:val="000000"/>
          <w:sz w:val="27"/>
          <w:szCs w:val="27"/>
          <w14:ligatures w14:val="none"/>
        </w:rPr>
        <w:t>的</w:t>
      </w:r>
      <w:r w:rsidRPr="0071553E">
        <w:rPr>
          <w:rFonts w:ascii="Times New Roman" w:eastAsia="標楷體" w:hAnsi="Times New Roman" w:cs="Times New Roman"/>
          <w:color w:val="000000"/>
          <w:sz w:val="27"/>
          <w:szCs w:val="27"/>
          <w14:ligatures w14:val="none"/>
        </w:rPr>
        <w:t>113</w:t>
      </w:r>
      <w:r w:rsidRPr="0071553E">
        <w:rPr>
          <w:rFonts w:ascii="Times New Roman" w:eastAsia="標楷體" w:hAnsi="Times New Roman" w:cs="Times New Roman"/>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月至</w:t>
      </w:r>
      <w:r w:rsidRPr="0071553E">
        <w:rPr>
          <w:rFonts w:ascii="Times New Roman" w:eastAsia="標楷體" w:hAnsi="Times New Roman" w:cs="Times New Roman" w:hint="eastAsia"/>
          <w:color w:val="000000"/>
          <w:sz w:val="27"/>
          <w:szCs w:val="27"/>
          <w14:ligatures w14:val="none"/>
        </w:rPr>
        <w:t>115</w:t>
      </w:r>
      <w:r w:rsidRPr="0071553E">
        <w:rPr>
          <w:rFonts w:ascii="Times New Roman" w:eastAsia="標楷體" w:hAnsi="Times New Roman" w:cs="Times New Roman" w:hint="eastAsia"/>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w:t>
      </w:r>
      <w:r w:rsidRPr="0071553E">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824"/>
        <w:gridCol w:w="1049"/>
        <w:gridCol w:w="824"/>
        <w:gridCol w:w="1049"/>
      </w:tblGrid>
      <w:tr w:rsidR="00515E3C" w:rsidRPr="0071553E" w14:paraId="0D9AC838" w14:textId="77777777" w:rsidTr="00001F7E">
        <w:trPr>
          <w:trHeight w:val="315"/>
          <w:jc w:val="center"/>
        </w:trPr>
        <w:tc>
          <w:tcPr>
            <w:tcW w:w="0" w:type="auto"/>
            <w:tcBorders>
              <w:tl2br w:val="single" w:sz="4" w:space="0" w:color="auto"/>
            </w:tcBorders>
            <w:noWrap/>
            <w:vAlign w:val="center"/>
            <w:hideMark/>
          </w:tcPr>
          <w:p w14:paraId="688E132C" w14:textId="77777777" w:rsidR="00515E3C" w:rsidRPr="0071553E" w:rsidRDefault="00515E3C" w:rsidP="00001F7E">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2D825DD8"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上車</w:t>
            </w:r>
          </w:p>
        </w:tc>
        <w:tc>
          <w:tcPr>
            <w:tcW w:w="0" w:type="auto"/>
            <w:gridSpan w:val="2"/>
            <w:noWrap/>
            <w:vAlign w:val="center"/>
            <w:hideMark/>
          </w:tcPr>
          <w:p w14:paraId="7D56FFA8"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下車</w:t>
            </w:r>
          </w:p>
        </w:tc>
      </w:tr>
      <w:tr w:rsidR="00515E3C" w:rsidRPr="0071553E" w14:paraId="56A1CD94" w14:textId="77777777" w:rsidTr="00001F7E">
        <w:trPr>
          <w:trHeight w:val="315"/>
          <w:jc w:val="center"/>
        </w:trPr>
        <w:tc>
          <w:tcPr>
            <w:tcW w:w="0" w:type="auto"/>
            <w:noWrap/>
            <w:vAlign w:val="center"/>
            <w:hideMark/>
          </w:tcPr>
          <w:p w14:paraId="05FFCD4F"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417415AF"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1D70A714"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05C66F34"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28A4D590" w14:textId="77777777" w:rsidR="00515E3C" w:rsidRPr="0071553E" w:rsidRDefault="00515E3C"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877011" w:rsidRPr="0071553E" w14:paraId="347F2FD0" w14:textId="77777777" w:rsidTr="009031A6">
        <w:trPr>
          <w:trHeight w:val="315"/>
          <w:jc w:val="center"/>
        </w:trPr>
        <w:tc>
          <w:tcPr>
            <w:tcW w:w="0" w:type="auto"/>
            <w:noWrap/>
            <w:vAlign w:val="center"/>
            <w:hideMark/>
          </w:tcPr>
          <w:p w14:paraId="18587F8F" w14:textId="77777777" w:rsidR="00877011" w:rsidRPr="0071553E" w:rsidRDefault="00877011" w:rsidP="00877011">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vAlign w:val="bottom"/>
            <w:hideMark/>
          </w:tcPr>
          <w:p w14:paraId="16224DCB" w14:textId="4BDC0DCE"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3,399 </w:t>
            </w:r>
          </w:p>
        </w:tc>
        <w:tc>
          <w:tcPr>
            <w:tcW w:w="0" w:type="auto"/>
            <w:noWrap/>
            <w:vAlign w:val="bottom"/>
            <w:hideMark/>
          </w:tcPr>
          <w:p w14:paraId="3D0F2B1B" w14:textId="2DA12393"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38.33%</w:t>
            </w:r>
          </w:p>
        </w:tc>
        <w:tc>
          <w:tcPr>
            <w:tcW w:w="0" w:type="auto"/>
            <w:noWrap/>
            <w:vAlign w:val="bottom"/>
            <w:hideMark/>
          </w:tcPr>
          <w:p w14:paraId="09F573CB" w14:textId="0B555645"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3,541 </w:t>
            </w:r>
          </w:p>
        </w:tc>
        <w:tc>
          <w:tcPr>
            <w:tcW w:w="0" w:type="auto"/>
            <w:noWrap/>
            <w:vAlign w:val="bottom"/>
            <w:hideMark/>
          </w:tcPr>
          <w:p w14:paraId="2867E314" w14:textId="6CCBA190"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35.75%</w:t>
            </w:r>
          </w:p>
        </w:tc>
      </w:tr>
      <w:tr w:rsidR="00877011" w:rsidRPr="0071553E" w14:paraId="276F4850" w14:textId="77777777" w:rsidTr="009031A6">
        <w:trPr>
          <w:trHeight w:val="315"/>
          <w:jc w:val="center"/>
        </w:trPr>
        <w:tc>
          <w:tcPr>
            <w:tcW w:w="0" w:type="auto"/>
            <w:noWrap/>
            <w:vAlign w:val="center"/>
          </w:tcPr>
          <w:p w14:paraId="0E5A0539" w14:textId="77777777" w:rsidR="00877011" w:rsidRPr="0071553E" w:rsidRDefault="00877011" w:rsidP="00877011">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vAlign w:val="bottom"/>
          </w:tcPr>
          <w:p w14:paraId="2E871A33" w14:textId="79FC3FF9"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5,469 </w:t>
            </w:r>
          </w:p>
        </w:tc>
        <w:tc>
          <w:tcPr>
            <w:tcW w:w="0" w:type="auto"/>
            <w:noWrap/>
            <w:vAlign w:val="bottom"/>
          </w:tcPr>
          <w:p w14:paraId="1004DCBD" w14:textId="747967C2"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61.67%</w:t>
            </w:r>
          </w:p>
        </w:tc>
        <w:tc>
          <w:tcPr>
            <w:tcW w:w="0" w:type="auto"/>
            <w:noWrap/>
            <w:vAlign w:val="bottom"/>
          </w:tcPr>
          <w:p w14:paraId="2594F9B5" w14:textId="26CE5EA5"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6,365 </w:t>
            </w:r>
          </w:p>
        </w:tc>
        <w:tc>
          <w:tcPr>
            <w:tcW w:w="0" w:type="auto"/>
            <w:noWrap/>
            <w:vAlign w:val="bottom"/>
          </w:tcPr>
          <w:p w14:paraId="5F3C4D53" w14:textId="7E989BC7"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64.25%</w:t>
            </w:r>
          </w:p>
        </w:tc>
      </w:tr>
      <w:tr w:rsidR="00877011" w:rsidRPr="0071553E" w14:paraId="331CA7E9" w14:textId="77777777" w:rsidTr="00D35A84">
        <w:trPr>
          <w:trHeight w:val="315"/>
          <w:jc w:val="center"/>
        </w:trPr>
        <w:tc>
          <w:tcPr>
            <w:tcW w:w="0" w:type="auto"/>
            <w:noWrap/>
            <w:vAlign w:val="center"/>
            <w:hideMark/>
          </w:tcPr>
          <w:p w14:paraId="7335F2C3" w14:textId="77777777" w:rsidR="00877011" w:rsidRPr="0071553E" w:rsidRDefault="00877011" w:rsidP="00877011">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vAlign w:val="bottom"/>
            <w:hideMark/>
          </w:tcPr>
          <w:p w14:paraId="77AF0A8A" w14:textId="07ED2FFA"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8,868 </w:t>
            </w:r>
          </w:p>
        </w:tc>
        <w:tc>
          <w:tcPr>
            <w:tcW w:w="0" w:type="auto"/>
            <w:noWrap/>
            <w:vAlign w:val="bottom"/>
            <w:hideMark/>
          </w:tcPr>
          <w:p w14:paraId="113438F6" w14:textId="5488BDA2"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c>
          <w:tcPr>
            <w:tcW w:w="0" w:type="auto"/>
            <w:noWrap/>
            <w:vAlign w:val="bottom"/>
            <w:hideMark/>
          </w:tcPr>
          <w:p w14:paraId="1B79ED57" w14:textId="52E15F19"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9,906 </w:t>
            </w:r>
          </w:p>
        </w:tc>
        <w:tc>
          <w:tcPr>
            <w:tcW w:w="0" w:type="auto"/>
            <w:noWrap/>
            <w:vAlign w:val="bottom"/>
            <w:hideMark/>
          </w:tcPr>
          <w:p w14:paraId="2F92F062" w14:textId="3EDDD2E6"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r>
    </w:tbl>
    <w:p w14:paraId="771382E4" w14:textId="5CB00EBE" w:rsidR="000709D1" w:rsidRDefault="00F93A11" w:rsidP="00F93A11">
      <w:pPr>
        <w:keepNext/>
        <w:widowControl w:val="0"/>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14:ligatures w14:val="none"/>
        </w:rPr>
      </w:pPr>
      <w:r w:rsidRPr="00F93A11">
        <w:rPr>
          <w:rFonts w:ascii="Times New Roman" w:eastAsia="標楷體" w:hAnsi="Times New Roman" w:cs="Times New Roman"/>
          <w:color w:val="000000"/>
          <w:sz w:val="27"/>
          <w:szCs w:val="27"/>
          <w14:ligatures w14:val="none"/>
        </w:rPr>
        <w:t>關於路線</w:t>
      </w:r>
      <w:r w:rsidRPr="00F93A11">
        <w:rPr>
          <w:rFonts w:ascii="Times New Roman" w:eastAsia="標楷體" w:hAnsi="Times New Roman" w:cs="Times New Roman"/>
          <w:color w:val="000000"/>
          <w:sz w:val="27"/>
          <w:szCs w:val="27"/>
          <w14:ligatures w14:val="none"/>
        </w:rPr>
        <w:t xml:space="preserve"> 1140 </w:t>
      </w:r>
      <w:r w:rsidRPr="00F93A11">
        <w:rPr>
          <w:rFonts w:ascii="Times New Roman" w:eastAsia="標楷體" w:hAnsi="Times New Roman" w:cs="Times New Roman"/>
          <w:color w:val="000000"/>
          <w:sz w:val="27"/>
          <w:szCs w:val="27"/>
          <w14:ligatures w14:val="none"/>
        </w:rPr>
        <w:t>於重疊區段</w:t>
      </w:r>
      <w:r w:rsidRPr="00F93A11">
        <w:rPr>
          <w:rFonts w:ascii="Times New Roman" w:eastAsia="標楷體" w:hAnsi="Times New Roman" w:cs="Times New Roman"/>
          <w:color w:val="000000"/>
          <w:sz w:val="27"/>
          <w:szCs w:val="27"/>
          <w14:ligatures w14:val="none"/>
        </w:rPr>
        <w:t>B</w:t>
      </w:r>
      <w:r w:rsidRPr="00F93A11">
        <w:rPr>
          <w:rFonts w:ascii="Times New Roman" w:eastAsia="標楷體" w:hAnsi="Times New Roman" w:cs="Times New Roman"/>
          <w:color w:val="000000"/>
          <w:sz w:val="27"/>
          <w:szCs w:val="27"/>
          <w14:ligatures w14:val="none"/>
        </w:rPr>
        <w:t>（牛山至蜈蚣坑）之營運績效，依據統計數據顯示，該區間僅含</w:t>
      </w:r>
      <w:r w:rsidRPr="00F93A11">
        <w:rPr>
          <w:rFonts w:ascii="Times New Roman" w:eastAsia="標楷體" w:hAnsi="Times New Roman" w:cs="Times New Roman"/>
          <w:color w:val="000000"/>
          <w:sz w:val="27"/>
          <w:szCs w:val="27"/>
          <w14:ligatures w14:val="none"/>
        </w:rPr>
        <w:t xml:space="preserve"> 2 </w:t>
      </w:r>
      <w:r w:rsidRPr="00F93A11">
        <w:rPr>
          <w:rFonts w:ascii="Times New Roman" w:eastAsia="標楷體" w:hAnsi="Times New Roman" w:cs="Times New Roman"/>
          <w:color w:val="000000"/>
          <w:sz w:val="27"/>
          <w:szCs w:val="27"/>
          <w14:ligatures w14:val="none"/>
        </w:rPr>
        <w:t>站之極短程範圍，上車總人次為</w:t>
      </w:r>
      <w:r w:rsidRPr="00F93A11">
        <w:rPr>
          <w:rFonts w:ascii="Times New Roman" w:eastAsia="標楷體" w:hAnsi="Times New Roman" w:cs="Times New Roman"/>
          <w:color w:val="000000"/>
          <w:sz w:val="27"/>
          <w:szCs w:val="27"/>
          <w14:ligatures w14:val="none"/>
        </w:rPr>
        <w:t>1,162</w:t>
      </w:r>
      <w:r w:rsidRPr="00F93A11">
        <w:rPr>
          <w:rFonts w:ascii="Times New Roman" w:eastAsia="標楷體" w:hAnsi="Times New Roman" w:cs="Times New Roman"/>
          <w:color w:val="000000"/>
          <w:sz w:val="27"/>
          <w:szCs w:val="27"/>
          <w14:ligatures w14:val="none"/>
        </w:rPr>
        <w:t>人、下車為</w:t>
      </w:r>
      <w:r w:rsidRPr="00F93A11">
        <w:rPr>
          <w:rFonts w:ascii="Times New Roman" w:eastAsia="標楷體" w:hAnsi="Times New Roman" w:cs="Times New Roman"/>
          <w:color w:val="000000"/>
          <w:sz w:val="27"/>
          <w:szCs w:val="27"/>
          <w14:ligatures w14:val="none"/>
        </w:rPr>
        <w:t>896</w:t>
      </w:r>
      <w:r w:rsidRPr="00F93A11">
        <w:rPr>
          <w:rFonts w:ascii="Times New Roman" w:eastAsia="標楷體" w:hAnsi="Times New Roman" w:cs="Times New Roman"/>
          <w:color w:val="000000"/>
          <w:sz w:val="27"/>
          <w:szCs w:val="27"/>
          <w14:ligatures w14:val="none"/>
        </w:rPr>
        <w:t>人。其中上車人次主要由路線</w:t>
      </w:r>
      <w:r w:rsidRPr="00F93A11">
        <w:rPr>
          <w:rFonts w:ascii="Times New Roman" w:eastAsia="標楷體" w:hAnsi="Times New Roman" w:cs="Times New Roman"/>
          <w:color w:val="000000"/>
          <w:sz w:val="27"/>
          <w:szCs w:val="27"/>
          <w14:ligatures w14:val="none"/>
        </w:rPr>
        <w:t>1145</w:t>
      </w:r>
      <w:r w:rsidRPr="00F93A11">
        <w:rPr>
          <w:rFonts w:ascii="Times New Roman" w:eastAsia="標楷體" w:hAnsi="Times New Roman" w:cs="Times New Roman"/>
          <w:color w:val="000000"/>
          <w:sz w:val="27"/>
          <w:szCs w:val="27"/>
          <w14:ligatures w14:val="none"/>
        </w:rPr>
        <w:t>支撐，佔比達</w:t>
      </w:r>
      <w:r w:rsidR="00D339DC">
        <w:rPr>
          <w:rFonts w:ascii="Times New Roman" w:eastAsia="標楷體" w:hAnsi="Times New Roman" w:cs="Times New Roman" w:hint="eastAsia"/>
          <w:color w:val="000000"/>
          <w:sz w:val="27"/>
          <w:szCs w:val="27"/>
          <w14:ligatures w14:val="none"/>
        </w:rPr>
        <w:t>六成</w:t>
      </w:r>
      <w:r w:rsidRPr="00F93A11">
        <w:rPr>
          <w:rFonts w:ascii="Times New Roman" w:eastAsia="標楷體" w:hAnsi="Times New Roman" w:cs="Times New Roman"/>
          <w:color w:val="000000"/>
          <w:sz w:val="27"/>
          <w:szCs w:val="27"/>
          <w14:ligatures w14:val="none"/>
        </w:rPr>
        <w:t>；而路線</w:t>
      </w:r>
      <w:r w:rsidRPr="00F93A11">
        <w:rPr>
          <w:rFonts w:ascii="Times New Roman" w:eastAsia="標楷體" w:hAnsi="Times New Roman" w:cs="Times New Roman"/>
          <w:color w:val="000000"/>
          <w:sz w:val="27"/>
          <w:szCs w:val="27"/>
          <w14:ligatures w14:val="none"/>
        </w:rPr>
        <w:t>1140</w:t>
      </w:r>
      <w:r w:rsidRPr="00F93A11">
        <w:rPr>
          <w:rFonts w:ascii="Times New Roman" w:eastAsia="標楷體" w:hAnsi="Times New Roman" w:cs="Times New Roman"/>
          <w:color w:val="000000"/>
          <w:sz w:val="27"/>
          <w:szCs w:val="27"/>
          <w14:ligatures w14:val="none"/>
        </w:rPr>
        <w:t>則</w:t>
      </w:r>
      <w:r w:rsidR="009E5845">
        <w:rPr>
          <w:rFonts w:ascii="Times New Roman" w:eastAsia="標楷體" w:hAnsi="Times New Roman" w:cs="Times New Roman" w:hint="eastAsia"/>
          <w:color w:val="000000"/>
          <w:sz w:val="27"/>
          <w:szCs w:val="27"/>
          <w14:ligatures w14:val="none"/>
        </w:rPr>
        <w:t>佔比七成</w:t>
      </w:r>
      <w:r w:rsidR="009E5845" w:rsidRPr="0005236C">
        <w:rPr>
          <w:rFonts w:ascii="標楷體" w:eastAsia="標楷體" w:hAnsi="標楷體" w:cs="Times New Roman" w:hint="eastAsia"/>
          <w:color w:val="000000"/>
          <w:sz w:val="27"/>
          <w:szCs w:val="27"/>
          <w14:ligatures w14:val="none"/>
        </w:rPr>
        <w:t>(</w:t>
      </w:r>
      <w:r w:rsidRPr="00F93A11">
        <w:rPr>
          <w:rFonts w:ascii="Times New Roman" w:eastAsia="標楷體" w:hAnsi="Times New Roman" w:cs="Times New Roman"/>
          <w:color w:val="000000"/>
          <w:sz w:val="27"/>
          <w:szCs w:val="27"/>
          <w14:ligatures w14:val="none"/>
        </w:rPr>
        <w:t>74.22%</w:t>
      </w:r>
      <w:r w:rsidR="009E5845" w:rsidRPr="0005236C">
        <w:rPr>
          <w:rFonts w:ascii="標楷體" w:eastAsia="標楷體" w:hAnsi="標楷體" w:cs="Times New Roman" w:hint="eastAsia"/>
          <w:color w:val="000000"/>
          <w:sz w:val="27"/>
          <w:szCs w:val="27"/>
          <w14:ligatures w14:val="none"/>
        </w:rPr>
        <w:t>)</w:t>
      </w:r>
      <w:r w:rsidRPr="00F93A11">
        <w:rPr>
          <w:rFonts w:ascii="Times New Roman" w:eastAsia="標楷體" w:hAnsi="Times New Roman" w:cs="Times New Roman"/>
          <w:color w:val="000000"/>
          <w:sz w:val="27"/>
          <w:szCs w:val="27"/>
          <w14:ligatures w14:val="none"/>
        </w:rPr>
        <w:t>之下車人次，顯示路線</w:t>
      </w:r>
      <w:r w:rsidRPr="00F93A11">
        <w:rPr>
          <w:rFonts w:ascii="Times New Roman" w:eastAsia="標楷體" w:hAnsi="Times New Roman" w:cs="Times New Roman"/>
          <w:color w:val="000000"/>
          <w:sz w:val="27"/>
          <w:szCs w:val="27"/>
          <w14:ligatures w14:val="none"/>
        </w:rPr>
        <w:t>1140</w:t>
      </w:r>
      <w:r w:rsidRPr="00F93A11">
        <w:rPr>
          <w:rFonts w:ascii="Times New Roman" w:eastAsia="標楷體" w:hAnsi="Times New Roman" w:cs="Times New Roman"/>
          <w:color w:val="000000"/>
          <w:sz w:val="27"/>
          <w:szCs w:val="27"/>
          <w14:ligatures w14:val="none"/>
        </w:rPr>
        <w:t>在此</w:t>
      </w:r>
      <w:r w:rsidR="009E5845">
        <w:rPr>
          <w:rFonts w:ascii="Times New Roman" w:eastAsia="標楷體" w:hAnsi="Times New Roman" w:cs="Times New Roman" w:hint="eastAsia"/>
          <w:color w:val="000000"/>
          <w:sz w:val="27"/>
          <w:szCs w:val="27"/>
          <w14:ligatures w14:val="none"/>
        </w:rPr>
        <w:t>區段</w:t>
      </w:r>
      <w:r w:rsidRPr="00F93A11">
        <w:rPr>
          <w:rFonts w:ascii="Times New Roman" w:eastAsia="標楷體" w:hAnsi="Times New Roman" w:cs="Times New Roman"/>
          <w:color w:val="000000"/>
          <w:sz w:val="27"/>
          <w:szCs w:val="27"/>
          <w14:ligatures w14:val="none"/>
        </w:rPr>
        <w:t>主要發揮</w:t>
      </w:r>
      <w:r w:rsidR="000709D1">
        <w:rPr>
          <w:rFonts w:ascii="Times New Roman" w:eastAsia="標楷體" w:hAnsi="Times New Roman" w:cs="Times New Roman" w:hint="eastAsia"/>
          <w:color w:val="000000"/>
          <w:sz w:val="27"/>
          <w:szCs w:val="27"/>
          <w14:ligatures w14:val="none"/>
        </w:rPr>
        <w:t>乘客</w:t>
      </w:r>
      <w:r w:rsidRPr="00F93A11">
        <w:rPr>
          <w:rFonts w:ascii="Times New Roman" w:eastAsia="標楷體" w:hAnsi="Times New Roman" w:cs="Times New Roman"/>
          <w:color w:val="000000"/>
          <w:sz w:val="27"/>
          <w:szCs w:val="27"/>
          <w14:ligatures w14:val="none"/>
        </w:rPr>
        <w:t>分流與短程接送</w:t>
      </w:r>
      <w:r w:rsidR="000709D1">
        <w:rPr>
          <w:rFonts w:ascii="Times New Roman" w:eastAsia="標楷體" w:hAnsi="Times New Roman" w:cs="Times New Roman" w:hint="eastAsia"/>
          <w:color w:val="000000"/>
          <w:sz w:val="27"/>
          <w:szCs w:val="27"/>
          <w14:ligatures w14:val="none"/>
        </w:rPr>
        <w:t>之</w:t>
      </w:r>
      <w:r w:rsidRPr="00F93A11">
        <w:rPr>
          <w:rFonts w:ascii="Times New Roman" w:eastAsia="標楷體" w:hAnsi="Times New Roman" w:cs="Times New Roman"/>
          <w:color w:val="000000"/>
          <w:sz w:val="27"/>
          <w:szCs w:val="27"/>
          <w14:ligatures w14:val="none"/>
        </w:rPr>
        <w:t>功能。</w:t>
      </w:r>
    </w:p>
    <w:p w14:paraId="2011F3FF" w14:textId="04C4C84A" w:rsidR="00F93A11" w:rsidRDefault="00F93A11" w:rsidP="00F93A11">
      <w:pPr>
        <w:keepNext/>
        <w:widowControl w:val="0"/>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14:ligatures w14:val="none"/>
        </w:rPr>
      </w:pPr>
      <w:r w:rsidRPr="00F93A11">
        <w:rPr>
          <w:rFonts w:ascii="Times New Roman" w:eastAsia="標楷體" w:hAnsi="Times New Roman" w:cs="Times New Roman"/>
          <w:color w:val="000000"/>
          <w:sz w:val="27"/>
          <w:szCs w:val="27"/>
          <w14:ligatures w14:val="none"/>
        </w:rPr>
        <w:t>針對重疊區段</w:t>
      </w:r>
      <w:r w:rsidRPr="00F93A11">
        <w:rPr>
          <w:rFonts w:ascii="Times New Roman" w:eastAsia="標楷體" w:hAnsi="Times New Roman" w:cs="Times New Roman"/>
          <w:color w:val="000000"/>
          <w:sz w:val="27"/>
          <w:szCs w:val="27"/>
          <w14:ligatures w14:val="none"/>
        </w:rPr>
        <w:t>C</w:t>
      </w:r>
      <w:r w:rsidRPr="00F93A11">
        <w:rPr>
          <w:rFonts w:ascii="Times New Roman" w:eastAsia="標楷體" w:hAnsi="Times New Roman" w:cs="Times New Roman"/>
          <w:color w:val="000000"/>
          <w:sz w:val="27"/>
          <w:szCs w:val="27"/>
          <w14:ligatures w14:val="none"/>
        </w:rPr>
        <w:t>（蕃薯寮休息區至新社國小）之</w:t>
      </w:r>
      <w:r w:rsidR="002B6D88">
        <w:rPr>
          <w:rFonts w:ascii="Times New Roman" w:eastAsia="標楷體" w:hAnsi="Times New Roman" w:cs="Times New Roman" w:hint="eastAsia"/>
          <w:color w:val="000000"/>
          <w:sz w:val="27"/>
          <w:szCs w:val="27"/>
          <w14:ligatures w14:val="none"/>
        </w:rPr>
        <w:t>統計數據</w:t>
      </w:r>
      <w:r w:rsidRPr="00F93A11">
        <w:rPr>
          <w:rFonts w:ascii="Times New Roman" w:eastAsia="標楷體" w:hAnsi="Times New Roman" w:cs="Times New Roman"/>
          <w:color w:val="000000"/>
          <w:sz w:val="27"/>
          <w:szCs w:val="27"/>
          <w14:ligatures w14:val="none"/>
        </w:rPr>
        <w:t>分析，</w:t>
      </w:r>
      <w:r w:rsidR="002B6D88">
        <w:rPr>
          <w:rFonts w:ascii="Times New Roman" w:eastAsia="標楷體" w:hAnsi="Times New Roman" w:cs="Times New Roman" w:hint="eastAsia"/>
          <w:color w:val="000000"/>
          <w:sz w:val="27"/>
          <w:szCs w:val="27"/>
          <w14:ligatures w14:val="none"/>
        </w:rPr>
        <w:t>此</w:t>
      </w:r>
      <w:r w:rsidRPr="00F93A11">
        <w:rPr>
          <w:rFonts w:ascii="Times New Roman" w:eastAsia="標楷體" w:hAnsi="Times New Roman" w:cs="Times New Roman"/>
          <w:color w:val="000000"/>
          <w:sz w:val="27"/>
          <w:szCs w:val="27"/>
          <w14:ligatures w14:val="none"/>
        </w:rPr>
        <w:t>區間包含</w:t>
      </w:r>
      <w:r w:rsidRPr="00F93A11">
        <w:rPr>
          <w:rFonts w:ascii="Times New Roman" w:eastAsia="標楷體" w:hAnsi="Times New Roman" w:cs="Times New Roman"/>
          <w:color w:val="000000"/>
          <w:sz w:val="27"/>
          <w:szCs w:val="27"/>
          <w14:ligatures w14:val="none"/>
        </w:rPr>
        <w:t xml:space="preserve"> 15 </w:t>
      </w:r>
      <w:r w:rsidRPr="00F93A11">
        <w:rPr>
          <w:rFonts w:ascii="Times New Roman" w:eastAsia="標楷體" w:hAnsi="Times New Roman" w:cs="Times New Roman"/>
          <w:color w:val="000000"/>
          <w:sz w:val="27"/>
          <w:szCs w:val="27"/>
          <w14:ligatures w14:val="none"/>
        </w:rPr>
        <w:t>站之中長程區段，整體運量顯著</w:t>
      </w:r>
      <w:r w:rsidR="002B6D88">
        <w:rPr>
          <w:rFonts w:ascii="Times New Roman" w:eastAsia="標楷體" w:hAnsi="Times New Roman" w:cs="Times New Roman" w:hint="eastAsia"/>
          <w:color w:val="000000"/>
          <w:sz w:val="27"/>
          <w:szCs w:val="27"/>
          <w14:ligatures w14:val="none"/>
        </w:rPr>
        <w:t>上升</w:t>
      </w:r>
      <w:r w:rsidRPr="00F93A11">
        <w:rPr>
          <w:rFonts w:ascii="Times New Roman" w:eastAsia="標楷體" w:hAnsi="Times New Roman" w:cs="Times New Roman"/>
          <w:color w:val="000000"/>
          <w:sz w:val="27"/>
          <w:szCs w:val="27"/>
          <w14:ligatures w14:val="none"/>
        </w:rPr>
        <w:t>，上車總人</w:t>
      </w:r>
      <w:r w:rsidR="002B6D88">
        <w:rPr>
          <w:rFonts w:ascii="Times New Roman" w:eastAsia="標楷體" w:hAnsi="Times New Roman" w:cs="Times New Roman" w:hint="eastAsia"/>
          <w:color w:val="000000"/>
          <w:sz w:val="27"/>
          <w:szCs w:val="27"/>
          <w14:ligatures w14:val="none"/>
        </w:rPr>
        <w:t>次為</w:t>
      </w:r>
      <w:r w:rsidRPr="00F93A11">
        <w:rPr>
          <w:rFonts w:ascii="Times New Roman" w:eastAsia="標楷體" w:hAnsi="Times New Roman" w:cs="Times New Roman"/>
          <w:color w:val="000000"/>
          <w:sz w:val="27"/>
          <w:szCs w:val="27"/>
          <w14:ligatures w14:val="none"/>
        </w:rPr>
        <w:t>8,868</w:t>
      </w:r>
      <w:r w:rsidRPr="00F93A11">
        <w:rPr>
          <w:rFonts w:ascii="Times New Roman" w:eastAsia="標楷體" w:hAnsi="Times New Roman" w:cs="Times New Roman"/>
          <w:color w:val="000000"/>
          <w:sz w:val="27"/>
          <w:szCs w:val="27"/>
          <w14:ligatures w14:val="none"/>
        </w:rPr>
        <w:lastRenderedPageBreak/>
        <w:t>人、下車總人次</w:t>
      </w:r>
      <w:r w:rsidR="002B6D88">
        <w:rPr>
          <w:rFonts w:ascii="Times New Roman" w:eastAsia="標楷體" w:hAnsi="Times New Roman" w:cs="Times New Roman" w:hint="eastAsia"/>
          <w:color w:val="000000"/>
          <w:sz w:val="27"/>
          <w:szCs w:val="27"/>
          <w14:ligatures w14:val="none"/>
        </w:rPr>
        <w:t>為</w:t>
      </w:r>
      <w:r w:rsidRPr="00F93A11">
        <w:rPr>
          <w:rFonts w:ascii="Times New Roman" w:eastAsia="標楷體" w:hAnsi="Times New Roman" w:cs="Times New Roman"/>
          <w:color w:val="000000"/>
          <w:sz w:val="27"/>
          <w:szCs w:val="27"/>
          <w14:ligatures w14:val="none"/>
        </w:rPr>
        <w:t>9,906</w:t>
      </w:r>
      <w:r w:rsidRPr="00F93A11">
        <w:rPr>
          <w:rFonts w:ascii="Times New Roman" w:eastAsia="標楷體" w:hAnsi="Times New Roman" w:cs="Times New Roman"/>
          <w:color w:val="000000"/>
          <w:sz w:val="27"/>
          <w:szCs w:val="27"/>
          <w14:ligatures w14:val="none"/>
        </w:rPr>
        <w:t>人，顯示該</w:t>
      </w:r>
      <w:r w:rsidR="00845704">
        <w:rPr>
          <w:rFonts w:ascii="Times New Roman" w:eastAsia="標楷體" w:hAnsi="Times New Roman" w:cs="Times New Roman" w:hint="eastAsia"/>
          <w:color w:val="000000"/>
          <w:sz w:val="27"/>
          <w:szCs w:val="27"/>
          <w14:ligatures w14:val="none"/>
        </w:rPr>
        <w:t>區段</w:t>
      </w:r>
      <w:r w:rsidRPr="00F93A11">
        <w:rPr>
          <w:rFonts w:ascii="Times New Roman" w:eastAsia="標楷體" w:hAnsi="Times New Roman" w:cs="Times New Roman"/>
          <w:color w:val="000000"/>
          <w:sz w:val="27"/>
          <w:szCs w:val="27"/>
          <w14:ligatures w14:val="none"/>
        </w:rPr>
        <w:t>具備客運需求。路線</w:t>
      </w:r>
      <w:r w:rsidRPr="00F93A11">
        <w:rPr>
          <w:rFonts w:ascii="Times New Roman" w:eastAsia="標楷體" w:hAnsi="Times New Roman" w:cs="Times New Roman"/>
          <w:color w:val="000000"/>
          <w:sz w:val="27"/>
          <w:szCs w:val="27"/>
          <w14:ligatures w14:val="none"/>
        </w:rPr>
        <w:t>1140</w:t>
      </w:r>
      <w:r w:rsidRPr="00F93A11">
        <w:rPr>
          <w:rFonts w:ascii="Times New Roman" w:eastAsia="標楷體" w:hAnsi="Times New Roman" w:cs="Times New Roman"/>
          <w:color w:val="000000"/>
          <w:sz w:val="27"/>
          <w:szCs w:val="27"/>
          <w14:ligatures w14:val="none"/>
        </w:rPr>
        <w:t>上車人次佔比</w:t>
      </w:r>
      <w:r w:rsidR="00405DA8">
        <w:rPr>
          <w:rFonts w:ascii="Times New Roman" w:eastAsia="標楷體" w:hAnsi="Times New Roman" w:cs="Times New Roman" w:hint="eastAsia"/>
          <w:color w:val="000000"/>
          <w:sz w:val="27"/>
          <w:szCs w:val="27"/>
          <w14:ligatures w14:val="none"/>
        </w:rPr>
        <w:t>約六成</w:t>
      </w:r>
      <w:r w:rsidRPr="00F93A11">
        <w:rPr>
          <w:rFonts w:ascii="Times New Roman" w:eastAsia="標楷體" w:hAnsi="Times New Roman" w:cs="Times New Roman"/>
          <w:color w:val="000000"/>
          <w:sz w:val="27"/>
          <w:szCs w:val="27"/>
          <w14:ligatures w14:val="none"/>
        </w:rPr>
        <w:t>（</w:t>
      </w:r>
      <w:r w:rsidR="00405DA8">
        <w:rPr>
          <w:rFonts w:ascii="Times New Roman" w:eastAsia="標楷體" w:hAnsi="Times New Roman" w:cs="Times New Roman" w:hint="eastAsia"/>
          <w:color w:val="000000"/>
          <w:sz w:val="27"/>
          <w:szCs w:val="27"/>
          <w14:ligatures w14:val="none"/>
        </w:rPr>
        <w:t>61.67%</w:t>
      </w:r>
      <w:r w:rsidRPr="00F93A11">
        <w:rPr>
          <w:rFonts w:ascii="Times New Roman" w:eastAsia="標楷體" w:hAnsi="Times New Roman" w:cs="Times New Roman"/>
          <w:color w:val="000000"/>
          <w:sz w:val="27"/>
          <w:szCs w:val="27"/>
          <w14:ligatures w14:val="none"/>
        </w:rPr>
        <w:t>），下車人次佔比</w:t>
      </w:r>
      <w:r w:rsidR="00405DA8">
        <w:rPr>
          <w:rFonts w:ascii="Times New Roman" w:eastAsia="標楷體" w:hAnsi="Times New Roman" w:cs="Times New Roman" w:hint="eastAsia"/>
          <w:color w:val="000000"/>
          <w:sz w:val="27"/>
          <w:szCs w:val="27"/>
          <w14:ligatures w14:val="none"/>
        </w:rPr>
        <w:t>亦為六成</w:t>
      </w:r>
      <w:r w:rsidR="00405DA8" w:rsidRPr="0005236C">
        <w:rPr>
          <w:rFonts w:ascii="標楷體" w:eastAsia="標楷體" w:hAnsi="標楷體" w:cs="Times New Roman" w:hint="eastAsia"/>
          <w:color w:val="000000"/>
          <w:sz w:val="27"/>
          <w:szCs w:val="27"/>
          <w14:ligatures w14:val="none"/>
        </w:rPr>
        <w:t>(</w:t>
      </w:r>
      <w:r w:rsidRPr="00F93A11">
        <w:rPr>
          <w:rFonts w:ascii="Times New Roman" w:eastAsia="標楷體" w:hAnsi="Times New Roman" w:cs="Times New Roman"/>
          <w:color w:val="000000"/>
          <w:sz w:val="27"/>
          <w:szCs w:val="27"/>
          <w14:ligatures w14:val="none"/>
        </w:rPr>
        <w:t>64.25%</w:t>
      </w:r>
      <w:r w:rsidR="00405DA8" w:rsidRPr="0005236C">
        <w:rPr>
          <w:rFonts w:ascii="標楷體" w:eastAsia="標楷體" w:hAnsi="標楷體" w:cs="Times New Roman" w:hint="eastAsia"/>
          <w:color w:val="000000"/>
          <w:sz w:val="27"/>
          <w:szCs w:val="27"/>
          <w14:ligatures w14:val="none"/>
        </w:rPr>
        <w:t>)</w:t>
      </w:r>
      <w:r w:rsidRPr="00F93A11">
        <w:rPr>
          <w:rFonts w:ascii="Times New Roman" w:eastAsia="標楷體" w:hAnsi="Times New Roman" w:cs="Times New Roman"/>
          <w:color w:val="000000"/>
          <w:sz w:val="27"/>
          <w:szCs w:val="27"/>
          <w14:ligatures w14:val="none"/>
        </w:rPr>
        <w:t>。相較之下，路線</w:t>
      </w:r>
      <w:r w:rsidRPr="00F93A11">
        <w:rPr>
          <w:rFonts w:ascii="Times New Roman" w:eastAsia="標楷體" w:hAnsi="Times New Roman" w:cs="Times New Roman"/>
          <w:color w:val="000000"/>
          <w:sz w:val="27"/>
          <w:szCs w:val="27"/>
          <w14:ligatures w14:val="none"/>
        </w:rPr>
        <w:t>1145</w:t>
      </w:r>
      <w:r w:rsidRPr="00F93A11">
        <w:rPr>
          <w:rFonts w:ascii="Times New Roman" w:eastAsia="標楷體" w:hAnsi="Times New Roman" w:cs="Times New Roman"/>
          <w:color w:val="000000"/>
          <w:sz w:val="27"/>
          <w:szCs w:val="27"/>
          <w14:ligatures w14:val="none"/>
        </w:rPr>
        <w:t>於</w:t>
      </w:r>
      <w:r w:rsidR="00405DA8">
        <w:rPr>
          <w:rFonts w:ascii="Times New Roman" w:eastAsia="標楷體" w:hAnsi="Times New Roman" w:cs="Times New Roman" w:hint="eastAsia"/>
          <w:color w:val="000000"/>
          <w:sz w:val="27"/>
          <w:szCs w:val="27"/>
          <w14:ligatures w14:val="none"/>
        </w:rPr>
        <w:t>此</w:t>
      </w:r>
      <w:r w:rsidRPr="00F93A11">
        <w:rPr>
          <w:rFonts w:ascii="Times New Roman" w:eastAsia="標楷體" w:hAnsi="Times New Roman" w:cs="Times New Roman"/>
          <w:color w:val="000000"/>
          <w:sz w:val="27"/>
          <w:szCs w:val="27"/>
          <w14:ligatures w14:val="none"/>
        </w:rPr>
        <w:t>區間上下車佔比僅約</w:t>
      </w:r>
      <w:r w:rsidR="007B233A">
        <w:rPr>
          <w:rFonts w:ascii="Times New Roman" w:eastAsia="標楷體" w:hAnsi="Times New Roman" w:cs="Times New Roman" w:hint="eastAsia"/>
          <w:color w:val="000000"/>
          <w:sz w:val="27"/>
          <w:szCs w:val="27"/>
          <w14:ligatures w14:val="none"/>
        </w:rPr>
        <w:t>接近四成</w:t>
      </w:r>
      <w:r w:rsidR="007B233A" w:rsidRPr="0005236C">
        <w:rPr>
          <w:rFonts w:ascii="標楷體" w:eastAsia="標楷體" w:hAnsi="標楷體" w:cs="Times New Roman" w:hint="eastAsia"/>
          <w:color w:val="000000"/>
          <w:sz w:val="27"/>
          <w:szCs w:val="27"/>
          <w14:ligatures w14:val="none"/>
        </w:rPr>
        <w:t>(</w:t>
      </w:r>
      <w:r w:rsidRPr="00F93A11">
        <w:rPr>
          <w:rFonts w:ascii="Times New Roman" w:eastAsia="標楷體" w:hAnsi="Times New Roman" w:cs="Times New Roman"/>
          <w:color w:val="000000"/>
          <w:sz w:val="27"/>
          <w:szCs w:val="27"/>
          <w14:ligatures w14:val="none"/>
        </w:rPr>
        <w:t>35%~38%</w:t>
      </w:r>
      <w:r w:rsidR="007B233A" w:rsidRPr="0005236C">
        <w:rPr>
          <w:rFonts w:ascii="標楷體" w:eastAsia="標楷體" w:hAnsi="標楷體" w:cs="Times New Roman" w:hint="eastAsia"/>
          <w:color w:val="000000"/>
          <w:sz w:val="27"/>
          <w:szCs w:val="27"/>
          <w14:ligatures w14:val="none"/>
        </w:rPr>
        <w:t>)</w:t>
      </w:r>
      <w:r w:rsidRPr="00F93A11">
        <w:rPr>
          <w:rFonts w:ascii="Times New Roman" w:eastAsia="標楷體" w:hAnsi="Times New Roman" w:cs="Times New Roman"/>
          <w:color w:val="000000"/>
          <w:sz w:val="27"/>
          <w:szCs w:val="27"/>
          <w14:ligatures w14:val="none"/>
        </w:rPr>
        <w:t>。</w:t>
      </w:r>
      <w:r w:rsidR="00230C77" w:rsidRPr="00230C77">
        <w:rPr>
          <w:rFonts w:ascii="Times New Roman" w:eastAsia="標楷體" w:hAnsi="Times New Roman" w:cs="Times New Roman"/>
          <w:color w:val="000000"/>
          <w:sz w:val="27"/>
          <w:szCs w:val="27"/>
          <w14:ligatures w14:val="none"/>
        </w:rPr>
        <w:t>雖然路線</w:t>
      </w:r>
      <w:r w:rsidR="00230C77" w:rsidRPr="00230C77">
        <w:rPr>
          <w:rFonts w:ascii="Times New Roman" w:eastAsia="標楷體" w:hAnsi="Times New Roman" w:cs="Times New Roman"/>
          <w:color w:val="000000"/>
          <w:sz w:val="27"/>
          <w:szCs w:val="27"/>
          <w14:ligatures w14:val="none"/>
        </w:rPr>
        <w:t>1145</w:t>
      </w:r>
      <w:r w:rsidR="00230C77" w:rsidRPr="00230C77">
        <w:rPr>
          <w:rFonts w:ascii="Times New Roman" w:eastAsia="標楷體" w:hAnsi="Times New Roman" w:cs="Times New Roman"/>
          <w:color w:val="000000"/>
          <w:sz w:val="27"/>
          <w:szCs w:val="27"/>
          <w14:ligatures w14:val="none"/>
        </w:rPr>
        <w:t>提供了跨縣市之長途服務，但在中段沿線站點的實質載運效益上，仍由班次較密集（每日往返</w:t>
      </w:r>
      <w:r w:rsidR="00230C77" w:rsidRPr="00230C77">
        <w:rPr>
          <w:rFonts w:ascii="Times New Roman" w:eastAsia="標楷體" w:hAnsi="Times New Roman" w:cs="Times New Roman"/>
          <w:color w:val="000000"/>
          <w:sz w:val="27"/>
          <w:szCs w:val="27"/>
          <w14:ligatures w14:val="none"/>
        </w:rPr>
        <w:t>8</w:t>
      </w:r>
      <w:r w:rsidR="00230C77" w:rsidRPr="00230C77">
        <w:rPr>
          <w:rFonts w:ascii="Times New Roman" w:eastAsia="標楷體" w:hAnsi="Times New Roman" w:cs="Times New Roman"/>
          <w:color w:val="000000"/>
          <w:sz w:val="27"/>
          <w:szCs w:val="27"/>
          <w14:ligatures w14:val="none"/>
        </w:rPr>
        <w:t>班）之路線</w:t>
      </w:r>
      <w:r w:rsidR="00230C77" w:rsidRPr="00230C77">
        <w:rPr>
          <w:rFonts w:ascii="Times New Roman" w:eastAsia="標楷體" w:hAnsi="Times New Roman" w:cs="Times New Roman"/>
          <w:color w:val="000000"/>
          <w:sz w:val="27"/>
          <w:szCs w:val="27"/>
          <w14:ligatures w14:val="none"/>
        </w:rPr>
        <w:t>1140</w:t>
      </w:r>
      <w:r w:rsidR="00230C77" w:rsidRPr="00230C77">
        <w:rPr>
          <w:rFonts w:ascii="Times New Roman" w:eastAsia="標楷體" w:hAnsi="Times New Roman" w:cs="Times New Roman"/>
          <w:color w:val="000000"/>
          <w:sz w:val="27"/>
          <w:szCs w:val="27"/>
          <w14:ligatures w14:val="none"/>
        </w:rPr>
        <w:t>負擔主要運輸角色</w:t>
      </w:r>
      <w:r w:rsidR="00230C77" w:rsidRPr="00F93A11">
        <w:rPr>
          <w:rFonts w:ascii="Times New Roman" w:eastAsia="標楷體" w:hAnsi="Times New Roman" w:cs="Times New Roman"/>
          <w:color w:val="000000"/>
          <w:sz w:val="27"/>
          <w:szCs w:val="27"/>
          <w14:ligatures w14:val="none"/>
        </w:rPr>
        <w:t>。</w:t>
      </w:r>
    </w:p>
    <w:p w14:paraId="7520B78C" w14:textId="4F5236ED" w:rsidR="00CD4DE4" w:rsidRPr="0071553E" w:rsidRDefault="00CD4DE4" w:rsidP="00F93A11">
      <w:pPr>
        <w:keepNext/>
        <w:widowControl w:val="0"/>
        <w:adjustRightInd w:val="0"/>
        <w:snapToGrid w:val="0"/>
        <w:spacing w:beforeLines="50" w:before="180" w:afterLines="50" w:after="180" w:line="400" w:lineRule="exact"/>
        <w:ind w:firstLineChars="200" w:firstLine="540"/>
        <w:jc w:val="center"/>
        <w:rPr>
          <w:rFonts w:ascii="Times New Roman" w:eastAsia="標楷體" w:hAnsi="Times New Roman" w:cs="Times New Roman"/>
          <w:color w:val="000000"/>
          <w:sz w:val="27"/>
          <w:szCs w:val="27"/>
          <w14:ligatures w14:val="none"/>
        </w:rPr>
      </w:pPr>
      <w:r w:rsidRPr="0071553E">
        <w:rPr>
          <w:rFonts w:ascii="Times New Roman" w:eastAsia="標楷體" w:hAnsi="Times New Roman" w:cs="Times New Roman"/>
          <w:color w:val="000000"/>
          <w:sz w:val="27"/>
          <w:szCs w:val="27"/>
          <w14:ligatures w14:val="none"/>
        </w:rPr>
        <w:t>路線</w:t>
      </w:r>
      <w:r w:rsidRPr="0071553E">
        <w:rPr>
          <w:rFonts w:ascii="Times New Roman" w:eastAsia="標楷體" w:hAnsi="Times New Roman" w:cs="Times New Roman" w:hint="eastAsia"/>
          <w:color w:val="000000"/>
          <w:sz w:val="27"/>
          <w:szCs w:val="27"/>
          <w14:ligatures w14:val="none"/>
        </w:rPr>
        <w:t>1140</w:t>
      </w:r>
      <w:r w:rsidRPr="0071553E">
        <w:rPr>
          <w:rFonts w:ascii="Times New Roman" w:eastAsia="標楷體" w:hAnsi="Times New Roman" w:cs="Times New Roman"/>
          <w:color w:val="000000"/>
          <w:sz w:val="27"/>
          <w:szCs w:val="27"/>
          <w14:ligatures w14:val="none"/>
        </w:rPr>
        <w:t>重疊區段</w:t>
      </w:r>
      <w:r w:rsidR="00DD757B" w:rsidRPr="0071553E">
        <w:rPr>
          <w:rFonts w:ascii="Times New Roman" w:eastAsia="標楷體" w:hAnsi="Times New Roman" w:cs="Times New Roman" w:hint="eastAsia"/>
          <w:color w:val="000000"/>
          <w:sz w:val="27"/>
          <w:szCs w:val="27"/>
          <w14:ligatures w14:val="none"/>
        </w:rPr>
        <w:t>D</w:t>
      </w:r>
      <w:r w:rsidRPr="0071553E">
        <w:rPr>
          <w:rFonts w:ascii="Times New Roman" w:eastAsia="標楷體" w:hAnsi="Times New Roman" w:cs="Times New Roman"/>
          <w:color w:val="000000"/>
          <w:sz w:val="27"/>
          <w:szCs w:val="27"/>
          <w14:ligatures w14:val="none"/>
        </w:rPr>
        <w:t>的</w:t>
      </w:r>
      <w:r w:rsidRPr="0071553E">
        <w:rPr>
          <w:rFonts w:ascii="Times New Roman" w:eastAsia="標楷體" w:hAnsi="Times New Roman" w:cs="Times New Roman"/>
          <w:color w:val="000000"/>
          <w:sz w:val="27"/>
          <w:szCs w:val="27"/>
          <w14:ligatures w14:val="none"/>
        </w:rPr>
        <w:t>113</w:t>
      </w:r>
      <w:r w:rsidRPr="0071553E">
        <w:rPr>
          <w:rFonts w:ascii="Times New Roman" w:eastAsia="標楷體" w:hAnsi="Times New Roman" w:cs="Times New Roman"/>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月至</w:t>
      </w:r>
      <w:r w:rsidRPr="0071553E">
        <w:rPr>
          <w:rFonts w:ascii="Times New Roman" w:eastAsia="標楷體" w:hAnsi="Times New Roman" w:cs="Times New Roman" w:hint="eastAsia"/>
          <w:color w:val="000000"/>
          <w:sz w:val="27"/>
          <w:szCs w:val="27"/>
          <w14:ligatures w14:val="none"/>
        </w:rPr>
        <w:t>115</w:t>
      </w:r>
      <w:r w:rsidRPr="0071553E">
        <w:rPr>
          <w:rFonts w:ascii="Times New Roman" w:eastAsia="標楷體" w:hAnsi="Times New Roman" w:cs="Times New Roman" w:hint="eastAsia"/>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w:t>
      </w:r>
      <w:r w:rsidRPr="0071553E">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824"/>
        <w:gridCol w:w="1049"/>
        <w:gridCol w:w="824"/>
        <w:gridCol w:w="1049"/>
      </w:tblGrid>
      <w:tr w:rsidR="00CD4DE4" w:rsidRPr="0071553E" w14:paraId="60A570A9" w14:textId="77777777" w:rsidTr="00001F7E">
        <w:trPr>
          <w:trHeight w:val="315"/>
          <w:jc w:val="center"/>
        </w:trPr>
        <w:tc>
          <w:tcPr>
            <w:tcW w:w="0" w:type="auto"/>
            <w:tcBorders>
              <w:tl2br w:val="single" w:sz="4" w:space="0" w:color="auto"/>
            </w:tcBorders>
            <w:noWrap/>
            <w:vAlign w:val="center"/>
            <w:hideMark/>
          </w:tcPr>
          <w:p w14:paraId="032E7A7D" w14:textId="77777777" w:rsidR="00CD4DE4" w:rsidRPr="0071553E" w:rsidRDefault="00CD4DE4" w:rsidP="00001F7E">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291DAE01"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上車</w:t>
            </w:r>
          </w:p>
        </w:tc>
        <w:tc>
          <w:tcPr>
            <w:tcW w:w="0" w:type="auto"/>
            <w:gridSpan w:val="2"/>
            <w:noWrap/>
            <w:vAlign w:val="center"/>
            <w:hideMark/>
          </w:tcPr>
          <w:p w14:paraId="72A936BA"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下車</w:t>
            </w:r>
          </w:p>
        </w:tc>
      </w:tr>
      <w:tr w:rsidR="00CD4DE4" w:rsidRPr="0071553E" w14:paraId="0EDBD58E" w14:textId="77777777" w:rsidTr="00001F7E">
        <w:trPr>
          <w:trHeight w:val="315"/>
          <w:jc w:val="center"/>
        </w:trPr>
        <w:tc>
          <w:tcPr>
            <w:tcW w:w="0" w:type="auto"/>
            <w:noWrap/>
            <w:vAlign w:val="center"/>
            <w:hideMark/>
          </w:tcPr>
          <w:p w14:paraId="45DFDD3C"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38371878"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34B28CFC"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40D76DC6"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239B10AF"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877011" w:rsidRPr="0071553E" w14:paraId="742B40C3" w14:textId="77777777" w:rsidTr="00B0294B">
        <w:trPr>
          <w:trHeight w:val="315"/>
          <w:jc w:val="center"/>
        </w:trPr>
        <w:tc>
          <w:tcPr>
            <w:tcW w:w="0" w:type="auto"/>
            <w:noWrap/>
            <w:vAlign w:val="center"/>
            <w:hideMark/>
          </w:tcPr>
          <w:p w14:paraId="229C631B" w14:textId="77777777" w:rsidR="00877011" w:rsidRPr="0071553E" w:rsidRDefault="00877011" w:rsidP="00877011">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vAlign w:val="bottom"/>
            <w:hideMark/>
          </w:tcPr>
          <w:p w14:paraId="6492D753" w14:textId="14E32102"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699 </w:t>
            </w:r>
          </w:p>
        </w:tc>
        <w:tc>
          <w:tcPr>
            <w:tcW w:w="0" w:type="auto"/>
            <w:noWrap/>
            <w:vAlign w:val="bottom"/>
            <w:hideMark/>
          </w:tcPr>
          <w:p w14:paraId="705B8728" w14:textId="1214FED7"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33.32%</w:t>
            </w:r>
          </w:p>
        </w:tc>
        <w:tc>
          <w:tcPr>
            <w:tcW w:w="0" w:type="auto"/>
            <w:noWrap/>
            <w:vAlign w:val="bottom"/>
            <w:hideMark/>
          </w:tcPr>
          <w:p w14:paraId="025CFAFA" w14:textId="5BA81829"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644 </w:t>
            </w:r>
          </w:p>
        </w:tc>
        <w:tc>
          <w:tcPr>
            <w:tcW w:w="0" w:type="auto"/>
            <w:noWrap/>
            <w:vAlign w:val="bottom"/>
            <w:hideMark/>
          </w:tcPr>
          <w:p w14:paraId="4414FC99" w14:textId="3AA72548"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30.73%</w:t>
            </w:r>
          </w:p>
        </w:tc>
      </w:tr>
      <w:tr w:rsidR="00877011" w:rsidRPr="0071553E" w14:paraId="3A65439C" w14:textId="77777777" w:rsidTr="00B0294B">
        <w:trPr>
          <w:trHeight w:val="315"/>
          <w:jc w:val="center"/>
        </w:trPr>
        <w:tc>
          <w:tcPr>
            <w:tcW w:w="0" w:type="auto"/>
            <w:noWrap/>
            <w:vAlign w:val="center"/>
          </w:tcPr>
          <w:p w14:paraId="3A607F1D" w14:textId="77777777" w:rsidR="00877011" w:rsidRPr="0071553E" w:rsidRDefault="00877011" w:rsidP="00877011">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vAlign w:val="bottom"/>
          </w:tcPr>
          <w:p w14:paraId="22F94232" w14:textId="01F01EAD"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1,399 </w:t>
            </w:r>
          </w:p>
        </w:tc>
        <w:tc>
          <w:tcPr>
            <w:tcW w:w="0" w:type="auto"/>
            <w:noWrap/>
            <w:vAlign w:val="bottom"/>
          </w:tcPr>
          <w:p w14:paraId="4F6D36A7" w14:textId="62F35FCA"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66.68%</w:t>
            </w:r>
          </w:p>
        </w:tc>
        <w:tc>
          <w:tcPr>
            <w:tcW w:w="0" w:type="auto"/>
            <w:noWrap/>
            <w:vAlign w:val="bottom"/>
          </w:tcPr>
          <w:p w14:paraId="2BD6913E" w14:textId="211EE489"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1,452 </w:t>
            </w:r>
          </w:p>
        </w:tc>
        <w:tc>
          <w:tcPr>
            <w:tcW w:w="0" w:type="auto"/>
            <w:noWrap/>
            <w:vAlign w:val="bottom"/>
          </w:tcPr>
          <w:p w14:paraId="618EB291" w14:textId="51712AB2"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69.27%</w:t>
            </w:r>
          </w:p>
        </w:tc>
      </w:tr>
      <w:tr w:rsidR="00877011" w:rsidRPr="0071553E" w14:paraId="7E986DA3" w14:textId="77777777" w:rsidTr="00B0294B">
        <w:trPr>
          <w:trHeight w:val="315"/>
          <w:jc w:val="center"/>
        </w:trPr>
        <w:tc>
          <w:tcPr>
            <w:tcW w:w="0" w:type="auto"/>
            <w:noWrap/>
            <w:vAlign w:val="center"/>
            <w:hideMark/>
          </w:tcPr>
          <w:p w14:paraId="59DF96D4" w14:textId="77777777" w:rsidR="00877011" w:rsidRPr="0071553E" w:rsidRDefault="00877011" w:rsidP="00877011">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vAlign w:val="bottom"/>
            <w:hideMark/>
          </w:tcPr>
          <w:p w14:paraId="71AA3714" w14:textId="2A0810DD"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2,098 </w:t>
            </w:r>
          </w:p>
        </w:tc>
        <w:tc>
          <w:tcPr>
            <w:tcW w:w="0" w:type="auto"/>
            <w:noWrap/>
            <w:vAlign w:val="bottom"/>
            <w:hideMark/>
          </w:tcPr>
          <w:p w14:paraId="2A0FE1F8" w14:textId="31464A79"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c>
          <w:tcPr>
            <w:tcW w:w="0" w:type="auto"/>
            <w:noWrap/>
            <w:vAlign w:val="bottom"/>
            <w:hideMark/>
          </w:tcPr>
          <w:p w14:paraId="3E5CA98E" w14:textId="55649C1D"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2,096 </w:t>
            </w:r>
          </w:p>
        </w:tc>
        <w:tc>
          <w:tcPr>
            <w:tcW w:w="0" w:type="auto"/>
            <w:noWrap/>
            <w:vAlign w:val="bottom"/>
            <w:hideMark/>
          </w:tcPr>
          <w:p w14:paraId="03E18ADA" w14:textId="36B1465F"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r>
    </w:tbl>
    <w:p w14:paraId="0131546F" w14:textId="4B375549" w:rsidR="00CD4DE4" w:rsidRPr="0071553E" w:rsidRDefault="00CD4DE4" w:rsidP="00CD4DE4">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71553E">
        <w:rPr>
          <w:rFonts w:ascii="Times New Roman" w:eastAsia="標楷體" w:hAnsi="Times New Roman" w:cs="Times New Roman"/>
          <w:color w:val="000000"/>
          <w:sz w:val="27"/>
          <w:szCs w:val="27"/>
          <w14:ligatures w14:val="none"/>
        </w:rPr>
        <w:t>路線</w:t>
      </w:r>
      <w:r w:rsidRPr="0071553E">
        <w:rPr>
          <w:rFonts w:ascii="Times New Roman" w:eastAsia="標楷體" w:hAnsi="Times New Roman" w:cs="Times New Roman" w:hint="eastAsia"/>
          <w:color w:val="000000"/>
          <w:sz w:val="27"/>
          <w:szCs w:val="27"/>
          <w14:ligatures w14:val="none"/>
        </w:rPr>
        <w:t>1140</w:t>
      </w:r>
      <w:r w:rsidRPr="0071553E">
        <w:rPr>
          <w:rFonts w:ascii="Times New Roman" w:eastAsia="標楷體" w:hAnsi="Times New Roman" w:cs="Times New Roman"/>
          <w:color w:val="000000"/>
          <w:sz w:val="27"/>
          <w:szCs w:val="27"/>
          <w14:ligatures w14:val="none"/>
        </w:rPr>
        <w:t>重疊區段</w:t>
      </w:r>
      <w:r w:rsidR="00A15F58" w:rsidRPr="0071553E">
        <w:rPr>
          <w:rFonts w:ascii="Times New Roman" w:eastAsia="標楷體" w:hAnsi="Times New Roman" w:cs="Times New Roman" w:hint="eastAsia"/>
          <w:color w:val="000000"/>
          <w:sz w:val="27"/>
          <w:szCs w:val="27"/>
          <w14:ligatures w14:val="none"/>
        </w:rPr>
        <w:t>E</w:t>
      </w:r>
      <w:r w:rsidRPr="0071553E">
        <w:rPr>
          <w:rFonts w:ascii="Times New Roman" w:eastAsia="標楷體" w:hAnsi="Times New Roman" w:cs="Times New Roman"/>
          <w:color w:val="000000"/>
          <w:sz w:val="27"/>
          <w:szCs w:val="27"/>
          <w14:ligatures w14:val="none"/>
        </w:rPr>
        <w:t>的</w:t>
      </w:r>
      <w:r w:rsidRPr="0071553E">
        <w:rPr>
          <w:rFonts w:ascii="Times New Roman" w:eastAsia="標楷體" w:hAnsi="Times New Roman" w:cs="Times New Roman"/>
          <w:color w:val="000000"/>
          <w:sz w:val="27"/>
          <w:szCs w:val="27"/>
          <w14:ligatures w14:val="none"/>
        </w:rPr>
        <w:t>113</w:t>
      </w:r>
      <w:r w:rsidRPr="0071553E">
        <w:rPr>
          <w:rFonts w:ascii="Times New Roman" w:eastAsia="標楷體" w:hAnsi="Times New Roman" w:cs="Times New Roman"/>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月至</w:t>
      </w:r>
      <w:r w:rsidRPr="0071553E">
        <w:rPr>
          <w:rFonts w:ascii="Times New Roman" w:eastAsia="標楷體" w:hAnsi="Times New Roman" w:cs="Times New Roman" w:hint="eastAsia"/>
          <w:color w:val="000000"/>
          <w:sz w:val="27"/>
          <w:szCs w:val="27"/>
          <w14:ligatures w14:val="none"/>
        </w:rPr>
        <w:t>115</w:t>
      </w:r>
      <w:r w:rsidRPr="0071553E">
        <w:rPr>
          <w:rFonts w:ascii="Times New Roman" w:eastAsia="標楷體" w:hAnsi="Times New Roman" w:cs="Times New Roman" w:hint="eastAsia"/>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w:t>
      </w:r>
      <w:r w:rsidRPr="0071553E">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824"/>
        <w:gridCol w:w="1049"/>
        <w:gridCol w:w="824"/>
        <w:gridCol w:w="1049"/>
      </w:tblGrid>
      <w:tr w:rsidR="00CD4DE4" w:rsidRPr="0071553E" w14:paraId="2160EBF4" w14:textId="77777777" w:rsidTr="00001F7E">
        <w:trPr>
          <w:trHeight w:val="315"/>
          <w:jc w:val="center"/>
        </w:trPr>
        <w:tc>
          <w:tcPr>
            <w:tcW w:w="0" w:type="auto"/>
            <w:tcBorders>
              <w:tl2br w:val="single" w:sz="4" w:space="0" w:color="auto"/>
            </w:tcBorders>
            <w:noWrap/>
            <w:vAlign w:val="center"/>
            <w:hideMark/>
          </w:tcPr>
          <w:p w14:paraId="5C80D800" w14:textId="77777777" w:rsidR="00CD4DE4" w:rsidRPr="0071553E" w:rsidRDefault="00CD4DE4" w:rsidP="00001F7E">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55EB6240"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上車</w:t>
            </w:r>
          </w:p>
        </w:tc>
        <w:tc>
          <w:tcPr>
            <w:tcW w:w="0" w:type="auto"/>
            <w:gridSpan w:val="2"/>
            <w:noWrap/>
            <w:vAlign w:val="center"/>
            <w:hideMark/>
          </w:tcPr>
          <w:p w14:paraId="422505EB"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下車</w:t>
            </w:r>
          </w:p>
        </w:tc>
      </w:tr>
      <w:tr w:rsidR="00CD4DE4" w:rsidRPr="0071553E" w14:paraId="34AC9399" w14:textId="77777777" w:rsidTr="00001F7E">
        <w:trPr>
          <w:trHeight w:val="315"/>
          <w:jc w:val="center"/>
        </w:trPr>
        <w:tc>
          <w:tcPr>
            <w:tcW w:w="0" w:type="auto"/>
            <w:noWrap/>
            <w:vAlign w:val="center"/>
            <w:hideMark/>
          </w:tcPr>
          <w:p w14:paraId="1E48B27B"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65F3CD0E"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550E9103"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2ADE14C1"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24CF02D6"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877011" w:rsidRPr="0071553E" w14:paraId="762D1EB9" w14:textId="77777777" w:rsidTr="00691715">
        <w:trPr>
          <w:trHeight w:val="315"/>
          <w:jc w:val="center"/>
        </w:trPr>
        <w:tc>
          <w:tcPr>
            <w:tcW w:w="0" w:type="auto"/>
            <w:noWrap/>
            <w:vAlign w:val="center"/>
            <w:hideMark/>
          </w:tcPr>
          <w:p w14:paraId="5BA735D6" w14:textId="77777777" w:rsidR="00877011" w:rsidRPr="0071553E" w:rsidRDefault="00877011" w:rsidP="00877011">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vAlign w:val="bottom"/>
            <w:hideMark/>
          </w:tcPr>
          <w:p w14:paraId="38C94A1B" w14:textId="17ACEC6A"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1,199 </w:t>
            </w:r>
          </w:p>
        </w:tc>
        <w:tc>
          <w:tcPr>
            <w:tcW w:w="0" w:type="auto"/>
            <w:noWrap/>
            <w:vAlign w:val="bottom"/>
            <w:hideMark/>
          </w:tcPr>
          <w:p w14:paraId="1D2CAED9" w14:textId="0B2F1A22"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35.72%</w:t>
            </w:r>
          </w:p>
        </w:tc>
        <w:tc>
          <w:tcPr>
            <w:tcW w:w="0" w:type="auto"/>
            <w:noWrap/>
            <w:vAlign w:val="bottom"/>
            <w:hideMark/>
          </w:tcPr>
          <w:p w14:paraId="563C87C8" w14:textId="0726D462"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2,612 </w:t>
            </w:r>
          </w:p>
        </w:tc>
        <w:tc>
          <w:tcPr>
            <w:tcW w:w="0" w:type="auto"/>
            <w:noWrap/>
            <w:vAlign w:val="bottom"/>
            <w:hideMark/>
          </w:tcPr>
          <w:p w14:paraId="6B31F266" w14:textId="79B7F04C"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61.36%</w:t>
            </w:r>
          </w:p>
        </w:tc>
      </w:tr>
      <w:tr w:rsidR="00877011" w:rsidRPr="0071553E" w14:paraId="3BFE19A5" w14:textId="77777777" w:rsidTr="00691715">
        <w:trPr>
          <w:trHeight w:val="315"/>
          <w:jc w:val="center"/>
        </w:trPr>
        <w:tc>
          <w:tcPr>
            <w:tcW w:w="0" w:type="auto"/>
            <w:noWrap/>
            <w:vAlign w:val="center"/>
          </w:tcPr>
          <w:p w14:paraId="3C00A029" w14:textId="77777777" w:rsidR="00877011" w:rsidRPr="0071553E" w:rsidRDefault="00877011" w:rsidP="00877011">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vAlign w:val="bottom"/>
          </w:tcPr>
          <w:p w14:paraId="7F0D0F98" w14:textId="7B6D1150"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2,158 </w:t>
            </w:r>
          </w:p>
        </w:tc>
        <w:tc>
          <w:tcPr>
            <w:tcW w:w="0" w:type="auto"/>
            <w:noWrap/>
            <w:vAlign w:val="bottom"/>
          </w:tcPr>
          <w:p w14:paraId="331C3E18" w14:textId="43560224"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64.28%</w:t>
            </w:r>
          </w:p>
        </w:tc>
        <w:tc>
          <w:tcPr>
            <w:tcW w:w="0" w:type="auto"/>
            <w:noWrap/>
            <w:vAlign w:val="bottom"/>
          </w:tcPr>
          <w:p w14:paraId="5D86EC91" w14:textId="01BE4448"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1,645 </w:t>
            </w:r>
          </w:p>
        </w:tc>
        <w:tc>
          <w:tcPr>
            <w:tcW w:w="0" w:type="auto"/>
            <w:noWrap/>
            <w:vAlign w:val="bottom"/>
          </w:tcPr>
          <w:p w14:paraId="1C2E6C51" w14:textId="7FF2DB1F"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38.64%</w:t>
            </w:r>
          </w:p>
        </w:tc>
      </w:tr>
      <w:tr w:rsidR="00877011" w:rsidRPr="0071553E" w14:paraId="224D1EB5" w14:textId="77777777" w:rsidTr="00691715">
        <w:trPr>
          <w:trHeight w:val="315"/>
          <w:jc w:val="center"/>
        </w:trPr>
        <w:tc>
          <w:tcPr>
            <w:tcW w:w="0" w:type="auto"/>
            <w:noWrap/>
            <w:vAlign w:val="center"/>
            <w:hideMark/>
          </w:tcPr>
          <w:p w14:paraId="1E2AADF4" w14:textId="77777777" w:rsidR="00877011" w:rsidRPr="0071553E" w:rsidRDefault="00877011" w:rsidP="00877011">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vAlign w:val="bottom"/>
            <w:hideMark/>
          </w:tcPr>
          <w:p w14:paraId="66602967" w14:textId="32AAEA46"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3,357 </w:t>
            </w:r>
          </w:p>
        </w:tc>
        <w:tc>
          <w:tcPr>
            <w:tcW w:w="0" w:type="auto"/>
            <w:noWrap/>
            <w:vAlign w:val="bottom"/>
            <w:hideMark/>
          </w:tcPr>
          <w:p w14:paraId="1221445D" w14:textId="7763D2BE"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c>
          <w:tcPr>
            <w:tcW w:w="0" w:type="auto"/>
            <w:noWrap/>
            <w:vAlign w:val="bottom"/>
            <w:hideMark/>
          </w:tcPr>
          <w:p w14:paraId="21486580" w14:textId="3DB48355"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4,257 </w:t>
            </w:r>
          </w:p>
        </w:tc>
        <w:tc>
          <w:tcPr>
            <w:tcW w:w="0" w:type="auto"/>
            <w:noWrap/>
            <w:vAlign w:val="bottom"/>
            <w:hideMark/>
          </w:tcPr>
          <w:p w14:paraId="716A9E70" w14:textId="354650B7" w:rsidR="00877011" w:rsidRPr="0071553E" w:rsidRDefault="00877011" w:rsidP="00877011">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r>
    </w:tbl>
    <w:p w14:paraId="151000D9" w14:textId="635AF5D7" w:rsidR="00CD4DE4" w:rsidRPr="0071553E" w:rsidRDefault="00CD4DE4" w:rsidP="00CD4DE4">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71553E">
        <w:rPr>
          <w:rFonts w:ascii="Times New Roman" w:eastAsia="標楷體" w:hAnsi="Times New Roman" w:cs="Times New Roman"/>
          <w:color w:val="000000"/>
          <w:sz w:val="27"/>
          <w:szCs w:val="27"/>
          <w14:ligatures w14:val="none"/>
        </w:rPr>
        <w:t>路線</w:t>
      </w:r>
      <w:r w:rsidRPr="0071553E">
        <w:rPr>
          <w:rFonts w:ascii="Times New Roman" w:eastAsia="標楷體" w:hAnsi="Times New Roman" w:cs="Times New Roman" w:hint="eastAsia"/>
          <w:color w:val="000000"/>
          <w:sz w:val="27"/>
          <w:szCs w:val="27"/>
          <w14:ligatures w14:val="none"/>
        </w:rPr>
        <w:t>1140</w:t>
      </w:r>
      <w:r w:rsidRPr="0071553E">
        <w:rPr>
          <w:rFonts w:ascii="Times New Roman" w:eastAsia="標楷體" w:hAnsi="Times New Roman" w:cs="Times New Roman"/>
          <w:color w:val="000000"/>
          <w:sz w:val="27"/>
          <w:szCs w:val="27"/>
          <w14:ligatures w14:val="none"/>
        </w:rPr>
        <w:t>重疊區段</w:t>
      </w:r>
      <w:r w:rsidR="009E5831" w:rsidRPr="0071553E">
        <w:rPr>
          <w:rFonts w:ascii="Times New Roman" w:eastAsia="標楷體" w:hAnsi="Times New Roman" w:cs="Times New Roman" w:hint="eastAsia"/>
          <w:color w:val="000000"/>
          <w:sz w:val="27"/>
          <w:szCs w:val="27"/>
          <w14:ligatures w14:val="none"/>
        </w:rPr>
        <w:t>F</w:t>
      </w:r>
      <w:r w:rsidRPr="0071553E">
        <w:rPr>
          <w:rFonts w:ascii="Times New Roman" w:eastAsia="標楷體" w:hAnsi="Times New Roman" w:cs="Times New Roman"/>
          <w:color w:val="000000"/>
          <w:sz w:val="27"/>
          <w:szCs w:val="27"/>
          <w14:ligatures w14:val="none"/>
        </w:rPr>
        <w:t>的</w:t>
      </w:r>
      <w:r w:rsidRPr="0071553E">
        <w:rPr>
          <w:rFonts w:ascii="Times New Roman" w:eastAsia="標楷體" w:hAnsi="Times New Roman" w:cs="Times New Roman"/>
          <w:color w:val="000000"/>
          <w:sz w:val="27"/>
          <w:szCs w:val="27"/>
          <w14:ligatures w14:val="none"/>
        </w:rPr>
        <w:t>113</w:t>
      </w:r>
      <w:r w:rsidRPr="0071553E">
        <w:rPr>
          <w:rFonts w:ascii="Times New Roman" w:eastAsia="標楷體" w:hAnsi="Times New Roman" w:cs="Times New Roman"/>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月至</w:t>
      </w:r>
      <w:r w:rsidRPr="0071553E">
        <w:rPr>
          <w:rFonts w:ascii="Times New Roman" w:eastAsia="標楷體" w:hAnsi="Times New Roman" w:cs="Times New Roman" w:hint="eastAsia"/>
          <w:color w:val="000000"/>
          <w:sz w:val="27"/>
          <w:szCs w:val="27"/>
          <w14:ligatures w14:val="none"/>
        </w:rPr>
        <w:t>115</w:t>
      </w:r>
      <w:r w:rsidRPr="0071553E">
        <w:rPr>
          <w:rFonts w:ascii="Times New Roman" w:eastAsia="標楷體" w:hAnsi="Times New Roman" w:cs="Times New Roman" w:hint="eastAsia"/>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w:t>
      </w:r>
      <w:r w:rsidRPr="0071553E">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959"/>
        <w:gridCol w:w="1049"/>
        <w:gridCol w:w="949"/>
        <w:gridCol w:w="1049"/>
      </w:tblGrid>
      <w:tr w:rsidR="00CD4DE4" w:rsidRPr="0071553E" w14:paraId="3059003E" w14:textId="77777777" w:rsidTr="00001F7E">
        <w:trPr>
          <w:trHeight w:val="315"/>
          <w:jc w:val="center"/>
        </w:trPr>
        <w:tc>
          <w:tcPr>
            <w:tcW w:w="0" w:type="auto"/>
            <w:tcBorders>
              <w:tl2br w:val="single" w:sz="4" w:space="0" w:color="auto"/>
            </w:tcBorders>
            <w:noWrap/>
            <w:vAlign w:val="center"/>
            <w:hideMark/>
          </w:tcPr>
          <w:p w14:paraId="21FD4B31" w14:textId="77777777" w:rsidR="00CD4DE4" w:rsidRPr="0071553E" w:rsidRDefault="00CD4DE4" w:rsidP="00001F7E">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0D3A5FC9"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上車</w:t>
            </w:r>
          </w:p>
        </w:tc>
        <w:tc>
          <w:tcPr>
            <w:tcW w:w="0" w:type="auto"/>
            <w:gridSpan w:val="2"/>
            <w:noWrap/>
            <w:vAlign w:val="center"/>
            <w:hideMark/>
          </w:tcPr>
          <w:p w14:paraId="1379525A"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下車</w:t>
            </w:r>
          </w:p>
        </w:tc>
      </w:tr>
      <w:tr w:rsidR="00CD4DE4" w:rsidRPr="0071553E" w14:paraId="2A340321" w14:textId="77777777" w:rsidTr="00001F7E">
        <w:trPr>
          <w:trHeight w:val="315"/>
          <w:jc w:val="center"/>
        </w:trPr>
        <w:tc>
          <w:tcPr>
            <w:tcW w:w="0" w:type="auto"/>
            <w:noWrap/>
            <w:vAlign w:val="center"/>
            <w:hideMark/>
          </w:tcPr>
          <w:p w14:paraId="616B112E"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637EF690"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18C5DEE3"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7A046581"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15B70B2A"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71553E" w:rsidRPr="0071553E" w14:paraId="49919ABA" w14:textId="77777777" w:rsidTr="0018502C">
        <w:trPr>
          <w:trHeight w:val="315"/>
          <w:jc w:val="center"/>
        </w:trPr>
        <w:tc>
          <w:tcPr>
            <w:tcW w:w="0" w:type="auto"/>
            <w:noWrap/>
            <w:vAlign w:val="center"/>
            <w:hideMark/>
          </w:tcPr>
          <w:p w14:paraId="2868DDA9" w14:textId="77777777" w:rsidR="0071553E" w:rsidRPr="0071553E" w:rsidRDefault="0071553E" w:rsidP="0071553E">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vAlign w:val="bottom"/>
            <w:hideMark/>
          </w:tcPr>
          <w:p w14:paraId="5A0C599C" w14:textId="1F1D1CCB"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4,316 </w:t>
            </w:r>
          </w:p>
        </w:tc>
        <w:tc>
          <w:tcPr>
            <w:tcW w:w="0" w:type="auto"/>
            <w:noWrap/>
            <w:vAlign w:val="bottom"/>
            <w:hideMark/>
          </w:tcPr>
          <w:p w14:paraId="26D69EE0" w14:textId="301CF8AA"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33.38%</w:t>
            </w:r>
          </w:p>
        </w:tc>
        <w:tc>
          <w:tcPr>
            <w:tcW w:w="0" w:type="auto"/>
            <w:noWrap/>
            <w:vAlign w:val="bottom"/>
            <w:hideMark/>
          </w:tcPr>
          <w:p w14:paraId="1299ABC1" w14:textId="58AECFF8"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3,620 </w:t>
            </w:r>
          </w:p>
        </w:tc>
        <w:tc>
          <w:tcPr>
            <w:tcW w:w="0" w:type="auto"/>
            <w:noWrap/>
            <w:vAlign w:val="bottom"/>
            <w:hideMark/>
          </w:tcPr>
          <w:p w14:paraId="2C5EBD51" w14:textId="0DEEF1D0"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32.44%</w:t>
            </w:r>
          </w:p>
        </w:tc>
      </w:tr>
      <w:tr w:rsidR="0071553E" w:rsidRPr="0071553E" w14:paraId="3C483D4E" w14:textId="77777777" w:rsidTr="0018502C">
        <w:trPr>
          <w:trHeight w:val="315"/>
          <w:jc w:val="center"/>
        </w:trPr>
        <w:tc>
          <w:tcPr>
            <w:tcW w:w="0" w:type="auto"/>
            <w:noWrap/>
            <w:vAlign w:val="center"/>
          </w:tcPr>
          <w:p w14:paraId="71E9A44A" w14:textId="77777777" w:rsidR="0071553E" w:rsidRPr="0071553E" w:rsidRDefault="0071553E" w:rsidP="0071553E">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vAlign w:val="bottom"/>
          </w:tcPr>
          <w:p w14:paraId="2B50991B" w14:textId="25D41F78"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8,614 </w:t>
            </w:r>
          </w:p>
        </w:tc>
        <w:tc>
          <w:tcPr>
            <w:tcW w:w="0" w:type="auto"/>
            <w:noWrap/>
            <w:vAlign w:val="bottom"/>
          </w:tcPr>
          <w:p w14:paraId="4E0E5BC7" w14:textId="7575AD7D"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66.62%</w:t>
            </w:r>
          </w:p>
        </w:tc>
        <w:tc>
          <w:tcPr>
            <w:tcW w:w="0" w:type="auto"/>
            <w:noWrap/>
            <w:vAlign w:val="bottom"/>
          </w:tcPr>
          <w:p w14:paraId="17E3B943" w14:textId="57744966"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7,540 </w:t>
            </w:r>
          </w:p>
        </w:tc>
        <w:tc>
          <w:tcPr>
            <w:tcW w:w="0" w:type="auto"/>
            <w:noWrap/>
            <w:vAlign w:val="bottom"/>
          </w:tcPr>
          <w:p w14:paraId="1646FC42" w14:textId="21153AC8"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67.56%</w:t>
            </w:r>
          </w:p>
        </w:tc>
      </w:tr>
      <w:tr w:rsidR="0071553E" w:rsidRPr="0071553E" w14:paraId="65E7B3DC" w14:textId="77777777" w:rsidTr="0018502C">
        <w:trPr>
          <w:trHeight w:val="315"/>
          <w:jc w:val="center"/>
        </w:trPr>
        <w:tc>
          <w:tcPr>
            <w:tcW w:w="0" w:type="auto"/>
            <w:noWrap/>
            <w:vAlign w:val="center"/>
            <w:hideMark/>
          </w:tcPr>
          <w:p w14:paraId="3A649E32" w14:textId="77777777" w:rsidR="0071553E" w:rsidRPr="0071553E" w:rsidRDefault="0071553E" w:rsidP="0071553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vAlign w:val="bottom"/>
            <w:hideMark/>
          </w:tcPr>
          <w:p w14:paraId="4115BB3B" w14:textId="3DCA2B2A"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12,930 </w:t>
            </w:r>
          </w:p>
        </w:tc>
        <w:tc>
          <w:tcPr>
            <w:tcW w:w="0" w:type="auto"/>
            <w:noWrap/>
            <w:vAlign w:val="bottom"/>
            <w:hideMark/>
          </w:tcPr>
          <w:p w14:paraId="79BCA2D1" w14:textId="2522CC0E"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c>
          <w:tcPr>
            <w:tcW w:w="0" w:type="auto"/>
            <w:noWrap/>
            <w:vAlign w:val="bottom"/>
            <w:hideMark/>
          </w:tcPr>
          <w:p w14:paraId="54BF2AB4" w14:textId="316D6ED1"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11,160 </w:t>
            </w:r>
          </w:p>
        </w:tc>
        <w:tc>
          <w:tcPr>
            <w:tcW w:w="0" w:type="auto"/>
            <w:noWrap/>
            <w:vAlign w:val="bottom"/>
            <w:hideMark/>
          </w:tcPr>
          <w:p w14:paraId="44D6221E" w14:textId="344BC748"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r>
    </w:tbl>
    <w:p w14:paraId="0DE64FCC" w14:textId="259E9760" w:rsidR="00F664F7" w:rsidRDefault="00E10CA9" w:rsidP="009D5A45">
      <w:pPr>
        <w:keepNext/>
        <w:widowControl w:val="0"/>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14:ligatures w14:val="none"/>
        </w:rPr>
      </w:pPr>
      <w:r>
        <w:rPr>
          <w:rFonts w:ascii="Times New Roman" w:eastAsia="標楷體" w:hAnsi="Times New Roman" w:cs="Times New Roman" w:hint="eastAsia"/>
          <w:color w:val="000000"/>
          <w:sz w:val="27"/>
          <w:szCs w:val="27"/>
          <w14:ligatures w14:val="none"/>
        </w:rPr>
        <w:t>觀察</w:t>
      </w:r>
      <w:r w:rsidR="00F664F7" w:rsidRPr="00F664F7">
        <w:rPr>
          <w:rFonts w:ascii="Times New Roman" w:eastAsia="標楷體" w:hAnsi="Times New Roman" w:cs="Times New Roman"/>
          <w:color w:val="000000"/>
          <w:sz w:val="27"/>
          <w:szCs w:val="27"/>
          <w14:ligatures w14:val="none"/>
        </w:rPr>
        <w:t>路線</w:t>
      </w:r>
      <w:r w:rsidR="00F664F7" w:rsidRPr="00F664F7">
        <w:rPr>
          <w:rFonts w:ascii="Times New Roman" w:eastAsia="標楷體" w:hAnsi="Times New Roman" w:cs="Times New Roman"/>
          <w:color w:val="000000"/>
          <w:sz w:val="27"/>
          <w:szCs w:val="27"/>
          <w14:ligatures w14:val="none"/>
        </w:rPr>
        <w:t>1140</w:t>
      </w:r>
      <w:r w:rsidR="00F664F7" w:rsidRPr="00F664F7">
        <w:rPr>
          <w:rFonts w:ascii="Times New Roman" w:eastAsia="標楷體" w:hAnsi="Times New Roman" w:cs="Times New Roman"/>
          <w:color w:val="000000"/>
          <w:sz w:val="27"/>
          <w:szCs w:val="27"/>
          <w14:ligatures w14:val="none"/>
        </w:rPr>
        <w:t>於重疊區段</w:t>
      </w:r>
      <w:r w:rsidR="00F664F7" w:rsidRPr="00F664F7">
        <w:rPr>
          <w:rFonts w:ascii="Times New Roman" w:eastAsia="標楷體" w:hAnsi="Times New Roman" w:cs="Times New Roman"/>
          <w:color w:val="000000"/>
          <w:sz w:val="27"/>
          <w:szCs w:val="27"/>
          <w14:ligatures w14:val="none"/>
        </w:rPr>
        <w:t>D</w:t>
      </w:r>
      <w:r w:rsidR="00F664F7" w:rsidRPr="00F664F7">
        <w:rPr>
          <w:rFonts w:ascii="Times New Roman" w:eastAsia="標楷體" w:hAnsi="Times New Roman" w:cs="Times New Roman"/>
          <w:color w:val="000000"/>
          <w:sz w:val="27"/>
          <w:szCs w:val="27"/>
          <w14:ligatures w14:val="none"/>
        </w:rPr>
        <w:t>（新莊至南東興）之營運績效，數據顯示該區間需求穩定，路線</w:t>
      </w:r>
      <w:r w:rsidR="00F664F7" w:rsidRPr="00F664F7">
        <w:rPr>
          <w:rFonts w:ascii="Times New Roman" w:eastAsia="標楷體" w:hAnsi="Times New Roman" w:cs="Times New Roman"/>
          <w:color w:val="000000"/>
          <w:sz w:val="27"/>
          <w:szCs w:val="27"/>
          <w14:ligatures w14:val="none"/>
        </w:rPr>
        <w:t>1140</w:t>
      </w:r>
      <w:r w:rsidR="00F664F7" w:rsidRPr="00F664F7">
        <w:rPr>
          <w:rFonts w:ascii="Times New Roman" w:eastAsia="標楷體" w:hAnsi="Times New Roman" w:cs="Times New Roman"/>
          <w:color w:val="000000"/>
          <w:sz w:val="27"/>
          <w:szCs w:val="27"/>
          <w14:ligatures w14:val="none"/>
        </w:rPr>
        <w:t>之上車及下車人次佔比</w:t>
      </w:r>
      <w:r w:rsidR="002361B4">
        <w:rPr>
          <w:rFonts w:ascii="Times New Roman" w:eastAsia="標楷體" w:hAnsi="Times New Roman" w:cs="Times New Roman" w:hint="eastAsia"/>
          <w:color w:val="000000"/>
          <w:sz w:val="27"/>
          <w:szCs w:val="27"/>
          <w14:ligatures w14:val="none"/>
        </w:rPr>
        <w:t>皆接近七成</w:t>
      </w:r>
      <w:r w:rsidR="00F664F7" w:rsidRPr="00F664F7">
        <w:rPr>
          <w:rFonts w:ascii="Times New Roman" w:eastAsia="標楷體" w:hAnsi="Times New Roman" w:cs="Times New Roman"/>
          <w:color w:val="000000"/>
          <w:sz w:val="27"/>
          <w:szCs w:val="27"/>
          <w14:ligatures w14:val="none"/>
        </w:rPr>
        <w:t xml:space="preserve"> </w:t>
      </w:r>
      <w:r w:rsidR="002361B4" w:rsidRPr="0005236C">
        <w:rPr>
          <w:rFonts w:ascii="標楷體" w:eastAsia="標楷體" w:hAnsi="標楷體" w:cs="Times New Roman" w:hint="eastAsia"/>
          <w:color w:val="000000"/>
          <w:sz w:val="27"/>
          <w:szCs w:val="27"/>
          <w14:ligatures w14:val="none"/>
        </w:rPr>
        <w:t>(</w:t>
      </w:r>
      <w:r w:rsidR="002361B4">
        <w:rPr>
          <w:rFonts w:ascii="Times New Roman" w:eastAsia="標楷體" w:hAnsi="Times New Roman" w:cs="Times New Roman" w:hint="eastAsia"/>
          <w:color w:val="000000"/>
          <w:sz w:val="27"/>
          <w:szCs w:val="27"/>
          <w14:ligatures w14:val="none"/>
        </w:rPr>
        <w:t>上車比例</w:t>
      </w:r>
      <w:r w:rsidR="00F664F7" w:rsidRPr="00F664F7">
        <w:rPr>
          <w:rFonts w:ascii="Times New Roman" w:eastAsia="標楷體" w:hAnsi="Times New Roman" w:cs="Times New Roman"/>
          <w:color w:val="000000"/>
          <w:sz w:val="27"/>
          <w:szCs w:val="27"/>
          <w14:ligatures w14:val="none"/>
        </w:rPr>
        <w:t>66.68%</w:t>
      </w:r>
      <w:r w:rsidR="00F664F7" w:rsidRPr="00F664F7">
        <w:rPr>
          <w:rFonts w:ascii="Times New Roman" w:eastAsia="標楷體" w:hAnsi="Times New Roman" w:cs="Times New Roman"/>
          <w:color w:val="000000"/>
          <w:sz w:val="27"/>
          <w:szCs w:val="27"/>
          <w14:ligatures w14:val="none"/>
        </w:rPr>
        <w:t>與</w:t>
      </w:r>
      <w:r w:rsidR="002361B4">
        <w:rPr>
          <w:rFonts w:ascii="Times New Roman" w:eastAsia="標楷體" w:hAnsi="Times New Roman" w:cs="Times New Roman" w:hint="eastAsia"/>
          <w:color w:val="000000"/>
          <w:sz w:val="27"/>
          <w:szCs w:val="27"/>
          <w14:ligatures w14:val="none"/>
        </w:rPr>
        <w:t>下車比例</w:t>
      </w:r>
      <w:r w:rsidR="00F664F7" w:rsidRPr="00F664F7">
        <w:rPr>
          <w:rFonts w:ascii="Times New Roman" w:eastAsia="標楷體" w:hAnsi="Times New Roman" w:cs="Times New Roman"/>
          <w:color w:val="000000"/>
          <w:sz w:val="27"/>
          <w:szCs w:val="27"/>
          <w14:ligatures w14:val="none"/>
        </w:rPr>
        <w:t>69.27%</w:t>
      </w:r>
      <w:r w:rsidR="002361B4" w:rsidRPr="0005236C">
        <w:rPr>
          <w:rFonts w:ascii="標楷體" w:eastAsia="標楷體" w:hAnsi="標楷體" w:cs="Times New Roman" w:hint="eastAsia"/>
          <w:color w:val="000000"/>
          <w:sz w:val="27"/>
          <w:szCs w:val="27"/>
          <w14:ligatures w14:val="none"/>
        </w:rPr>
        <w:t>)</w:t>
      </w:r>
      <w:r w:rsidR="00F664F7" w:rsidRPr="00F664F7">
        <w:rPr>
          <w:rFonts w:ascii="Times New Roman" w:eastAsia="標楷體" w:hAnsi="Times New Roman" w:cs="Times New Roman"/>
          <w:color w:val="000000"/>
          <w:sz w:val="27"/>
          <w:szCs w:val="27"/>
          <w14:ligatures w14:val="none"/>
        </w:rPr>
        <w:t>，</w:t>
      </w:r>
      <w:r w:rsidR="006B1F4B">
        <w:rPr>
          <w:rFonts w:ascii="Times New Roman" w:eastAsia="標楷體" w:hAnsi="Times New Roman" w:cs="Times New Roman" w:hint="eastAsia"/>
          <w:color w:val="000000"/>
          <w:sz w:val="27"/>
          <w:szCs w:val="27"/>
          <w14:ligatures w14:val="none"/>
        </w:rPr>
        <w:t>路線</w:t>
      </w:r>
      <w:r w:rsidR="006B1F4B">
        <w:rPr>
          <w:rFonts w:ascii="Times New Roman" w:eastAsia="標楷體" w:hAnsi="Times New Roman" w:cs="Times New Roman" w:hint="eastAsia"/>
          <w:color w:val="000000"/>
          <w:sz w:val="27"/>
          <w:szCs w:val="27"/>
          <w14:ligatures w14:val="none"/>
        </w:rPr>
        <w:t>1145</w:t>
      </w:r>
      <w:r w:rsidR="009D5A45">
        <w:rPr>
          <w:rFonts w:ascii="Times New Roman" w:eastAsia="標楷體" w:hAnsi="Times New Roman" w:cs="Times New Roman" w:hint="eastAsia"/>
          <w:color w:val="000000"/>
          <w:sz w:val="27"/>
          <w:szCs w:val="27"/>
          <w14:ligatures w14:val="none"/>
        </w:rPr>
        <w:t>僅占比約三成</w:t>
      </w:r>
      <w:r w:rsidR="009D5A45" w:rsidRPr="00F664F7">
        <w:rPr>
          <w:rFonts w:ascii="Times New Roman" w:eastAsia="標楷體" w:hAnsi="Times New Roman" w:cs="Times New Roman"/>
          <w:color w:val="000000"/>
          <w:sz w:val="27"/>
          <w:szCs w:val="27"/>
          <w14:ligatures w14:val="none"/>
        </w:rPr>
        <w:t>，</w:t>
      </w:r>
      <w:r w:rsidR="009D5A45">
        <w:rPr>
          <w:rFonts w:ascii="Times New Roman" w:eastAsia="標楷體" w:hAnsi="Times New Roman" w:cs="Times New Roman" w:hint="eastAsia"/>
          <w:color w:val="000000"/>
          <w:sz w:val="27"/>
          <w:szCs w:val="27"/>
          <w14:ligatures w14:val="none"/>
        </w:rPr>
        <w:t>相較之下可推測路線</w:t>
      </w:r>
      <w:r w:rsidR="009D5A45">
        <w:rPr>
          <w:rFonts w:ascii="Times New Roman" w:eastAsia="標楷體" w:hAnsi="Times New Roman" w:cs="Times New Roman" w:hint="eastAsia"/>
          <w:color w:val="000000"/>
          <w:sz w:val="27"/>
          <w:szCs w:val="27"/>
          <w14:ligatures w14:val="none"/>
        </w:rPr>
        <w:t>1140</w:t>
      </w:r>
      <w:r w:rsidR="00F664F7" w:rsidRPr="00F664F7">
        <w:rPr>
          <w:rFonts w:ascii="Times New Roman" w:eastAsia="標楷體" w:hAnsi="Times New Roman" w:cs="Times New Roman"/>
          <w:color w:val="000000"/>
          <w:sz w:val="27"/>
          <w:szCs w:val="27"/>
          <w14:ligatures w14:val="none"/>
        </w:rPr>
        <w:t>為該短程區段之主要乘車選擇。</w:t>
      </w:r>
    </w:p>
    <w:p w14:paraId="5EE26B4A" w14:textId="69F111C5" w:rsidR="00F664F7" w:rsidRDefault="00F664F7" w:rsidP="009D5A45">
      <w:pPr>
        <w:keepNext/>
        <w:widowControl w:val="0"/>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14:ligatures w14:val="none"/>
        </w:rPr>
      </w:pPr>
      <w:r w:rsidRPr="00F664F7">
        <w:rPr>
          <w:rFonts w:ascii="Times New Roman" w:eastAsia="標楷體" w:hAnsi="Times New Roman" w:cs="Times New Roman"/>
          <w:color w:val="000000"/>
          <w:sz w:val="27"/>
          <w:szCs w:val="27"/>
          <w14:ligatures w14:val="none"/>
        </w:rPr>
        <w:t>針對重疊區段</w:t>
      </w:r>
      <w:r w:rsidRPr="00F664F7">
        <w:rPr>
          <w:rFonts w:ascii="Times New Roman" w:eastAsia="標楷體" w:hAnsi="Times New Roman" w:cs="Times New Roman"/>
          <w:color w:val="000000"/>
          <w:sz w:val="27"/>
          <w:szCs w:val="27"/>
          <w14:ligatures w14:val="none"/>
        </w:rPr>
        <w:t>E</w:t>
      </w:r>
      <w:r w:rsidRPr="00F664F7">
        <w:rPr>
          <w:rFonts w:ascii="Times New Roman" w:eastAsia="標楷體" w:hAnsi="Times New Roman" w:cs="Times New Roman"/>
          <w:color w:val="000000"/>
          <w:sz w:val="27"/>
          <w:szCs w:val="27"/>
          <w14:ligatures w14:val="none"/>
        </w:rPr>
        <w:t>（永豐橋至豐濱監工站）之數據分析，路線</w:t>
      </w:r>
      <w:r w:rsidRPr="00F664F7">
        <w:rPr>
          <w:rFonts w:ascii="Times New Roman" w:eastAsia="標楷體" w:hAnsi="Times New Roman" w:cs="Times New Roman"/>
          <w:color w:val="000000"/>
          <w:sz w:val="27"/>
          <w:szCs w:val="27"/>
          <w14:ligatures w14:val="none"/>
        </w:rPr>
        <w:t>1140</w:t>
      </w:r>
      <w:r w:rsidRPr="00F664F7">
        <w:rPr>
          <w:rFonts w:ascii="Times New Roman" w:eastAsia="標楷體" w:hAnsi="Times New Roman" w:cs="Times New Roman"/>
          <w:color w:val="000000"/>
          <w:sz w:val="27"/>
          <w:szCs w:val="27"/>
          <w14:ligatures w14:val="none"/>
        </w:rPr>
        <w:t>於上車人次佔比</w:t>
      </w:r>
      <w:r w:rsidR="00D96630">
        <w:rPr>
          <w:rFonts w:ascii="Times New Roman" w:eastAsia="標楷體" w:hAnsi="Times New Roman" w:cs="Times New Roman" w:hint="eastAsia"/>
          <w:color w:val="000000"/>
          <w:sz w:val="27"/>
          <w:szCs w:val="27"/>
          <w14:ligatures w14:val="none"/>
        </w:rPr>
        <w:t>超過六成</w:t>
      </w:r>
      <w:r w:rsidR="00D96630" w:rsidRPr="0005236C">
        <w:rPr>
          <w:rFonts w:ascii="標楷體" w:eastAsia="標楷體" w:hAnsi="標楷體" w:cs="Times New Roman" w:hint="eastAsia"/>
          <w:color w:val="000000"/>
          <w:sz w:val="27"/>
          <w:szCs w:val="27"/>
          <w14:ligatures w14:val="none"/>
        </w:rPr>
        <w:t>(</w:t>
      </w:r>
      <w:r w:rsidRPr="00F664F7">
        <w:rPr>
          <w:rFonts w:ascii="Times New Roman" w:eastAsia="標楷體" w:hAnsi="Times New Roman" w:cs="Times New Roman"/>
          <w:color w:val="000000"/>
          <w:sz w:val="27"/>
          <w:szCs w:val="27"/>
          <w14:ligatures w14:val="none"/>
        </w:rPr>
        <w:t>64.28%</w:t>
      </w:r>
      <w:r w:rsidR="00D96630" w:rsidRPr="0005236C">
        <w:rPr>
          <w:rFonts w:ascii="標楷體" w:eastAsia="標楷體" w:hAnsi="標楷體" w:cs="Times New Roman" w:hint="eastAsia"/>
          <w:color w:val="000000"/>
          <w:sz w:val="27"/>
          <w:szCs w:val="27"/>
          <w14:ligatures w14:val="none"/>
        </w:rPr>
        <w:t>)</w:t>
      </w:r>
      <w:r w:rsidR="004A678A" w:rsidRPr="00F664F7">
        <w:rPr>
          <w:rFonts w:ascii="Times New Roman" w:eastAsia="標楷體" w:hAnsi="Times New Roman" w:cs="Times New Roman"/>
          <w:color w:val="000000"/>
          <w:sz w:val="27"/>
          <w:szCs w:val="27"/>
          <w14:ligatures w14:val="none"/>
        </w:rPr>
        <w:t>，</w:t>
      </w:r>
      <w:r w:rsidR="004A678A">
        <w:rPr>
          <w:rFonts w:ascii="Times New Roman" w:eastAsia="標楷體" w:hAnsi="Times New Roman" w:cs="Times New Roman" w:hint="eastAsia"/>
          <w:color w:val="000000"/>
          <w:sz w:val="27"/>
          <w:szCs w:val="27"/>
          <w14:ligatures w14:val="none"/>
        </w:rPr>
        <w:t>路線</w:t>
      </w:r>
      <w:r w:rsidR="004A678A">
        <w:rPr>
          <w:rFonts w:ascii="Times New Roman" w:eastAsia="標楷體" w:hAnsi="Times New Roman" w:cs="Times New Roman" w:hint="eastAsia"/>
          <w:color w:val="000000"/>
          <w:sz w:val="27"/>
          <w:szCs w:val="27"/>
          <w14:ligatures w14:val="none"/>
        </w:rPr>
        <w:t>1145</w:t>
      </w:r>
      <w:r w:rsidR="004A678A">
        <w:rPr>
          <w:rFonts w:ascii="Times New Roman" w:eastAsia="標楷體" w:hAnsi="Times New Roman" w:cs="Times New Roman" w:hint="eastAsia"/>
          <w:color w:val="000000"/>
          <w:sz w:val="27"/>
          <w:szCs w:val="27"/>
          <w14:ligatures w14:val="none"/>
        </w:rPr>
        <w:t>僅佔三成</w:t>
      </w:r>
      <w:r w:rsidR="004A678A" w:rsidRPr="0005236C">
        <w:rPr>
          <w:rFonts w:ascii="標楷體" w:eastAsia="標楷體" w:hAnsi="標楷體" w:cs="Times New Roman" w:hint="eastAsia"/>
          <w:color w:val="000000"/>
          <w:sz w:val="27"/>
          <w:szCs w:val="27"/>
          <w14:ligatures w14:val="none"/>
        </w:rPr>
        <w:t>(</w:t>
      </w:r>
      <w:r w:rsidR="00AC7A7B">
        <w:rPr>
          <w:rFonts w:ascii="Times New Roman" w:eastAsia="標楷體" w:hAnsi="Times New Roman" w:cs="Times New Roman" w:hint="eastAsia"/>
          <w:color w:val="000000"/>
          <w:sz w:val="27"/>
          <w:szCs w:val="27"/>
          <w14:ligatures w14:val="none"/>
        </w:rPr>
        <w:t>33.38%</w:t>
      </w:r>
      <w:r w:rsidR="004A678A" w:rsidRPr="0005236C">
        <w:rPr>
          <w:rFonts w:ascii="標楷體" w:eastAsia="標楷體" w:hAnsi="標楷體" w:cs="Times New Roman" w:hint="eastAsia"/>
          <w:color w:val="000000"/>
          <w:sz w:val="27"/>
          <w:szCs w:val="27"/>
          <w14:ligatures w14:val="none"/>
        </w:rPr>
        <w:t>)</w:t>
      </w:r>
      <w:r w:rsidRPr="00F664F7">
        <w:rPr>
          <w:rFonts w:ascii="Times New Roman" w:eastAsia="標楷體" w:hAnsi="Times New Roman" w:cs="Times New Roman"/>
          <w:color w:val="000000"/>
          <w:sz w:val="27"/>
          <w:szCs w:val="27"/>
          <w14:ligatures w14:val="none"/>
        </w:rPr>
        <w:t>；在下車人次方面，路線</w:t>
      </w:r>
      <w:r w:rsidRPr="00F664F7">
        <w:rPr>
          <w:rFonts w:ascii="Times New Roman" w:eastAsia="標楷體" w:hAnsi="Times New Roman" w:cs="Times New Roman"/>
          <w:color w:val="000000"/>
          <w:sz w:val="27"/>
          <w:szCs w:val="27"/>
          <w14:ligatures w14:val="none"/>
        </w:rPr>
        <w:t>1145</w:t>
      </w:r>
      <w:r w:rsidRPr="00F664F7">
        <w:rPr>
          <w:rFonts w:ascii="Times New Roman" w:eastAsia="標楷體" w:hAnsi="Times New Roman" w:cs="Times New Roman"/>
          <w:color w:val="000000"/>
          <w:sz w:val="27"/>
          <w:szCs w:val="27"/>
          <w14:ligatures w14:val="none"/>
        </w:rPr>
        <w:t>之</w:t>
      </w:r>
      <w:r w:rsidR="001B1950">
        <w:rPr>
          <w:rFonts w:ascii="Times New Roman" w:eastAsia="標楷體" w:hAnsi="Times New Roman" w:cs="Times New Roman" w:hint="eastAsia"/>
          <w:color w:val="000000"/>
          <w:sz w:val="27"/>
          <w:szCs w:val="27"/>
          <w14:ligatures w14:val="none"/>
        </w:rPr>
        <w:t>佔</w:t>
      </w:r>
      <w:r w:rsidRPr="00F664F7">
        <w:rPr>
          <w:rFonts w:ascii="Times New Roman" w:eastAsia="標楷體" w:hAnsi="Times New Roman" w:cs="Times New Roman"/>
          <w:color w:val="000000"/>
          <w:sz w:val="27"/>
          <w:szCs w:val="27"/>
          <w14:ligatures w14:val="none"/>
        </w:rPr>
        <w:t>比</w:t>
      </w:r>
      <w:r w:rsidR="001B1950">
        <w:rPr>
          <w:rFonts w:ascii="Times New Roman" w:eastAsia="標楷體" w:hAnsi="Times New Roman" w:cs="Times New Roman" w:hint="eastAsia"/>
          <w:color w:val="000000"/>
          <w:sz w:val="27"/>
          <w:szCs w:val="27"/>
          <w14:ligatures w14:val="none"/>
        </w:rPr>
        <w:t>則上升</w:t>
      </w:r>
      <w:r w:rsidRPr="00F664F7">
        <w:rPr>
          <w:rFonts w:ascii="Times New Roman" w:eastAsia="標楷體" w:hAnsi="Times New Roman" w:cs="Times New Roman"/>
          <w:color w:val="000000"/>
          <w:sz w:val="27"/>
          <w:szCs w:val="27"/>
          <w14:ligatures w14:val="none"/>
        </w:rPr>
        <w:t>至</w:t>
      </w:r>
      <w:r w:rsidR="00AC7A7B">
        <w:rPr>
          <w:rFonts w:ascii="Times New Roman" w:eastAsia="標楷體" w:hAnsi="Times New Roman" w:cs="Times New Roman" w:hint="eastAsia"/>
          <w:color w:val="000000"/>
          <w:sz w:val="27"/>
          <w:szCs w:val="27"/>
          <w14:ligatures w14:val="none"/>
        </w:rPr>
        <w:t>六成</w:t>
      </w:r>
      <w:r w:rsidR="00AC7A7B" w:rsidRPr="0005236C">
        <w:rPr>
          <w:rFonts w:ascii="標楷體" w:eastAsia="標楷體" w:hAnsi="標楷體" w:cs="Times New Roman" w:hint="eastAsia"/>
          <w:color w:val="000000"/>
          <w:sz w:val="27"/>
          <w:szCs w:val="27"/>
          <w14:ligatures w14:val="none"/>
        </w:rPr>
        <w:t>(</w:t>
      </w:r>
      <w:r w:rsidRPr="00F664F7">
        <w:rPr>
          <w:rFonts w:ascii="Times New Roman" w:eastAsia="標楷體" w:hAnsi="Times New Roman" w:cs="Times New Roman"/>
          <w:color w:val="000000"/>
          <w:sz w:val="27"/>
          <w:szCs w:val="27"/>
          <w14:ligatures w14:val="none"/>
        </w:rPr>
        <w:t>61.36%</w:t>
      </w:r>
      <w:r w:rsidR="00AC7A7B" w:rsidRPr="0005236C">
        <w:rPr>
          <w:rFonts w:ascii="標楷體" w:eastAsia="標楷體" w:hAnsi="標楷體" w:cs="Times New Roman" w:hint="eastAsia"/>
          <w:color w:val="000000"/>
          <w:sz w:val="27"/>
          <w:szCs w:val="27"/>
          <w14:ligatures w14:val="none"/>
        </w:rPr>
        <w:t>)</w:t>
      </w:r>
      <w:r w:rsidR="002D4E4F" w:rsidRPr="00F664F7">
        <w:rPr>
          <w:rFonts w:ascii="Times New Roman" w:eastAsia="標楷體" w:hAnsi="Times New Roman" w:cs="Times New Roman"/>
          <w:color w:val="000000"/>
          <w:sz w:val="27"/>
          <w:szCs w:val="27"/>
          <w14:ligatures w14:val="none"/>
        </w:rPr>
        <w:t>，</w:t>
      </w:r>
      <w:r w:rsidR="002D4E4F">
        <w:rPr>
          <w:rFonts w:ascii="Times New Roman" w:eastAsia="標楷體" w:hAnsi="Times New Roman" w:cs="Times New Roman" w:hint="eastAsia"/>
          <w:color w:val="000000"/>
          <w:sz w:val="27"/>
          <w:szCs w:val="27"/>
          <w14:ligatures w14:val="none"/>
        </w:rPr>
        <w:t>1140</w:t>
      </w:r>
      <w:r w:rsidR="002D4E4F">
        <w:rPr>
          <w:rFonts w:ascii="Times New Roman" w:eastAsia="標楷體" w:hAnsi="Times New Roman" w:cs="Times New Roman" w:hint="eastAsia"/>
          <w:color w:val="000000"/>
          <w:sz w:val="27"/>
          <w:szCs w:val="27"/>
          <w14:ligatures w14:val="none"/>
        </w:rPr>
        <w:t>佔比下降至將近四成</w:t>
      </w:r>
      <w:r w:rsidR="002D4E4F" w:rsidRPr="0005236C">
        <w:rPr>
          <w:rFonts w:ascii="標楷體" w:eastAsia="標楷體" w:hAnsi="標楷體" w:cs="Times New Roman" w:hint="eastAsia"/>
          <w:color w:val="000000"/>
          <w:sz w:val="27"/>
          <w:szCs w:val="27"/>
          <w14:ligatures w14:val="none"/>
        </w:rPr>
        <w:t>(</w:t>
      </w:r>
      <w:r w:rsidR="002D4E4F">
        <w:rPr>
          <w:rFonts w:ascii="Times New Roman" w:eastAsia="標楷體" w:hAnsi="Times New Roman" w:cs="Times New Roman" w:hint="eastAsia"/>
          <w:color w:val="000000"/>
          <w:sz w:val="27"/>
          <w:szCs w:val="27"/>
          <w14:ligatures w14:val="none"/>
        </w:rPr>
        <w:t>38.64%</w:t>
      </w:r>
      <w:r w:rsidR="002D4E4F" w:rsidRPr="0005236C">
        <w:rPr>
          <w:rFonts w:ascii="標楷體" w:eastAsia="標楷體" w:hAnsi="標楷體" w:cs="Times New Roman" w:hint="eastAsia"/>
          <w:color w:val="000000"/>
          <w:sz w:val="27"/>
          <w:szCs w:val="27"/>
          <w14:ligatures w14:val="none"/>
        </w:rPr>
        <w:t>)</w:t>
      </w:r>
      <w:r w:rsidRPr="00F664F7">
        <w:rPr>
          <w:rFonts w:ascii="Times New Roman" w:eastAsia="標楷體" w:hAnsi="Times New Roman" w:cs="Times New Roman"/>
          <w:color w:val="000000"/>
          <w:sz w:val="27"/>
          <w:szCs w:val="27"/>
          <w14:ligatures w14:val="none"/>
        </w:rPr>
        <w:t>，顯示路線</w:t>
      </w:r>
      <w:r w:rsidRPr="00F664F7">
        <w:rPr>
          <w:rFonts w:ascii="Times New Roman" w:eastAsia="標楷體" w:hAnsi="Times New Roman" w:cs="Times New Roman"/>
          <w:color w:val="000000"/>
          <w:sz w:val="27"/>
          <w:szCs w:val="27"/>
          <w14:ligatures w14:val="none"/>
        </w:rPr>
        <w:t>1145</w:t>
      </w:r>
      <w:r w:rsidRPr="00F664F7">
        <w:rPr>
          <w:rFonts w:ascii="Times New Roman" w:eastAsia="標楷體" w:hAnsi="Times New Roman" w:cs="Times New Roman"/>
          <w:color w:val="000000"/>
          <w:sz w:val="27"/>
          <w:szCs w:val="27"/>
          <w14:ligatures w14:val="none"/>
        </w:rPr>
        <w:t>於該區段</w:t>
      </w:r>
      <w:r w:rsidR="005D3238">
        <w:rPr>
          <w:rFonts w:ascii="Times New Roman" w:eastAsia="標楷體" w:hAnsi="Times New Roman" w:cs="Times New Roman" w:hint="eastAsia"/>
          <w:color w:val="000000"/>
          <w:sz w:val="27"/>
          <w:szCs w:val="27"/>
          <w14:ligatures w14:val="none"/>
        </w:rPr>
        <w:t>有</w:t>
      </w:r>
      <w:r w:rsidRPr="00F664F7">
        <w:rPr>
          <w:rFonts w:ascii="Times New Roman" w:eastAsia="標楷體" w:hAnsi="Times New Roman" w:cs="Times New Roman"/>
          <w:color w:val="000000"/>
          <w:sz w:val="27"/>
          <w:szCs w:val="27"/>
          <w14:ligatures w14:val="none"/>
        </w:rPr>
        <w:t>下客</w:t>
      </w:r>
      <w:r w:rsidR="005D3238">
        <w:rPr>
          <w:rFonts w:ascii="Times New Roman" w:eastAsia="標楷體" w:hAnsi="Times New Roman" w:cs="Times New Roman" w:hint="eastAsia"/>
          <w:color w:val="000000"/>
          <w:sz w:val="27"/>
          <w:szCs w:val="27"/>
          <w14:ligatures w14:val="none"/>
        </w:rPr>
        <w:t>之</w:t>
      </w:r>
      <w:r w:rsidRPr="00F664F7">
        <w:rPr>
          <w:rFonts w:ascii="Times New Roman" w:eastAsia="標楷體" w:hAnsi="Times New Roman" w:cs="Times New Roman"/>
          <w:color w:val="000000"/>
          <w:sz w:val="27"/>
          <w:szCs w:val="27"/>
          <w14:ligatures w14:val="none"/>
        </w:rPr>
        <w:t>分流功能。</w:t>
      </w:r>
    </w:p>
    <w:p w14:paraId="6B6B4694" w14:textId="5DD03E50" w:rsidR="00AE7535" w:rsidRDefault="00F664F7" w:rsidP="002E7048">
      <w:pPr>
        <w:keepNext/>
        <w:widowControl w:val="0"/>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14:ligatures w14:val="none"/>
        </w:rPr>
      </w:pPr>
      <w:r w:rsidRPr="00F664F7">
        <w:rPr>
          <w:rFonts w:ascii="Times New Roman" w:eastAsia="標楷體" w:hAnsi="Times New Roman" w:cs="Times New Roman"/>
          <w:color w:val="000000"/>
          <w:sz w:val="27"/>
          <w:szCs w:val="27"/>
          <w14:ligatures w14:val="none"/>
        </w:rPr>
        <w:t>至重疊區段</w:t>
      </w:r>
      <w:r w:rsidRPr="00F664F7">
        <w:rPr>
          <w:rFonts w:ascii="Times New Roman" w:eastAsia="標楷體" w:hAnsi="Times New Roman" w:cs="Times New Roman"/>
          <w:color w:val="000000"/>
          <w:sz w:val="27"/>
          <w:szCs w:val="27"/>
          <w14:ligatures w14:val="none"/>
        </w:rPr>
        <w:t>F</w:t>
      </w:r>
      <w:r w:rsidRPr="00F664F7">
        <w:rPr>
          <w:rFonts w:ascii="Times New Roman" w:eastAsia="標楷體" w:hAnsi="Times New Roman" w:cs="Times New Roman"/>
          <w:color w:val="000000"/>
          <w:sz w:val="27"/>
          <w:szCs w:val="27"/>
          <w14:ligatures w14:val="none"/>
        </w:rPr>
        <w:t>（豐濱至立德），該區間累積運量較高，上下車總人次</w:t>
      </w:r>
      <w:r w:rsidR="000C6AC9">
        <w:rPr>
          <w:rFonts w:ascii="Times New Roman" w:eastAsia="標楷體" w:hAnsi="Times New Roman" w:cs="Times New Roman" w:hint="eastAsia"/>
          <w:color w:val="000000"/>
          <w:sz w:val="27"/>
          <w:szCs w:val="27"/>
          <w14:ligatures w14:val="none"/>
        </w:rPr>
        <w:lastRenderedPageBreak/>
        <w:t>在</w:t>
      </w:r>
      <w:r w:rsidR="000C6AC9">
        <w:rPr>
          <w:rFonts w:ascii="Times New Roman" w:eastAsia="標楷體" w:hAnsi="Times New Roman" w:cs="Times New Roman" w:hint="eastAsia"/>
          <w:color w:val="000000"/>
          <w:sz w:val="27"/>
          <w:szCs w:val="27"/>
          <w14:ligatures w14:val="none"/>
        </w:rPr>
        <w:t>11,000</w:t>
      </w:r>
      <w:r w:rsidRPr="00F664F7">
        <w:rPr>
          <w:rFonts w:ascii="Times New Roman" w:eastAsia="標楷體" w:hAnsi="Times New Roman" w:cs="Times New Roman"/>
          <w:color w:val="000000"/>
          <w:sz w:val="27"/>
          <w:szCs w:val="27"/>
          <w14:ligatures w14:val="none"/>
        </w:rPr>
        <w:t>人</w:t>
      </w:r>
      <w:r w:rsidR="000C6AC9">
        <w:rPr>
          <w:rFonts w:ascii="Times New Roman" w:eastAsia="標楷體" w:hAnsi="Times New Roman" w:cs="Times New Roman" w:hint="eastAsia"/>
          <w:color w:val="000000"/>
          <w:sz w:val="27"/>
          <w:szCs w:val="27"/>
          <w14:ligatures w14:val="none"/>
        </w:rPr>
        <w:t>至</w:t>
      </w:r>
      <w:r w:rsidR="000C6AC9">
        <w:rPr>
          <w:rFonts w:ascii="Times New Roman" w:eastAsia="標楷體" w:hAnsi="Times New Roman" w:cs="Times New Roman" w:hint="eastAsia"/>
          <w:color w:val="000000"/>
          <w:sz w:val="27"/>
          <w:szCs w:val="27"/>
          <w14:ligatures w14:val="none"/>
        </w:rPr>
        <w:t>13,000</w:t>
      </w:r>
      <w:r w:rsidR="000C6AC9">
        <w:rPr>
          <w:rFonts w:ascii="Times New Roman" w:eastAsia="標楷體" w:hAnsi="Times New Roman" w:cs="Times New Roman" w:hint="eastAsia"/>
          <w:color w:val="000000"/>
          <w:sz w:val="27"/>
          <w:szCs w:val="27"/>
          <w14:ligatures w14:val="none"/>
        </w:rPr>
        <w:t>之區間</w:t>
      </w:r>
      <w:r w:rsidRPr="00F664F7">
        <w:rPr>
          <w:rFonts w:ascii="Times New Roman" w:eastAsia="標楷體" w:hAnsi="Times New Roman" w:cs="Times New Roman"/>
          <w:color w:val="000000"/>
          <w:sz w:val="27"/>
          <w:szCs w:val="27"/>
          <w14:ligatures w14:val="none"/>
        </w:rPr>
        <w:t>。路線</w:t>
      </w:r>
      <w:r w:rsidRPr="00F664F7">
        <w:rPr>
          <w:rFonts w:ascii="Times New Roman" w:eastAsia="標楷體" w:hAnsi="Times New Roman" w:cs="Times New Roman"/>
          <w:color w:val="000000"/>
          <w:sz w:val="27"/>
          <w:szCs w:val="27"/>
          <w14:ligatures w14:val="none"/>
        </w:rPr>
        <w:t>1140</w:t>
      </w:r>
      <w:r w:rsidRPr="00F664F7">
        <w:rPr>
          <w:rFonts w:ascii="Times New Roman" w:eastAsia="標楷體" w:hAnsi="Times New Roman" w:cs="Times New Roman"/>
          <w:color w:val="000000"/>
          <w:sz w:val="27"/>
          <w:szCs w:val="27"/>
          <w14:ligatures w14:val="none"/>
        </w:rPr>
        <w:t>於該區間</w:t>
      </w:r>
      <w:r w:rsidR="002A1E94">
        <w:rPr>
          <w:rFonts w:ascii="Times New Roman" w:eastAsia="標楷體" w:hAnsi="Times New Roman" w:cs="Times New Roman" w:hint="eastAsia"/>
          <w:color w:val="000000"/>
          <w:sz w:val="27"/>
          <w:szCs w:val="27"/>
          <w14:ligatures w14:val="none"/>
        </w:rPr>
        <w:t>載客量明顯較高</w:t>
      </w:r>
      <w:r w:rsidRPr="00F664F7">
        <w:rPr>
          <w:rFonts w:ascii="Times New Roman" w:eastAsia="標楷體" w:hAnsi="Times New Roman" w:cs="Times New Roman"/>
          <w:color w:val="000000"/>
          <w:sz w:val="27"/>
          <w:szCs w:val="27"/>
          <w14:ligatures w14:val="none"/>
        </w:rPr>
        <w:t>，上車及下車人次</w:t>
      </w:r>
      <w:r w:rsidR="002A1E94">
        <w:rPr>
          <w:rFonts w:ascii="Times New Roman" w:eastAsia="標楷體" w:hAnsi="Times New Roman" w:cs="Times New Roman" w:hint="eastAsia"/>
          <w:color w:val="000000"/>
          <w:sz w:val="27"/>
          <w:szCs w:val="27"/>
          <w14:ligatures w14:val="none"/>
        </w:rPr>
        <w:t>佔</w:t>
      </w:r>
      <w:r w:rsidR="002E7048">
        <w:rPr>
          <w:rFonts w:ascii="Times New Roman" w:eastAsia="標楷體" w:hAnsi="Times New Roman" w:cs="Times New Roman" w:hint="eastAsia"/>
          <w:color w:val="000000"/>
          <w:sz w:val="27"/>
          <w:szCs w:val="27"/>
          <w14:ligatures w14:val="none"/>
        </w:rPr>
        <w:t>整體之七成</w:t>
      </w:r>
      <w:r w:rsidR="002E7048" w:rsidRPr="0005236C">
        <w:rPr>
          <w:rFonts w:ascii="標楷體" w:eastAsia="標楷體" w:hAnsi="標楷體" w:cs="Times New Roman" w:hint="eastAsia"/>
          <w:color w:val="000000"/>
          <w:sz w:val="27"/>
          <w:szCs w:val="27"/>
          <w14:ligatures w14:val="none"/>
        </w:rPr>
        <w:t>(</w:t>
      </w:r>
      <w:r w:rsidR="002E7048">
        <w:rPr>
          <w:rFonts w:ascii="Times New Roman" w:eastAsia="標楷體" w:hAnsi="Times New Roman" w:cs="Times New Roman" w:hint="eastAsia"/>
          <w:color w:val="000000"/>
          <w:sz w:val="27"/>
          <w:szCs w:val="27"/>
          <w14:ligatures w14:val="none"/>
        </w:rPr>
        <w:t>上車比例</w:t>
      </w:r>
      <w:r w:rsidRPr="00F664F7">
        <w:rPr>
          <w:rFonts w:ascii="Times New Roman" w:eastAsia="標楷體" w:hAnsi="Times New Roman" w:cs="Times New Roman"/>
          <w:color w:val="000000"/>
          <w:sz w:val="27"/>
          <w:szCs w:val="27"/>
          <w14:ligatures w14:val="none"/>
        </w:rPr>
        <w:t>66.62%</w:t>
      </w:r>
      <w:r w:rsidR="002E7048">
        <w:rPr>
          <w:rFonts w:ascii="Times New Roman" w:eastAsia="標楷體" w:hAnsi="Times New Roman" w:cs="Times New Roman" w:hint="eastAsia"/>
          <w:color w:val="000000"/>
          <w:sz w:val="27"/>
          <w:szCs w:val="27"/>
          <w14:ligatures w14:val="none"/>
        </w:rPr>
        <w:t>和下車比例</w:t>
      </w:r>
      <w:r w:rsidRPr="00F664F7">
        <w:rPr>
          <w:rFonts w:ascii="Times New Roman" w:eastAsia="標楷體" w:hAnsi="Times New Roman" w:cs="Times New Roman"/>
          <w:color w:val="000000"/>
          <w:sz w:val="27"/>
          <w:szCs w:val="27"/>
          <w14:ligatures w14:val="none"/>
        </w:rPr>
        <w:t>67.56%</w:t>
      </w:r>
      <w:r w:rsidR="002E7048" w:rsidRPr="0005236C">
        <w:rPr>
          <w:rFonts w:ascii="標楷體" w:eastAsia="標楷體" w:hAnsi="標楷體" w:cs="Times New Roman" w:hint="eastAsia"/>
          <w:color w:val="000000"/>
          <w:sz w:val="27"/>
          <w:szCs w:val="27"/>
          <w14:ligatures w14:val="none"/>
        </w:rPr>
        <w:t>)</w:t>
      </w:r>
      <w:r w:rsidRPr="00F664F7">
        <w:rPr>
          <w:rFonts w:ascii="Times New Roman" w:eastAsia="標楷體" w:hAnsi="Times New Roman" w:cs="Times New Roman"/>
          <w:color w:val="000000"/>
          <w:sz w:val="27"/>
          <w:szCs w:val="27"/>
          <w14:ligatures w14:val="none"/>
        </w:rPr>
        <w:t>，承接了該</w:t>
      </w:r>
      <w:r w:rsidR="00663BFC">
        <w:rPr>
          <w:rFonts w:ascii="Times New Roman" w:eastAsia="標楷體" w:hAnsi="Times New Roman" w:cs="Times New Roman" w:hint="eastAsia"/>
          <w:color w:val="000000"/>
          <w:sz w:val="27"/>
          <w:szCs w:val="27"/>
          <w14:ligatures w14:val="none"/>
        </w:rPr>
        <w:t>區段</w:t>
      </w:r>
      <w:r w:rsidRPr="00F664F7">
        <w:rPr>
          <w:rFonts w:ascii="Times New Roman" w:eastAsia="標楷體" w:hAnsi="Times New Roman" w:cs="Times New Roman"/>
          <w:color w:val="000000"/>
          <w:sz w:val="27"/>
          <w:szCs w:val="27"/>
          <w14:ligatures w14:val="none"/>
        </w:rPr>
        <w:t>約三分之二之搭乘需求。</w:t>
      </w:r>
    </w:p>
    <w:p w14:paraId="4E3E1514" w14:textId="565A90A1" w:rsidR="00CD4DE4" w:rsidRPr="0071553E" w:rsidRDefault="00CD4DE4" w:rsidP="00CD4DE4">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71553E">
        <w:rPr>
          <w:rFonts w:ascii="Times New Roman" w:eastAsia="標楷體" w:hAnsi="Times New Roman" w:cs="Times New Roman"/>
          <w:color w:val="000000"/>
          <w:sz w:val="27"/>
          <w:szCs w:val="27"/>
          <w14:ligatures w14:val="none"/>
        </w:rPr>
        <w:t>路線</w:t>
      </w:r>
      <w:r w:rsidRPr="0071553E">
        <w:rPr>
          <w:rFonts w:ascii="Times New Roman" w:eastAsia="標楷體" w:hAnsi="Times New Roman" w:cs="Times New Roman" w:hint="eastAsia"/>
          <w:color w:val="000000"/>
          <w:sz w:val="27"/>
          <w:szCs w:val="27"/>
          <w14:ligatures w14:val="none"/>
        </w:rPr>
        <w:t>1140</w:t>
      </w:r>
      <w:r w:rsidRPr="0071553E">
        <w:rPr>
          <w:rFonts w:ascii="Times New Roman" w:eastAsia="標楷體" w:hAnsi="Times New Roman" w:cs="Times New Roman"/>
          <w:color w:val="000000"/>
          <w:sz w:val="27"/>
          <w:szCs w:val="27"/>
          <w14:ligatures w14:val="none"/>
        </w:rPr>
        <w:t>重疊區段</w:t>
      </w:r>
      <w:r w:rsidR="005E1063" w:rsidRPr="0071553E">
        <w:rPr>
          <w:rFonts w:ascii="Times New Roman" w:eastAsia="標楷體" w:hAnsi="Times New Roman" w:cs="Times New Roman" w:hint="eastAsia"/>
          <w:color w:val="000000"/>
          <w:sz w:val="27"/>
          <w:szCs w:val="27"/>
          <w14:ligatures w14:val="none"/>
        </w:rPr>
        <w:t>G</w:t>
      </w:r>
      <w:r w:rsidRPr="0071553E">
        <w:rPr>
          <w:rFonts w:ascii="Times New Roman" w:eastAsia="標楷體" w:hAnsi="Times New Roman" w:cs="Times New Roman"/>
          <w:color w:val="000000"/>
          <w:sz w:val="27"/>
          <w:szCs w:val="27"/>
          <w14:ligatures w14:val="none"/>
        </w:rPr>
        <w:t>的</w:t>
      </w:r>
      <w:r w:rsidRPr="0071553E">
        <w:rPr>
          <w:rFonts w:ascii="Times New Roman" w:eastAsia="標楷體" w:hAnsi="Times New Roman" w:cs="Times New Roman"/>
          <w:color w:val="000000"/>
          <w:sz w:val="27"/>
          <w:szCs w:val="27"/>
          <w14:ligatures w14:val="none"/>
        </w:rPr>
        <w:t>113</w:t>
      </w:r>
      <w:r w:rsidRPr="0071553E">
        <w:rPr>
          <w:rFonts w:ascii="Times New Roman" w:eastAsia="標楷體" w:hAnsi="Times New Roman" w:cs="Times New Roman"/>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月至</w:t>
      </w:r>
      <w:r w:rsidRPr="0071553E">
        <w:rPr>
          <w:rFonts w:ascii="Times New Roman" w:eastAsia="標楷體" w:hAnsi="Times New Roman" w:cs="Times New Roman" w:hint="eastAsia"/>
          <w:color w:val="000000"/>
          <w:sz w:val="27"/>
          <w:szCs w:val="27"/>
          <w14:ligatures w14:val="none"/>
        </w:rPr>
        <w:t>115</w:t>
      </w:r>
      <w:r w:rsidRPr="0071553E">
        <w:rPr>
          <w:rFonts w:ascii="Times New Roman" w:eastAsia="標楷體" w:hAnsi="Times New Roman" w:cs="Times New Roman" w:hint="eastAsia"/>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w:t>
      </w:r>
      <w:r w:rsidRPr="0071553E">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756"/>
        <w:gridCol w:w="1049"/>
        <w:gridCol w:w="756"/>
        <w:gridCol w:w="1049"/>
      </w:tblGrid>
      <w:tr w:rsidR="00CD4DE4" w:rsidRPr="0071553E" w14:paraId="37073299" w14:textId="77777777" w:rsidTr="00001F7E">
        <w:trPr>
          <w:trHeight w:val="315"/>
          <w:jc w:val="center"/>
        </w:trPr>
        <w:tc>
          <w:tcPr>
            <w:tcW w:w="0" w:type="auto"/>
            <w:tcBorders>
              <w:tl2br w:val="single" w:sz="4" w:space="0" w:color="auto"/>
            </w:tcBorders>
            <w:noWrap/>
            <w:vAlign w:val="center"/>
            <w:hideMark/>
          </w:tcPr>
          <w:p w14:paraId="3EBB85F2" w14:textId="77777777" w:rsidR="00CD4DE4" w:rsidRPr="0071553E" w:rsidRDefault="00CD4DE4" w:rsidP="00001F7E">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3B0E720D"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上車</w:t>
            </w:r>
          </w:p>
        </w:tc>
        <w:tc>
          <w:tcPr>
            <w:tcW w:w="0" w:type="auto"/>
            <w:gridSpan w:val="2"/>
            <w:noWrap/>
            <w:vAlign w:val="center"/>
            <w:hideMark/>
          </w:tcPr>
          <w:p w14:paraId="343A2E19"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下車</w:t>
            </w:r>
          </w:p>
        </w:tc>
      </w:tr>
      <w:tr w:rsidR="00CD4DE4" w:rsidRPr="0071553E" w14:paraId="4FA1C2E8" w14:textId="77777777" w:rsidTr="00001F7E">
        <w:trPr>
          <w:trHeight w:val="315"/>
          <w:jc w:val="center"/>
        </w:trPr>
        <w:tc>
          <w:tcPr>
            <w:tcW w:w="0" w:type="auto"/>
            <w:noWrap/>
            <w:vAlign w:val="center"/>
            <w:hideMark/>
          </w:tcPr>
          <w:p w14:paraId="2A2CF64B"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19F16581"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5CCFB990"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280EAFE4"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567E8ADA"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71553E" w:rsidRPr="0071553E" w14:paraId="1827E196" w14:textId="77777777" w:rsidTr="00FF1D0F">
        <w:trPr>
          <w:trHeight w:val="315"/>
          <w:jc w:val="center"/>
        </w:trPr>
        <w:tc>
          <w:tcPr>
            <w:tcW w:w="0" w:type="auto"/>
            <w:noWrap/>
            <w:vAlign w:val="center"/>
            <w:hideMark/>
          </w:tcPr>
          <w:p w14:paraId="0BBF25D6" w14:textId="77777777" w:rsidR="0071553E" w:rsidRPr="0071553E" w:rsidRDefault="0071553E" w:rsidP="0071553E">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vAlign w:val="bottom"/>
            <w:hideMark/>
          </w:tcPr>
          <w:p w14:paraId="3F1B3744" w14:textId="5D5F9C20"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234 </w:t>
            </w:r>
          </w:p>
        </w:tc>
        <w:tc>
          <w:tcPr>
            <w:tcW w:w="0" w:type="auto"/>
            <w:noWrap/>
            <w:vAlign w:val="bottom"/>
            <w:hideMark/>
          </w:tcPr>
          <w:p w14:paraId="12241235" w14:textId="59C74DF4"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52.12%</w:t>
            </w:r>
          </w:p>
        </w:tc>
        <w:tc>
          <w:tcPr>
            <w:tcW w:w="0" w:type="auto"/>
            <w:noWrap/>
            <w:vAlign w:val="bottom"/>
            <w:hideMark/>
          </w:tcPr>
          <w:p w14:paraId="0CDB4151" w14:textId="66683440"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218 </w:t>
            </w:r>
          </w:p>
        </w:tc>
        <w:tc>
          <w:tcPr>
            <w:tcW w:w="0" w:type="auto"/>
            <w:noWrap/>
            <w:vAlign w:val="bottom"/>
            <w:hideMark/>
          </w:tcPr>
          <w:p w14:paraId="52656D88" w14:textId="6B8DC9DE"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44.76%</w:t>
            </w:r>
          </w:p>
        </w:tc>
      </w:tr>
      <w:tr w:rsidR="0071553E" w:rsidRPr="0071553E" w14:paraId="4DDF61AC" w14:textId="77777777" w:rsidTr="00FF1D0F">
        <w:trPr>
          <w:trHeight w:val="315"/>
          <w:jc w:val="center"/>
        </w:trPr>
        <w:tc>
          <w:tcPr>
            <w:tcW w:w="0" w:type="auto"/>
            <w:noWrap/>
            <w:vAlign w:val="center"/>
          </w:tcPr>
          <w:p w14:paraId="4D05EF8A" w14:textId="77777777" w:rsidR="0071553E" w:rsidRPr="0071553E" w:rsidRDefault="0071553E" w:rsidP="0071553E">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vAlign w:val="bottom"/>
          </w:tcPr>
          <w:p w14:paraId="77C355E0" w14:textId="6C84A7B4"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215 </w:t>
            </w:r>
          </w:p>
        </w:tc>
        <w:tc>
          <w:tcPr>
            <w:tcW w:w="0" w:type="auto"/>
            <w:noWrap/>
            <w:vAlign w:val="bottom"/>
          </w:tcPr>
          <w:p w14:paraId="1BC25CED" w14:textId="2167EBB1"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47.88%</w:t>
            </w:r>
          </w:p>
        </w:tc>
        <w:tc>
          <w:tcPr>
            <w:tcW w:w="0" w:type="auto"/>
            <w:noWrap/>
            <w:vAlign w:val="bottom"/>
          </w:tcPr>
          <w:p w14:paraId="0A73AEF7" w14:textId="179FC64C"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269 </w:t>
            </w:r>
          </w:p>
        </w:tc>
        <w:tc>
          <w:tcPr>
            <w:tcW w:w="0" w:type="auto"/>
            <w:noWrap/>
            <w:vAlign w:val="bottom"/>
          </w:tcPr>
          <w:p w14:paraId="130BFC6B" w14:textId="4433B3A3"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55.24%</w:t>
            </w:r>
          </w:p>
        </w:tc>
      </w:tr>
      <w:tr w:rsidR="0071553E" w:rsidRPr="0071553E" w14:paraId="350EFD04" w14:textId="77777777" w:rsidTr="00FF1D0F">
        <w:trPr>
          <w:trHeight w:val="315"/>
          <w:jc w:val="center"/>
        </w:trPr>
        <w:tc>
          <w:tcPr>
            <w:tcW w:w="0" w:type="auto"/>
            <w:noWrap/>
            <w:vAlign w:val="center"/>
            <w:hideMark/>
          </w:tcPr>
          <w:p w14:paraId="0DB2E44C" w14:textId="77777777" w:rsidR="0071553E" w:rsidRPr="0071553E" w:rsidRDefault="0071553E" w:rsidP="0071553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vAlign w:val="bottom"/>
            <w:hideMark/>
          </w:tcPr>
          <w:p w14:paraId="22ECDECD" w14:textId="4238FF68"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449 </w:t>
            </w:r>
          </w:p>
        </w:tc>
        <w:tc>
          <w:tcPr>
            <w:tcW w:w="0" w:type="auto"/>
            <w:noWrap/>
            <w:vAlign w:val="bottom"/>
            <w:hideMark/>
          </w:tcPr>
          <w:p w14:paraId="742C11DF" w14:textId="038871D2"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c>
          <w:tcPr>
            <w:tcW w:w="0" w:type="auto"/>
            <w:noWrap/>
            <w:vAlign w:val="bottom"/>
            <w:hideMark/>
          </w:tcPr>
          <w:p w14:paraId="59B68914" w14:textId="5B618F23"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487 </w:t>
            </w:r>
          </w:p>
        </w:tc>
        <w:tc>
          <w:tcPr>
            <w:tcW w:w="0" w:type="auto"/>
            <w:noWrap/>
            <w:vAlign w:val="bottom"/>
            <w:hideMark/>
          </w:tcPr>
          <w:p w14:paraId="4AB5A1DA" w14:textId="1AF4CFC8"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r>
    </w:tbl>
    <w:p w14:paraId="5D58AB52" w14:textId="3617DBF5" w:rsidR="00CD4DE4" w:rsidRPr="0071553E" w:rsidRDefault="00CD4DE4" w:rsidP="00CD4DE4">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71553E">
        <w:rPr>
          <w:rFonts w:ascii="Times New Roman" w:eastAsia="標楷體" w:hAnsi="Times New Roman" w:cs="Times New Roman"/>
          <w:color w:val="000000"/>
          <w:sz w:val="27"/>
          <w:szCs w:val="27"/>
          <w14:ligatures w14:val="none"/>
        </w:rPr>
        <w:t>路線</w:t>
      </w:r>
      <w:r w:rsidRPr="0071553E">
        <w:rPr>
          <w:rFonts w:ascii="Times New Roman" w:eastAsia="標楷體" w:hAnsi="Times New Roman" w:cs="Times New Roman" w:hint="eastAsia"/>
          <w:color w:val="000000"/>
          <w:sz w:val="27"/>
          <w:szCs w:val="27"/>
          <w14:ligatures w14:val="none"/>
        </w:rPr>
        <w:t>1140</w:t>
      </w:r>
      <w:r w:rsidRPr="0071553E">
        <w:rPr>
          <w:rFonts w:ascii="Times New Roman" w:eastAsia="標楷體" w:hAnsi="Times New Roman" w:cs="Times New Roman"/>
          <w:color w:val="000000"/>
          <w:sz w:val="27"/>
          <w:szCs w:val="27"/>
          <w14:ligatures w14:val="none"/>
        </w:rPr>
        <w:t>重疊區段</w:t>
      </w:r>
      <w:r w:rsidR="005E1063" w:rsidRPr="0071553E">
        <w:rPr>
          <w:rFonts w:ascii="Times New Roman" w:eastAsia="標楷體" w:hAnsi="Times New Roman" w:cs="Times New Roman" w:hint="eastAsia"/>
          <w:color w:val="000000"/>
          <w:sz w:val="27"/>
          <w:szCs w:val="27"/>
          <w14:ligatures w14:val="none"/>
        </w:rPr>
        <w:t>H</w:t>
      </w:r>
      <w:r w:rsidRPr="0071553E">
        <w:rPr>
          <w:rFonts w:ascii="Times New Roman" w:eastAsia="標楷體" w:hAnsi="Times New Roman" w:cs="Times New Roman"/>
          <w:color w:val="000000"/>
          <w:sz w:val="27"/>
          <w:szCs w:val="27"/>
          <w14:ligatures w14:val="none"/>
        </w:rPr>
        <w:t>的</w:t>
      </w:r>
      <w:r w:rsidRPr="0071553E">
        <w:rPr>
          <w:rFonts w:ascii="Times New Roman" w:eastAsia="標楷體" w:hAnsi="Times New Roman" w:cs="Times New Roman"/>
          <w:color w:val="000000"/>
          <w:sz w:val="27"/>
          <w:szCs w:val="27"/>
          <w14:ligatures w14:val="none"/>
        </w:rPr>
        <w:t>113</w:t>
      </w:r>
      <w:r w:rsidRPr="0071553E">
        <w:rPr>
          <w:rFonts w:ascii="Times New Roman" w:eastAsia="標楷體" w:hAnsi="Times New Roman" w:cs="Times New Roman"/>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月至</w:t>
      </w:r>
      <w:r w:rsidRPr="0071553E">
        <w:rPr>
          <w:rFonts w:ascii="Times New Roman" w:eastAsia="標楷體" w:hAnsi="Times New Roman" w:cs="Times New Roman" w:hint="eastAsia"/>
          <w:color w:val="000000"/>
          <w:sz w:val="27"/>
          <w:szCs w:val="27"/>
          <w14:ligatures w14:val="none"/>
        </w:rPr>
        <w:t>115</w:t>
      </w:r>
      <w:r w:rsidRPr="0071553E">
        <w:rPr>
          <w:rFonts w:ascii="Times New Roman" w:eastAsia="標楷體" w:hAnsi="Times New Roman" w:cs="Times New Roman" w:hint="eastAsia"/>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w:t>
      </w:r>
      <w:r w:rsidRPr="0071553E">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959"/>
        <w:gridCol w:w="1049"/>
        <w:gridCol w:w="959"/>
        <w:gridCol w:w="1049"/>
      </w:tblGrid>
      <w:tr w:rsidR="00CD4DE4" w:rsidRPr="0071553E" w14:paraId="5B3A4241" w14:textId="77777777" w:rsidTr="00001F7E">
        <w:trPr>
          <w:trHeight w:val="315"/>
          <w:jc w:val="center"/>
        </w:trPr>
        <w:tc>
          <w:tcPr>
            <w:tcW w:w="0" w:type="auto"/>
            <w:tcBorders>
              <w:tl2br w:val="single" w:sz="4" w:space="0" w:color="auto"/>
            </w:tcBorders>
            <w:noWrap/>
            <w:vAlign w:val="center"/>
            <w:hideMark/>
          </w:tcPr>
          <w:p w14:paraId="2DB160C0" w14:textId="77777777" w:rsidR="00CD4DE4" w:rsidRPr="0071553E" w:rsidRDefault="00CD4DE4" w:rsidP="00001F7E">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08D9782D"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上車</w:t>
            </w:r>
          </w:p>
        </w:tc>
        <w:tc>
          <w:tcPr>
            <w:tcW w:w="0" w:type="auto"/>
            <w:gridSpan w:val="2"/>
            <w:noWrap/>
            <w:vAlign w:val="center"/>
            <w:hideMark/>
          </w:tcPr>
          <w:p w14:paraId="19E40255"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下車</w:t>
            </w:r>
          </w:p>
        </w:tc>
      </w:tr>
      <w:tr w:rsidR="00CD4DE4" w:rsidRPr="0071553E" w14:paraId="3B0D8C68" w14:textId="77777777" w:rsidTr="00001F7E">
        <w:trPr>
          <w:trHeight w:val="315"/>
          <w:jc w:val="center"/>
        </w:trPr>
        <w:tc>
          <w:tcPr>
            <w:tcW w:w="0" w:type="auto"/>
            <w:noWrap/>
            <w:vAlign w:val="center"/>
            <w:hideMark/>
          </w:tcPr>
          <w:p w14:paraId="650CAD79"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3267F072"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5880180F"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4527DEB3"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25975E68"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71553E" w:rsidRPr="0071553E" w14:paraId="34A0EBAB" w14:textId="77777777" w:rsidTr="00E0617F">
        <w:trPr>
          <w:trHeight w:val="315"/>
          <w:jc w:val="center"/>
        </w:trPr>
        <w:tc>
          <w:tcPr>
            <w:tcW w:w="0" w:type="auto"/>
            <w:noWrap/>
            <w:vAlign w:val="center"/>
            <w:hideMark/>
          </w:tcPr>
          <w:p w14:paraId="11D03658" w14:textId="77777777" w:rsidR="0071553E" w:rsidRPr="0071553E" w:rsidRDefault="0071553E" w:rsidP="0071553E">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vAlign w:val="bottom"/>
            <w:hideMark/>
          </w:tcPr>
          <w:p w14:paraId="7BC18929" w14:textId="5F20C801"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5,741 </w:t>
            </w:r>
          </w:p>
        </w:tc>
        <w:tc>
          <w:tcPr>
            <w:tcW w:w="0" w:type="auto"/>
            <w:noWrap/>
            <w:vAlign w:val="bottom"/>
            <w:hideMark/>
          </w:tcPr>
          <w:p w14:paraId="4AB7D6C4" w14:textId="7977A175"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35.15%</w:t>
            </w:r>
          </w:p>
        </w:tc>
        <w:tc>
          <w:tcPr>
            <w:tcW w:w="0" w:type="auto"/>
            <w:noWrap/>
            <w:vAlign w:val="bottom"/>
            <w:hideMark/>
          </w:tcPr>
          <w:p w14:paraId="09B6F433" w14:textId="49D5A98F"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6,130 </w:t>
            </w:r>
          </w:p>
        </w:tc>
        <w:tc>
          <w:tcPr>
            <w:tcW w:w="0" w:type="auto"/>
            <w:noWrap/>
            <w:vAlign w:val="bottom"/>
            <w:hideMark/>
          </w:tcPr>
          <w:p w14:paraId="4AC2F795" w14:textId="58766CA9"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37.63%</w:t>
            </w:r>
          </w:p>
        </w:tc>
      </w:tr>
      <w:tr w:rsidR="0071553E" w:rsidRPr="0071553E" w14:paraId="04964E07" w14:textId="77777777" w:rsidTr="00E0617F">
        <w:trPr>
          <w:trHeight w:val="315"/>
          <w:jc w:val="center"/>
        </w:trPr>
        <w:tc>
          <w:tcPr>
            <w:tcW w:w="0" w:type="auto"/>
            <w:noWrap/>
            <w:vAlign w:val="center"/>
          </w:tcPr>
          <w:p w14:paraId="1C7DBF1D" w14:textId="77777777" w:rsidR="0071553E" w:rsidRPr="0071553E" w:rsidRDefault="0071553E" w:rsidP="0071553E">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vAlign w:val="bottom"/>
          </w:tcPr>
          <w:p w14:paraId="1F1973A9" w14:textId="1AD46366"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10,590 </w:t>
            </w:r>
          </w:p>
        </w:tc>
        <w:tc>
          <w:tcPr>
            <w:tcW w:w="0" w:type="auto"/>
            <w:noWrap/>
            <w:vAlign w:val="bottom"/>
          </w:tcPr>
          <w:p w14:paraId="2E76CFBF" w14:textId="5B328489"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64.85%</w:t>
            </w:r>
          </w:p>
        </w:tc>
        <w:tc>
          <w:tcPr>
            <w:tcW w:w="0" w:type="auto"/>
            <w:noWrap/>
            <w:vAlign w:val="bottom"/>
          </w:tcPr>
          <w:p w14:paraId="1F0C9274" w14:textId="4FBEF133"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10,160 </w:t>
            </w:r>
          </w:p>
        </w:tc>
        <w:tc>
          <w:tcPr>
            <w:tcW w:w="0" w:type="auto"/>
            <w:noWrap/>
            <w:vAlign w:val="bottom"/>
          </w:tcPr>
          <w:p w14:paraId="405B2B3B" w14:textId="63B67D2D"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62.37%</w:t>
            </w:r>
          </w:p>
        </w:tc>
      </w:tr>
      <w:tr w:rsidR="0071553E" w:rsidRPr="0071553E" w14:paraId="4FA93A72" w14:textId="77777777" w:rsidTr="00E0617F">
        <w:trPr>
          <w:trHeight w:val="315"/>
          <w:jc w:val="center"/>
        </w:trPr>
        <w:tc>
          <w:tcPr>
            <w:tcW w:w="0" w:type="auto"/>
            <w:noWrap/>
            <w:vAlign w:val="center"/>
            <w:hideMark/>
          </w:tcPr>
          <w:p w14:paraId="153C22FC" w14:textId="77777777" w:rsidR="0071553E" w:rsidRPr="0071553E" w:rsidRDefault="0071553E" w:rsidP="0071553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vAlign w:val="bottom"/>
            <w:hideMark/>
          </w:tcPr>
          <w:p w14:paraId="3F16D91E" w14:textId="239DC5BB"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16,331 </w:t>
            </w:r>
          </w:p>
        </w:tc>
        <w:tc>
          <w:tcPr>
            <w:tcW w:w="0" w:type="auto"/>
            <w:noWrap/>
            <w:vAlign w:val="bottom"/>
            <w:hideMark/>
          </w:tcPr>
          <w:p w14:paraId="6A9416E2" w14:textId="71216AA4"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c>
          <w:tcPr>
            <w:tcW w:w="0" w:type="auto"/>
            <w:noWrap/>
            <w:vAlign w:val="bottom"/>
            <w:hideMark/>
          </w:tcPr>
          <w:p w14:paraId="4E3EC4C7" w14:textId="1E60FF95"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16,290 </w:t>
            </w:r>
          </w:p>
        </w:tc>
        <w:tc>
          <w:tcPr>
            <w:tcW w:w="0" w:type="auto"/>
            <w:noWrap/>
            <w:vAlign w:val="bottom"/>
            <w:hideMark/>
          </w:tcPr>
          <w:p w14:paraId="590FD69D" w14:textId="60E872C4"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r>
    </w:tbl>
    <w:p w14:paraId="39A24B46" w14:textId="52AD8AFE" w:rsidR="00CD4DE4" w:rsidRPr="0071553E" w:rsidRDefault="00CD4DE4" w:rsidP="00CD4DE4">
      <w:pPr>
        <w:keepNext/>
        <w:widowControl w:val="0"/>
        <w:adjustRightInd w:val="0"/>
        <w:snapToGrid w:val="0"/>
        <w:spacing w:beforeLines="50" w:before="180" w:afterLines="50" w:after="180" w:line="240" w:lineRule="atLeast"/>
        <w:jc w:val="center"/>
        <w:rPr>
          <w:rFonts w:ascii="Times New Roman" w:eastAsia="標楷體" w:hAnsi="Times New Roman" w:cs="Times New Roman"/>
          <w:color w:val="000000"/>
          <w:sz w:val="27"/>
          <w:szCs w:val="27"/>
          <w14:ligatures w14:val="none"/>
        </w:rPr>
      </w:pPr>
      <w:r w:rsidRPr="0071553E">
        <w:rPr>
          <w:rFonts w:ascii="Times New Roman" w:eastAsia="標楷體" w:hAnsi="Times New Roman" w:cs="Times New Roman"/>
          <w:color w:val="000000"/>
          <w:sz w:val="27"/>
          <w:szCs w:val="27"/>
          <w14:ligatures w14:val="none"/>
        </w:rPr>
        <w:t>路線</w:t>
      </w:r>
      <w:r w:rsidRPr="0071553E">
        <w:rPr>
          <w:rFonts w:ascii="Times New Roman" w:eastAsia="標楷體" w:hAnsi="Times New Roman" w:cs="Times New Roman" w:hint="eastAsia"/>
          <w:color w:val="000000"/>
          <w:sz w:val="27"/>
          <w:szCs w:val="27"/>
          <w14:ligatures w14:val="none"/>
        </w:rPr>
        <w:t>1140</w:t>
      </w:r>
      <w:r w:rsidRPr="0071553E">
        <w:rPr>
          <w:rFonts w:ascii="Times New Roman" w:eastAsia="標楷體" w:hAnsi="Times New Roman" w:cs="Times New Roman"/>
          <w:color w:val="000000"/>
          <w:sz w:val="27"/>
          <w:szCs w:val="27"/>
          <w14:ligatures w14:val="none"/>
        </w:rPr>
        <w:t>重疊區段</w:t>
      </w:r>
      <w:r w:rsidR="005E1063" w:rsidRPr="0071553E">
        <w:rPr>
          <w:rFonts w:ascii="Times New Roman" w:eastAsia="標楷體" w:hAnsi="Times New Roman" w:cs="Times New Roman" w:hint="eastAsia"/>
          <w:color w:val="000000"/>
          <w:sz w:val="27"/>
          <w:szCs w:val="27"/>
          <w14:ligatures w14:val="none"/>
        </w:rPr>
        <w:t>I</w:t>
      </w:r>
      <w:r w:rsidRPr="0071553E">
        <w:rPr>
          <w:rFonts w:ascii="Times New Roman" w:eastAsia="標楷體" w:hAnsi="Times New Roman" w:cs="Times New Roman"/>
          <w:color w:val="000000"/>
          <w:sz w:val="27"/>
          <w:szCs w:val="27"/>
          <w14:ligatures w14:val="none"/>
        </w:rPr>
        <w:t>的</w:t>
      </w:r>
      <w:r w:rsidRPr="0071553E">
        <w:rPr>
          <w:rFonts w:ascii="Times New Roman" w:eastAsia="標楷體" w:hAnsi="Times New Roman" w:cs="Times New Roman"/>
          <w:color w:val="000000"/>
          <w:sz w:val="27"/>
          <w:szCs w:val="27"/>
          <w14:ligatures w14:val="none"/>
        </w:rPr>
        <w:t>113</w:t>
      </w:r>
      <w:r w:rsidRPr="0071553E">
        <w:rPr>
          <w:rFonts w:ascii="Times New Roman" w:eastAsia="標楷體" w:hAnsi="Times New Roman" w:cs="Times New Roman"/>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月至</w:t>
      </w:r>
      <w:r w:rsidRPr="0071553E">
        <w:rPr>
          <w:rFonts w:ascii="Times New Roman" w:eastAsia="標楷體" w:hAnsi="Times New Roman" w:cs="Times New Roman" w:hint="eastAsia"/>
          <w:color w:val="000000"/>
          <w:sz w:val="27"/>
          <w:szCs w:val="27"/>
          <w14:ligatures w14:val="none"/>
        </w:rPr>
        <w:t>115</w:t>
      </w:r>
      <w:r w:rsidRPr="0071553E">
        <w:rPr>
          <w:rFonts w:ascii="Times New Roman" w:eastAsia="標楷體" w:hAnsi="Times New Roman" w:cs="Times New Roman" w:hint="eastAsia"/>
          <w:color w:val="000000"/>
          <w:sz w:val="27"/>
          <w:szCs w:val="27"/>
          <w14:ligatures w14:val="none"/>
        </w:rPr>
        <w:t>年</w:t>
      </w:r>
      <w:r w:rsidRPr="0071553E">
        <w:rPr>
          <w:rFonts w:ascii="Times New Roman" w:eastAsia="標楷體" w:hAnsi="Times New Roman" w:cs="Times New Roman" w:hint="eastAsia"/>
          <w:color w:val="000000"/>
          <w:sz w:val="27"/>
          <w:szCs w:val="27"/>
          <w14:ligatures w14:val="none"/>
        </w:rPr>
        <w:t>6</w:t>
      </w:r>
      <w:r w:rsidRPr="0071553E">
        <w:rPr>
          <w:rFonts w:ascii="Times New Roman" w:eastAsia="標楷體" w:hAnsi="Times New Roman" w:cs="Times New Roman" w:hint="eastAsia"/>
          <w:color w:val="000000"/>
          <w:sz w:val="27"/>
          <w:szCs w:val="27"/>
          <w14:ligatures w14:val="none"/>
        </w:rPr>
        <w:t>月</w:t>
      </w:r>
      <w:r w:rsidRPr="0071553E">
        <w:rPr>
          <w:rFonts w:ascii="Times New Roman" w:eastAsia="標楷體" w:hAnsi="Times New Roman" w:cs="Times New Roman"/>
          <w:color w:val="000000"/>
          <w:sz w:val="27"/>
          <w:szCs w:val="27"/>
          <w14:ligatures w14:val="none"/>
        </w:rPr>
        <w:t>上下車人次統計</w:t>
      </w:r>
    </w:p>
    <w:tbl>
      <w:tblPr>
        <w:tblStyle w:val="ae"/>
        <w:tblW w:w="0" w:type="auto"/>
        <w:jc w:val="center"/>
        <w:tblLook w:val="04A0" w:firstRow="1" w:lastRow="0" w:firstColumn="1" w:lastColumn="0" w:noHBand="0" w:noVBand="1"/>
      </w:tblPr>
      <w:tblGrid>
        <w:gridCol w:w="1296"/>
        <w:gridCol w:w="824"/>
        <w:gridCol w:w="1049"/>
        <w:gridCol w:w="824"/>
        <w:gridCol w:w="1049"/>
      </w:tblGrid>
      <w:tr w:rsidR="00CD4DE4" w:rsidRPr="0071553E" w14:paraId="27C6266A" w14:textId="77777777" w:rsidTr="00001F7E">
        <w:trPr>
          <w:trHeight w:val="315"/>
          <w:jc w:val="center"/>
        </w:trPr>
        <w:tc>
          <w:tcPr>
            <w:tcW w:w="0" w:type="auto"/>
            <w:tcBorders>
              <w:tl2br w:val="single" w:sz="4" w:space="0" w:color="auto"/>
            </w:tcBorders>
            <w:noWrap/>
            <w:vAlign w:val="center"/>
            <w:hideMark/>
          </w:tcPr>
          <w:p w14:paraId="222E85C9" w14:textId="77777777" w:rsidR="00CD4DE4" w:rsidRPr="0071553E" w:rsidRDefault="00CD4DE4" w:rsidP="00001F7E">
            <w:pPr>
              <w:spacing w:line="0" w:lineRule="atLeast"/>
              <w:jc w:val="center"/>
              <w:rPr>
                <w:rFonts w:ascii="Times New Roman" w:eastAsia="標楷體" w:hAnsi="Times New Roman"/>
                <w:sz w:val="27"/>
                <w:szCs w:val="27"/>
                <w14:ligatures w14:val="none"/>
              </w:rPr>
            </w:pPr>
          </w:p>
        </w:tc>
        <w:tc>
          <w:tcPr>
            <w:tcW w:w="0" w:type="auto"/>
            <w:gridSpan w:val="2"/>
            <w:noWrap/>
            <w:vAlign w:val="center"/>
            <w:hideMark/>
          </w:tcPr>
          <w:p w14:paraId="6DCF4330"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上車</w:t>
            </w:r>
          </w:p>
        </w:tc>
        <w:tc>
          <w:tcPr>
            <w:tcW w:w="0" w:type="auto"/>
            <w:gridSpan w:val="2"/>
            <w:noWrap/>
            <w:vAlign w:val="center"/>
            <w:hideMark/>
          </w:tcPr>
          <w:p w14:paraId="43517A1B"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下車</w:t>
            </w:r>
          </w:p>
        </w:tc>
      </w:tr>
      <w:tr w:rsidR="00CD4DE4" w:rsidRPr="0071553E" w14:paraId="3B4B0422" w14:textId="77777777" w:rsidTr="00001F7E">
        <w:trPr>
          <w:trHeight w:val="315"/>
          <w:jc w:val="center"/>
        </w:trPr>
        <w:tc>
          <w:tcPr>
            <w:tcW w:w="0" w:type="auto"/>
            <w:noWrap/>
            <w:vAlign w:val="center"/>
            <w:hideMark/>
          </w:tcPr>
          <w:p w14:paraId="77BC8AB8"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重疊路線</w:t>
            </w:r>
          </w:p>
        </w:tc>
        <w:tc>
          <w:tcPr>
            <w:tcW w:w="0" w:type="auto"/>
            <w:noWrap/>
            <w:vAlign w:val="center"/>
            <w:hideMark/>
          </w:tcPr>
          <w:p w14:paraId="1722A95C"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27C7F348"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c>
          <w:tcPr>
            <w:tcW w:w="0" w:type="auto"/>
            <w:noWrap/>
            <w:vAlign w:val="center"/>
            <w:hideMark/>
          </w:tcPr>
          <w:p w14:paraId="3CCCE839"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人數</w:t>
            </w:r>
          </w:p>
        </w:tc>
        <w:tc>
          <w:tcPr>
            <w:tcW w:w="0" w:type="auto"/>
            <w:noWrap/>
            <w:vAlign w:val="center"/>
            <w:hideMark/>
          </w:tcPr>
          <w:p w14:paraId="1BF5AF19" w14:textId="77777777" w:rsidR="00CD4DE4" w:rsidRPr="0071553E" w:rsidRDefault="00CD4DE4" w:rsidP="00001F7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比例</w:t>
            </w:r>
          </w:p>
        </w:tc>
      </w:tr>
      <w:tr w:rsidR="0071553E" w:rsidRPr="0071553E" w14:paraId="1F6B8047" w14:textId="77777777" w:rsidTr="0089491B">
        <w:trPr>
          <w:trHeight w:val="315"/>
          <w:jc w:val="center"/>
        </w:trPr>
        <w:tc>
          <w:tcPr>
            <w:tcW w:w="0" w:type="auto"/>
            <w:noWrap/>
            <w:vAlign w:val="center"/>
            <w:hideMark/>
          </w:tcPr>
          <w:p w14:paraId="47EA7314" w14:textId="77777777" w:rsidR="0071553E" w:rsidRPr="0071553E" w:rsidRDefault="0071553E" w:rsidP="0071553E">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1145</w:t>
            </w:r>
          </w:p>
        </w:tc>
        <w:tc>
          <w:tcPr>
            <w:tcW w:w="0" w:type="auto"/>
            <w:noWrap/>
            <w:vAlign w:val="bottom"/>
            <w:hideMark/>
          </w:tcPr>
          <w:p w14:paraId="084DA13B" w14:textId="78E3563E"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1,715 </w:t>
            </w:r>
          </w:p>
        </w:tc>
        <w:tc>
          <w:tcPr>
            <w:tcW w:w="0" w:type="auto"/>
            <w:noWrap/>
            <w:vAlign w:val="bottom"/>
            <w:hideMark/>
          </w:tcPr>
          <w:p w14:paraId="252F1B8B" w14:textId="2A0C7268"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32.22%</w:t>
            </w:r>
          </w:p>
        </w:tc>
        <w:tc>
          <w:tcPr>
            <w:tcW w:w="0" w:type="auto"/>
            <w:noWrap/>
            <w:vAlign w:val="bottom"/>
            <w:hideMark/>
          </w:tcPr>
          <w:p w14:paraId="1B406570" w14:textId="6EF0D9C9"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2,112 </w:t>
            </w:r>
          </w:p>
        </w:tc>
        <w:tc>
          <w:tcPr>
            <w:tcW w:w="0" w:type="auto"/>
            <w:noWrap/>
            <w:vAlign w:val="bottom"/>
            <w:hideMark/>
          </w:tcPr>
          <w:p w14:paraId="1080272C" w14:textId="2F8144DF"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35.92%</w:t>
            </w:r>
          </w:p>
        </w:tc>
      </w:tr>
      <w:tr w:rsidR="0071553E" w:rsidRPr="0071553E" w14:paraId="0AC437E6" w14:textId="77777777" w:rsidTr="0089491B">
        <w:trPr>
          <w:trHeight w:val="315"/>
          <w:jc w:val="center"/>
        </w:trPr>
        <w:tc>
          <w:tcPr>
            <w:tcW w:w="0" w:type="auto"/>
            <w:noWrap/>
            <w:vAlign w:val="center"/>
          </w:tcPr>
          <w:p w14:paraId="7A24ED98" w14:textId="77777777" w:rsidR="0071553E" w:rsidRPr="0071553E" w:rsidRDefault="0071553E" w:rsidP="0071553E">
            <w:pPr>
              <w:spacing w:line="0" w:lineRule="atLeast"/>
              <w:jc w:val="both"/>
              <w:rPr>
                <w:rFonts w:ascii="Times New Roman" w:eastAsia="標楷體" w:hAnsi="Times New Roman"/>
                <w:sz w:val="27"/>
                <w:szCs w:val="27"/>
                <w14:ligatures w14:val="none"/>
              </w:rPr>
            </w:pPr>
            <w:r w:rsidRPr="0071553E">
              <w:rPr>
                <w:rFonts w:ascii="Times New Roman" w:eastAsia="標楷體" w:hAnsi="Times New Roman" w:hint="eastAsia"/>
                <w:sz w:val="27"/>
                <w:szCs w:val="27"/>
                <w14:ligatures w14:val="none"/>
              </w:rPr>
              <w:t>1140</w:t>
            </w:r>
          </w:p>
        </w:tc>
        <w:tc>
          <w:tcPr>
            <w:tcW w:w="0" w:type="auto"/>
            <w:noWrap/>
            <w:vAlign w:val="bottom"/>
          </w:tcPr>
          <w:p w14:paraId="75BBDD32" w14:textId="4E1D5384"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3,607 </w:t>
            </w:r>
          </w:p>
        </w:tc>
        <w:tc>
          <w:tcPr>
            <w:tcW w:w="0" w:type="auto"/>
            <w:noWrap/>
            <w:vAlign w:val="bottom"/>
          </w:tcPr>
          <w:p w14:paraId="4321C678" w14:textId="38CB27CE"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67.78%</w:t>
            </w:r>
          </w:p>
        </w:tc>
        <w:tc>
          <w:tcPr>
            <w:tcW w:w="0" w:type="auto"/>
            <w:noWrap/>
            <w:vAlign w:val="bottom"/>
          </w:tcPr>
          <w:p w14:paraId="01C7B474" w14:textId="20217E00"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3,767 </w:t>
            </w:r>
          </w:p>
        </w:tc>
        <w:tc>
          <w:tcPr>
            <w:tcW w:w="0" w:type="auto"/>
            <w:noWrap/>
            <w:vAlign w:val="bottom"/>
          </w:tcPr>
          <w:p w14:paraId="656264DC" w14:textId="4B23C683"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64.08%</w:t>
            </w:r>
          </w:p>
        </w:tc>
      </w:tr>
      <w:tr w:rsidR="0071553E" w:rsidRPr="0071553E" w14:paraId="46380A05" w14:textId="77777777" w:rsidTr="0089491B">
        <w:trPr>
          <w:trHeight w:val="315"/>
          <w:jc w:val="center"/>
        </w:trPr>
        <w:tc>
          <w:tcPr>
            <w:tcW w:w="0" w:type="auto"/>
            <w:noWrap/>
            <w:vAlign w:val="center"/>
            <w:hideMark/>
          </w:tcPr>
          <w:p w14:paraId="24A13338" w14:textId="77777777" w:rsidR="0071553E" w:rsidRPr="0071553E" w:rsidRDefault="0071553E" w:rsidP="0071553E">
            <w:pPr>
              <w:spacing w:line="0" w:lineRule="atLeast"/>
              <w:jc w:val="center"/>
              <w:rPr>
                <w:rFonts w:ascii="Times New Roman" w:eastAsia="標楷體" w:hAnsi="Times New Roman"/>
                <w:sz w:val="27"/>
                <w:szCs w:val="27"/>
                <w14:ligatures w14:val="none"/>
              </w:rPr>
            </w:pPr>
            <w:r w:rsidRPr="0071553E">
              <w:rPr>
                <w:rFonts w:ascii="Times New Roman" w:eastAsia="標楷體" w:hAnsi="Times New Roman"/>
                <w:sz w:val="27"/>
                <w:szCs w:val="27"/>
                <w14:ligatures w14:val="none"/>
              </w:rPr>
              <w:t>總計</w:t>
            </w:r>
          </w:p>
        </w:tc>
        <w:tc>
          <w:tcPr>
            <w:tcW w:w="0" w:type="auto"/>
            <w:noWrap/>
            <w:vAlign w:val="bottom"/>
            <w:hideMark/>
          </w:tcPr>
          <w:p w14:paraId="5736BBD1" w14:textId="6C89FA72"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5,322 </w:t>
            </w:r>
          </w:p>
        </w:tc>
        <w:tc>
          <w:tcPr>
            <w:tcW w:w="0" w:type="auto"/>
            <w:noWrap/>
            <w:vAlign w:val="bottom"/>
            <w:hideMark/>
          </w:tcPr>
          <w:p w14:paraId="69D01DE9" w14:textId="0784D0AB"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c>
          <w:tcPr>
            <w:tcW w:w="0" w:type="auto"/>
            <w:noWrap/>
            <w:vAlign w:val="bottom"/>
            <w:hideMark/>
          </w:tcPr>
          <w:p w14:paraId="70185D71" w14:textId="4FE83758"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 xml:space="preserve">5,879 </w:t>
            </w:r>
          </w:p>
        </w:tc>
        <w:tc>
          <w:tcPr>
            <w:tcW w:w="0" w:type="auto"/>
            <w:noWrap/>
            <w:vAlign w:val="bottom"/>
            <w:hideMark/>
          </w:tcPr>
          <w:p w14:paraId="71C5A42B" w14:textId="09B4160E" w:rsidR="0071553E" w:rsidRPr="0071553E" w:rsidRDefault="0071553E" w:rsidP="0071553E">
            <w:pPr>
              <w:spacing w:line="0" w:lineRule="atLeast"/>
              <w:jc w:val="right"/>
              <w:rPr>
                <w:rFonts w:ascii="Times New Roman" w:eastAsia="標楷體" w:hAnsi="Times New Roman" w:cs="Times New Roman"/>
                <w:sz w:val="27"/>
                <w:szCs w:val="27"/>
                <w14:ligatures w14:val="none"/>
              </w:rPr>
            </w:pPr>
            <w:r w:rsidRPr="0071553E">
              <w:rPr>
                <w:rFonts w:ascii="Times New Roman" w:hAnsi="Times New Roman" w:cs="Times New Roman"/>
                <w:color w:val="000000"/>
                <w:sz w:val="27"/>
                <w:szCs w:val="27"/>
              </w:rPr>
              <w:t>100%</w:t>
            </w:r>
          </w:p>
        </w:tc>
      </w:tr>
    </w:tbl>
    <w:p w14:paraId="30333313" w14:textId="3D06DCF9" w:rsidR="00F664F7" w:rsidRPr="0005236C" w:rsidRDefault="00F664F7" w:rsidP="00663BFC">
      <w:pPr>
        <w:spacing w:beforeLines="50" w:before="180" w:afterLines="50" w:after="180" w:line="400" w:lineRule="exact"/>
        <w:ind w:firstLineChars="200" w:firstLine="540"/>
        <w:rPr>
          <w:rFonts w:ascii="標楷體" w:eastAsia="標楷體" w:hAnsi="標楷體"/>
          <w:sz w:val="27"/>
          <w:szCs w:val="27"/>
        </w:rPr>
      </w:pPr>
      <w:r w:rsidRPr="0005236C">
        <w:rPr>
          <w:rFonts w:ascii="標楷體" w:eastAsia="標楷體" w:hAnsi="標楷體"/>
          <w:sz w:val="27"/>
          <w:szCs w:val="27"/>
        </w:rPr>
        <w:t>關於重疊區段</w:t>
      </w:r>
      <w:r w:rsidRPr="0005236C">
        <w:rPr>
          <w:rFonts w:ascii="Times New Roman" w:eastAsia="標楷體" w:hAnsi="Times New Roman" w:cs="Times New Roman"/>
          <w:sz w:val="27"/>
          <w:szCs w:val="27"/>
        </w:rPr>
        <w:t>G</w:t>
      </w:r>
      <w:r w:rsidRPr="0005236C">
        <w:rPr>
          <w:rFonts w:ascii="標楷體" w:eastAsia="標楷體" w:hAnsi="標楷體"/>
          <w:sz w:val="27"/>
          <w:szCs w:val="27"/>
        </w:rPr>
        <w:t>（石門休憩區至石梯灣），兩路線</w:t>
      </w:r>
      <w:r w:rsidR="00C36894" w:rsidRPr="0005236C">
        <w:rPr>
          <w:rFonts w:ascii="標楷體" w:eastAsia="標楷體" w:hAnsi="標楷體" w:hint="eastAsia"/>
          <w:sz w:val="27"/>
          <w:szCs w:val="27"/>
        </w:rPr>
        <w:t>載運量</w:t>
      </w:r>
      <w:r w:rsidRPr="0005236C">
        <w:rPr>
          <w:rFonts w:ascii="標楷體" w:eastAsia="標楷體" w:hAnsi="標楷體"/>
          <w:sz w:val="27"/>
          <w:szCs w:val="27"/>
        </w:rPr>
        <w:t>較為接近，路線</w:t>
      </w:r>
      <w:r w:rsidRPr="0005236C">
        <w:rPr>
          <w:rFonts w:ascii="Times New Roman" w:eastAsia="標楷體" w:hAnsi="Times New Roman" w:cs="Times New Roman"/>
          <w:sz w:val="27"/>
          <w:szCs w:val="27"/>
        </w:rPr>
        <w:t>1145</w:t>
      </w:r>
      <w:r w:rsidRPr="0005236C">
        <w:rPr>
          <w:rFonts w:ascii="標楷體" w:eastAsia="標楷體" w:hAnsi="標楷體"/>
          <w:sz w:val="27"/>
          <w:szCs w:val="27"/>
        </w:rPr>
        <w:t>於上車佔比稍高（</w:t>
      </w:r>
      <w:r w:rsidRPr="0005236C">
        <w:rPr>
          <w:rFonts w:ascii="Times New Roman" w:eastAsia="標楷體" w:hAnsi="Times New Roman" w:cs="Times New Roman"/>
          <w:sz w:val="27"/>
          <w:szCs w:val="27"/>
        </w:rPr>
        <w:t>52.12%</w:t>
      </w:r>
      <w:r w:rsidRPr="0005236C">
        <w:rPr>
          <w:rFonts w:ascii="標楷體" w:eastAsia="標楷體" w:hAnsi="標楷體"/>
          <w:sz w:val="27"/>
          <w:szCs w:val="27"/>
        </w:rPr>
        <w:t>），而路線</w:t>
      </w:r>
      <w:r w:rsidRPr="0005236C">
        <w:rPr>
          <w:rFonts w:ascii="Times New Roman" w:eastAsia="標楷體" w:hAnsi="Times New Roman" w:cs="Times New Roman"/>
          <w:sz w:val="27"/>
          <w:szCs w:val="27"/>
        </w:rPr>
        <w:t>1140</w:t>
      </w:r>
      <w:r w:rsidRPr="0005236C">
        <w:rPr>
          <w:rFonts w:ascii="標楷體" w:eastAsia="標楷體" w:hAnsi="標楷體"/>
          <w:sz w:val="27"/>
          <w:szCs w:val="27"/>
        </w:rPr>
        <w:t>則於下車佔比微幅</w:t>
      </w:r>
      <w:r w:rsidR="00037CA2" w:rsidRPr="0005236C">
        <w:rPr>
          <w:rFonts w:ascii="標楷體" w:eastAsia="標楷體" w:hAnsi="標楷體" w:hint="eastAsia"/>
          <w:sz w:val="27"/>
          <w:szCs w:val="27"/>
        </w:rPr>
        <w:t>上升</w:t>
      </w:r>
      <w:r w:rsidRPr="0005236C">
        <w:rPr>
          <w:rFonts w:ascii="標楷體" w:eastAsia="標楷體" w:hAnsi="標楷體"/>
          <w:sz w:val="27"/>
          <w:szCs w:val="27"/>
        </w:rPr>
        <w:t>（</w:t>
      </w:r>
      <w:r w:rsidRPr="0005236C">
        <w:rPr>
          <w:rFonts w:ascii="Times New Roman" w:eastAsia="標楷體" w:hAnsi="Times New Roman" w:cs="Times New Roman"/>
          <w:sz w:val="27"/>
          <w:szCs w:val="27"/>
        </w:rPr>
        <w:t>55.24%</w:t>
      </w:r>
      <w:r w:rsidRPr="0005236C">
        <w:rPr>
          <w:rFonts w:ascii="標楷體" w:eastAsia="標楷體" w:hAnsi="標楷體"/>
          <w:sz w:val="27"/>
          <w:szCs w:val="27"/>
        </w:rPr>
        <w:t>），呈現雙線均衡分流之</w:t>
      </w:r>
      <w:r w:rsidR="00800688" w:rsidRPr="0005236C">
        <w:rPr>
          <w:rFonts w:ascii="標楷體" w:eastAsia="標楷體" w:hAnsi="標楷體" w:hint="eastAsia"/>
          <w:sz w:val="27"/>
          <w:szCs w:val="27"/>
        </w:rPr>
        <w:t>狀況</w:t>
      </w:r>
      <w:r w:rsidRPr="0005236C">
        <w:rPr>
          <w:rFonts w:ascii="標楷體" w:eastAsia="標楷體" w:hAnsi="標楷體"/>
          <w:sz w:val="27"/>
          <w:szCs w:val="27"/>
        </w:rPr>
        <w:t>。</w:t>
      </w:r>
    </w:p>
    <w:p w14:paraId="269A247B" w14:textId="1CFC1284" w:rsidR="00F664F7" w:rsidRPr="0005236C" w:rsidRDefault="00F664F7" w:rsidP="00663BFC">
      <w:pPr>
        <w:spacing w:beforeLines="50" w:before="180" w:afterLines="50" w:after="180" w:line="400" w:lineRule="exact"/>
        <w:ind w:firstLineChars="200" w:firstLine="540"/>
        <w:rPr>
          <w:rFonts w:ascii="標楷體" w:eastAsia="標楷體" w:hAnsi="標楷體"/>
          <w:sz w:val="27"/>
          <w:szCs w:val="27"/>
        </w:rPr>
      </w:pPr>
      <w:r w:rsidRPr="0005236C">
        <w:rPr>
          <w:rFonts w:ascii="標楷體" w:eastAsia="標楷體" w:hAnsi="標楷體"/>
          <w:sz w:val="27"/>
          <w:szCs w:val="27"/>
        </w:rPr>
        <w:t>針對重疊區段H（石梯漁港至靜浦國小）之長程分析，該區間上下車總人次均超過</w:t>
      </w:r>
      <w:r w:rsidRPr="0005236C">
        <w:rPr>
          <w:rFonts w:ascii="Times New Roman" w:eastAsia="標楷體" w:hAnsi="Times New Roman" w:cs="Times New Roman"/>
          <w:sz w:val="27"/>
          <w:szCs w:val="27"/>
        </w:rPr>
        <w:t>16,000</w:t>
      </w:r>
      <w:r w:rsidRPr="0005236C">
        <w:rPr>
          <w:rFonts w:ascii="標楷體" w:eastAsia="標楷體" w:hAnsi="標楷體"/>
          <w:sz w:val="27"/>
          <w:szCs w:val="27"/>
        </w:rPr>
        <w:t>人次。數據顯示路線</w:t>
      </w:r>
      <w:r w:rsidRPr="0005236C">
        <w:rPr>
          <w:rFonts w:ascii="Times New Roman" w:eastAsia="標楷體" w:hAnsi="Times New Roman" w:cs="Times New Roman"/>
          <w:sz w:val="27"/>
          <w:szCs w:val="27"/>
        </w:rPr>
        <w:t>1140</w:t>
      </w:r>
      <w:r w:rsidRPr="0005236C">
        <w:rPr>
          <w:rFonts w:ascii="標楷體" w:eastAsia="標楷體" w:hAnsi="標楷體"/>
          <w:sz w:val="27"/>
          <w:szCs w:val="27"/>
        </w:rPr>
        <w:t>上車及下車人次</w:t>
      </w:r>
      <w:r w:rsidR="00CB675B" w:rsidRPr="0005236C">
        <w:rPr>
          <w:rFonts w:ascii="標楷體" w:eastAsia="標楷體" w:hAnsi="標楷體" w:hint="eastAsia"/>
          <w:sz w:val="27"/>
          <w:szCs w:val="27"/>
        </w:rPr>
        <w:t>佔</w:t>
      </w:r>
      <w:r w:rsidRPr="0005236C">
        <w:rPr>
          <w:rFonts w:ascii="標楷體" w:eastAsia="標楷體" w:hAnsi="標楷體"/>
          <w:sz w:val="27"/>
          <w:szCs w:val="27"/>
        </w:rPr>
        <w:t>比</w:t>
      </w:r>
      <w:r w:rsidR="004A1D22" w:rsidRPr="0005236C">
        <w:rPr>
          <w:rFonts w:ascii="標楷體" w:eastAsia="標楷體" w:hAnsi="標楷體" w:hint="eastAsia"/>
          <w:sz w:val="27"/>
          <w:szCs w:val="27"/>
        </w:rPr>
        <w:t>超過六成(上車比例</w:t>
      </w:r>
      <w:r w:rsidRPr="0005236C">
        <w:rPr>
          <w:rFonts w:ascii="Times New Roman" w:eastAsia="標楷體" w:hAnsi="Times New Roman" w:cs="Times New Roman"/>
          <w:sz w:val="27"/>
          <w:szCs w:val="27"/>
        </w:rPr>
        <w:t>64.85%</w:t>
      </w:r>
      <w:r w:rsidRPr="0005236C">
        <w:rPr>
          <w:rFonts w:ascii="標楷體" w:eastAsia="標楷體" w:hAnsi="標楷體"/>
          <w:sz w:val="27"/>
          <w:szCs w:val="27"/>
        </w:rPr>
        <w:t>與</w:t>
      </w:r>
      <w:r w:rsidR="004A1D22" w:rsidRPr="0005236C">
        <w:rPr>
          <w:rFonts w:ascii="標楷體" w:eastAsia="標楷體" w:hAnsi="標楷體" w:hint="eastAsia"/>
          <w:sz w:val="27"/>
          <w:szCs w:val="27"/>
        </w:rPr>
        <w:t>下車比例</w:t>
      </w:r>
      <w:r w:rsidRPr="0005236C">
        <w:rPr>
          <w:rFonts w:ascii="Times New Roman" w:eastAsia="標楷體" w:hAnsi="Times New Roman" w:cs="Times New Roman"/>
          <w:sz w:val="27"/>
          <w:szCs w:val="27"/>
        </w:rPr>
        <w:t>62.37%</w:t>
      </w:r>
      <w:r w:rsidR="004A1D22" w:rsidRPr="0005236C">
        <w:rPr>
          <w:rFonts w:ascii="標楷體" w:eastAsia="標楷體" w:hAnsi="標楷體" w:hint="eastAsia"/>
          <w:sz w:val="27"/>
          <w:szCs w:val="27"/>
        </w:rPr>
        <w:t>)</w:t>
      </w:r>
      <w:r w:rsidRPr="0005236C">
        <w:rPr>
          <w:rFonts w:ascii="標楷體" w:eastAsia="標楷體" w:hAnsi="標楷體"/>
          <w:sz w:val="27"/>
          <w:szCs w:val="27"/>
        </w:rPr>
        <w:t>，</w:t>
      </w:r>
      <w:r w:rsidR="003275A3" w:rsidRPr="0005236C">
        <w:rPr>
          <w:rFonts w:ascii="標楷體" w:eastAsia="標楷體" w:hAnsi="標楷體" w:hint="eastAsia"/>
          <w:sz w:val="27"/>
          <w:szCs w:val="27"/>
        </w:rPr>
        <w:t>為整條路線</w:t>
      </w:r>
      <w:r w:rsidRPr="0005236C">
        <w:rPr>
          <w:rFonts w:ascii="標楷體" w:eastAsia="標楷體" w:hAnsi="標楷體"/>
          <w:sz w:val="27"/>
          <w:szCs w:val="27"/>
        </w:rPr>
        <w:t>大部分之在地運量。</w:t>
      </w:r>
    </w:p>
    <w:p w14:paraId="6FB5E137" w14:textId="5A6A8D7E" w:rsidR="00850D66" w:rsidRPr="0005236C" w:rsidRDefault="00F664F7" w:rsidP="00663BFC">
      <w:pPr>
        <w:spacing w:beforeLines="50" w:before="180" w:afterLines="50" w:after="180" w:line="400" w:lineRule="exact"/>
        <w:ind w:firstLineChars="200" w:firstLine="540"/>
        <w:rPr>
          <w:rFonts w:ascii="標楷體" w:eastAsia="標楷體" w:hAnsi="標楷體"/>
          <w:sz w:val="27"/>
          <w:szCs w:val="27"/>
        </w:rPr>
      </w:pPr>
      <w:r w:rsidRPr="0005236C">
        <w:rPr>
          <w:rFonts w:ascii="標楷體" w:eastAsia="標楷體" w:hAnsi="標楷體"/>
          <w:sz w:val="27"/>
          <w:szCs w:val="27"/>
        </w:rPr>
        <w:t>最後，在重疊區段</w:t>
      </w:r>
      <w:r w:rsidRPr="0005236C">
        <w:rPr>
          <w:rFonts w:ascii="Times New Roman" w:eastAsia="標楷體" w:hAnsi="Times New Roman" w:cs="Times New Roman"/>
          <w:sz w:val="27"/>
          <w:szCs w:val="27"/>
        </w:rPr>
        <w:t>I</w:t>
      </w:r>
      <w:r w:rsidRPr="0005236C">
        <w:rPr>
          <w:rFonts w:ascii="標楷體" w:eastAsia="標楷體" w:hAnsi="標楷體"/>
          <w:sz w:val="27"/>
          <w:szCs w:val="27"/>
        </w:rPr>
        <w:t>（靜浦教會至靜浦）</w:t>
      </w:r>
      <w:r w:rsidR="005D17FE" w:rsidRPr="0005236C">
        <w:rPr>
          <w:rFonts w:ascii="標楷體" w:eastAsia="標楷體" w:hAnsi="標楷體"/>
          <w:sz w:val="27"/>
          <w:szCs w:val="27"/>
        </w:rPr>
        <w:t>，</w:t>
      </w:r>
      <w:r w:rsidRPr="0005236C">
        <w:rPr>
          <w:rFonts w:ascii="標楷體" w:eastAsia="標楷體" w:hAnsi="標楷體"/>
          <w:sz w:val="27"/>
          <w:szCs w:val="27"/>
        </w:rPr>
        <w:t>路線</w:t>
      </w:r>
      <w:r w:rsidRPr="0005236C">
        <w:rPr>
          <w:rFonts w:ascii="Times New Roman" w:eastAsia="標楷體" w:hAnsi="Times New Roman" w:cs="Times New Roman"/>
          <w:sz w:val="27"/>
          <w:szCs w:val="27"/>
        </w:rPr>
        <w:t>1140</w:t>
      </w:r>
      <w:r w:rsidRPr="0005236C">
        <w:rPr>
          <w:rFonts w:ascii="標楷體" w:eastAsia="標楷體" w:hAnsi="標楷體"/>
          <w:sz w:val="27"/>
          <w:szCs w:val="27"/>
        </w:rPr>
        <w:t>同樣</w:t>
      </w:r>
      <w:r w:rsidR="00123921" w:rsidRPr="0005236C">
        <w:rPr>
          <w:rFonts w:ascii="標楷體" w:eastAsia="標楷體" w:hAnsi="標楷體" w:hint="eastAsia"/>
          <w:sz w:val="27"/>
          <w:szCs w:val="27"/>
        </w:rPr>
        <w:t>維持較高佔比</w:t>
      </w:r>
      <w:r w:rsidRPr="0005236C">
        <w:rPr>
          <w:rFonts w:ascii="標楷體" w:eastAsia="標楷體" w:hAnsi="標楷體"/>
          <w:sz w:val="27"/>
          <w:szCs w:val="27"/>
        </w:rPr>
        <w:t>，上車與下車佔</w:t>
      </w:r>
      <w:r w:rsidR="0005236C" w:rsidRPr="0005236C">
        <w:rPr>
          <w:rFonts w:ascii="標楷體" w:eastAsia="標楷體" w:hAnsi="標楷體" w:hint="eastAsia"/>
          <w:sz w:val="27"/>
          <w:szCs w:val="27"/>
        </w:rPr>
        <w:t>將近七成(上車比例</w:t>
      </w:r>
      <w:r w:rsidRPr="0005236C">
        <w:rPr>
          <w:rFonts w:ascii="Times New Roman" w:eastAsia="標楷體" w:hAnsi="Times New Roman" w:cs="Times New Roman"/>
          <w:sz w:val="27"/>
          <w:szCs w:val="27"/>
        </w:rPr>
        <w:t>67.78%</w:t>
      </w:r>
      <w:r w:rsidRPr="0005236C">
        <w:rPr>
          <w:rFonts w:ascii="標楷體" w:eastAsia="標楷體" w:hAnsi="標楷體"/>
          <w:sz w:val="27"/>
          <w:szCs w:val="27"/>
        </w:rPr>
        <w:t>與</w:t>
      </w:r>
      <w:r w:rsidR="0005236C" w:rsidRPr="0005236C">
        <w:rPr>
          <w:rFonts w:ascii="標楷體" w:eastAsia="標楷體" w:hAnsi="標楷體" w:hint="eastAsia"/>
          <w:sz w:val="27"/>
          <w:szCs w:val="27"/>
        </w:rPr>
        <w:t>下車</w:t>
      </w:r>
      <w:r w:rsidR="0005236C" w:rsidRPr="0005236C">
        <w:rPr>
          <w:rFonts w:ascii="標楷體" w:eastAsia="標楷體" w:hAnsi="標楷體" w:cs="Times New Roman"/>
          <w:sz w:val="27"/>
          <w:szCs w:val="27"/>
        </w:rPr>
        <w:t>比例</w:t>
      </w:r>
      <w:r w:rsidRPr="0005236C">
        <w:rPr>
          <w:rFonts w:ascii="Times New Roman" w:eastAsia="標楷體" w:hAnsi="Times New Roman" w:cs="Times New Roman"/>
          <w:sz w:val="27"/>
          <w:szCs w:val="27"/>
        </w:rPr>
        <w:t>64.08%</w:t>
      </w:r>
      <w:r w:rsidR="0005236C" w:rsidRPr="0005236C">
        <w:rPr>
          <w:rFonts w:ascii="標楷體" w:eastAsia="標楷體" w:hAnsi="標楷體" w:hint="eastAsia"/>
          <w:sz w:val="27"/>
          <w:szCs w:val="27"/>
        </w:rPr>
        <w:t>)</w:t>
      </w:r>
      <w:r w:rsidRPr="0005236C">
        <w:rPr>
          <w:rFonts w:ascii="標楷體" w:eastAsia="標楷體" w:hAnsi="標楷體"/>
          <w:sz w:val="27"/>
          <w:szCs w:val="27"/>
        </w:rPr>
        <w:t>，反映出路線</w:t>
      </w:r>
      <w:r w:rsidRPr="0005236C">
        <w:rPr>
          <w:rFonts w:ascii="Times New Roman" w:eastAsia="標楷體" w:hAnsi="Times New Roman" w:cs="Times New Roman"/>
          <w:sz w:val="27"/>
          <w:szCs w:val="27"/>
        </w:rPr>
        <w:t>1140</w:t>
      </w:r>
      <w:r w:rsidRPr="0005236C">
        <w:rPr>
          <w:rFonts w:ascii="標楷體" w:eastAsia="標楷體" w:hAnsi="標楷體"/>
          <w:sz w:val="27"/>
          <w:szCs w:val="27"/>
        </w:rPr>
        <w:t>在花蓮縣境最南端區域仍為在地居民最主要的出行依據。</w:t>
      </w:r>
    </w:p>
    <w:sectPr w:rsidR="00850D66" w:rsidRPr="0005236C">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A4D7" w14:textId="77777777" w:rsidR="00EF253B" w:rsidRDefault="00EF253B" w:rsidP="008B0F1C">
      <w:pPr>
        <w:spacing w:before="120" w:after="120" w:line="240" w:lineRule="auto"/>
      </w:pPr>
      <w:r>
        <w:separator/>
      </w:r>
    </w:p>
  </w:endnote>
  <w:endnote w:type="continuationSeparator" w:id="0">
    <w:p w14:paraId="369F1D4B" w14:textId="77777777" w:rsidR="00EF253B" w:rsidRDefault="00EF253B" w:rsidP="008B0F1C">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7B05" w14:textId="77777777" w:rsidR="00BA1852" w:rsidRDefault="00BA1852">
    <w:pPr>
      <w:pStyle w:val="af1"/>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BCF3" w14:textId="77777777" w:rsidR="00BA1852" w:rsidRDefault="00BA1852">
    <w:pPr>
      <w:pStyle w:val="af1"/>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A4A2" w14:textId="77777777" w:rsidR="00BA1852" w:rsidRDefault="00BA1852">
    <w:pPr>
      <w:pStyle w:val="af1"/>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5625" w14:textId="77777777" w:rsidR="00EF253B" w:rsidRDefault="00EF253B" w:rsidP="008B0F1C">
      <w:pPr>
        <w:spacing w:before="120" w:after="120" w:line="240" w:lineRule="auto"/>
      </w:pPr>
      <w:r>
        <w:separator/>
      </w:r>
    </w:p>
  </w:footnote>
  <w:footnote w:type="continuationSeparator" w:id="0">
    <w:p w14:paraId="2D40EFF8" w14:textId="77777777" w:rsidR="00EF253B" w:rsidRDefault="00EF253B" w:rsidP="008B0F1C">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0342" w14:textId="77777777" w:rsidR="00BA1852" w:rsidRDefault="00BA1852" w:rsidP="006356CC">
    <w:pPr>
      <w:pStyle w:val="af"/>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46A4" w14:textId="77777777" w:rsidR="00BA1852" w:rsidRDefault="00BA1852" w:rsidP="006356CC">
    <w:pPr>
      <w:pStyle w:val="af"/>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0402" w14:textId="77777777" w:rsidR="00BA1852" w:rsidRDefault="00BA1852">
    <w:pPr>
      <w:pStyle w:val="af"/>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416"/>
    <w:multiLevelType w:val="multilevel"/>
    <w:tmpl w:val="0409001D"/>
    <w:numStyleLink w:val="3"/>
  </w:abstractNum>
  <w:abstractNum w:abstractNumId="1" w15:restartNumberingAfterBreak="0">
    <w:nsid w:val="04E31FB9"/>
    <w:multiLevelType w:val="multilevel"/>
    <w:tmpl w:val="0409001D"/>
    <w:numStyleLink w:val="2"/>
  </w:abstractNum>
  <w:abstractNum w:abstractNumId="2" w15:restartNumberingAfterBreak="0">
    <w:nsid w:val="05B47E34"/>
    <w:multiLevelType w:val="multilevel"/>
    <w:tmpl w:val="0409001D"/>
    <w:styleLink w:val="3"/>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EEB70D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02871C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2B974D6"/>
    <w:multiLevelType w:val="multilevel"/>
    <w:tmpl w:val="CE76FCC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3A7295F"/>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E474AB2"/>
    <w:multiLevelType w:val="hybridMultilevel"/>
    <w:tmpl w:val="D01E8DF2"/>
    <w:lvl w:ilvl="0" w:tplc="5FCA24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FFA6A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AD32B92"/>
    <w:multiLevelType w:val="multilevel"/>
    <w:tmpl w:val="446C327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2C073AD7"/>
    <w:multiLevelType w:val="multilevel"/>
    <w:tmpl w:val="0044720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2"/>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37667A6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387F12B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AF45560"/>
    <w:multiLevelType w:val="multilevel"/>
    <w:tmpl w:val="0409001D"/>
    <w:numStyleLink w:val="3"/>
  </w:abstractNum>
  <w:abstractNum w:abstractNumId="14" w15:restartNumberingAfterBreak="0">
    <w:nsid w:val="40873F1B"/>
    <w:multiLevelType w:val="multilevel"/>
    <w:tmpl w:val="0409001D"/>
    <w:lvl w:ilvl="0">
      <w:start w:val="1"/>
      <w:numFmt w:val="decimal"/>
      <w:lvlText w:val="%1"/>
      <w:lvlJc w:val="left"/>
      <w:pPr>
        <w:ind w:left="425" w:hanging="425"/>
      </w:pPr>
    </w:lvl>
    <w:lvl w:ilvl="1">
      <w:start w:val="1"/>
      <w:numFmt w:val="decimal"/>
      <w:lvlText w:val="%1.%2"/>
      <w:lvlJc w:val="left"/>
      <w:pPr>
        <w:ind w:left="851"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4AA5DA7"/>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7AA0070"/>
    <w:multiLevelType w:val="multilevel"/>
    <w:tmpl w:val="F5484B8C"/>
    <w:lvl w:ilvl="0">
      <w:start w:val="1"/>
      <w:numFmt w:val="decimal"/>
      <w:pStyle w:val="20"/>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47F306BD"/>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93258D4"/>
    <w:multiLevelType w:val="multilevel"/>
    <w:tmpl w:val="0409001D"/>
    <w:numStyleLink w:val="4"/>
  </w:abstractNum>
  <w:abstractNum w:abstractNumId="19" w15:restartNumberingAfterBreak="0">
    <w:nsid w:val="49F74D62"/>
    <w:multiLevelType w:val="multilevel"/>
    <w:tmpl w:val="0409001D"/>
    <w:numStyleLink w:val="4"/>
  </w:abstractNum>
  <w:abstractNum w:abstractNumId="20" w15:restartNumberingAfterBreak="0">
    <w:nsid w:val="4B444235"/>
    <w:multiLevelType w:val="multilevel"/>
    <w:tmpl w:val="0409001D"/>
    <w:numStyleLink w:val="5"/>
  </w:abstractNum>
  <w:abstractNum w:abstractNumId="21" w15:restartNumberingAfterBreak="0">
    <w:nsid w:val="4CF752F9"/>
    <w:multiLevelType w:val="multilevel"/>
    <w:tmpl w:val="B9C8C1BC"/>
    <w:lvl w:ilvl="0">
      <w:start w:val="1"/>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3"/>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5504552F"/>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22C0FF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65E0119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74E6E2E"/>
    <w:multiLevelType w:val="hybridMultilevel"/>
    <w:tmpl w:val="257EDB86"/>
    <w:lvl w:ilvl="0" w:tplc="7ACAF9B4">
      <w:start w:val="1"/>
      <w:numFmt w:val="upperLetter"/>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7882572"/>
    <w:multiLevelType w:val="hybridMultilevel"/>
    <w:tmpl w:val="FEC681A0"/>
    <w:lvl w:ilvl="0" w:tplc="7544226C">
      <w:start w:val="1"/>
      <w:numFmt w:val="decimal"/>
      <w:lvlText w:val="%1."/>
      <w:lvlJc w:val="left"/>
      <w:pPr>
        <w:ind w:left="901" w:hanging="360"/>
      </w:pPr>
      <w:rPr>
        <w:rFonts w:hint="default"/>
      </w:rPr>
    </w:lvl>
    <w:lvl w:ilvl="1" w:tplc="04090019" w:tentative="1">
      <w:start w:val="1"/>
      <w:numFmt w:val="ideographTraditional"/>
      <w:lvlText w:val="%2、"/>
      <w:lvlJc w:val="left"/>
      <w:pPr>
        <w:ind w:left="1501" w:hanging="480"/>
      </w:pPr>
    </w:lvl>
    <w:lvl w:ilvl="2" w:tplc="0409001B" w:tentative="1">
      <w:start w:val="1"/>
      <w:numFmt w:val="lowerRoman"/>
      <w:lvlText w:val="%3."/>
      <w:lvlJc w:val="right"/>
      <w:pPr>
        <w:ind w:left="1981" w:hanging="480"/>
      </w:pPr>
    </w:lvl>
    <w:lvl w:ilvl="3" w:tplc="0409000F" w:tentative="1">
      <w:start w:val="1"/>
      <w:numFmt w:val="decimal"/>
      <w:lvlText w:val="%4."/>
      <w:lvlJc w:val="left"/>
      <w:pPr>
        <w:ind w:left="2461" w:hanging="480"/>
      </w:pPr>
    </w:lvl>
    <w:lvl w:ilvl="4" w:tplc="04090019" w:tentative="1">
      <w:start w:val="1"/>
      <w:numFmt w:val="ideographTraditional"/>
      <w:lvlText w:val="%5、"/>
      <w:lvlJc w:val="left"/>
      <w:pPr>
        <w:ind w:left="2941" w:hanging="480"/>
      </w:pPr>
    </w:lvl>
    <w:lvl w:ilvl="5" w:tplc="0409001B" w:tentative="1">
      <w:start w:val="1"/>
      <w:numFmt w:val="lowerRoman"/>
      <w:lvlText w:val="%6."/>
      <w:lvlJc w:val="right"/>
      <w:pPr>
        <w:ind w:left="3421" w:hanging="480"/>
      </w:pPr>
    </w:lvl>
    <w:lvl w:ilvl="6" w:tplc="0409000F" w:tentative="1">
      <w:start w:val="1"/>
      <w:numFmt w:val="decimal"/>
      <w:lvlText w:val="%7."/>
      <w:lvlJc w:val="left"/>
      <w:pPr>
        <w:ind w:left="3901" w:hanging="480"/>
      </w:pPr>
    </w:lvl>
    <w:lvl w:ilvl="7" w:tplc="04090019" w:tentative="1">
      <w:start w:val="1"/>
      <w:numFmt w:val="ideographTraditional"/>
      <w:lvlText w:val="%8、"/>
      <w:lvlJc w:val="left"/>
      <w:pPr>
        <w:ind w:left="4381" w:hanging="480"/>
      </w:pPr>
    </w:lvl>
    <w:lvl w:ilvl="8" w:tplc="0409001B" w:tentative="1">
      <w:start w:val="1"/>
      <w:numFmt w:val="lowerRoman"/>
      <w:lvlText w:val="%9."/>
      <w:lvlJc w:val="right"/>
      <w:pPr>
        <w:ind w:left="4861" w:hanging="480"/>
      </w:pPr>
    </w:lvl>
  </w:abstractNum>
  <w:abstractNum w:abstractNumId="27" w15:restartNumberingAfterBreak="0">
    <w:nsid w:val="69A0766A"/>
    <w:multiLevelType w:val="multilevel"/>
    <w:tmpl w:val="0409001D"/>
    <w:numStyleLink w:val="1"/>
  </w:abstractNum>
  <w:abstractNum w:abstractNumId="28" w15:restartNumberingAfterBreak="0">
    <w:nsid w:val="6A145DE0"/>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723366E6"/>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7B3616C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7C60540D"/>
    <w:multiLevelType w:val="multilevel"/>
    <w:tmpl w:val="0409001D"/>
    <w:styleLink w:val="5"/>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7CCE30D2"/>
    <w:multiLevelType w:val="multilevel"/>
    <w:tmpl w:val="F4DC583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2"/>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7EDE6A6B"/>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7FA07231"/>
    <w:multiLevelType w:val="multilevel"/>
    <w:tmpl w:val="0409001D"/>
    <w:styleLink w:val="4"/>
    <w:lvl w:ilvl="0">
      <w:start w:val="1"/>
      <w:numFmt w:val="decimal"/>
      <w:lvlText w:val="%1"/>
      <w:lvlJc w:val="left"/>
      <w:pPr>
        <w:ind w:left="425" w:hanging="425"/>
      </w:pPr>
    </w:lvl>
    <w:lvl w:ilvl="1">
      <w:start w:val="2"/>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068717854">
    <w:abstractNumId w:val="26"/>
  </w:num>
  <w:num w:numId="2" w16cid:durableId="11105111">
    <w:abstractNumId w:val="7"/>
  </w:num>
  <w:num w:numId="3" w16cid:durableId="798719439">
    <w:abstractNumId w:val="25"/>
  </w:num>
  <w:num w:numId="4" w16cid:durableId="1497039440">
    <w:abstractNumId w:val="24"/>
  </w:num>
  <w:num w:numId="5" w16cid:durableId="683478625">
    <w:abstractNumId w:val="16"/>
  </w:num>
  <w:num w:numId="6" w16cid:durableId="2053772732">
    <w:abstractNumId w:val="30"/>
  </w:num>
  <w:num w:numId="7" w16cid:durableId="1610160504">
    <w:abstractNumId w:val="11"/>
  </w:num>
  <w:num w:numId="8" w16cid:durableId="1542785112">
    <w:abstractNumId w:val="14"/>
  </w:num>
  <w:num w:numId="9" w16cid:durableId="627009766">
    <w:abstractNumId w:val="3"/>
  </w:num>
  <w:num w:numId="10" w16cid:durableId="820660494">
    <w:abstractNumId w:val="3"/>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1" w16cid:durableId="445080710">
    <w:abstractNumId w:val="3"/>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2" w16cid:durableId="434593891">
    <w:abstractNumId w:val="5"/>
  </w:num>
  <w:num w:numId="13" w16cid:durableId="2041930657">
    <w:abstractNumId w:val="15"/>
  </w:num>
  <w:num w:numId="14" w16cid:durableId="356664235">
    <w:abstractNumId w:val="22"/>
  </w:num>
  <w:num w:numId="15" w16cid:durableId="1956207925">
    <w:abstractNumId w:val="4"/>
  </w:num>
  <w:num w:numId="16" w16cid:durableId="1527907458">
    <w:abstractNumId w:val="8"/>
  </w:num>
  <w:num w:numId="17" w16cid:durableId="562374115">
    <w:abstractNumId w:val="9"/>
  </w:num>
  <w:num w:numId="18" w16cid:durableId="1526602488">
    <w:abstractNumId w:val="23"/>
  </w:num>
  <w:num w:numId="19" w16cid:durableId="1144614469">
    <w:abstractNumId w:val="10"/>
  </w:num>
  <w:num w:numId="20" w16cid:durableId="961960668">
    <w:abstractNumId w:val="32"/>
  </w:num>
  <w:num w:numId="21" w16cid:durableId="250159161">
    <w:abstractNumId w:val="27"/>
  </w:num>
  <w:num w:numId="22" w16cid:durableId="1544247477">
    <w:abstractNumId w:val="33"/>
  </w:num>
  <w:num w:numId="23" w16cid:durableId="1841314489">
    <w:abstractNumId w:val="1"/>
  </w:num>
  <w:num w:numId="24" w16cid:durableId="1545630668">
    <w:abstractNumId w:val="6"/>
  </w:num>
  <w:num w:numId="25" w16cid:durableId="677587082">
    <w:abstractNumId w:val="0"/>
  </w:num>
  <w:num w:numId="26" w16cid:durableId="1481653376">
    <w:abstractNumId w:val="2"/>
  </w:num>
  <w:num w:numId="27" w16cid:durableId="1442726347">
    <w:abstractNumId w:val="12"/>
  </w:num>
  <w:num w:numId="28" w16cid:durableId="221062421">
    <w:abstractNumId w:val="19"/>
  </w:num>
  <w:num w:numId="29" w16cid:durableId="368647478">
    <w:abstractNumId w:val="34"/>
  </w:num>
  <w:num w:numId="30" w16cid:durableId="693850295">
    <w:abstractNumId w:val="13"/>
  </w:num>
  <w:num w:numId="31" w16cid:durableId="1905288040">
    <w:abstractNumId w:val="20"/>
  </w:num>
  <w:num w:numId="32" w16cid:durableId="804077897">
    <w:abstractNumId w:val="31"/>
  </w:num>
  <w:num w:numId="33" w16cid:durableId="2027830611">
    <w:abstractNumId w:val="18"/>
  </w:num>
  <w:num w:numId="34" w16cid:durableId="13338772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50"/>
    <w:rsid w:val="000026AF"/>
    <w:rsid w:val="000034A8"/>
    <w:rsid w:val="00003D56"/>
    <w:rsid w:val="000041DF"/>
    <w:rsid w:val="00011A4C"/>
    <w:rsid w:val="00012EE7"/>
    <w:rsid w:val="0001313E"/>
    <w:rsid w:val="0001337A"/>
    <w:rsid w:val="000216F6"/>
    <w:rsid w:val="0002496D"/>
    <w:rsid w:val="00027FFE"/>
    <w:rsid w:val="00031082"/>
    <w:rsid w:val="0003199B"/>
    <w:rsid w:val="00032294"/>
    <w:rsid w:val="00032943"/>
    <w:rsid w:val="0003419D"/>
    <w:rsid w:val="00035A0B"/>
    <w:rsid w:val="00037B3F"/>
    <w:rsid w:val="00037CA2"/>
    <w:rsid w:val="00051200"/>
    <w:rsid w:val="0005236C"/>
    <w:rsid w:val="00052FDE"/>
    <w:rsid w:val="000532CD"/>
    <w:rsid w:val="00054CD4"/>
    <w:rsid w:val="000567AE"/>
    <w:rsid w:val="0006009B"/>
    <w:rsid w:val="00065179"/>
    <w:rsid w:val="0006613E"/>
    <w:rsid w:val="000709D1"/>
    <w:rsid w:val="00071BE0"/>
    <w:rsid w:val="000768E1"/>
    <w:rsid w:val="000772EB"/>
    <w:rsid w:val="0008109D"/>
    <w:rsid w:val="000816F4"/>
    <w:rsid w:val="00081891"/>
    <w:rsid w:val="00084311"/>
    <w:rsid w:val="000869C7"/>
    <w:rsid w:val="00087D29"/>
    <w:rsid w:val="00090D89"/>
    <w:rsid w:val="00090F3C"/>
    <w:rsid w:val="00092818"/>
    <w:rsid w:val="00093666"/>
    <w:rsid w:val="00093E8B"/>
    <w:rsid w:val="00093E91"/>
    <w:rsid w:val="0009500D"/>
    <w:rsid w:val="000A5AC8"/>
    <w:rsid w:val="000A5CFC"/>
    <w:rsid w:val="000A6590"/>
    <w:rsid w:val="000B23E6"/>
    <w:rsid w:val="000B2831"/>
    <w:rsid w:val="000B317F"/>
    <w:rsid w:val="000B4441"/>
    <w:rsid w:val="000B5255"/>
    <w:rsid w:val="000B532D"/>
    <w:rsid w:val="000B79D6"/>
    <w:rsid w:val="000C0439"/>
    <w:rsid w:val="000C0900"/>
    <w:rsid w:val="000C2015"/>
    <w:rsid w:val="000C65ED"/>
    <w:rsid w:val="000C6AC9"/>
    <w:rsid w:val="000D3273"/>
    <w:rsid w:val="000D4A16"/>
    <w:rsid w:val="000E6333"/>
    <w:rsid w:val="000E66D8"/>
    <w:rsid w:val="000E7E9A"/>
    <w:rsid w:val="000F1B91"/>
    <w:rsid w:val="000F200D"/>
    <w:rsid w:val="000F45CD"/>
    <w:rsid w:val="000F6B7F"/>
    <w:rsid w:val="000F77F2"/>
    <w:rsid w:val="000F7C4C"/>
    <w:rsid w:val="001011F0"/>
    <w:rsid w:val="0010626D"/>
    <w:rsid w:val="00106960"/>
    <w:rsid w:val="00111342"/>
    <w:rsid w:val="00112138"/>
    <w:rsid w:val="00112A18"/>
    <w:rsid w:val="001159C2"/>
    <w:rsid w:val="001163D7"/>
    <w:rsid w:val="001173A7"/>
    <w:rsid w:val="00117B19"/>
    <w:rsid w:val="001206B4"/>
    <w:rsid w:val="00120F57"/>
    <w:rsid w:val="0012272B"/>
    <w:rsid w:val="00123921"/>
    <w:rsid w:val="00124C01"/>
    <w:rsid w:val="0012518A"/>
    <w:rsid w:val="00125B11"/>
    <w:rsid w:val="00126682"/>
    <w:rsid w:val="00130395"/>
    <w:rsid w:val="00130D87"/>
    <w:rsid w:val="0013320B"/>
    <w:rsid w:val="00133B30"/>
    <w:rsid w:val="001356F0"/>
    <w:rsid w:val="001361EB"/>
    <w:rsid w:val="001432E2"/>
    <w:rsid w:val="001450DA"/>
    <w:rsid w:val="00145504"/>
    <w:rsid w:val="00145E3A"/>
    <w:rsid w:val="00146900"/>
    <w:rsid w:val="001473AD"/>
    <w:rsid w:val="00147C04"/>
    <w:rsid w:val="0015685B"/>
    <w:rsid w:val="00156D5D"/>
    <w:rsid w:val="00160C35"/>
    <w:rsid w:val="00160DFB"/>
    <w:rsid w:val="00161C39"/>
    <w:rsid w:val="00164376"/>
    <w:rsid w:val="00171178"/>
    <w:rsid w:val="001752A8"/>
    <w:rsid w:val="00175F83"/>
    <w:rsid w:val="00177FB0"/>
    <w:rsid w:val="00180206"/>
    <w:rsid w:val="00182B76"/>
    <w:rsid w:val="00183C27"/>
    <w:rsid w:val="00184ADE"/>
    <w:rsid w:val="00187839"/>
    <w:rsid w:val="001909B1"/>
    <w:rsid w:val="0019254A"/>
    <w:rsid w:val="00196370"/>
    <w:rsid w:val="00197B40"/>
    <w:rsid w:val="001A1EFD"/>
    <w:rsid w:val="001A222C"/>
    <w:rsid w:val="001A6746"/>
    <w:rsid w:val="001A7408"/>
    <w:rsid w:val="001A7969"/>
    <w:rsid w:val="001B09A1"/>
    <w:rsid w:val="001B1950"/>
    <w:rsid w:val="001B4435"/>
    <w:rsid w:val="001B6384"/>
    <w:rsid w:val="001B6CEF"/>
    <w:rsid w:val="001C32A8"/>
    <w:rsid w:val="001C4F50"/>
    <w:rsid w:val="001C7F5E"/>
    <w:rsid w:val="001D3C0F"/>
    <w:rsid w:val="001D4408"/>
    <w:rsid w:val="001D478C"/>
    <w:rsid w:val="001D4B38"/>
    <w:rsid w:val="001D73E6"/>
    <w:rsid w:val="001E1C97"/>
    <w:rsid w:val="001E2EB8"/>
    <w:rsid w:val="001E3E20"/>
    <w:rsid w:val="001F1AD8"/>
    <w:rsid w:val="001F49BF"/>
    <w:rsid w:val="001F549C"/>
    <w:rsid w:val="001F5BA4"/>
    <w:rsid w:val="001F68BA"/>
    <w:rsid w:val="001F6C01"/>
    <w:rsid w:val="00200D1F"/>
    <w:rsid w:val="00201E3B"/>
    <w:rsid w:val="00202AD5"/>
    <w:rsid w:val="0020384F"/>
    <w:rsid w:val="00203C30"/>
    <w:rsid w:val="00207194"/>
    <w:rsid w:val="00210754"/>
    <w:rsid w:val="00210E1A"/>
    <w:rsid w:val="0021487D"/>
    <w:rsid w:val="0021548A"/>
    <w:rsid w:val="00216FAA"/>
    <w:rsid w:val="002260F9"/>
    <w:rsid w:val="00227661"/>
    <w:rsid w:val="00227A91"/>
    <w:rsid w:val="00230106"/>
    <w:rsid w:val="00230BE7"/>
    <w:rsid w:val="00230C77"/>
    <w:rsid w:val="00230D54"/>
    <w:rsid w:val="00233B45"/>
    <w:rsid w:val="002345B4"/>
    <w:rsid w:val="002361B4"/>
    <w:rsid w:val="0024671B"/>
    <w:rsid w:val="0024738A"/>
    <w:rsid w:val="00262BF8"/>
    <w:rsid w:val="002642C8"/>
    <w:rsid w:val="00267D2C"/>
    <w:rsid w:val="00271C43"/>
    <w:rsid w:val="00272343"/>
    <w:rsid w:val="00272636"/>
    <w:rsid w:val="00272BD6"/>
    <w:rsid w:val="00275697"/>
    <w:rsid w:val="00277D56"/>
    <w:rsid w:val="00277FF4"/>
    <w:rsid w:val="002810C5"/>
    <w:rsid w:val="00283ED2"/>
    <w:rsid w:val="00284582"/>
    <w:rsid w:val="002902AC"/>
    <w:rsid w:val="0029448E"/>
    <w:rsid w:val="00295C10"/>
    <w:rsid w:val="00296866"/>
    <w:rsid w:val="00296DD7"/>
    <w:rsid w:val="002A1E94"/>
    <w:rsid w:val="002A20DF"/>
    <w:rsid w:val="002A239D"/>
    <w:rsid w:val="002A41E8"/>
    <w:rsid w:val="002A56ED"/>
    <w:rsid w:val="002A6636"/>
    <w:rsid w:val="002B0930"/>
    <w:rsid w:val="002B0971"/>
    <w:rsid w:val="002B14F8"/>
    <w:rsid w:val="002B4B16"/>
    <w:rsid w:val="002B522E"/>
    <w:rsid w:val="002B52EF"/>
    <w:rsid w:val="002B5F4F"/>
    <w:rsid w:val="002B6D88"/>
    <w:rsid w:val="002B74B6"/>
    <w:rsid w:val="002C0646"/>
    <w:rsid w:val="002C2C31"/>
    <w:rsid w:val="002C77D6"/>
    <w:rsid w:val="002C7E9F"/>
    <w:rsid w:val="002D0063"/>
    <w:rsid w:val="002D1B68"/>
    <w:rsid w:val="002D258C"/>
    <w:rsid w:val="002D36BB"/>
    <w:rsid w:val="002D4021"/>
    <w:rsid w:val="002D4219"/>
    <w:rsid w:val="002D456A"/>
    <w:rsid w:val="002D4E4F"/>
    <w:rsid w:val="002D5E0A"/>
    <w:rsid w:val="002D6012"/>
    <w:rsid w:val="002D65CF"/>
    <w:rsid w:val="002D7DF8"/>
    <w:rsid w:val="002E2169"/>
    <w:rsid w:val="002E4AA5"/>
    <w:rsid w:val="002E4D84"/>
    <w:rsid w:val="002E50D7"/>
    <w:rsid w:val="002E6AD6"/>
    <w:rsid w:val="002E7048"/>
    <w:rsid w:val="002E76F3"/>
    <w:rsid w:val="002F07F4"/>
    <w:rsid w:val="002F15DB"/>
    <w:rsid w:val="002F6D9E"/>
    <w:rsid w:val="002F6F01"/>
    <w:rsid w:val="0030090E"/>
    <w:rsid w:val="00301F41"/>
    <w:rsid w:val="0030381B"/>
    <w:rsid w:val="003050AD"/>
    <w:rsid w:val="00305AAD"/>
    <w:rsid w:val="00305DD7"/>
    <w:rsid w:val="00310058"/>
    <w:rsid w:val="003101C1"/>
    <w:rsid w:val="00310962"/>
    <w:rsid w:val="00312D4F"/>
    <w:rsid w:val="00316592"/>
    <w:rsid w:val="00320A76"/>
    <w:rsid w:val="00320C2C"/>
    <w:rsid w:val="00322D97"/>
    <w:rsid w:val="00323FA0"/>
    <w:rsid w:val="00326E0E"/>
    <w:rsid w:val="003275A3"/>
    <w:rsid w:val="0032789D"/>
    <w:rsid w:val="00330D03"/>
    <w:rsid w:val="0033209A"/>
    <w:rsid w:val="00333898"/>
    <w:rsid w:val="00335C42"/>
    <w:rsid w:val="00335D8F"/>
    <w:rsid w:val="00336464"/>
    <w:rsid w:val="00336503"/>
    <w:rsid w:val="0033716B"/>
    <w:rsid w:val="003409EE"/>
    <w:rsid w:val="00340E75"/>
    <w:rsid w:val="00342CCE"/>
    <w:rsid w:val="0034349E"/>
    <w:rsid w:val="00346428"/>
    <w:rsid w:val="00352D07"/>
    <w:rsid w:val="00353C4B"/>
    <w:rsid w:val="00355171"/>
    <w:rsid w:val="00355A06"/>
    <w:rsid w:val="0035607A"/>
    <w:rsid w:val="003561F2"/>
    <w:rsid w:val="00360933"/>
    <w:rsid w:val="00360F16"/>
    <w:rsid w:val="00362353"/>
    <w:rsid w:val="003644F3"/>
    <w:rsid w:val="00365214"/>
    <w:rsid w:val="003670E4"/>
    <w:rsid w:val="00367D57"/>
    <w:rsid w:val="00370DB0"/>
    <w:rsid w:val="00371014"/>
    <w:rsid w:val="003735B1"/>
    <w:rsid w:val="00373D75"/>
    <w:rsid w:val="003744A1"/>
    <w:rsid w:val="00375A12"/>
    <w:rsid w:val="00382444"/>
    <w:rsid w:val="00382C2F"/>
    <w:rsid w:val="003831CE"/>
    <w:rsid w:val="00386C96"/>
    <w:rsid w:val="003876FD"/>
    <w:rsid w:val="0039273B"/>
    <w:rsid w:val="00392DBB"/>
    <w:rsid w:val="00395628"/>
    <w:rsid w:val="00395A91"/>
    <w:rsid w:val="00395FF4"/>
    <w:rsid w:val="00396C4A"/>
    <w:rsid w:val="003A1F6C"/>
    <w:rsid w:val="003A241B"/>
    <w:rsid w:val="003A3F55"/>
    <w:rsid w:val="003A7352"/>
    <w:rsid w:val="003B0259"/>
    <w:rsid w:val="003B02E0"/>
    <w:rsid w:val="003B3298"/>
    <w:rsid w:val="003B3910"/>
    <w:rsid w:val="003B4261"/>
    <w:rsid w:val="003B4D32"/>
    <w:rsid w:val="003B6845"/>
    <w:rsid w:val="003B6C02"/>
    <w:rsid w:val="003C0781"/>
    <w:rsid w:val="003C1DCF"/>
    <w:rsid w:val="003C1F4F"/>
    <w:rsid w:val="003C4A2D"/>
    <w:rsid w:val="003D09CD"/>
    <w:rsid w:val="003D7985"/>
    <w:rsid w:val="003E1474"/>
    <w:rsid w:val="003E14B1"/>
    <w:rsid w:val="003F0F1B"/>
    <w:rsid w:val="003F194A"/>
    <w:rsid w:val="003F220F"/>
    <w:rsid w:val="003F3575"/>
    <w:rsid w:val="003F4227"/>
    <w:rsid w:val="003F439A"/>
    <w:rsid w:val="003F538E"/>
    <w:rsid w:val="003F7569"/>
    <w:rsid w:val="004029B1"/>
    <w:rsid w:val="00404C4C"/>
    <w:rsid w:val="00405BD0"/>
    <w:rsid w:val="00405DA8"/>
    <w:rsid w:val="00410B3C"/>
    <w:rsid w:val="00412510"/>
    <w:rsid w:val="0041562F"/>
    <w:rsid w:val="0041665F"/>
    <w:rsid w:val="004179D5"/>
    <w:rsid w:val="00421F47"/>
    <w:rsid w:val="004232CB"/>
    <w:rsid w:val="004269F0"/>
    <w:rsid w:val="00427523"/>
    <w:rsid w:val="0043457C"/>
    <w:rsid w:val="00437553"/>
    <w:rsid w:val="00443683"/>
    <w:rsid w:val="004464F6"/>
    <w:rsid w:val="004465C8"/>
    <w:rsid w:val="00447459"/>
    <w:rsid w:val="00450603"/>
    <w:rsid w:val="00455DA3"/>
    <w:rsid w:val="00456BCD"/>
    <w:rsid w:val="004601F3"/>
    <w:rsid w:val="00460C40"/>
    <w:rsid w:val="00460CC8"/>
    <w:rsid w:val="00462B50"/>
    <w:rsid w:val="004656DA"/>
    <w:rsid w:val="00474EE1"/>
    <w:rsid w:val="00475101"/>
    <w:rsid w:val="00482BA9"/>
    <w:rsid w:val="004857D2"/>
    <w:rsid w:val="004875FB"/>
    <w:rsid w:val="00487D38"/>
    <w:rsid w:val="00487F6D"/>
    <w:rsid w:val="004900BC"/>
    <w:rsid w:val="00495589"/>
    <w:rsid w:val="00495D1F"/>
    <w:rsid w:val="004968C2"/>
    <w:rsid w:val="00496E62"/>
    <w:rsid w:val="004A122F"/>
    <w:rsid w:val="004A1353"/>
    <w:rsid w:val="004A1D22"/>
    <w:rsid w:val="004A678A"/>
    <w:rsid w:val="004A713A"/>
    <w:rsid w:val="004A7E71"/>
    <w:rsid w:val="004B0371"/>
    <w:rsid w:val="004B0FFC"/>
    <w:rsid w:val="004B20F0"/>
    <w:rsid w:val="004B22BA"/>
    <w:rsid w:val="004B2C4C"/>
    <w:rsid w:val="004B349C"/>
    <w:rsid w:val="004B569A"/>
    <w:rsid w:val="004B5F83"/>
    <w:rsid w:val="004C43CA"/>
    <w:rsid w:val="004C45A9"/>
    <w:rsid w:val="004C478C"/>
    <w:rsid w:val="004D0A33"/>
    <w:rsid w:val="004D16F3"/>
    <w:rsid w:val="004D3CBE"/>
    <w:rsid w:val="004D5546"/>
    <w:rsid w:val="004D65B5"/>
    <w:rsid w:val="004D7E1C"/>
    <w:rsid w:val="004E3AD6"/>
    <w:rsid w:val="004E5A92"/>
    <w:rsid w:val="004E7DDD"/>
    <w:rsid w:val="004F026D"/>
    <w:rsid w:val="004F0277"/>
    <w:rsid w:val="004F2775"/>
    <w:rsid w:val="004F299E"/>
    <w:rsid w:val="004F4929"/>
    <w:rsid w:val="004F4C3F"/>
    <w:rsid w:val="004F72A3"/>
    <w:rsid w:val="00501AE9"/>
    <w:rsid w:val="00507005"/>
    <w:rsid w:val="00507435"/>
    <w:rsid w:val="00507CC9"/>
    <w:rsid w:val="00512818"/>
    <w:rsid w:val="00513560"/>
    <w:rsid w:val="0051379D"/>
    <w:rsid w:val="00513F7F"/>
    <w:rsid w:val="00514292"/>
    <w:rsid w:val="00514BAA"/>
    <w:rsid w:val="00515E3C"/>
    <w:rsid w:val="00517648"/>
    <w:rsid w:val="005230D8"/>
    <w:rsid w:val="005235C9"/>
    <w:rsid w:val="00523D4E"/>
    <w:rsid w:val="00527FDF"/>
    <w:rsid w:val="00542796"/>
    <w:rsid w:val="00546937"/>
    <w:rsid w:val="00550C82"/>
    <w:rsid w:val="0055505E"/>
    <w:rsid w:val="00556179"/>
    <w:rsid w:val="005576F9"/>
    <w:rsid w:val="00557F16"/>
    <w:rsid w:val="00560E6F"/>
    <w:rsid w:val="0056232D"/>
    <w:rsid w:val="0056547B"/>
    <w:rsid w:val="00576CEB"/>
    <w:rsid w:val="00577674"/>
    <w:rsid w:val="00577C9E"/>
    <w:rsid w:val="0058001B"/>
    <w:rsid w:val="005806C3"/>
    <w:rsid w:val="00581E14"/>
    <w:rsid w:val="005838CE"/>
    <w:rsid w:val="0058656B"/>
    <w:rsid w:val="0058699E"/>
    <w:rsid w:val="0059346C"/>
    <w:rsid w:val="00593CE5"/>
    <w:rsid w:val="005952C9"/>
    <w:rsid w:val="005955A7"/>
    <w:rsid w:val="00596B05"/>
    <w:rsid w:val="0059735A"/>
    <w:rsid w:val="005A0C24"/>
    <w:rsid w:val="005A39A8"/>
    <w:rsid w:val="005A4F4F"/>
    <w:rsid w:val="005B1A88"/>
    <w:rsid w:val="005C4DA0"/>
    <w:rsid w:val="005C5250"/>
    <w:rsid w:val="005C5E2E"/>
    <w:rsid w:val="005C644E"/>
    <w:rsid w:val="005C664F"/>
    <w:rsid w:val="005C7BDE"/>
    <w:rsid w:val="005D0EC1"/>
    <w:rsid w:val="005D17FE"/>
    <w:rsid w:val="005D2466"/>
    <w:rsid w:val="005D3238"/>
    <w:rsid w:val="005D4374"/>
    <w:rsid w:val="005D73A7"/>
    <w:rsid w:val="005E1063"/>
    <w:rsid w:val="005F2137"/>
    <w:rsid w:val="005F713D"/>
    <w:rsid w:val="006006D1"/>
    <w:rsid w:val="00611676"/>
    <w:rsid w:val="00613679"/>
    <w:rsid w:val="00613B24"/>
    <w:rsid w:val="00614E9C"/>
    <w:rsid w:val="0062104D"/>
    <w:rsid w:val="00621EDE"/>
    <w:rsid w:val="0062225B"/>
    <w:rsid w:val="0062261F"/>
    <w:rsid w:val="00622FC0"/>
    <w:rsid w:val="006244DD"/>
    <w:rsid w:val="00624541"/>
    <w:rsid w:val="006267E7"/>
    <w:rsid w:val="00630EFD"/>
    <w:rsid w:val="006314F6"/>
    <w:rsid w:val="006356CC"/>
    <w:rsid w:val="00636561"/>
    <w:rsid w:val="00637B1B"/>
    <w:rsid w:val="00640204"/>
    <w:rsid w:val="006409A7"/>
    <w:rsid w:val="00645618"/>
    <w:rsid w:val="00657DBE"/>
    <w:rsid w:val="006615D4"/>
    <w:rsid w:val="006627C0"/>
    <w:rsid w:val="00663BFC"/>
    <w:rsid w:val="00665843"/>
    <w:rsid w:val="006716B5"/>
    <w:rsid w:val="00672560"/>
    <w:rsid w:val="00683F63"/>
    <w:rsid w:val="006846FE"/>
    <w:rsid w:val="006A15C3"/>
    <w:rsid w:val="006A2B32"/>
    <w:rsid w:val="006A310F"/>
    <w:rsid w:val="006A35A8"/>
    <w:rsid w:val="006A3D58"/>
    <w:rsid w:val="006B0178"/>
    <w:rsid w:val="006B1F4B"/>
    <w:rsid w:val="006B30D3"/>
    <w:rsid w:val="006B4CD8"/>
    <w:rsid w:val="006C084B"/>
    <w:rsid w:val="006C0AEF"/>
    <w:rsid w:val="006C2482"/>
    <w:rsid w:val="006C583C"/>
    <w:rsid w:val="006C5F83"/>
    <w:rsid w:val="006C60BF"/>
    <w:rsid w:val="006C68D6"/>
    <w:rsid w:val="006C7F33"/>
    <w:rsid w:val="006D0FB0"/>
    <w:rsid w:val="006D30F0"/>
    <w:rsid w:val="006D5492"/>
    <w:rsid w:val="006D74A4"/>
    <w:rsid w:val="006D7DCE"/>
    <w:rsid w:val="006E2D77"/>
    <w:rsid w:val="006E2E33"/>
    <w:rsid w:val="006E40FE"/>
    <w:rsid w:val="006E5B94"/>
    <w:rsid w:val="006E775D"/>
    <w:rsid w:val="00700AA6"/>
    <w:rsid w:val="0070599A"/>
    <w:rsid w:val="0071174F"/>
    <w:rsid w:val="0071553E"/>
    <w:rsid w:val="00715936"/>
    <w:rsid w:val="00717558"/>
    <w:rsid w:val="00722A52"/>
    <w:rsid w:val="00727E00"/>
    <w:rsid w:val="00727F81"/>
    <w:rsid w:val="007356FF"/>
    <w:rsid w:val="00735BB8"/>
    <w:rsid w:val="00736B02"/>
    <w:rsid w:val="00737745"/>
    <w:rsid w:val="00741147"/>
    <w:rsid w:val="0074420F"/>
    <w:rsid w:val="0074725C"/>
    <w:rsid w:val="00750A7A"/>
    <w:rsid w:val="00750B17"/>
    <w:rsid w:val="00756409"/>
    <w:rsid w:val="00760225"/>
    <w:rsid w:val="007625E6"/>
    <w:rsid w:val="00762D31"/>
    <w:rsid w:val="007654D9"/>
    <w:rsid w:val="00767C18"/>
    <w:rsid w:val="00773DFD"/>
    <w:rsid w:val="00774ACC"/>
    <w:rsid w:val="00775CC4"/>
    <w:rsid w:val="00776716"/>
    <w:rsid w:val="00780414"/>
    <w:rsid w:val="00780BC0"/>
    <w:rsid w:val="00783673"/>
    <w:rsid w:val="007851F5"/>
    <w:rsid w:val="00785A30"/>
    <w:rsid w:val="007920E9"/>
    <w:rsid w:val="00793598"/>
    <w:rsid w:val="007A0CBC"/>
    <w:rsid w:val="007A12AA"/>
    <w:rsid w:val="007B1A54"/>
    <w:rsid w:val="007B233A"/>
    <w:rsid w:val="007B411C"/>
    <w:rsid w:val="007B7F3C"/>
    <w:rsid w:val="007C0867"/>
    <w:rsid w:val="007C222A"/>
    <w:rsid w:val="007C2A99"/>
    <w:rsid w:val="007C3808"/>
    <w:rsid w:val="007C4A69"/>
    <w:rsid w:val="007D056C"/>
    <w:rsid w:val="007D1D4D"/>
    <w:rsid w:val="007D2275"/>
    <w:rsid w:val="007D30D2"/>
    <w:rsid w:val="007D4396"/>
    <w:rsid w:val="007D7201"/>
    <w:rsid w:val="007E113B"/>
    <w:rsid w:val="007E4FAF"/>
    <w:rsid w:val="007E5300"/>
    <w:rsid w:val="007E5632"/>
    <w:rsid w:val="007F1656"/>
    <w:rsid w:val="007F4325"/>
    <w:rsid w:val="007F4A55"/>
    <w:rsid w:val="007F65AE"/>
    <w:rsid w:val="00800688"/>
    <w:rsid w:val="008012BC"/>
    <w:rsid w:val="0080135D"/>
    <w:rsid w:val="00802C04"/>
    <w:rsid w:val="00803F5A"/>
    <w:rsid w:val="00807588"/>
    <w:rsid w:val="008152AA"/>
    <w:rsid w:val="00816371"/>
    <w:rsid w:val="00822D91"/>
    <w:rsid w:val="008265F3"/>
    <w:rsid w:val="008301F6"/>
    <w:rsid w:val="008321C8"/>
    <w:rsid w:val="00832280"/>
    <w:rsid w:val="00832CE4"/>
    <w:rsid w:val="00833DE1"/>
    <w:rsid w:val="00833FE7"/>
    <w:rsid w:val="00841A62"/>
    <w:rsid w:val="00844F4C"/>
    <w:rsid w:val="00845704"/>
    <w:rsid w:val="00846C76"/>
    <w:rsid w:val="008478FA"/>
    <w:rsid w:val="00850B4E"/>
    <w:rsid w:val="00850D66"/>
    <w:rsid w:val="0085124D"/>
    <w:rsid w:val="008575A2"/>
    <w:rsid w:val="0086101A"/>
    <w:rsid w:val="00862931"/>
    <w:rsid w:val="00862EE4"/>
    <w:rsid w:val="00864003"/>
    <w:rsid w:val="00865C71"/>
    <w:rsid w:val="008660B2"/>
    <w:rsid w:val="00871E3E"/>
    <w:rsid w:val="00872EA0"/>
    <w:rsid w:val="00874017"/>
    <w:rsid w:val="00877011"/>
    <w:rsid w:val="008818CC"/>
    <w:rsid w:val="00885E7B"/>
    <w:rsid w:val="008866FE"/>
    <w:rsid w:val="0089580D"/>
    <w:rsid w:val="0089755C"/>
    <w:rsid w:val="008A1361"/>
    <w:rsid w:val="008B0F1C"/>
    <w:rsid w:val="008B56DA"/>
    <w:rsid w:val="008B5F56"/>
    <w:rsid w:val="008B7180"/>
    <w:rsid w:val="008C0DD0"/>
    <w:rsid w:val="008C3057"/>
    <w:rsid w:val="008C3428"/>
    <w:rsid w:val="008C67B3"/>
    <w:rsid w:val="008D1520"/>
    <w:rsid w:val="008D1EEE"/>
    <w:rsid w:val="008D2556"/>
    <w:rsid w:val="008D2665"/>
    <w:rsid w:val="008D37C0"/>
    <w:rsid w:val="008D3E3A"/>
    <w:rsid w:val="008D4AB5"/>
    <w:rsid w:val="008D57D0"/>
    <w:rsid w:val="008E40A2"/>
    <w:rsid w:val="008E4FD7"/>
    <w:rsid w:val="008E5C2B"/>
    <w:rsid w:val="008F4127"/>
    <w:rsid w:val="008F5C15"/>
    <w:rsid w:val="008F5C28"/>
    <w:rsid w:val="008F6B45"/>
    <w:rsid w:val="008F6EC4"/>
    <w:rsid w:val="009001CA"/>
    <w:rsid w:val="00900CE7"/>
    <w:rsid w:val="0090108C"/>
    <w:rsid w:val="00904C42"/>
    <w:rsid w:val="00905819"/>
    <w:rsid w:val="00907B23"/>
    <w:rsid w:val="009142A4"/>
    <w:rsid w:val="0091638F"/>
    <w:rsid w:val="00916774"/>
    <w:rsid w:val="00917861"/>
    <w:rsid w:val="00921DDA"/>
    <w:rsid w:val="00922AEF"/>
    <w:rsid w:val="0092431D"/>
    <w:rsid w:val="009258FB"/>
    <w:rsid w:val="0092596A"/>
    <w:rsid w:val="009310DC"/>
    <w:rsid w:val="0093260B"/>
    <w:rsid w:val="009332A5"/>
    <w:rsid w:val="00933DE7"/>
    <w:rsid w:val="00934FBA"/>
    <w:rsid w:val="00935095"/>
    <w:rsid w:val="00941859"/>
    <w:rsid w:val="00950518"/>
    <w:rsid w:val="009506F0"/>
    <w:rsid w:val="009507A2"/>
    <w:rsid w:val="00950E21"/>
    <w:rsid w:val="00953A0B"/>
    <w:rsid w:val="00956749"/>
    <w:rsid w:val="00957492"/>
    <w:rsid w:val="0096070D"/>
    <w:rsid w:val="00960A71"/>
    <w:rsid w:val="00963E6F"/>
    <w:rsid w:val="00966270"/>
    <w:rsid w:val="00973690"/>
    <w:rsid w:val="0097400E"/>
    <w:rsid w:val="009744B8"/>
    <w:rsid w:val="00975BA0"/>
    <w:rsid w:val="00982BB7"/>
    <w:rsid w:val="00984BC1"/>
    <w:rsid w:val="00984ED4"/>
    <w:rsid w:val="00986673"/>
    <w:rsid w:val="009913D1"/>
    <w:rsid w:val="0099241D"/>
    <w:rsid w:val="0099265F"/>
    <w:rsid w:val="00992EA0"/>
    <w:rsid w:val="00993D74"/>
    <w:rsid w:val="00994D7E"/>
    <w:rsid w:val="00995E31"/>
    <w:rsid w:val="009A0DBE"/>
    <w:rsid w:val="009A22A6"/>
    <w:rsid w:val="009A5473"/>
    <w:rsid w:val="009A6C0B"/>
    <w:rsid w:val="009A7281"/>
    <w:rsid w:val="009B1B68"/>
    <w:rsid w:val="009B2F3F"/>
    <w:rsid w:val="009B3CB9"/>
    <w:rsid w:val="009B44B8"/>
    <w:rsid w:val="009B5A48"/>
    <w:rsid w:val="009B5F5C"/>
    <w:rsid w:val="009B5F62"/>
    <w:rsid w:val="009C0745"/>
    <w:rsid w:val="009C1D24"/>
    <w:rsid w:val="009C4E1B"/>
    <w:rsid w:val="009C79FA"/>
    <w:rsid w:val="009C7C14"/>
    <w:rsid w:val="009D49E5"/>
    <w:rsid w:val="009D5682"/>
    <w:rsid w:val="009D57E5"/>
    <w:rsid w:val="009D5A45"/>
    <w:rsid w:val="009D6F79"/>
    <w:rsid w:val="009D713F"/>
    <w:rsid w:val="009D772F"/>
    <w:rsid w:val="009D7BE9"/>
    <w:rsid w:val="009D7F8B"/>
    <w:rsid w:val="009E1AE2"/>
    <w:rsid w:val="009E461C"/>
    <w:rsid w:val="009E5831"/>
    <w:rsid w:val="009E5845"/>
    <w:rsid w:val="009E6C91"/>
    <w:rsid w:val="009F0C9C"/>
    <w:rsid w:val="009F18C4"/>
    <w:rsid w:val="009F1B2A"/>
    <w:rsid w:val="009F29C8"/>
    <w:rsid w:val="009F4B51"/>
    <w:rsid w:val="00A0110A"/>
    <w:rsid w:val="00A01537"/>
    <w:rsid w:val="00A06500"/>
    <w:rsid w:val="00A10524"/>
    <w:rsid w:val="00A12FE0"/>
    <w:rsid w:val="00A13C46"/>
    <w:rsid w:val="00A14C87"/>
    <w:rsid w:val="00A14D28"/>
    <w:rsid w:val="00A15F58"/>
    <w:rsid w:val="00A176AA"/>
    <w:rsid w:val="00A200BF"/>
    <w:rsid w:val="00A208F1"/>
    <w:rsid w:val="00A209A4"/>
    <w:rsid w:val="00A214A9"/>
    <w:rsid w:val="00A21C98"/>
    <w:rsid w:val="00A21F73"/>
    <w:rsid w:val="00A22201"/>
    <w:rsid w:val="00A22725"/>
    <w:rsid w:val="00A25D5D"/>
    <w:rsid w:val="00A272F9"/>
    <w:rsid w:val="00A3148F"/>
    <w:rsid w:val="00A32FDF"/>
    <w:rsid w:val="00A33C47"/>
    <w:rsid w:val="00A34517"/>
    <w:rsid w:val="00A36731"/>
    <w:rsid w:val="00A37C22"/>
    <w:rsid w:val="00A41EC5"/>
    <w:rsid w:val="00A4282C"/>
    <w:rsid w:val="00A456F2"/>
    <w:rsid w:val="00A46431"/>
    <w:rsid w:val="00A46BA7"/>
    <w:rsid w:val="00A46FCC"/>
    <w:rsid w:val="00A47238"/>
    <w:rsid w:val="00A511EB"/>
    <w:rsid w:val="00A5180B"/>
    <w:rsid w:val="00A52F96"/>
    <w:rsid w:val="00A54DB3"/>
    <w:rsid w:val="00A57197"/>
    <w:rsid w:val="00A574A5"/>
    <w:rsid w:val="00A61937"/>
    <w:rsid w:val="00A63D0E"/>
    <w:rsid w:val="00A6410E"/>
    <w:rsid w:val="00A64E12"/>
    <w:rsid w:val="00A65B20"/>
    <w:rsid w:val="00A66A1C"/>
    <w:rsid w:val="00A7303E"/>
    <w:rsid w:val="00A815A1"/>
    <w:rsid w:val="00A83F6B"/>
    <w:rsid w:val="00A871C2"/>
    <w:rsid w:val="00A9187D"/>
    <w:rsid w:val="00A930D7"/>
    <w:rsid w:val="00A9428F"/>
    <w:rsid w:val="00A97429"/>
    <w:rsid w:val="00AA2240"/>
    <w:rsid w:val="00AA2270"/>
    <w:rsid w:val="00AA3917"/>
    <w:rsid w:val="00AA5E51"/>
    <w:rsid w:val="00AA788A"/>
    <w:rsid w:val="00AB169D"/>
    <w:rsid w:val="00AB1896"/>
    <w:rsid w:val="00AB61BF"/>
    <w:rsid w:val="00AB6311"/>
    <w:rsid w:val="00AB70C1"/>
    <w:rsid w:val="00AC283E"/>
    <w:rsid w:val="00AC3D9B"/>
    <w:rsid w:val="00AC4861"/>
    <w:rsid w:val="00AC4AD6"/>
    <w:rsid w:val="00AC565A"/>
    <w:rsid w:val="00AC5ADA"/>
    <w:rsid w:val="00AC7A7B"/>
    <w:rsid w:val="00AC7FAB"/>
    <w:rsid w:val="00AD2DD3"/>
    <w:rsid w:val="00AD36E3"/>
    <w:rsid w:val="00AD4176"/>
    <w:rsid w:val="00AD72CB"/>
    <w:rsid w:val="00AD758A"/>
    <w:rsid w:val="00AE19FB"/>
    <w:rsid w:val="00AE27FB"/>
    <w:rsid w:val="00AE4C64"/>
    <w:rsid w:val="00AE699C"/>
    <w:rsid w:val="00AE7159"/>
    <w:rsid w:val="00AE7535"/>
    <w:rsid w:val="00AE7DDE"/>
    <w:rsid w:val="00AF0ADE"/>
    <w:rsid w:val="00AF2BFC"/>
    <w:rsid w:val="00AF3BD7"/>
    <w:rsid w:val="00AF450C"/>
    <w:rsid w:val="00AF4EA7"/>
    <w:rsid w:val="00AF71C3"/>
    <w:rsid w:val="00AF788B"/>
    <w:rsid w:val="00B001FE"/>
    <w:rsid w:val="00B00C20"/>
    <w:rsid w:val="00B039E6"/>
    <w:rsid w:val="00B03F12"/>
    <w:rsid w:val="00B048E1"/>
    <w:rsid w:val="00B04F98"/>
    <w:rsid w:val="00B07F19"/>
    <w:rsid w:val="00B11B61"/>
    <w:rsid w:val="00B13886"/>
    <w:rsid w:val="00B15A4F"/>
    <w:rsid w:val="00B2007F"/>
    <w:rsid w:val="00B20C89"/>
    <w:rsid w:val="00B22DE3"/>
    <w:rsid w:val="00B27026"/>
    <w:rsid w:val="00B27530"/>
    <w:rsid w:val="00B30CDD"/>
    <w:rsid w:val="00B32D08"/>
    <w:rsid w:val="00B40013"/>
    <w:rsid w:val="00B417A1"/>
    <w:rsid w:val="00B43A6C"/>
    <w:rsid w:val="00B475ED"/>
    <w:rsid w:val="00B52F5E"/>
    <w:rsid w:val="00B54071"/>
    <w:rsid w:val="00B54110"/>
    <w:rsid w:val="00B54112"/>
    <w:rsid w:val="00B54C4E"/>
    <w:rsid w:val="00B5501C"/>
    <w:rsid w:val="00B55F53"/>
    <w:rsid w:val="00B565DB"/>
    <w:rsid w:val="00B5718A"/>
    <w:rsid w:val="00B57A76"/>
    <w:rsid w:val="00B6404D"/>
    <w:rsid w:val="00B800FD"/>
    <w:rsid w:val="00B81EBF"/>
    <w:rsid w:val="00B82159"/>
    <w:rsid w:val="00B841F3"/>
    <w:rsid w:val="00B8458F"/>
    <w:rsid w:val="00B8484C"/>
    <w:rsid w:val="00B86A53"/>
    <w:rsid w:val="00B9596D"/>
    <w:rsid w:val="00B961A3"/>
    <w:rsid w:val="00BA1852"/>
    <w:rsid w:val="00BA2A3A"/>
    <w:rsid w:val="00BA2DCC"/>
    <w:rsid w:val="00BA3FCC"/>
    <w:rsid w:val="00BA45C2"/>
    <w:rsid w:val="00BA556A"/>
    <w:rsid w:val="00BA5B35"/>
    <w:rsid w:val="00BA6D62"/>
    <w:rsid w:val="00BA7B62"/>
    <w:rsid w:val="00BB0E38"/>
    <w:rsid w:val="00BB54B3"/>
    <w:rsid w:val="00BB6045"/>
    <w:rsid w:val="00BB6EE9"/>
    <w:rsid w:val="00BC2AC3"/>
    <w:rsid w:val="00BC3759"/>
    <w:rsid w:val="00BC3BA3"/>
    <w:rsid w:val="00BC4F47"/>
    <w:rsid w:val="00BC5533"/>
    <w:rsid w:val="00BC673C"/>
    <w:rsid w:val="00BC72D0"/>
    <w:rsid w:val="00BD37C1"/>
    <w:rsid w:val="00BD6B8D"/>
    <w:rsid w:val="00BD7A12"/>
    <w:rsid w:val="00BE12C5"/>
    <w:rsid w:val="00BE1EB7"/>
    <w:rsid w:val="00BE1FEF"/>
    <w:rsid w:val="00BE2273"/>
    <w:rsid w:val="00BE2274"/>
    <w:rsid w:val="00BE3FD7"/>
    <w:rsid w:val="00BE6EE3"/>
    <w:rsid w:val="00BF45DF"/>
    <w:rsid w:val="00BF5824"/>
    <w:rsid w:val="00BF6685"/>
    <w:rsid w:val="00C02225"/>
    <w:rsid w:val="00C04BC2"/>
    <w:rsid w:val="00C04C66"/>
    <w:rsid w:val="00C07330"/>
    <w:rsid w:val="00C11EDB"/>
    <w:rsid w:val="00C14740"/>
    <w:rsid w:val="00C1493D"/>
    <w:rsid w:val="00C14CBA"/>
    <w:rsid w:val="00C167E4"/>
    <w:rsid w:val="00C16C11"/>
    <w:rsid w:val="00C21508"/>
    <w:rsid w:val="00C21A10"/>
    <w:rsid w:val="00C21B59"/>
    <w:rsid w:val="00C24C88"/>
    <w:rsid w:val="00C26A9F"/>
    <w:rsid w:val="00C26B6F"/>
    <w:rsid w:val="00C318C8"/>
    <w:rsid w:val="00C333D3"/>
    <w:rsid w:val="00C33BDD"/>
    <w:rsid w:val="00C36894"/>
    <w:rsid w:val="00C375D7"/>
    <w:rsid w:val="00C377E6"/>
    <w:rsid w:val="00C40A00"/>
    <w:rsid w:val="00C41B38"/>
    <w:rsid w:val="00C4370C"/>
    <w:rsid w:val="00C45B3F"/>
    <w:rsid w:val="00C4692E"/>
    <w:rsid w:val="00C50AE5"/>
    <w:rsid w:val="00C50DC6"/>
    <w:rsid w:val="00C513BA"/>
    <w:rsid w:val="00C51753"/>
    <w:rsid w:val="00C524AC"/>
    <w:rsid w:val="00C562C9"/>
    <w:rsid w:val="00C63788"/>
    <w:rsid w:val="00C63F11"/>
    <w:rsid w:val="00C6478C"/>
    <w:rsid w:val="00C661F8"/>
    <w:rsid w:val="00C66A0F"/>
    <w:rsid w:val="00C737AD"/>
    <w:rsid w:val="00C75CB0"/>
    <w:rsid w:val="00C76878"/>
    <w:rsid w:val="00C77B14"/>
    <w:rsid w:val="00C82E5F"/>
    <w:rsid w:val="00C837F4"/>
    <w:rsid w:val="00C8400A"/>
    <w:rsid w:val="00C84C53"/>
    <w:rsid w:val="00C86074"/>
    <w:rsid w:val="00C87F6E"/>
    <w:rsid w:val="00C90CF0"/>
    <w:rsid w:val="00C915F4"/>
    <w:rsid w:val="00C9456B"/>
    <w:rsid w:val="00C9681B"/>
    <w:rsid w:val="00CA19AC"/>
    <w:rsid w:val="00CA1E76"/>
    <w:rsid w:val="00CA4930"/>
    <w:rsid w:val="00CA5DAD"/>
    <w:rsid w:val="00CA5F22"/>
    <w:rsid w:val="00CA61A2"/>
    <w:rsid w:val="00CA6391"/>
    <w:rsid w:val="00CA6D51"/>
    <w:rsid w:val="00CA70F3"/>
    <w:rsid w:val="00CB5C3F"/>
    <w:rsid w:val="00CB6401"/>
    <w:rsid w:val="00CB675B"/>
    <w:rsid w:val="00CB71B5"/>
    <w:rsid w:val="00CB74B8"/>
    <w:rsid w:val="00CC2CAE"/>
    <w:rsid w:val="00CC66E3"/>
    <w:rsid w:val="00CC6E92"/>
    <w:rsid w:val="00CD452B"/>
    <w:rsid w:val="00CD4DE4"/>
    <w:rsid w:val="00CD510D"/>
    <w:rsid w:val="00CD5EFE"/>
    <w:rsid w:val="00CD655C"/>
    <w:rsid w:val="00CD6D9E"/>
    <w:rsid w:val="00CD6F33"/>
    <w:rsid w:val="00CE078E"/>
    <w:rsid w:val="00CE2966"/>
    <w:rsid w:val="00CE3473"/>
    <w:rsid w:val="00CE4997"/>
    <w:rsid w:val="00CE4F9E"/>
    <w:rsid w:val="00CF32E4"/>
    <w:rsid w:val="00CF37D9"/>
    <w:rsid w:val="00CF78FA"/>
    <w:rsid w:val="00CF7FFD"/>
    <w:rsid w:val="00D00F6F"/>
    <w:rsid w:val="00D01A80"/>
    <w:rsid w:val="00D0471F"/>
    <w:rsid w:val="00D06285"/>
    <w:rsid w:val="00D069C4"/>
    <w:rsid w:val="00D07BDD"/>
    <w:rsid w:val="00D10AA4"/>
    <w:rsid w:val="00D113D6"/>
    <w:rsid w:val="00D115C5"/>
    <w:rsid w:val="00D117CC"/>
    <w:rsid w:val="00D14239"/>
    <w:rsid w:val="00D243F0"/>
    <w:rsid w:val="00D30020"/>
    <w:rsid w:val="00D30286"/>
    <w:rsid w:val="00D311C2"/>
    <w:rsid w:val="00D31A5E"/>
    <w:rsid w:val="00D3344D"/>
    <w:rsid w:val="00D339DC"/>
    <w:rsid w:val="00D33FC2"/>
    <w:rsid w:val="00D36E1A"/>
    <w:rsid w:val="00D5200A"/>
    <w:rsid w:val="00D5543C"/>
    <w:rsid w:val="00D567E4"/>
    <w:rsid w:val="00D608AF"/>
    <w:rsid w:val="00D61F11"/>
    <w:rsid w:val="00D6253C"/>
    <w:rsid w:val="00D67F7A"/>
    <w:rsid w:val="00D7286E"/>
    <w:rsid w:val="00D745E7"/>
    <w:rsid w:val="00D75A32"/>
    <w:rsid w:val="00D76424"/>
    <w:rsid w:val="00D81257"/>
    <w:rsid w:val="00D81628"/>
    <w:rsid w:val="00D8201F"/>
    <w:rsid w:val="00D8363D"/>
    <w:rsid w:val="00D858B3"/>
    <w:rsid w:val="00D86002"/>
    <w:rsid w:val="00D87897"/>
    <w:rsid w:val="00D91850"/>
    <w:rsid w:val="00D92740"/>
    <w:rsid w:val="00D92906"/>
    <w:rsid w:val="00D96630"/>
    <w:rsid w:val="00DA36AC"/>
    <w:rsid w:val="00DA73EF"/>
    <w:rsid w:val="00DB2887"/>
    <w:rsid w:val="00DB41F3"/>
    <w:rsid w:val="00DC65F2"/>
    <w:rsid w:val="00DC69DD"/>
    <w:rsid w:val="00DD13A8"/>
    <w:rsid w:val="00DD1B37"/>
    <w:rsid w:val="00DD1F41"/>
    <w:rsid w:val="00DD5ACD"/>
    <w:rsid w:val="00DD6791"/>
    <w:rsid w:val="00DD757B"/>
    <w:rsid w:val="00DE2BF7"/>
    <w:rsid w:val="00DE3EA3"/>
    <w:rsid w:val="00DE5D53"/>
    <w:rsid w:val="00DE78C1"/>
    <w:rsid w:val="00DE7FB4"/>
    <w:rsid w:val="00DF11CC"/>
    <w:rsid w:val="00DF1B96"/>
    <w:rsid w:val="00DF4246"/>
    <w:rsid w:val="00DF630C"/>
    <w:rsid w:val="00DF7896"/>
    <w:rsid w:val="00E0009D"/>
    <w:rsid w:val="00E00D99"/>
    <w:rsid w:val="00E05D6C"/>
    <w:rsid w:val="00E05FC7"/>
    <w:rsid w:val="00E10CA9"/>
    <w:rsid w:val="00E1137C"/>
    <w:rsid w:val="00E11DEA"/>
    <w:rsid w:val="00E11E87"/>
    <w:rsid w:val="00E153E2"/>
    <w:rsid w:val="00E15E75"/>
    <w:rsid w:val="00E22266"/>
    <w:rsid w:val="00E241BE"/>
    <w:rsid w:val="00E258FB"/>
    <w:rsid w:val="00E2617A"/>
    <w:rsid w:val="00E27D7F"/>
    <w:rsid w:val="00E320BD"/>
    <w:rsid w:val="00E322DB"/>
    <w:rsid w:val="00E33307"/>
    <w:rsid w:val="00E36417"/>
    <w:rsid w:val="00E3671B"/>
    <w:rsid w:val="00E37D67"/>
    <w:rsid w:val="00E402B5"/>
    <w:rsid w:val="00E4074D"/>
    <w:rsid w:val="00E42F72"/>
    <w:rsid w:val="00E438FA"/>
    <w:rsid w:val="00E43B1F"/>
    <w:rsid w:val="00E443BD"/>
    <w:rsid w:val="00E45A30"/>
    <w:rsid w:val="00E47C29"/>
    <w:rsid w:val="00E50357"/>
    <w:rsid w:val="00E512A6"/>
    <w:rsid w:val="00E52302"/>
    <w:rsid w:val="00E546A7"/>
    <w:rsid w:val="00E5484E"/>
    <w:rsid w:val="00E54C68"/>
    <w:rsid w:val="00E55D83"/>
    <w:rsid w:val="00E56B58"/>
    <w:rsid w:val="00E6365A"/>
    <w:rsid w:val="00E66988"/>
    <w:rsid w:val="00E66C05"/>
    <w:rsid w:val="00E67A3E"/>
    <w:rsid w:val="00E67AAD"/>
    <w:rsid w:val="00E751DC"/>
    <w:rsid w:val="00E77289"/>
    <w:rsid w:val="00E80F6A"/>
    <w:rsid w:val="00E824EB"/>
    <w:rsid w:val="00E922FF"/>
    <w:rsid w:val="00E974D8"/>
    <w:rsid w:val="00E97A09"/>
    <w:rsid w:val="00E97F7F"/>
    <w:rsid w:val="00EA13DA"/>
    <w:rsid w:val="00EA1FF8"/>
    <w:rsid w:val="00EA3797"/>
    <w:rsid w:val="00EA3F25"/>
    <w:rsid w:val="00EB1759"/>
    <w:rsid w:val="00EB2113"/>
    <w:rsid w:val="00EC06CA"/>
    <w:rsid w:val="00EC35FC"/>
    <w:rsid w:val="00EC4F3F"/>
    <w:rsid w:val="00EC6B9F"/>
    <w:rsid w:val="00ED56B7"/>
    <w:rsid w:val="00ED6158"/>
    <w:rsid w:val="00ED7450"/>
    <w:rsid w:val="00EE5132"/>
    <w:rsid w:val="00EE641F"/>
    <w:rsid w:val="00EF003D"/>
    <w:rsid w:val="00EF0CDA"/>
    <w:rsid w:val="00EF253B"/>
    <w:rsid w:val="00EF2B7A"/>
    <w:rsid w:val="00EF4CB3"/>
    <w:rsid w:val="00EF562A"/>
    <w:rsid w:val="00EF6CD1"/>
    <w:rsid w:val="00EF7FF8"/>
    <w:rsid w:val="00F00168"/>
    <w:rsid w:val="00F025AF"/>
    <w:rsid w:val="00F03823"/>
    <w:rsid w:val="00F03AFA"/>
    <w:rsid w:val="00F041D9"/>
    <w:rsid w:val="00F053B3"/>
    <w:rsid w:val="00F0615E"/>
    <w:rsid w:val="00F06A04"/>
    <w:rsid w:val="00F10396"/>
    <w:rsid w:val="00F11320"/>
    <w:rsid w:val="00F1246F"/>
    <w:rsid w:val="00F130A6"/>
    <w:rsid w:val="00F17490"/>
    <w:rsid w:val="00F20B74"/>
    <w:rsid w:val="00F20E89"/>
    <w:rsid w:val="00F24146"/>
    <w:rsid w:val="00F30207"/>
    <w:rsid w:val="00F3221A"/>
    <w:rsid w:val="00F35B68"/>
    <w:rsid w:val="00F361A0"/>
    <w:rsid w:val="00F37DBA"/>
    <w:rsid w:val="00F401C4"/>
    <w:rsid w:val="00F40C08"/>
    <w:rsid w:val="00F417DE"/>
    <w:rsid w:val="00F44E43"/>
    <w:rsid w:val="00F450EE"/>
    <w:rsid w:val="00F4525D"/>
    <w:rsid w:val="00F46259"/>
    <w:rsid w:val="00F47521"/>
    <w:rsid w:val="00F47E2B"/>
    <w:rsid w:val="00F5033B"/>
    <w:rsid w:val="00F51D82"/>
    <w:rsid w:val="00F55B28"/>
    <w:rsid w:val="00F57E7E"/>
    <w:rsid w:val="00F63643"/>
    <w:rsid w:val="00F654DB"/>
    <w:rsid w:val="00F664F7"/>
    <w:rsid w:val="00F6711E"/>
    <w:rsid w:val="00F67398"/>
    <w:rsid w:val="00F73665"/>
    <w:rsid w:val="00F74039"/>
    <w:rsid w:val="00F75C19"/>
    <w:rsid w:val="00F81C5D"/>
    <w:rsid w:val="00F847DB"/>
    <w:rsid w:val="00F85682"/>
    <w:rsid w:val="00F93A11"/>
    <w:rsid w:val="00F946CA"/>
    <w:rsid w:val="00F94EB4"/>
    <w:rsid w:val="00F95C10"/>
    <w:rsid w:val="00F95C32"/>
    <w:rsid w:val="00FA0A70"/>
    <w:rsid w:val="00FA175F"/>
    <w:rsid w:val="00FA2395"/>
    <w:rsid w:val="00FA29CE"/>
    <w:rsid w:val="00FA3533"/>
    <w:rsid w:val="00FA560C"/>
    <w:rsid w:val="00FA6124"/>
    <w:rsid w:val="00FA7556"/>
    <w:rsid w:val="00FB03D0"/>
    <w:rsid w:val="00FB7567"/>
    <w:rsid w:val="00FB75E9"/>
    <w:rsid w:val="00FC1507"/>
    <w:rsid w:val="00FC2C7F"/>
    <w:rsid w:val="00FC2E76"/>
    <w:rsid w:val="00FC5E94"/>
    <w:rsid w:val="00FC64BF"/>
    <w:rsid w:val="00FD16B3"/>
    <w:rsid w:val="00FD2F35"/>
    <w:rsid w:val="00FD53E5"/>
    <w:rsid w:val="00FD5E1C"/>
    <w:rsid w:val="00FD6B0C"/>
    <w:rsid w:val="00FE0345"/>
    <w:rsid w:val="00FE1980"/>
    <w:rsid w:val="00FE2633"/>
    <w:rsid w:val="00FE2BE7"/>
    <w:rsid w:val="00FE4079"/>
    <w:rsid w:val="00FE553F"/>
    <w:rsid w:val="00FF01BA"/>
    <w:rsid w:val="00FF2A80"/>
    <w:rsid w:val="00FF441A"/>
    <w:rsid w:val="00FF55D4"/>
    <w:rsid w:val="00FF7A77"/>
    <w:rsid w:val="16B55056"/>
    <w:rsid w:val="1C2B8B41"/>
    <w:rsid w:val="4350FCD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5DDFC5"/>
  <w14:defaultImageDpi w14:val="32767"/>
  <w15:chartTrackingRefBased/>
  <w15:docId w15:val="{1384CECA-534C-4883-AFB9-24529F39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462B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
    <w:next w:val="a"/>
    <w:link w:val="21"/>
    <w:uiPriority w:val="9"/>
    <w:unhideWhenUsed/>
    <w:qFormat/>
    <w:rsid w:val="00462B50"/>
    <w:pPr>
      <w:keepNext/>
      <w:keepLines/>
      <w:numPr>
        <w:numId w:val="5"/>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unhideWhenUsed/>
    <w:qFormat/>
    <w:rsid w:val="00462B50"/>
    <w:pPr>
      <w:keepNext/>
      <w:keepLines/>
      <w:spacing w:before="160" w:after="40"/>
      <w:outlineLvl w:val="2"/>
    </w:pPr>
    <w:rPr>
      <w:rFonts w:eastAsiaTheme="majorEastAsia" w:cstheme="majorBidi"/>
      <w:color w:val="0F4761" w:themeColor="accent1" w:themeShade="BF"/>
      <w:sz w:val="32"/>
      <w:szCs w:val="32"/>
    </w:rPr>
  </w:style>
  <w:style w:type="paragraph" w:styleId="40">
    <w:name w:val="heading 4"/>
    <w:basedOn w:val="a"/>
    <w:next w:val="a"/>
    <w:link w:val="41"/>
    <w:uiPriority w:val="9"/>
    <w:semiHidden/>
    <w:unhideWhenUsed/>
    <w:qFormat/>
    <w:rsid w:val="00462B50"/>
    <w:pPr>
      <w:keepNext/>
      <w:keepLines/>
      <w:spacing w:before="160" w:after="40"/>
      <w:outlineLvl w:val="3"/>
    </w:pPr>
    <w:rPr>
      <w:rFonts w:eastAsiaTheme="majorEastAsia" w:cstheme="majorBidi"/>
      <w:color w:val="0F4761" w:themeColor="accent1" w:themeShade="BF"/>
      <w:sz w:val="28"/>
      <w:szCs w:val="28"/>
    </w:rPr>
  </w:style>
  <w:style w:type="paragraph" w:styleId="50">
    <w:name w:val="heading 5"/>
    <w:basedOn w:val="a"/>
    <w:next w:val="a"/>
    <w:link w:val="51"/>
    <w:uiPriority w:val="9"/>
    <w:semiHidden/>
    <w:unhideWhenUsed/>
    <w:qFormat/>
    <w:rsid w:val="00462B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2B5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62B5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2B5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62B5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462B50"/>
    <w:rPr>
      <w:rFonts w:asciiTheme="majorHAnsi" w:eastAsiaTheme="majorEastAsia" w:hAnsiTheme="majorHAnsi" w:cstheme="majorBidi"/>
      <w:color w:val="0F4761" w:themeColor="accent1" w:themeShade="BF"/>
      <w:sz w:val="48"/>
      <w:szCs w:val="48"/>
    </w:rPr>
  </w:style>
  <w:style w:type="character" w:customStyle="1" w:styleId="21">
    <w:name w:val="標題 2 字元"/>
    <w:basedOn w:val="a0"/>
    <w:link w:val="20"/>
    <w:uiPriority w:val="9"/>
    <w:rsid w:val="00462B50"/>
    <w:rPr>
      <w:rFonts w:asciiTheme="majorHAnsi" w:eastAsiaTheme="majorEastAsia" w:hAnsiTheme="majorHAnsi" w:cstheme="majorBidi"/>
      <w:color w:val="0F4761" w:themeColor="accent1" w:themeShade="BF"/>
      <w:sz w:val="40"/>
      <w:szCs w:val="40"/>
    </w:rPr>
  </w:style>
  <w:style w:type="character" w:customStyle="1" w:styleId="31">
    <w:name w:val="標題 3 字元"/>
    <w:basedOn w:val="a0"/>
    <w:link w:val="30"/>
    <w:uiPriority w:val="9"/>
    <w:rsid w:val="00462B50"/>
    <w:rPr>
      <w:rFonts w:eastAsiaTheme="majorEastAsia" w:cstheme="majorBidi"/>
      <w:color w:val="0F4761" w:themeColor="accent1" w:themeShade="BF"/>
      <w:sz w:val="32"/>
      <w:szCs w:val="32"/>
    </w:rPr>
  </w:style>
  <w:style w:type="character" w:customStyle="1" w:styleId="41">
    <w:name w:val="標題 4 字元"/>
    <w:basedOn w:val="a0"/>
    <w:link w:val="40"/>
    <w:uiPriority w:val="9"/>
    <w:semiHidden/>
    <w:rsid w:val="00462B50"/>
    <w:rPr>
      <w:rFonts w:eastAsiaTheme="majorEastAsia" w:cstheme="majorBidi"/>
      <w:color w:val="0F4761" w:themeColor="accent1" w:themeShade="BF"/>
      <w:sz w:val="28"/>
      <w:szCs w:val="28"/>
    </w:rPr>
  </w:style>
  <w:style w:type="character" w:customStyle="1" w:styleId="51">
    <w:name w:val="標題 5 字元"/>
    <w:basedOn w:val="a0"/>
    <w:link w:val="50"/>
    <w:uiPriority w:val="9"/>
    <w:semiHidden/>
    <w:rsid w:val="00462B50"/>
    <w:rPr>
      <w:rFonts w:eastAsiaTheme="majorEastAsia" w:cstheme="majorBidi"/>
      <w:color w:val="0F4761" w:themeColor="accent1" w:themeShade="BF"/>
    </w:rPr>
  </w:style>
  <w:style w:type="character" w:customStyle="1" w:styleId="60">
    <w:name w:val="標題 6 字元"/>
    <w:basedOn w:val="a0"/>
    <w:link w:val="6"/>
    <w:uiPriority w:val="9"/>
    <w:semiHidden/>
    <w:rsid w:val="00462B50"/>
    <w:rPr>
      <w:rFonts w:eastAsiaTheme="majorEastAsia" w:cstheme="majorBidi"/>
      <w:color w:val="595959" w:themeColor="text1" w:themeTint="A6"/>
    </w:rPr>
  </w:style>
  <w:style w:type="character" w:customStyle="1" w:styleId="70">
    <w:name w:val="標題 7 字元"/>
    <w:basedOn w:val="a0"/>
    <w:link w:val="7"/>
    <w:uiPriority w:val="9"/>
    <w:semiHidden/>
    <w:rsid w:val="00462B50"/>
    <w:rPr>
      <w:rFonts w:eastAsiaTheme="majorEastAsia" w:cstheme="majorBidi"/>
      <w:color w:val="595959" w:themeColor="text1" w:themeTint="A6"/>
    </w:rPr>
  </w:style>
  <w:style w:type="character" w:customStyle="1" w:styleId="80">
    <w:name w:val="標題 8 字元"/>
    <w:basedOn w:val="a0"/>
    <w:link w:val="8"/>
    <w:uiPriority w:val="9"/>
    <w:semiHidden/>
    <w:rsid w:val="00462B50"/>
    <w:rPr>
      <w:rFonts w:eastAsiaTheme="majorEastAsia" w:cstheme="majorBidi"/>
      <w:color w:val="272727" w:themeColor="text1" w:themeTint="D8"/>
    </w:rPr>
  </w:style>
  <w:style w:type="character" w:customStyle="1" w:styleId="90">
    <w:name w:val="標題 9 字元"/>
    <w:basedOn w:val="a0"/>
    <w:link w:val="9"/>
    <w:uiPriority w:val="9"/>
    <w:semiHidden/>
    <w:rsid w:val="00462B50"/>
    <w:rPr>
      <w:rFonts w:eastAsiaTheme="majorEastAsia" w:cstheme="majorBidi"/>
      <w:color w:val="272727" w:themeColor="text1" w:themeTint="D8"/>
    </w:rPr>
  </w:style>
  <w:style w:type="paragraph" w:styleId="a3">
    <w:name w:val="Title"/>
    <w:basedOn w:val="a"/>
    <w:next w:val="a"/>
    <w:link w:val="a4"/>
    <w:uiPriority w:val="10"/>
    <w:qFormat/>
    <w:rsid w:val="00462B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62B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2B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62B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2B50"/>
    <w:pPr>
      <w:spacing w:before="160"/>
      <w:jc w:val="center"/>
    </w:pPr>
    <w:rPr>
      <w:i/>
      <w:iCs/>
      <w:color w:val="404040" w:themeColor="text1" w:themeTint="BF"/>
    </w:rPr>
  </w:style>
  <w:style w:type="character" w:customStyle="1" w:styleId="a8">
    <w:name w:val="引文 字元"/>
    <w:basedOn w:val="a0"/>
    <w:link w:val="a7"/>
    <w:uiPriority w:val="29"/>
    <w:rsid w:val="00462B50"/>
    <w:rPr>
      <w:i/>
      <w:iCs/>
      <w:color w:val="404040" w:themeColor="text1" w:themeTint="BF"/>
    </w:rPr>
  </w:style>
  <w:style w:type="paragraph" w:styleId="a9">
    <w:name w:val="List Paragraph"/>
    <w:basedOn w:val="a"/>
    <w:uiPriority w:val="34"/>
    <w:qFormat/>
    <w:rsid w:val="00462B50"/>
    <w:pPr>
      <w:ind w:left="720"/>
      <w:contextualSpacing/>
    </w:pPr>
  </w:style>
  <w:style w:type="character" w:styleId="aa">
    <w:name w:val="Intense Emphasis"/>
    <w:basedOn w:val="a0"/>
    <w:uiPriority w:val="21"/>
    <w:qFormat/>
    <w:rsid w:val="00462B50"/>
    <w:rPr>
      <w:i/>
      <w:iCs/>
      <w:color w:val="0F4761" w:themeColor="accent1" w:themeShade="BF"/>
    </w:rPr>
  </w:style>
  <w:style w:type="paragraph" w:styleId="ab">
    <w:name w:val="Intense Quote"/>
    <w:basedOn w:val="a"/>
    <w:next w:val="a"/>
    <w:link w:val="ac"/>
    <w:uiPriority w:val="30"/>
    <w:qFormat/>
    <w:rsid w:val="00462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62B50"/>
    <w:rPr>
      <w:i/>
      <w:iCs/>
      <w:color w:val="0F4761" w:themeColor="accent1" w:themeShade="BF"/>
    </w:rPr>
  </w:style>
  <w:style w:type="character" w:styleId="ad">
    <w:name w:val="Intense Reference"/>
    <w:basedOn w:val="a0"/>
    <w:uiPriority w:val="32"/>
    <w:qFormat/>
    <w:rsid w:val="00462B50"/>
    <w:rPr>
      <w:b/>
      <w:bCs/>
      <w:smallCaps/>
      <w:color w:val="0F4761" w:themeColor="accent1" w:themeShade="BF"/>
      <w:spacing w:val="5"/>
    </w:rPr>
  </w:style>
  <w:style w:type="table" w:styleId="ae">
    <w:name w:val="Table Grid"/>
    <w:basedOn w:val="a1"/>
    <w:uiPriority w:val="39"/>
    <w:rsid w:val="00487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B0F1C"/>
    <w:pPr>
      <w:tabs>
        <w:tab w:val="center" w:pos="4153"/>
        <w:tab w:val="right" w:pos="8306"/>
      </w:tabs>
      <w:snapToGrid w:val="0"/>
    </w:pPr>
    <w:rPr>
      <w:sz w:val="20"/>
      <w:szCs w:val="20"/>
    </w:rPr>
  </w:style>
  <w:style w:type="character" w:customStyle="1" w:styleId="af0">
    <w:name w:val="頁首 字元"/>
    <w:basedOn w:val="a0"/>
    <w:link w:val="af"/>
    <w:uiPriority w:val="99"/>
    <w:rsid w:val="008B0F1C"/>
    <w:rPr>
      <w:sz w:val="20"/>
      <w:szCs w:val="20"/>
    </w:rPr>
  </w:style>
  <w:style w:type="paragraph" w:styleId="af1">
    <w:name w:val="footer"/>
    <w:basedOn w:val="a"/>
    <w:link w:val="af2"/>
    <w:uiPriority w:val="99"/>
    <w:unhideWhenUsed/>
    <w:rsid w:val="008B0F1C"/>
    <w:pPr>
      <w:tabs>
        <w:tab w:val="center" w:pos="4153"/>
        <w:tab w:val="right" w:pos="8306"/>
      </w:tabs>
      <w:snapToGrid w:val="0"/>
    </w:pPr>
    <w:rPr>
      <w:sz w:val="20"/>
      <w:szCs w:val="20"/>
    </w:rPr>
  </w:style>
  <w:style w:type="character" w:customStyle="1" w:styleId="af2">
    <w:name w:val="頁尾 字元"/>
    <w:basedOn w:val="a0"/>
    <w:link w:val="af1"/>
    <w:uiPriority w:val="99"/>
    <w:rsid w:val="008B0F1C"/>
    <w:rPr>
      <w:sz w:val="20"/>
      <w:szCs w:val="20"/>
    </w:rPr>
  </w:style>
  <w:style w:type="paragraph" w:styleId="Web">
    <w:name w:val="Normal (Web)"/>
    <w:basedOn w:val="a"/>
    <w:uiPriority w:val="99"/>
    <w:semiHidden/>
    <w:unhideWhenUsed/>
    <w:rsid w:val="000768E1"/>
    <w:rPr>
      <w:rFonts w:ascii="Times New Roman" w:hAnsi="Times New Roman" w:cs="Times New Roman"/>
    </w:rPr>
  </w:style>
  <w:style w:type="paragraph" w:styleId="af3">
    <w:name w:val="caption"/>
    <w:basedOn w:val="a"/>
    <w:next w:val="a"/>
    <w:uiPriority w:val="35"/>
    <w:unhideWhenUsed/>
    <w:qFormat/>
    <w:rsid w:val="00A54DB3"/>
    <w:rPr>
      <w:sz w:val="20"/>
      <w:szCs w:val="20"/>
    </w:rPr>
  </w:style>
  <w:style w:type="numbering" w:customStyle="1" w:styleId="1">
    <w:name w:val="樣式1"/>
    <w:uiPriority w:val="99"/>
    <w:rsid w:val="009A0DBE"/>
    <w:pPr>
      <w:numPr>
        <w:numId w:val="22"/>
      </w:numPr>
    </w:pPr>
  </w:style>
  <w:style w:type="numbering" w:customStyle="1" w:styleId="2">
    <w:name w:val="樣式2"/>
    <w:uiPriority w:val="99"/>
    <w:rsid w:val="00672560"/>
    <w:pPr>
      <w:numPr>
        <w:numId w:val="24"/>
      </w:numPr>
    </w:pPr>
  </w:style>
  <w:style w:type="numbering" w:customStyle="1" w:styleId="3">
    <w:name w:val="樣式3"/>
    <w:uiPriority w:val="99"/>
    <w:rsid w:val="00130395"/>
    <w:pPr>
      <w:numPr>
        <w:numId w:val="26"/>
      </w:numPr>
    </w:pPr>
  </w:style>
  <w:style w:type="numbering" w:customStyle="1" w:styleId="4">
    <w:name w:val="樣式4"/>
    <w:uiPriority w:val="99"/>
    <w:rsid w:val="00AF3BD7"/>
    <w:pPr>
      <w:numPr>
        <w:numId w:val="29"/>
      </w:numPr>
    </w:pPr>
  </w:style>
  <w:style w:type="numbering" w:customStyle="1" w:styleId="5">
    <w:name w:val="樣式5"/>
    <w:uiPriority w:val="99"/>
    <w:rsid w:val="008F4127"/>
    <w:pPr>
      <w:numPr>
        <w:numId w:val="32"/>
      </w:numPr>
    </w:pPr>
  </w:style>
  <w:style w:type="character" w:styleId="af4">
    <w:name w:val="Hyperlink"/>
    <w:basedOn w:val="a0"/>
    <w:uiPriority w:val="99"/>
    <w:unhideWhenUsed/>
    <w:rsid w:val="001F549C"/>
    <w:rPr>
      <w:color w:val="467886" w:themeColor="hyperlink"/>
      <w:u w:val="single"/>
    </w:rPr>
  </w:style>
  <w:style w:type="character" w:styleId="af5">
    <w:name w:val="Unresolved Mention"/>
    <w:basedOn w:val="a0"/>
    <w:uiPriority w:val="99"/>
    <w:semiHidden/>
    <w:unhideWhenUsed/>
    <w:rsid w:val="001F5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308261EA3722B5488ADFEA57CD0C8CF2" ma:contentTypeVersion="5" ma:contentTypeDescription="建立新的文件。" ma:contentTypeScope="" ma:versionID="656d6900a62567063d3c69d8aa1056bd">
  <xsd:schema xmlns:xsd="http://www.w3.org/2001/XMLSchema" xmlns:xs="http://www.w3.org/2001/XMLSchema" xmlns:p="http://schemas.microsoft.com/office/2006/metadata/properties" xmlns:ns3="7ef49cfc-c69a-4d70-9f90-3105e013600a" targetNamespace="http://schemas.microsoft.com/office/2006/metadata/properties" ma:root="true" ma:fieldsID="f5067cd14bfc41fb44f23b119d5f6fd2" ns3:_="">
    <xsd:import namespace="7ef49cfc-c69a-4d70-9f90-3105e01360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49cfc-c69a-4d70-9f90-3105e01360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f49cfc-c69a-4d70-9f90-3105e013600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C6AF9-EC2C-473B-BD14-A21A8F7984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49cfc-c69a-4d70-9f90-3105e0136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659AEA-9638-4509-B67D-B9E4D6F2E95E}">
  <ds:schemaRefs>
    <ds:schemaRef ds:uri="http://schemas.microsoft.com/office/2006/metadata/properties"/>
    <ds:schemaRef ds:uri="http://schemas.microsoft.com/office/infopath/2007/PartnerControls"/>
    <ds:schemaRef ds:uri="7ef49cfc-c69a-4d70-9f90-3105e013600a"/>
  </ds:schemaRefs>
</ds:datastoreItem>
</file>

<file path=customXml/itemProps3.xml><?xml version="1.0" encoding="utf-8"?>
<ds:datastoreItem xmlns:ds="http://schemas.openxmlformats.org/officeDocument/2006/customXml" ds:itemID="{58D691DE-ED9C-4629-ABD6-B22AC681E07F}">
  <ds:schemaRefs>
    <ds:schemaRef ds:uri="http://schemas.microsoft.com/sharepoint/v3/contenttype/forms"/>
  </ds:schemaRefs>
</ds:datastoreItem>
</file>

<file path=customXml/itemProps4.xml><?xml version="1.0" encoding="utf-8"?>
<ds:datastoreItem xmlns:ds="http://schemas.openxmlformats.org/officeDocument/2006/customXml" ds:itemID="{A9E0A217-8681-4206-AE67-226D0C935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24</Pages>
  <Words>3535</Words>
  <Characters>20152</Characters>
  <Application>Microsoft Office Word</Application>
  <DocSecurity>0</DocSecurity>
  <Lines>167</Lines>
  <Paragraphs>47</Paragraphs>
  <ScaleCrop>false</ScaleCrop>
  <Company/>
  <LinksUpToDate>false</LinksUpToDate>
  <CharactersWithSpaces>23640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徐語憶</dc:creator>
  <cp:keywords/>
  <dc:description/>
  <cp:lastModifiedBy>徐語憶</cp:lastModifiedBy>
  <cp:revision>13</cp:revision>
  <cp:lastPrinted>2026-08-21T22:32:00Z</cp:lastPrinted>
  <dcterms:created xsi:type="dcterms:W3CDTF">2026-10-05T16:03:00Z</dcterms:created>
  <dcterms:modified xsi:type="dcterms:W3CDTF">2026-10-05T16:22:00Z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0x010100308261EA3722B5488ADFEA57CD0C8CF2</vt:lpwstr>
  </property>
</Properties>
</file>