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9450527" w:displacedByCustomXml="next"/>
    <w:sdt>
      <w:sdtPr>
        <w:rPr>
          <w:rFonts w:ascii="Times New Roman" w:eastAsia="標楷體" w:hAnsi="Times New Roman" w:cstheme="minorBidi"/>
          <w:color w:val="auto"/>
          <w:kern w:val="2"/>
          <w:sz w:val="26"/>
          <w:szCs w:val="22"/>
          <w:lang w:val="zh-TW"/>
        </w:rPr>
        <w:id w:val="-1173019107"/>
        <w:docPartObj>
          <w:docPartGallery w:val="Table of Contents"/>
          <w:docPartUnique/>
        </w:docPartObj>
      </w:sdtPr>
      <w:sdtEndPr>
        <w:rPr>
          <w:b/>
          <w:bCs/>
        </w:rPr>
      </w:sdtEndPr>
      <w:sdtContent>
        <w:p w14:paraId="69AD7F79" w14:textId="743CD6D9" w:rsidR="009A4F05" w:rsidRPr="00A4058D" w:rsidRDefault="009A4F05" w:rsidP="00B534CD">
          <w:pPr>
            <w:pStyle w:val="afa"/>
            <w:jc w:val="center"/>
            <w:rPr>
              <w:rFonts w:ascii="標楷體" w:eastAsia="標楷體" w:hAnsi="標楷體"/>
              <w:b/>
              <w:bCs/>
              <w:color w:val="000000" w:themeColor="text1"/>
              <w:sz w:val="27"/>
              <w:szCs w:val="27"/>
            </w:rPr>
          </w:pPr>
          <w:r w:rsidRPr="00A4058D">
            <w:rPr>
              <w:rFonts w:ascii="標楷體" w:eastAsia="標楷體" w:hAnsi="標楷體"/>
              <w:b/>
              <w:bCs/>
              <w:color w:val="000000" w:themeColor="text1"/>
              <w:lang w:val="zh-TW"/>
            </w:rPr>
            <w:t>目錄</w:t>
          </w:r>
        </w:p>
        <w:p w14:paraId="0E551CCA" w14:textId="0117CD96" w:rsidR="00E24BDC" w:rsidRDefault="009A4F05">
          <w:pPr>
            <w:pStyle w:val="17"/>
            <w:tabs>
              <w:tab w:val="left" w:pos="1440"/>
            </w:tabs>
            <w:rPr>
              <w:rFonts w:asciiTheme="minorHAnsi" w:eastAsiaTheme="minorEastAsia" w:hAnsiTheme="minorHAnsi"/>
              <w:noProof/>
              <w:sz w:val="24"/>
              <w:szCs w:val="24"/>
              <w14:ligatures w14:val="standardContextual"/>
            </w:rPr>
          </w:pPr>
          <w:r w:rsidRPr="009A4F05">
            <w:rPr>
              <w:rFonts w:cs="Times New Roman"/>
              <w:szCs w:val="26"/>
            </w:rPr>
            <w:fldChar w:fldCharType="begin"/>
          </w:r>
          <w:r w:rsidRPr="009A4F05">
            <w:rPr>
              <w:rFonts w:cs="Times New Roman"/>
              <w:szCs w:val="26"/>
            </w:rPr>
            <w:instrText xml:space="preserve"> TOC \o "1-3" \h \z \u </w:instrText>
          </w:r>
          <w:r w:rsidRPr="009A4F05">
            <w:rPr>
              <w:rFonts w:cs="Times New Roman"/>
              <w:szCs w:val="26"/>
            </w:rPr>
            <w:fldChar w:fldCharType="separate"/>
          </w:r>
          <w:hyperlink w:anchor="_Toc213011970" w:history="1">
            <w:r w:rsidR="00E24BDC" w:rsidRPr="00F24334">
              <w:rPr>
                <w:rStyle w:val="af"/>
                <w:rFonts w:hint="eastAsia"/>
                <w:noProof/>
              </w:rPr>
              <w:t>第一章</w:t>
            </w:r>
            <w:r w:rsidR="00E24BDC">
              <w:rPr>
                <w:rFonts w:asciiTheme="minorHAnsi" w:eastAsiaTheme="minorEastAsia" w:hAnsiTheme="minorHAnsi"/>
                <w:noProof/>
                <w:sz w:val="24"/>
                <w:szCs w:val="24"/>
                <w14:ligatures w14:val="standardContextual"/>
              </w:rPr>
              <w:tab/>
            </w:r>
            <w:r w:rsidR="00E24BDC" w:rsidRPr="00F24334">
              <w:rPr>
                <w:rStyle w:val="af"/>
                <w:rFonts w:hint="eastAsia"/>
                <w:noProof/>
              </w:rPr>
              <w:t>公路客運運量趨勢分析</w:t>
            </w:r>
            <w:r w:rsidR="00E24BDC">
              <w:rPr>
                <w:noProof/>
                <w:webHidden/>
              </w:rPr>
              <w:tab/>
            </w:r>
            <w:r w:rsidR="00E24BDC">
              <w:rPr>
                <w:noProof/>
                <w:webHidden/>
              </w:rPr>
              <w:fldChar w:fldCharType="begin"/>
            </w:r>
            <w:r w:rsidR="00E24BDC">
              <w:rPr>
                <w:noProof/>
                <w:webHidden/>
              </w:rPr>
              <w:instrText xml:space="preserve"> PAGEREF _Toc213011970 \h </w:instrText>
            </w:r>
            <w:r w:rsidR="00E24BDC">
              <w:rPr>
                <w:noProof/>
                <w:webHidden/>
              </w:rPr>
            </w:r>
            <w:r w:rsidR="00E24BDC">
              <w:rPr>
                <w:noProof/>
                <w:webHidden/>
              </w:rPr>
              <w:fldChar w:fldCharType="separate"/>
            </w:r>
            <w:r w:rsidR="00A553BE">
              <w:rPr>
                <w:noProof/>
                <w:webHidden/>
              </w:rPr>
              <w:t>3</w:t>
            </w:r>
            <w:r w:rsidR="00E24BDC">
              <w:rPr>
                <w:noProof/>
                <w:webHidden/>
              </w:rPr>
              <w:fldChar w:fldCharType="end"/>
            </w:r>
          </w:hyperlink>
        </w:p>
        <w:p w14:paraId="723E3AE2" w14:textId="019475B6"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71" w:history="1">
            <w:r w:rsidRPr="00F24334">
              <w:rPr>
                <w:rStyle w:val="af"/>
                <w:noProof/>
              </w:rPr>
              <w:t>1.1</w:t>
            </w:r>
            <w:r>
              <w:rPr>
                <w:rFonts w:asciiTheme="minorHAnsi" w:eastAsiaTheme="minorEastAsia" w:hAnsiTheme="minorHAnsi"/>
                <w:noProof/>
                <w:sz w:val="24"/>
                <w:szCs w:val="24"/>
                <w14:ligatures w14:val="standardContextual"/>
              </w:rPr>
              <w:tab/>
            </w:r>
            <w:r w:rsidRPr="00F24334">
              <w:rPr>
                <w:rStyle w:val="af"/>
                <w:rFonts w:hint="eastAsia"/>
                <w:noProof/>
              </w:rPr>
              <w:t>運量趨勢分析</w:t>
            </w:r>
            <w:r>
              <w:rPr>
                <w:noProof/>
                <w:webHidden/>
              </w:rPr>
              <w:tab/>
            </w:r>
            <w:r>
              <w:rPr>
                <w:noProof/>
                <w:webHidden/>
              </w:rPr>
              <w:fldChar w:fldCharType="begin"/>
            </w:r>
            <w:r>
              <w:rPr>
                <w:noProof/>
                <w:webHidden/>
              </w:rPr>
              <w:instrText xml:space="preserve"> PAGEREF _Toc213011971 \h </w:instrText>
            </w:r>
            <w:r>
              <w:rPr>
                <w:noProof/>
                <w:webHidden/>
              </w:rPr>
            </w:r>
            <w:r>
              <w:rPr>
                <w:noProof/>
                <w:webHidden/>
              </w:rPr>
              <w:fldChar w:fldCharType="separate"/>
            </w:r>
            <w:r w:rsidR="00A553BE">
              <w:rPr>
                <w:noProof/>
                <w:webHidden/>
              </w:rPr>
              <w:t>3</w:t>
            </w:r>
            <w:r>
              <w:rPr>
                <w:noProof/>
                <w:webHidden/>
              </w:rPr>
              <w:fldChar w:fldCharType="end"/>
            </w:r>
          </w:hyperlink>
        </w:p>
        <w:p w14:paraId="5865F792" w14:textId="09E93265"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72" w:history="1">
            <w:r w:rsidRPr="00F24334">
              <w:rPr>
                <w:rStyle w:val="af"/>
                <w:noProof/>
              </w:rPr>
              <w:t>1.1.1</w:t>
            </w:r>
            <w:r>
              <w:rPr>
                <w:rFonts w:asciiTheme="minorHAnsi" w:eastAsiaTheme="minorEastAsia" w:hAnsiTheme="minorHAnsi"/>
                <w:noProof/>
                <w:sz w:val="24"/>
                <w:szCs w:val="24"/>
                <w14:ligatures w14:val="standardContextual"/>
              </w:rPr>
              <w:tab/>
            </w:r>
            <w:r w:rsidRPr="00F24334">
              <w:rPr>
                <w:rStyle w:val="af"/>
                <w:rFonts w:hint="eastAsia"/>
                <w:noProof/>
              </w:rPr>
              <w:t>花蓮縣公路客運運量趨勢分析</w:t>
            </w:r>
            <w:r>
              <w:rPr>
                <w:noProof/>
                <w:webHidden/>
              </w:rPr>
              <w:tab/>
            </w:r>
            <w:r>
              <w:rPr>
                <w:noProof/>
                <w:webHidden/>
              </w:rPr>
              <w:fldChar w:fldCharType="begin"/>
            </w:r>
            <w:r>
              <w:rPr>
                <w:noProof/>
                <w:webHidden/>
              </w:rPr>
              <w:instrText xml:space="preserve"> PAGEREF _Toc213011972 \h </w:instrText>
            </w:r>
            <w:r>
              <w:rPr>
                <w:noProof/>
                <w:webHidden/>
              </w:rPr>
            </w:r>
            <w:r>
              <w:rPr>
                <w:noProof/>
                <w:webHidden/>
              </w:rPr>
              <w:fldChar w:fldCharType="separate"/>
            </w:r>
            <w:r w:rsidR="00A553BE">
              <w:rPr>
                <w:noProof/>
                <w:webHidden/>
              </w:rPr>
              <w:t>3</w:t>
            </w:r>
            <w:r>
              <w:rPr>
                <w:noProof/>
                <w:webHidden/>
              </w:rPr>
              <w:fldChar w:fldCharType="end"/>
            </w:r>
          </w:hyperlink>
        </w:p>
        <w:p w14:paraId="5AD78576" w14:textId="58F00105"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73" w:history="1">
            <w:r w:rsidRPr="00F24334">
              <w:rPr>
                <w:rStyle w:val="af"/>
                <w:noProof/>
              </w:rPr>
              <w:t>1.1.2</w:t>
            </w:r>
            <w:r>
              <w:rPr>
                <w:rFonts w:asciiTheme="minorHAnsi" w:eastAsiaTheme="minorEastAsia" w:hAnsiTheme="minorHAnsi"/>
                <w:noProof/>
                <w:sz w:val="24"/>
                <w:szCs w:val="24"/>
                <w14:ligatures w14:val="standardContextual"/>
              </w:rPr>
              <w:tab/>
            </w:r>
            <w:r w:rsidRPr="00F24334">
              <w:rPr>
                <w:rStyle w:val="af"/>
                <w:rFonts w:hint="eastAsia"/>
                <w:noProof/>
              </w:rPr>
              <w:t>臺東縣公路客運運量趨勢分析</w:t>
            </w:r>
            <w:r>
              <w:rPr>
                <w:noProof/>
                <w:webHidden/>
              </w:rPr>
              <w:tab/>
            </w:r>
            <w:r>
              <w:rPr>
                <w:noProof/>
                <w:webHidden/>
              </w:rPr>
              <w:fldChar w:fldCharType="begin"/>
            </w:r>
            <w:r>
              <w:rPr>
                <w:noProof/>
                <w:webHidden/>
              </w:rPr>
              <w:instrText xml:space="preserve"> PAGEREF _Toc213011973 \h </w:instrText>
            </w:r>
            <w:r>
              <w:rPr>
                <w:noProof/>
                <w:webHidden/>
              </w:rPr>
            </w:r>
            <w:r>
              <w:rPr>
                <w:noProof/>
                <w:webHidden/>
              </w:rPr>
              <w:fldChar w:fldCharType="separate"/>
            </w:r>
            <w:r w:rsidR="00A553BE">
              <w:rPr>
                <w:noProof/>
                <w:webHidden/>
              </w:rPr>
              <w:t>5</w:t>
            </w:r>
            <w:r>
              <w:rPr>
                <w:noProof/>
                <w:webHidden/>
              </w:rPr>
              <w:fldChar w:fldCharType="end"/>
            </w:r>
          </w:hyperlink>
        </w:p>
        <w:p w14:paraId="1927EF83" w14:textId="3AF9DA2C"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74" w:history="1">
            <w:r w:rsidRPr="00F24334">
              <w:rPr>
                <w:rStyle w:val="af"/>
                <w:noProof/>
              </w:rPr>
              <w:t>1.2</w:t>
            </w:r>
            <w:r>
              <w:rPr>
                <w:rFonts w:asciiTheme="minorHAnsi" w:eastAsiaTheme="minorEastAsia" w:hAnsiTheme="minorHAnsi"/>
                <w:noProof/>
                <w:sz w:val="24"/>
                <w:szCs w:val="24"/>
                <w14:ligatures w14:val="standardContextual"/>
              </w:rPr>
              <w:tab/>
            </w:r>
            <w:r w:rsidRPr="00F24334">
              <w:rPr>
                <w:rStyle w:val="af"/>
                <w:rFonts w:hint="eastAsia"/>
                <w:noProof/>
              </w:rPr>
              <w:t>票種及客群分析</w:t>
            </w:r>
            <w:r>
              <w:rPr>
                <w:noProof/>
                <w:webHidden/>
              </w:rPr>
              <w:tab/>
            </w:r>
            <w:r>
              <w:rPr>
                <w:noProof/>
                <w:webHidden/>
              </w:rPr>
              <w:fldChar w:fldCharType="begin"/>
            </w:r>
            <w:r>
              <w:rPr>
                <w:noProof/>
                <w:webHidden/>
              </w:rPr>
              <w:instrText xml:space="preserve"> PAGEREF _Toc213011974 \h </w:instrText>
            </w:r>
            <w:r>
              <w:rPr>
                <w:noProof/>
                <w:webHidden/>
              </w:rPr>
            </w:r>
            <w:r>
              <w:rPr>
                <w:noProof/>
                <w:webHidden/>
              </w:rPr>
              <w:fldChar w:fldCharType="separate"/>
            </w:r>
            <w:r w:rsidR="00A553BE">
              <w:rPr>
                <w:noProof/>
                <w:webHidden/>
              </w:rPr>
              <w:t>7</w:t>
            </w:r>
            <w:r>
              <w:rPr>
                <w:noProof/>
                <w:webHidden/>
              </w:rPr>
              <w:fldChar w:fldCharType="end"/>
            </w:r>
          </w:hyperlink>
        </w:p>
        <w:p w14:paraId="2C1C40CB" w14:textId="3FE3F305"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78" w:history="1">
            <w:r w:rsidRPr="00F24334">
              <w:rPr>
                <w:rStyle w:val="af"/>
                <w:noProof/>
              </w:rPr>
              <w:t>1.2.1</w:t>
            </w:r>
            <w:r>
              <w:rPr>
                <w:rFonts w:asciiTheme="minorHAnsi" w:eastAsiaTheme="minorEastAsia" w:hAnsiTheme="minorHAnsi"/>
                <w:noProof/>
                <w:sz w:val="24"/>
                <w:szCs w:val="24"/>
                <w14:ligatures w14:val="standardContextual"/>
              </w:rPr>
              <w:tab/>
            </w:r>
            <w:r w:rsidRPr="00F24334">
              <w:rPr>
                <w:rStyle w:val="af"/>
                <w:rFonts w:hint="eastAsia"/>
                <w:noProof/>
              </w:rPr>
              <w:t>花蓮縣公路客運票種及客群分析</w:t>
            </w:r>
            <w:r>
              <w:rPr>
                <w:noProof/>
                <w:webHidden/>
              </w:rPr>
              <w:tab/>
            </w:r>
            <w:r>
              <w:rPr>
                <w:noProof/>
                <w:webHidden/>
              </w:rPr>
              <w:fldChar w:fldCharType="begin"/>
            </w:r>
            <w:r>
              <w:rPr>
                <w:noProof/>
                <w:webHidden/>
              </w:rPr>
              <w:instrText xml:space="preserve"> PAGEREF _Toc213011978 \h </w:instrText>
            </w:r>
            <w:r>
              <w:rPr>
                <w:noProof/>
                <w:webHidden/>
              </w:rPr>
            </w:r>
            <w:r>
              <w:rPr>
                <w:noProof/>
                <w:webHidden/>
              </w:rPr>
              <w:fldChar w:fldCharType="separate"/>
            </w:r>
            <w:r w:rsidR="00A553BE">
              <w:rPr>
                <w:noProof/>
                <w:webHidden/>
              </w:rPr>
              <w:t>9</w:t>
            </w:r>
            <w:r>
              <w:rPr>
                <w:noProof/>
                <w:webHidden/>
              </w:rPr>
              <w:fldChar w:fldCharType="end"/>
            </w:r>
          </w:hyperlink>
        </w:p>
        <w:p w14:paraId="52EE7B2B" w14:textId="35E2768E"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79" w:history="1">
            <w:r w:rsidRPr="00F24334">
              <w:rPr>
                <w:rStyle w:val="af"/>
                <w:noProof/>
              </w:rPr>
              <w:t>1.2.2</w:t>
            </w:r>
            <w:r>
              <w:rPr>
                <w:rFonts w:asciiTheme="minorHAnsi" w:eastAsiaTheme="minorEastAsia" w:hAnsiTheme="minorHAnsi"/>
                <w:noProof/>
                <w:sz w:val="24"/>
                <w:szCs w:val="24"/>
                <w14:ligatures w14:val="standardContextual"/>
              </w:rPr>
              <w:tab/>
            </w:r>
            <w:r w:rsidRPr="00F24334">
              <w:rPr>
                <w:rStyle w:val="af"/>
                <w:rFonts w:hint="eastAsia"/>
                <w:noProof/>
              </w:rPr>
              <w:t>臺東縣公路客運票種及客群分析</w:t>
            </w:r>
            <w:r>
              <w:rPr>
                <w:noProof/>
                <w:webHidden/>
              </w:rPr>
              <w:tab/>
            </w:r>
            <w:r>
              <w:rPr>
                <w:noProof/>
                <w:webHidden/>
              </w:rPr>
              <w:fldChar w:fldCharType="begin"/>
            </w:r>
            <w:r>
              <w:rPr>
                <w:noProof/>
                <w:webHidden/>
              </w:rPr>
              <w:instrText xml:space="preserve"> PAGEREF _Toc213011979 \h </w:instrText>
            </w:r>
            <w:r>
              <w:rPr>
                <w:noProof/>
                <w:webHidden/>
              </w:rPr>
            </w:r>
            <w:r>
              <w:rPr>
                <w:noProof/>
                <w:webHidden/>
              </w:rPr>
              <w:fldChar w:fldCharType="separate"/>
            </w:r>
            <w:r w:rsidR="00A553BE">
              <w:rPr>
                <w:noProof/>
                <w:webHidden/>
              </w:rPr>
              <w:t>11</w:t>
            </w:r>
            <w:r>
              <w:rPr>
                <w:noProof/>
                <w:webHidden/>
              </w:rPr>
              <w:fldChar w:fldCharType="end"/>
            </w:r>
          </w:hyperlink>
        </w:p>
        <w:p w14:paraId="21F80F24" w14:textId="129A9BA9"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80" w:history="1">
            <w:r w:rsidRPr="00F24334">
              <w:rPr>
                <w:rStyle w:val="af"/>
                <w:noProof/>
              </w:rPr>
              <w:t>1.3</w:t>
            </w:r>
            <w:r>
              <w:rPr>
                <w:rFonts w:asciiTheme="minorHAnsi" w:eastAsiaTheme="minorEastAsia" w:hAnsiTheme="minorHAnsi"/>
                <w:noProof/>
                <w:sz w:val="24"/>
                <w:szCs w:val="24"/>
                <w14:ligatures w14:val="standardContextual"/>
              </w:rPr>
              <w:tab/>
            </w:r>
            <w:r w:rsidRPr="00F24334">
              <w:rPr>
                <w:rStyle w:val="af"/>
                <w:rFonts w:hint="eastAsia"/>
                <w:noProof/>
              </w:rPr>
              <w:t>小結</w:t>
            </w:r>
            <w:r>
              <w:rPr>
                <w:noProof/>
                <w:webHidden/>
              </w:rPr>
              <w:tab/>
            </w:r>
            <w:r>
              <w:rPr>
                <w:noProof/>
                <w:webHidden/>
              </w:rPr>
              <w:fldChar w:fldCharType="begin"/>
            </w:r>
            <w:r>
              <w:rPr>
                <w:noProof/>
                <w:webHidden/>
              </w:rPr>
              <w:instrText xml:space="preserve"> PAGEREF _Toc213011980 \h </w:instrText>
            </w:r>
            <w:r>
              <w:rPr>
                <w:noProof/>
                <w:webHidden/>
              </w:rPr>
            </w:r>
            <w:r>
              <w:rPr>
                <w:noProof/>
                <w:webHidden/>
              </w:rPr>
              <w:fldChar w:fldCharType="separate"/>
            </w:r>
            <w:r w:rsidR="00A553BE">
              <w:rPr>
                <w:noProof/>
                <w:webHidden/>
              </w:rPr>
              <w:t>13</w:t>
            </w:r>
            <w:r>
              <w:rPr>
                <w:noProof/>
                <w:webHidden/>
              </w:rPr>
              <w:fldChar w:fldCharType="end"/>
            </w:r>
          </w:hyperlink>
        </w:p>
        <w:p w14:paraId="4469AED8" w14:textId="00D7C7A5" w:rsidR="00E24BDC" w:rsidRDefault="00E24BDC">
          <w:pPr>
            <w:pStyle w:val="17"/>
            <w:tabs>
              <w:tab w:val="left" w:pos="1440"/>
            </w:tabs>
            <w:rPr>
              <w:rFonts w:asciiTheme="minorHAnsi" w:eastAsiaTheme="minorEastAsia" w:hAnsiTheme="minorHAnsi"/>
              <w:noProof/>
              <w:sz w:val="24"/>
              <w:szCs w:val="24"/>
              <w14:ligatures w14:val="standardContextual"/>
            </w:rPr>
          </w:pPr>
          <w:hyperlink w:anchor="_Toc213011981" w:history="1">
            <w:r w:rsidRPr="00F24334">
              <w:rPr>
                <w:rStyle w:val="af"/>
                <w:rFonts w:hint="eastAsia"/>
                <w:noProof/>
              </w:rPr>
              <w:t>第二章</w:t>
            </w:r>
            <w:r>
              <w:rPr>
                <w:rFonts w:asciiTheme="minorHAnsi" w:eastAsiaTheme="minorEastAsia" w:hAnsiTheme="minorHAnsi"/>
                <w:noProof/>
                <w:sz w:val="24"/>
                <w:szCs w:val="24"/>
                <w14:ligatures w14:val="standardContextual"/>
              </w:rPr>
              <w:tab/>
            </w:r>
            <w:r w:rsidRPr="00F24334">
              <w:rPr>
                <w:rStyle w:val="af"/>
                <w:rFonts w:hint="eastAsia"/>
                <w:noProof/>
              </w:rPr>
              <w:t>花東客運重要交通觀光景點分析</w:t>
            </w:r>
            <w:r>
              <w:rPr>
                <w:noProof/>
                <w:webHidden/>
              </w:rPr>
              <w:tab/>
            </w:r>
            <w:r>
              <w:rPr>
                <w:noProof/>
                <w:webHidden/>
              </w:rPr>
              <w:fldChar w:fldCharType="begin"/>
            </w:r>
            <w:r>
              <w:rPr>
                <w:noProof/>
                <w:webHidden/>
              </w:rPr>
              <w:instrText xml:space="preserve"> PAGEREF _Toc213011981 \h </w:instrText>
            </w:r>
            <w:r>
              <w:rPr>
                <w:noProof/>
                <w:webHidden/>
              </w:rPr>
            </w:r>
            <w:r>
              <w:rPr>
                <w:noProof/>
                <w:webHidden/>
              </w:rPr>
              <w:fldChar w:fldCharType="separate"/>
            </w:r>
            <w:r w:rsidR="00A553BE">
              <w:rPr>
                <w:noProof/>
                <w:webHidden/>
              </w:rPr>
              <w:t>14</w:t>
            </w:r>
            <w:r>
              <w:rPr>
                <w:noProof/>
                <w:webHidden/>
              </w:rPr>
              <w:fldChar w:fldCharType="end"/>
            </w:r>
          </w:hyperlink>
        </w:p>
        <w:p w14:paraId="25657B59" w14:textId="77B80157"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83" w:history="1">
            <w:r w:rsidRPr="00F24334">
              <w:rPr>
                <w:rStyle w:val="af"/>
                <w:noProof/>
              </w:rPr>
              <w:t>2.1</w:t>
            </w:r>
            <w:r>
              <w:rPr>
                <w:rFonts w:asciiTheme="minorHAnsi" w:eastAsiaTheme="minorEastAsia" w:hAnsiTheme="minorHAnsi"/>
                <w:noProof/>
                <w:sz w:val="24"/>
                <w:szCs w:val="24"/>
                <w14:ligatures w14:val="standardContextual"/>
              </w:rPr>
              <w:tab/>
            </w:r>
            <w:r w:rsidRPr="00F24334">
              <w:rPr>
                <w:rStyle w:val="af"/>
                <w:rFonts w:hint="eastAsia"/>
                <w:noProof/>
              </w:rPr>
              <w:t>花蓮縣重要交通觀光景點分析</w:t>
            </w:r>
            <w:r>
              <w:rPr>
                <w:noProof/>
                <w:webHidden/>
              </w:rPr>
              <w:tab/>
            </w:r>
            <w:r>
              <w:rPr>
                <w:noProof/>
                <w:webHidden/>
              </w:rPr>
              <w:fldChar w:fldCharType="begin"/>
            </w:r>
            <w:r>
              <w:rPr>
                <w:noProof/>
                <w:webHidden/>
              </w:rPr>
              <w:instrText xml:space="preserve"> PAGEREF _Toc213011983 \h </w:instrText>
            </w:r>
            <w:r>
              <w:rPr>
                <w:noProof/>
                <w:webHidden/>
              </w:rPr>
            </w:r>
            <w:r>
              <w:rPr>
                <w:noProof/>
                <w:webHidden/>
              </w:rPr>
              <w:fldChar w:fldCharType="separate"/>
            </w:r>
            <w:r w:rsidR="00A553BE">
              <w:rPr>
                <w:noProof/>
                <w:webHidden/>
              </w:rPr>
              <w:t>14</w:t>
            </w:r>
            <w:r>
              <w:rPr>
                <w:noProof/>
                <w:webHidden/>
              </w:rPr>
              <w:fldChar w:fldCharType="end"/>
            </w:r>
          </w:hyperlink>
        </w:p>
        <w:p w14:paraId="4139C7DE" w14:textId="6832A4AF"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86" w:history="1">
            <w:r w:rsidRPr="00F24334">
              <w:rPr>
                <w:rStyle w:val="af"/>
                <w:noProof/>
              </w:rPr>
              <w:t>2.1.1</w:t>
            </w:r>
            <w:r>
              <w:rPr>
                <w:rFonts w:asciiTheme="minorHAnsi" w:eastAsiaTheme="minorEastAsia" w:hAnsiTheme="minorHAnsi"/>
                <w:noProof/>
                <w:sz w:val="24"/>
                <w:szCs w:val="24"/>
                <w14:ligatures w14:val="standardContextual"/>
              </w:rPr>
              <w:tab/>
            </w:r>
            <w:r w:rsidRPr="00F24334">
              <w:rPr>
                <w:rStyle w:val="af"/>
                <w:rFonts w:hint="eastAsia"/>
                <w:noProof/>
              </w:rPr>
              <w:t>年增趨勢分析</w:t>
            </w:r>
            <w:r>
              <w:rPr>
                <w:noProof/>
                <w:webHidden/>
              </w:rPr>
              <w:tab/>
            </w:r>
            <w:r>
              <w:rPr>
                <w:noProof/>
                <w:webHidden/>
              </w:rPr>
              <w:fldChar w:fldCharType="begin"/>
            </w:r>
            <w:r>
              <w:rPr>
                <w:noProof/>
                <w:webHidden/>
              </w:rPr>
              <w:instrText xml:space="preserve"> PAGEREF _Toc213011986 \h </w:instrText>
            </w:r>
            <w:r>
              <w:rPr>
                <w:noProof/>
                <w:webHidden/>
              </w:rPr>
            </w:r>
            <w:r>
              <w:rPr>
                <w:noProof/>
                <w:webHidden/>
              </w:rPr>
              <w:fldChar w:fldCharType="separate"/>
            </w:r>
            <w:r w:rsidR="00A553BE">
              <w:rPr>
                <w:noProof/>
                <w:webHidden/>
              </w:rPr>
              <w:t>15</w:t>
            </w:r>
            <w:r>
              <w:rPr>
                <w:noProof/>
                <w:webHidden/>
              </w:rPr>
              <w:fldChar w:fldCharType="end"/>
            </w:r>
          </w:hyperlink>
        </w:p>
        <w:p w14:paraId="60B574E0" w14:textId="5974FFF0"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87" w:history="1">
            <w:r w:rsidRPr="00F24334">
              <w:rPr>
                <w:rStyle w:val="af"/>
                <w:noProof/>
              </w:rPr>
              <w:t>2.1.2</w:t>
            </w:r>
            <w:r>
              <w:rPr>
                <w:rFonts w:asciiTheme="minorHAnsi" w:eastAsiaTheme="minorEastAsia" w:hAnsiTheme="minorHAnsi"/>
                <w:noProof/>
                <w:sz w:val="24"/>
                <w:szCs w:val="24"/>
                <w14:ligatures w14:val="standardContextual"/>
              </w:rPr>
              <w:tab/>
            </w:r>
            <w:r w:rsidRPr="00F24334">
              <w:rPr>
                <w:rStyle w:val="af"/>
                <w:rFonts w:hint="eastAsia"/>
                <w:noProof/>
              </w:rPr>
              <w:t>路線分析</w:t>
            </w:r>
            <w:r>
              <w:rPr>
                <w:noProof/>
                <w:webHidden/>
              </w:rPr>
              <w:tab/>
            </w:r>
            <w:r>
              <w:rPr>
                <w:noProof/>
                <w:webHidden/>
              </w:rPr>
              <w:fldChar w:fldCharType="begin"/>
            </w:r>
            <w:r>
              <w:rPr>
                <w:noProof/>
                <w:webHidden/>
              </w:rPr>
              <w:instrText xml:space="preserve"> PAGEREF _Toc213011987 \h </w:instrText>
            </w:r>
            <w:r>
              <w:rPr>
                <w:noProof/>
                <w:webHidden/>
              </w:rPr>
            </w:r>
            <w:r>
              <w:rPr>
                <w:noProof/>
                <w:webHidden/>
              </w:rPr>
              <w:fldChar w:fldCharType="separate"/>
            </w:r>
            <w:r w:rsidR="00A553BE">
              <w:rPr>
                <w:noProof/>
                <w:webHidden/>
              </w:rPr>
              <w:t>17</w:t>
            </w:r>
            <w:r>
              <w:rPr>
                <w:noProof/>
                <w:webHidden/>
              </w:rPr>
              <w:fldChar w:fldCharType="end"/>
            </w:r>
          </w:hyperlink>
        </w:p>
        <w:p w14:paraId="2C519E6D" w14:textId="1B9563B2"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88" w:history="1">
            <w:r w:rsidRPr="00F24334">
              <w:rPr>
                <w:rStyle w:val="af"/>
                <w:noProof/>
              </w:rPr>
              <w:t>2.1.3</w:t>
            </w:r>
            <w:r>
              <w:rPr>
                <w:rFonts w:asciiTheme="minorHAnsi" w:eastAsiaTheme="minorEastAsia" w:hAnsiTheme="minorHAnsi"/>
                <w:noProof/>
                <w:sz w:val="24"/>
                <w:szCs w:val="24"/>
                <w14:ligatures w14:val="standardContextual"/>
              </w:rPr>
              <w:tab/>
            </w:r>
            <w:r w:rsidRPr="00F24334">
              <w:rPr>
                <w:rStyle w:val="af"/>
                <w:rFonts w:hint="eastAsia"/>
                <w:noProof/>
              </w:rPr>
              <w:t>平假日分析</w:t>
            </w:r>
            <w:r>
              <w:rPr>
                <w:noProof/>
                <w:webHidden/>
              </w:rPr>
              <w:tab/>
            </w:r>
            <w:r>
              <w:rPr>
                <w:noProof/>
                <w:webHidden/>
              </w:rPr>
              <w:fldChar w:fldCharType="begin"/>
            </w:r>
            <w:r>
              <w:rPr>
                <w:noProof/>
                <w:webHidden/>
              </w:rPr>
              <w:instrText xml:space="preserve"> PAGEREF _Toc213011988 \h </w:instrText>
            </w:r>
            <w:r>
              <w:rPr>
                <w:noProof/>
                <w:webHidden/>
              </w:rPr>
            </w:r>
            <w:r>
              <w:rPr>
                <w:noProof/>
                <w:webHidden/>
              </w:rPr>
              <w:fldChar w:fldCharType="separate"/>
            </w:r>
            <w:r w:rsidR="00A553BE">
              <w:rPr>
                <w:noProof/>
                <w:webHidden/>
              </w:rPr>
              <w:t>21</w:t>
            </w:r>
            <w:r>
              <w:rPr>
                <w:noProof/>
                <w:webHidden/>
              </w:rPr>
              <w:fldChar w:fldCharType="end"/>
            </w:r>
          </w:hyperlink>
        </w:p>
        <w:p w14:paraId="52378866" w14:textId="23B0A755"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89" w:history="1">
            <w:r w:rsidRPr="00F24334">
              <w:rPr>
                <w:rStyle w:val="af"/>
                <w:noProof/>
              </w:rPr>
              <w:t>2.2</w:t>
            </w:r>
            <w:r>
              <w:rPr>
                <w:rFonts w:asciiTheme="minorHAnsi" w:eastAsiaTheme="minorEastAsia" w:hAnsiTheme="minorHAnsi"/>
                <w:noProof/>
                <w:sz w:val="24"/>
                <w:szCs w:val="24"/>
                <w14:ligatures w14:val="standardContextual"/>
              </w:rPr>
              <w:tab/>
            </w:r>
            <w:r w:rsidRPr="00F24334">
              <w:rPr>
                <w:rStyle w:val="af"/>
                <w:rFonts w:hint="eastAsia"/>
                <w:noProof/>
              </w:rPr>
              <w:t>臺東縣重要交通觀光景點分析</w:t>
            </w:r>
            <w:r>
              <w:rPr>
                <w:noProof/>
                <w:webHidden/>
              </w:rPr>
              <w:tab/>
            </w:r>
            <w:r>
              <w:rPr>
                <w:noProof/>
                <w:webHidden/>
              </w:rPr>
              <w:fldChar w:fldCharType="begin"/>
            </w:r>
            <w:r>
              <w:rPr>
                <w:noProof/>
                <w:webHidden/>
              </w:rPr>
              <w:instrText xml:space="preserve"> PAGEREF _Toc213011989 \h </w:instrText>
            </w:r>
            <w:r>
              <w:rPr>
                <w:noProof/>
                <w:webHidden/>
              </w:rPr>
            </w:r>
            <w:r>
              <w:rPr>
                <w:noProof/>
                <w:webHidden/>
              </w:rPr>
              <w:fldChar w:fldCharType="separate"/>
            </w:r>
            <w:r w:rsidR="00A553BE">
              <w:rPr>
                <w:noProof/>
                <w:webHidden/>
              </w:rPr>
              <w:t>22</w:t>
            </w:r>
            <w:r>
              <w:rPr>
                <w:noProof/>
                <w:webHidden/>
              </w:rPr>
              <w:fldChar w:fldCharType="end"/>
            </w:r>
          </w:hyperlink>
        </w:p>
        <w:p w14:paraId="377891DD" w14:textId="484BD1CF"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92" w:history="1">
            <w:r w:rsidRPr="00F24334">
              <w:rPr>
                <w:rStyle w:val="af"/>
                <w:noProof/>
              </w:rPr>
              <w:t>2.2.1</w:t>
            </w:r>
            <w:r>
              <w:rPr>
                <w:rFonts w:asciiTheme="minorHAnsi" w:eastAsiaTheme="minorEastAsia" w:hAnsiTheme="minorHAnsi"/>
                <w:noProof/>
                <w:sz w:val="24"/>
                <w:szCs w:val="24"/>
                <w14:ligatures w14:val="standardContextual"/>
              </w:rPr>
              <w:tab/>
            </w:r>
            <w:r w:rsidRPr="00F24334">
              <w:rPr>
                <w:rStyle w:val="af"/>
                <w:rFonts w:hint="eastAsia"/>
                <w:noProof/>
              </w:rPr>
              <w:t>年增趨勢分析</w:t>
            </w:r>
            <w:r>
              <w:rPr>
                <w:noProof/>
                <w:webHidden/>
              </w:rPr>
              <w:tab/>
            </w:r>
            <w:r>
              <w:rPr>
                <w:noProof/>
                <w:webHidden/>
              </w:rPr>
              <w:fldChar w:fldCharType="begin"/>
            </w:r>
            <w:r>
              <w:rPr>
                <w:noProof/>
                <w:webHidden/>
              </w:rPr>
              <w:instrText xml:space="preserve"> PAGEREF _Toc213011992 \h </w:instrText>
            </w:r>
            <w:r>
              <w:rPr>
                <w:noProof/>
                <w:webHidden/>
              </w:rPr>
            </w:r>
            <w:r>
              <w:rPr>
                <w:noProof/>
                <w:webHidden/>
              </w:rPr>
              <w:fldChar w:fldCharType="separate"/>
            </w:r>
            <w:r w:rsidR="00A553BE">
              <w:rPr>
                <w:noProof/>
                <w:webHidden/>
              </w:rPr>
              <w:t>23</w:t>
            </w:r>
            <w:r>
              <w:rPr>
                <w:noProof/>
                <w:webHidden/>
              </w:rPr>
              <w:fldChar w:fldCharType="end"/>
            </w:r>
          </w:hyperlink>
        </w:p>
        <w:p w14:paraId="278098D6" w14:textId="2BEECAA6"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93" w:history="1">
            <w:r w:rsidRPr="00F24334">
              <w:rPr>
                <w:rStyle w:val="af"/>
                <w:noProof/>
              </w:rPr>
              <w:t>2.2.2</w:t>
            </w:r>
            <w:r>
              <w:rPr>
                <w:rFonts w:asciiTheme="minorHAnsi" w:eastAsiaTheme="minorEastAsia" w:hAnsiTheme="minorHAnsi"/>
                <w:noProof/>
                <w:sz w:val="24"/>
                <w:szCs w:val="24"/>
                <w14:ligatures w14:val="standardContextual"/>
              </w:rPr>
              <w:tab/>
            </w:r>
            <w:r w:rsidRPr="00F24334">
              <w:rPr>
                <w:rStyle w:val="af"/>
                <w:rFonts w:hint="eastAsia"/>
                <w:noProof/>
              </w:rPr>
              <w:t>路線分析</w:t>
            </w:r>
            <w:r>
              <w:rPr>
                <w:noProof/>
                <w:webHidden/>
              </w:rPr>
              <w:tab/>
            </w:r>
            <w:r>
              <w:rPr>
                <w:noProof/>
                <w:webHidden/>
              </w:rPr>
              <w:fldChar w:fldCharType="begin"/>
            </w:r>
            <w:r>
              <w:rPr>
                <w:noProof/>
                <w:webHidden/>
              </w:rPr>
              <w:instrText xml:space="preserve"> PAGEREF _Toc213011993 \h </w:instrText>
            </w:r>
            <w:r>
              <w:rPr>
                <w:noProof/>
                <w:webHidden/>
              </w:rPr>
            </w:r>
            <w:r>
              <w:rPr>
                <w:noProof/>
                <w:webHidden/>
              </w:rPr>
              <w:fldChar w:fldCharType="separate"/>
            </w:r>
            <w:r w:rsidR="00A553BE">
              <w:rPr>
                <w:noProof/>
                <w:webHidden/>
              </w:rPr>
              <w:t>25</w:t>
            </w:r>
            <w:r>
              <w:rPr>
                <w:noProof/>
                <w:webHidden/>
              </w:rPr>
              <w:fldChar w:fldCharType="end"/>
            </w:r>
          </w:hyperlink>
        </w:p>
        <w:p w14:paraId="0B742383" w14:textId="0C66FE24"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1994" w:history="1">
            <w:r w:rsidRPr="00F24334">
              <w:rPr>
                <w:rStyle w:val="af"/>
                <w:noProof/>
              </w:rPr>
              <w:t>2.2.3</w:t>
            </w:r>
            <w:r>
              <w:rPr>
                <w:rFonts w:asciiTheme="minorHAnsi" w:eastAsiaTheme="minorEastAsia" w:hAnsiTheme="minorHAnsi"/>
                <w:noProof/>
                <w:sz w:val="24"/>
                <w:szCs w:val="24"/>
                <w14:ligatures w14:val="standardContextual"/>
              </w:rPr>
              <w:tab/>
            </w:r>
            <w:r w:rsidRPr="00F24334">
              <w:rPr>
                <w:rStyle w:val="af"/>
                <w:rFonts w:hint="eastAsia"/>
                <w:noProof/>
              </w:rPr>
              <w:t>平假日分析</w:t>
            </w:r>
            <w:r>
              <w:rPr>
                <w:noProof/>
                <w:webHidden/>
              </w:rPr>
              <w:tab/>
            </w:r>
            <w:r>
              <w:rPr>
                <w:noProof/>
                <w:webHidden/>
              </w:rPr>
              <w:fldChar w:fldCharType="begin"/>
            </w:r>
            <w:r>
              <w:rPr>
                <w:noProof/>
                <w:webHidden/>
              </w:rPr>
              <w:instrText xml:space="preserve"> PAGEREF _Toc213011994 \h </w:instrText>
            </w:r>
            <w:r>
              <w:rPr>
                <w:noProof/>
                <w:webHidden/>
              </w:rPr>
            </w:r>
            <w:r>
              <w:rPr>
                <w:noProof/>
                <w:webHidden/>
              </w:rPr>
              <w:fldChar w:fldCharType="separate"/>
            </w:r>
            <w:r w:rsidR="00A553BE">
              <w:rPr>
                <w:noProof/>
                <w:webHidden/>
              </w:rPr>
              <w:t>28</w:t>
            </w:r>
            <w:r>
              <w:rPr>
                <w:noProof/>
                <w:webHidden/>
              </w:rPr>
              <w:fldChar w:fldCharType="end"/>
            </w:r>
          </w:hyperlink>
        </w:p>
        <w:p w14:paraId="0182FCEF" w14:textId="68D6542E"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95" w:history="1">
            <w:r w:rsidRPr="00F24334">
              <w:rPr>
                <w:rStyle w:val="af"/>
                <w:noProof/>
              </w:rPr>
              <w:t>2.3</w:t>
            </w:r>
            <w:r>
              <w:rPr>
                <w:rFonts w:asciiTheme="minorHAnsi" w:eastAsiaTheme="minorEastAsia" w:hAnsiTheme="minorHAnsi"/>
                <w:noProof/>
                <w:sz w:val="24"/>
                <w:szCs w:val="24"/>
                <w14:ligatures w14:val="standardContextual"/>
              </w:rPr>
              <w:tab/>
            </w:r>
            <w:r w:rsidRPr="00F24334">
              <w:rPr>
                <w:rStyle w:val="af"/>
                <w:rFonts w:hint="eastAsia"/>
                <w:noProof/>
              </w:rPr>
              <w:t>小結</w:t>
            </w:r>
            <w:r>
              <w:rPr>
                <w:noProof/>
                <w:webHidden/>
              </w:rPr>
              <w:tab/>
            </w:r>
            <w:r>
              <w:rPr>
                <w:noProof/>
                <w:webHidden/>
              </w:rPr>
              <w:fldChar w:fldCharType="begin"/>
            </w:r>
            <w:r>
              <w:rPr>
                <w:noProof/>
                <w:webHidden/>
              </w:rPr>
              <w:instrText xml:space="preserve"> PAGEREF _Toc213011995 \h </w:instrText>
            </w:r>
            <w:r>
              <w:rPr>
                <w:noProof/>
                <w:webHidden/>
              </w:rPr>
            </w:r>
            <w:r>
              <w:rPr>
                <w:noProof/>
                <w:webHidden/>
              </w:rPr>
              <w:fldChar w:fldCharType="separate"/>
            </w:r>
            <w:r w:rsidR="00A553BE">
              <w:rPr>
                <w:noProof/>
                <w:webHidden/>
              </w:rPr>
              <w:t>29</w:t>
            </w:r>
            <w:r>
              <w:rPr>
                <w:noProof/>
                <w:webHidden/>
              </w:rPr>
              <w:fldChar w:fldCharType="end"/>
            </w:r>
          </w:hyperlink>
        </w:p>
        <w:p w14:paraId="192E13F9" w14:textId="1B7422DE" w:rsidR="00E24BDC" w:rsidRDefault="00E24BDC">
          <w:pPr>
            <w:pStyle w:val="17"/>
            <w:tabs>
              <w:tab w:val="left" w:pos="1440"/>
            </w:tabs>
            <w:rPr>
              <w:rFonts w:asciiTheme="minorHAnsi" w:eastAsiaTheme="minorEastAsia" w:hAnsiTheme="minorHAnsi"/>
              <w:noProof/>
              <w:sz w:val="24"/>
              <w:szCs w:val="24"/>
              <w14:ligatures w14:val="standardContextual"/>
            </w:rPr>
          </w:pPr>
          <w:hyperlink w:anchor="_Toc213011996" w:history="1">
            <w:r w:rsidRPr="00F24334">
              <w:rPr>
                <w:rStyle w:val="af"/>
                <w:rFonts w:hint="eastAsia"/>
                <w:noProof/>
              </w:rPr>
              <w:t>第三章</w:t>
            </w:r>
            <w:r>
              <w:rPr>
                <w:rFonts w:asciiTheme="minorHAnsi" w:eastAsiaTheme="minorEastAsia" w:hAnsiTheme="minorHAnsi"/>
                <w:noProof/>
                <w:sz w:val="24"/>
                <w:szCs w:val="24"/>
                <w14:ligatures w14:val="standardContextual"/>
              </w:rPr>
              <w:tab/>
            </w:r>
            <w:r w:rsidRPr="00F24334">
              <w:rPr>
                <w:rStyle w:val="af"/>
                <w:rFonts w:hint="eastAsia"/>
                <w:noProof/>
              </w:rPr>
              <w:t>花東</w:t>
            </w:r>
            <w:r w:rsidRPr="00F24334">
              <w:rPr>
                <w:rStyle w:val="af"/>
                <w:noProof/>
              </w:rPr>
              <w:t>TPASS</w:t>
            </w:r>
            <w:r w:rsidRPr="00F24334">
              <w:rPr>
                <w:rStyle w:val="af"/>
                <w:rFonts w:hint="eastAsia"/>
                <w:noProof/>
              </w:rPr>
              <w:t>分析</w:t>
            </w:r>
            <w:r>
              <w:rPr>
                <w:noProof/>
                <w:webHidden/>
              </w:rPr>
              <w:tab/>
            </w:r>
            <w:r>
              <w:rPr>
                <w:noProof/>
                <w:webHidden/>
              </w:rPr>
              <w:fldChar w:fldCharType="begin"/>
            </w:r>
            <w:r>
              <w:rPr>
                <w:noProof/>
                <w:webHidden/>
              </w:rPr>
              <w:instrText xml:space="preserve"> PAGEREF _Toc213011996 \h </w:instrText>
            </w:r>
            <w:r>
              <w:rPr>
                <w:noProof/>
                <w:webHidden/>
              </w:rPr>
            </w:r>
            <w:r>
              <w:rPr>
                <w:noProof/>
                <w:webHidden/>
              </w:rPr>
              <w:fldChar w:fldCharType="separate"/>
            </w:r>
            <w:r w:rsidR="00A553BE">
              <w:rPr>
                <w:noProof/>
                <w:webHidden/>
              </w:rPr>
              <w:t>30</w:t>
            </w:r>
            <w:r>
              <w:rPr>
                <w:noProof/>
                <w:webHidden/>
              </w:rPr>
              <w:fldChar w:fldCharType="end"/>
            </w:r>
          </w:hyperlink>
        </w:p>
        <w:p w14:paraId="17C10550" w14:textId="774D8DC0"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98" w:history="1">
            <w:r w:rsidRPr="00F24334">
              <w:rPr>
                <w:rStyle w:val="af"/>
                <w:noProof/>
              </w:rPr>
              <w:t>3.1</w:t>
            </w:r>
            <w:r>
              <w:rPr>
                <w:rFonts w:asciiTheme="minorHAnsi" w:eastAsiaTheme="minorEastAsia" w:hAnsiTheme="minorHAnsi"/>
                <w:noProof/>
                <w:sz w:val="24"/>
                <w:szCs w:val="24"/>
                <w14:ligatures w14:val="standardContextual"/>
              </w:rPr>
              <w:tab/>
            </w:r>
            <w:r w:rsidRPr="00F24334">
              <w:rPr>
                <w:rStyle w:val="af"/>
                <w:rFonts w:hint="eastAsia"/>
                <w:noProof/>
              </w:rPr>
              <w:t>花蓮縣</w:t>
            </w:r>
            <w:r w:rsidRPr="00F24334">
              <w:rPr>
                <w:rStyle w:val="af"/>
                <w:noProof/>
              </w:rPr>
              <w:t>TPASS</w:t>
            </w:r>
            <w:r w:rsidRPr="00F24334">
              <w:rPr>
                <w:rStyle w:val="af"/>
                <w:rFonts w:hint="eastAsia"/>
                <w:noProof/>
              </w:rPr>
              <w:t>月票使用比例</w:t>
            </w:r>
            <w:r>
              <w:rPr>
                <w:noProof/>
                <w:webHidden/>
              </w:rPr>
              <w:tab/>
            </w:r>
            <w:r>
              <w:rPr>
                <w:noProof/>
                <w:webHidden/>
              </w:rPr>
              <w:fldChar w:fldCharType="begin"/>
            </w:r>
            <w:r>
              <w:rPr>
                <w:noProof/>
                <w:webHidden/>
              </w:rPr>
              <w:instrText xml:space="preserve"> PAGEREF _Toc213011998 \h </w:instrText>
            </w:r>
            <w:r>
              <w:rPr>
                <w:noProof/>
                <w:webHidden/>
              </w:rPr>
            </w:r>
            <w:r>
              <w:rPr>
                <w:noProof/>
                <w:webHidden/>
              </w:rPr>
              <w:fldChar w:fldCharType="separate"/>
            </w:r>
            <w:r w:rsidR="00A553BE">
              <w:rPr>
                <w:noProof/>
                <w:webHidden/>
              </w:rPr>
              <w:t>30</w:t>
            </w:r>
            <w:r>
              <w:rPr>
                <w:noProof/>
                <w:webHidden/>
              </w:rPr>
              <w:fldChar w:fldCharType="end"/>
            </w:r>
          </w:hyperlink>
        </w:p>
        <w:p w14:paraId="62F58279" w14:textId="4DA3FC49"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1999" w:history="1">
            <w:r w:rsidRPr="00F24334">
              <w:rPr>
                <w:rStyle w:val="af"/>
                <w:noProof/>
              </w:rPr>
              <w:t>3.2</w:t>
            </w:r>
            <w:r>
              <w:rPr>
                <w:rFonts w:asciiTheme="minorHAnsi" w:eastAsiaTheme="minorEastAsia" w:hAnsiTheme="minorHAnsi"/>
                <w:noProof/>
                <w:sz w:val="24"/>
                <w:szCs w:val="24"/>
                <w14:ligatures w14:val="standardContextual"/>
              </w:rPr>
              <w:tab/>
            </w:r>
            <w:r w:rsidRPr="00F24334">
              <w:rPr>
                <w:rStyle w:val="af"/>
                <w:rFonts w:hint="eastAsia"/>
                <w:noProof/>
              </w:rPr>
              <w:t>臺東縣</w:t>
            </w:r>
            <w:r w:rsidRPr="00F24334">
              <w:rPr>
                <w:rStyle w:val="af"/>
                <w:noProof/>
              </w:rPr>
              <w:t>TPASS</w:t>
            </w:r>
            <w:r w:rsidRPr="00F24334">
              <w:rPr>
                <w:rStyle w:val="af"/>
                <w:rFonts w:hint="eastAsia"/>
                <w:noProof/>
              </w:rPr>
              <w:t>月票使用比例</w:t>
            </w:r>
            <w:r>
              <w:rPr>
                <w:noProof/>
                <w:webHidden/>
              </w:rPr>
              <w:tab/>
            </w:r>
            <w:r>
              <w:rPr>
                <w:noProof/>
                <w:webHidden/>
              </w:rPr>
              <w:fldChar w:fldCharType="begin"/>
            </w:r>
            <w:r>
              <w:rPr>
                <w:noProof/>
                <w:webHidden/>
              </w:rPr>
              <w:instrText xml:space="preserve"> PAGEREF _Toc213011999 \h </w:instrText>
            </w:r>
            <w:r>
              <w:rPr>
                <w:noProof/>
                <w:webHidden/>
              </w:rPr>
            </w:r>
            <w:r>
              <w:rPr>
                <w:noProof/>
                <w:webHidden/>
              </w:rPr>
              <w:fldChar w:fldCharType="separate"/>
            </w:r>
            <w:r w:rsidR="00A553BE">
              <w:rPr>
                <w:noProof/>
                <w:webHidden/>
              </w:rPr>
              <w:t>32</w:t>
            </w:r>
            <w:r>
              <w:rPr>
                <w:noProof/>
                <w:webHidden/>
              </w:rPr>
              <w:fldChar w:fldCharType="end"/>
            </w:r>
          </w:hyperlink>
        </w:p>
        <w:p w14:paraId="7F9B4B2F" w14:textId="0587D919"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2000" w:history="1">
            <w:r w:rsidRPr="00F24334">
              <w:rPr>
                <w:rStyle w:val="af"/>
                <w:noProof/>
              </w:rPr>
              <w:t>3.3</w:t>
            </w:r>
            <w:r>
              <w:rPr>
                <w:rFonts w:asciiTheme="minorHAnsi" w:eastAsiaTheme="minorEastAsia" w:hAnsiTheme="minorHAnsi"/>
                <w:noProof/>
                <w:sz w:val="24"/>
                <w:szCs w:val="24"/>
                <w14:ligatures w14:val="standardContextual"/>
              </w:rPr>
              <w:tab/>
            </w:r>
            <w:r w:rsidRPr="00F24334">
              <w:rPr>
                <w:rStyle w:val="af"/>
                <w:rFonts w:hint="eastAsia"/>
                <w:noProof/>
              </w:rPr>
              <w:t>小結</w:t>
            </w:r>
            <w:r>
              <w:rPr>
                <w:noProof/>
                <w:webHidden/>
              </w:rPr>
              <w:tab/>
            </w:r>
            <w:r>
              <w:rPr>
                <w:noProof/>
                <w:webHidden/>
              </w:rPr>
              <w:fldChar w:fldCharType="begin"/>
            </w:r>
            <w:r>
              <w:rPr>
                <w:noProof/>
                <w:webHidden/>
              </w:rPr>
              <w:instrText xml:space="preserve"> PAGEREF _Toc213012000 \h </w:instrText>
            </w:r>
            <w:r>
              <w:rPr>
                <w:noProof/>
                <w:webHidden/>
              </w:rPr>
            </w:r>
            <w:r>
              <w:rPr>
                <w:noProof/>
                <w:webHidden/>
              </w:rPr>
              <w:fldChar w:fldCharType="separate"/>
            </w:r>
            <w:r w:rsidR="00A553BE">
              <w:rPr>
                <w:noProof/>
                <w:webHidden/>
              </w:rPr>
              <w:t>33</w:t>
            </w:r>
            <w:r>
              <w:rPr>
                <w:noProof/>
                <w:webHidden/>
              </w:rPr>
              <w:fldChar w:fldCharType="end"/>
            </w:r>
          </w:hyperlink>
        </w:p>
        <w:p w14:paraId="03A04FE6" w14:textId="6AD4CB65" w:rsidR="00E24BDC" w:rsidRDefault="00E24BDC">
          <w:pPr>
            <w:pStyle w:val="17"/>
            <w:tabs>
              <w:tab w:val="left" w:pos="1440"/>
            </w:tabs>
            <w:rPr>
              <w:rFonts w:asciiTheme="minorHAnsi" w:eastAsiaTheme="minorEastAsia" w:hAnsiTheme="minorHAnsi"/>
              <w:noProof/>
              <w:sz w:val="24"/>
              <w:szCs w:val="24"/>
              <w14:ligatures w14:val="standardContextual"/>
            </w:rPr>
          </w:pPr>
          <w:hyperlink w:anchor="_Toc213012001" w:history="1">
            <w:r w:rsidRPr="00F24334">
              <w:rPr>
                <w:rStyle w:val="af"/>
                <w:rFonts w:hint="eastAsia"/>
                <w:noProof/>
              </w:rPr>
              <w:t>第四章</w:t>
            </w:r>
            <w:r>
              <w:rPr>
                <w:rFonts w:asciiTheme="minorHAnsi" w:eastAsiaTheme="minorEastAsia" w:hAnsiTheme="minorHAnsi"/>
                <w:noProof/>
                <w:sz w:val="24"/>
                <w:szCs w:val="24"/>
                <w14:ligatures w14:val="standardContextual"/>
              </w:rPr>
              <w:tab/>
            </w:r>
            <w:r w:rsidRPr="00F24334">
              <w:rPr>
                <w:rStyle w:val="af"/>
                <w:rFonts w:hint="eastAsia"/>
                <w:noProof/>
              </w:rPr>
              <w:t>鄉鎮際搭乘人數分析</w:t>
            </w:r>
            <w:r>
              <w:rPr>
                <w:noProof/>
                <w:webHidden/>
              </w:rPr>
              <w:tab/>
            </w:r>
            <w:r>
              <w:rPr>
                <w:noProof/>
                <w:webHidden/>
              </w:rPr>
              <w:fldChar w:fldCharType="begin"/>
            </w:r>
            <w:r>
              <w:rPr>
                <w:noProof/>
                <w:webHidden/>
              </w:rPr>
              <w:instrText xml:space="preserve"> PAGEREF _Toc213012001 \h </w:instrText>
            </w:r>
            <w:r>
              <w:rPr>
                <w:noProof/>
                <w:webHidden/>
              </w:rPr>
            </w:r>
            <w:r>
              <w:rPr>
                <w:noProof/>
                <w:webHidden/>
              </w:rPr>
              <w:fldChar w:fldCharType="separate"/>
            </w:r>
            <w:r w:rsidR="00A553BE">
              <w:rPr>
                <w:noProof/>
                <w:webHidden/>
              </w:rPr>
              <w:t>34</w:t>
            </w:r>
            <w:r>
              <w:rPr>
                <w:noProof/>
                <w:webHidden/>
              </w:rPr>
              <w:fldChar w:fldCharType="end"/>
            </w:r>
          </w:hyperlink>
        </w:p>
        <w:p w14:paraId="3825EDEB" w14:textId="0F497841"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2003" w:history="1">
            <w:r w:rsidRPr="00F24334">
              <w:rPr>
                <w:rStyle w:val="af"/>
                <w:noProof/>
              </w:rPr>
              <w:t>4.1</w:t>
            </w:r>
            <w:r>
              <w:rPr>
                <w:rFonts w:asciiTheme="minorHAnsi" w:eastAsiaTheme="minorEastAsia" w:hAnsiTheme="minorHAnsi"/>
                <w:noProof/>
                <w:sz w:val="24"/>
                <w:szCs w:val="24"/>
                <w14:ligatures w14:val="standardContextual"/>
              </w:rPr>
              <w:tab/>
            </w:r>
            <w:r w:rsidRPr="00F24334">
              <w:rPr>
                <w:rStyle w:val="af"/>
                <w:rFonts w:hint="eastAsia"/>
                <w:noProof/>
              </w:rPr>
              <w:t>花蓮縣鄉鎮際搭乘人數分析</w:t>
            </w:r>
            <w:r>
              <w:rPr>
                <w:noProof/>
                <w:webHidden/>
              </w:rPr>
              <w:tab/>
            </w:r>
            <w:r>
              <w:rPr>
                <w:noProof/>
                <w:webHidden/>
              </w:rPr>
              <w:fldChar w:fldCharType="begin"/>
            </w:r>
            <w:r>
              <w:rPr>
                <w:noProof/>
                <w:webHidden/>
              </w:rPr>
              <w:instrText xml:space="preserve"> PAGEREF _Toc213012003 \h </w:instrText>
            </w:r>
            <w:r>
              <w:rPr>
                <w:noProof/>
                <w:webHidden/>
              </w:rPr>
            </w:r>
            <w:r>
              <w:rPr>
                <w:noProof/>
                <w:webHidden/>
              </w:rPr>
              <w:fldChar w:fldCharType="separate"/>
            </w:r>
            <w:r w:rsidR="00A553BE">
              <w:rPr>
                <w:noProof/>
                <w:webHidden/>
              </w:rPr>
              <w:t>34</w:t>
            </w:r>
            <w:r>
              <w:rPr>
                <w:noProof/>
                <w:webHidden/>
              </w:rPr>
              <w:fldChar w:fldCharType="end"/>
            </w:r>
          </w:hyperlink>
        </w:p>
        <w:p w14:paraId="22250F2A" w14:textId="0F5E1C59"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2007" w:history="1">
            <w:r w:rsidRPr="00F24334">
              <w:rPr>
                <w:rStyle w:val="af"/>
                <w:noProof/>
              </w:rPr>
              <w:t>4.1.1</w:t>
            </w:r>
            <w:r>
              <w:rPr>
                <w:rFonts w:asciiTheme="minorHAnsi" w:eastAsiaTheme="minorEastAsia" w:hAnsiTheme="minorHAnsi"/>
                <w:noProof/>
                <w:sz w:val="24"/>
                <w:szCs w:val="24"/>
                <w14:ligatures w14:val="standardContextual"/>
              </w:rPr>
              <w:tab/>
            </w:r>
            <w:r w:rsidRPr="00F24334">
              <w:rPr>
                <w:rStyle w:val="af"/>
                <w:rFonts w:hint="eastAsia"/>
                <w:noProof/>
              </w:rPr>
              <w:t>總搭乘人數分析</w:t>
            </w:r>
            <w:r>
              <w:rPr>
                <w:noProof/>
                <w:webHidden/>
              </w:rPr>
              <w:tab/>
            </w:r>
            <w:r>
              <w:rPr>
                <w:noProof/>
                <w:webHidden/>
              </w:rPr>
              <w:fldChar w:fldCharType="begin"/>
            </w:r>
            <w:r>
              <w:rPr>
                <w:noProof/>
                <w:webHidden/>
              </w:rPr>
              <w:instrText xml:space="preserve"> PAGEREF _Toc213012007 \h </w:instrText>
            </w:r>
            <w:r>
              <w:rPr>
                <w:noProof/>
                <w:webHidden/>
              </w:rPr>
            </w:r>
            <w:r>
              <w:rPr>
                <w:noProof/>
                <w:webHidden/>
              </w:rPr>
              <w:fldChar w:fldCharType="separate"/>
            </w:r>
            <w:r w:rsidR="00A553BE">
              <w:rPr>
                <w:noProof/>
                <w:webHidden/>
              </w:rPr>
              <w:t>34</w:t>
            </w:r>
            <w:r>
              <w:rPr>
                <w:noProof/>
                <w:webHidden/>
              </w:rPr>
              <w:fldChar w:fldCharType="end"/>
            </w:r>
          </w:hyperlink>
        </w:p>
        <w:p w14:paraId="02C379FB" w14:textId="4226752F"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2008" w:history="1">
            <w:r w:rsidRPr="00F24334">
              <w:rPr>
                <w:rStyle w:val="af"/>
                <w:noProof/>
              </w:rPr>
              <w:t>4.1.2</w:t>
            </w:r>
            <w:r>
              <w:rPr>
                <w:rFonts w:asciiTheme="minorHAnsi" w:eastAsiaTheme="minorEastAsia" w:hAnsiTheme="minorHAnsi"/>
                <w:noProof/>
                <w:sz w:val="24"/>
                <w:szCs w:val="24"/>
                <w14:ligatures w14:val="standardContextual"/>
              </w:rPr>
              <w:tab/>
            </w:r>
            <w:r w:rsidRPr="00F24334">
              <w:rPr>
                <w:rStyle w:val="af"/>
                <w:rFonts w:hint="eastAsia"/>
                <w:noProof/>
              </w:rPr>
              <w:t>平假日分析</w:t>
            </w:r>
            <w:r>
              <w:rPr>
                <w:noProof/>
                <w:webHidden/>
              </w:rPr>
              <w:tab/>
            </w:r>
            <w:r>
              <w:rPr>
                <w:noProof/>
                <w:webHidden/>
              </w:rPr>
              <w:fldChar w:fldCharType="begin"/>
            </w:r>
            <w:r>
              <w:rPr>
                <w:noProof/>
                <w:webHidden/>
              </w:rPr>
              <w:instrText xml:space="preserve"> PAGEREF _Toc213012008 \h </w:instrText>
            </w:r>
            <w:r>
              <w:rPr>
                <w:noProof/>
                <w:webHidden/>
              </w:rPr>
            </w:r>
            <w:r>
              <w:rPr>
                <w:noProof/>
                <w:webHidden/>
              </w:rPr>
              <w:fldChar w:fldCharType="separate"/>
            </w:r>
            <w:r w:rsidR="00A553BE">
              <w:rPr>
                <w:noProof/>
                <w:webHidden/>
              </w:rPr>
              <w:t>35</w:t>
            </w:r>
            <w:r>
              <w:rPr>
                <w:noProof/>
                <w:webHidden/>
              </w:rPr>
              <w:fldChar w:fldCharType="end"/>
            </w:r>
          </w:hyperlink>
        </w:p>
        <w:p w14:paraId="202B3CBF" w14:textId="04A245E9"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2009" w:history="1">
            <w:r w:rsidRPr="00F24334">
              <w:rPr>
                <w:rStyle w:val="af"/>
                <w:noProof/>
              </w:rPr>
              <w:t>4.2</w:t>
            </w:r>
            <w:r>
              <w:rPr>
                <w:rFonts w:asciiTheme="minorHAnsi" w:eastAsiaTheme="minorEastAsia" w:hAnsiTheme="minorHAnsi"/>
                <w:noProof/>
                <w:sz w:val="24"/>
                <w:szCs w:val="24"/>
                <w14:ligatures w14:val="standardContextual"/>
              </w:rPr>
              <w:tab/>
            </w:r>
            <w:r w:rsidRPr="00F24334">
              <w:rPr>
                <w:rStyle w:val="af"/>
                <w:rFonts w:hint="eastAsia"/>
                <w:noProof/>
              </w:rPr>
              <w:t>臺東縣鄉鎮際搭乘人數分析</w:t>
            </w:r>
            <w:r>
              <w:rPr>
                <w:noProof/>
                <w:webHidden/>
              </w:rPr>
              <w:tab/>
            </w:r>
            <w:r>
              <w:rPr>
                <w:noProof/>
                <w:webHidden/>
              </w:rPr>
              <w:fldChar w:fldCharType="begin"/>
            </w:r>
            <w:r>
              <w:rPr>
                <w:noProof/>
                <w:webHidden/>
              </w:rPr>
              <w:instrText xml:space="preserve"> PAGEREF _Toc213012009 \h </w:instrText>
            </w:r>
            <w:r>
              <w:rPr>
                <w:noProof/>
                <w:webHidden/>
              </w:rPr>
            </w:r>
            <w:r>
              <w:rPr>
                <w:noProof/>
                <w:webHidden/>
              </w:rPr>
              <w:fldChar w:fldCharType="separate"/>
            </w:r>
            <w:r w:rsidR="00A553BE">
              <w:rPr>
                <w:noProof/>
                <w:webHidden/>
              </w:rPr>
              <w:t>37</w:t>
            </w:r>
            <w:r>
              <w:rPr>
                <w:noProof/>
                <w:webHidden/>
              </w:rPr>
              <w:fldChar w:fldCharType="end"/>
            </w:r>
          </w:hyperlink>
        </w:p>
        <w:p w14:paraId="35C62576" w14:textId="76E358AC"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2011" w:history="1">
            <w:r w:rsidRPr="00F24334">
              <w:rPr>
                <w:rStyle w:val="af"/>
                <w:noProof/>
              </w:rPr>
              <w:t>4.2.1</w:t>
            </w:r>
            <w:r>
              <w:rPr>
                <w:rFonts w:asciiTheme="minorHAnsi" w:eastAsiaTheme="minorEastAsia" w:hAnsiTheme="minorHAnsi"/>
                <w:noProof/>
                <w:sz w:val="24"/>
                <w:szCs w:val="24"/>
                <w14:ligatures w14:val="standardContextual"/>
              </w:rPr>
              <w:tab/>
            </w:r>
            <w:r w:rsidRPr="00F24334">
              <w:rPr>
                <w:rStyle w:val="af"/>
                <w:rFonts w:hint="eastAsia"/>
                <w:noProof/>
              </w:rPr>
              <w:t>總搭乘人數分析</w:t>
            </w:r>
            <w:r>
              <w:rPr>
                <w:noProof/>
                <w:webHidden/>
              </w:rPr>
              <w:tab/>
            </w:r>
            <w:r>
              <w:rPr>
                <w:noProof/>
                <w:webHidden/>
              </w:rPr>
              <w:fldChar w:fldCharType="begin"/>
            </w:r>
            <w:r>
              <w:rPr>
                <w:noProof/>
                <w:webHidden/>
              </w:rPr>
              <w:instrText xml:space="preserve"> PAGEREF _Toc213012011 \h </w:instrText>
            </w:r>
            <w:r>
              <w:rPr>
                <w:noProof/>
                <w:webHidden/>
              </w:rPr>
            </w:r>
            <w:r>
              <w:rPr>
                <w:noProof/>
                <w:webHidden/>
              </w:rPr>
              <w:fldChar w:fldCharType="separate"/>
            </w:r>
            <w:r w:rsidR="00A553BE">
              <w:rPr>
                <w:noProof/>
                <w:webHidden/>
              </w:rPr>
              <w:t>37</w:t>
            </w:r>
            <w:r>
              <w:rPr>
                <w:noProof/>
                <w:webHidden/>
              </w:rPr>
              <w:fldChar w:fldCharType="end"/>
            </w:r>
          </w:hyperlink>
        </w:p>
        <w:p w14:paraId="0D97E195" w14:textId="1372282B" w:rsidR="00E24BDC" w:rsidRDefault="00E24BDC">
          <w:pPr>
            <w:pStyle w:val="31"/>
            <w:tabs>
              <w:tab w:val="left" w:pos="2400"/>
              <w:tab w:val="right" w:leader="dot" w:pos="8302"/>
            </w:tabs>
            <w:ind w:left="1040"/>
            <w:rPr>
              <w:rFonts w:asciiTheme="minorHAnsi" w:eastAsiaTheme="minorEastAsia" w:hAnsiTheme="minorHAnsi"/>
              <w:noProof/>
              <w:sz w:val="24"/>
              <w:szCs w:val="24"/>
              <w14:ligatures w14:val="standardContextual"/>
            </w:rPr>
          </w:pPr>
          <w:hyperlink w:anchor="_Toc213012012" w:history="1">
            <w:r w:rsidRPr="00F24334">
              <w:rPr>
                <w:rStyle w:val="af"/>
                <w:noProof/>
              </w:rPr>
              <w:t>4.2.2</w:t>
            </w:r>
            <w:r>
              <w:rPr>
                <w:rFonts w:asciiTheme="minorHAnsi" w:eastAsiaTheme="minorEastAsia" w:hAnsiTheme="minorHAnsi"/>
                <w:noProof/>
                <w:sz w:val="24"/>
                <w:szCs w:val="24"/>
                <w14:ligatures w14:val="standardContextual"/>
              </w:rPr>
              <w:tab/>
            </w:r>
            <w:r w:rsidRPr="00F24334">
              <w:rPr>
                <w:rStyle w:val="af"/>
                <w:rFonts w:hint="eastAsia"/>
                <w:noProof/>
              </w:rPr>
              <w:t>平假日分析</w:t>
            </w:r>
            <w:r>
              <w:rPr>
                <w:noProof/>
                <w:webHidden/>
              </w:rPr>
              <w:tab/>
            </w:r>
            <w:r>
              <w:rPr>
                <w:noProof/>
                <w:webHidden/>
              </w:rPr>
              <w:fldChar w:fldCharType="begin"/>
            </w:r>
            <w:r>
              <w:rPr>
                <w:noProof/>
                <w:webHidden/>
              </w:rPr>
              <w:instrText xml:space="preserve"> PAGEREF _Toc213012012 \h </w:instrText>
            </w:r>
            <w:r>
              <w:rPr>
                <w:noProof/>
                <w:webHidden/>
              </w:rPr>
            </w:r>
            <w:r>
              <w:rPr>
                <w:noProof/>
                <w:webHidden/>
              </w:rPr>
              <w:fldChar w:fldCharType="separate"/>
            </w:r>
            <w:r w:rsidR="00A553BE">
              <w:rPr>
                <w:noProof/>
                <w:webHidden/>
              </w:rPr>
              <w:t>38</w:t>
            </w:r>
            <w:r>
              <w:rPr>
                <w:noProof/>
                <w:webHidden/>
              </w:rPr>
              <w:fldChar w:fldCharType="end"/>
            </w:r>
          </w:hyperlink>
        </w:p>
        <w:p w14:paraId="16B5D012" w14:textId="2E477743" w:rsidR="00E24BDC" w:rsidRDefault="00E24BDC">
          <w:pPr>
            <w:pStyle w:val="24"/>
            <w:tabs>
              <w:tab w:val="left" w:pos="1920"/>
              <w:tab w:val="right" w:leader="dot" w:pos="8302"/>
            </w:tabs>
            <w:ind w:left="520"/>
            <w:rPr>
              <w:rFonts w:asciiTheme="minorHAnsi" w:eastAsiaTheme="minorEastAsia" w:hAnsiTheme="minorHAnsi"/>
              <w:noProof/>
              <w:sz w:val="24"/>
              <w:szCs w:val="24"/>
              <w14:ligatures w14:val="standardContextual"/>
            </w:rPr>
          </w:pPr>
          <w:hyperlink w:anchor="_Toc213012013" w:history="1">
            <w:r w:rsidRPr="00F24334">
              <w:rPr>
                <w:rStyle w:val="af"/>
                <w:noProof/>
              </w:rPr>
              <w:t>4.3</w:t>
            </w:r>
            <w:r>
              <w:rPr>
                <w:rFonts w:asciiTheme="minorHAnsi" w:eastAsiaTheme="minorEastAsia" w:hAnsiTheme="minorHAnsi"/>
                <w:noProof/>
                <w:sz w:val="24"/>
                <w:szCs w:val="24"/>
                <w14:ligatures w14:val="standardContextual"/>
              </w:rPr>
              <w:tab/>
            </w:r>
            <w:r w:rsidRPr="00F24334">
              <w:rPr>
                <w:rStyle w:val="af"/>
                <w:rFonts w:hint="eastAsia"/>
                <w:noProof/>
              </w:rPr>
              <w:t>小結</w:t>
            </w:r>
            <w:r>
              <w:rPr>
                <w:noProof/>
                <w:webHidden/>
              </w:rPr>
              <w:tab/>
            </w:r>
            <w:r>
              <w:rPr>
                <w:noProof/>
                <w:webHidden/>
              </w:rPr>
              <w:fldChar w:fldCharType="begin"/>
            </w:r>
            <w:r>
              <w:rPr>
                <w:noProof/>
                <w:webHidden/>
              </w:rPr>
              <w:instrText xml:space="preserve"> PAGEREF _Toc213012013 \h </w:instrText>
            </w:r>
            <w:r>
              <w:rPr>
                <w:noProof/>
                <w:webHidden/>
              </w:rPr>
            </w:r>
            <w:r>
              <w:rPr>
                <w:noProof/>
                <w:webHidden/>
              </w:rPr>
              <w:fldChar w:fldCharType="separate"/>
            </w:r>
            <w:r w:rsidR="00A553BE">
              <w:rPr>
                <w:noProof/>
                <w:webHidden/>
              </w:rPr>
              <w:t>40</w:t>
            </w:r>
            <w:r>
              <w:rPr>
                <w:noProof/>
                <w:webHidden/>
              </w:rPr>
              <w:fldChar w:fldCharType="end"/>
            </w:r>
          </w:hyperlink>
        </w:p>
        <w:p w14:paraId="57FC0C31" w14:textId="380EF216" w:rsidR="00E24BDC" w:rsidRDefault="00E24BDC">
          <w:pPr>
            <w:pStyle w:val="17"/>
            <w:rPr>
              <w:rFonts w:asciiTheme="minorHAnsi" w:eastAsiaTheme="minorEastAsia" w:hAnsiTheme="minorHAnsi"/>
              <w:noProof/>
              <w:sz w:val="24"/>
              <w:szCs w:val="24"/>
              <w14:ligatures w14:val="standardContextual"/>
            </w:rPr>
          </w:pPr>
          <w:hyperlink w:anchor="_Toc213012014" w:history="1">
            <w:r w:rsidRPr="00F24334">
              <w:rPr>
                <w:rStyle w:val="af"/>
                <w:rFonts w:hint="eastAsia"/>
                <w:noProof/>
              </w:rPr>
              <w:t>附件一</w:t>
            </w:r>
            <w:r w:rsidRPr="00F24334">
              <w:rPr>
                <w:rStyle w:val="af"/>
                <w:noProof/>
              </w:rPr>
              <w:t xml:space="preserve"> </w:t>
            </w:r>
            <w:r w:rsidRPr="00F24334">
              <w:rPr>
                <w:rStyle w:val="af"/>
                <w:rFonts w:hint="eastAsia"/>
                <w:noProof/>
              </w:rPr>
              <w:t>景點與營運路線對照表</w:t>
            </w:r>
            <w:r>
              <w:rPr>
                <w:noProof/>
                <w:webHidden/>
              </w:rPr>
              <w:tab/>
            </w:r>
            <w:r>
              <w:rPr>
                <w:noProof/>
                <w:webHidden/>
              </w:rPr>
              <w:fldChar w:fldCharType="begin"/>
            </w:r>
            <w:r>
              <w:rPr>
                <w:noProof/>
                <w:webHidden/>
              </w:rPr>
              <w:instrText xml:space="preserve"> PAGEREF _Toc213012014 \h </w:instrText>
            </w:r>
            <w:r>
              <w:rPr>
                <w:noProof/>
                <w:webHidden/>
              </w:rPr>
            </w:r>
            <w:r>
              <w:rPr>
                <w:noProof/>
                <w:webHidden/>
              </w:rPr>
              <w:fldChar w:fldCharType="separate"/>
            </w:r>
            <w:r w:rsidR="00A553BE">
              <w:rPr>
                <w:noProof/>
                <w:webHidden/>
              </w:rPr>
              <w:t>41</w:t>
            </w:r>
            <w:r>
              <w:rPr>
                <w:noProof/>
                <w:webHidden/>
              </w:rPr>
              <w:fldChar w:fldCharType="end"/>
            </w:r>
          </w:hyperlink>
        </w:p>
        <w:p w14:paraId="52D2ADFF" w14:textId="7B6CA2D7" w:rsidR="00D56F48" w:rsidRDefault="009A4F05" w:rsidP="00E847B0">
          <w:pPr>
            <w:ind w:firstLineChars="0" w:firstLine="0"/>
            <w:rPr>
              <w:b/>
              <w:bCs/>
              <w:lang w:val="zh-TW"/>
            </w:rPr>
          </w:pPr>
          <w:r w:rsidRPr="009A4F05">
            <w:rPr>
              <w:rFonts w:cs="Times New Roman"/>
              <w:b/>
              <w:bCs/>
              <w:szCs w:val="26"/>
              <w:lang w:val="zh-TW"/>
            </w:rPr>
            <w:fldChar w:fldCharType="end"/>
          </w:r>
        </w:p>
      </w:sdtContent>
    </w:sdt>
    <w:p w14:paraId="79B2A122" w14:textId="77777777" w:rsidR="00D56F48" w:rsidRDefault="00D56F48">
      <w:pPr>
        <w:widowControl/>
        <w:spacing w:beforeLines="0" w:before="0" w:afterLines="0" w:after="0" w:line="240" w:lineRule="auto"/>
        <w:ind w:firstLineChars="0" w:firstLine="0"/>
        <w:jc w:val="left"/>
        <w:rPr>
          <w:b/>
          <w:bCs/>
          <w:lang w:val="zh-TW"/>
        </w:rPr>
      </w:pPr>
      <w:r>
        <w:rPr>
          <w:b/>
          <w:bCs/>
          <w:lang w:val="zh-TW"/>
        </w:rPr>
        <w:br w:type="page"/>
      </w:r>
    </w:p>
    <w:p w14:paraId="1944B35A" w14:textId="33475387" w:rsidR="00B57BC2" w:rsidRDefault="00EC4C6B" w:rsidP="002256A1">
      <w:pPr>
        <w:pStyle w:val="10"/>
      </w:pPr>
      <w:bookmarkStart w:id="1" w:name="_Toc213011970"/>
      <w:r w:rsidRPr="005916E7">
        <w:lastRenderedPageBreak/>
        <w:t>公路</w:t>
      </w:r>
      <w:r w:rsidR="007D5382" w:rsidRPr="005916E7">
        <w:t>客運運量趨勢分析</w:t>
      </w:r>
      <w:bookmarkEnd w:id="0"/>
      <w:bookmarkEnd w:id="1"/>
    </w:p>
    <w:p w14:paraId="1AFE9282" w14:textId="133CB620" w:rsidR="00B406E5" w:rsidRPr="00112F60" w:rsidRDefault="00B406E5" w:rsidP="00112F60">
      <w:pPr>
        <w:spacing w:line="400" w:lineRule="exact"/>
        <w:ind w:firstLine="540"/>
        <w:rPr>
          <w:sz w:val="27"/>
          <w:szCs w:val="27"/>
        </w:rPr>
      </w:pPr>
      <w:r w:rsidRPr="00112F60">
        <w:rPr>
          <w:rFonts w:hint="eastAsia"/>
          <w:sz w:val="27"/>
          <w:szCs w:val="27"/>
        </w:rPr>
        <w:t>本章針對公路客運，分析其運量趨勢</w:t>
      </w:r>
      <w:r w:rsidR="00112F60" w:rsidRPr="00112F60">
        <w:rPr>
          <w:rFonts w:hint="eastAsia"/>
          <w:sz w:val="27"/>
          <w:szCs w:val="27"/>
        </w:rPr>
        <w:t>及搭乘票種之逐年變化，票證資料時間範圍涵蓋</w:t>
      </w:r>
      <w:r w:rsidR="00112F60" w:rsidRPr="00112F60">
        <w:rPr>
          <w:rFonts w:hint="eastAsia"/>
          <w:sz w:val="27"/>
          <w:szCs w:val="27"/>
        </w:rPr>
        <w:t>111</w:t>
      </w:r>
      <w:r w:rsidR="00112F60" w:rsidRPr="00112F60">
        <w:rPr>
          <w:rFonts w:hint="eastAsia"/>
          <w:sz w:val="27"/>
          <w:szCs w:val="27"/>
        </w:rPr>
        <w:t>年整年至</w:t>
      </w:r>
      <w:r w:rsidR="00112F60" w:rsidRPr="00112F60">
        <w:rPr>
          <w:rFonts w:hint="eastAsia"/>
          <w:sz w:val="27"/>
          <w:szCs w:val="27"/>
        </w:rPr>
        <w:t>113</w:t>
      </w:r>
      <w:r w:rsidR="00112F60" w:rsidRPr="00112F60">
        <w:rPr>
          <w:rFonts w:hint="eastAsia"/>
          <w:sz w:val="27"/>
          <w:szCs w:val="27"/>
        </w:rPr>
        <w:t>年整年。</w:t>
      </w:r>
    </w:p>
    <w:p w14:paraId="6F312FD0" w14:textId="4DC24517" w:rsidR="00B000DA" w:rsidRPr="005916E7" w:rsidRDefault="000201B1" w:rsidP="002256A1">
      <w:pPr>
        <w:pStyle w:val="2"/>
      </w:pPr>
      <w:bookmarkStart w:id="2" w:name="_Toc199450528"/>
      <w:bookmarkStart w:id="3" w:name="_Toc213011971"/>
      <w:r w:rsidRPr="005916E7">
        <w:t>運量趨勢分析</w:t>
      </w:r>
      <w:bookmarkEnd w:id="2"/>
      <w:bookmarkEnd w:id="3"/>
    </w:p>
    <w:p w14:paraId="1A9461FD" w14:textId="476CAEF8" w:rsidR="00DE5155" w:rsidRPr="005916E7" w:rsidRDefault="0D4C8A18" w:rsidP="00E24BDC">
      <w:pPr>
        <w:pStyle w:val="3"/>
      </w:pPr>
      <w:bookmarkStart w:id="4" w:name="_Toc213011972"/>
      <w:r w:rsidRPr="005916E7">
        <w:t>花蓮縣公路客運運量趨勢分析</w:t>
      </w:r>
      <w:bookmarkEnd w:id="4"/>
    </w:p>
    <w:p w14:paraId="1A4A54CA" w14:textId="1ACA5B3C" w:rsidR="00822687" w:rsidRPr="005916E7" w:rsidRDefault="670948ED" w:rsidP="001A4689">
      <w:pPr>
        <w:spacing w:line="400" w:lineRule="exact"/>
        <w:ind w:firstLine="540"/>
        <w:rPr>
          <w:rFonts w:cs="Times New Roman"/>
          <w:sz w:val="27"/>
          <w:szCs w:val="27"/>
        </w:rPr>
      </w:pPr>
      <w:proofErr w:type="gramStart"/>
      <w:r w:rsidRPr="005916E7">
        <w:rPr>
          <w:rFonts w:cs="Times New Roman"/>
          <w:sz w:val="27"/>
          <w:szCs w:val="27"/>
        </w:rPr>
        <w:t>鑑</w:t>
      </w:r>
      <w:proofErr w:type="gramEnd"/>
      <w:r w:rsidRPr="005916E7">
        <w:rPr>
          <w:rFonts w:cs="Times New Roman"/>
          <w:sz w:val="27"/>
          <w:szCs w:val="27"/>
        </w:rPr>
        <w:t>於花蓮縣公路客運路線</w:t>
      </w:r>
      <w:proofErr w:type="gramStart"/>
      <w:r w:rsidRPr="005916E7">
        <w:rPr>
          <w:rFonts w:cs="Times New Roman"/>
          <w:sz w:val="27"/>
          <w:szCs w:val="27"/>
        </w:rPr>
        <w:t>眾多，</w:t>
      </w:r>
      <w:proofErr w:type="gramEnd"/>
      <w:r w:rsidRPr="005916E7">
        <w:rPr>
          <w:rFonts w:cs="Times New Roman"/>
          <w:sz w:val="27"/>
          <w:szCs w:val="27"/>
        </w:rPr>
        <w:t>為利於統計分析與規劃管理，</w:t>
      </w:r>
      <w:r w:rsidR="2E3C5218" w:rsidRPr="005916E7">
        <w:rPr>
          <w:rFonts w:cs="Times New Roman"/>
          <w:sz w:val="27"/>
          <w:szCs w:val="27"/>
        </w:rPr>
        <w:t>以下資料依據花蓮縣政府交通相關網站</w:t>
      </w:r>
      <w:r w:rsidRPr="005916E7">
        <w:rPr>
          <w:rFonts w:cs="Times New Roman"/>
          <w:sz w:val="27"/>
          <w:szCs w:val="27"/>
        </w:rPr>
        <w:t>「花蓮交通</w:t>
      </w:r>
      <w:r w:rsidRPr="005916E7">
        <w:rPr>
          <w:rFonts w:cs="Times New Roman"/>
          <w:sz w:val="27"/>
          <w:szCs w:val="27"/>
        </w:rPr>
        <w:t>e</w:t>
      </w:r>
      <w:r w:rsidRPr="005916E7">
        <w:rPr>
          <w:rFonts w:cs="Times New Roman"/>
          <w:sz w:val="27"/>
          <w:szCs w:val="27"/>
        </w:rPr>
        <w:t>點通」之分類標準，將公路客運路線分為三大類別，分別為海岸線、縱谷線及山海線。各類別之公路客運編號如下：</w:t>
      </w:r>
      <w:bookmarkStart w:id="5" w:name="_Toc167185593"/>
    </w:p>
    <w:p w14:paraId="093AD12E" w14:textId="49D967D8" w:rsidR="000F03A1" w:rsidRDefault="00822687" w:rsidP="007B080C">
      <w:pPr>
        <w:pStyle w:val="af0"/>
        <w:numPr>
          <w:ilvl w:val="1"/>
          <w:numId w:val="28"/>
        </w:numPr>
        <w:spacing w:line="400" w:lineRule="exact"/>
        <w:ind w:leftChars="0" w:firstLineChars="0"/>
        <w:rPr>
          <w:rFonts w:cs="Times New Roman"/>
          <w:sz w:val="27"/>
          <w:szCs w:val="27"/>
        </w:rPr>
      </w:pPr>
      <w:r w:rsidRPr="005916E7">
        <w:rPr>
          <w:rFonts w:cs="Times New Roman"/>
          <w:sz w:val="27"/>
          <w:szCs w:val="27"/>
        </w:rPr>
        <w:t>海岸線</w:t>
      </w:r>
    </w:p>
    <w:p w14:paraId="16A4999F" w14:textId="4A57112D" w:rsidR="00822687" w:rsidRPr="007B080C" w:rsidRDefault="317D4743" w:rsidP="000B4CB9">
      <w:pPr>
        <w:pStyle w:val="af0"/>
        <w:spacing w:line="400" w:lineRule="exact"/>
        <w:ind w:leftChars="0" w:left="958" w:firstLine="540"/>
        <w:rPr>
          <w:rFonts w:cs="Times New Roman"/>
          <w:sz w:val="27"/>
          <w:szCs w:val="27"/>
        </w:rPr>
      </w:pPr>
      <w:proofErr w:type="gramStart"/>
      <w:r w:rsidRPr="007B080C">
        <w:rPr>
          <w:rFonts w:cs="Times New Roman"/>
          <w:sz w:val="27"/>
          <w:szCs w:val="27"/>
        </w:rPr>
        <w:t>主要沿臨太平洋</w:t>
      </w:r>
      <w:proofErr w:type="gramEnd"/>
      <w:r w:rsidRPr="007B080C">
        <w:rPr>
          <w:rFonts w:cs="Times New Roman"/>
          <w:sz w:val="27"/>
          <w:szCs w:val="27"/>
        </w:rPr>
        <w:t>之公路呈南北向行駛，服務沿線通勤與觀光需求，其路線編號如下：</w:t>
      </w:r>
    </w:p>
    <w:p w14:paraId="30A387E0" w14:textId="3014812D" w:rsidR="00822687" w:rsidRPr="005916E7" w:rsidRDefault="00822687" w:rsidP="001A4689">
      <w:pPr>
        <w:pStyle w:val="af0"/>
        <w:spacing w:line="400" w:lineRule="exact"/>
        <w:ind w:leftChars="369" w:left="959" w:firstLineChars="0" w:firstLine="0"/>
        <w:rPr>
          <w:rFonts w:cs="Times New Roman"/>
          <w:sz w:val="27"/>
          <w:szCs w:val="27"/>
        </w:rPr>
      </w:pPr>
      <w:r w:rsidRPr="005916E7">
        <w:rPr>
          <w:rFonts w:cs="Times New Roman"/>
          <w:sz w:val="27"/>
          <w:szCs w:val="27"/>
        </w:rPr>
        <w:t>304</w:t>
      </w:r>
      <w:r w:rsidRPr="005916E7">
        <w:rPr>
          <w:rFonts w:cs="Times New Roman"/>
          <w:sz w:val="27"/>
          <w:szCs w:val="27"/>
        </w:rPr>
        <w:t>、</w:t>
      </w:r>
      <w:r w:rsidRPr="005916E7">
        <w:rPr>
          <w:rFonts w:cs="Times New Roman"/>
          <w:sz w:val="27"/>
          <w:szCs w:val="27"/>
        </w:rPr>
        <w:t>1129</w:t>
      </w:r>
      <w:r w:rsidRPr="005916E7">
        <w:rPr>
          <w:rFonts w:cs="Times New Roman"/>
          <w:sz w:val="27"/>
          <w:szCs w:val="27"/>
        </w:rPr>
        <w:t>、</w:t>
      </w:r>
      <w:r w:rsidRPr="005916E7">
        <w:rPr>
          <w:rFonts w:cs="Times New Roman"/>
          <w:sz w:val="27"/>
          <w:szCs w:val="27"/>
        </w:rPr>
        <w:t>1132</w:t>
      </w:r>
      <w:r w:rsidRPr="005916E7">
        <w:rPr>
          <w:rFonts w:cs="Times New Roman"/>
          <w:sz w:val="27"/>
          <w:szCs w:val="27"/>
        </w:rPr>
        <w:t>、</w:t>
      </w:r>
      <w:r w:rsidRPr="005916E7">
        <w:rPr>
          <w:rFonts w:cs="Times New Roman"/>
          <w:sz w:val="27"/>
          <w:szCs w:val="27"/>
        </w:rPr>
        <w:t>1132A</w:t>
      </w:r>
      <w:r w:rsidRPr="005916E7">
        <w:rPr>
          <w:rFonts w:cs="Times New Roman"/>
          <w:sz w:val="27"/>
          <w:szCs w:val="27"/>
        </w:rPr>
        <w:t>、</w:t>
      </w:r>
      <w:r w:rsidRPr="005916E7">
        <w:rPr>
          <w:rFonts w:cs="Times New Roman"/>
          <w:sz w:val="27"/>
          <w:szCs w:val="27"/>
        </w:rPr>
        <w:t>1136</w:t>
      </w:r>
      <w:r w:rsidRPr="005916E7">
        <w:rPr>
          <w:rFonts w:cs="Times New Roman"/>
          <w:sz w:val="27"/>
          <w:szCs w:val="27"/>
        </w:rPr>
        <w:t>、</w:t>
      </w:r>
      <w:r w:rsidRPr="005916E7">
        <w:rPr>
          <w:rFonts w:cs="Times New Roman"/>
          <w:sz w:val="27"/>
          <w:szCs w:val="27"/>
        </w:rPr>
        <w:t>1140</w:t>
      </w:r>
      <w:r w:rsidRPr="005916E7">
        <w:rPr>
          <w:rFonts w:cs="Times New Roman"/>
          <w:sz w:val="27"/>
          <w:szCs w:val="27"/>
        </w:rPr>
        <w:t>、</w:t>
      </w:r>
      <w:r w:rsidRPr="005916E7">
        <w:rPr>
          <w:rFonts w:cs="Times New Roman"/>
          <w:sz w:val="27"/>
          <w:szCs w:val="27"/>
        </w:rPr>
        <w:t>1140A</w:t>
      </w:r>
      <w:r w:rsidRPr="005916E7">
        <w:rPr>
          <w:rFonts w:cs="Times New Roman"/>
          <w:sz w:val="27"/>
          <w:szCs w:val="27"/>
        </w:rPr>
        <w:t>、</w:t>
      </w:r>
      <w:r w:rsidRPr="005916E7">
        <w:rPr>
          <w:rFonts w:cs="Times New Roman"/>
          <w:sz w:val="27"/>
          <w:szCs w:val="27"/>
        </w:rPr>
        <w:t>1145</w:t>
      </w:r>
      <w:r w:rsidRPr="005916E7">
        <w:rPr>
          <w:rFonts w:cs="Times New Roman"/>
          <w:sz w:val="27"/>
          <w:szCs w:val="27"/>
        </w:rPr>
        <w:t>、</w:t>
      </w:r>
      <w:r w:rsidRPr="005916E7">
        <w:rPr>
          <w:rFonts w:cs="Times New Roman"/>
          <w:sz w:val="27"/>
          <w:szCs w:val="27"/>
        </w:rPr>
        <w:t>8101</w:t>
      </w:r>
      <w:r w:rsidRPr="005916E7">
        <w:rPr>
          <w:rFonts w:cs="Times New Roman"/>
          <w:sz w:val="27"/>
          <w:szCs w:val="27"/>
        </w:rPr>
        <w:t>、</w:t>
      </w:r>
      <w:r w:rsidRPr="005916E7">
        <w:rPr>
          <w:rFonts w:cs="Times New Roman"/>
          <w:sz w:val="27"/>
          <w:szCs w:val="27"/>
        </w:rPr>
        <w:t>8102</w:t>
      </w:r>
      <w:r w:rsidRPr="005916E7">
        <w:rPr>
          <w:rFonts w:cs="Times New Roman"/>
          <w:sz w:val="27"/>
          <w:szCs w:val="27"/>
        </w:rPr>
        <w:t>、</w:t>
      </w:r>
      <w:r w:rsidRPr="005916E7">
        <w:rPr>
          <w:rFonts w:cs="Times New Roman"/>
          <w:sz w:val="27"/>
          <w:szCs w:val="27"/>
        </w:rPr>
        <w:t>8105</w:t>
      </w:r>
      <w:r w:rsidRPr="005916E7">
        <w:rPr>
          <w:rFonts w:cs="Times New Roman"/>
          <w:sz w:val="27"/>
          <w:szCs w:val="27"/>
        </w:rPr>
        <w:t>、</w:t>
      </w:r>
      <w:r w:rsidRPr="005916E7">
        <w:rPr>
          <w:rFonts w:cs="Times New Roman"/>
          <w:sz w:val="27"/>
          <w:szCs w:val="27"/>
        </w:rPr>
        <w:t>8119</w:t>
      </w:r>
      <w:r w:rsidR="00645AC4" w:rsidRPr="005916E7">
        <w:rPr>
          <w:rFonts w:cs="Times New Roman"/>
          <w:sz w:val="27"/>
          <w:szCs w:val="27"/>
        </w:rPr>
        <w:t>等</w:t>
      </w:r>
      <w:r w:rsidRPr="005916E7">
        <w:rPr>
          <w:rFonts w:cs="Times New Roman"/>
          <w:sz w:val="27"/>
          <w:szCs w:val="27"/>
        </w:rPr>
        <w:t>。</w:t>
      </w:r>
    </w:p>
    <w:p w14:paraId="3549664F" w14:textId="4B2E49FE" w:rsidR="000F03A1" w:rsidRPr="000F03A1" w:rsidRDefault="00822687" w:rsidP="00050117">
      <w:pPr>
        <w:pStyle w:val="af0"/>
        <w:numPr>
          <w:ilvl w:val="1"/>
          <w:numId w:val="28"/>
        </w:numPr>
        <w:spacing w:line="400" w:lineRule="exact"/>
        <w:ind w:leftChars="0" w:firstLineChars="0"/>
        <w:rPr>
          <w:rFonts w:cs="Times New Roman"/>
          <w:sz w:val="27"/>
          <w:szCs w:val="27"/>
        </w:rPr>
      </w:pPr>
      <w:r w:rsidRPr="005916E7">
        <w:rPr>
          <w:rFonts w:cs="Times New Roman"/>
          <w:kern w:val="0"/>
          <w:sz w:val="27"/>
          <w:szCs w:val="27"/>
        </w:rPr>
        <w:t>縱谷線</w:t>
      </w:r>
    </w:p>
    <w:p w14:paraId="49FC82D9" w14:textId="6A11507B" w:rsidR="00822687" w:rsidRPr="00050117" w:rsidRDefault="317D4743" w:rsidP="000B4CB9">
      <w:pPr>
        <w:pStyle w:val="af0"/>
        <w:spacing w:line="400" w:lineRule="exact"/>
        <w:ind w:leftChars="0" w:left="958" w:firstLine="540"/>
        <w:rPr>
          <w:rFonts w:cs="Times New Roman"/>
          <w:sz w:val="27"/>
          <w:szCs w:val="27"/>
        </w:rPr>
      </w:pPr>
      <w:proofErr w:type="gramStart"/>
      <w:r w:rsidRPr="00050117">
        <w:rPr>
          <w:rFonts w:cs="Times New Roman"/>
          <w:sz w:val="27"/>
          <w:szCs w:val="27"/>
        </w:rPr>
        <w:t>主要沿</w:t>
      </w:r>
      <w:r w:rsidR="54B30ECC" w:rsidRPr="00050117">
        <w:rPr>
          <w:rFonts w:cs="Times New Roman"/>
          <w:sz w:val="27"/>
          <w:szCs w:val="27"/>
        </w:rPr>
        <w:t>花東</w:t>
      </w:r>
      <w:proofErr w:type="gramEnd"/>
      <w:r w:rsidRPr="00050117">
        <w:rPr>
          <w:rFonts w:cs="Times New Roman"/>
          <w:sz w:val="27"/>
          <w:szCs w:val="27"/>
        </w:rPr>
        <w:t>縱谷地區行駛，連接主要城鎮，支援通勤與區域交通，其路線編號如下：</w:t>
      </w:r>
    </w:p>
    <w:p w14:paraId="0CA06296" w14:textId="1B3A4327" w:rsidR="00822687" w:rsidRPr="005916E7" w:rsidRDefault="00822687" w:rsidP="001A4689">
      <w:pPr>
        <w:pStyle w:val="af0"/>
        <w:spacing w:line="400" w:lineRule="exact"/>
        <w:ind w:leftChars="369" w:left="959" w:firstLineChars="0" w:firstLine="0"/>
        <w:rPr>
          <w:rFonts w:cs="Times New Roman"/>
          <w:sz w:val="27"/>
          <w:szCs w:val="27"/>
        </w:rPr>
      </w:pPr>
      <w:r w:rsidRPr="005916E7">
        <w:rPr>
          <w:rFonts w:cs="Times New Roman"/>
          <w:sz w:val="27"/>
          <w:szCs w:val="27"/>
        </w:rPr>
        <w:t>303</w:t>
      </w:r>
      <w:r w:rsidRPr="005916E7">
        <w:rPr>
          <w:rFonts w:cs="Times New Roman"/>
          <w:sz w:val="27"/>
          <w:szCs w:val="27"/>
        </w:rPr>
        <w:t>、</w:t>
      </w:r>
      <w:r w:rsidRPr="005916E7">
        <w:rPr>
          <w:rFonts w:cs="Times New Roman"/>
          <w:sz w:val="27"/>
          <w:szCs w:val="27"/>
        </w:rPr>
        <w:t>303B</w:t>
      </w:r>
      <w:r w:rsidRPr="005916E7">
        <w:rPr>
          <w:rFonts w:cs="Times New Roman"/>
          <w:sz w:val="27"/>
          <w:szCs w:val="27"/>
        </w:rPr>
        <w:t>、</w:t>
      </w:r>
      <w:r w:rsidRPr="005916E7">
        <w:rPr>
          <w:rFonts w:cs="Times New Roman"/>
          <w:sz w:val="27"/>
          <w:szCs w:val="27"/>
        </w:rPr>
        <w:t>303C</w:t>
      </w:r>
      <w:r w:rsidRPr="005916E7">
        <w:rPr>
          <w:rFonts w:cs="Times New Roman"/>
          <w:sz w:val="27"/>
          <w:szCs w:val="27"/>
        </w:rPr>
        <w:t>、</w:t>
      </w:r>
      <w:r w:rsidRPr="005916E7">
        <w:rPr>
          <w:rFonts w:cs="Times New Roman"/>
          <w:sz w:val="27"/>
          <w:szCs w:val="27"/>
        </w:rPr>
        <w:t>303D</w:t>
      </w:r>
      <w:r w:rsidRPr="005916E7">
        <w:rPr>
          <w:rFonts w:cs="Times New Roman"/>
          <w:sz w:val="27"/>
          <w:szCs w:val="27"/>
        </w:rPr>
        <w:t>、</w:t>
      </w:r>
      <w:r w:rsidRPr="005916E7">
        <w:rPr>
          <w:rFonts w:cs="Times New Roman"/>
          <w:sz w:val="27"/>
          <w:szCs w:val="27"/>
        </w:rPr>
        <w:t>1121</w:t>
      </w:r>
      <w:r w:rsidRPr="005916E7">
        <w:rPr>
          <w:rFonts w:cs="Times New Roman"/>
          <w:sz w:val="27"/>
          <w:szCs w:val="27"/>
        </w:rPr>
        <w:t>、</w:t>
      </w:r>
      <w:r w:rsidRPr="005916E7">
        <w:rPr>
          <w:rFonts w:cs="Times New Roman"/>
          <w:sz w:val="27"/>
          <w:szCs w:val="27"/>
        </w:rPr>
        <w:t>1122</w:t>
      </w:r>
      <w:r w:rsidRPr="005916E7">
        <w:rPr>
          <w:rFonts w:cs="Times New Roman"/>
          <w:sz w:val="27"/>
          <w:szCs w:val="27"/>
        </w:rPr>
        <w:t>、</w:t>
      </w:r>
      <w:r w:rsidRPr="005916E7">
        <w:rPr>
          <w:rFonts w:cs="Times New Roman"/>
          <w:sz w:val="27"/>
          <w:szCs w:val="27"/>
        </w:rPr>
        <w:t>1130</w:t>
      </w:r>
      <w:r w:rsidRPr="005916E7">
        <w:rPr>
          <w:rFonts w:cs="Times New Roman"/>
          <w:sz w:val="27"/>
          <w:szCs w:val="27"/>
        </w:rPr>
        <w:t>、</w:t>
      </w:r>
      <w:r w:rsidRPr="005916E7">
        <w:rPr>
          <w:rFonts w:cs="Times New Roman"/>
          <w:sz w:val="27"/>
          <w:szCs w:val="27"/>
        </w:rPr>
        <w:t>1135</w:t>
      </w:r>
      <w:r w:rsidRPr="005916E7">
        <w:rPr>
          <w:rFonts w:cs="Times New Roman"/>
          <w:sz w:val="27"/>
          <w:szCs w:val="27"/>
        </w:rPr>
        <w:t>、</w:t>
      </w:r>
      <w:r w:rsidRPr="005916E7">
        <w:rPr>
          <w:rFonts w:cs="Times New Roman"/>
          <w:sz w:val="27"/>
          <w:szCs w:val="27"/>
        </w:rPr>
        <w:t>1137</w:t>
      </w:r>
      <w:r w:rsidRPr="005916E7">
        <w:rPr>
          <w:rFonts w:cs="Times New Roman"/>
          <w:sz w:val="27"/>
          <w:szCs w:val="27"/>
        </w:rPr>
        <w:t>、</w:t>
      </w:r>
      <w:r w:rsidRPr="005916E7">
        <w:rPr>
          <w:rFonts w:cs="Times New Roman"/>
          <w:sz w:val="27"/>
          <w:szCs w:val="27"/>
        </w:rPr>
        <w:t>1139</w:t>
      </w:r>
      <w:r w:rsidRPr="005916E7">
        <w:rPr>
          <w:rFonts w:cs="Times New Roman"/>
          <w:sz w:val="27"/>
          <w:szCs w:val="27"/>
        </w:rPr>
        <w:t>、</w:t>
      </w:r>
      <w:r w:rsidRPr="005916E7">
        <w:rPr>
          <w:rFonts w:cs="Times New Roman"/>
          <w:sz w:val="27"/>
          <w:szCs w:val="27"/>
        </w:rPr>
        <w:t>1142</w:t>
      </w:r>
      <w:r w:rsidRPr="005916E7">
        <w:rPr>
          <w:rFonts w:cs="Times New Roman"/>
          <w:sz w:val="27"/>
          <w:szCs w:val="27"/>
        </w:rPr>
        <w:t>、</w:t>
      </w:r>
      <w:r w:rsidRPr="005916E7">
        <w:rPr>
          <w:rFonts w:cs="Times New Roman"/>
          <w:sz w:val="27"/>
          <w:szCs w:val="27"/>
        </w:rPr>
        <w:t>1143</w:t>
      </w:r>
      <w:r w:rsidRPr="005916E7">
        <w:rPr>
          <w:rFonts w:cs="Times New Roman"/>
          <w:sz w:val="27"/>
          <w:szCs w:val="27"/>
        </w:rPr>
        <w:t>、</w:t>
      </w:r>
      <w:r w:rsidRPr="005916E7">
        <w:rPr>
          <w:rFonts w:cs="Times New Roman"/>
          <w:sz w:val="27"/>
          <w:szCs w:val="27"/>
        </w:rPr>
        <w:t>8161</w:t>
      </w:r>
      <w:r w:rsidRPr="005916E7">
        <w:rPr>
          <w:rFonts w:cs="Times New Roman"/>
          <w:sz w:val="27"/>
          <w:szCs w:val="27"/>
        </w:rPr>
        <w:t>、</w:t>
      </w:r>
      <w:r w:rsidRPr="005916E7">
        <w:rPr>
          <w:rFonts w:cs="Times New Roman"/>
          <w:sz w:val="27"/>
          <w:szCs w:val="27"/>
        </w:rPr>
        <w:t>8173</w:t>
      </w:r>
      <w:r w:rsidR="00645AC4" w:rsidRPr="005916E7">
        <w:rPr>
          <w:rFonts w:cs="Times New Roman"/>
          <w:sz w:val="27"/>
          <w:szCs w:val="27"/>
        </w:rPr>
        <w:t>等</w:t>
      </w:r>
      <w:r w:rsidRPr="005916E7">
        <w:rPr>
          <w:rFonts w:cs="Times New Roman"/>
          <w:sz w:val="27"/>
          <w:szCs w:val="27"/>
        </w:rPr>
        <w:t>。</w:t>
      </w:r>
    </w:p>
    <w:p w14:paraId="3F5C17F8" w14:textId="4B104B87" w:rsidR="000F03A1" w:rsidRPr="000F03A1" w:rsidRDefault="00822687" w:rsidP="00050117">
      <w:pPr>
        <w:pStyle w:val="af0"/>
        <w:numPr>
          <w:ilvl w:val="1"/>
          <w:numId w:val="28"/>
        </w:numPr>
        <w:spacing w:line="400" w:lineRule="exact"/>
        <w:ind w:leftChars="0" w:firstLineChars="0"/>
        <w:rPr>
          <w:rFonts w:cs="Times New Roman"/>
          <w:sz w:val="27"/>
          <w:szCs w:val="27"/>
        </w:rPr>
      </w:pPr>
      <w:r w:rsidRPr="005916E7">
        <w:rPr>
          <w:rFonts w:cs="Times New Roman"/>
          <w:kern w:val="0"/>
          <w:sz w:val="27"/>
          <w:szCs w:val="27"/>
        </w:rPr>
        <w:t>山海線</w:t>
      </w:r>
    </w:p>
    <w:p w14:paraId="25C101F0" w14:textId="5BE6C68E" w:rsidR="00822687" w:rsidRPr="00050117" w:rsidRDefault="317D4743" w:rsidP="000B4CB9">
      <w:pPr>
        <w:pStyle w:val="af0"/>
        <w:spacing w:line="400" w:lineRule="exact"/>
        <w:ind w:leftChars="0" w:left="958" w:firstLine="540"/>
        <w:rPr>
          <w:rFonts w:cs="Times New Roman"/>
          <w:sz w:val="27"/>
          <w:szCs w:val="27"/>
        </w:rPr>
      </w:pPr>
      <w:r w:rsidRPr="00050117">
        <w:rPr>
          <w:rFonts w:cs="Times New Roman"/>
          <w:sz w:val="27"/>
          <w:szCs w:val="27"/>
        </w:rPr>
        <w:t>多數路線以連結</w:t>
      </w:r>
      <w:r w:rsidR="00A91302" w:rsidRPr="00050117">
        <w:rPr>
          <w:rFonts w:cs="Times New Roman"/>
          <w:sz w:val="27"/>
          <w:szCs w:val="27"/>
        </w:rPr>
        <w:t>海岸</w:t>
      </w:r>
      <w:r w:rsidR="005F7657" w:rsidRPr="00050117">
        <w:rPr>
          <w:rFonts w:cs="Times New Roman"/>
          <w:sz w:val="27"/>
          <w:szCs w:val="27"/>
        </w:rPr>
        <w:t>山脈</w:t>
      </w:r>
      <w:r w:rsidRPr="00050117">
        <w:rPr>
          <w:rFonts w:cs="Times New Roman"/>
          <w:sz w:val="27"/>
          <w:szCs w:val="27"/>
        </w:rPr>
        <w:t>山區兩側城鎮為主，</w:t>
      </w:r>
      <w:r w:rsidR="005F7657" w:rsidRPr="00050117">
        <w:rPr>
          <w:rFonts w:cs="Times New Roman"/>
          <w:sz w:val="27"/>
          <w:szCs w:val="27"/>
        </w:rPr>
        <w:t>經</w:t>
      </w:r>
      <w:proofErr w:type="gramStart"/>
      <w:r w:rsidR="005F7657" w:rsidRPr="00050117">
        <w:rPr>
          <w:rFonts w:cs="Times New Roman"/>
          <w:sz w:val="27"/>
          <w:szCs w:val="27"/>
        </w:rPr>
        <w:t>玉長公路或光豐</w:t>
      </w:r>
      <w:proofErr w:type="gramEnd"/>
      <w:r w:rsidR="005F7657" w:rsidRPr="00050117">
        <w:rPr>
          <w:rFonts w:cs="Times New Roman"/>
          <w:sz w:val="27"/>
          <w:szCs w:val="27"/>
        </w:rPr>
        <w:t>公路，</w:t>
      </w:r>
      <w:r w:rsidRPr="00050117">
        <w:rPr>
          <w:rFonts w:cs="Times New Roman"/>
          <w:sz w:val="27"/>
          <w:szCs w:val="27"/>
        </w:rPr>
        <w:t>由</w:t>
      </w:r>
      <w:r w:rsidR="00A74F00" w:rsidRPr="00050117">
        <w:rPr>
          <w:rFonts w:cs="Times New Roman"/>
          <w:sz w:val="27"/>
          <w:szCs w:val="27"/>
        </w:rPr>
        <w:t>縱谷城鎮</w:t>
      </w:r>
      <w:r w:rsidRPr="00050117">
        <w:rPr>
          <w:rFonts w:cs="Times New Roman"/>
          <w:sz w:val="27"/>
          <w:szCs w:val="27"/>
        </w:rPr>
        <w:t>通往</w:t>
      </w:r>
      <w:r w:rsidR="00A74F00" w:rsidRPr="00050117">
        <w:rPr>
          <w:rFonts w:cs="Times New Roman"/>
          <w:sz w:val="27"/>
          <w:szCs w:val="27"/>
        </w:rPr>
        <w:t>太平洋</w:t>
      </w:r>
      <w:r w:rsidRPr="00050117">
        <w:rPr>
          <w:rFonts w:cs="Times New Roman"/>
          <w:sz w:val="27"/>
          <w:szCs w:val="27"/>
        </w:rPr>
        <w:t>海岸</w:t>
      </w:r>
      <w:r w:rsidR="00A74F00" w:rsidRPr="00050117">
        <w:rPr>
          <w:rFonts w:cs="Times New Roman"/>
          <w:sz w:val="27"/>
          <w:szCs w:val="27"/>
        </w:rPr>
        <w:t>城鎮</w:t>
      </w:r>
      <w:r w:rsidRPr="00050117">
        <w:rPr>
          <w:rFonts w:cs="Times New Roman"/>
          <w:sz w:val="27"/>
          <w:szCs w:val="27"/>
        </w:rPr>
        <w:t>，呈東西向</w:t>
      </w:r>
      <w:r w:rsidR="00901061" w:rsidRPr="00050117">
        <w:rPr>
          <w:rFonts w:cs="Times New Roman"/>
          <w:sz w:val="27"/>
          <w:szCs w:val="27"/>
        </w:rPr>
        <w:t>；</w:t>
      </w:r>
      <w:r w:rsidR="00CE6A5D" w:rsidRPr="00050117">
        <w:rPr>
          <w:rFonts w:cs="Times New Roman"/>
          <w:sz w:val="27"/>
          <w:szCs w:val="27"/>
        </w:rPr>
        <w:t>也有經</w:t>
      </w:r>
      <w:r w:rsidR="00F244FC" w:rsidRPr="00050117">
        <w:rPr>
          <w:rFonts w:cs="Times New Roman"/>
          <w:sz w:val="27"/>
          <w:szCs w:val="27"/>
        </w:rPr>
        <w:t>北橫公路，</w:t>
      </w:r>
      <w:r w:rsidR="00D34A42" w:rsidRPr="00050117">
        <w:rPr>
          <w:rFonts w:cs="Times New Roman"/>
          <w:sz w:val="27"/>
          <w:szCs w:val="27"/>
        </w:rPr>
        <w:t>往來於</w:t>
      </w:r>
      <w:r w:rsidR="00F244FC" w:rsidRPr="00050117">
        <w:rPr>
          <w:rFonts w:cs="Times New Roman"/>
          <w:sz w:val="27"/>
          <w:szCs w:val="27"/>
        </w:rPr>
        <w:t>太魯閣</w:t>
      </w:r>
      <w:r w:rsidR="00D34A42" w:rsidRPr="00050117">
        <w:rPr>
          <w:rFonts w:cs="Times New Roman"/>
          <w:sz w:val="27"/>
          <w:szCs w:val="27"/>
        </w:rPr>
        <w:t>與</w:t>
      </w:r>
      <w:r w:rsidR="00F244FC" w:rsidRPr="00050117">
        <w:rPr>
          <w:rFonts w:cs="Times New Roman"/>
          <w:sz w:val="27"/>
          <w:szCs w:val="27"/>
        </w:rPr>
        <w:t>太平洋海岸城鎮</w:t>
      </w:r>
      <w:r w:rsidR="00D34A42" w:rsidRPr="00050117">
        <w:rPr>
          <w:rFonts w:cs="Times New Roman"/>
          <w:sz w:val="27"/>
          <w:szCs w:val="27"/>
        </w:rPr>
        <w:t>間</w:t>
      </w:r>
      <w:r w:rsidR="00F244FC" w:rsidRPr="00050117">
        <w:rPr>
          <w:rFonts w:cs="Times New Roman"/>
          <w:sz w:val="27"/>
          <w:szCs w:val="27"/>
        </w:rPr>
        <w:t>，</w:t>
      </w:r>
      <w:r w:rsidRPr="00050117">
        <w:rPr>
          <w:rFonts w:cs="Times New Roman"/>
          <w:sz w:val="27"/>
          <w:szCs w:val="27"/>
        </w:rPr>
        <w:t>其路線編號如下：</w:t>
      </w:r>
    </w:p>
    <w:p w14:paraId="7FF2CF88" w14:textId="05286F7F" w:rsidR="00822687" w:rsidRPr="005916E7" w:rsidRDefault="00822687" w:rsidP="001A4689">
      <w:pPr>
        <w:spacing w:line="400" w:lineRule="exact"/>
        <w:ind w:left="440" w:firstLineChars="0"/>
        <w:rPr>
          <w:rFonts w:cs="Times New Roman"/>
          <w:sz w:val="27"/>
          <w:szCs w:val="27"/>
        </w:rPr>
      </w:pPr>
      <w:r w:rsidRPr="005916E7">
        <w:rPr>
          <w:rFonts w:cs="Times New Roman"/>
          <w:sz w:val="27"/>
          <w:szCs w:val="27"/>
        </w:rPr>
        <w:t>309</w:t>
      </w:r>
      <w:r w:rsidRPr="005916E7">
        <w:rPr>
          <w:rFonts w:cs="Times New Roman"/>
          <w:sz w:val="27"/>
          <w:szCs w:val="27"/>
        </w:rPr>
        <w:t>、</w:t>
      </w:r>
      <w:r w:rsidRPr="005916E7">
        <w:rPr>
          <w:rFonts w:cs="Times New Roman"/>
          <w:sz w:val="27"/>
          <w:szCs w:val="27"/>
        </w:rPr>
        <w:t>1125</w:t>
      </w:r>
      <w:r w:rsidRPr="005916E7">
        <w:rPr>
          <w:rFonts w:cs="Times New Roman"/>
          <w:sz w:val="27"/>
          <w:szCs w:val="27"/>
        </w:rPr>
        <w:t>、</w:t>
      </w:r>
      <w:r w:rsidRPr="005916E7">
        <w:rPr>
          <w:rFonts w:cs="Times New Roman"/>
          <w:sz w:val="27"/>
          <w:szCs w:val="27"/>
        </w:rPr>
        <w:t>1133</w:t>
      </w:r>
      <w:r w:rsidRPr="005916E7">
        <w:rPr>
          <w:rFonts w:cs="Times New Roman"/>
          <w:sz w:val="27"/>
          <w:szCs w:val="27"/>
        </w:rPr>
        <w:t>、</w:t>
      </w:r>
      <w:r w:rsidRPr="005916E7">
        <w:rPr>
          <w:rFonts w:cs="Times New Roman"/>
          <w:sz w:val="27"/>
          <w:szCs w:val="27"/>
        </w:rPr>
        <w:t>1141</w:t>
      </w:r>
      <w:r w:rsidRPr="005916E7">
        <w:rPr>
          <w:rFonts w:cs="Times New Roman"/>
          <w:sz w:val="27"/>
          <w:szCs w:val="27"/>
        </w:rPr>
        <w:t>、</w:t>
      </w:r>
      <w:r w:rsidRPr="005916E7">
        <w:rPr>
          <w:rFonts w:cs="Times New Roman"/>
          <w:sz w:val="27"/>
          <w:szCs w:val="27"/>
        </w:rPr>
        <w:t>8181</w:t>
      </w:r>
      <w:r w:rsidR="00645AC4" w:rsidRPr="005916E7">
        <w:rPr>
          <w:rFonts w:cs="Times New Roman"/>
          <w:sz w:val="27"/>
          <w:szCs w:val="27"/>
        </w:rPr>
        <w:t>等</w:t>
      </w:r>
      <w:r w:rsidRPr="005916E7">
        <w:rPr>
          <w:rFonts w:cs="Times New Roman"/>
          <w:sz w:val="27"/>
          <w:szCs w:val="27"/>
        </w:rPr>
        <w:t>。</w:t>
      </w:r>
    </w:p>
    <w:p w14:paraId="7EFA6573" w14:textId="6712F3A6" w:rsidR="00822687" w:rsidRPr="005916E7" w:rsidRDefault="00050117" w:rsidP="00050117">
      <w:pPr>
        <w:widowControl/>
        <w:spacing w:beforeLines="0" w:before="0" w:afterLines="0" w:after="0" w:line="240" w:lineRule="auto"/>
        <w:ind w:firstLineChars="0" w:firstLine="0"/>
        <w:jc w:val="left"/>
        <w:rPr>
          <w:rFonts w:cs="Times New Roman"/>
          <w:sz w:val="27"/>
          <w:szCs w:val="27"/>
        </w:rPr>
      </w:pPr>
      <w:r>
        <w:rPr>
          <w:rFonts w:cs="Times New Roman"/>
          <w:sz w:val="27"/>
          <w:szCs w:val="27"/>
        </w:rPr>
        <w:br w:type="page"/>
      </w:r>
    </w:p>
    <w:p w14:paraId="7F2801F0" w14:textId="77777777" w:rsidR="005B2A2A" w:rsidRPr="005916E7" w:rsidRDefault="00712B51" w:rsidP="00AA7A96">
      <w:pPr>
        <w:pStyle w:val="NDHU-a"/>
        <w:widowControl w:val="0"/>
        <w:adjustRightInd/>
        <w:snapToGrid/>
        <w:spacing w:beforeLines="50" w:before="120" w:afterLines="50" w:after="120" w:line="288" w:lineRule="auto"/>
        <w:rPr>
          <w:rFonts w:cs="Times New Roman"/>
          <w:sz w:val="27"/>
          <w:szCs w:val="27"/>
        </w:rPr>
      </w:pPr>
      <w:r w:rsidRPr="005916E7">
        <w:rPr>
          <w:rFonts w:cs="Times New Roman"/>
          <w:noProof/>
          <w:sz w:val="27"/>
          <w:szCs w:val="27"/>
          <w:vertAlign w:val="subscript"/>
        </w:rPr>
        <w:lastRenderedPageBreak/>
        <w:drawing>
          <wp:inline distT="0" distB="0" distL="0" distR="0" wp14:anchorId="0942F86D" wp14:editId="60443B4F">
            <wp:extent cx="5321987" cy="1774209"/>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41386" cy="1780676"/>
                    </a:xfrm>
                    <a:prstGeom prst="rect">
                      <a:avLst/>
                    </a:prstGeom>
                    <a:noFill/>
                    <a:ln>
                      <a:noFill/>
                    </a:ln>
                  </pic:spPr>
                </pic:pic>
              </a:graphicData>
            </a:graphic>
          </wp:inline>
        </w:drawing>
      </w:r>
    </w:p>
    <w:p w14:paraId="36CBA490" w14:textId="023C81BE" w:rsidR="007C4F1E" w:rsidRPr="005916E7" w:rsidRDefault="00DC6446" w:rsidP="00DC6446">
      <w:pPr>
        <w:pStyle w:val="NDHU-9"/>
        <w:rPr>
          <w:rFonts w:cs="Times New Roman"/>
          <w:szCs w:val="27"/>
        </w:rPr>
      </w:pPr>
      <w:bookmarkStart w:id="6" w:name="_Ref208678588"/>
      <w:bookmarkStart w:id="7" w:name="_Toc167184766"/>
      <w:bookmarkStart w:id="8" w:name="_Toc208678405"/>
      <w:bookmarkStart w:id="9" w:name="_Toc208678434"/>
      <w:bookmarkStart w:id="10" w:name="_Toc208680754"/>
      <w:r>
        <w:rPr>
          <w:rFonts w:hint="eastAsia"/>
        </w:rPr>
        <w:t>圖</w:t>
      </w:r>
      <w:r>
        <w:rPr>
          <w:rFonts w:hint="eastAsia"/>
        </w:rPr>
        <w:t>1.1.</w:t>
      </w:r>
      <w:r>
        <w:fldChar w:fldCharType="begin"/>
      </w:r>
      <w:r>
        <w:instrText xml:space="preserve"> </w:instrText>
      </w:r>
      <w:r>
        <w:rPr>
          <w:rFonts w:hint="eastAsia"/>
        </w:rPr>
        <w:instrText xml:space="preserve">SEQ </w:instrText>
      </w:r>
      <w:r>
        <w:rPr>
          <w:rFonts w:hint="eastAsia"/>
        </w:rPr>
        <w:instrText>圖</w:instrText>
      </w:r>
      <w:r>
        <w:rPr>
          <w:rFonts w:hint="eastAsia"/>
        </w:rPr>
        <w:instrText>1.1. \* ARABIC</w:instrText>
      </w:r>
      <w:r>
        <w:instrText xml:space="preserve"> </w:instrText>
      </w:r>
      <w:r>
        <w:fldChar w:fldCharType="separate"/>
      </w:r>
      <w:r w:rsidR="00A553BE">
        <w:rPr>
          <w:noProof/>
        </w:rPr>
        <w:t>1</w:t>
      </w:r>
      <w:r>
        <w:fldChar w:fldCharType="end"/>
      </w:r>
      <w:bookmarkEnd w:id="6"/>
      <w:r w:rsidR="00B23C04" w:rsidRPr="005916E7">
        <w:rPr>
          <w:rFonts w:cs="Times New Roman"/>
          <w:szCs w:val="27"/>
        </w:rPr>
        <w:t xml:space="preserve">　</w:t>
      </w:r>
      <w:r w:rsidR="007C4F1E" w:rsidRPr="005916E7">
        <w:rPr>
          <w:rFonts w:cs="Times New Roman"/>
          <w:szCs w:val="27"/>
        </w:rPr>
        <w:t>1</w:t>
      </w:r>
      <w:r w:rsidR="0098538C" w:rsidRPr="005916E7">
        <w:rPr>
          <w:rFonts w:cs="Times New Roman"/>
          <w:szCs w:val="27"/>
        </w:rPr>
        <w:t>11</w:t>
      </w:r>
      <w:r w:rsidR="00290A1E" w:rsidRPr="005916E7">
        <w:rPr>
          <w:rFonts w:cs="Times New Roman"/>
          <w:szCs w:val="27"/>
        </w:rPr>
        <w:t>年至</w:t>
      </w:r>
      <w:r w:rsidR="007C4F1E" w:rsidRPr="005916E7">
        <w:rPr>
          <w:rFonts w:cs="Times New Roman"/>
          <w:szCs w:val="27"/>
        </w:rPr>
        <w:t>11</w:t>
      </w:r>
      <w:r w:rsidR="0098538C" w:rsidRPr="005916E7">
        <w:rPr>
          <w:rFonts w:cs="Times New Roman"/>
          <w:szCs w:val="27"/>
        </w:rPr>
        <w:t>3</w:t>
      </w:r>
      <w:r w:rsidR="007C4F1E" w:rsidRPr="005916E7">
        <w:rPr>
          <w:rFonts w:cs="Times New Roman"/>
          <w:szCs w:val="27"/>
        </w:rPr>
        <w:t>年</w:t>
      </w:r>
      <w:r w:rsidR="008F7851" w:rsidRPr="005916E7">
        <w:rPr>
          <w:rFonts w:cs="Times New Roman"/>
          <w:szCs w:val="27"/>
        </w:rPr>
        <w:t>花蓮</w:t>
      </w:r>
      <w:r w:rsidR="00712B51" w:rsidRPr="005916E7">
        <w:rPr>
          <w:rFonts w:cs="Times New Roman"/>
          <w:szCs w:val="27"/>
        </w:rPr>
        <w:t>縣</w:t>
      </w:r>
      <w:r w:rsidR="00BE7FA5" w:rsidRPr="005916E7">
        <w:rPr>
          <w:rFonts w:cs="Times New Roman"/>
          <w:szCs w:val="27"/>
        </w:rPr>
        <w:t>公路</w:t>
      </w:r>
      <w:r w:rsidR="007C4F1E" w:rsidRPr="005916E7">
        <w:rPr>
          <w:rFonts w:cs="Times New Roman"/>
          <w:szCs w:val="27"/>
        </w:rPr>
        <w:t>客運</w:t>
      </w:r>
      <w:r w:rsidR="00B000DA" w:rsidRPr="005916E7">
        <w:rPr>
          <w:rFonts w:cs="Times New Roman"/>
          <w:szCs w:val="27"/>
        </w:rPr>
        <w:t>年總</w:t>
      </w:r>
      <w:r w:rsidR="007C4F1E" w:rsidRPr="005916E7">
        <w:rPr>
          <w:rFonts w:cs="Times New Roman"/>
          <w:szCs w:val="27"/>
        </w:rPr>
        <w:t>運量</w:t>
      </w:r>
      <w:bookmarkEnd w:id="7"/>
      <w:r w:rsidR="00B000DA" w:rsidRPr="005916E7">
        <w:rPr>
          <w:rFonts w:cs="Times New Roman"/>
          <w:szCs w:val="27"/>
        </w:rPr>
        <w:t>折線圖</w:t>
      </w:r>
      <w:bookmarkEnd w:id="8"/>
      <w:bookmarkEnd w:id="9"/>
      <w:bookmarkEnd w:id="10"/>
    </w:p>
    <w:p w14:paraId="60C40C5B" w14:textId="1B73DCE9" w:rsidR="007C3C3E" w:rsidRDefault="00E847B0" w:rsidP="00010472">
      <w:pPr>
        <w:pStyle w:val="NDHU-"/>
      </w:pPr>
      <w:r w:rsidRPr="00E847B0">
        <w:t>表</w:t>
      </w:r>
      <w:r w:rsidRPr="00E847B0">
        <w:t>1.1.</w:t>
      </w:r>
      <w:r w:rsidRPr="00E847B0">
        <w:fldChar w:fldCharType="begin"/>
      </w:r>
      <w:r w:rsidRPr="00E847B0">
        <w:instrText xml:space="preserve"> SEQ </w:instrText>
      </w:r>
      <w:r w:rsidRPr="00E847B0">
        <w:instrText>表</w:instrText>
      </w:r>
      <w:r w:rsidRPr="00E847B0">
        <w:instrText xml:space="preserve">1.1. \* ARABIC </w:instrText>
      </w:r>
      <w:r w:rsidRPr="00E847B0">
        <w:fldChar w:fldCharType="separate"/>
      </w:r>
      <w:r w:rsidR="00A553BE">
        <w:rPr>
          <w:noProof/>
        </w:rPr>
        <w:t>1</w:t>
      </w:r>
      <w:r w:rsidRPr="00E847B0">
        <w:fldChar w:fldCharType="end"/>
      </w:r>
      <w:r w:rsidR="00B7460B" w:rsidRPr="00E847B0">
        <w:t xml:space="preserve">　</w:t>
      </w:r>
      <w:r w:rsidR="002E4B6E" w:rsidRPr="00E847B0">
        <w:t>1</w:t>
      </w:r>
      <w:r w:rsidR="009208B3" w:rsidRPr="00E847B0">
        <w:t>11</w:t>
      </w:r>
      <w:r w:rsidR="00290A1E" w:rsidRPr="00E847B0">
        <w:t>年至</w:t>
      </w:r>
      <w:r w:rsidR="002E4B6E" w:rsidRPr="00E847B0">
        <w:t>11</w:t>
      </w:r>
      <w:r w:rsidR="009208B3" w:rsidRPr="00E847B0">
        <w:t>3</w:t>
      </w:r>
      <w:r w:rsidR="002E4B6E" w:rsidRPr="00E847B0">
        <w:t>年</w:t>
      </w:r>
      <w:r w:rsidR="79E00DFF" w:rsidRPr="00E847B0">
        <w:t>花蓮縣</w:t>
      </w:r>
      <w:r w:rsidR="00BE7FA5" w:rsidRPr="00E847B0">
        <w:t>公路</w:t>
      </w:r>
      <w:r w:rsidR="002E4B6E" w:rsidRPr="00E847B0">
        <w:t>客運</w:t>
      </w:r>
      <w:r w:rsidR="00A176FF" w:rsidRPr="00E847B0">
        <w:t>年總</w:t>
      </w:r>
      <w:r w:rsidR="002E4B6E" w:rsidRPr="00E847B0">
        <w:t>運量統計</w:t>
      </w:r>
      <w:bookmarkEnd w:id="5"/>
      <w:r w:rsidR="003E737C" w:rsidRPr="00E847B0">
        <w:t>表</w:t>
      </w:r>
    </w:p>
    <w:tbl>
      <w:tblPr>
        <w:tblStyle w:val="a3"/>
        <w:tblW w:w="5000" w:type="pct"/>
        <w:tblLook w:val="04A0" w:firstRow="1" w:lastRow="0" w:firstColumn="1" w:lastColumn="0" w:noHBand="0" w:noVBand="1"/>
      </w:tblPr>
      <w:tblGrid>
        <w:gridCol w:w="1188"/>
        <w:gridCol w:w="1299"/>
        <w:gridCol w:w="1074"/>
        <w:gridCol w:w="1298"/>
        <w:gridCol w:w="1074"/>
        <w:gridCol w:w="1298"/>
        <w:gridCol w:w="1071"/>
      </w:tblGrid>
      <w:tr w:rsidR="00010472" w:rsidRPr="00010472" w14:paraId="725F39C2" w14:textId="77777777" w:rsidTr="00010472">
        <w:trPr>
          <w:trHeight w:val="300"/>
        </w:trPr>
        <w:tc>
          <w:tcPr>
            <w:tcW w:w="715" w:type="pct"/>
            <w:tcBorders>
              <w:tl2br w:val="single" w:sz="4" w:space="0" w:color="auto"/>
            </w:tcBorders>
            <w:noWrap/>
            <w:hideMark/>
          </w:tcPr>
          <w:p w14:paraId="00FDC3C1" w14:textId="77777777" w:rsidR="00010472" w:rsidRPr="00050117" w:rsidRDefault="00010472" w:rsidP="00010472">
            <w:pPr>
              <w:widowControl/>
              <w:spacing w:beforeLines="0" w:before="0" w:afterLines="0" w:after="0" w:line="240" w:lineRule="auto"/>
              <w:ind w:firstLineChars="0" w:firstLine="0"/>
              <w:jc w:val="right"/>
              <w:rPr>
                <w:rFonts w:cs="Times New Roman"/>
                <w:kern w:val="0"/>
                <w:szCs w:val="26"/>
              </w:rPr>
            </w:pPr>
            <w:r w:rsidRPr="00050117">
              <w:rPr>
                <w:rFonts w:cs="Times New Roman"/>
                <w:kern w:val="0"/>
                <w:szCs w:val="26"/>
              </w:rPr>
              <w:t>年份</w:t>
            </w:r>
          </w:p>
          <w:p w14:paraId="59BA2977" w14:textId="36D9D237" w:rsidR="00010472" w:rsidRPr="00010472" w:rsidRDefault="00010472" w:rsidP="00010472">
            <w:pPr>
              <w:widowControl/>
              <w:spacing w:beforeLines="0" w:before="0" w:afterLines="0" w:after="0" w:line="240" w:lineRule="auto"/>
              <w:ind w:firstLineChars="0" w:firstLine="0"/>
              <w:jc w:val="left"/>
              <w:rPr>
                <w:rFonts w:cs="Times New Roman"/>
                <w:kern w:val="0"/>
                <w:szCs w:val="26"/>
              </w:rPr>
            </w:pPr>
            <w:r w:rsidRPr="00050117">
              <w:rPr>
                <w:rFonts w:cs="Times New Roman"/>
                <w:kern w:val="0"/>
                <w:szCs w:val="26"/>
              </w:rPr>
              <w:t>路線</w:t>
            </w:r>
          </w:p>
        </w:tc>
        <w:tc>
          <w:tcPr>
            <w:tcW w:w="1429" w:type="pct"/>
            <w:gridSpan w:val="2"/>
            <w:noWrap/>
            <w:vAlign w:val="center"/>
            <w:hideMark/>
          </w:tcPr>
          <w:p w14:paraId="55D5AF58" w14:textId="77777777" w:rsidR="00010472" w:rsidRPr="00010472" w:rsidRDefault="00010472" w:rsidP="00010472">
            <w:pPr>
              <w:pStyle w:val="NDHU-"/>
            </w:pPr>
            <w:r w:rsidRPr="00010472">
              <w:t>111</w:t>
            </w:r>
          </w:p>
        </w:tc>
        <w:tc>
          <w:tcPr>
            <w:tcW w:w="1429" w:type="pct"/>
            <w:gridSpan w:val="2"/>
            <w:noWrap/>
            <w:vAlign w:val="center"/>
            <w:hideMark/>
          </w:tcPr>
          <w:p w14:paraId="01B49924" w14:textId="77777777" w:rsidR="00010472" w:rsidRPr="00010472" w:rsidRDefault="00010472" w:rsidP="00010472">
            <w:pPr>
              <w:pStyle w:val="NDHU-"/>
            </w:pPr>
            <w:r w:rsidRPr="00010472">
              <w:t>112</w:t>
            </w:r>
          </w:p>
        </w:tc>
        <w:tc>
          <w:tcPr>
            <w:tcW w:w="1427" w:type="pct"/>
            <w:gridSpan w:val="2"/>
            <w:noWrap/>
            <w:vAlign w:val="center"/>
            <w:hideMark/>
          </w:tcPr>
          <w:p w14:paraId="0863A936" w14:textId="77777777" w:rsidR="00010472" w:rsidRPr="00010472" w:rsidRDefault="00010472" w:rsidP="00010472">
            <w:pPr>
              <w:pStyle w:val="NDHU-"/>
            </w:pPr>
            <w:r w:rsidRPr="00010472">
              <w:t>113</w:t>
            </w:r>
          </w:p>
        </w:tc>
      </w:tr>
      <w:tr w:rsidR="00010472" w:rsidRPr="00010472" w14:paraId="26103178" w14:textId="77777777" w:rsidTr="00F314D9">
        <w:trPr>
          <w:trHeight w:val="300"/>
        </w:trPr>
        <w:tc>
          <w:tcPr>
            <w:tcW w:w="715" w:type="pct"/>
            <w:noWrap/>
            <w:vAlign w:val="center"/>
            <w:hideMark/>
          </w:tcPr>
          <w:p w14:paraId="4A37C0B3" w14:textId="77777777" w:rsidR="00010472" w:rsidRPr="00010472" w:rsidRDefault="00010472" w:rsidP="00010472">
            <w:pPr>
              <w:pStyle w:val="NDHU-"/>
            </w:pPr>
            <w:r w:rsidRPr="00010472">
              <w:t>山海線</w:t>
            </w:r>
          </w:p>
        </w:tc>
        <w:tc>
          <w:tcPr>
            <w:tcW w:w="782" w:type="pct"/>
            <w:noWrap/>
            <w:vAlign w:val="center"/>
            <w:hideMark/>
          </w:tcPr>
          <w:p w14:paraId="57E8800C" w14:textId="6750ED4A" w:rsidR="00010472" w:rsidRPr="00010472" w:rsidRDefault="00010472" w:rsidP="00F314D9">
            <w:pPr>
              <w:pStyle w:val="NDHU-"/>
              <w:jc w:val="right"/>
            </w:pPr>
            <w:r w:rsidRPr="00010472">
              <w:t>23</w:t>
            </w:r>
            <w:r>
              <w:rPr>
                <w:rFonts w:hint="eastAsia"/>
              </w:rPr>
              <w:t>,</w:t>
            </w:r>
            <w:r w:rsidRPr="00010472">
              <w:t>605</w:t>
            </w:r>
          </w:p>
        </w:tc>
        <w:tc>
          <w:tcPr>
            <w:tcW w:w="647" w:type="pct"/>
            <w:noWrap/>
            <w:vAlign w:val="center"/>
            <w:hideMark/>
          </w:tcPr>
          <w:p w14:paraId="0D853137" w14:textId="77777777" w:rsidR="00010472" w:rsidRPr="00010472" w:rsidRDefault="00010472" w:rsidP="00F314D9">
            <w:pPr>
              <w:pStyle w:val="NDHU-"/>
              <w:jc w:val="right"/>
            </w:pPr>
            <w:r w:rsidRPr="00010472">
              <w:t>5.4%</w:t>
            </w:r>
          </w:p>
        </w:tc>
        <w:tc>
          <w:tcPr>
            <w:tcW w:w="782" w:type="pct"/>
            <w:noWrap/>
            <w:vAlign w:val="center"/>
            <w:hideMark/>
          </w:tcPr>
          <w:p w14:paraId="49BDD130" w14:textId="58385A8C" w:rsidR="00010472" w:rsidRPr="00010472" w:rsidRDefault="00010472" w:rsidP="00F314D9">
            <w:pPr>
              <w:pStyle w:val="NDHU-"/>
              <w:jc w:val="right"/>
            </w:pPr>
            <w:r w:rsidRPr="00010472">
              <w:t>26</w:t>
            </w:r>
            <w:r>
              <w:rPr>
                <w:rFonts w:hint="eastAsia"/>
              </w:rPr>
              <w:t>,</w:t>
            </w:r>
            <w:r w:rsidRPr="00010472">
              <w:t>258</w:t>
            </w:r>
          </w:p>
        </w:tc>
        <w:tc>
          <w:tcPr>
            <w:tcW w:w="647" w:type="pct"/>
            <w:noWrap/>
            <w:vAlign w:val="center"/>
            <w:hideMark/>
          </w:tcPr>
          <w:p w14:paraId="120EFFD9" w14:textId="77777777" w:rsidR="00010472" w:rsidRPr="00010472" w:rsidRDefault="00010472" w:rsidP="00F314D9">
            <w:pPr>
              <w:pStyle w:val="NDHU-"/>
              <w:jc w:val="right"/>
            </w:pPr>
            <w:r w:rsidRPr="00010472">
              <w:t>5.1%</w:t>
            </w:r>
          </w:p>
        </w:tc>
        <w:tc>
          <w:tcPr>
            <w:tcW w:w="782" w:type="pct"/>
            <w:noWrap/>
            <w:vAlign w:val="center"/>
            <w:hideMark/>
          </w:tcPr>
          <w:p w14:paraId="6479E067" w14:textId="04F69623" w:rsidR="00010472" w:rsidRPr="00010472" w:rsidRDefault="00010472" w:rsidP="00F314D9">
            <w:pPr>
              <w:pStyle w:val="NDHU-"/>
              <w:jc w:val="right"/>
            </w:pPr>
            <w:r w:rsidRPr="00010472">
              <w:t>29</w:t>
            </w:r>
            <w:r>
              <w:rPr>
                <w:rFonts w:hint="eastAsia"/>
              </w:rPr>
              <w:t>,</w:t>
            </w:r>
            <w:r w:rsidRPr="00010472">
              <w:t>959</w:t>
            </w:r>
          </w:p>
        </w:tc>
        <w:tc>
          <w:tcPr>
            <w:tcW w:w="645" w:type="pct"/>
            <w:noWrap/>
            <w:vAlign w:val="center"/>
            <w:hideMark/>
          </w:tcPr>
          <w:p w14:paraId="32A2AE94" w14:textId="77777777" w:rsidR="00010472" w:rsidRPr="00010472" w:rsidRDefault="00010472" w:rsidP="00F314D9">
            <w:pPr>
              <w:pStyle w:val="NDHU-"/>
              <w:jc w:val="right"/>
            </w:pPr>
            <w:r w:rsidRPr="00010472">
              <w:t>4.7%</w:t>
            </w:r>
          </w:p>
        </w:tc>
      </w:tr>
      <w:tr w:rsidR="00010472" w:rsidRPr="00010472" w14:paraId="649A6E43" w14:textId="77777777" w:rsidTr="00F314D9">
        <w:trPr>
          <w:trHeight w:val="300"/>
        </w:trPr>
        <w:tc>
          <w:tcPr>
            <w:tcW w:w="715" w:type="pct"/>
            <w:noWrap/>
            <w:vAlign w:val="center"/>
            <w:hideMark/>
          </w:tcPr>
          <w:p w14:paraId="564689EE" w14:textId="77777777" w:rsidR="00010472" w:rsidRPr="00010472" w:rsidRDefault="00010472" w:rsidP="00010472">
            <w:pPr>
              <w:pStyle w:val="NDHU-"/>
            </w:pPr>
            <w:r w:rsidRPr="00010472">
              <w:t>海岸線</w:t>
            </w:r>
          </w:p>
        </w:tc>
        <w:tc>
          <w:tcPr>
            <w:tcW w:w="782" w:type="pct"/>
            <w:noWrap/>
            <w:vAlign w:val="center"/>
            <w:hideMark/>
          </w:tcPr>
          <w:p w14:paraId="6B265849" w14:textId="26AC3029" w:rsidR="00010472" w:rsidRPr="00010472" w:rsidRDefault="00010472" w:rsidP="00F314D9">
            <w:pPr>
              <w:pStyle w:val="NDHU-"/>
              <w:jc w:val="right"/>
            </w:pPr>
            <w:r w:rsidRPr="00010472">
              <w:t>268</w:t>
            </w:r>
            <w:r>
              <w:rPr>
                <w:rFonts w:hint="eastAsia"/>
              </w:rPr>
              <w:t>,</w:t>
            </w:r>
            <w:r w:rsidRPr="00010472">
              <w:t>043</w:t>
            </w:r>
          </w:p>
        </w:tc>
        <w:tc>
          <w:tcPr>
            <w:tcW w:w="647" w:type="pct"/>
            <w:noWrap/>
            <w:vAlign w:val="center"/>
            <w:hideMark/>
          </w:tcPr>
          <w:p w14:paraId="3915C6C8" w14:textId="77777777" w:rsidR="00010472" w:rsidRPr="00010472" w:rsidRDefault="00010472" w:rsidP="00F314D9">
            <w:pPr>
              <w:pStyle w:val="NDHU-"/>
              <w:jc w:val="right"/>
            </w:pPr>
            <w:r w:rsidRPr="00010472">
              <w:t>61.5%</w:t>
            </w:r>
          </w:p>
        </w:tc>
        <w:tc>
          <w:tcPr>
            <w:tcW w:w="782" w:type="pct"/>
            <w:noWrap/>
            <w:vAlign w:val="center"/>
            <w:hideMark/>
          </w:tcPr>
          <w:p w14:paraId="1377AD9E" w14:textId="2B6EE448" w:rsidR="00010472" w:rsidRPr="00010472" w:rsidRDefault="00010472" w:rsidP="00F314D9">
            <w:pPr>
              <w:pStyle w:val="NDHU-"/>
              <w:jc w:val="right"/>
            </w:pPr>
            <w:r w:rsidRPr="00010472">
              <w:t>316</w:t>
            </w:r>
            <w:r>
              <w:rPr>
                <w:rFonts w:hint="eastAsia"/>
              </w:rPr>
              <w:t>,</w:t>
            </w:r>
            <w:r w:rsidRPr="00010472">
              <w:t>714</w:t>
            </w:r>
          </w:p>
        </w:tc>
        <w:tc>
          <w:tcPr>
            <w:tcW w:w="647" w:type="pct"/>
            <w:noWrap/>
            <w:vAlign w:val="center"/>
            <w:hideMark/>
          </w:tcPr>
          <w:p w14:paraId="714C3A65" w14:textId="77777777" w:rsidR="00010472" w:rsidRPr="00010472" w:rsidRDefault="00010472" w:rsidP="00F314D9">
            <w:pPr>
              <w:pStyle w:val="NDHU-"/>
              <w:jc w:val="right"/>
            </w:pPr>
            <w:r w:rsidRPr="00010472">
              <w:t>61.0%</w:t>
            </w:r>
          </w:p>
        </w:tc>
        <w:tc>
          <w:tcPr>
            <w:tcW w:w="782" w:type="pct"/>
            <w:noWrap/>
            <w:vAlign w:val="center"/>
            <w:hideMark/>
          </w:tcPr>
          <w:p w14:paraId="14693725" w14:textId="02EA7810" w:rsidR="00010472" w:rsidRPr="00010472" w:rsidRDefault="00010472" w:rsidP="00F314D9">
            <w:pPr>
              <w:pStyle w:val="NDHU-"/>
              <w:jc w:val="right"/>
            </w:pPr>
            <w:r w:rsidRPr="00010472">
              <w:t>383</w:t>
            </w:r>
            <w:r>
              <w:rPr>
                <w:rFonts w:hint="eastAsia"/>
              </w:rPr>
              <w:t>,</w:t>
            </w:r>
            <w:r w:rsidRPr="00010472">
              <w:t>933</w:t>
            </w:r>
          </w:p>
        </w:tc>
        <w:tc>
          <w:tcPr>
            <w:tcW w:w="645" w:type="pct"/>
            <w:noWrap/>
            <w:vAlign w:val="center"/>
            <w:hideMark/>
          </w:tcPr>
          <w:p w14:paraId="2375430F" w14:textId="77777777" w:rsidR="00010472" w:rsidRPr="00010472" w:rsidRDefault="00010472" w:rsidP="00F314D9">
            <w:pPr>
              <w:pStyle w:val="NDHU-"/>
              <w:jc w:val="right"/>
            </w:pPr>
            <w:r w:rsidRPr="00010472">
              <w:t>60.1%</w:t>
            </w:r>
          </w:p>
        </w:tc>
      </w:tr>
      <w:tr w:rsidR="00010472" w:rsidRPr="00010472" w14:paraId="76786DCA" w14:textId="77777777" w:rsidTr="00F314D9">
        <w:trPr>
          <w:trHeight w:val="300"/>
        </w:trPr>
        <w:tc>
          <w:tcPr>
            <w:tcW w:w="715" w:type="pct"/>
            <w:noWrap/>
            <w:vAlign w:val="center"/>
            <w:hideMark/>
          </w:tcPr>
          <w:p w14:paraId="1384FC0D" w14:textId="77777777" w:rsidR="00010472" w:rsidRPr="00010472" w:rsidRDefault="00010472" w:rsidP="00010472">
            <w:pPr>
              <w:pStyle w:val="NDHU-"/>
            </w:pPr>
            <w:r w:rsidRPr="00010472">
              <w:t>縱谷線</w:t>
            </w:r>
          </w:p>
        </w:tc>
        <w:tc>
          <w:tcPr>
            <w:tcW w:w="782" w:type="pct"/>
            <w:noWrap/>
            <w:vAlign w:val="center"/>
            <w:hideMark/>
          </w:tcPr>
          <w:p w14:paraId="6FC62DED" w14:textId="36C06D89" w:rsidR="00010472" w:rsidRPr="00010472" w:rsidRDefault="00010472" w:rsidP="00F314D9">
            <w:pPr>
              <w:pStyle w:val="NDHU-"/>
              <w:jc w:val="right"/>
            </w:pPr>
            <w:r w:rsidRPr="00010472">
              <w:t>143</w:t>
            </w:r>
            <w:r>
              <w:rPr>
                <w:rFonts w:hint="eastAsia"/>
              </w:rPr>
              <w:t>,</w:t>
            </w:r>
            <w:r w:rsidRPr="00010472">
              <w:t>884</w:t>
            </w:r>
          </w:p>
        </w:tc>
        <w:tc>
          <w:tcPr>
            <w:tcW w:w="647" w:type="pct"/>
            <w:noWrap/>
            <w:vAlign w:val="center"/>
            <w:hideMark/>
          </w:tcPr>
          <w:p w14:paraId="20DCC793" w14:textId="77777777" w:rsidR="00010472" w:rsidRPr="00010472" w:rsidRDefault="00010472" w:rsidP="00F314D9">
            <w:pPr>
              <w:pStyle w:val="NDHU-"/>
              <w:jc w:val="right"/>
            </w:pPr>
            <w:r w:rsidRPr="00010472">
              <w:t>33.0%</w:t>
            </w:r>
          </w:p>
        </w:tc>
        <w:tc>
          <w:tcPr>
            <w:tcW w:w="782" w:type="pct"/>
            <w:noWrap/>
            <w:vAlign w:val="center"/>
            <w:hideMark/>
          </w:tcPr>
          <w:p w14:paraId="50E10A39" w14:textId="1EA14208" w:rsidR="00010472" w:rsidRPr="00010472" w:rsidRDefault="00010472" w:rsidP="00F314D9">
            <w:pPr>
              <w:pStyle w:val="NDHU-"/>
              <w:jc w:val="right"/>
            </w:pPr>
            <w:r w:rsidRPr="00010472">
              <w:t>176</w:t>
            </w:r>
            <w:r>
              <w:rPr>
                <w:rFonts w:hint="eastAsia"/>
              </w:rPr>
              <w:t>,</w:t>
            </w:r>
            <w:r w:rsidRPr="00010472">
              <w:t>230</w:t>
            </w:r>
          </w:p>
        </w:tc>
        <w:tc>
          <w:tcPr>
            <w:tcW w:w="647" w:type="pct"/>
            <w:noWrap/>
            <w:vAlign w:val="center"/>
            <w:hideMark/>
          </w:tcPr>
          <w:p w14:paraId="645212E8" w14:textId="77777777" w:rsidR="00010472" w:rsidRPr="00010472" w:rsidRDefault="00010472" w:rsidP="00F314D9">
            <w:pPr>
              <w:pStyle w:val="NDHU-"/>
              <w:jc w:val="right"/>
            </w:pPr>
            <w:r w:rsidRPr="00010472">
              <w:t>33.9%</w:t>
            </w:r>
          </w:p>
        </w:tc>
        <w:tc>
          <w:tcPr>
            <w:tcW w:w="782" w:type="pct"/>
            <w:noWrap/>
            <w:vAlign w:val="center"/>
            <w:hideMark/>
          </w:tcPr>
          <w:p w14:paraId="3BAC4531" w14:textId="780CABE4" w:rsidR="00010472" w:rsidRPr="00010472" w:rsidRDefault="00010472" w:rsidP="00F314D9">
            <w:pPr>
              <w:pStyle w:val="NDHU-"/>
              <w:jc w:val="right"/>
            </w:pPr>
            <w:r w:rsidRPr="00010472">
              <w:t>224</w:t>
            </w:r>
            <w:r>
              <w:rPr>
                <w:rFonts w:hint="eastAsia"/>
              </w:rPr>
              <w:t>,</w:t>
            </w:r>
            <w:r w:rsidRPr="00010472">
              <w:t>737</w:t>
            </w:r>
          </w:p>
        </w:tc>
        <w:tc>
          <w:tcPr>
            <w:tcW w:w="645" w:type="pct"/>
            <w:noWrap/>
            <w:vAlign w:val="center"/>
            <w:hideMark/>
          </w:tcPr>
          <w:p w14:paraId="5AE74CC1" w14:textId="77777777" w:rsidR="00010472" w:rsidRPr="00010472" w:rsidRDefault="00010472" w:rsidP="00F314D9">
            <w:pPr>
              <w:pStyle w:val="NDHU-"/>
              <w:jc w:val="right"/>
            </w:pPr>
            <w:r w:rsidRPr="00010472">
              <w:t>35.2%</w:t>
            </w:r>
          </w:p>
        </w:tc>
      </w:tr>
      <w:tr w:rsidR="00010472" w:rsidRPr="00010472" w14:paraId="259012F0" w14:textId="77777777" w:rsidTr="00F314D9">
        <w:trPr>
          <w:trHeight w:val="300"/>
        </w:trPr>
        <w:tc>
          <w:tcPr>
            <w:tcW w:w="715" w:type="pct"/>
            <w:noWrap/>
            <w:vAlign w:val="center"/>
            <w:hideMark/>
          </w:tcPr>
          <w:p w14:paraId="0518CAE2" w14:textId="77777777" w:rsidR="00010472" w:rsidRPr="00010472" w:rsidRDefault="00010472" w:rsidP="00010472">
            <w:pPr>
              <w:pStyle w:val="NDHU-"/>
            </w:pPr>
            <w:r w:rsidRPr="00010472">
              <w:rPr>
                <w:rFonts w:hint="eastAsia"/>
              </w:rPr>
              <w:t>總計</w:t>
            </w:r>
          </w:p>
        </w:tc>
        <w:tc>
          <w:tcPr>
            <w:tcW w:w="782" w:type="pct"/>
            <w:noWrap/>
            <w:vAlign w:val="center"/>
            <w:hideMark/>
          </w:tcPr>
          <w:p w14:paraId="232BF42E" w14:textId="0F36F60B" w:rsidR="00010472" w:rsidRPr="00010472" w:rsidRDefault="00010472" w:rsidP="00F314D9">
            <w:pPr>
              <w:pStyle w:val="NDHU-"/>
              <w:jc w:val="right"/>
            </w:pPr>
            <w:r w:rsidRPr="00010472">
              <w:t>435</w:t>
            </w:r>
            <w:r>
              <w:rPr>
                <w:rFonts w:hint="eastAsia"/>
              </w:rPr>
              <w:t>,</w:t>
            </w:r>
            <w:r w:rsidRPr="00010472">
              <w:t>532</w:t>
            </w:r>
          </w:p>
        </w:tc>
        <w:tc>
          <w:tcPr>
            <w:tcW w:w="647" w:type="pct"/>
            <w:noWrap/>
            <w:vAlign w:val="center"/>
            <w:hideMark/>
          </w:tcPr>
          <w:p w14:paraId="68434567" w14:textId="77777777" w:rsidR="00010472" w:rsidRPr="00010472" w:rsidRDefault="00010472" w:rsidP="00F314D9">
            <w:pPr>
              <w:pStyle w:val="NDHU-"/>
              <w:jc w:val="right"/>
            </w:pPr>
            <w:r w:rsidRPr="00010472">
              <w:t>100%</w:t>
            </w:r>
          </w:p>
        </w:tc>
        <w:tc>
          <w:tcPr>
            <w:tcW w:w="782" w:type="pct"/>
            <w:noWrap/>
            <w:vAlign w:val="center"/>
            <w:hideMark/>
          </w:tcPr>
          <w:p w14:paraId="77CA5F33" w14:textId="4A89AC3B" w:rsidR="00010472" w:rsidRPr="00010472" w:rsidRDefault="00010472" w:rsidP="00F314D9">
            <w:pPr>
              <w:pStyle w:val="NDHU-"/>
              <w:jc w:val="right"/>
            </w:pPr>
            <w:r w:rsidRPr="00010472">
              <w:t>519</w:t>
            </w:r>
            <w:r>
              <w:rPr>
                <w:rFonts w:hint="eastAsia"/>
              </w:rPr>
              <w:t>,</w:t>
            </w:r>
            <w:r w:rsidRPr="00010472">
              <w:t>202</w:t>
            </w:r>
          </w:p>
        </w:tc>
        <w:tc>
          <w:tcPr>
            <w:tcW w:w="647" w:type="pct"/>
            <w:noWrap/>
            <w:vAlign w:val="center"/>
            <w:hideMark/>
          </w:tcPr>
          <w:p w14:paraId="29B31F1D" w14:textId="77777777" w:rsidR="00010472" w:rsidRPr="00010472" w:rsidRDefault="00010472" w:rsidP="00F314D9">
            <w:pPr>
              <w:pStyle w:val="NDHU-"/>
              <w:jc w:val="right"/>
            </w:pPr>
            <w:r w:rsidRPr="00010472">
              <w:t>100%</w:t>
            </w:r>
          </w:p>
        </w:tc>
        <w:tc>
          <w:tcPr>
            <w:tcW w:w="782" w:type="pct"/>
            <w:noWrap/>
            <w:vAlign w:val="center"/>
            <w:hideMark/>
          </w:tcPr>
          <w:p w14:paraId="57BD717A" w14:textId="192B3EDF" w:rsidR="00010472" w:rsidRPr="00010472" w:rsidRDefault="00010472" w:rsidP="00F314D9">
            <w:pPr>
              <w:pStyle w:val="NDHU-"/>
              <w:jc w:val="right"/>
            </w:pPr>
            <w:r w:rsidRPr="00010472">
              <w:t>638</w:t>
            </w:r>
            <w:r>
              <w:rPr>
                <w:rFonts w:hint="eastAsia"/>
              </w:rPr>
              <w:t>,</w:t>
            </w:r>
            <w:r w:rsidRPr="00010472">
              <w:t>629</w:t>
            </w:r>
          </w:p>
        </w:tc>
        <w:tc>
          <w:tcPr>
            <w:tcW w:w="645" w:type="pct"/>
            <w:noWrap/>
            <w:vAlign w:val="center"/>
            <w:hideMark/>
          </w:tcPr>
          <w:p w14:paraId="19B73C46" w14:textId="77777777" w:rsidR="00010472" w:rsidRPr="00010472" w:rsidRDefault="00010472" w:rsidP="00F314D9">
            <w:pPr>
              <w:pStyle w:val="NDHU-"/>
              <w:jc w:val="right"/>
            </w:pPr>
            <w:r w:rsidRPr="00010472">
              <w:t>100%</w:t>
            </w:r>
          </w:p>
        </w:tc>
      </w:tr>
    </w:tbl>
    <w:p w14:paraId="5CE1C967" w14:textId="77777777" w:rsidR="00E000A4" w:rsidRPr="005916E7" w:rsidRDefault="00E000A4" w:rsidP="005152E6">
      <w:pPr>
        <w:widowControl/>
        <w:spacing w:beforeLines="0" w:before="0" w:afterLines="0" w:after="0" w:line="240" w:lineRule="auto"/>
        <w:ind w:firstLineChars="0" w:firstLine="0"/>
        <w:jc w:val="left"/>
        <w:rPr>
          <w:rFonts w:cs="Times New Roman"/>
          <w:color w:val="FF0000"/>
          <w:sz w:val="27"/>
          <w:szCs w:val="27"/>
        </w:rPr>
      </w:pPr>
    </w:p>
    <w:p w14:paraId="7B2B73E2" w14:textId="589D4115" w:rsidR="007D4C72" w:rsidRPr="005916E7" w:rsidRDefault="00DC6446" w:rsidP="001A4689">
      <w:pPr>
        <w:spacing w:line="400" w:lineRule="exact"/>
        <w:ind w:firstLine="540"/>
        <w:rPr>
          <w:rFonts w:cs="Times New Roman"/>
          <w:sz w:val="27"/>
          <w:szCs w:val="27"/>
        </w:rPr>
      </w:pPr>
      <w:r w:rsidRPr="00DC6446">
        <w:rPr>
          <w:rFonts w:cs="Times New Roman"/>
          <w:sz w:val="27"/>
          <w:szCs w:val="27"/>
        </w:rPr>
        <w:fldChar w:fldCharType="begin"/>
      </w:r>
      <w:r w:rsidRPr="00DC6446">
        <w:rPr>
          <w:rFonts w:cs="Times New Roman"/>
          <w:sz w:val="27"/>
          <w:szCs w:val="27"/>
        </w:rPr>
        <w:instrText xml:space="preserve"> REF _Ref208678588 \h  \* MERGEFORMAT </w:instrText>
      </w:r>
      <w:r w:rsidRPr="00DC6446">
        <w:rPr>
          <w:rFonts w:cs="Times New Roman"/>
          <w:sz w:val="27"/>
          <w:szCs w:val="27"/>
        </w:rPr>
      </w:r>
      <w:r w:rsidRPr="00DC6446">
        <w:rPr>
          <w:rFonts w:cs="Times New Roman"/>
          <w:sz w:val="27"/>
          <w:szCs w:val="27"/>
        </w:rPr>
        <w:fldChar w:fldCharType="separate"/>
      </w:r>
      <w:r w:rsidR="00A553BE" w:rsidRPr="00A553BE">
        <w:rPr>
          <w:rFonts w:cs="Times New Roman" w:hint="eastAsia"/>
          <w:sz w:val="27"/>
          <w:szCs w:val="27"/>
        </w:rPr>
        <w:t>圖</w:t>
      </w:r>
      <w:r w:rsidR="00A553BE" w:rsidRPr="00A553BE">
        <w:rPr>
          <w:rFonts w:cs="Times New Roman" w:hint="eastAsia"/>
          <w:sz w:val="27"/>
          <w:szCs w:val="27"/>
        </w:rPr>
        <w:t>1.1.</w:t>
      </w:r>
      <w:r w:rsidR="00A553BE" w:rsidRPr="00A553BE">
        <w:rPr>
          <w:rFonts w:cs="Times New Roman"/>
          <w:sz w:val="27"/>
          <w:szCs w:val="27"/>
        </w:rPr>
        <w:t>1</w:t>
      </w:r>
      <w:r w:rsidRPr="00DC6446">
        <w:rPr>
          <w:rFonts w:cs="Times New Roman"/>
          <w:sz w:val="27"/>
          <w:szCs w:val="27"/>
        </w:rPr>
        <w:fldChar w:fldCharType="end"/>
      </w:r>
      <w:r w:rsidR="33A52081" w:rsidRPr="00DC6446">
        <w:rPr>
          <w:rFonts w:cs="Times New Roman"/>
          <w:sz w:val="27"/>
          <w:szCs w:val="27"/>
        </w:rPr>
        <w:t xml:space="preserve"> </w:t>
      </w:r>
      <w:r w:rsidR="33A52081" w:rsidRPr="00DC6446">
        <w:rPr>
          <w:rFonts w:cs="Times New Roman"/>
          <w:sz w:val="27"/>
          <w:szCs w:val="27"/>
        </w:rPr>
        <w:t>以折</w:t>
      </w:r>
      <w:r w:rsidR="33A52081" w:rsidRPr="005916E7">
        <w:rPr>
          <w:rFonts w:cs="Times New Roman"/>
          <w:sz w:val="27"/>
          <w:szCs w:val="27"/>
        </w:rPr>
        <w:t>線圖呈現</w:t>
      </w:r>
      <w:r w:rsidR="33A52081" w:rsidRPr="005916E7">
        <w:rPr>
          <w:rFonts w:cs="Times New Roman"/>
          <w:sz w:val="27"/>
          <w:szCs w:val="27"/>
        </w:rPr>
        <w:t xml:space="preserve"> 111 </w:t>
      </w:r>
      <w:r w:rsidR="33A52081" w:rsidRPr="005916E7">
        <w:rPr>
          <w:rFonts w:cs="Times New Roman"/>
          <w:sz w:val="27"/>
          <w:szCs w:val="27"/>
        </w:rPr>
        <w:t>年至</w:t>
      </w:r>
      <w:r w:rsidR="33A52081" w:rsidRPr="005916E7">
        <w:rPr>
          <w:rFonts w:cs="Times New Roman"/>
          <w:sz w:val="27"/>
          <w:szCs w:val="27"/>
        </w:rPr>
        <w:t xml:space="preserve"> 113</w:t>
      </w:r>
      <w:r w:rsidR="33A52081" w:rsidRPr="005916E7">
        <w:rPr>
          <w:rFonts w:cs="Times New Roman"/>
          <w:sz w:val="27"/>
          <w:szCs w:val="27"/>
        </w:rPr>
        <w:t>年花蓮縣公路客運年總運量。在此</w:t>
      </w:r>
      <w:proofErr w:type="gramStart"/>
      <w:r w:rsidR="33A52081" w:rsidRPr="005916E7">
        <w:rPr>
          <w:rFonts w:cs="Times New Roman"/>
          <w:sz w:val="27"/>
          <w:szCs w:val="27"/>
        </w:rPr>
        <w:t>期間，</w:t>
      </w:r>
      <w:proofErr w:type="gramEnd"/>
      <w:r w:rsidR="33A52081" w:rsidRPr="005916E7">
        <w:rPr>
          <w:rFonts w:cs="Times New Roman"/>
          <w:sz w:val="27"/>
          <w:szCs w:val="27"/>
        </w:rPr>
        <w:t>花蓮公路客運整體運量呈現穩定成長，由</w:t>
      </w:r>
      <w:r w:rsidR="33A52081" w:rsidRPr="005916E7">
        <w:rPr>
          <w:rFonts w:cs="Times New Roman"/>
          <w:sz w:val="27"/>
          <w:szCs w:val="27"/>
        </w:rPr>
        <w:t xml:space="preserve"> 111 </w:t>
      </w:r>
      <w:r w:rsidR="33A52081" w:rsidRPr="005916E7">
        <w:rPr>
          <w:rFonts w:cs="Times New Roman"/>
          <w:sz w:val="27"/>
          <w:szCs w:val="27"/>
        </w:rPr>
        <w:t>年的</w:t>
      </w:r>
      <w:r w:rsidR="33A52081" w:rsidRPr="005916E7">
        <w:rPr>
          <w:rFonts w:cs="Times New Roman"/>
          <w:sz w:val="27"/>
          <w:szCs w:val="27"/>
        </w:rPr>
        <w:t xml:space="preserve"> 435,532 </w:t>
      </w:r>
      <w:r w:rsidR="33A52081" w:rsidRPr="005916E7">
        <w:rPr>
          <w:rFonts w:cs="Times New Roman"/>
          <w:sz w:val="27"/>
          <w:szCs w:val="27"/>
        </w:rPr>
        <w:t>人次上升至</w:t>
      </w:r>
      <w:r w:rsidR="33A52081" w:rsidRPr="005916E7">
        <w:rPr>
          <w:rFonts w:cs="Times New Roman"/>
          <w:sz w:val="27"/>
          <w:szCs w:val="27"/>
        </w:rPr>
        <w:t xml:space="preserve"> 113 </w:t>
      </w:r>
      <w:r w:rsidR="33A52081" w:rsidRPr="005916E7">
        <w:rPr>
          <w:rFonts w:cs="Times New Roman"/>
          <w:sz w:val="27"/>
          <w:szCs w:val="27"/>
        </w:rPr>
        <w:t>年的</w:t>
      </w:r>
      <w:r w:rsidR="33A52081" w:rsidRPr="005916E7">
        <w:rPr>
          <w:rFonts w:cs="Times New Roman"/>
          <w:sz w:val="27"/>
          <w:szCs w:val="27"/>
        </w:rPr>
        <w:t xml:space="preserve"> 638,629 </w:t>
      </w:r>
      <w:proofErr w:type="gramStart"/>
      <w:r w:rsidR="33A52081" w:rsidRPr="005916E7">
        <w:rPr>
          <w:rFonts w:cs="Times New Roman"/>
          <w:sz w:val="27"/>
          <w:szCs w:val="27"/>
        </w:rPr>
        <w:t>人次，</w:t>
      </w:r>
      <w:proofErr w:type="gramEnd"/>
      <w:r w:rsidR="33A52081" w:rsidRPr="005916E7">
        <w:rPr>
          <w:rFonts w:cs="Times New Roman"/>
          <w:sz w:val="27"/>
          <w:szCs w:val="27"/>
        </w:rPr>
        <w:t>三年間成長幅度接近</w:t>
      </w:r>
      <w:r w:rsidR="33A52081" w:rsidRPr="005916E7">
        <w:rPr>
          <w:rFonts w:cs="Times New Roman"/>
          <w:sz w:val="27"/>
          <w:szCs w:val="27"/>
        </w:rPr>
        <w:t>50%</w:t>
      </w:r>
      <w:r w:rsidR="33A52081" w:rsidRPr="005916E7">
        <w:rPr>
          <w:rFonts w:cs="Times New Roman"/>
          <w:sz w:val="27"/>
          <w:szCs w:val="27"/>
        </w:rPr>
        <w:t>，顯示民眾對大眾運輸之需求逐年增加。</w:t>
      </w:r>
    </w:p>
    <w:p w14:paraId="5487E0B1" w14:textId="35480264" w:rsidR="007D4C72" w:rsidRPr="005916E7" w:rsidRDefault="27D6E6E5" w:rsidP="00050117">
      <w:pPr>
        <w:spacing w:line="400" w:lineRule="exact"/>
        <w:ind w:firstLine="540"/>
        <w:rPr>
          <w:rFonts w:cs="Times New Roman"/>
          <w:sz w:val="27"/>
          <w:szCs w:val="27"/>
        </w:rPr>
      </w:pPr>
      <w:r w:rsidRPr="005916E7">
        <w:rPr>
          <w:rFonts w:cs="Times New Roman"/>
          <w:sz w:val="27"/>
          <w:szCs w:val="27"/>
        </w:rPr>
        <w:t>觀察各路線類別</w:t>
      </w:r>
      <w:r w:rsidR="55ED5E7F" w:rsidRPr="005916E7">
        <w:rPr>
          <w:rFonts w:cs="Times New Roman"/>
          <w:sz w:val="27"/>
          <w:szCs w:val="27"/>
        </w:rPr>
        <w:t>，</w:t>
      </w:r>
      <w:r w:rsidR="638FC730" w:rsidRPr="005916E7">
        <w:rPr>
          <w:rFonts w:cs="Times New Roman"/>
          <w:sz w:val="27"/>
          <w:szCs w:val="27"/>
        </w:rPr>
        <w:t>可發現海岸線及縱谷線均呈現穩定上升趨勢</w:t>
      </w:r>
      <w:r w:rsidR="55ED5E7F" w:rsidRPr="005916E7">
        <w:rPr>
          <w:rFonts w:cs="Times New Roman"/>
          <w:sz w:val="27"/>
          <w:szCs w:val="27"/>
        </w:rPr>
        <w:t>，</w:t>
      </w:r>
      <w:r w:rsidR="00050117">
        <w:rPr>
          <w:rFonts w:cs="Times New Roman" w:hint="eastAsia"/>
          <w:sz w:val="27"/>
          <w:szCs w:val="27"/>
        </w:rPr>
        <w:t>而</w:t>
      </w:r>
      <w:r w:rsidR="55ED5E7F" w:rsidRPr="005916E7">
        <w:rPr>
          <w:rFonts w:cs="Times New Roman"/>
          <w:sz w:val="27"/>
          <w:szCs w:val="27"/>
        </w:rPr>
        <w:t>海岸線年總運量穩居三條路線類別之首，</w:t>
      </w:r>
      <w:r w:rsidR="638FC730" w:rsidRPr="005916E7">
        <w:rPr>
          <w:rFonts w:cs="Times New Roman"/>
          <w:sz w:val="27"/>
          <w:szCs w:val="27"/>
        </w:rPr>
        <w:t>反映該區域通勤及觀光需求之穩定性。</w:t>
      </w:r>
      <w:r w:rsidR="55ED5E7F" w:rsidRPr="005916E7">
        <w:rPr>
          <w:rFonts w:cs="Times New Roman"/>
          <w:sz w:val="27"/>
          <w:szCs w:val="27"/>
        </w:rPr>
        <w:t>相較之下，山海線三年間運量變化幅度較小，整體趨勢較為平緩</w:t>
      </w:r>
      <w:r w:rsidR="00DC6446">
        <w:rPr>
          <w:rFonts w:cs="Times New Roman" w:hint="eastAsia"/>
          <w:sz w:val="27"/>
          <w:szCs w:val="27"/>
        </w:rPr>
        <w:t>，且</w:t>
      </w:r>
      <w:r w:rsidR="2AD45B5C" w:rsidRPr="005916E7">
        <w:rPr>
          <w:rFonts w:cs="Times New Roman"/>
          <w:sz w:val="27"/>
          <w:szCs w:val="27"/>
        </w:rPr>
        <w:t>行經之路線以連接海岸山脈兩側城鎮為主，</w:t>
      </w:r>
      <w:r w:rsidR="465B3F48" w:rsidRPr="005916E7">
        <w:rPr>
          <w:rFonts w:cs="Times New Roman"/>
          <w:sz w:val="27"/>
          <w:szCs w:val="27"/>
        </w:rPr>
        <w:t>部分路線則為山區觀光景點</w:t>
      </w:r>
      <w:r w:rsidR="638FC730" w:rsidRPr="005916E7">
        <w:rPr>
          <w:rFonts w:cs="Times New Roman"/>
          <w:sz w:val="27"/>
          <w:szCs w:val="27"/>
        </w:rPr>
        <w:t>，其運量受限於沿線人口密度及觀光季節性因素，導致整體成長幅度較海岸線及縱谷線為低，但仍維持一定的運輸需求。</w:t>
      </w:r>
    </w:p>
    <w:p w14:paraId="7CB84772" w14:textId="076002FB" w:rsidR="005152E6" w:rsidRPr="00BC4F55" w:rsidRDefault="00861641" w:rsidP="00BC4F55">
      <w:pPr>
        <w:spacing w:line="400" w:lineRule="exact"/>
        <w:ind w:firstLine="540"/>
        <w:rPr>
          <w:rFonts w:cs="Times New Roman"/>
          <w:sz w:val="27"/>
          <w:szCs w:val="27"/>
        </w:rPr>
      </w:pPr>
      <w:r w:rsidRPr="005916E7">
        <w:rPr>
          <w:rFonts w:cs="Times New Roman"/>
          <w:sz w:val="27"/>
          <w:szCs w:val="27"/>
        </w:rPr>
        <w:t>因</w:t>
      </w:r>
      <w:proofErr w:type="gramStart"/>
      <w:r w:rsidRPr="005916E7">
        <w:rPr>
          <w:rFonts w:cs="Times New Roman"/>
          <w:sz w:val="27"/>
          <w:szCs w:val="27"/>
        </w:rPr>
        <w:t>疫情趨</w:t>
      </w:r>
      <w:proofErr w:type="gramEnd"/>
      <w:r w:rsidRPr="005916E7">
        <w:rPr>
          <w:rFonts w:cs="Times New Roman"/>
          <w:sz w:val="27"/>
          <w:szCs w:val="27"/>
        </w:rPr>
        <w:t>緩、政策推廣及觀光人潮回流等因素，部分路線（如海岸線、縱谷線）搭乘人次有持續成長跡象，顯示花蓮地區公共運輸之復甦與成長。未來可持續強化</w:t>
      </w:r>
      <w:r w:rsidRPr="005916E7">
        <w:rPr>
          <w:rFonts w:cs="Times New Roman"/>
          <w:sz w:val="27"/>
          <w:szCs w:val="27"/>
        </w:rPr>
        <w:t xml:space="preserve"> TPASS</w:t>
      </w:r>
      <w:r w:rsidRPr="005916E7">
        <w:rPr>
          <w:rFonts w:cs="Times New Roman"/>
          <w:sz w:val="27"/>
          <w:szCs w:val="27"/>
        </w:rPr>
        <w:t>之推廣與班次優化，並</w:t>
      </w:r>
      <w:r w:rsidR="00884D10" w:rsidRPr="005916E7">
        <w:rPr>
          <w:rFonts w:cs="Times New Roman"/>
          <w:sz w:val="27"/>
          <w:szCs w:val="27"/>
        </w:rPr>
        <w:t>調整</w:t>
      </w:r>
      <w:r w:rsidRPr="005916E7">
        <w:rPr>
          <w:rFonts w:cs="Times New Roman"/>
          <w:sz w:val="27"/>
          <w:szCs w:val="27"/>
        </w:rPr>
        <w:t>海岸線等高成長路線</w:t>
      </w:r>
      <w:r w:rsidR="00486471">
        <w:rPr>
          <w:rFonts w:cs="Times New Roman" w:hint="eastAsia"/>
          <w:sz w:val="27"/>
          <w:szCs w:val="27"/>
        </w:rPr>
        <w:t>的</w:t>
      </w:r>
      <w:r w:rsidRPr="005916E7">
        <w:rPr>
          <w:rFonts w:cs="Times New Roman"/>
          <w:sz w:val="27"/>
          <w:szCs w:val="27"/>
        </w:rPr>
        <w:t>資源配置，同時</w:t>
      </w:r>
      <w:r w:rsidR="00884D10">
        <w:rPr>
          <w:rFonts w:cs="Times New Roman" w:hint="eastAsia"/>
          <w:sz w:val="27"/>
          <w:szCs w:val="27"/>
        </w:rPr>
        <w:t>可</w:t>
      </w:r>
      <w:r w:rsidRPr="005916E7">
        <w:rPr>
          <w:rFonts w:cs="Times New Roman"/>
          <w:sz w:val="27"/>
          <w:szCs w:val="27"/>
        </w:rPr>
        <w:t>透過觀光行銷與交通規劃</w:t>
      </w:r>
      <w:r w:rsidR="0048667A">
        <w:rPr>
          <w:rFonts w:cs="Times New Roman" w:hint="eastAsia"/>
          <w:sz w:val="27"/>
          <w:szCs w:val="27"/>
        </w:rPr>
        <w:t>以</w:t>
      </w:r>
      <w:r w:rsidRPr="005916E7">
        <w:rPr>
          <w:rFonts w:cs="Times New Roman"/>
          <w:sz w:val="27"/>
          <w:szCs w:val="27"/>
        </w:rPr>
        <w:t>帶動縱谷線與山海線潛在成長，</w:t>
      </w:r>
      <w:r w:rsidR="00EB2812">
        <w:rPr>
          <w:rFonts w:cs="Times New Roman" w:hint="eastAsia"/>
          <w:sz w:val="27"/>
          <w:szCs w:val="27"/>
        </w:rPr>
        <w:t>全面</w:t>
      </w:r>
      <w:r w:rsidRPr="005916E7">
        <w:rPr>
          <w:rFonts w:cs="Times New Roman"/>
          <w:sz w:val="27"/>
          <w:szCs w:val="27"/>
        </w:rPr>
        <w:t>提升使用率與服務效益。</w:t>
      </w:r>
    </w:p>
    <w:p w14:paraId="1FADBCE1" w14:textId="0A8643D1" w:rsidR="72DB7205" w:rsidRPr="005916E7" w:rsidRDefault="696BCB18" w:rsidP="00E24BDC">
      <w:pPr>
        <w:pStyle w:val="3"/>
      </w:pPr>
      <w:bookmarkStart w:id="11" w:name="_Toc213011973"/>
      <w:proofErr w:type="gramStart"/>
      <w:r w:rsidRPr="005916E7">
        <w:lastRenderedPageBreak/>
        <w:t>臺</w:t>
      </w:r>
      <w:proofErr w:type="gramEnd"/>
      <w:r w:rsidRPr="005916E7">
        <w:t>東</w:t>
      </w:r>
      <w:r w:rsidR="14947C2F" w:rsidRPr="005916E7">
        <w:t>縣</w:t>
      </w:r>
      <w:r w:rsidR="388E724C" w:rsidRPr="005916E7">
        <w:t>公路客運運量趨勢分析</w:t>
      </w:r>
      <w:bookmarkEnd w:id="11"/>
    </w:p>
    <w:p w14:paraId="5B2894EB" w14:textId="52FF1DD5" w:rsidR="00F85593" w:rsidRPr="005916E7" w:rsidRDefault="42937CF7" w:rsidP="001A4689">
      <w:pPr>
        <w:spacing w:line="400" w:lineRule="exact"/>
        <w:ind w:firstLineChars="0"/>
        <w:rPr>
          <w:rFonts w:cs="Times New Roman"/>
          <w:sz w:val="27"/>
          <w:szCs w:val="27"/>
        </w:rPr>
      </w:pPr>
      <w:proofErr w:type="gramStart"/>
      <w:r w:rsidRPr="005916E7">
        <w:rPr>
          <w:rFonts w:cs="Times New Roman"/>
          <w:sz w:val="27"/>
          <w:szCs w:val="27"/>
        </w:rPr>
        <w:t>臺</w:t>
      </w:r>
      <w:proofErr w:type="gramEnd"/>
      <w:r w:rsidRPr="005916E7">
        <w:rPr>
          <w:rFonts w:cs="Times New Roman"/>
          <w:sz w:val="27"/>
          <w:szCs w:val="27"/>
        </w:rPr>
        <w:t>東縣腹地廣闊，縣內鄉鎮往來主要仰賴公路運輸，而聯外交通則以</w:t>
      </w:r>
      <w:proofErr w:type="gramStart"/>
      <w:r w:rsidRPr="005916E7">
        <w:rPr>
          <w:rFonts w:cs="Times New Roman"/>
          <w:sz w:val="27"/>
          <w:szCs w:val="27"/>
        </w:rPr>
        <w:t>臺</w:t>
      </w:r>
      <w:proofErr w:type="gramEnd"/>
      <w:r w:rsidRPr="005916E7">
        <w:rPr>
          <w:rFonts w:cs="Times New Roman"/>
          <w:sz w:val="27"/>
          <w:szCs w:val="27"/>
        </w:rPr>
        <w:t>鐵、民航及公路為主。為利於運輸統計與規劃管理，以下將</w:t>
      </w:r>
      <w:proofErr w:type="gramStart"/>
      <w:r w:rsidRPr="005916E7">
        <w:rPr>
          <w:rFonts w:cs="Times New Roman"/>
          <w:sz w:val="27"/>
          <w:szCs w:val="27"/>
        </w:rPr>
        <w:t>臺</w:t>
      </w:r>
      <w:proofErr w:type="gramEnd"/>
      <w:r w:rsidRPr="005916E7">
        <w:rPr>
          <w:rFonts w:cs="Times New Roman"/>
          <w:sz w:val="27"/>
          <w:szCs w:val="27"/>
        </w:rPr>
        <w:t>東縣多條公路客運路線依行經區域劃分為五大類別，分別為海岸線、縱谷線、山海線、南</w:t>
      </w:r>
      <w:proofErr w:type="gramStart"/>
      <w:r w:rsidRPr="005916E7">
        <w:rPr>
          <w:rFonts w:cs="Times New Roman"/>
          <w:sz w:val="27"/>
          <w:szCs w:val="27"/>
        </w:rPr>
        <w:t>迴</w:t>
      </w:r>
      <w:proofErr w:type="gramEnd"/>
      <w:r w:rsidRPr="005916E7">
        <w:rPr>
          <w:rFonts w:cs="Times New Roman"/>
          <w:sz w:val="27"/>
          <w:szCs w:val="27"/>
        </w:rPr>
        <w:t>線及知本線。各類別路線及編號如下：</w:t>
      </w:r>
    </w:p>
    <w:p w14:paraId="61642234" w14:textId="5980FCA1" w:rsidR="00486471" w:rsidRDefault="00F85593" w:rsidP="00050117">
      <w:pPr>
        <w:pStyle w:val="af0"/>
        <w:numPr>
          <w:ilvl w:val="0"/>
          <w:numId w:val="32"/>
        </w:numPr>
        <w:spacing w:line="400" w:lineRule="exact"/>
        <w:ind w:leftChars="0" w:firstLineChars="0"/>
        <w:rPr>
          <w:rFonts w:cs="Times New Roman"/>
          <w:sz w:val="27"/>
          <w:szCs w:val="27"/>
        </w:rPr>
      </w:pPr>
      <w:r w:rsidRPr="005916E7">
        <w:rPr>
          <w:rFonts w:cs="Times New Roman"/>
          <w:sz w:val="27"/>
          <w:szCs w:val="27"/>
        </w:rPr>
        <w:t>海岸線</w:t>
      </w:r>
    </w:p>
    <w:p w14:paraId="7A500683" w14:textId="66541E3F" w:rsidR="00F85593" w:rsidRPr="00050117" w:rsidRDefault="0B8A13BF" w:rsidP="000B4CB9">
      <w:pPr>
        <w:pStyle w:val="af0"/>
        <w:spacing w:line="400" w:lineRule="exact"/>
        <w:ind w:leftChars="0" w:left="958" w:firstLine="540"/>
        <w:rPr>
          <w:rFonts w:cs="Times New Roman"/>
          <w:sz w:val="27"/>
          <w:szCs w:val="27"/>
        </w:rPr>
      </w:pPr>
      <w:r w:rsidRPr="00050117">
        <w:rPr>
          <w:rFonts w:cs="Times New Roman"/>
          <w:sz w:val="27"/>
          <w:szCs w:val="27"/>
        </w:rPr>
        <w:t>沿</w:t>
      </w:r>
      <w:proofErr w:type="gramStart"/>
      <w:r w:rsidRPr="00050117">
        <w:rPr>
          <w:rFonts w:cs="Times New Roman"/>
          <w:sz w:val="27"/>
          <w:szCs w:val="27"/>
        </w:rPr>
        <w:t>臺</w:t>
      </w:r>
      <w:proofErr w:type="gramEnd"/>
      <w:r w:rsidRPr="00050117">
        <w:rPr>
          <w:rFonts w:cs="Times New Roman"/>
          <w:sz w:val="27"/>
          <w:szCs w:val="27"/>
        </w:rPr>
        <w:t>東縣</w:t>
      </w:r>
      <w:r w:rsidR="00F60CBC">
        <w:rPr>
          <w:rFonts w:cs="Times New Roman" w:hint="eastAsia"/>
          <w:sz w:val="27"/>
          <w:szCs w:val="27"/>
        </w:rPr>
        <w:t>海岸山脈</w:t>
      </w:r>
      <w:r w:rsidRPr="00050117">
        <w:rPr>
          <w:rFonts w:cs="Times New Roman"/>
          <w:sz w:val="27"/>
          <w:szCs w:val="27"/>
        </w:rPr>
        <w:t>東部</w:t>
      </w:r>
      <w:r w:rsidR="00F60CBC">
        <w:rPr>
          <w:rFonts w:cs="Times New Roman" w:hint="eastAsia"/>
          <w:sz w:val="27"/>
          <w:szCs w:val="27"/>
        </w:rPr>
        <w:t>臨</w:t>
      </w:r>
      <w:r w:rsidRPr="00050117">
        <w:rPr>
          <w:rFonts w:cs="Times New Roman"/>
          <w:sz w:val="27"/>
          <w:szCs w:val="27"/>
        </w:rPr>
        <w:t>太平洋公路行駛，主要服務濱海聚落及觀光需求，其路線編號如下：</w:t>
      </w:r>
      <w:r w:rsidRPr="00050117">
        <w:rPr>
          <w:rFonts w:cs="Times New Roman"/>
          <w:sz w:val="27"/>
          <w:szCs w:val="27"/>
        </w:rPr>
        <w:t xml:space="preserve"> </w:t>
      </w:r>
    </w:p>
    <w:p w14:paraId="1ED9AB68" w14:textId="6D642451" w:rsidR="00F85593" w:rsidRPr="005916E7" w:rsidRDefault="73DF7C19" w:rsidP="001A4689">
      <w:pPr>
        <w:spacing w:line="400" w:lineRule="exact"/>
        <w:ind w:left="960" w:firstLineChars="0" w:firstLine="0"/>
        <w:rPr>
          <w:rFonts w:cs="Times New Roman"/>
          <w:sz w:val="27"/>
          <w:szCs w:val="27"/>
        </w:rPr>
      </w:pPr>
      <w:r w:rsidRPr="005916E7">
        <w:rPr>
          <w:rFonts w:cs="Times New Roman"/>
          <w:sz w:val="27"/>
          <w:szCs w:val="27"/>
        </w:rPr>
        <w:t>1145</w:t>
      </w:r>
      <w:r w:rsidRPr="005916E7">
        <w:rPr>
          <w:rFonts w:cs="Times New Roman"/>
          <w:sz w:val="27"/>
          <w:szCs w:val="27"/>
        </w:rPr>
        <w:t>、</w:t>
      </w:r>
      <w:r w:rsidRPr="005916E7">
        <w:rPr>
          <w:rFonts w:cs="Times New Roman"/>
          <w:sz w:val="27"/>
          <w:szCs w:val="27"/>
        </w:rPr>
        <w:t>8101</w:t>
      </w:r>
      <w:r w:rsidRPr="005916E7">
        <w:rPr>
          <w:rFonts w:cs="Times New Roman"/>
          <w:sz w:val="27"/>
          <w:szCs w:val="27"/>
        </w:rPr>
        <w:t>、</w:t>
      </w:r>
      <w:r w:rsidRPr="005916E7">
        <w:rPr>
          <w:rFonts w:cs="Times New Roman"/>
          <w:sz w:val="27"/>
          <w:szCs w:val="27"/>
        </w:rPr>
        <w:t>8102</w:t>
      </w:r>
      <w:r w:rsidRPr="005916E7">
        <w:rPr>
          <w:rFonts w:cs="Times New Roman"/>
          <w:sz w:val="27"/>
          <w:szCs w:val="27"/>
        </w:rPr>
        <w:t>、</w:t>
      </w:r>
      <w:r w:rsidRPr="005916E7">
        <w:rPr>
          <w:rFonts w:cs="Times New Roman"/>
          <w:sz w:val="27"/>
          <w:szCs w:val="27"/>
        </w:rPr>
        <w:t>8103</w:t>
      </w:r>
      <w:r w:rsidRPr="005916E7">
        <w:rPr>
          <w:rFonts w:cs="Times New Roman"/>
          <w:sz w:val="27"/>
          <w:szCs w:val="27"/>
        </w:rPr>
        <w:t>、</w:t>
      </w:r>
      <w:r w:rsidRPr="005916E7">
        <w:rPr>
          <w:rFonts w:cs="Times New Roman"/>
          <w:sz w:val="27"/>
          <w:szCs w:val="27"/>
        </w:rPr>
        <w:t>8105</w:t>
      </w:r>
      <w:r w:rsidRPr="005916E7">
        <w:rPr>
          <w:rFonts w:cs="Times New Roman"/>
          <w:sz w:val="27"/>
          <w:szCs w:val="27"/>
        </w:rPr>
        <w:t>、</w:t>
      </w:r>
      <w:r w:rsidRPr="005916E7">
        <w:rPr>
          <w:rFonts w:cs="Times New Roman"/>
          <w:sz w:val="27"/>
          <w:szCs w:val="27"/>
        </w:rPr>
        <w:t>8107</w:t>
      </w:r>
      <w:r w:rsidRPr="005916E7">
        <w:rPr>
          <w:rFonts w:cs="Times New Roman"/>
          <w:sz w:val="27"/>
          <w:szCs w:val="27"/>
        </w:rPr>
        <w:t>、</w:t>
      </w:r>
      <w:r w:rsidRPr="005916E7">
        <w:rPr>
          <w:rFonts w:cs="Times New Roman"/>
          <w:sz w:val="27"/>
          <w:szCs w:val="27"/>
        </w:rPr>
        <w:t>8109</w:t>
      </w:r>
      <w:r w:rsidRPr="005916E7">
        <w:rPr>
          <w:rFonts w:cs="Times New Roman"/>
          <w:sz w:val="27"/>
          <w:szCs w:val="27"/>
        </w:rPr>
        <w:t>、</w:t>
      </w:r>
      <w:r w:rsidRPr="005916E7">
        <w:rPr>
          <w:rFonts w:cs="Times New Roman"/>
          <w:sz w:val="27"/>
          <w:szCs w:val="27"/>
        </w:rPr>
        <w:t>8119</w:t>
      </w:r>
      <w:r w:rsidRPr="005916E7">
        <w:rPr>
          <w:rFonts w:cs="Times New Roman"/>
          <w:sz w:val="27"/>
          <w:szCs w:val="27"/>
        </w:rPr>
        <w:t>、</w:t>
      </w:r>
      <w:r w:rsidRPr="005916E7">
        <w:rPr>
          <w:rFonts w:cs="Times New Roman"/>
          <w:sz w:val="27"/>
          <w:szCs w:val="27"/>
        </w:rPr>
        <w:t>8120</w:t>
      </w:r>
      <w:r w:rsidRPr="005916E7">
        <w:rPr>
          <w:rFonts w:cs="Times New Roman"/>
          <w:sz w:val="27"/>
          <w:szCs w:val="27"/>
        </w:rPr>
        <w:t>、</w:t>
      </w:r>
      <w:r w:rsidRPr="005916E7">
        <w:rPr>
          <w:rFonts w:cs="Times New Roman"/>
          <w:sz w:val="27"/>
          <w:szCs w:val="27"/>
        </w:rPr>
        <w:t>8122</w:t>
      </w:r>
      <w:r w:rsidRPr="005916E7">
        <w:rPr>
          <w:rFonts w:cs="Times New Roman"/>
          <w:sz w:val="27"/>
          <w:szCs w:val="27"/>
        </w:rPr>
        <w:t>、</w:t>
      </w:r>
      <w:r w:rsidRPr="005916E7">
        <w:rPr>
          <w:rFonts w:cs="Times New Roman"/>
          <w:sz w:val="27"/>
          <w:szCs w:val="27"/>
        </w:rPr>
        <w:t>8125</w:t>
      </w:r>
      <w:r w:rsidRPr="005916E7">
        <w:rPr>
          <w:rFonts w:cs="Times New Roman"/>
          <w:sz w:val="27"/>
          <w:szCs w:val="27"/>
        </w:rPr>
        <w:t>、</w:t>
      </w:r>
      <w:r w:rsidRPr="005916E7">
        <w:rPr>
          <w:rFonts w:cs="Times New Roman"/>
          <w:sz w:val="27"/>
          <w:szCs w:val="27"/>
        </w:rPr>
        <w:t>8881</w:t>
      </w:r>
      <w:r w:rsidRPr="005916E7">
        <w:rPr>
          <w:rFonts w:cs="Times New Roman"/>
          <w:sz w:val="27"/>
          <w:szCs w:val="27"/>
        </w:rPr>
        <w:t>、</w:t>
      </w:r>
      <w:r w:rsidRPr="005916E7">
        <w:rPr>
          <w:rFonts w:cs="Times New Roman"/>
          <w:sz w:val="27"/>
          <w:szCs w:val="27"/>
        </w:rPr>
        <w:t>8882</w:t>
      </w:r>
      <w:r w:rsidRPr="005916E7">
        <w:rPr>
          <w:rFonts w:cs="Times New Roman"/>
          <w:sz w:val="27"/>
          <w:szCs w:val="27"/>
        </w:rPr>
        <w:t>、</w:t>
      </w:r>
      <w:r w:rsidRPr="005916E7">
        <w:rPr>
          <w:rFonts w:cs="Times New Roman"/>
          <w:sz w:val="27"/>
          <w:szCs w:val="27"/>
        </w:rPr>
        <w:t>8883</w:t>
      </w:r>
      <w:r w:rsidRPr="005916E7">
        <w:rPr>
          <w:rFonts w:cs="Times New Roman"/>
          <w:sz w:val="27"/>
          <w:szCs w:val="27"/>
        </w:rPr>
        <w:t>、</w:t>
      </w:r>
      <w:r w:rsidRPr="005916E7">
        <w:rPr>
          <w:rFonts w:cs="Times New Roman"/>
          <w:sz w:val="27"/>
          <w:szCs w:val="27"/>
        </w:rPr>
        <w:t>8884</w:t>
      </w:r>
      <w:r w:rsidRPr="005916E7">
        <w:rPr>
          <w:rFonts w:cs="Times New Roman"/>
          <w:sz w:val="27"/>
          <w:szCs w:val="27"/>
        </w:rPr>
        <w:t>、</w:t>
      </w:r>
      <w:r w:rsidRPr="005916E7">
        <w:rPr>
          <w:rFonts w:cs="Times New Roman"/>
          <w:sz w:val="27"/>
          <w:szCs w:val="27"/>
        </w:rPr>
        <w:t>8888</w:t>
      </w:r>
      <w:r w:rsidR="00DB174C" w:rsidRPr="005916E7">
        <w:rPr>
          <w:rFonts w:cs="Times New Roman"/>
          <w:sz w:val="27"/>
          <w:szCs w:val="27"/>
        </w:rPr>
        <w:t>等</w:t>
      </w:r>
      <w:r w:rsidRPr="005916E7">
        <w:rPr>
          <w:rFonts w:cs="Times New Roman"/>
          <w:sz w:val="27"/>
          <w:szCs w:val="27"/>
        </w:rPr>
        <w:t>。</w:t>
      </w:r>
    </w:p>
    <w:p w14:paraId="7CFE07C2" w14:textId="387C8793" w:rsidR="00486471" w:rsidRPr="00486471" w:rsidRDefault="00F85593" w:rsidP="00050117">
      <w:pPr>
        <w:pStyle w:val="af0"/>
        <w:numPr>
          <w:ilvl w:val="0"/>
          <w:numId w:val="32"/>
        </w:numPr>
        <w:spacing w:line="400" w:lineRule="exact"/>
        <w:ind w:leftChars="0" w:firstLineChars="0"/>
        <w:rPr>
          <w:rFonts w:cs="Times New Roman"/>
          <w:sz w:val="27"/>
          <w:szCs w:val="27"/>
        </w:rPr>
      </w:pPr>
      <w:r w:rsidRPr="005916E7">
        <w:rPr>
          <w:rFonts w:cs="Times New Roman"/>
          <w:kern w:val="0"/>
          <w:sz w:val="27"/>
          <w:szCs w:val="27"/>
        </w:rPr>
        <w:t>縱谷線</w:t>
      </w:r>
    </w:p>
    <w:p w14:paraId="46DED23E" w14:textId="4468A13A" w:rsidR="00F85593" w:rsidRPr="00050117" w:rsidRDefault="0B8A13BF" w:rsidP="000B4CB9">
      <w:pPr>
        <w:pStyle w:val="af0"/>
        <w:spacing w:line="400" w:lineRule="exact"/>
        <w:ind w:leftChars="0" w:left="958" w:firstLine="540"/>
        <w:rPr>
          <w:rFonts w:cs="Times New Roman"/>
          <w:sz w:val="27"/>
          <w:szCs w:val="27"/>
        </w:rPr>
      </w:pPr>
      <w:proofErr w:type="gramStart"/>
      <w:r w:rsidRPr="00050117">
        <w:rPr>
          <w:rFonts w:cs="Times New Roman"/>
          <w:sz w:val="27"/>
          <w:szCs w:val="27"/>
        </w:rPr>
        <w:t>沿花東</w:t>
      </w:r>
      <w:proofErr w:type="gramEnd"/>
      <w:r w:rsidRPr="00050117">
        <w:rPr>
          <w:rFonts w:cs="Times New Roman"/>
          <w:sz w:val="27"/>
          <w:szCs w:val="27"/>
        </w:rPr>
        <w:t>縱谷地區南北貫通，連結縣內主要城鎮及農業區，屬縣內通勤及生活圈交通骨幹，其路線編號如下：</w:t>
      </w:r>
    </w:p>
    <w:p w14:paraId="1F9185EE" w14:textId="35D22BB7" w:rsidR="00F85593" w:rsidRPr="005916E7" w:rsidRDefault="6608E560" w:rsidP="001A4689">
      <w:pPr>
        <w:pStyle w:val="af0"/>
        <w:spacing w:line="400" w:lineRule="exact"/>
        <w:ind w:leftChars="369" w:left="959" w:firstLineChars="0" w:firstLine="0"/>
        <w:rPr>
          <w:rFonts w:cs="Times New Roman"/>
          <w:sz w:val="27"/>
          <w:szCs w:val="27"/>
        </w:rPr>
      </w:pPr>
      <w:r w:rsidRPr="005916E7">
        <w:rPr>
          <w:rFonts w:cs="Times New Roman"/>
          <w:sz w:val="27"/>
          <w:szCs w:val="27"/>
        </w:rPr>
        <w:t>8117</w:t>
      </w:r>
      <w:r w:rsidRPr="005916E7">
        <w:rPr>
          <w:rFonts w:cs="Times New Roman"/>
          <w:sz w:val="27"/>
          <w:szCs w:val="27"/>
        </w:rPr>
        <w:t>、</w:t>
      </w:r>
      <w:r w:rsidRPr="005916E7">
        <w:rPr>
          <w:rFonts w:cs="Times New Roman"/>
          <w:sz w:val="27"/>
          <w:szCs w:val="27"/>
        </w:rPr>
        <w:t>8118</w:t>
      </w:r>
      <w:r w:rsidRPr="005916E7">
        <w:rPr>
          <w:rFonts w:cs="Times New Roman"/>
          <w:sz w:val="27"/>
          <w:szCs w:val="27"/>
        </w:rPr>
        <w:t>、</w:t>
      </w:r>
      <w:r w:rsidRPr="005916E7">
        <w:rPr>
          <w:rFonts w:cs="Times New Roman"/>
          <w:sz w:val="27"/>
          <w:szCs w:val="27"/>
        </w:rPr>
        <w:t>8161</w:t>
      </w:r>
      <w:r w:rsidRPr="005916E7">
        <w:rPr>
          <w:rFonts w:cs="Times New Roman"/>
          <w:sz w:val="27"/>
          <w:szCs w:val="27"/>
        </w:rPr>
        <w:t>、</w:t>
      </w:r>
      <w:r w:rsidRPr="005916E7">
        <w:rPr>
          <w:rFonts w:cs="Times New Roman"/>
          <w:sz w:val="27"/>
          <w:szCs w:val="27"/>
        </w:rPr>
        <w:t>8163</w:t>
      </w:r>
      <w:r w:rsidRPr="005916E7">
        <w:rPr>
          <w:rFonts w:cs="Times New Roman"/>
          <w:sz w:val="27"/>
          <w:szCs w:val="27"/>
        </w:rPr>
        <w:t>、</w:t>
      </w:r>
      <w:r w:rsidRPr="005916E7">
        <w:rPr>
          <w:rFonts w:cs="Times New Roman"/>
          <w:sz w:val="27"/>
          <w:szCs w:val="27"/>
        </w:rPr>
        <w:t>8163A</w:t>
      </w:r>
      <w:r w:rsidRPr="005916E7">
        <w:rPr>
          <w:rFonts w:cs="Times New Roman"/>
          <w:sz w:val="27"/>
          <w:szCs w:val="27"/>
        </w:rPr>
        <w:t>、</w:t>
      </w:r>
      <w:r w:rsidRPr="005916E7">
        <w:rPr>
          <w:rFonts w:cs="Times New Roman"/>
          <w:sz w:val="27"/>
          <w:szCs w:val="27"/>
        </w:rPr>
        <w:t>8163B</w:t>
      </w:r>
      <w:r w:rsidRPr="005916E7">
        <w:rPr>
          <w:rFonts w:cs="Times New Roman"/>
          <w:sz w:val="27"/>
          <w:szCs w:val="27"/>
        </w:rPr>
        <w:t>、</w:t>
      </w:r>
      <w:r w:rsidRPr="005916E7">
        <w:rPr>
          <w:rFonts w:cs="Times New Roman"/>
          <w:sz w:val="27"/>
          <w:szCs w:val="27"/>
        </w:rPr>
        <w:t>8165</w:t>
      </w:r>
      <w:r w:rsidRPr="005916E7">
        <w:rPr>
          <w:rFonts w:cs="Times New Roman"/>
          <w:sz w:val="27"/>
          <w:szCs w:val="27"/>
        </w:rPr>
        <w:t>、</w:t>
      </w:r>
      <w:r w:rsidRPr="005916E7">
        <w:rPr>
          <w:rFonts w:cs="Times New Roman"/>
          <w:sz w:val="27"/>
          <w:szCs w:val="27"/>
        </w:rPr>
        <w:t>8165A</w:t>
      </w:r>
      <w:r w:rsidRPr="005916E7">
        <w:rPr>
          <w:rFonts w:cs="Times New Roman"/>
          <w:sz w:val="27"/>
          <w:szCs w:val="27"/>
        </w:rPr>
        <w:t>、</w:t>
      </w:r>
      <w:r w:rsidRPr="005916E7">
        <w:rPr>
          <w:rFonts w:cs="Times New Roman"/>
          <w:sz w:val="27"/>
          <w:szCs w:val="27"/>
        </w:rPr>
        <w:t>8166</w:t>
      </w:r>
      <w:r w:rsidRPr="005916E7">
        <w:rPr>
          <w:rFonts w:cs="Times New Roman"/>
          <w:sz w:val="27"/>
          <w:szCs w:val="27"/>
        </w:rPr>
        <w:t>、</w:t>
      </w:r>
      <w:r w:rsidRPr="005916E7">
        <w:rPr>
          <w:rFonts w:cs="Times New Roman"/>
          <w:sz w:val="27"/>
          <w:szCs w:val="27"/>
        </w:rPr>
        <w:t>8166A</w:t>
      </w:r>
      <w:r w:rsidRPr="005916E7">
        <w:rPr>
          <w:rFonts w:cs="Times New Roman"/>
          <w:sz w:val="27"/>
          <w:szCs w:val="27"/>
        </w:rPr>
        <w:t>、</w:t>
      </w:r>
      <w:r w:rsidRPr="005916E7">
        <w:rPr>
          <w:rFonts w:cs="Times New Roman"/>
          <w:sz w:val="27"/>
          <w:szCs w:val="27"/>
        </w:rPr>
        <w:t>8167</w:t>
      </w:r>
      <w:r w:rsidRPr="005916E7">
        <w:rPr>
          <w:rFonts w:cs="Times New Roman"/>
          <w:sz w:val="27"/>
          <w:szCs w:val="27"/>
        </w:rPr>
        <w:t>、</w:t>
      </w:r>
      <w:r w:rsidRPr="005916E7">
        <w:rPr>
          <w:rFonts w:cs="Times New Roman"/>
          <w:sz w:val="27"/>
          <w:szCs w:val="27"/>
        </w:rPr>
        <w:t>8167A</w:t>
      </w:r>
      <w:r w:rsidRPr="005916E7">
        <w:rPr>
          <w:rFonts w:cs="Times New Roman"/>
          <w:sz w:val="27"/>
          <w:szCs w:val="27"/>
        </w:rPr>
        <w:t>、</w:t>
      </w:r>
      <w:r w:rsidRPr="005916E7">
        <w:rPr>
          <w:rFonts w:cs="Times New Roman"/>
          <w:sz w:val="27"/>
          <w:szCs w:val="27"/>
        </w:rPr>
        <w:t>8167B</w:t>
      </w:r>
      <w:r w:rsidRPr="005916E7">
        <w:rPr>
          <w:rFonts w:cs="Times New Roman"/>
          <w:sz w:val="27"/>
          <w:szCs w:val="27"/>
        </w:rPr>
        <w:t>、</w:t>
      </w:r>
      <w:r w:rsidRPr="005916E7">
        <w:rPr>
          <w:rFonts w:cs="Times New Roman"/>
          <w:sz w:val="27"/>
          <w:szCs w:val="27"/>
        </w:rPr>
        <w:t>8168</w:t>
      </w:r>
      <w:r w:rsidRPr="005916E7">
        <w:rPr>
          <w:rFonts w:cs="Times New Roman"/>
          <w:sz w:val="27"/>
          <w:szCs w:val="27"/>
        </w:rPr>
        <w:t>、</w:t>
      </w:r>
      <w:r w:rsidRPr="005916E7">
        <w:rPr>
          <w:rFonts w:cs="Times New Roman"/>
          <w:sz w:val="27"/>
          <w:szCs w:val="27"/>
        </w:rPr>
        <w:t>8168A</w:t>
      </w:r>
      <w:r w:rsidRPr="005916E7">
        <w:rPr>
          <w:rFonts w:cs="Times New Roman"/>
          <w:sz w:val="27"/>
          <w:szCs w:val="27"/>
        </w:rPr>
        <w:t>、</w:t>
      </w:r>
      <w:r w:rsidRPr="005916E7">
        <w:rPr>
          <w:rFonts w:cs="Times New Roman"/>
          <w:sz w:val="27"/>
          <w:szCs w:val="27"/>
        </w:rPr>
        <w:t>8170</w:t>
      </w:r>
      <w:r w:rsidRPr="005916E7">
        <w:rPr>
          <w:rFonts w:cs="Times New Roman"/>
          <w:sz w:val="27"/>
          <w:szCs w:val="27"/>
        </w:rPr>
        <w:t>、</w:t>
      </w:r>
      <w:r w:rsidRPr="005916E7">
        <w:rPr>
          <w:rFonts w:cs="Times New Roman"/>
          <w:sz w:val="27"/>
          <w:szCs w:val="27"/>
        </w:rPr>
        <w:t>8170A</w:t>
      </w:r>
      <w:r w:rsidRPr="005916E7">
        <w:rPr>
          <w:rFonts w:cs="Times New Roman"/>
          <w:sz w:val="27"/>
          <w:szCs w:val="27"/>
        </w:rPr>
        <w:t>、</w:t>
      </w:r>
      <w:r w:rsidRPr="005916E7">
        <w:rPr>
          <w:rFonts w:cs="Times New Roman"/>
          <w:sz w:val="27"/>
          <w:szCs w:val="27"/>
        </w:rPr>
        <w:t>8170B</w:t>
      </w:r>
      <w:r w:rsidRPr="005916E7">
        <w:rPr>
          <w:rFonts w:cs="Times New Roman"/>
          <w:sz w:val="27"/>
          <w:szCs w:val="27"/>
        </w:rPr>
        <w:t>、</w:t>
      </w:r>
      <w:r w:rsidRPr="005916E7">
        <w:rPr>
          <w:rFonts w:cs="Times New Roman"/>
          <w:sz w:val="27"/>
          <w:szCs w:val="27"/>
        </w:rPr>
        <w:t>8171</w:t>
      </w:r>
      <w:r w:rsidRPr="005916E7">
        <w:rPr>
          <w:rFonts w:cs="Times New Roman"/>
          <w:sz w:val="27"/>
          <w:szCs w:val="27"/>
        </w:rPr>
        <w:t>、</w:t>
      </w:r>
      <w:r w:rsidRPr="005916E7">
        <w:rPr>
          <w:rFonts w:cs="Times New Roman"/>
          <w:sz w:val="27"/>
          <w:szCs w:val="27"/>
        </w:rPr>
        <w:t>8171A</w:t>
      </w:r>
      <w:r w:rsidRPr="005916E7">
        <w:rPr>
          <w:rFonts w:cs="Times New Roman"/>
          <w:sz w:val="27"/>
          <w:szCs w:val="27"/>
        </w:rPr>
        <w:t>、</w:t>
      </w:r>
      <w:r w:rsidRPr="005916E7">
        <w:rPr>
          <w:rFonts w:cs="Times New Roman"/>
          <w:sz w:val="27"/>
          <w:szCs w:val="27"/>
        </w:rPr>
        <w:t>8171B</w:t>
      </w:r>
      <w:r w:rsidRPr="005916E7">
        <w:rPr>
          <w:rFonts w:cs="Times New Roman"/>
          <w:sz w:val="27"/>
          <w:szCs w:val="27"/>
        </w:rPr>
        <w:t>、</w:t>
      </w:r>
      <w:r w:rsidRPr="005916E7">
        <w:rPr>
          <w:rFonts w:cs="Times New Roman"/>
          <w:sz w:val="27"/>
          <w:szCs w:val="27"/>
        </w:rPr>
        <w:t>8173</w:t>
      </w:r>
      <w:r w:rsidRPr="005916E7">
        <w:rPr>
          <w:rFonts w:cs="Times New Roman"/>
          <w:sz w:val="27"/>
          <w:szCs w:val="27"/>
        </w:rPr>
        <w:t>、</w:t>
      </w:r>
      <w:r w:rsidRPr="005916E7">
        <w:rPr>
          <w:rFonts w:cs="Times New Roman"/>
          <w:sz w:val="27"/>
          <w:szCs w:val="27"/>
        </w:rPr>
        <w:t>8178</w:t>
      </w:r>
      <w:r w:rsidR="00DB174C" w:rsidRPr="005916E7">
        <w:rPr>
          <w:rFonts w:cs="Times New Roman"/>
          <w:sz w:val="27"/>
          <w:szCs w:val="27"/>
        </w:rPr>
        <w:t>等</w:t>
      </w:r>
      <w:r w:rsidRPr="005916E7">
        <w:rPr>
          <w:rFonts w:cs="Times New Roman"/>
          <w:sz w:val="27"/>
          <w:szCs w:val="27"/>
        </w:rPr>
        <w:t>。</w:t>
      </w:r>
    </w:p>
    <w:p w14:paraId="27C3CABF" w14:textId="1D45D42F" w:rsidR="00486471" w:rsidRPr="00486471" w:rsidRDefault="00D0643E" w:rsidP="00050117">
      <w:pPr>
        <w:pStyle w:val="af0"/>
        <w:numPr>
          <w:ilvl w:val="0"/>
          <w:numId w:val="32"/>
        </w:numPr>
        <w:spacing w:line="400" w:lineRule="exact"/>
        <w:ind w:leftChars="0" w:firstLineChars="0"/>
        <w:rPr>
          <w:rFonts w:cs="Times New Roman"/>
          <w:sz w:val="27"/>
          <w:szCs w:val="27"/>
        </w:rPr>
      </w:pPr>
      <w:r w:rsidRPr="005916E7">
        <w:rPr>
          <w:rFonts w:cs="Times New Roman"/>
          <w:kern w:val="0"/>
          <w:sz w:val="27"/>
          <w:szCs w:val="27"/>
        </w:rPr>
        <w:t>山</w:t>
      </w:r>
      <w:r w:rsidR="00F85593" w:rsidRPr="005916E7">
        <w:rPr>
          <w:rFonts w:cs="Times New Roman"/>
          <w:kern w:val="0"/>
          <w:sz w:val="27"/>
          <w:szCs w:val="27"/>
        </w:rPr>
        <w:t>海線</w:t>
      </w:r>
    </w:p>
    <w:p w14:paraId="1ABF76A8" w14:textId="1C69F409" w:rsidR="00F85593" w:rsidRPr="00050117" w:rsidRDefault="35F5889D" w:rsidP="000B4CB9">
      <w:pPr>
        <w:pStyle w:val="af0"/>
        <w:spacing w:line="400" w:lineRule="exact"/>
        <w:ind w:leftChars="0" w:left="958" w:firstLine="540"/>
        <w:rPr>
          <w:rFonts w:cs="Times New Roman"/>
          <w:sz w:val="27"/>
          <w:szCs w:val="27"/>
        </w:rPr>
      </w:pPr>
      <w:proofErr w:type="gramStart"/>
      <w:r w:rsidRPr="00050117">
        <w:rPr>
          <w:rFonts w:cs="Times New Roman"/>
          <w:sz w:val="27"/>
          <w:szCs w:val="27"/>
        </w:rPr>
        <w:t>經玉長公路</w:t>
      </w:r>
      <w:proofErr w:type="gramEnd"/>
      <w:r w:rsidRPr="00050117">
        <w:rPr>
          <w:rFonts w:cs="Times New Roman"/>
          <w:sz w:val="27"/>
          <w:szCs w:val="27"/>
        </w:rPr>
        <w:t>連接玉里鎮及東海岸，兼具觀光與城鎮往來功能，其路線編號如下：</w:t>
      </w:r>
    </w:p>
    <w:p w14:paraId="2CCBCA70" w14:textId="640FBC8B" w:rsidR="00F85593" w:rsidRPr="005916E7" w:rsidRDefault="35F5889D" w:rsidP="001A4689">
      <w:pPr>
        <w:spacing w:line="400" w:lineRule="exact"/>
        <w:ind w:left="442" w:firstLineChars="192" w:firstLine="518"/>
        <w:rPr>
          <w:rFonts w:cs="Times New Roman"/>
          <w:sz w:val="27"/>
          <w:szCs w:val="27"/>
        </w:rPr>
      </w:pPr>
      <w:r w:rsidRPr="005916E7">
        <w:rPr>
          <w:rFonts w:cs="Times New Roman"/>
          <w:sz w:val="27"/>
          <w:szCs w:val="27"/>
        </w:rPr>
        <w:t>309</w:t>
      </w:r>
      <w:r w:rsidRPr="005916E7">
        <w:rPr>
          <w:rFonts w:cs="Times New Roman"/>
          <w:sz w:val="27"/>
          <w:szCs w:val="27"/>
        </w:rPr>
        <w:t>、</w:t>
      </w:r>
      <w:r w:rsidRPr="005916E7">
        <w:rPr>
          <w:rFonts w:cs="Times New Roman"/>
          <w:sz w:val="27"/>
          <w:szCs w:val="27"/>
        </w:rPr>
        <w:t>8181</w:t>
      </w:r>
      <w:r w:rsidR="00DB174C" w:rsidRPr="005916E7">
        <w:rPr>
          <w:rFonts w:cs="Times New Roman"/>
          <w:sz w:val="27"/>
          <w:szCs w:val="27"/>
        </w:rPr>
        <w:t>等</w:t>
      </w:r>
      <w:r w:rsidRPr="005916E7">
        <w:rPr>
          <w:rFonts w:cs="Times New Roman"/>
          <w:sz w:val="27"/>
          <w:szCs w:val="27"/>
        </w:rPr>
        <w:t>。</w:t>
      </w:r>
    </w:p>
    <w:p w14:paraId="18F29DB1" w14:textId="2E9860AD" w:rsidR="00486471" w:rsidRPr="00486471" w:rsidRDefault="00F85593" w:rsidP="00050117">
      <w:pPr>
        <w:pStyle w:val="af0"/>
        <w:numPr>
          <w:ilvl w:val="0"/>
          <w:numId w:val="32"/>
        </w:numPr>
        <w:spacing w:line="400" w:lineRule="exact"/>
        <w:ind w:leftChars="0" w:firstLineChars="0"/>
        <w:rPr>
          <w:rFonts w:cs="Times New Roman"/>
          <w:sz w:val="27"/>
          <w:szCs w:val="27"/>
        </w:rPr>
      </w:pPr>
      <w:r w:rsidRPr="005916E7">
        <w:rPr>
          <w:rFonts w:cs="Times New Roman"/>
          <w:kern w:val="0"/>
          <w:sz w:val="27"/>
          <w:szCs w:val="27"/>
        </w:rPr>
        <w:t>南</w:t>
      </w:r>
      <w:proofErr w:type="gramStart"/>
      <w:r w:rsidRPr="005916E7">
        <w:rPr>
          <w:rFonts w:cs="Times New Roman"/>
          <w:kern w:val="0"/>
          <w:sz w:val="27"/>
          <w:szCs w:val="27"/>
        </w:rPr>
        <w:t>迴</w:t>
      </w:r>
      <w:proofErr w:type="gramEnd"/>
      <w:r w:rsidRPr="005916E7">
        <w:rPr>
          <w:rFonts w:cs="Times New Roman"/>
          <w:kern w:val="0"/>
          <w:sz w:val="27"/>
          <w:szCs w:val="27"/>
        </w:rPr>
        <w:t>線</w:t>
      </w:r>
    </w:p>
    <w:p w14:paraId="67F525D9" w14:textId="5C9832C7" w:rsidR="00F85593" w:rsidRPr="00050117" w:rsidRDefault="387BFA58" w:rsidP="000B4CB9">
      <w:pPr>
        <w:pStyle w:val="af0"/>
        <w:spacing w:line="400" w:lineRule="exact"/>
        <w:ind w:leftChars="0" w:left="958" w:firstLine="540"/>
        <w:rPr>
          <w:rFonts w:cs="Times New Roman"/>
          <w:sz w:val="27"/>
          <w:szCs w:val="27"/>
        </w:rPr>
      </w:pPr>
      <w:r w:rsidRPr="00050117">
        <w:rPr>
          <w:rFonts w:cs="Times New Roman"/>
          <w:sz w:val="27"/>
          <w:szCs w:val="27"/>
        </w:rPr>
        <w:t>沿</w:t>
      </w:r>
      <w:proofErr w:type="gramStart"/>
      <w:r w:rsidRPr="00050117">
        <w:rPr>
          <w:rFonts w:cs="Times New Roman"/>
          <w:sz w:val="27"/>
          <w:szCs w:val="27"/>
        </w:rPr>
        <w:t>臺</w:t>
      </w:r>
      <w:proofErr w:type="gramEnd"/>
      <w:r w:rsidR="4A88FA87" w:rsidRPr="00050117">
        <w:rPr>
          <w:rFonts w:cs="Times New Roman"/>
          <w:sz w:val="27"/>
          <w:szCs w:val="27"/>
        </w:rPr>
        <w:t>9</w:t>
      </w:r>
      <w:r w:rsidRPr="00050117">
        <w:rPr>
          <w:rFonts w:cs="Times New Roman"/>
          <w:sz w:val="27"/>
          <w:szCs w:val="27"/>
        </w:rPr>
        <w:t>線</w:t>
      </w:r>
      <w:r w:rsidR="00F40953">
        <w:rPr>
          <w:rFonts w:cs="Times New Roman" w:hint="eastAsia"/>
          <w:sz w:val="27"/>
          <w:szCs w:val="27"/>
        </w:rPr>
        <w:t>途經</w:t>
      </w:r>
      <w:r w:rsidR="00B27EE8">
        <w:rPr>
          <w:rFonts w:cs="Times New Roman" w:hint="eastAsia"/>
          <w:sz w:val="27"/>
          <w:szCs w:val="27"/>
        </w:rPr>
        <w:t>知本、</w:t>
      </w:r>
      <w:r w:rsidR="00F40953">
        <w:rPr>
          <w:rFonts w:cs="Times New Roman" w:hint="eastAsia"/>
          <w:sz w:val="27"/>
          <w:szCs w:val="27"/>
        </w:rPr>
        <w:t>華源、太麻里</w:t>
      </w:r>
      <w:r w:rsidRPr="00050117">
        <w:rPr>
          <w:rFonts w:cs="Times New Roman"/>
          <w:sz w:val="27"/>
          <w:szCs w:val="27"/>
        </w:rPr>
        <w:t>，其路線編號如下：</w:t>
      </w:r>
    </w:p>
    <w:p w14:paraId="2121EF66" w14:textId="735752AA" w:rsidR="00F85593" w:rsidRPr="005916E7" w:rsidRDefault="6D963FF0" w:rsidP="001A4689">
      <w:pPr>
        <w:pStyle w:val="af0"/>
        <w:spacing w:line="400" w:lineRule="exact"/>
        <w:ind w:leftChars="369" w:left="959" w:firstLineChars="0" w:firstLine="0"/>
        <w:rPr>
          <w:rFonts w:cs="Times New Roman"/>
          <w:sz w:val="27"/>
          <w:szCs w:val="27"/>
        </w:rPr>
      </w:pPr>
      <w:r w:rsidRPr="005916E7">
        <w:rPr>
          <w:rFonts w:cs="Times New Roman"/>
          <w:sz w:val="27"/>
          <w:szCs w:val="27"/>
        </w:rPr>
        <w:t>8132</w:t>
      </w:r>
      <w:r w:rsidRPr="005916E7">
        <w:rPr>
          <w:rFonts w:cs="Times New Roman"/>
          <w:sz w:val="27"/>
          <w:szCs w:val="27"/>
        </w:rPr>
        <w:t>、</w:t>
      </w:r>
      <w:r w:rsidRPr="005916E7">
        <w:rPr>
          <w:rFonts w:cs="Times New Roman"/>
          <w:sz w:val="27"/>
          <w:szCs w:val="27"/>
        </w:rPr>
        <w:t>8133</w:t>
      </w:r>
      <w:r w:rsidRPr="005916E7">
        <w:rPr>
          <w:rFonts w:cs="Times New Roman"/>
          <w:sz w:val="27"/>
          <w:szCs w:val="27"/>
        </w:rPr>
        <w:t>、</w:t>
      </w:r>
      <w:r w:rsidRPr="005916E7">
        <w:rPr>
          <w:rFonts w:cs="Times New Roman"/>
          <w:sz w:val="27"/>
          <w:szCs w:val="27"/>
        </w:rPr>
        <w:t>8135</w:t>
      </w:r>
      <w:r w:rsidRPr="005916E7">
        <w:rPr>
          <w:rFonts w:cs="Times New Roman"/>
          <w:sz w:val="27"/>
          <w:szCs w:val="27"/>
        </w:rPr>
        <w:t>、</w:t>
      </w:r>
      <w:r w:rsidRPr="005916E7">
        <w:rPr>
          <w:rFonts w:cs="Times New Roman"/>
          <w:sz w:val="27"/>
          <w:szCs w:val="27"/>
        </w:rPr>
        <w:t>8136</w:t>
      </w:r>
      <w:r w:rsidRPr="005916E7">
        <w:rPr>
          <w:rFonts w:cs="Times New Roman"/>
          <w:sz w:val="27"/>
          <w:szCs w:val="27"/>
        </w:rPr>
        <w:t>、</w:t>
      </w:r>
      <w:r w:rsidRPr="005916E7">
        <w:rPr>
          <w:rFonts w:cs="Times New Roman"/>
          <w:sz w:val="27"/>
          <w:szCs w:val="27"/>
        </w:rPr>
        <w:t>8137</w:t>
      </w:r>
      <w:r w:rsidRPr="005916E7">
        <w:rPr>
          <w:rFonts w:cs="Times New Roman"/>
          <w:sz w:val="27"/>
          <w:szCs w:val="27"/>
        </w:rPr>
        <w:t>、</w:t>
      </w:r>
      <w:r w:rsidRPr="005916E7">
        <w:rPr>
          <w:rFonts w:cs="Times New Roman"/>
          <w:sz w:val="27"/>
          <w:szCs w:val="27"/>
        </w:rPr>
        <w:t>8138</w:t>
      </w:r>
      <w:r w:rsidRPr="005916E7">
        <w:rPr>
          <w:rFonts w:cs="Times New Roman"/>
          <w:sz w:val="27"/>
          <w:szCs w:val="27"/>
        </w:rPr>
        <w:t>、</w:t>
      </w:r>
      <w:r w:rsidRPr="005916E7">
        <w:rPr>
          <w:rFonts w:cs="Times New Roman"/>
          <w:sz w:val="27"/>
          <w:szCs w:val="27"/>
        </w:rPr>
        <w:t>8150</w:t>
      </w:r>
      <w:r w:rsidRPr="005916E7">
        <w:rPr>
          <w:rFonts w:cs="Times New Roman"/>
          <w:sz w:val="27"/>
          <w:szCs w:val="27"/>
        </w:rPr>
        <w:t>、</w:t>
      </w:r>
      <w:r w:rsidRPr="005916E7">
        <w:rPr>
          <w:rFonts w:cs="Times New Roman"/>
          <w:sz w:val="27"/>
          <w:szCs w:val="27"/>
        </w:rPr>
        <w:t>8151</w:t>
      </w:r>
      <w:r w:rsidRPr="005916E7">
        <w:rPr>
          <w:rFonts w:cs="Times New Roman"/>
          <w:sz w:val="27"/>
          <w:szCs w:val="27"/>
        </w:rPr>
        <w:t>、</w:t>
      </w:r>
      <w:r w:rsidRPr="005916E7">
        <w:rPr>
          <w:rFonts w:cs="Times New Roman"/>
          <w:sz w:val="27"/>
          <w:szCs w:val="27"/>
        </w:rPr>
        <w:t>8151A</w:t>
      </w:r>
      <w:r w:rsidRPr="005916E7">
        <w:rPr>
          <w:rFonts w:cs="Times New Roman"/>
          <w:sz w:val="27"/>
          <w:szCs w:val="27"/>
        </w:rPr>
        <w:t>、</w:t>
      </w:r>
      <w:r w:rsidRPr="005916E7">
        <w:rPr>
          <w:rFonts w:cs="Times New Roman"/>
          <w:sz w:val="27"/>
          <w:szCs w:val="27"/>
        </w:rPr>
        <w:t>8151B</w:t>
      </w:r>
      <w:r w:rsidRPr="005916E7">
        <w:rPr>
          <w:rFonts w:cs="Times New Roman"/>
          <w:sz w:val="27"/>
          <w:szCs w:val="27"/>
        </w:rPr>
        <w:t>、</w:t>
      </w:r>
      <w:r w:rsidRPr="005916E7">
        <w:rPr>
          <w:rFonts w:cs="Times New Roman"/>
          <w:sz w:val="27"/>
          <w:szCs w:val="27"/>
        </w:rPr>
        <w:t>8152</w:t>
      </w:r>
      <w:r w:rsidRPr="005916E7">
        <w:rPr>
          <w:rFonts w:cs="Times New Roman"/>
          <w:sz w:val="27"/>
          <w:szCs w:val="27"/>
        </w:rPr>
        <w:t>、</w:t>
      </w:r>
      <w:r w:rsidRPr="005916E7">
        <w:rPr>
          <w:rFonts w:cs="Times New Roman"/>
          <w:sz w:val="27"/>
          <w:szCs w:val="27"/>
        </w:rPr>
        <w:t>8152A</w:t>
      </w:r>
      <w:r w:rsidRPr="005916E7">
        <w:rPr>
          <w:rFonts w:cs="Times New Roman"/>
          <w:sz w:val="27"/>
          <w:szCs w:val="27"/>
        </w:rPr>
        <w:t>、</w:t>
      </w:r>
      <w:r w:rsidRPr="005916E7">
        <w:rPr>
          <w:rFonts w:cs="Times New Roman"/>
          <w:sz w:val="27"/>
          <w:szCs w:val="27"/>
        </w:rPr>
        <w:t>8152B</w:t>
      </w:r>
      <w:r w:rsidRPr="005916E7">
        <w:rPr>
          <w:rFonts w:cs="Times New Roman"/>
          <w:sz w:val="27"/>
          <w:szCs w:val="27"/>
        </w:rPr>
        <w:t>、</w:t>
      </w:r>
      <w:r w:rsidRPr="005916E7">
        <w:rPr>
          <w:rFonts w:cs="Times New Roman"/>
          <w:sz w:val="27"/>
          <w:szCs w:val="27"/>
        </w:rPr>
        <w:t>8153</w:t>
      </w:r>
      <w:r w:rsidRPr="005916E7">
        <w:rPr>
          <w:rFonts w:cs="Times New Roman"/>
          <w:sz w:val="27"/>
          <w:szCs w:val="27"/>
        </w:rPr>
        <w:t>、</w:t>
      </w:r>
      <w:r w:rsidRPr="005916E7">
        <w:rPr>
          <w:rFonts w:cs="Times New Roman"/>
          <w:sz w:val="27"/>
          <w:szCs w:val="27"/>
        </w:rPr>
        <w:t>8155</w:t>
      </w:r>
      <w:r w:rsidRPr="005916E7">
        <w:rPr>
          <w:rFonts w:cs="Times New Roman"/>
          <w:sz w:val="27"/>
          <w:szCs w:val="27"/>
        </w:rPr>
        <w:t>、</w:t>
      </w:r>
      <w:r w:rsidRPr="005916E7">
        <w:rPr>
          <w:rFonts w:cs="Times New Roman"/>
          <w:sz w:val="27"/>
          <w:szCs w:val="27"/>
        </w:rPr>
        <w:t>8156</w:t>
      </w:r>
      <w:r w:rsidRPr="005916E7">
        <w:rPr>
          <w:rFonts w:cs="Times New Roman"/>
          <w:sz w:val="27"/>
          <w:szCs w:val="27"/>
        </w:rPr>
        <w:t>、</w:t>
      </w:r>
      <w:r w:rsidRPr="005916E7">
        <w:rPr>
          <w:rFonts w:cs="Times New Roman"/>
          <w:sz w:val="27"/>
          <w:szCs w:val="27"/>
        </w:rPr>
        <w:t>8157</w:t>
      </w:r>
      <w:r w:rsidRPr="005916E7">
        <w:rPr>
          <w:rFonts w:cs="Times New Roman"/>
          <w:sz w:val="27"/>
          <w:szCs w:val="27"/>
        </w:rPr>
        <w:t>、</w:t>
      </w:r>
      <w:r w:rsidRPr="005916E7">
        <w:rPr>
          <w:rFonts w:cs="Times New Roman"/>
          <w:sz w:val="27"/>
          <w:szCs w:val="27"/>
        </w:rPr>
        <w:t>8158</w:t>
      </w:r>
      <w:r w:rsidRPr="005916E7">
        <w:rPr>
          <w:rFonts w:cs="Times New Roman"/>
          <w:sz w:val="27"/>
          <w:szCs w:val="27"/>
        </w:rPr>
        <w:t>、</w:t>
      </w:r>
      <w:r w:rsidRPr="005916E7">
        <w:rPr>
          <w:rFonts w:cs="Times New Roman"/>
          <w:sz w:val="27"/>
          <w:szCs w:val="27"/>
        </w:rPr>
        <w:t>8159</w:t>
      </w:r>
      <w:r w:rsidR="00DB174C" w:rsidRPr="005916E7">
        <w:rPr>
          <w:rFonts w:cs="Times New Roman"/>
          <w:sz w:val="27"/>
          <w:szCs w:val="27"/>
        </w:rPr>
        <w:t>等</w:t>
      </w:r>
      <w:r w:rsidRPr="005916E7">
        <w:rPr>
          <w:rFonts w:cs="Times New Roman"/>
          <w:sz w:val="27"/>
          <w:szCs w:val="27"/>
        </w:rPr>
        <w:t>。</w:t>
      </w:r>
    </w:p>
    <w:p w14:paraId="69E5F07E" w14:textId="20930735" w:rsidR="00486471" w:rsidRPr="00486471" w:rsidRDefault="00F85593" w:rsidP="00050117">
      <w:pPr>
        <w:pStyle w:val="af0"/>
        <w:numPr>
          <w:ilvl w:val="0"/>
          <w:numId w:val="32"/>
        </w:numPr>
        <w:spacing w:line="400" w:lineRule="exact"/>
        <w:ind w:leftChars="0" w:firstLineChars="0"/>
        <w:rPr>
          <w:rFonts w:cs="Times New Roman"/>
          <w:sz w:val="27"/>
          <w:szCs w:val="27"/>
        </w:rPr>
      </w:pPr>
      <w:r w:rsidRPr="005916E7">
        <w:rPr>
          <w:rFonts w:cs="Times New Roman"/>
          <w:kern w:val="0"/>
          <w:sz w:val="27"/>
          <w:szCs w:val="27"/>
        </w:rPr>
        <w:t>知本線</w:t>
      </w:r>
    </w:p>
    <w:p w14:paraId="46FED0F7" w14:textId="26C18A5E" w:rsidR="00F85593" w:rsidRPr="00050117" w:rsidRDefault="387BFA58" w:rsidP="000B4CB9">
      <w:pPr>
        <w:pStyle w:val="af0"/>
        <w:spacing w:line="400" w:lineRule="exact"/>
        <w:ind w:leftChars="0" w:left="958" w:firstLine="540"/>
        <w:rPr>
          <w:rFonts w:cs="Times New Roman"/>
          <w:sz w:val="27"/>
          <w:szCs w:val="27"/>
        </w:rPr>
      </w:pPr>
      <w:r w:rsidRPr="00050117">
        <w:rPr>
          <w:rFonts w:cs="Times New Roman"/>
          <w:sz w:val="27"/>
          <w:szCs w:val="27"/>
        </w:rPr>
        <w:t>以服務</w:t>
      </w:r>
      <w:proofErr w:type="gramStart"/>
      <w:r w:rsidRPr="00050117">
        <w:rPr>
          <w:rFonts w:cs="Times New Roman"/>
          <w:sz w:val="27"/>
          <w:szCs w:val="27"/>
        </w:rPr>
        <w:t>臺</w:t>
      </w:r>
      <w:proofErr w:type="gramEnd"/>
      <w:r w:rsidRPr="00050117">
        <w:rPr>
          <w:rFonts w:cs="Times New Roman"/>
          <w:sz w:val="27"/>
          <w:szCs w:val="27"/>
        </w:rPr>
        <w:t>東市區與知本溫泉區為主，兼具觀光與區域交通功能，其路線編號如下：</w:t>
      </w:r>
    </w:p>
    <w:p w14:paraId="427ECEB6" w14:textId="4AC102E0" w:rsidR="000A47E6" w:rsidRPr="005916E7" w:rsidRDefault="751C0B98" w:rsidP="001A4689">
      <w:pPr>
        <w:pStyle w:val="af0"/>
        <w:spacing w:line="400" w:lineRule="exact"/>
        <w:ind w:leftChars="369" w:left="959" w:firstLineChars="0" w:firstLine="0"/>
        <w:rPr>
          <w:rFonts w:cs="Times New Roman"/>
          <w:sz w:val="27"/>
          <w:szCs w:val="27"/>
        </w:rPr>
      </w:pPr>
      <w:r w:rsidRPr="005916E7">
        <w:rPr>
          <w:rFonts w:cs="Times New Roman"/>
          <w:sz w:val="27"/>
          <w:szCs w:val="27"/>
        </w:rPr>
        <w:t>8129</w:t>
      </w:r>
      <w:r w:rsidRPr="005916E7">
        <w:rPr>
          <w:rFonts w:cs="Times New Roman"/>
          <w:sz w:val="27"/>
          <w:szCs w:val="27"/>
        </w:rPr>
        <w:t>、</w:t>
      </w:r>
      <w:r w:rsidRPr="005916E7">
        <w:rPr>
          <w:rFonts w:cs="Times New Roman"/>
          <w:sz w:val="27"/>
          <w:szCs w:val="27"/>
        </w:rPr>
        <w:t>8129A</w:t>
      </w:r>
      <w:r w:rsidRPr="005916E7">
        <w:rPr>
          <w:rFonts w:cs="Times New Roman"/>
          <w:sz w:val="27"/>
          <w:szCs w:val="27"/>
        </w:rPr>
        <w:t>、</w:t>
      </w:r>
      <w:r w:rsidRPr="005916E7">
        <w:rPr>
          <w:rFonts w:cs="Times New Roman"/>
          <w:sz w:val="27"/>
          <w:szCs w:val="27"/>
        </w:rPr>
        <w:t>8130</w:t>
      </w:r>
      <w:r w:rsidRPr="005916E7">
        <w:rPr>
          <w:rFonts w:cs="Times New Roman"/>
          <w:sz w:val="27"/>
          <w:szCs w:val="27"/>
        </w:rPr>
        <w:t>、</w:t>
      </w:r>
      <w:r w:rsidRPr="005916E7">
        <w:rPr>
          <w:rFonts w:cs="Times New Roman"/>
          <w:sz w:val="27"/>
          <w:szCs w:val="27"/>
        </w:rPr>
        <w:t>8130A</w:t>
      </w:r>
      <w:r w:rsidRPr="005916E7">
        <w:rPr>
          <w:rFonts w:cs="Times New Roman"/>
          <w:sz w:val="27"/>
          <w:szCs w:val="27"/>
        </w:rPr>
        <w:t>、</w:t>
      </w:r>
      <w:r w:rsidRPr="005916E7">
        <w:rPr>
          <w:rFonts w:cs="Times New Roman"/>
          <w:sz w:val="27"/>
          <w:szCs w:val="27"/>
        </w:rPr>
        <w:t>8131</w:t>
      </w:r>
      <w:r w:rsidRPr="005916E7">
        <w:rPr>
          <w:rFonts w:cs="Times New Roman"/>
          <w:sz w:val="27"/>
          <w:szCs w:val="27"/>
        </w:rPr>
        <w:t>、</w:t>
      </w:r>
      <w:r w:rsidRPr="005916E7">
        <w:rPr>
          <w:rFonts w:cs="Times New Roman"/>
          <w:sz w:val="27"/>
          <w:szCs w:val="27"/>
        </w:rPr>
        <w:t>8131A</w:t>
      </w:r>
      <w:r w:rsidRPr="005916E7">
        <w:rPr>
          <w:rFonts w:cs="Times New Roman"/>
          <w:sz w:val="27"/>
          <w:szCs w:val="27"/>
        </w:rPr>
        <w:t>、</w:t>
      </w:r>
      <w:r w:rsidRPr="005916E7">
        <w:rPr>
          <w:rFonts w:cs="Times New Roman"/>
          <w:sz w:val="27"/>
          <w:szCs w:val="27"/>
        </w:rPr>
        <w:t>8131B</w:t>
      </w:r>
      <w:r w:rsidRPr="005916E7">
        <w:rPr>
          <w:rFonts w:cs="Times New Roman"/>
          <w:sz w:val="27"/>
          <w:szCs w:val="27"/>
        </w:rPr>
        <w:t>、</w:t>
      </w:r>
      <w:r w:rsidRPr="005916E7">
        <w:rPr>
          <w:rFonts w:cs="Times New Roman"/>
          <w:sz w:val="27"/>
          <w:szCs w:val="27"/>
        </w:rPr>
        <w:t>8180</w:t>
      </w:r>
      <w:r w:rsidRPr="005916E7">
        <w:rPr>
          <w:rFonts w:cs="Times New Roman"/>
          <w:sz w:val="27"/>
          <w:szCs w:val="27"/>
        </w:rPr>
        <w:t>、</w:t>
      </w:r>
      <w:r w:rsidRPr="005916E7">
        <w:rPr>
          <w:rFonts w:cs="Times New Roman"/>
          <w:sz w:val="27"/>
          <w:szCs w:val="27"/>
        </w:rPr>
        <w:t xml:space="preserve"> 8180A</w:t>
      </w:r>
      <w:r w:rsidR="00DB174C" w:rsidRPr="005916E7">
        <w:rPr>
          <w:rFonts w:cs="Times New Roman"/>
          <w:sz w:val="27"/>
          <w:szCs w:val="27"/>
        </w:rPr>
        <w:t>等</w:t>
      </w:r>
      <w:r w:rsidRPr="005916E7">
        <w:rPr>
          <w:rFonts w:cs="Times New Roman"/>
          <w:sz w:val="27"/>
          <w:szCs w:val="27"/>
        </w:rPr>
        <w:t>。</w:t>
      </w:r>
    </w:p>
    <w:p w14:paraId="265259B9" w14:textId="77777777" w:rsidR="00ED3D51" w:rsidRPr="005916E7" w:rsidRDefault="00ED3D51" w:rsidP="00ED3D51">
      <w:pPr>
        <w:pStyle w:val="af0"/>
        <w:spacing w:line="400" w:lineRule="exact"/>
        <w:ind w:leftChars="369" w:left="959" w:firstLineChars="0" w:firstLine="0"/>
        <w:jc w:val="left"/>
        <w:rPr>
          <w:rFonts w:cs="Times New Roman"/>
          <w:sz w:val="27"/>
          <w:szCs w:val="27"/>
        </w:rPr>
      </w:pPr>
    </w:p>
    <w:p w14:paraId="0EAB8FED" w14:textId="004E593C" w:rsidR="0017353C" w:rsidRPr="005916E7" w:rsidRDefault="00ED3D51" w:rsidP="00AA7A96">
      <w:pPr>
        <w:pStyle w:val="NDHU-a"/>
        <w:widowControl w:val="0"/>
        <w:adjustRightInd/>
        <w:snapToGrid/>
        <w:spacing w:beforeLines="50" w:before="120" w:afterLines="50" w:after="120" w:line="288" w:lineRule="auto"/>
        <w:rPr>
          <w:rFonts w:cs="Times New Roman"/>
        </w:rPr>
      </w:pPr>
      <w:r w:rsidRPr="005916E7">
        <w:rPr>
          <w:rFonts w:cs="Times New Roman"/>
          <w:noProof/>
        </w:rPr>
        <w:drawing>
          <wp:inline distT="0" distB="0" distL="0" distR="0" wp14:anchorId="58C20E83" wp14:editId="61C89CEB">
            <wp:extent cx="5278120" cy="1759373"/>
            <wp:effectExtent l="0" t="0" r="0" b="0"/>
            <wp:docPr id="1657792301" name="drawing" descr="一張含有 文字, 行, 圖表,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92301" name="drawing" descr="一張含有 文字, 行, 圖表, 平行 的圖片&#10;&#10;AI 產生的內容可能不正確。"/>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120" cy="1759373"/>
                    </a:xfrm>
                    <a:prstGeom prst="rect">
                      <a:avLst/>
                    </a:prstGeom>
                  </pic:spPr>
                </pic:pic>
              </a:graphicData>
            </a:graphic>
          </wp:inline>
        </w:drawing>
      </w:r>
    </w:p>
    <w:p w14:paraId="61163EF9" w14:textId="6586C379" w:rsidR="0017353C" w:rsidRPr="005916E7" w:rsidRDefault="00DC6446" w:rsidP="00AE147A">
      <w:pPr>
        <w:pStyle w:val="NDHU-9"/>
      </w:pPr>
      <w:bookmarkStart w:id="12" w:name="_Toc208680755"/>
      <w:r w:rsidRPr="00DC6446">
        <w:t>圖</w:t>
      </w:r>
      <w:r w:rsidRPr="00DC6446">
        <w:t>1.1.</w:t>
      </w:r>
      <w:r w:rsidRPr="00DC6446">
        <w:fldChar w:fldCharType="begin"/>
      </w:r>
      <w:r w:rsidRPr="00DC6446">
        <w:instrText xml:space="preserve"> SEQ </w:instrText>
      </w:r>
      <w:r w:rsidRPr="00DC6446">
        <w:instrText>圖</w:instrText>
      </w:r>
      <w:r w:rsidRPr="00DC6446">
        <w:instrText xml:space="preserve">1.1. \* ARABIC </w:instrText>
      </w:r>
      <w:r w:rsidRPr="00DC6446">
        <w:fldChar w:fldCharType="separate"/>
      </w:r>
      <w:r w:rsidR="00A553BE">
        <w:rPr>
          <w:noProof/>
        </w:rPr>
        <w:t>2</w:t>
      </w:r>
      <w:r w:rsidRPr="00DC6446">
        <w:fldChar w:fldCharType="end"/>
      </w:r>
      <w:r w:rsidR="2F9D7B3C" w:rsidRPr="005916E7">
        <w:t xml:space="preserve">　</w:t>
      </w:r>
      <w:r w:rsidR="2F9D7B3C" w:rsidRPr="005916E7">
        <w:t>111</w:t>
      </w:r>
      <w:r w:rsidR="00290A1E" w:rsidRPr="005916E7">
        <w:t>年至</w:t>
      </w:r>
      <w:r w:rsidR="2F9D7B3C" w:rsidRPr="005916E7">
        <w:t>113</w:t>
      </w:r>
      <w:r w:rsidR="2F9D7B3C" w:rsidRPr="005916E7">
        <w:t>年</w:t>
      </w:r>
      <w:proofErr w:type="gramStart"/>
      <w:r w:rsidR="2F9D7B3C" w:rsidRPr="005916E7">
        <w:t>臺</w:t>
      </w:r>
      <w:proofErr w:type="gramEnd"/>
      <w:r w:rsidR="2F9D7B3C" w:rsidRPr="005916E7">
        <w:t>東縣公路客運年總運量折線圖</w:t>
      </w:r>
      <w:bookmarkEnd w:id="12"/>
    </w:p>
    <w:p w14:paraId="632586CB" w14:textId="52CACE4F" w:rsidR="00861641" w:rsidRPr="005916E7" w:rsidRDefault="001953E0" w:rsidP="00010472">
      <w:pPr>
        <w:pStyle w:val="NDHU-"/>
      </w:pPr>
      <w:r w:rsidRPr="00E847B0">
        <w:t>表</w:t>
      </w:r>
      <w:r w:rsidRPr="00E847B0">
        <w:t>1.1.</w:t>
      </w:r>
      <w:r w:rsidRPr="00E847B0">
        <w:fldChar w:fldCharType="begin"/>
      </w:r>
      <w:r w:rsidRPr="00E847B0">
        <w:instrText xml:space="preserve"> SEQ </w:instrText>
      </w:r>
      <w:r w:rsidRPr="00E847B0">
        <w:instrText>表</w:instrText>
      </w:r>
      <w:r w:rsidRPr="00E847B0">
        <w:instrText xml:space="preserve">1.1. \* ARABIC </w:instrText>
      </w:r>
      <w:r w:rsidRPr="00E847B0">
        <w:fldChar w:fldCharType="separate"/>
      </w:r>
      <w:r w:rsidR="00A553BE">
        <w:rPr>
          <w:noProof/>
        </w:rPr>
        <w:t>2</w:t>
      </w:r>
      <w:r w:rsidRPr="00E847B0">
        <w:fldChar w:fldCharType="end"/>
      </w:r>
      <w:r w:rsidR="2F9D7B3C" w:rsidRPr="005916E7">
        <w:t xml:space="preserve">　</w:t>
      </w:r>
      <w:r w:rsidR="2F9D7B3C" w:rsidRPr="005916E7">
        <w:t>111</w:t>
      </w:r>
      <w:r w:rsidR="00290A1E" w:rsidRPr="005916E7">
        <w:t>年至</w:t>
      </w:r>
      <w:r w:rsidR="2F9D7B3C" w:rsidRPr="005916E7">
        <w:t>113</w:t>
      </w:r>
      <w:r w:rsidR="2F9D7B3C" w:rsidRPr="005916E7">
        <w:t>年</w:t>
      </w:r>
      <w:proofErr w:type="gramStart"/>
      <w:r w:rsidR="2F9D7B3C" w:rsidRPr="005916E7">
        <w:t>臺</w:t>
      </w:r>
      <w:proofErr w:type="gramEnd"/>
      <w:r w:rsidR="2F9D7B3C" w:rsidRPr="005916E7">
        <w:t>東縣公路客運</w:t>
      </w:r>
      <w:r w:rsidR="00DB174C" w:rsidRPr="005916E7">
        <w:t>年總</w:t>
      </w:r>
      <w:r w:rsidR="2F9D7B3C" w:rsidRPr="005916E7">
        <w:t>運量統計</w:t>
      </w:r>
      <w:r w:rsidR="00CC7FE0" w:rsidRPr="005916E7">
        <w:t>表</w:t>
      </w:r>
    </w:p>
    <w:tbl>
      <w:tblPr>
        <w:tblStyle w:val="a3"/>
        <w:tblW w:w="5000" w:type="pct"/>
        <w:tblLook w:val="04A0" w:firstRow="1" w:lastRow="0" w:firstColumn="1" w:lastColumn="0" w:noHBand="0" w:noVBand="1"/>
      </w:tblPr>
      <w:tblGrid>
        <w:gridCol w:w="1273"/>
        <w:gridCol w:w="1191"/>
        <w:gridCol w:w="1148"/>
        <w:gridCol w:w="1197"/>
        <w:gridCol w:w="1148"/>
        <w:gridCol w:w="1197"/>
        <w:gridCol w:w="1148"/>
      </w:tblGrid>
      <w:tr w:rsidR="006F7A3E" w:rsidRPr="005916E7" w14:paraId="37719FA5" w14:textId="77777777" w:rsidTr="00DB174C">
        <w:trPr>
          <w:trHeight w:val="629"/>
        </w:trPr>
        <w:tc>
          <w:tcPr>
            <w:tcW w:w="794" w:type="pct"/>
            <w:tcBorders>
              <w:tl2br w:val="single" w:sz="4" w:space="0" w:color="auto"/>
            </w:tcBorders>
            <w:noWrap/>
            <w:hideMark/>
          </w:tcPr>
          <w:p w14:paraId="1923B3DF" w14:textId="2803146A" w:rsidR="002960A8" w:rsidRPr="00050117" w:rsidRDefault="006F7A3E" w:rsidP="006F7A3E">
            <w:pPr>
              <w:widowControl/>
              <w:spacing w:beforeLines="0" w:before="0" w:afterLines="0" w:after="0" w:line="240" w:lineRule="auto"/>
              <w:ind w:firstLineChars="0" w:firstLine="0"/>
              <w:jc w:val="right"/>
              <w:rPr>
                <w:rFonts w:cs="Times New Roman"/>
                <w:szCs w:val="26"/>
              </w:rPr>
            </w:pPr>
            <w:r w:rsidRPr="00050117">
              <w:rPr>
                <w:rFonts w:cs="Times New Roman"/>
                <w:szCs w:val="26"/>
              </w:rPr>
              <w:t>年</w:t>
            </w:r>
            <w:r w:rsidR="00DB174C" w:rsidRPr="00050117">
              <w:rPr>
                <w:rFonts w:cs="Times New Roman"/>
                <w:szCs w:val="26"/>
              </w:rPr>
              <w:t>份</w:t>
            </w:r>
          </w:p>
          <w:p w14:paraId="5EFAF198" w14:textId="10D458E5" w:rsidR="006F7A3E" w:rsidRPr="00050117" w:rsidRDefault="00DB174C" w:rsidP="006F7A3E">
            <w:pPr>
              <w:widowControl/>
              <w:spacing w:beforeLines="0" w:before="0" w:afterLines="0" w:after="0" w:line="240" w:lineRule="auto"/>
              <w:ind w:firstLineChars="0" w:firstLine="0"/>
              <w:jc w:val="left"/>
              <w:rPr>
                <w:rFonts w:cs="Times New Roman"/>
                <w:szCs w:val="26"/>
              </w:rPr>
            </w:pPr>
            <w:r w:rsidRPr="00050117">
              <w:rPr>
                <w:rFonts w:cs="Times New Roman"/>
                <w:szCs w:val="26"/>
              </w:rPr>
              <w:t>路線</w:t>
            </w:r>
          </w:p>
        </w:tc>
        <w:tc>
          <w:tcPr>
            <w:tcW w:w="1379" w:type="pct"/>
            <w:gridSpan w:val="2"/>
            <w:noWrap/>
            <w:vAlign w:val="center"/>
            <w:hideMark/>
          </w:tcPr>
          <w:p w14:paraId="5C1347D5"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111</w:t>
            </w:r>
          </w:p>
        </w:tc>
        <w:tc>
          <w:tcPr>
            <w:tcW w:w="1414" w:type="pct"/>
            <w:gridSpan w:val="2"/>
            <w:noWrap/>
            <w:vAlign w:val="center"/>
            <w:hideMark/>
          </w:tcPr>
          <w:p w14:paraId="6AB79AA1"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112</w:t>
            </w:r>
          </w:p>
        </w:tc>
        <w:tc>
          <w:tcPr>
            <w:tcW w:w="1414" w:type="pct"/>
            <w:gridSpan w:val="2"/>
            <w:noWrap/>
            <w:vAlign w:val="center"/>
            <w:hideMark/>
          </w:tcPr>
          <w:p w14:paraId="20B4140B"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113</w:t>
            </w:r>
          </w:p>
        </w:tc>
      </w:tr>
      <w:tr w:rsidR="006F7A3E" w:rsidRPr="005916E7" w14:paraId="51F3EDA9" w14:textId="77777777" w:rsidTr="00DB174C">
        <w:trPr>
          <w:cantSplit/>
          <w:trHeight w:val="629"/>
        </w:trPr>
        <w:tc>
          <w:tcPr>
            <w:tcW w:w="794" w:type="pct"/>
            <w:noWrap/>
            <w:vAlign w:val="center"/>
            <w:hideMark/>
          </w:tcPr>
          <w:p w14:paraId="1D0658E2"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海岸線</w:t>
            </w:r>
          </w:p>
        </w:tc>
        <w:tc>
          <w:tcPr>
            <w:tcW w:w="714" w:type="pct"/>
            <w:noWrap/>
            <w:vAlign w:val="center"/>
            <w:hideMark/>
          </w:tcPr>
          <w:p w14:paraId="178C84B6" w14:textId="15D53E54"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192,854</w:t>
            </w:r>
          </w:p>
        </w:tc>
        <w:tc>
          <w:tcPr>
            <w:tcW w:w="665" w:type="pct"/>
            <w:noWrap/>
            <w:vAlign w:val="center"/>
            <w:hideMark/>
          </w:tcPr>
          <w:p w14:paraId="04CBECD9"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45.6%</w:t>
            </w:r>
          </w:p>
        </w:tc>
        <w:tc>
          <w:tcPr>
            <w:tcW w:w="748" w:type="pct"/>
            <w:noWrap/>
            <w:vAlign w:val="center"/>
            <w:hideMark/>
          </w:tcPr>
          <w:p w14:paraId="1E49F330" w14:textId="30C4C6B4"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188,870</w:t>
            </w:r>
          </w:p>
        </w:tc>
        <w:tc>
          <w:tcPr>
            <w:tcW w:w="666" w:type="pct"/>
            <w:noWrap/>
            <w:vAlign w:val="center"/>
            <w:hideMark/>
          </w:tcPr>
          <w:p w14:paraId="16032E50"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32.9%</w:t>
            </w:r>
          </w:p>
        </w:tc>
        <w:tc>
          <w:tcPr>
            <w:tcW w:w="748" w:type="pct"/>
            <w:noWrap/>
            <w:vAlign w:val="center"/>
            <w:hideMark/>
          </w:tcPr>
          <w:p w14:paraId="13147D8B" w14:textId="0807A4FC"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313,282</w:t>
            </w:r>
          </w:p>
        </w:tc>
        <w:tc>
          <w:tcPr>
            <w:tcW w:w="666" w:type="pct"/>
            <w:noWrap/>
            <w:vAlign w:val="center"/>
            <w:hideMark/>
          </w:tcPr>
          <w:p w14:paraId="1421061B"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37.0%</w:t>
            </w:r>
          </w:p>
        </w:tc>
      </w:tr>
      <w:tr w:rsidR="006F7A3E" w:rsidRPr="005916E7" w14:paraId="06207E38" w14:textId="77777777" w:rsidTr="00DB174C">
        <w:trPr>
          <w:cantSplit/>
          <w:trHeight w:val="629"/>
        </w:trPr>
        <w:tc>
          <w:tcPr>
            <w:tcW w:w="794" w:type="pct"/>
            <w:noWrap/>
            <w:vAlign w:val="center"/>
            <w:hideMark/>
          </w:tcPr>
          <w:p w14:paraId="15F13A8C"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縱谷線</w:t>
            </w:r>
          </w:p>
        </w:tc>
        <w:tc>
          <w:tcPr>
            <w:tcW w:w="714" w:type="pct"/>
            <w:noWrap/>
            <w:vAlign w:val="center"/>
            <w:hideMark/>
          </w:tcPr>
          <w:p w14:paraId="625FD1A4" w14:textId="285116DD"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72,949</w:t>
            </w:r>
          </w:p>
        </w:tc>
        <w:tc>
          <w:tcPr>
            <w:tcW w:w="665" w:type="pct"/>
            <w:noWrap/>
            <w:vAlign w:val="center"/>
            <w:hideMark/>
          </w:tcPr>
          <w:p w14:paraId="10FA770B"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17.3%</w:t>
            </w:r>
          </w:p>
        </w:tc>
        <w:tc>
          <w:tcPr>
            <w:tcW w:w="748" w:type="pct"/>
            <w:noWrap/>
            <w:vAlign w:val="center"/>
            <w:hideMark/>
          </w:tcPr>
          <w:p w14:paraId="73B59B23" w14:textId="49E6E26B"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130,821</w:t>
            </w:r>
          </w:p>
        </w:tc>
        <w:tc>
          <w:tcPr>
            <w:tcW w:w="666" w:type="pct"/>
            <w:noWrap/>
            <w:vAlign w:val="center"/>
            <w:hideMark/>
          </w:tcPr>
          <w:p w14:paraId="190D8C1F"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22.8%</w:t>
            </w:r>
          </w:p>
        </w:tc>
        <w:tc>
          <w:tcPr>
            <w:tcW w:w="748" w:type="pct"/>
            <w:noWrap/>
            <w:vAlign w:val="center"/>
            <w:hideMark/>
          </w:tcPr>
          <w:p w14:paraId="37C54539" w14:textId="3988FD4F"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176,898</w:t>
            </w:r>
          </w:p>
        </w:tc>
        <w:tc>
          <w:tcPr>
            <w:tcW w:w="666" w:type="pct"/>
            <w:noWrap/>
            <w:vAlign w:val="center"/>
            <w:hideMark/>
          </w:tcPr>
          <w:p w14:paraId="25FD6BE2"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20.9%</w:t>
            </w:r>
          </w:p>
        </w:tc>
      </w:tr>
      <w:tr w:rsidR="006F7A3E" w:rsidRPr="005916E7" w14:paraId="08F0B095" w14:textId="77777777" w:rsidTr="00DB174C">
        <w:trPr>
          <w:cantSplit/>
          <w:trHeight w:val="629"/>
        </w:trPr>
        <w:tc>
          <w:tcPr>
            <w:tcW w:w="794" w:type="pct"/>
            <w:noWrap/>
            <w:vAlign w:val="center"/>
            <w:hideMark/>
          </w:tcPr>
          <w:p w14:paraId="2796D7E7"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知本線</w:t>
            </w:r>
          </w:p>
        </w:tc>
        <w:tc>
          <w:tcPr>
            <w:tcW w:w="714" w:type="pct"/>
            <w:noWrap/>
            <w:vAlign w:val="center"/>
            <w:hideMark/>
          </w:tcPr>
          <w:p w14:paraId="60E57D2D" w14:textId="576AA2C1"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68,830</w:t>
            </w:r>
          </w:p>
        </w:tc>
        <w:tc>
          <w:tcPr>
            <w:tcW w:w="665" w:type="pct"/>
            <w:noWrap/>
            <w:vAlign w:val="center"/>
            <w:hideMark/>
          </w:tcPr>
          <w:p w14:paraId="5F001365"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16.3%</w:t>
            </w:r>
          </w:p>
        </w:tc>
        <w:tc>
          <w:tcPr>
            <w:tcW w:w="748" w:type="pct"/>
            <w:noWrap/>
            <w:vAlign w:val="center"/>
            <w:hideMark/>
          </w:tcPr>
          <w:p w14:paraId="20F4E0AF" w14:textId="30F2A4E6"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124,933</w:t>
            </w:r>
          </w:p>
        </w:tc>
        <w:tc>
          <w:tcPr>
            <w:tcW w:w="666" w:type="pct"/>
            <w:noWrap/>
            <w:vAlign w:val="center"/>
            <w:hideMark/>
          </w:tcPr>
          <w:p w14:paraId="6D5C6EFD"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21.7%</w:t>
            </w:r>
          </w:p>
        </w:tc>
        <w:tc>
          <w:tcPr>
            <w:tcW w:w="748" w:type="pct"/>
            <w:noWrap/>
            <w:vAlign w:val="center"/>
            <w:hideMark/>
          </w:tcPr>
          <w:p w14:paraId="0E1AE2D0" w14:textId="67ACDCC6"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164,819</w:t>
            </w:r>
          </w:p>
        </w:tc>
        <w:tc>
          <w:tcPr>
            <w:tcW w:w="666" w:type="pct"/>
            <w:noWrap/>
            <w:vAlign w:val="center"/>
            <w:hideMark/>
          </w:tcPr>
          <w:p w14:paraId="387C05A1"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19.4%</w:t>
            </w:r>
          </w:p>
        </w:tc>
      </w:tr>
      <w:tr w:rsidR="006F7A3E" w:rsidRPr="005916E7" w14:paraId="1BB10E6E" w14:textId="77777777" w:rsidTr="00DB174C">
        <w:trPr>
          <w:cantSplit/>
          <w:trHeight w:val="629"/>
        </w:trPr>
        <w:tc>
          <w:tcPr>
            <w:tcW w:w="794" w:type="pct"/>
            <w:noWrap/>
            <w:vAlign w:val="center"/>
            <w:hideMark/>
          </w:tcPr>
          <w:p w14:paraId="14B2F55C"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南</w:t>
            </w:r>
            <w:proofErr w:type="gramStart"/>
            <w:r w:rsidRPr="00050117">
              <w:rPr>
                <w:rFonts w:cs="Times New Roman"/>
                <w:szCs w:val="26"/>
              </w:rPr>
              <w:t>迴</w:t>
            </w:r>
            <w:proofErr w:type="gramEnd"/>
            <w:r w:rsidRPr="00050117">
              <w:rPr>
                <w:rFonts w:cs="Times New Roman"/>
                <w:szCs w:val="26"/>
              </w:rPr>
              <w:t>線</w:t>
            </w:r>
          </w:p>
        </w:tc>
        <w:tc>
          <w:tcPr>
            <w:tcW w:w="714" w:type="pct"/>
            <w:noWrap/>
            <w:vAlign w:val="center"/>
            <w:hideMark/>
          </w:tcPr>
          <w:p w14:paraId="307B8ADD" w14:textId="6D9E943C"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76,477</w:t>
            </w:r>
          </w:p>
        </w:tc>
        <w:tc>
          <w:tcPr>
            <w:tcW w:w="665" w:type="pct"/>
            <w:noWrap/>
            <w:vAlign w:val="center"/>
            <w:hideMark/>
          </w:tcPr>
          <w:p w14:paraId="0E8AFBDB"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18.1%</w:t>
            </w:r>
          </w:p>
        </w:tc>
        <w:tc>
          <w:tcPr>
            <w:tcW w:w="748" w:type="pct"/>
            <w:noWrap/>
            <w:vAlign w:val="center"/>
            <w:hideMark/>
          </w:tcPr>
          <w:p w14:paraId="04ECC38C" w14:textId="77A9A8BF"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117,030</w:t>
            </w:r>
          </w:p>
        </w:tc>
        <w:tc>
          <w:tcPr>
            <w:tcW w:w="666" w:type="pct"/>
            <w:noWrap/>
            <w:vAlign w:val="center"/>
            <w:hideMark/>
          </w:tcPr>
          <w:p w14:paraId="0A16942D"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20.4%</w:t>
            </w:r>
          </w:p>
        </w:tc>
        <w:tc>
          <w:tcPr>
            <w:tcW w:w="748" w:type="pct"/>
            <w:noWrap/>
            <w:vAlign w:val="center"/>
            <w:hideMark/>
          </w:tcPr>
          <w:p w14:paraId="1F3F2C4F" w14:textId="42BB9768"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156,635</w:t>
            </w:r>
          </w:p>
        </w:tc>
        <w:tc>
          <w:tcPr>
            <w:tcW w:w="666" w:type="pct"/>
            <w:noWrap/>
            <w:vAlign w:val="center"/>
            <w:hideMark/>
          </w:tcPr>
          <w:p w14:paraId="5593A1BF"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18.5%</w:t>
            </w:r>
          </w:p>
        </w:tc>
      </w:tr>
      <w:tr w:rsidR="006F7A3E" w:rsidRPr="005916E7" w14:paraId="0C0F2002" w14:textId="77777777" w:rsidTr="00DB174C">
        <w:trPr>
          <w:cantSplit/>
          <w:trHeight w:val="629"/>
        </w:trPr>
        <w:tc>
          <w:tcPr>
            <w:tcW w:w="794" w:type="pct"/>
            <w:noWrap/>
            <w:vAlign w:val="center"/>
            <w:hideMark/>
          </w:tcPr>
          <w:p w14:paraId="728356F8"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山海線</w:t>
            </w:r>
          </w:p>
        </w:tc>
        <w:tc>
          <w:tcPr>
            <w:tcW w:w="714" w:type="pct"/>
            <w:noWrap/>
            <w:vAlign w:val="center"/>
            <w:hideMark/>
          </w:tcPr>
          <w:p w14:paraId="33AC4D19" w14:textId="31AC398A"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11,499</w:t>
            </w:r>
          </w:p>
        </w:tc>
        <w:tc>
          <w:tcPr>
            <w:tcW w:w="665" w:type="pct"/>
            <w:noWrap/>
            <w:vAlign w:val="center"/>
            <w:hideMark/>
          </w:tcPr>
          <w:p w14:paraId="74168C39"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2.7%</w:t>
            </w:r>
          </w:p>
        </w:tc>
        <w:tc>
          <w:tcPr>
            <w:tcW w:w="748" w:type="pct"/>
            <w:noWrap/>
            <w:vAlign w:val="center"/>
            <w:hideMark/>
          </w:tcPr>
          <w:p w14:paraId="200E663D" w14:textId="372824EC"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12,767</w:t>
            </w:r>
          </w:p>
        </w:tc>
        <w:tc>
          <w:tcPr>
            <w:tcW w:w="666" w:type="pct"/>
            <w:noWrap/>
            <w:vAlign w:val="center"/>
            <w:hideMark/>
          </w:tcPr>
          <w:p w14:paraId="6374EBA1"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2.2%</w:t>
            </w:r>
          </w:p>
        </w:tc>
        <w:tc>
          <w:tcPr>
            <w:tcW w:w="748" w:type="pct"/>
            <w:noWrap/>
            <w:vAlign w:val="center"/>
            <w:hideMark/>
          </w:tcPr>
          <w:p w14:paraId="1780658B" w14:textId="1A1D37A5"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35,780</w:t>
            </w:r>
          </w:p>
        </w:tc>
        <w:tc>
          <w:tcPr>
            <w:tcW w:w="666" w:type="pct"/>
            <w:noWrap/>
            <w:vAlign w:val="center"/>
            <w:hideMark/>
          </w:tcPr>
          <w:p w14:paraId="33C4481C"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4.2%</w:t>
            </w:r>
          </w:p>
        </w:tc>
      </w:tr>
      <w:tr w:rsidR="006F7A3E" w:rsidRPr="005916E7" w14:paraId="4EEAC02E" w14:textId="77777777" w:rsidTr="00DB174C">
        <w:trPr>
          <w:cantSplit/>
          <w:trHeight w:val="629"/>
        </w:trPr>
        <w:tc>
          <w:tcPr>
            <w:tcW w:w="794" w:type="pct"/>
            <w:noWrap/>
            <w:vAlign w:val="center"/>
            <w:hideMark/>
          </w:tcPr>
          <w:p w14:paraId="3B4BAB4B" w14:textId="77777777" w:rsidR="002960A8" w:rsidRPr="00050117" w:rsidRDefault="002960A8" w:rsidP="00DC12EE">
            <w:pPr>
              <w:widowControl/>
              <w:spacing w:beforeLines="0" w:before="0" w:afterLines="0" w:after="0" w:line="240" w:lineRule="auto"/>
              <w:ind w:firstLineChars="0" w:firstLine="0"/>
              <w:jc w:val="center"/>
              <w:rPr>
                <w:rFonts w:cs="Times New Roman"/>
                <w:szCs w:val="26"/>
              </w:rPr>
            </w:pPr>
            <w:r w:rsidRPr="00050117">
              <w:rPr>
                <w:rFonts w:cs="Times New Roman"/>
                <w:szCs w:val="26"/>
              </w:rPr>
              <w:t>總計</w:t>
            </w:r>
          </w:p>
        </w:tc>
        <w:tc>
          <w:tcPr>
            <w:tcW w:w="714" w:type="pct"/>
            <w:noWrap/>
            <w:vAlign w:val="center"/>
            <w:hideMark/>
          </w:tcPr>
          <w:p w14:paraId="60F7296C" w14:textId="6DEC7A79"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422,609</w:t>
            </w:r>
          </w:p>
        </w:tc>
        <w:tc>
          <w:tcPr>
            <w:tcW w:w="665" w:type="pct"/>
            <w:noWrap/>
            <w:vAlign w:val="center"/>
            <w:hideMark/>
          </w:tcPr>
          <w:p w14:paraId="04FCF186"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100.0%</w:t>
            </w:r>
          </w:p>
        </w:tc>
        <w:tc>
          <w:tcPr>
            <w:tcW w:w="748" w:type="pct"/>
            <w:noWrap/>
            <w:vAlign w:val="center"/>
            <w:hideMark/>
          </w:tcPr>
          <w:p w14:paraId="76CA5A9F" w14:textId="24236361"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574,421</w:t>
            </w:r>
          </w:p>
        </w:tc>
        <w:tc>
          <w:tcPr>
            <w:tcW w:w="666" w:type="pct"/>
            <w:noWrap/>
            <w:vAlign w:val="center"/>
            <w:hideMark/>
          </w:tcPr>
          <w:p w14:paraId="4C0387C3"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100.0%</w:t>
            </w:r>
          </w:p>
        </w:tc>
        <w:tc>
          <w:tcPr>
            <w:tcW w:w="748" w:type="pct"/>
            <w:noWrap/>
            <w:vAlign w:val="center"/>
            <w:hideMark/>
          </w:tcPr>
          <w:p w14:paraId="3E7C2360" w14:textId="7CA8379B"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847,414</w:t>
            </w:r>
          </w:p>
        </w:tc>
        <w:tc>
          <w:tcPr>
            <w:tcW w:w="666" w:type="pct"/>
            <w:noWrap/>
            <w:vAlign w:val="center"/>
            <w:hideMark/>
          </w:tcPr>
          <w:p w14:paraId="3B65E40E" w14:textId="77777777" w:rsidR="002960A8" w:rsidRPr="00050117" w:rsidRDefault="002960A8" w:rsidP="001D4EE6">
            <w:pPr>
              <w:widowControl/>
              <w:spacing w:beforeLines="0" w:before="0" w:afterLines="0" w:after="0" w:line="240" w:lineRule="auto"/>
              <w:ind w:rightChars="50" w:right="130" w:firstLineChars="0" w:firstLine="0"/>
              <w:jc w:val="right"/>
              <w:rPr>
                <w:rFonts w:cs="Times New Roman"/>
                <w:szCs w:val="26"/>
              </w:rPr>
            </w:pPr>
            <w:r w:rsidRPr="00050117">
              <w:rPr>
                <w:rFonts w:cs="Times New Roman"/>
                <w:szCs w:val="26"/>
              </w:rPr>
              <w:t>100.0%</w:t>
            </w:r>
          </w:p>
        </w:tc>
      </w:tr>
    </w:tbl>
    <w:p w14:paraId="4CBA1DEA" w14:textId="77777777" w:rsidR="002960A8" w:rsidRPr="005916E7" w:rsidRDefault="002960A8" w:rsidP="006A4C9E">
      <w:pPr>
        <w:widowControl/>
        <w:spacing w:beforeLines="0" w:before="0" w:afterLines="0" w:after="0" w:line="240" w:lineRule="auto"/>
        <w:ind w:firstLineChars="0" w:firstLine="0"/>
        <w:jc w:val="left"/>
        <w:rPr>
          <w:rFonts w:cs="Times New Roman"/>
          <w:sz w:val="27"/>
          <w:szCs w:val="27"/>
        </w:rPr>
      </w:pPr>
    </w:p>
    <w:p w14:paraId="04202E5C" w14:textId="619F3BE3" w:rsidR="00A275E2" w:rsidRPr="005916E7" w:rsidRDefault="07EFB0B4" w:rsidP="001A4689">
      <w:pPr>
        <w:spacing w:line="400" w:lineRule="exact"/>
        <w:ind w:firstLine="540"/>
        <w:rPr>
          <w:rFonts w:cs="Times New Roman"/>
          <w:sz w:val="27"/>
          <w:szCs w:val="27"/>
        </w:rPr>
      </w:pPr>
      <w:r w:rsidRPr="005916E7">
        <w:rPr>
          <w:rFonts w:cs="Times New Roman"/>
          <w:sz w:val="27"/>
          <w:szCs w:val="27"/>
        </w:rPr>
        <w:t>整體而言，總搭乘人次由</w:t>
      </w:r>
      <w:r w:rsidRPr="005916E7">
        <w:rPr>
          <w:rFonts w:cs="Times New Roman"/>
          <w:sz w:val="27"/>
          <w:szCs w:val="27"/>
        </w:rPr>
        <w:t>111</w:t>
      </w:r>
      <w:r w:rsidRPr="005916E7">
        <w:rPr>
          <w:rFonts w:cs="Times New Roman"/>
          <w:sz w:val="27"/>
          <w:szCs w:val="27"/>
        </w:rPr>
        <w:t>年的</w:t>
      </w:r>
      <w:r w:rsidRPr="005916E7">
        <w:rPr>
          <w:rFonts w:cs="Times New Roman"/>
          <w:sz w:val="27"/>
          <w:szCs w:val="27"/>
        </w:rPr>
        <w:t>421,870</w:t>
      </w:r>
      <w:r w:rsidRPr="005916E7">
        <w:rPr>
          <w:rFonts w:cs="Times New Roman"/>
          <w:sz w:val="27"/>
          <w:szCs w:val="27"/>
        </w:rPr>
        <w:t>人次成長至</w:t>
      </w:r>
      <w:r w:rsidRPr="005916E7">
        <w:rPr>
          <w:rFonts w:cs="Times New Roman"/>
          <w:sz w:val="27"/>
          <w:szCs w:val="27"/>
        </w:rPr>
        <w:t>113</w:t>
      </w:r>
      <w:r w:rsidRPr="005916E7">
        <w:rPr>
          <w:rFonts w:cs="Times New Roman"/>
          <w:sz w:val="27"/>
          <w:szCs w:val="27"/>
        </w:rPr>
        <w:t>年的</w:t>
      </w:r>
      <w:r w:rsidRPr="005916E7">
        <w:rPr>
          <w:rFonts w:cs="Times New Roman"/>
          <w:sz w:val="27"/>
          <w:szCs w:val="27"/>
        </w:rPr>
        <w:t>843,421</w:t>
      </w:r>
      <w:r w:rsidRPr="005916E7">
        <w:rPr>
          <w:rFonts w:cs="Times New Roman"/>
          <w:sz w:val="27"/>
          <w:szCs w:val="27"/>
        </w:rPr>
        <w:t>人次，三年間成長幅度接近一倍，公共運輸搭乘需求</w:t>
      </w:r>
      <w:r w:rsidR="00A275E2" w:rsidRPr="005916E7">
        <w:rPr>
          <w:rFonts w:cs="Times New Roman"/>
          <w:sz w:val="27"/>
          <w:szCs w:val="27"/>
        </w:rPr>
        <w:t>有</w:t>
      </w:r>
      <w:r w:rsidRPr="005916E7">
        <w:rPr>
          <w:rFonts w:cs="Times New Roman"/>
          <w:sz w:val="27"/>
          <w:szCs w:val="27"/>
        </w:rPr>
        <w:t>明顯提升。</w:t>
      </w:r>
    </w:p>
    <w:p w14:paraId="1C278752" w14:textId="450A9DD3" w:rsidR="00861641" w:rsidRPr="005916E7" w:rsidRDefault="07EFB0B4" w:rsidP="001A4689">
      <w:pPr>
        <w:spacing w:line="400" w:lineRule="exact"/>
        <w:ind w:firstLine="540"/>
        <w:rPr>
          <w:rFonts w:cs="Times New Roman"/>
          <w:sz w:val="27"/>
          <w:szCs w:val="27"/>
        </w:rPr>
      </w:pPr>
      <w:r w:rsidRPr="005916E7">
        <w:rPr>
          <w:rFonts w:cs="Times New Roman"/>
          <w:sz w:val="27"/>
          <w:szCs w:val="27"/>
        </w:rPr>
        <w:t>檢視各路線類別，海岸線為主要運量來源，三年間的年總量皆居各路線之首，雖</w:t>
      </w:r>
      <w:r w:rsidR="00A275E2" w:rsidRPr="005916E7">
        <w:rPr>
          <w:rFonts w:cs="Times New Roman"/>
          <w:sz w:val="27"/>
          <w:szCs w:val="27"/>
        </w:rPr>
        <w:t>於</w:t>
      </w:r>
      <w:r w:rsidRPr="005916E7">
        <w:rPr>
          <w:rFonts w:cs="Times New Roman"/>
          <w:sz w:val="27"/>
          <w:szCs w:val="27"/>
        </w:rPr>
        <w:t>112</w:t>
      </w:r>
      <w:r w:rsidRPr="005916E7">
        <w:rPr>
          <w:rFonts w:cs="Times New Roman"/>
          <w:sz w:val="27"/>
          <w:szCs w:val="27"/>
        </w:rPr>
        <w:t>年略有下滑，但</w:t>
      </w:r>
      <w:r w:rsidRPr="005916E7">
        <w:rPr>
          <w:rFonts w:cs="Times New Roman"/>
          <w:sz w:val="27"/>
          <w:szCs w:val="27"/>
        </w:rPr>
        <w:t>113</w:t>
      </w:r>
      <w:r w:rsidRPr="005916E7">
        <w:rPr>
          <w:rFonts w:cs="Times New Roman"/>
          <w:sz w:val="27"/>
          <w:szCs w:val="27"/>
        </w:rPr>
        <w:t>年回升後</w:t>
      </w:r>
      <w:r w:rsidR="005A2E91">
        <w:rPr>
          <w:rFonts w:cs="Times New Roman" w:hint="eastAsia"/>
          <w:sz w:val="27"/>
          <w:szCs w:val="27"/>
        </w:rPr>
        <w:t>搭乘人次</w:t>
      </w:r>
      <w:r w:rsidRPr="005916E7">
        <w:rPr>
          <w:rFonts w:cs="Times New Roman"/>
          <w:sz w:val="27"/>
          <w:szCs w:val="27"/>
        </w:rPr>
        <w:t>創下三年新高。縱谷線、知本線及南</w:t>
      </w:r>
      <w:proofErr w:type="gramStart"/>
      <w:r w:rsidRPr="005916E7">
        <w:rPr>
          <w:rFonts w:cs="Times New Roman"/>
          <w:sz w:val="27"/>
          <w:szCs w:val="27"/>
        </w:rPr>
        <w:t>迴</w:t>
      </w:r>
      <w:proofErr w:type="gramEnd"/>
      <w:r w:rsidRPr="005916E7">
        <w:rPr>
          <w:rFonts w:cs="Times New Roman"/>
          <w:sz w:val="27"/>
          <w:szCs w:val="27"/>
        </w:rPr>
        <w:t>線</w:t>
      </w:r>
      <w:r w:rsidR="005D3E83">
        <w:rPr>
          <w:rFonts w:cs="Times New Roman" w:hint="eastAsia"/>
          <w:sz w:val="27"/>
          <w:szCs w:val="27"/>
        </w:rPr>
        <w:t>的搭乘人次</w:t>
      </w:r>
      <w:r w:rsidRPr="005916E7">
        <w:rPr>
          <w:rFonts w:cs="Times New Roman"/>
          <w:sz w:val="27"/>
          <w:szCs w:val="27"/>
        </w:rPr>
        <w:t>則呈現相似的穩定成長趨勢，逐年增加。相</w:t>
      </w:r>
      <w:r w:rsidR="00A275E2" w:rsidRPr="005916E7">
        <w:rPr>
          <w:rFonts w:cs="Times New Roman"/>
          <w:sz w:val="27"/>
          <w:szCs w:val="27"/>
        </w:rPr>
        <w:t>較</w:t>
      </w:r>
      <w:r w:rsidRPr="005916E7">
        <w:rPr>
          <w:rFonts w:cs="Times New Roman"/>
          <w:sz w:val="27"/>
          <w:szCs w:val="27"/>
        </w:rPr>
        <w:t>之下，山海線對總運量的貢獻較小，三年間的</w:t>
      </w:r>
      <w:r w:rsidR="005D3E83">
        <w:rPr>
          <w:rFonts w:cs="Times New Roman" w:hint="eastAsia"/>
          <w:sz w:val="27"/>
          <w:szCs w:val="27"/>
        </w:rPr>
        <w:t>搭乘人次</w:t>
      </w:r>
      <w:r w:rsidRPr="005916E7">
        <w:rPr>
          <w:rFonts w:cs="Times New Roman"/>
          <w:sz w:val="27"/>
          <w:szCs w:val="27"/>
        </w:rPr>
        <w:t>變化幅度不大，整體走勢相對平緩。</w:t>
      </w:r>
    </w:p>
    <w:p w14:paraId="6D42E91F" w14:textId="3AF647A8" w:rsidR="00555869" w:rsidRPr="005916E7" w:rsidRDefault="00050117" w:rsidP="00050117">
      <w:pPr>
        <w:widowControl/>
        <w:spacing w:beforeLines="0" w:before="0" w:afterLines="0" w:after="0" w:line="240" w:lineRule="auto"/>
        <w:ind w:firstLineChars="0" w:firstLine="0"/>
        <w:jc w:val="left"/>
        <w:rPr>
          <w:rFonts w:cs="Times New Roman"/>
        </w:rPr>
      </w:pPr>
      <w:r>
        <w:rPr>
          <w:rFonts w:cs="Times New Roman"/>
        </w:rPr>
        <w:br w:type="page"/>
      </w:r>
    </w:p>
    <w:p w14:paraId="6CEECD8A" w14:textId="3793A931" w:rsidR="004033D2" w:rsidRPr="005916E7" w:rsidRDefault="00DA405F" w:rsidP="002256A1">
      <w:pPr>
        <w:pStyle w:val="2"/>
      </w:pPr>
      <w:bookmarkStart w:id="13" w:name="_Toc213011974"/>
      <w:r w:rsidRPr="005916E7">
        <w:lastRenderedPageBreak/>
        <w:t>票種及客群分析</w:t>
      </w:r>
      <w:bookmarkEnd w:id="13"/>
    </w:p>
    <w:p w14:paraId="652C18B7" w14:textId="139619F5" w:rsidR="596A150F" w:rsidRDefault="6DF2EAD2" w:rsidP="001A4689">
      <w:pPr>
        <w:spacing w:line="400" w:lineRule="exact"/>
        <w:ind w:firstLine="540"/>
        <w:rPr>
          <w:rFonts w:cs="Times New Roman"/>
          <w:sz w:val="27"/>
          <w:szCs w:val="27"/>
        </w:rPr>
      </w:pPr>
      <w:r w:rsidRPr="005916E7">
        <w:rPr>
          <w:rFonts w:cs="Times New Roman"/>
          <w:sz w:val="27"/>
          <w:szCs w:val="27"/>
        </w:rPr>
        <w:t>本章節利用分組長條圖，觀察</w:t>
      </w:r>
      <w:r w:rsidR="001203D5" w:rsidRPr="005916E7">
        <w:rPr>
          <w:rFonts w:cs="Times New Roman"/>
          <w:sz w:val="27"/>
          <w:szCs w:val="27"/>
        </w:rPr>
        <w:t>公路客運</w:t>
      </w:r>
      <w:r w:rsidRPr="005916E7">
        <w:rPr>
          <w:rFonts w:cs="Times New Roman"/>
          <w:sz w:val="27"/>
          <w:szCs w:val="27"/>
        </w:rPr>
        <w:t>在</w:t>
      </w:r>
      <w:r w:rsidRPr="005916E7">
        <w:rPr>
          <w:rFonts w:cs="Times New Roman"/>
          <w:sz w:val="27"/>
          <w:szCs w:val="27"/>
        </w:rPr>
        <w:t>111</w:t>
      </w:r>
      <w:r w:rsidRPr="005916E7">
        <w:rPr>
          <w:rFonts w:cs="Times New Roman"/>
          <w:sz w:val="27"/>
          <w:szCs w:val="27"/>
        </w:rPr>
        <w:t>年到</w:t>
      </w:r>
      <w:r w:rsidRPr="005916E7">
        <w:rPr>
          <w:rFonts w:cs="Times New Roman"/>
          <w:sz w:val="27"/>
          <w:szCs w:val="27"/>
        </w:rPr>
        <w:t>113</w:t>
      </w:r>
      <w:r w:rsidRPr="005916E7">
        <w:rPr>
          <w:rFonts w:cs="Times New Roman"/>
          <w:sz w:val="27"/>
          <w:szCs w:val="27"/>
        </w:rPr>
        <w:t>年各年票種</w:t>
      </w:r>
      <w:r w:rsidR="001203D5" w:rsidRPr="005916E7">
        <w:rPr>
          <w:rFonts w:cs="Times New Roman"/>
          <w:sz w:val="27"/>
          <w:szCs w:val="27"/>
        </w:rPr>
        <w:t>之</w:t>
      </w:r>
      <w:r w:rsidRPr="005916E7">
        <w:rPr>
          <w:rFonts w:cs="Times New Roman"/>
          <w:sz w:val="27"/>
          <w:szCs w:val="27"/>
        </w:rPr>
        <w:t>占比</w:t>
      </w:r>
      <w:r w:rsidR="000E28FA" w:rsidRPr="005916E7">
        <w:rPr>
          <w:rFonts w:cs="Times New Roman"/>
          <w:sz w:val="27"/>
          <w:szCs w:val="27"/>
        </w:rPr>
        <w:t>及成長率</w:t>
      </w:r>
      <w:r w:rsidRPr="005916E7">
        <w:rPr>
          <w:rFonts w:cs="Times New Roman"/>
          <w:sz w:val="27"/>
          <w:szCs w:val="27"/>
        </w:rPr>
        <w:t>。</w:t>
      </w:r>
    </w:p>
    <w:p w14:paraId="03F3406D" w14:textId="6638BE39" w:rsidR="00BC4F55" w:rsidRDefault="00BC4F55" w:rsidP="001A4689">
      <w:pPr>
        <w:spacing w:line="400" w:lineRule="exact"/>
        <w:ind w:firstLine="560"/>
        <w:rPr>
          <w:rFonts w:cs="Times New Roman"/>
          <w:sz w:val="28"/>
          <w:szCs w:val="28"/>
        </w:rPr>
      </w:pPr>
      <w:r w:rsidRPr="00BC4F55">
        <w:rPr>
          <w:rFonts w:cs="Times New Roman" w:hint="eastAsia"/>
          <w:sz w:val="28"/>
          <w:szCs w:val="28"/>
        </w:rPr>
        <w:t>由於原始電子票證資料之各票證公司所使用的票種名稱不盡相同，若直接使用原始名稱進行分析，將造成整理上的困難。為提升一致性與可比較性，</w:t>
      </w:r>
      <w:proofErr w:type="gramStart"/>
      <w:r w:rsidRPr="00BC4F55">
        <w:rPr>
          <w:rFonts w:cs="Times New Roman" w:hint="eastAsia"/>
          <w:sz w:val="28"/>
          <w:szCs w:val="28"/>
        </w:rPr>
        <w:t>以下依票種</w:t>
      </w:r>
      <w:proofErr w:type="gramEnd"/>
      <w:r w:rsidRPr="00BC4F55">
        <w:rPr>
          <w:rFonts w:cs="Times New Roman" w:hint="eastAsia"/>
          <w:sz w:val="28"/>
          <w:szCs w:val="28"/>
        </w:rPr>
        <w:t>性質加以整</w:t>
      </w:r>
      <w:proofErr w:type="gramStart"/>
      <w:r w:rsidRPr="00BC4F55">
        <w:rPr>
          <w:rFonts w:cs="Times New Roman" w:hint="eastAsia"/>
          <w:sz w:val="28"/>
          <w:szCs w:val="28"/>
        </w:rPr>
        <w:t>併</w:t>
      </w:r>
      <w:proofErr w:type="gramEnd"/>
      <w:r w:rsidRPr="00BC4F55">
        <w:rPr>
          <w:rFonts w:cs="Times New Roman" w:hint="eastAsia"/>
          <w:sz w:val="28"/>
          <w:szCs w:val="28"/>
        </w:rPr>
        <w:t>，並重新定義為六大類：一般票、</w:t>
      </w:r>
      <w:r w:rsidRPr="00BC4F55">
        <w:rPr>
          <w:rFonts w:cs="Times New Roman" w:hint="eastAsia"/>
          <w:sz w:val="28"/>
          <w:szCs w:val="28"/>
        </w:rPr>
        <w:t>TPASS</w:t>
      </w:r>
      <w:r w:rsidRPr="00BC4F55">
        <w:rPr>
          <w:rFonts w:cs="Times New Roman" w:hint="eastAsia"/>
          <w:sz w:val="28"/>
          <w:szCs w:val="28"/>
        </w:rPr>
        <w:t>、敬老票、學生票、愛心票及其他優待票，所有票種名稱皆已依照統一規則更正。其中，</w:t>
      </w:r>
      <w:proofErr w:type="gramStart"/>
      <w:r w:rsidRPr="00BC4F55">
        <w:rPr>
          <w:rFonts w:cs="Times New Roman" w:hint="eastAsia"/>
          <w:sz w:val="28"/>
          <w:szCs w:val="28"/>
        </w:rPr>
        <w:t>一般票因涵蓋</w:t>
      </w:r>
      <w:proofErr w:type="gramEnd"/>
      <w:r w:rsidRPr="00BC4F55">
        <w:rPr>
          <w:rFonts w:cs="Times New Roman" w:hint="eastAsia"/>
          <w:sz w:val="28"/>
          <w:szCs w:val="28"/>
        </w:rPr>
        <w:t>名稱種類</w:t>
      </w:r>
      <w:proofErr w:type="gramStart"/>
      <w:r w:rsidRPr="00BC4F55">
        <w:rPr>
          <w:rFonts w:cs="Times New Roman" w:hint="eastAsia"/>
          <w:sz w:val="28"/>
          <w:szCs w:val="28"/>
        </w:rPr>
        <w:t>眾多，</w:t>
      </w:r>
      <w:proofErr w:type="gramEnd"/>
      <w:r w:rsidRPr="00BC4F55">
        <w:rPr>
          <w:rFonts w:cs="Times New Roman" w:hint="eastAsia"/>
          <w:sz w:val="28"/>
          <w:szCs w:val="28"/>
        </w:rPr>
        <w:t>故除了以下官方字樣類型外，其餘票種均歸類於一般票</w:t>
      </w:r>
      <w:r w:rsidR="006E0034">
        <w:rPr>
          <w:rFonts w:cs="Times New Roman" w:hint="eastAsia"/>
          <w:sz w:val="28"/>
          <w:szCs w:val="28"/>
        </w:rPr>
        <w:t>，</w:t>
      </w:r>
      <w:proofErr w:type="gramStart"/>
      <w:r w:rsidR="00000E47">
        <w:rPr>
          <w:rFonts w:cs="Times New Roman" w:hint="eastAsia"/>
          <w:sz w:val="28"/>
          <w:szCs w:val="28"/>
        </w:rPr>
        <w:t>如下頁表</w:t>
      </w:r>
      <w:proofErr w:type="gramEnd"/>
      <w:r w:rsidR="00000E47">
        <w:rPr>
          <w:rFonts w:cs="Times New Roman" w:hint="eastAsia"/>
          <w:sz w:val="28"/>
          <w:szCs w:val="28"/>
        </w:rPr>
        <w:t>1.1.2</w:t>
      </w:r>
      <w:r w:rsidR="00000E47">
        <w:rPr>
          <w:rFonts w:cs="Times New Roman" w:hint="eastAsia"/>
          <w:sz w:val="28"/>
          <w:szCs w:val="28"/>
        </w:rPr>
        <w:t>所示。</w:t>
      </w:r>
    </w:p>
    <w:p w14:paraId="1DA48D05" w14:textId="77777777" w:rsidR="00BC4F55" w:rsidRDefault="00BC4F55">
      <w:r>
        <w:br w:type="page"/>
      </w:r>
    </w:p>
    <w:p w14:paraId="41A58D38" w14:textId="6A32E9DC" w:rsidR="00BC4F55" w:rsidRDefault="00BC4F55" w:rsidP="00BC4F55">
      <w:pPr>
        <w:pStyle w:val="NDHU-"/>
      </w:pPr>
      <w:bookmarkStart w:id="14" w:name="_Toc167185594"/>
      <w:r w:rsidRPr="00E847B0">
        <w:lastRenderedPageBreak/>
        <w:t>表</w:t>
      </w:r>
      <w:r w:rsidRPr="00E847B0">
        <w:t>1.1.</w:t>
      </w:r>
      <w:r w:rsidRPr="00E847B0">
        <w:fldChar w:fldCharType="begin"/>
      </w:r>
      <w:r w:rsidRPr="00E847B0">
        <w:instrText xml:space="preserve"> SEQ </w:instrText>
      </w:r>
      <w:r w:rsidRPr="00E847B0">
        <w:instrText>表</w:instrText>
      </w:r>
      <w:r w:rsidRPr="00E847B0">
        <w:instrText xml:space="preserve">1.1. \* ARABIC </w:instrText>
      </w:r>
      <w:r w:rsidRPr="00E847B0">
        <w:fldChar w:fldCharType="separate"/>
      </w:r>
      <w:r w:rsidR="00A553BE">
        <w:rPr>
          <w:noProof/>
        </w:rPr>
        <w:t>3</w:t>
      </w:r>
      <w:r w:rsidRPr="00E847B0">
        <w:fldChar w:fldCharType="end"/>
      </w:r>
      <w:r w:rsidRPr="005916E7">
        <w:t xml:space="preserve">　票種重新定義規則</w:t>
      </w:r>
      <w:bookmarkEnd w:id="14"/>
    </w:p>
    <w:tbl>
      <w:tblPr>
        <w:tblStyle w:val="a3"/>
        <w:tblW w:w="0" w:type="auto"/>
        <w:jc w:val="center"/>
        <w:tblLook w:val="04A0" w:firstRow="1" w:lastRow="0" w:firstColumn="1" w:lastColumn="0" w:noHBand="0" w:noVBand="1"/>
      </w:tblPr>
      <w:tblGrid>
        <w:gridCol w:w="3225"/>
        <w:gridCol w:w="1566"/>
      </w:tblGrid>
      <w:tr w:rsidR="00BC4F55" w:rsidRPr="005916E7" w14:paraId="5A1A2E5F" w14:textId="77777777" w:rsidTr="00D632E9">
        <w:trPr>
          <w:trHeight w:val="500"/>
          <w:jc w:val="center"/>
        </w:trPr>
        <w:tc>
          <w:tcPr>
            <w:tcW w:w="3225" w:type="dxa"/>
            <w:vAlign w:val="center"/>
          </w:tcPr>
          <w:p w14:paraId="4405830D" w14:textId="095F073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票種關鍵字</w:t>
            </w:r>
          </w:p>
        </w:tc>
        <w:tc>
          <w:tcPr>
            <w:tcW w:w="0" w:type="auto"/>
            <w:vAlign w:val="center"/>
          </w:tcPr>
          <w:p w14:paraId="22816C08"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票種定義</w:t>
            </w:r>
          </w:p>
        </w:tc>
      </w:tr>
      <w:tr w:rsidR="00BC4F55" w:rsidRPr="005916E7" w14:paraId="020497F6" w14:textId="77777777" w:rsidTr="00D632E9">
        <w:trPr>
          <w:trHeight w:val="500"/>
          <w:jc w:val="center"/>
        </w:trPr>
        <w:tc>
          <w:tcPr>
            <w:tcW w:w="3225" w:type="dxa"/>
            <w:vAlign w:val="center"/>
          </w:tcPr>
          <w:p w14:paraId="3971C695"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199</w:t>
            </w:r>
          </w:p>
        </w:tc>
        <w:tc>
          <w:tcPr>
            <w:tcW w:w="0" w:type="auto"/>
            <w:vMerge w:val="restart"/>
            <w:vAlign w:val="center"/>
          </w:tcPr>
          <w:p w14:paraId="5CDC1453"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TPASS</w:t>
            </w:r>
          </w:p>
        </w:tc>
      </w:tr>
      <w:tr w:rsidR="00BC4F55" w:rsidRPr="005916E7" w14:paraId="16323387" w14:textId="77777777" w:rsidTr="00D632E9">
        <w:trPr>
          <w:trHeight w:val="500"/>
          <w:jc w:val="center"/>
        </w:trPr>
        <w:tc>
          <w:tcPr>
            <w:tcW w:w="3225" w:type="dxa"/>
            <w:vAlign w:val="center"/>
          </w:tcPr>
          <w:p w14:paraId="054669C0"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399</w:t>
            </w:r>
          </w:p>
        </w:tc>
        <w:tc>
          <w:tcPr>
            <w:tcW w:w="0" w:type="auto"/>
            <w:vMerge/>
            <w:vAlign w:val="center"/>
          </w:tcPr>
          <w:p w14:paraId="795392C3"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07AE2AE5" w14:textId="77777777" w:rsidTr="00D632E9">
        <w:trPr>
          <w:trHeight w:val="500"/>
          <w:jc w:val="center"/>
        </w:trPr>
        <w:tc>
          <w:tcPr>
            <w:tcW w:w="3225" w:type="dxa"/>
            <w:vAlign w:val="center"/>
          </w:tcPr>
          <w:p w14:paraId="1EEF6D94"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月票</w:t>
            </w:r>
          </w:p>
        </w:tc>
        <w:tc>
          <w:tcPr>
            <w:tcW w:w="0" w:type="auto"/>
            <w:vMerge/>
            <w:vAlign w:val="center"/>
          </w:tcPr>
          <w:p w14:paraId="624B8EB2"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0667B90E" w14:textId="77777777" w:rsidTr="00D632E9">
        <w:trPr>
          <w:trHeight w:val="500"/>
          <w:jc w:val="center"/>
        </w:trPr>
        <w:tc>
          <w:tcPr>
            <w:tcW w:w="3225" w:type="dxa"/>
            <w:vAlign w:val="center"/>
          </w:tcPr>
          <w:p w14:paraId="3FB039B4"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全區公路</w:t>
            </w:r>
            <w:r w:rsidRPr="005916E7">
              <w:rPr>
                <w:rFonts w:cs="Times New Roman"/>
                <w:color w:val="333333"/>
                <w:sz w:val="27"/>
                <w:szCs w:val="27"/>
              </w:rPr>
              <w:t>+</w:t>
            </w:r>
            <w:proofErr w:type="gramStart"/>
            <w:r w:rsidRPr="005916E7">
              <w:rPr>
                <w:rFonts w:cs="Times New Roman"/>
                <w:color w:val="333333"/>
                <w:sz w:val="27"/>
                <w:szCs w:val="27"/>
              </w:rPr>
              <w:t>臺</w:t>
            </w:r>
            <w:proofErr w:type="gramEnd"/>
            <w:r w:rsidRPr="005916E7">
              <w:rPr>
                <w:rFonts w:cs="Times New Roman"/>
                <w:color w:val="333333"/>
                <w:sz w:val="27"/>
                <w:szCs w:val="27"/>
              </w:rPr>
              <w:t>鐵</w:t>
            </w:r>
          </w:p>
        </w:tc>
        <w:tc>
          <w:tcPr>
            <w:tcW w:w="0" w:type="auto"/>
            <w:vMerge/>
            <w:vAlign w:val="center"/>
          </w:tcPr>
          <w:p w14:paraId="66A2962A"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4D91BE80" w14:textId="77777777" w:rsidTr="00D632E9">
        <w:trPr>
          <w:trHeight w:val="500"/>
          <w:jc w:val="center"/>
        </w:trPr>
        <w:tc>
          <w:tcPr>
            <w:tcW w:w="3225" w:type="dxa"/>
            <w:vAlign w:val="center"/>
          </w:tcPr>
          <w:p w14:paraId="543301DC"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全區公路客運</w:t>
            </w:r>
            <w:r w:rsidRPr="005916E7">
              <w:rPr>
                <w:rFonts w:cs="Times New Roman"/>
                <w:color w:val="333333"/>
                <w:sz w:val="27"/>
                <w:szCs w:val="27"/>
              </w:rPr>
              <w:t>+</w:t>
            </w:r>
            <w:proofErr w:type="gramStart"/>
            <w:r w:rsidRPr="005916E7">
              <w:rPr>
                <w:rFonts w:cs="Times New Roman"/>
                <w:color w:val="333333"/>
                <w:sz w:val="27"/>
                <w:szCs w:val="27"/>
              </w:rPr>
              <w:t>臺</w:t>
            </w:r>
            <w:proofErr w:type="gramEnd"/>
            <w:r w:rsidRPr="005916E7">
              <w:rPr>
                <w:rFonts w:cs="Times New Roman"/>
                <w:color w:val="333333"/>
                <w:sz w:val="27"/>
                <w:szCs w:val="27"/>
              </w:rPr>
              <w:t>鐵</w:t>
            </w:r>
          </w:p>
        </w:tc>
        <w:tc>
          <w:tcPr>
            <w:tcW w:w="0" w:type="auto"/>
            <w:vMerge/>
            <w:vAlign w:val="center"/>
          </w:tcPr>
          <w:p w14:paraId="43DB4278"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07333306" w14:textId="77777777" w:rsidTr="00D632E9">
        <w:trPr>
          <w:trHeight w:val="500"/>
          <w:jc w:val="center"/>
        </w:trPr>
        <w:tc>
          <w:tcPr>
            <w:tcW w:w="3225" w:type="dxa"/>
            <w:vAlign w:val="center"/>
          </w:tcPr>
          <w:p w14:paraId="6B460439"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花蓮區</w:t>
            </w:r>
          </w:p>
        </w:tc>
        <w:tc>
          <w:tcPr>
            <w:tcW w:w="0" w:type="auto"/>
            <w:vMerge/>
            <w:vAlign w:val="center"/>
          </w:tcPr>
          <w:p w14:paraId="781CE2BC"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39869146" w14:textId="77777777" w:rsidTr="00D632E9">
        <w:trPr>
          <w:trHeight w:val="500"/>
          <w:jc w:val="center"/>
        </w:trPr>
        <w:tc>
          <w:tcPr>
            <w:tcW w:w="3225" w:type="dxa"/>
            <w:vAlign w:val="center"/>
          </w:tcPr>
          <w:p w14:paraId="52390FDF"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roofErr w:type="gramStart"/>
            <w:r w:rsidRPr="005916E7">
              <w:rPr>
                <w:rFonts w:cs="Times New Roman"/>
                <w:color w:val="333333"/>
                <w:sz w:val="27"/>
                <w:szCs w:val="27"/>
              </w:rPr>
              <w:t>臺</w:t>
            </w:r>
            <w:proofErr w:type="gramEnd"/>
            <w:r w:rsidRPr="005916E7">
              <w:rPr>
                <w:rFonts w:cs="Times New Roman"/>
                <w:color w:val="333333"/>
                <w:sz w:val="27"/>
                <w:szCs w:val="27"/>
              </w:rPr>
              <w:t>東區</w:t>
            </w:r>
          </w:p>
        </w:tc>
        <w:tc>
          <w:tcPr>
            <w:tcW w:w="0" w:type="auto"/>
            <w:vMerge/>
            <w:vAlign w:val="center"/>
          </w:tcPr>
          <w:p w14:paraId="7222BBAB"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5F366F62" w14:textId="77777777" w:rsidTr="00D632E9">
        <w:trPr>
          <w:trHeight w:val="500"/>
          <w:jc w:val="center"/>
        </w:trPr>
        <w:tc>
          <w:tcPr>
            <w:tcW w:w="3225" w:type="dxa"/>
            <w:vAlign w:val="center"/>
          </w:tcPr>
          <w:p w14:paraId="7A7FF189"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敬老</w:t>
            </w:r>
          </w:p>
        </w:tc>
        <w:tc>
          <w:tcPr>
            <w:tcW w:w="0" w:type="auto"/>
            <w:vAlign w:val="center"/>
          </w:tcPr>
          <w:p w14:paraId="1961FD13"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敬老票</w:t>
            </w:r>
          </w:p>
        </w:tc>
      </w:tr>
      <w:tr w:rsidR="00BC4F55" w:rsidRPr="005916E7" w14:paraId="010B3E47" w14:textId="77777777" w:rsidTr="00D632E9">
        <w:trPr>
          <w:trHeight w:val="500"/>
          <w:jc w:val="center"/>
        </w:trPr>
        <w:tc>
          <w:tcPr>
            <w:tcW w:w="3225" w:type="dxa"/>
            <w:vAlign w:val="center"/>
          </w:tcPr>
          <w:p w14:paraId="465BE642"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學生</w:t>
            </w:r>
          </w:p>
        </w:tc>
        <w:tc>
          <w:tcPr>
            <w:tcW w:w="0" w:type="auto"/>
            <w:vMerge w:val="restart"/>
            <w:vAlign w:val="center"/>
          </w:tcPr>
          <w:p w14:paraId="4E9D3BC8"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學生票</w:t>
            </w:r>
          </w:p>
        </w:tc>
      </w:tr>
      <w:tr w:rsidR="00BC4F55" w:rsidRPr="005916E7" w14:paraId="086C4DDE" w14:textId="77777777" w:rsidTr="00D632E9">
        <w:trPr>
          <w:trHeight w:val="500"/>
          <w:jc w:val="center"/>
        </w:trPr>
        <w:tc>
          <w:tcPr>
            <w:tcW w:w="3225" w:type="dxa"/>
            <w:vAlign w:val="center"/>
          </w:tcPr>
          <w:p w14:paraId="2760DC5F"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學童</w:t>
            </w:r>
          </w:p>
        </w:tc>
        <w:tc>
          <w:tcPr>
            <w:tcW w:w="0" w:type="auto"/>
            <w:vMerge/>
            <w:vAlign w:val="center"/>
          </w:tcPr>
          <w:p w14:paraId="49F2F34B"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6B07A313" w14:textId="77777777" w:rsidTr="00D632E9">
        <w:trPr>
          <w:trHeight w:val="500"/>
          <w:jc w:val="center"/>
        </w:trPr>
        <w:tc>
          <w:tcPr>
            <w:tcW w:w="3225" w:type="dxa"/>
            <w:vAlign w:val="center"/>
          </w:tcPr>
          <w:p w14:paraId="3DF3EFB3"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博愛</w:t>
            </w:r>
          </w:p>
        </w:tc>
        <w:tc>
          <w:tcPr>
            <w:tcW w:w="0" w:type="auto"/>
            <w:vMerge w:val="restart"/>
            <w:vAlign w:val="center"/>
          </w:tcPr>
          <w:p w14:paraId="523F8CC1"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愛心票</w:t>
            </w:r>
          </w:p>
        </w:tc>
      </w:tr>
      <w:tr w:rsidR="00BC4F55" w:rsidRPr="005916E7" w14:paraId="01719848" w14:textId="77777777" w:rsidTr="00D632E9">
        <w:trPr>
          <w:trHeight w:val="500"/>
          <w:jc w:val="center"/>
        </w:trPr>
        <w:tc>
          <w:tcPr>
            <w:tcW w:w="3225" w:type="dxa"/>
            <w:vAlign w:val="center"/>
          </w:tcPr>
          <w:p w14:paraId="1F07FD60"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愛心</w:t>
            </w:r>
          </w:p>
        </w:tc>
        <w:tc>
          <w:tcPr>
            <w:tcW w:w="0" w:type="auto"/>
            <w:vMerge/>
            <w:vAlign w:val="center"/>
          </w:tcPr>
          <w:p w14:paraId="10900DE4"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23C43E4D" w14:textId="77777777" w:rsidTr="00D632E9">
        <w:trPr>
          <w:trHeight w:val="500"/>
          <w:jc w:val="center"/>
        </w:trPr>
        <w:tc>
          <w:tcPr>
            <w:tcW w:w="3225" w:type="dxa"/>
            <w:vAlign w:val="center"/>
          </w:tcPr>
          <w:p w14:paraId="7DEBBB53"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兒童</w:t>
            </w:r>
          </w:p>
        </w:tc>
        <w:tc>
          <w:tcPr>
            <w:tcW w:w="0" w:type="auto"/>
            <w:vMerge w:val="restart"/>
            <w:vAlign w:val="center"/>
          </w:tcPr>
          <w:p w14:paraId="577E4FB2"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其他優待票</w:t>
            </w:r>
          </w:p>
        </w:tc>
      </w:tr>
      <w:tr w:rsidR="00BC4F55" w:rsidRPr="005916E7" w14:paraId="1A563019" w14:textId="77777777" w:rsidTr="00D632E9">
        <w:trPr>
          <w:trHeight w:val="500"/>
          <w:jc w:val="center"/>
        </w:trPr>
        <w:tc>
          <w:tcPr>
            <w:tcW w:w="3225" w:type="dxa"/>
            <w:vAlign w:val="center"/>
          </w:tcPr>
          <w:p w14:paraId="3A96D342"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孩童</w:t>
            </w:r>
          </w:p>
        </w:tc>
        <w:tc>
          <w:tcPr>
            <w:tcW w:w="0" w:type="auto"/>
            <w:vMerge/>
            <w:vAlign w:val="center"/>
          </w:tcPr>
          <w:p w14:paraId="47336929"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09EA7FE2" w14:textId="77777777" w:rsidTr="00D632E9">
        <w:trPr>
          <w:trHeight w:val="500"/>
          <w:jc w:val="center"/>
        </w:trPr>
        <w:tc>
          <w:tcPr>
            <w:tcW w:w="3225" w:type="dxa"/>
            <w:vAlign w:val="center"/>
          </w:tcPr>
          <w:p w14:paraId="777FFFA0"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小孩</w:t>
            </w:r>
          </w:p>
        </w:tc>
        <w:tc>
          <w:tcPr>
            <w:tcW w:w="0" w:type="auto"/>
            <w:vMerge/>
            <w:vAlign w:val="center"/>
          </w:tcPr>
          <w:p w14:paraId="047EA772"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76E9BF7E" w14:textId="77777777" w:rsidTr="00D632E9">
        <w:trPr>
          <w:trHeight w:val="500"/>
          <w:jc w:val="center"/>
        </w:trPr>
        <w:tc>
          <w:tcPr>
            <w:tcW w:w="3225" w:type="dxa"/>
            <w:vAlign w:val="center"/>
          </w:tcPr>
          <w:p w14:paraId="0438AED0"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陪伴</w:t>
            </w:r>
          </w:p>
        </w:tc>
        <w:tc>
          <w:tcPr>
            <w:tcW w:w="0" w:type="auto"/>
            <w:vMerge/>
            <w:vAlign w:val="center"/>
          </w:tcPr>
          <w:p w14:paraId="0D970D66"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74509218" w14:textId="77777777" w:rsidTr="00D632E9">
        <w:trPr>
          <w:trHeight w:val="500"/>
          <w:jc w:val="center"/>
        </w:trPr>
        <w:tc>
          <w:tcPr>
            <w:tcW w:w="3225" w:type="dxa"/>
            <w:vAlign w:val="center"/>
          </w:tcPr>
          <w:p w14:paraId="006442E2"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roofErr w:type="gramStart"/>
            <w:r w:rsidRPr="005916E7">
              <w:rPr>
                <w:rFonts w:cs="Times New Roman"/>
                <w:color w:val="333333"/>
                <w:sz w:val="27"/>
                <w:szCs w:val="27"/>
              </w:rPr>
              <w:t>愛陪</w:t>
            </w:r>
            <w:proofErr w:type="gramEnd"/>
          </w:p>
        </w:tc>
        <w:tc>
          <w:tcPr>
            <w:tcW w:w="0" w:type="auto"/>
            <w:vMerge/>
            <w:vAlign w:val="center"/>
          </w:tcPr>
          <w:p w14:paraId="21668031"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09073952" w14:textId="77777777" w:rsidTr="00D632E9">
        <w:trPr>
          <w:trHeight w:val="500"/>
          <w:jc w:val="center"/>
        </w:trPr>
        <w:tc>
          <w:tcPr>
            <w:tcW w:w="3225" w:type="dxa"/>
            <w:vAlign w:val="center"/>
          </w:tcPr>
          <w:p w14:paraId="52019715"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優待</w:t>
            </w:r>
          </w:p>
        </w:tc>
        <w:tc>
          <w:tcPr>
            <w:tcW w:w="0" w:type="auto"/>
            <w:vMerge/>
            <w:vAlign w:val="center"/>
          </w:tcPr>
          <w:p w14:paraId="220DDDEB"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7C70A5C9" w14:textId="77777777" w:rsidTr="00D632E9">
        <w:trPr>
          <w:trHeight w:val="500"/>
          <w:jc w:val="center"/>
        </w:trPr>
        <w:tc>
          <w:tcPr>
            <w:tcW w:w="3225" w:type="dxa"/>
            <w:vAlign w:val="center"/>
          </w:tcPr>
          <w:p w14:paraId="752EB40F"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半票</w:t>
            </w:r>
          </w:p>
        </w:tc>
        <w:tc>
          <w:tcPr>
            <w:tcW w:w="0" w:type="auto"/>
            <w:vMerge/>
            <w:vAlign w:val="center"/>
          </w:tcPr>
          <w:p w14:paraId="1BBEA946"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r w:rsidR="00BC4F55" w:rsidRPr="005916E7" w14:paraId="62ED93DB" w14:textId="77777777" w:rsidTr="00D632E9">
        <w:trPr>
          <w:trHeight w:val="500"/>
          <w:jc w:val="center"/>
        </w:trPr>
        <w:tc>
          <w:tcPr>
            <w:tcW w:w="3225" w:type="dxa"/>
            <w:vAlign w:val="center"/>
          </w:tcPr>
          <w:p w14:paraId="08951B8A"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r w:rsidRPr="005916E7">
              <w:rPr>
                <w:rFonts w:cs="Times New Roman"/>
                <w:color w:val="333333"/>
                <w:sz w:val="27"/>
                <w:szCs w:val="27"/>
              </w:rPr>
              <w:t>優惠</w:t>
            </w:r>
          </w:p>
        </w:tc>
        <w:tc>
          <w:tcPr>
            <w:tcW w:w="0" w:type="auto"/>
            <w:vMerge/>
            <w:vAlign w:val="center"/>
          </w:tcPr>
          <w:p w14:paraId="5B4E3900" w14:textId="77777777" w:rsidR="00BC4F55" w:rsidRPr="005916E7" w:rsidRDefault="00BC4F55" w:rsidP="00D632E9">
            <w:pPr>
              <w:spacing w:beforeLines="0" w:before="0" w:afterLines="0" w:after="0" w:line="240" w:lineRule="atLeast"/>
              <w:ind w:firstLineChars="0" w:firstLine="0"/>
              <w:jc w:val="center"/>
              <w:rPr>
                <w:rFonts w:cs="Times New Roman"/>
                <w:color w:val="333333"/>
                <w:sz w:val="27"/>
                <w:szCs w:val="27"/>
              </w:rPr>
            </w:pPr>
          </w:p>
        </w:tc>
      </w:tr>
    </w:tbl>
    <w:p w14:paraId="56DF091A" w14:textId="77777777" w:rsidR="00BC4F55" w:rsidRPr="005916E7" w:rsidRDefault="00BC4F55" w:rsidP="00BC4F55">
      <w:pPr>
        <w:spacing w:line="400" w:lineRule="exact"/>
        <w:ind w:firstLineChars="0" w:firstLine="0"/>
        <w:rPr>
          <w:rFonts w:cs="Times New Roman"/>
          <w:sz w:val="28"/>
          <w:szCs w:val="28"/>
        </w:rPr>
      </w:pPr>
    </w:p>
    <w:p w14:paraId="7515D75C" w14:textId="77777777" w:rsidR="00BC4F55" w:rsidRDefault="00BC4F55">
      <w:pPr>
        <w:widowControl/>
        <w:spacing w:beforeLines="0" w:before="0" w:afterLines="0" w:after="0" w:line="240" w:lineRule="auto"/>
        <w:ind w:firstLineChars="0" w:firstLine="0"/>
        <w:jc w:val="left"/>
        <w:rPr>
          <w:rFonts w:cs="Times New Roman"/>
          <w:b/>
          <w:bCs/>
          <w:color w:val="000000" w:themeColor="text1"/>
          <w:sz w:val="28"/>
          <w:szCs w:val="28"/>
        </w:rPr>
      </w:pPr>
      <w:r>
        <w:rPr>
          <w:rFonts w:cs="Times New Roman"/>
        </w:rPr>
        <w:br w:type="page"/>
      </w:r>
    </w:p>
    <w:p w14:paraId="6E30585B" w14:textId="77777777" w:rsidR="00617A9A" w:rsidRPr="00617A9A" w:rsidRDefault="00617A9A" w:rsidP="00617A9A">
      <w:pPr>
        <w:pStyle w:val="af0"/>
        <w:keepNext/>
        <w:numPr>
          <w:ilvl w:val="0"/>
          <w:numId w:val="63"/>
        </w:numPr>
        <w:adjustRightInd w:val="0"/>
        <w:snapToGrid w:val="0"/>
        <w:spacing w:line="400" w:lineRule="exact"/>
        <w:ind w:leftChars="0" w:firstLineChars="0"/>
        <w:outlineLvl w:val="2"/>
        <w:rPr>
          <w:rFonts w:cstheme="majorBidi"/>
          <w:b/>
          <w:bCs/>
          <w:vanish/>
          <w:color w:val="000000" w:themeColor="text1"/>
          <w:sz w:val="28"/>
          <w:szCs w:val="28"/>
        </w:rPr>
      </w:pPr>
      <w:bookmarkStart w:id="15" w:name="_Toc213011563"/>
      <w:bookmarkStart w:id="16" w:name="_Toc213011632"/>
      <w:bookmarkStart w:id="17" w:name="_Toc213011693"/>
      <w:bookmarkStart w:id="18" w:name="_Toc213011738"/>
      <w:bookmarkStart w:id="19" w:name="_Toc213011784"/>
      <w:bookmarkStart w:id="20" w:name="_Toc213011829"/>
      <w:bookmarkStart w:id="21" w:name="_Toc213011875"/>
      <w:bookmarkStart w:id="22" w:name="_Toc213011920"/>
      <w:bookmarkStart w:id="23" w:name="_Toc213011883"/>
      <w:bookmarkStart w:id="24" w:name="_Toc213011975"/>
      <w:bookmarkEnd w:id="15"/>
      <w:bookmarkEnd w:id="16"/>
      <w:bookmarkEnd w:id="17"/>
      <w:bookmarkEnd w:id="18"/>
      <w:bookmarkEnd w:id="19"/>
      <w:bookmarkEnd w:id="20"/>
      <w:bookmarkEnd w:id="21"/>
      <w:bookmarkEnd w:id="22"/>
      <w:bookmarkEnd w:id="23"/>
      <w:bookmarkEnd w:id="24"/>
    </w:p>
    <w:p w14:paraId="409BFC6F" w14:textId="77777777" w:rsidR="00617A9A" w:rsidRPr="00617A9A" w:rsidRDefault="00617A9A" w:rsidP="00617A9A">
      <w:pPr>
        <w:pStyle w:val="af0"/>
        <w:keepNext/>
        <w:numPr>
          <w:ilvl w:val="1"/>
          <w:numId w:val="63"/>
        </w:numPr>
        <w:adjustRightInd w:val="0"/>
        <w:snapToGrid w:val="0"/>
        <w:spacing w:line="400" w:lineRule="exact"/>
        <w:ind w:leftChars="0" w:firstLineChars="0"/>
        <w:outlineLvl w:val="2"/>
        <w:rPr>
          <w:rFonts w:cstheme="majorBidi"/>
          <w:b/>
          <w:bCs/>
          <w:vanish/>
          <w:color w:val="000000" w:themeColor="text1"/>
          <w:sz w:val="28"/>
          <w:szCs w:val="28"/>
        </w:rPr>
      </w:pPr>
      <w:bookmarkStart w:id="25" w:name="_Toc213011885"/>
      <w:bookmarkStart w:id="26" w:name="_Toc213011976"/>
      <w:bookmarkEnd w:id="25"/>
      <w:bookmarkEnd w:id="26"/>
    </w:p>
    <w:p w14:paraId="3E511270" w14:textId="77777777" w:rsidR="00617A9A" w:rsidRPr="00617A9A" w:rsidRDefault="00617A9A" w:rsidP="00617A9A">
      <w:pPr>
        <w:pStyle w:val="af0"/>
        <w:keepNext/>
        <w:numPr>
          <w:ilvl w:val="1"/>
          <w:numId w:val="63"/>
        </w:numPr>
        <w:adjustRightInd w:val="0"/>
        <w:snapToGrid w:val="0"/>
        <w:spacing w:line="400" w:lineRule="exact"/>
        <w:ind w:leftChars="0" w:firstLineChars="0"/>
        <w:outlineLvl w:val="2"/>
        <w:rPr>
          <w:rFonts w:cstheme="majorBidi"/>
          <w:b/>
          <w:bCs/>
          <w:vanish/>
          <w:color w:val="000000" w:themeColor="text1"/>
          <w:sz w:val="28"/>
          <w:szCs w:val="28"/>
        </w:rPr>
      </w:pPr>
      <w:bookmarkStart w:id="27" w:name="_Toc213011886"/>
      <w:bookmarkStart w:id="28" w:name="_Toc213011977"/>
      <w:bookmarkEnd w:id="27"/>
      <w:bookmarkEnd w:id="28"/>
    </w:p>
    <w:p w14:paraId="18EAFD52" w14:textId="3B3012E1" w:rsidR="72948706" w:rsidRPr="005916E7" w:rsidRDefault="1A9B1F41" w:rsidP="00E24BDC">
      <w:pPr>
        <w:pStyle w:val="3"/>
        <w:numPr>
          <w:ilvl w:val="2"/>
          <w:numId w:val="63"/>
        </w:numPr>
      </w:pPr>
      <w:bookmarkStart w:id="29" w:name="_Toc213011978"/>
      <w:r w:rsidRPr="005916E7">
        <w:t>花蓮縣公路客運票種及客群分析</w:t>
      </w:r>
      <w:bookmarkEnd w:id="29"/>
    </w:p>
    <w:p w14:paraId="290C441D" w14:textId="024A3BA5" w:rsidR="00582375" w:rsidRPr="001953E0" w:rsidRDefault="001953E0" w:rsidP="00010472">
      <w:pPr>
        <w:pStyle w:val="NDHU-"/>
        <w:rPr>
          <w:rFonts w:cstheme="minorBidi"/>
          <w:sz w:val="20"/>
          <w:szCs w:val="20"/>
        </w:rPr>
      </w:pPr>
      <w:bookmarkStart w:id="30" w:name="_Ref208681059"/>
      <w:r>
        <w:rPr>
          <w:rFonts w:hint="eastAsia"/>
        </w:rPr>
        <w:t>表</w:t>
      </w:r>
      <w:r>
        <w:rPr>
          <w:rFonts w:hint="eastAsia"/>
        </w:rPr>
        <w:t>1.2.</w:t>
      </w:r>
      <w:r>
        <w:fldChar w:fldCharType="begin"/>
      </w:r>
      <w:r>
        <w:instrText xml:space="preserve"> </w:instrText>
      </w:r>
      <w:r>
        <w:rPr>
          <w:rFonts w:hint="eastAsia"/>
        </w:rPr>
        <w:instrText xml:space="preserve">SEQ </w:instrText>
      </w:r>
      <w:r>
        <w:rPr>
          <w:rFonts w:hint="eastAsia"/>
        </w:rPr>
        <w:instrText>表</w:instrText>
      </w:r>
      <w:r>
        <w:rPr>
          <w:rFonts w:hint="eastAsia"/>
        </w:rPr>
        <w:instrText>1.2. \* ARABIC</w:instrText>
      </w:r>
      <w:r>
        <w:instrText xml:space="preserve"> </w:instrText>
      </w:r>
      <w:r>
        <w:fldChar w:fldCharType="separate"/>
      </w:r>
      <w:r w:rsidR="00A553BE">
        <w:rPr>
          <w:noProof/>
        </w:rPr>
        <w:t>1</w:t>
      </w:r>
      <w:r>
        <w:fldChar w:fldCharType="end"/>
      </w:r>
      <w:bookmarkEnd w:id="30"/>
      <w:r w:rsidRPr="005916E7">
        <w:t xml:space="preserve">　</w:t>
      </w:r>
      <w:r w:rsidR="00271AC4" w:rsidRPr="005916E7">
        <w:t>111</w:t>
      </w:r>
      <w:r w:rsidR="00271AC4" w:rsidRPr="005916E7">
        <w:t>年</w:t>
      </w:r>
      <w:r w:rsidR="00CA5F7C" w:rsidRPr="005916E7">
        <w:t>至</w:t>
      </w:r>
      <w:r w:rsidR="00CA5F7C" w:rsidRPr="005916E7">
        <w:t>113</w:t>
      </w:r>
      <w:r w:rsidR="00CA5F7C" w:rsidRPr="005916E7">
        <w:t>年</w:t>
      </w:r>
      <w:r w:rsidR="00271AC4" w:rsidRPr="005916E7">
        <w:t>花蓮縣公路客運票種</w:t>
      </w:r>
      <w:r w:rsidR="00582375" w:rsidRPr="005916E7">
        <w:t>人數及百分比表</w:t>
      </w:r>
    </w:p>
    <w:tbl>
      <w:tblPr>
        <w:tblStyle w:val="a3"/>
        <w:tblW w:w="5122" w:type="pct"/>
        <w:jc w:val="center"/>
        <w:tblLook w:val="04A0" w:firstRow="1" w:lastRow="0" w:firstColumn="1" w:lastColumn="0" w:noHBand="0" w:noVBand="1"/>
      </w:tblPr>
      <w:tblGrid>
        <w:gridCol w:w="1477"/>
        <w:gridCol w:w="1757"/>
        <w:gridCol w:w="1757"/>
        <w:gridCol w:w="1757"/>
        <w:gridCol w:w="1757"/>
      </w:tblGrid>
      <w:tr w:rsidR="00B22971" w:rsidRPr="005916E7" w14:paraId="45054EFA" w14:textId="77777777" w:rsidTr="007416EE">
        <w:trPr>
          <w:trHeight w:val="315"/>
          <w:jc w:val="center"/>
        </w:trPr>
        <w:tc>
          <w:tcPr>
            <w:tcW w:w="868" w:type="pct"/>
            <w:tcBorders>
              <w:tl2br w:val="single" w:sz="4" w:space="0" w:color="auto"/>
            </w:tcBorders>
            <w:noWrap/>
            <w:hideMark/>
          </w:tcPr>
          <w:p w14:paraId="1FE40344" w14:textId="77777777" w:rsidR="00202ABF" w:rsidRPr="005916E7" w:rsidRDefault="004A2377" w:rsidP="004A2377">
            <w:pPr>
              <w:spacing w:beforeLines="0" w:before="0" w:afterLines="0" w:after="0" w:line="0" w:lineRule="atLeast"/>
              <w:ind w:firstLineChars="0" w:firstLine="0"/>
              <w:jc w:val="right"/>
              <w:rPr>
                <w:rFonts w:cs="Times New Roman"/>
                <w:sz w:val="24"/>
                <w:szCs w:val="24"/>
              </w:rPr>
            </w:pPr>
            <w:r w:rsidRPr="005916E7">
              <w:rPr>
                <w:rFonts w:cs="Times New Roman"/>
                <w:sz w:val="24"/>
                <w:szCs w:val="24"/>
              </w:rPr>
              <w:t>年份</w:t>
            </w:r>
          </w:p>
          <w:p w14:paraId="1377A73B" w14:textId="75A34AB4" w:rsidR="004A2377" w:rsidRPr="005916E7" w:rsidRDefault="004A2377" w:rsidP="004A2377">
            <w:pPr>
              <w:spacing w:beforeLines="0" w:before="0" w:afterLines="0" w:after="0" w:line="0" w:lineRule="atLeast"/>
              <w:ind w:firstLineChars="0" w:firstLine="0"/>
              <w:jc w:val="left"/>
              <w:rPr>
                <w:rFonts w:cs="Times New Roman"/>
                <w:sz w:val="24"/>
                <w:szCs w:val="24"/>
              </w:rPr>
            </w:pPr>
            <w:r w:rsidRPr="005916E7">
              <w:rPr>
                <w:rFonts w:cs="Times New Roman"/>
                <w:sz w:val="24"/>
                <w:szCs w:val="24"/>
              </w:rPr>
              <w:t>票種</w:t>
            </w:r>
          </w:p>
        </w:tc>
        <w:tc>
          <w:tcPr>
            <w:tcW w:w="1033" w:type="pct"/>
            <w:noWrap/>
            <w:vAlign w:val="center"/>
            <w:hideMark/>
          </w:tcPr>
          <w:p w14:paraId="70574B09" w14:textId="77777777" w:rsidR="00202ABF" w:rsidRPr="005916E7" w:rsidRDefault="00202ABF" w:rsidP="007416EE">
            <w:pPr>
              <w:spacing w:line="0" w:lineRule="atLeast"/>
              <w:ind w:firstLineChars="0" w:firstLine="0"/>
              <w:jc w:val="center"/>
              <w:rPr>
                <w:rFonts w:cs="Times New Roman"/>
                <w:sz w:val="24"/>
                <w:szCs w:val="24"/>
              </w:rPr>
            </w:pPr>
            <w:r w:rsidRPr="005916E7">
              <w:rPr>
                <w:rFonts w:cs="Times New Roman"/>
                <w:sz w:val="24"/>
                <w:szCs w:val="24"/>
              </w:rPr>
              <w:t>111</w:t>
            </w:r>
          </w:p>
        </w:tc>
        <w:tc>
          <w:tcPr>
            <w:tcW w:w="1033" w:type="pct"/>
            <w:noWrap/>
            <w:vAlign w:val="center"/>
            <w:hideMark/>
          </w:tcPr>
          <w:p w14:paraId="5FE698D8" w14:textId="77777777" w:rsidR="00202ABF" w:rsidRPr="005916E7" w:rsidRDefault="00202ABF" w:rsidP="007416EE">
            <w:pPr>
              <w:spacing w:line="0" w:lineRule="atLeast"/>
              <w:ind w:firstLineChars="0" w:firstLine="0"/>
              <w:jc w:val="center"/>
              <w:rPr>
                <w:rFonts w:cs="Times New Roman"/>
                <w:sz w:val="24"/>
                <w:szCs w:val="24"/>
              </w:rPr>
            </w:pPr>
            <w:r w:rsidRPr="005916E7">
              <w:rPr>
                <w:rFonts w:cs="Times New Roman"/>
                <w:sz w:val="24"/>
                <w:szCs w:val="24"/>
              </w:rPr>
              <w:t>112</w:t>
            </w:r>
          </w:p>
        </w:tc>
        <w:tc>
          <w:tcPr>
            <w:tcW w:w="1033" w:type="pct"/>
            <w:noWrap/>
            <w:vAlign w:val="center"/>
            <w:hideMark/>
          </w:tcPr>
          <w:p w14:paraId="2C828AFC" w14:textId="77777777" w:rsidR="00202ABF" w:rsidRPr="005916E7" w:rsidRDefault="00202ABF" w:rsidP="007416EE">
            <w:pPr>
              <w:spacing w:line="0" w:lineRule="atLeast"/>
              <w:ind w:firstLineChars="0" w:firstLine="0"/>
              <w:jc w:val="center"/>
              <w:rPr>
                <w:rFonts w:cs="Times New Roman"/>
                <w:sz w:val="24"/>
                <w:szCs w:val="24"/>
              </w:rPr>
            </w:pPr>
            <w:r w:rsidRPr="005916E7">
              <w:rPr>
                <w:rFonts w:cs="Times New Roman"/>
                <w:sz w:val="24"/>
                <w:szCs w:val="24"/>
              </w:rPr>
              <w:t>113</w:t>
            </w:r>
          </w:p>
        </w:tc>
        <w:tc>
          <w:tcPr>
            <w:tcW w:w="1033" w:type="pct"/>
            <w:noWrap/>
            <w:vAlign w:val="center"/>
            <w:hideMark/>
          </w:tcPr>
          <w:p w14:paraId="271AAA55" w14:textId="35807E4B" w:rsidR="00202ABF" w:rsidRPr="005916E7" w:rsidRDefault="00202ABF" w:rsidP="007416EE">
            <w:pPr>
              <w:spacing w:line="0" w:lineRule="atLeast"/>
              <w:ind w:firstLineChars="0" w:firstLine="0"/>
              <w:jc w:val="center"/>
              <w:rPr>
                <w:rFonts w:cs="Times New Roman"/>
                <w:sz w:val="24"/>
                <w:szCs w:val="24"/>
              </w:rPr>
            </w:pPr>
            <w:r w:rsidRPr="005916E7">
              <w:rPr>
                <w:rFonts w:cs="Times New Roman"/>
                <w:sz w:val="24"/>
                <w:szCs w:val="24"/>
              </w:rPr>
              <w:t>成長率</w:t>
            </w:r>
          </w:p>
        </w:tc>
      </w:tr>
      <w:tr w:rsidR="007416EE" w:rsidRPr="005916E7" w14:paraId="7BCEAE27" w14:textId="77777777" w:rsidTr="008272E6">
        <w:trPr>
          <w:trHeight w:val="315"/>
          <w:jc w:val="center"/>
        </w:trPr>
        <w:tc>
          <w:tcPr>
            <w:tcW w:w="868" w:type="pct"/>
            <w:vMerge w:val="restart"/>
            <w:noWrap/>
            <w:vAlign w:val="center"/>
            <w:hideMark/>
          </w:tcPr>
          <w:p w14:paraId="77B3AD53" w14:textId="77777777" w:rsidR="007416EE" w:rsidRPr="005916E7" w:rsidRDefault="007416EE" w:rsidP="00267D37">
            <w:pPr>
              <w:spacing w:line="0" w:lineRule="atLeast"/>
              <w:ind w:firstLineChars="0" w:firstLine="0"/>
              <w:jc w:val="center"/>
              <w:rPr>
                <w:rFonts w:cs="Times New Roman"/>
                <w:sz w:val="24"/>
                <w:szCs w:val="24"/>
              </w:rPr>
            </w:pPr>
            <w:r w:rsidRPr="005916E7">
              <w:rPr>
                <w:rFonts w:cs="Times New Roman"/>
                <w:sz w:val="24"/>
                <w:szCs w:val="24"/>
              </w:rPr>
              <w:t>TPASS</w:t>
            </w:r>
          </w:p>
        </w:tc>
        <w:tc>
          <w:tcPr>
            <w:tcW w:w="1033" w:type="pct"/>
            <w:vMerge w:val="restart"/>
            <w:noWrap/>
            <w:vAlign w:val="center"/>
            <w:hideMark/>
          </w:tcPr>
          <w:p w14:paraId="430D478E" w14:textId="77777777" w:rsidR="007416EE" w:rsidRPr="005916E7" w:rsidRDefault="007416EE" w:rsidP="007B5B77">
            <w:pPr>
              <w:spacing w:beforeLines="0" w:before="0" w:afterLines="0" w:after="0" w:line="240" w:lineRule="atLeast"/>
              <w:ind w:firstLineChars="0" w:firstLine="0"/>
              <w:jc w:val="center"/>
              <w:rPr>
                <w:rFonts w:cs="Times New Roman"/>
                <w:sz w:val="24"/>
                <w:szCs w:val="24"/>
              </w:rPr>
            </w:pPr>
            <w:r w:rsidRPr="007B5B77">
              <w:rPr>
                <w:rFonts w:cs="Times New Roman"/>
                <w:sz w:val="24"/>
                <w:szCs w:val="24"/>
              </w:rPr>
              <w:t>尚未發行</w:t>
            </w:r>
          </w:p>
        </w:tc>
        <w:tc>
          <w:tcPr>
            <w:tcW w:w="1033" w:type="pct"/>
            <w:noWrap/>
            <w:vAlign w:val="center"/>
            <w:hideMark/>
          </w:tcPr>
          <w:p w14:paraId="6F7EFCE8" w14:textId="6375449F"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15,308</w:t>
            </w:r>
          </w:p>
        </w:tc>
        <w:tc>
          <w:tcPr>
            <w:tcW w:w="1033" w:type="pct"/>
            <w:noWrap/>
            <w:vAlign w:val="center"/>
            <w:hideMark/>
          </w:tcPr>
          <w:p w14:paraId="75B946D1" w14:textId="24D67F93"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53,296</w:t>
            </w:r>
          </w:p>
        </w:tc>
        <w:tc>
          <w:tcPr>
            <w:tcW w:w="1033" w:type="pct"/>
            <w:vMerge w:val="restart"/>
            <w:noWrap/>
            <w:vAlign w:val="center"/>
            <w:hideMark/>
          </w:tcPr>
          <w:p w14:paraId="5FDEA78D"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248.2%</w:t>
            </w:r>
          </w:p>
        </w:tc>
      </w:tr>
      <w:tr w:rsidR="007416EE" w:rsidRPr="005916E7" w14:paraId="2A40FF3B" w14:textId="77777777" w:rsidTr="008272E6">
        <w:trPr>
          <w:trHeight w:val="315"/>
          <w:jc w:val="center"/>
        </w:trPr>
        <w:tc>
          <w:tcPr>
            <w:tcW w:w="868" w:type="pct"/>
            <w:vMerge/>
            <w:vAlign w:val="center"/>
            <w:hideMark/>
          </w:tcPr>
          <w:p w14:paraId="42FBF784" w14:textId="77777777" w:rsidR="007416EE" w:rsidRPr="005916E7" w:rsidRDefault="007416EE" w:rsidP="00267D37">
            <w:pPr>
              <w:spacing w:line="0" w:lineRule="atLeast"/>
              <w:ind w:firstLineChars="0" w:firstLine="0"/>
              <w:jc w:val="center"/>
              <w:rPr>
                <w:rFonts w:cs="Times New Roman"/>
                <w:sz w:val="24"/>
                <w:szCs w:val="24"/>
              </w:rPr>
            </w:pPr>
          </w:p>
        </w:tc>
        <w:tc>
          <w:tcPr>
            <w:tcW w:w="1033" w:type="pct"/>
            <w:vMerge/>
            <w:noWrap/>
            <w:vAlign w:val="center"/>
            <w:hideMark/>
          </w:tcPr>
          <w:p w14:paraId="57536BC7" w14:textId="525101B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c>
          <w:tcPr>
            <w:tcW w:w="1033" w:type="pct"/>
            <w:noWrap/>
            <w:vAlign w:val="center"/>
            <w:hideMark/>
          </w:tcPr>
          <w:p w14:paraId="365A8F8E" w14:textId="643A4AB8"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2.9%</w:t>
            </w:r>
          </w:p>
        </w:tc>
        <w:tc>
          <w:tcPr>
            <w:tcW w:w="1033" w:type="pct"/>
            <w:noWrap/>
            <w:vAlign w:val="center"/>
            <w:hideMark/>
          </w:tcPr>
          <w:p w14:paraId="4B420165" w14:textId="2B516384"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8.3%</w:t>
            </w:r>
          </w:p>
        </w:tc>
        <w:tc>
          <w:tcPr>
            <w:tcW w:w="1033" w:type="pct"/>
            <w:vMerge/>
            <w:noWrap/>
            <w:vAlign w:val="center"/>
            <w:hideMark/>
          </w:tcPr>
          <w:p w14:paraId="3E3C4C1E" w14:textId="0E95C9FD"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r>
      <w:tr w:rsidR="007416EE" w:rsidRPr="005916E7" w14:paraId="248E9454" w14:textId="77777777" w:rsidTr="00981F30">
        <w:trPr>
          <w:trHeight w:val="315"/>
          <w:jc w:val="center"/>
        </w:trPr>
        <w:tc>
          <w:tcPr>
            <w:tcW w:w="868" w:type="pct"/>
            <w:vMerge w:val="restart"/>
            <w:noWrap/>
            <w:vAlign w:val="center"/>
            <w:hideMark/>
          </w:tcPr>
          <w:p w14:paraId="1A8C363B" w14:textId="77777777" w:rsidR="007416EE" w:rsidRPr="005916E7" w:rsidRDefault="007416EE" w:rsidP="00267D37">
            <w:pPr>
              <w:spacing w:line="0" w:lineRule="atLeast"/>
              <w:ind w:firstLineChars="0" w:firstLine="0"/>
              <w:jc w:val="center"/>
              <w:rPr>
                <w:rFonts w:cs="Times New Roman"/>
                <w:sz w:val="24"/>
                <w:szCs w:val="24"/>
              </w:rPr>
            </w:pPr>
            <w:r w:rsidRPr="005916E7">
              <w:rPr>
                <w:rFonts w:cs="Times New Roman"/>
                <w:sz w:val="24"/>
                <w:szCs w:val="24"/>
              </w:rPr>
              <w:t>一般票</w:t>
            </w:r>
          </w:p>
        </w:tc>
        <w:tc>
          <w:tcPr>
            <w:tcW w:w="1033" w:type="pct"/>
            <w:noWrap/>
            <w:vAlign w:val="center"/>
            <w:hideMark/>
          </w:tcPr>
          <w:p w14:paraId="100926F7" w14:textId="7348BE01"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185,258</w:t>
            </w:r>
          </w:p>
        </w:tc>
        <w:tc>
          <w:tcPr>
            <w:tcW w:w="1033" w:type="pct"/>
            <w:noWrap/>
            <w:vAlign w:val="center"/>
            <w:hideMark/>
          </w:tcPr>
          <w:p w14:paraId="4A2887AE" w14:textId="0C48E491"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260,157</w:t>
            </w:r>
          </w:p>
        </w:tc>
        <w:tc>
          <w:tcPr>
            <w:tcW w:w="1033" w:type="pct"/>
            <w:noWrap/>
            <w:vAlign w:val="center"/>
            <w:hideMark/>
          </w:tcPr>
          <w:p w14:paraId="0FE9EFA9" w14:textId="53E8EEE3"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262,838</w:t>
            </w:r>
          </w:p>
        </w:tc>
        <w:tc>
          <w:tcPr>
            <w:tcW w:w="1033" w:type="pct"/>
            <w:vMerge w:val="restart"/>
            <w:noWrap/>
            <w:vAlign w:val="center"/>
            <w:hideMark/>
          </w:tcPr>
          <w:p w14:paraId="1C9BEAE2"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1.0%</w:t>
            </w:r>
          </w:p>
        </w:tc>
      </w:tr>
      <w:tr w:rsidR="007416EE" w:rsidRPr="005916E7" w14:paraId="005B333F" w14:textId="77777777" w:rsidTr="00981F30">
        <w:trPr>
          <w:trHeight w:val="315"/>
          <w:jc w:val="center"/>
        </w:trPr>
        <w:tc>
          <w:tcPr>
            <w:tcW w:w="868" w:type="pct"/>
            <w:vMerge/>
            <w:vAlign w:val="center"/>
            <w:hideMark/>
          </w:tcPr>
          <w:p w14:paraId="0CDD2526" w14:textId="77777777" w:rsidR="007416EE" w:rsidRPr="005916E7" w:rsidRDefault="007416EE" w:rsidP="00267D37">
            <w:pPr>
              <w:spacing w:line="0" w:lineRule="atLeast"/>
              <w:ind w:firstLineChars="0" w:firstLine="0"/>
              <w:jc w:val="center"/>
              <w:rPr>
                <w:rFonts w:cs="Times New Roman"/>
                <w:sz w:val="24"/>
                <w:szCs w:val="24"/>
              </w:rPr>
            </w:pPr>
          </w:p>
        </w:tc>
        <w:tc>
          <w:tcPr>
            <w:tcW w:w="1033" w:type="pct"/>
            <w:noWrap/>
            <w:vAlign w:val="center"/>
            <w:hideMark/>
          </w:tcPr>
          <w:p w14:paraId="1AE6D2FC" w14:textId="5F39F64A"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42.5%</w:t>
            </w:r>
          </w:p>
        </w:tc>
        <w:tc>
          <w:tcPr>
            <w:tcW w:w="1033" w:type="pct"/>
            <w:noWrap/>
            <w:vAlign w:val="center"/>
            <w:hideMark/>
          </w:tcPr>
          <w:p w14:paraId="2438DF85" w14:textId="0307D9C4"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50.1%</w:t>
            </w:r>
          </w:p>
        </w:tc>
        <w:tc>
          <w:tcPr>
            <w:tcW w:w="1033" w:type="pct"/>
            <w:noWrap/>
            <w:vAlign w:val="center"/>
            <w:hideMark/>
          </w:tcPr>
          <w:p w14:paraId="34E3C038" w14:textId="6C637D4B"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41.2%</w:t>
            </w:r>
          </w:p>
        </w:tc>
        <w:tc>
          <w:tcPr>
            <w:tcW w:w="1033" w:type="pct"/>
            <w:vMerge/>
            <w:noWrap/>
            <w:vAlign w:val="center"/>
            <w:hideMark/>
          </w:tcPr>
          <w:p w14:paraId="2051E216" w14:textId="23729D38"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r>
      <w:tr w:rsidR="007416EE" w:rsidRPr="005916E7" w14:paraId="71E06107" w14:textId="77777777" w:rsidTr="00824802">
        <w:trPr>
          <w:trHeight w:val="315"/>
          <w:jc w:val="center"/>
        </w:trPr>
        <w:tc>
          <w:tcPr>
            <w:tcW w:w="868" w:type="pct"/>
            <w:vMerge w:val="restart"/>
            <w:noWrap/>
            <w:vAlign w:val="center"/>
            <w:hideMark/>
          </w:tcPr>
          <w:p w14:paraId="45C9B5C7" w14:textId="77777777" w:rsidR="007416EE" w:rsidRPr="005916E7" w:rsidRDefault="007416EE" w:rsidP="00267D37">
            <w:pPr>
              <w:spacing w:line="0" w:lineRule="atLeast"/>
              <w:ind w:firstLineChars="0" w:firstLine="0"/>
              <w:jc w:val="center"/>
              <w:rPr>
                <w:rFonts w:cs="Times New Roman"/>
                <w:sz w:val="24"/>
                <w:szCs w:val="24"/>
              </w:rPr>
            </w:pPr>
            <w:r w:rsidRPr="005916E7">
              <w:rPr>
                <w:rFonts w:cs="Times New Roman"/>
                <w:sz w:val="24"/>
                <w:szCs w:val="24"/>
              </w:rPr>
              <w:t>敬老票</w:t>
            </w:r>
          </w:p>
        </w:tc>
        <w:tc>
          <w:tcPr>
            <w:tcW w:w="1033" w:type="pct"/>
            <w:noWrap/>
            <w:vAlign w:val="center"/>
            <w:hideMark/>
          </w:tcPr>
          <w:p w14:paraId="664F6E7B" w14:textId="48AE16D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130,253</w:t>
            </w:r>
          </w:p>
        </w:tc>
        <w:tc>
          <w:tcPr>
            <w:tcW w:w="1033" w:type="pct"/>
            <w:noWrap/>
            <w:vAlign w:val="center"/>
            <w:hideMark/>
          </w:tcPr>
          <w:p w14:paraId="104E4F16" w14:textId="1C949C9D"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119,819</w:t>
            </w:r>
          </w:p>
        </w:tc>
        <w:tc>
          <w:tcPr>
            <w:tcW w:w="1033" w:type="pct"/>
            <w:noWrap/>
            <w:vAlign w:val="center"/>
            <w:hideMark/>
          </w:tcPr>
          <w:p w14:paraId="273CAFC6" w14:textId="2A21550E"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177,913</w:t>
            </w:r>
          </w:p>
        </w:tc>
        <w:tc>
          <w:tcPr>
            <w:tcW w:w="1033" w:type="pct"/>
            <w:vMerge w:val="restart"/>
            <w:noWrap/>
            <w:vAlign w:val="center"/>
            <w:hideMark/>
          </w:tcPr>
          <w:p w14:paraId="5E2FFBEB"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48.5%</w:t>
            </w:r>
          </w:p>
        </w:tc>
      </w:tr>
      <w:tr w:rsidR="007416EE" w:rsidRPr="005916E7" w14:paraId="5500C4F4" w14:textId="77777777" w:rsidTr="00824802">
        <w:trPr>
          <w:trHeight w:val="315"/>
          <w:jc w:val="center"/>
        </w:trPr>
        <w:tc>
          <w:tcPr>
            <w:tcW w:w="868" w:type="pct"/>
            <w:vMerge/>
            <w:vAlign w:val="center"/>
            <w:hideMark/>
          </w:tcPr>
          <w:p w14:paraId="47F730A5" w14:textId="77777777" w:rsidR="007416EE" w:rsidRPr="005916E7" w:rsidRDefault="007416EE" w:rsidP="00267D37">
            <w:pPr>
              <w:spacing w:line="0" w:lineRule="atLeast"/>
              <w:ind w:firstLineChars="0" w:firstLine="0"/>
              <w:jc w:val="center"/>
              <w:rPr>
                <w:rFonts w:cs="Times New Roman"/>
                <w:sz w:val="24"/>
                <w:szCs w:val="24"/>
              </w:rPr>
            </w:pPr>
          </w:p>
        </w:tc>
        <w:tc>
          <w:tcPr>
            <w:tcW w:w="1033" w:type="pct"/>
            <w:noWrap/>
            <w:vAlign w:val="center"/>
            <w:hideMark/>
          </w:tcPr>
          <w:p w14:paraId="71120161" w14:textId="4DAA56AB"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29.9%</w:t>
            </w:r>
          </w:p>
        </w:tc>
        <w:tc>
          <w:tcPr>
            <w:tcW w:w="1033" w:type="pct"/>
            <w:noWrap/>
            <w:vAlign w:val="center"/>
            <w:hideMark/>
          </w:tcPr>
          <w:p w14:paraId="5ACBE577" w14:textId="665FC4A5"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23.1%</w:t>
            </w:r>
          </w:p>
        </w:tc>
        <w:tc>
          <w:tcPr>
            <w:tcW w:w="1033" w:type="pct"/>
            <w:noWrap/>
            <w:vAlign w:val="center"/>
            <w:hideMark/>
          </w:tcPr>
          <w:p w14:paraId="5B2EF08D" w14:textId="3FCA84E2"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27.9%</w:t>
            </w:r>
          </w:p>
        </w:tc>
        <w:tc>
          <w:tcPr>
            <w:tcW w:w="1033" w:type="pct"/>
            <w:vMerge/>
            <w:noWrap/>
            <w:vAlign w:val="center"/>
            <w:hideMark/>
          </w:tcPr>
          <w:p w14:paraId="32CF47C3" w14:textId="7F062A8F"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r>
      <w:tr w:rsidR="007416EE" w:rsidRPr="005916E7" w14:paraId="57AC5B44" w14:textId="77777777" w:rsidTr="00824802">
        <w:trPr>
          <w:trHeight w:val="315"/>
          <w:jc w:val="center"/>
        </w:trPr>
        <w:tc>
          <w:tcPr>
            <w:tcW w:w="868" w:type="pct"/>
            <w:vMerge w:val="restart"/>
            <w:noWrap/>
            <w:vAlign w:val="center"/>
            <w:hideMark/>
          </w:tcPr>
          <w:p w14:paraId="19909890" w14:textId="77777777" w:rsidR="007416EE" w:rsidRPr="005916E7" w:rsidRDefault="007416EE" w:rsidP="00267D37">
            <w:pPr>
              <w:spacing w:line="0" w:lineRule="atLeast"/>
              <w:ind w:firstLineChars="0" w:firstLine="0"/>
              <w:jc w:val="center"/>
              <w:rPr>
                <w:rFonts w:cs="Times New Roman"/>
                <w:sz w:val="24"/>
                <w:szCs w:val="24"/>
              </w:rPr>
            </w:pPr>
            <w:r w:rsidRPr="005916E7">
              <w:rPr>
                <w:rFonts w:cs="Times New Roman"/>
                <w:sz w:val="24"/>
                <w:szCs w:val="24"/>
              </w:rPr>
              <w:t>學生票</w:t>
            </w:r>
          </w:p>
        </w:tc>
        <w:tc>
          <w:tcPr>
            <w:tcW w:w="1033" w:type="pct"/>
            <w:noWrap/>
            <w:vAlign w:val="center"/>
            <w:hideMark/>
          </w:tcPr>
          <w:p w14:paraId="5B399092" w14:textId="59AEEDED"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48,144</w:t>
            </w:r>
          </w:p>
        </w:tc>
        <w:tc>
          <w:tcPr>
            <w:tcW w:w="1033" w:type="pct"/>
            <w:noWrap/>
            <w:vAlign w:val="center"/>
            <w:hideMark/>
          </w:tcPr>
          <w:p w14:paraId="4A6C1D16" w14:textId="1ECF9505"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49,643</w:t>
            </w:r>
          </w:p>
        </w:tc>
        <w:tc>
          <w:tcPr>
            <w:tcW w:w="1033" w:type="pct"/>
            <w:noWrap/>
            <w:vAlign w:val="center"/>
            <w:hideMark/>
          </w:tcPr>
          <w:p w14:paraId="30A4ABFC" w14:textId="5BC8C4B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50,352</w:t>
            </w:r>
          </w:p>
        </w:tc>
        <w:tc>
          <w:tcPr>
            <w:tcW w:w="1033" w:type="pct"/>
            <w:vMerge w:val="restart"/>
            <w:noWrap/>
            <w:vAlign w:val="center"/>
            <w:hideMark/>
          </w:tcPr>
          <w:p w14:paraId="3866B7F7"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1.4%</w:t>
            </w:r>
          </w:p>
        </w:tc>
      </w:tr>
      <w:tr w:rsidR="007416EE" w:rsidRPr="005916E7" w14:paraId="6E635F8F" w14:textId="77777777" w:rsidTr="00824802">
        <w:trPr>
          <w:trHeight w:val="315"/>
          <w:jc w:val="center"/>
        </w:trPr>
        <w:tc>
          <w:tcPr>
            <w:tcW w:w="868" w:type="pct"/>
            <w:vMerge/>
            <w:vAlign w:val="center"/>
            <w:hideMark/>
          </w:tcPr>
          <w:p w14:paraId="0A36260F" w14:textId="77777777" w:rsidR="007416EE" w:rsidRPr="005916E7" w:rsidRDefault="007416EE" w:rsidP="00267D37">
            <w:pPr>
              <w:spacing w:line="0" w:lineRule="atLeast"/>
              <w:ind w:firstLineChars="0" w:firstLine="0"/>
              <w:jc w:val="center"/>
              <w:rPr>
                <w:rFonts w:cs="Times New Roman"/>
                <w:sz w:val="24"/>
                <w:szCs w:val="24"/>
              </w:rPr>
            </w:pPr>
          </w:p>
        </w:tc>
        <w:tc>
          <w:tcPr>
            <w:tcW w:w="1033" w:type="pct"/>
            <w:noWrap/>
            <w:vAlign w:val="center"/>
            <w:hideMark/>
          </w:tcPr>
          <w:p w14:paraId="5A5EC592" w14:textId="1ACBAA2D"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11.1%</w:t>
            </w:r>
          </w:p>
        </w:tc>
        <w:tc>
          <w:tcPr>
            <w:tcW w:w="1033" w:type="pct"/>
            <w:noWrap/>
            <w:vAlign w:val="center"/>
            <w:hideMark/>
          </w:tcPr>
          <w:p w14:paraId="00CE4DC1" w14:textId="7DF62113"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9.6%</w:t>
            </w:r>
          </w:p>
        </w:tc>
        <w:tc>
          <w:tcPr>
            <w:tcW w:w="1033" w:type="pct"/>
            <w:noWrap/>
            <w:vAlign w:val="center"/>
            <w:hideMark/>
          </w:tcPr>
          <w:p w14:paraId="0589A52E" w14:textId="5758957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7.9%</w:t>
            </w:r>
          </w:p>
        </w:tc>
        <w:tc>
          <w:tcPr>
            <w:tcW w:w="1033" w:type="pct"/>
            <w:vMerge/>
            <w:noWrap/>
            <w:vAlign w:val="center"/>
            <w:hideMark/>
          </w:tcPr>
          <w:p w14:paraId="0C9294CE" w14:textId="2A9B992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r>
      <w:tr w:rsidR="007416EE" w:rsidRPr="005916E7" w14:paraId="086DE87C" w14:textId="77777777" w:rsidTr="00824802">
        <w:trPr>
          <w:trHeight w:val="315"/>
          <w:jc w:val="center"/>
        </w:trPr>
        <w:tc>
          <w:tcPr>
            <w:tcW w:w="868" w:type="pct"/>
            <w:vMerge w:val="restart"/>
            <w:noWrap/>
            <w:vAlign w:val="center"/>
            <w:hideMark/>
          </w:tcPr>
          <w:p w14:paraId="7555DEC6" w14:textId="77777777" w:rsidR="007416EE" w:rsidRPr="005916E7" w:rsidRDefault="007416EE" w:rsidP="00267D37">
            <w:pPr>
              <w:spacing w:line="0" w:lineRule="atLeast"/>
              <w:ind w:firstLineChars="0" w:firstLine="0"/>
              <w:jc w:val="center"/>
              <w:rPr>
                <w:rFonts w:cs="Times New Roman"/>
                <w:sz w:val="24"/>
                <w:szCs w:val="24"/>
              </w:rPr>
            </w:pPr>
            <w:r w:rsidRPr="005916E7">
              <w:rPr>
                <w:rFonts w:cs="Times New Roman"/>
                <w:sz w:val="24"/>
                <w:szCs w:val="24"/>
              </w:rPr>
              <w:t>愛心票</w:t>
            </w:r>
          </w:p>
        </w:tc>
        <w:tc>
          <w:tcPr>
            <w:tcW w:w="1033" w:type="pct"/>
            <w:noWrap/>
            <w:vAlign w:val="center"/>
            <w:hideMark/>
          </w:tcPr>
          <w:p w14:paraId="7A503EA6" w14:textId="26EA834D"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59,602</w:t>
            </w:r>
          </w:p>
        </w:tc>
        <w:tc>
          <w:tcPr>
            <w:tcW w:w="1033" w:type="pct"/>
            <w:noWrap/>
            <w:vAlign w:val="center"/>
            <w:hideMark/>
          </w:tcPr>
          <w:p w14:paraId="738055B8" w14:textId="068B0871"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53,323</w:t>
            </w:r>
          </w:p>
        </w:tc>
        <w:tc>
          <w:tcPr>
            <w:tcW w:w="1033" w:type="pct"/>
            <w:noWrap/>
            <w:vAlign w:val="center"/>
            <w:hideMark/>
          </w:tcPr>
          <w:p w14:paraId="1D6577F2" w14:textId="402F770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74,400</w:t>
            </w:r>
          </w:p>
        </w:tc>
        <w:tc>
          <w:tcPr>
            <w:tcW w:w="1033" w:type="pct"/>
            <w:vMerge w:val="restart"/>
            <w:noWrap/>
            <w:vAlign w:val="center"/>
            <w:hideMark/>
          </w:tcPr>
          <w:p w14:paraId="58B73B61"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39.5%</w:t>
            </w:r>
          </w:p>
        </w:tc>
      </w:tr>
      <w:tr w:rsidR="007416EE" w:rsidRPr="005916E7" w14:paraId="7D23A445" w14:textId="77777777" w:rsidTr="00824802">
        <w:trPr>
          <w:trHeight w:val="315"/>
          <w:jc w:val="center"/>
        </w:trPr>
        <w:tc>
          <w:tcPr>
            <w:tcW w:w="868" w:type="pct"/>
            <w:vMerge/>
            <w:vAlign w:val="center"/>
            <w:hideMark/>
          </w:tcPr>
          <w:p w14:paraId="7B7C9444" w14:textId="77777777" w:rsidR="007416EE" w:rsidRPr="005916E7" w:rsidRDefault="007416EE" w:rsidP="00267D37">
            <w:pPr>
              <w:spacing w:line="0" w:lineRule="atLeast"/>
              <w:ind w:firstLineChars="0" w:firstLine="0"/>
              <w:jc w:val="center"/>
              <w:rPr>
                <w:rFonts w:cs="Times New Roman"/>
                <w:sz w:val="24"/>
                <w:szCs w:val="24"/>
              </w:rPr>
            </w:pPr>
          </w:p>
        </w:tc>
        <w:tc>
          <w:tcPr>
            <w:tcW w:w="1033" w:type="pct"/>
            <w:noWrap/>
            <w:vAlign w:val="center"/>
            <w:hideMark/>
          </w:tcPr>
          <w:p w14:paraId="7550EFE2" w14:textId="124C41D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13.7%</w:t>
            </w:r>
          </w:p>
        </w:tc>
        <w:tc>
          <w:tcPr>
            <w:tcW w:w="1033" w:type="pct"/>
            <w:noWrap/>
            <w:vAlign w:val="center"/>
            <w:hideMark/>
          </w:tcPr>
          <w:p w14:paraId="3D0FA29E" w14:textId="670D229F"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10.3%</w:t>
            </w:r>
          </w:p>
        </w:tc>
        <w:tc>
          <w:tcPr>
            <w:tcW w:w="1033" w:type="pct"/>
            <w:noWrap/>
            <w:vAlign w:val="center"/>
            <w:hideMark/>
          </w:tcPr>
          <w:p w14:paraId="1BDE686F" w14:textId="7C6AB504"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11.6%</w:t>
            </w:r>
          </w:p>
        </w:tc>
        <w:tc>
          <w:tcPr>
            <w:tcW w:w="1033" w:type="pct"/>
            <w:vMerge/>
            <w:noWrap/>
            <w:vAlign w:val="center"/>
            <w:hideMark/>
          </w:tcPr>
          <w:p w14:paraId="3E59266B" w14:textId="2E4F218B"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r>
      <w:tr w:rsidR="007416EE" w:rsidRPr="005916E7" w14:paraId="6AFC9060" w14:textId="77777777" w:rsidTr="00824802">
        <w:trPr>
          <w:trHeight w:val="315"/>
          <w:jc w:val="center"/>
        </w:trPr>
        <w:tc>
          <w:tcPr>
            <w:tcW w:w="868" w:type="pct"/>
            <w:vMerge w:val="restart"/>
            <w:noWrap/>
            <w:vAlign w:val="center"/>
            <w:hideMark/>
          </w:tcPr>
          <w:p w14:paraId="5B61DD41" w14:textId="77777777" w:rsidR="007416EE" w:rsidRPr="005916E7" w:rsidRDefault="007416EE" w:rsidP="00267D37">
            <w:pPr>
              <w:spacing w:line="0" w:lineRule="atLeast"/>
              <w:ind w:firstLineChars="0" w:firstLine="0"/>
              <w:jc w:val="center"/>
              <w:rPr>
                <w:rFonts w:cs="Times New Roman"/>
                <w:sz w:val="24"/>
                <w:szCs w:val="24"/>
              </w:rPr>
            </w:pPr>
            <w:r w:rsidRPr="005916E7">
              <w:rPr>
                <w:rFonts w:cs="Times New Roman"/>
                <w:sz w:val="24"/>
                <w:szCs w:val="24"/>
              </w:rPr>
              <w:t>其他優待票</w:t>
            </w:r>
          </w:p>
        </w:tc>
        <w:tc>
          <w:tcPr>
            <w:tcW w:w="1033" w:type="pct"/>
            <w:noWrap/>
            <w:vAlign w:val="center"/>
            <w:hideMark/>
          </w:tcPr>
          <w:p w14:paraId="5471FFEC" w14:textId="0DBBF18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12,275</w:t>
            </w:r>
          </w:p>
        </w:tc>
        <w:tc>
          <w:tcPr>
            <w:tcW w:w="1033" w:type="pct"/>
            <w:noWrap/>
            <w:vAlign w:val="center"/>
            <w:hideMark/>
          </w:tcPr>
          <w:p w14:paraId="3473DD7F" w14:textId="5744C898"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20,952</w:t>
            </w:r>
          </w:p>
        </w:tc>
        <w:tc>
          <w:tcPr>
            <w:tcW w:w="1033" w:type="pct"/>
            <w:noWrap/>
            <w:vAlign w:val="center"/>
            <w:hideMark/>
          </w:tcPr>
          <w:p w14:paraId="5C052607" w14:textId="77F5F32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19,830</w:t>
            </w:r>
          </w:p>
        </w:tc>
        <w:tc>
          <w:tcPr>
            <w:tcW w:w="1033" w:type="pct"/>
            <w:vMerge w:val="restart"/>
            <w:noWrap/>
            <w:vAlign w:val="center"/>
            <w:hideMark/>
          </w:tcPr>
          <w:p w14:paraId="4C90D307"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-5.4%</w:t>
            </w:r>
          </w:p>
        </w:tc>
      </w:tr>
      <w:tr w:rsidR="007416EE" w:rsidRPr="005916E7" w14:paraId="1758E5D4" w14:textId="77777777" w:rsidTr="00824802">
        <w:trPr>
          <w:trHeight w:val="315"/>
          <w:jc w:val="center"/>
        </w:trPr>
        <w:tc>
          <w:tcPr>
            <w:tcW w:w="868" w:type="pct"/>
            <w:vMerge/>
            <w:vAlign w:val="center"/>
            <w:hideMark/>
          </w:tcPr>
          <w:p w14:paraId="763BB519" w14:textId="77777777" w:rsidR="007416EE" w:rsidRPr="005916E7" w:rsidRDefault="007416EE" w:rsidP="00267D37">
            <w:pPr>
              <w:spacing w:line="0" w:lineRule="atLeast"/>
              <w:ind w:firstLineChars="0" w:firstLine="0"/>
              <w:jc w:val="center"/>
              <w:rPr>
                <w:rFonts w:cs="Times New Roman"/>
                <w:sz w:val="24"/>
                <w:szCs w:val="24"/>
              </w:rPr>
            </w:pPr>
          </w:p>
        </w:tc>
        <w:tc>
          <w:tcPr>
            <w:tcW w:w="1033" w:type="pct"/>
            <w:noWrap/>
            <w:vAlign w:val="center"/>
            <w:hideMark/>
          </w:tcPr>
          <w:p w14:paraId="6B9F7498" w14:textId="12867F25"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2.8%</w:t>
            </w:r>
          </w:p>
        </w:tc>
        <w:tc>
          <w:tcPr>
            <w:tcW w:w="1033" w:type="pct"/>
            <w:noWrap/>
            <w:vAlign w:val="center"/>
            <w:hideMark/>
          </w:tcPr>
          <w:p w14:paraId="5F48D671" w14:textId="7771E28D"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4.0%</w:t>
            </w:r>
          </w:p>
        </w:tc>
        <w:tc>
          <w:tcPr>
            <w:tcW w:w="1033" w:type="pct"/>
            <w:noWrap/>
            <w:vAlign w:val="center"/>
            <w:hideMark/>
          </w:tcPr>
          <w:p w14:paraId="08578432" w14:textId="24AF62E6"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bookmarkStart w:id="31" w:name="_Hlk208766358"/>
            <w:r w:rsidRPr="005916E7">
              <w:rPr>
                <w:rFonts w:cs="Times New Roman"/>
                <w:sz w:val="24"/>
                <w:szCs w:val="24"/>
              </w:rPr>
              <w:t>3.1%</w:t>
            </w:r>
            <w:bookmarkEnd w:id="31"/>
          </w:p>
        </w:tc>
        <w:tc>
          <w:tcPr>
            <w:tcW w:w="1033" w:type="pct"/>
            <w:vMerge/>
            <w:noWrap/>
            <w:vAlign w:val="center"/>
            <w:hideMark/>
          </w:tcPr>
          <w:p w14:paraId="20772F28" w14:textId="2CC6AA10"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r>
      <w:tr w:rsidR="007416EE" w:rsidRPr="005916E7" w14:paraId="1B1AA918" w14:textId="77777777" w:rsidTr="006764E0">
        <w:trPr>
          <w:trHeight w:val="315"/>
          <w:jc w:val="center"/>
        </w:trPr>
        <w:tc>
          <w:tcPr>
            <w:tcW w:w="868" w:type="pct"/>
            <w:vMerge w:val="restart"/>
            <w:noWrap/>
            <w:vAlign w:val="center"/>
            <w:hideMark/>
          </w:tcPr>
          <w:p w14:paraId="4875B6C1" w14:textId="77777777" w:rsidR="007416EE" w:rsidRPr="005916E7" w:rsidRDefault="007416EE" w:rsidP="00267D37">
            <w:pPr>
              <w:spacing w:line="0" w:lineRule="atLeast"/>
              <w:ind w:firstLineChars="0" w:firstLine="0"/>
              <w:jc w:val="center"/>
              <w:rPr>
                <w:rFonts w:cs="Times New Roman"/>
                <w:sz w:val="24"/>
                <w:szCs w:val="24"/>
              </w:rPr>
            </w:pPr>
            <w:r w:rsidRPr="005916E7">
              <w:rPr>
                <w:rFonts w:cs="Times New Roman"/>
                <w:sz w:val="24"/>
                <w:szCs w:val="24"/>
              </w:rPr>
              <w:t>總計</w:t>
            </w:r>
          </w:p>
        </w:tc>
        <w:tc>
          <w:tcPr>
            <w:tcW w:w="1033" w:type="pct"/>
            <w:noWrap/>
            <w:vAlign w:val="center"/>
            <w:hideMark/>
          </w:tcPr>
          <w:p w14:paraId="66F0E18D" w14:textId="7E2D5F44"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435,532</w:t>
            </w:r>
          </w:p>
        </w:tc>
        <w:tc>
          <w:tcPr>
            <w:tcW w:w="1033" w:type="pct"/>
            <w:noWrap/>
            <w:vAlign w:val="center"/>
            <w:hideMark/>
          </w:tcPr>
          <w:p w14:paraId="4209DD73" w14:textId="2DACBFBF"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519,202</w:t>
            </w:r>
          </w:p>
        </w:tc>
        <w:tc>
          <w:tcPr>
            <w:tcW w:w="1033" w:type="pct"/>
            <w:noWrap/>
            <w:vAlign w:val="center"/>
            <w:hideMark/>
          </w:tcPr>
          <w:p w14:paraId="0F816EF4" w14:textId="317DEE12"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638,629</w:t>
            </w:r>
          </w:p>
        </w:tc>
        <w:tc>
          <w:tcPr>
            <w:tcW w:w="1033" w:type="pct"/>
            <w:vMerge w:val="restart"/>
            <w:noWrap/>
            <w:vAlign w:val="center"/>
            <w:hideMark/>
          </w:tcPr>
          <w:p w14:paraId="738A48E0"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23.0%</w:t>
            </w:r>
          </w:p>
        </w:tc>
      </w:tr>
      <w:tr w:rsidR="007416EE" w:rsidRPr="005916E7" w14:paraId="52F2F284" w14:textId="77777777" w:rsidTr="006764E0">
        <w:trPr>
          <w:trHeight w:val="315"/>
          <w:jc w:val="center"/>
        </w:trPr>
        <w:tc>
          <w:tcPr>
            <w:tcW w:w="868" w:type="pct"/>
            <w:vMerge/>
            <w:hideMark/>
          </w:tcPr>
          <w:p w14:paraId="68D5D0F6" w14:textId="77777777" w:rsidR="007416EE" w:rsidRPr="005916E7" w:rsidRDefault="007416EE" w:rsidP="006F7A3E">
            <w:pPr>
              <w:ind w:firstLineChars="0" w:firstLine="0"/>
              <w:rPr>
                <w:rFonts w:cs="Times New Roman"/>
                <w:sz w:val="24"/>
                <w:szCs w:val="24"/>
              </w:rPr>
            </w:pPr>
          </w:p>
        </w:tc>
        <w:tc>
          <w:tcPr>
            <w:tcW w:w="1033" w:type="pct"/>
            <w:noWrap/>
            <w:vAlign w:val="center"/>
            <w:hideMark/>
          </w:tcPr>
          <w:p w14:paraId="6DBE6600"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100%</w:t>
            </w:r>
          </w:p>
        </w:tc>
        <w:tc>
          <w:tcPr>
            <w:tcW w:w="1033" w:type="pct"/>
            <w:noWrap/>
            <w:vAlign w:val="center"/>
            <w:hideMark/>
          </w:tcPr>
          <w:p w14:paraId="3C5BF8C6"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100%</w:t>
            </w:r>
          </w:p>
        </w:tc>
        <w:tc>
          <w:tcPr>
            <w:tcW w:w="1033" w:type="pct"/>
            <w:noWrap/>
            <w:vAlign w:val="center"/>
            <w:hideMark/>
          </w:tcPr>
          <w:p w14:paraId="2F6397A0" w14:textId="77777777"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r w:rsidRPr="005916E7">
              <w:rPr>
                <w:rFonts w:cs="Times New Roman"/>
                <w:sz w:val="24"/>
                <w:szCs w:val="24"/>
              </w:rPr>
              <w:t>100%</w:t>
            </w:r>
          </w:p>
        </w:tc>
        <w:tc>
          <w:tcPr>
            <w:tcW w:w="1033" w:type="pct"/>
            <w:vMerge/>
            <w:noWrap/>
            <w:vAlign w:val="center"/>
            <w:hideMark/>
          </w:tcPr>
          <w:p w14:paraId="1ABCAAD8" w14:textId="29C03F1A" w:rsidR="007416EE" w:rsidRPr="005916E7" w:rsidRDefault="007416EE" w:rsidP="00B22971">
            <w:pPr>
              <w:spacing w:beforeLines="0" w:before="0" w:afterLines="0" w:after="0" w:line="240" w:lineRule="atLeast"/>
              <w:ind w:rightChars="50" w:right="130" w:firstLineChars="0" w:firstLine="0"/>
              <w:jc w:val="right"/>
              <w:rPr>
                <w:rFonts w:cs="Times New Roman"/>
                <w:sz w:val="24"/>
                <w:szCs w:val="24"/>
              </w:rPr>
            </w:pPr>
          </w:p>
        </w:tc>
      </w:tr>
    </w:tbl>
    <w:p w14:paraId="3098D043" w14:textId="01E10164" w:rsidR="00050117" w:rsidRPr="005916E7" w:rsidRDefault="00050117" w:rsidP="007416EE">
      <w:pPr>
        <w:spacing w:afterLines="100" w:after="240" w:line="400" w:lineRule="exact"/>
        <w:ind w:firstLineChars="0" w:firstLine="0"/>
        <w:rPr>
          <w:rFonts w:cs="Times New Roman"/>
        </w:rPr>
      </w:pPr>
      <w:r>
        <w:rPr>
          <w:rFonts w:cs="Times New Roman" w:hint="eastAsia"/>
        </w:rPr>
        <w:t>備註：成長率為</w:t>
      </w:r>
      <w:r>
        <w:rPr>
          <w:rFonts w:cs="Times New Roman" w:hint="eastAsia"/>
        </w:rPr>
        <w:t>113</w:t>
      </w:r>
      <w:r>
        <w:rPr>
          <w:rFonts w:cs="Times New Roman" w:hint="eastAsia"/>
        </w:rPr>
        <w:t>年與</w:t>
      </w:r>
      <w:r>
        <w:rPr>
          <w:rFonts w:cs="Times New Roman" w:hint="eastAsia"/>
        </w:rPr>
        <w:t>112</w:t>
      </w:r>
      <w:r>
        <w:rPr>
          <w:rFonts w:cs="Times New Roman" w:hint="eastAsia"/>
        </w:rPr>
        <w:t>年相比。</w:t>
      </w:r>
    </w:p>
    <w:p w14:paraId="10993730" w14:textId="635E06E7" w:rsidR="0011133E" w:rsidRPr="005916E7" w:rsidRDefault="001953E0" w:rsidP="001A4689">
      <w:pPr>
        <w:spacing w:line="400" w:lineRule="exact"/>
        <w:ind w:firstLine="540"/>
        <w:rPr>
          <w:rFonts w:cs="Times New Roman"/>
          <w:sz w:val="27"/>
          <w:szCs w:val="27"/>
        </w:rPr>
      </w:pPr>
      <w:r w:rsidRPr="001953E0">
        <w:rPr>
          <w:rFonts w:cs="Times New Roman"/>
          <w:sz w:val="27"/>
          <w:szCs w:val="27"/>
        </w:rPr>
        <w:fldChar w:fldCharType="begin"/>
      </w:r>
      <w:r w:rsidRPr="001953E0">
        <w:rPr>
          <w:rFonts w:cs="Times New Roman"/>
          <w:sz w:val="27"/>
          <w:szCs w:val="27"/>
        </w:rPr>
        <w:instrText xml:space="preserve"> REF _Ref208681059 \h  \* MERGEFORMAT </w:instrText>
      </w:r>
      <w:r w:rsidRPr="001953E0">
        <w:rPr>
          <w:rFonts w:cs="Times New Roman"/>
          <w:sz w:val="27"/>
          <w:szCs w:val="27"/>
        </w:rPr>
      </w:r>
      <w:r w:rsidRPr="001953E0">
        <w:rPr>
          <w:rFonts w:cs="Times New Roman"/>
          <w:sz w:val="27"/>
          <w:szCs w:val="27"/>
        </w:rPr>
        <w:fldChar w:fldCharType="separate"/>
      </w:r>
      <w:r w:rsidR="00A553BE" w:rsidRPr="00A553BE">
        <w:rPr>
          <w:rFonts w:cs="Times New Roman" w:hint="eastAsia"/>
          <w:sz w:val="27"/>
          <w:szCs w:val="27"/>
        </w:rPr>
        <w:t>表</w:t>
      </w:r>
      <w:r w:rsidR="00A553BE" w:rsidRPr="00A553BE">
        <w:rPr>
          <w:rFonts w:cs="Times New Roman" w:hint="eastAsia"/>
          <w:sz w:val="27"/>
          <w:szCs w:val="27"/>
        </w:rPr>
        <w:t>1.2.</w:t>
      </w:r>
      <w:r w:rsidR="00A553BE" w:rsidRPr="00A553BE">
        <w:rPr>
          <w:rFonts w:cs="Times New Roman"/>
          <w:sz w:val="27"/>
          <w:szCs w:val="27"/>
        </w:rPr>
        <w:t>1</w:t>
      </w:r>
      <w:r w:rsidRPr="001953E0">
        <w:rPr>
          <w:rFonts w:cs="Times New Roman"/>
          <w:sz w:val="27"/>
          <w:szCs w:val="27"/>
        </w:rPr>
        <w:fldChar w:fldCharType="end"/>
      </w:r>
      <w:r w:rsidR="00595F6E" w:rsidRPr="001953E0">
        <w:rPr>
          <w:rFonts w:cs="Times New Roman"/>
          <w:sz w:val="27"/>
          <w:szCs w:val="27"/>
        </w:rPr>
        <w:t>顯示，</w:t>
      </w:r>
      <w:r w:rsidR="007A7AE9" w:rsidRPr="001953E0">
        <w:rPr>
          <w:rFonts w:cs="Times New Roman"/>
          <w:sz w:val="27"/>
          <w:szCs w:val="27"/>
        </w:rPr>
        <w:t xml:space="preserve"> </w:t>
      </w:r>
      <w:r w:rsidR="0011133E" w:rsidRPr="001953E0">
        <w:rPr>
          <w:rFonts w:cs="Times New Roman"/>
          <w:sz w:val="27"/>
          <w:szCs w:val="27"/>
        </w:rPr>
        <w:t>111</w:t>
      </w:r>
      <w:r w:rsidR="0011133E" w:rsidRPr="001953E0">
        <w:rPr>
          <w:rFonts w:cs="Times New Roman"/>
          <w:sz w:val="27"/>
          <w:szCs w:val="27"/>
        </w:rPr>
        <w:t>年至</w:t>
      </w:r>
      <w:r w:rsidR="0011133E" w:rsidRPr="001953E0">
        <w:rPr>
          <w:rFonts w:cs="Times New Roman"/>
          <w:sz w:val="27"/>
          <w:szCs w:val="27"/>
        </w:rPr>
        <w:t xml:space="preserve">113 </w:t>
      </w:r>
      <w:r w:rsidR="0011133E" w:rsidRPr="001953E0">
        <w:rPr>
          <w:rFonts w:cs="Times New Roman"/>
          <w:sz w:val="27"/>
          <w:szCs w:val="27"/>
        </w:rPr>
        <w:t>年的票種結構呈現「從一般票為主，</w:t>
      </w:r>
      <w:r w:rsidR="0011133E" w:rsidRPr="005916E7">
        <w:rPr>
          <w:rFonts w:cs="Times New Roman"/>
          <w:sz w:val="27"/>
          <w:szCs w:val="27"/>
        </w:rPr>
        <w:t>轉向多元優惠／定期票並存」的變化。</w:t>
      </w:r>
      <w:r w:rsidR="0011133E" w:rsidRPr="005916E7">
        <w:rPr>
          <w:rFonts w:cs="Times New Roman"/>
          <w:sz w:val="27"/>
          <w:szCs w:val="27"/>
        </w:rPr>
        <w:t xml:space="preserve">111 </w:t>
      </w:r>
      <w:r w:rsidR="0011133E" w:rsidRPr="005916E7">
        <w:rPr>
          <w:rFonts w:cs="Times New Roman"/>
          <w:sz w:val="27"/>
          <w:szCs w:val="27"/>
        </w:rPr>
        <w:t>年尚未發行</w:t>
      </w:r>
      <w:r w:rsidR="0011133E" w:rsidRPr="005916E7">
        <w:rPr>
          <w:rFonts w:cs="Times New Roman"/>
          <w:sz w:val="27"/>
          <w:szCs w:val="27"/>
        </w:rPr>
        <w:t xml:space="preserve"> TPASS</w:t>
      </w:r>
      <w:r w:rsidR="0011133E" w:rsidRPr="005916E7">
        <w:rPr>
          <w:rFonts w:cs="Times New Roman"/>
          <w:sz w:val="27"/>
          <w:szCs w:val="27"/>
        </w:rPr>
        <w:t>；</w:t>
      </w:r>
      <w:r w:rsidR="0011133E" w:rsidRPr="005916E7">
        <w:rPr>
          <w:rFonts w:cs="Times New Roman"/>
          <w:sz w:val="27"/>
          <w:szCs w:val="27"/>
        </w:rPr>
        <w:t xml:space="preserve">112 </w:t>
      </w:r>
      <w:r w:rsidR="0011133E" w:rsidRPr="005916E7">
        <w:rPr>
          <w:rFonts w:cs="Times New Roman"/>
          <w:sz w:val="27"/>
          <w:szCs w:val="27"/>
        </w:rPr>
        <w:t>年上線即占</w:t>
      </w:r>
      <w:r w:rsidR="0011133E" w:rsidRPr="005916E7">
        <w:rPr>
          <w:rFonts w:cs="Times New Roman"/>
          <w:sz w:val="27"/>
          <w:szCs w:val="27"/>
        </w:rPr>
        <w:t xml:space="preserve"> 2.9%</w:t>
      </w:r>
      <w:r w:rsidR="0011133E" w:rsidRPr="005916E7">
        <w:rPr>
          <w:rFonts w:cs="Times New Roman"/>
          <w:sz w:val="27"/>
          <w:szCs w:val="27"/>
        </w:rPr>
        <w:t>，</w:t>
      </w:r>
      <w:r w:rsidR="0011133E" w:rsidRPr="005916E7">
        <w:rPr>
          <w:rFonts w:cs="Times New Roman"/>
          <w:sz w:val="27"/>
          <w:szCs w:val="27"/>
        </w:rPr>
        <w:t xml:space="preserve">113 </w:t>
      </w:r>
      <w:r w:rsidR="0011133E" w:rsidRPr="005916E7">
        <w:rPr>
          <w:rFonts w:cs="Times New Roman"/>
          <w:sz w:val="27"/>
          <w:szCs w:val="27"/>
        </w:rPr>
        <w:t>年進一步升至</w:t>
      </w:r>
      <w:r w:rsidR="0011133E" w:rsidRPr="005916E7">
        <w:rPr>
          <w:rFonts w:cs="Times New Roman"/>
          <w:sz w:val="27"/>
          <w:szCs w:val="27"/>
        </w:rPr>
        <w:t xml:space="preserve"> 8.3%</w:t>
      </w:r>
      <w:r w:rsidR="0011133E" w:rsidRPr="005916E7">
        <w:rPr>
          <w:rFonts w:cs="Times New Roman"/>
          <w:sz w:val="27"/>
          <w:szCs w:val="27"/>
        </w:rPr>
        <w:t>（</w:t>
      </w:r>
      <w:r w:rsidR="004A2377" w:rsidRPr="005916E7">
        <w:rPr>
          <w:rFonts w:cs="Times New Roman"/>
          <w:sz w:val="27"/>
          <w:szCs w:val="27"/>
        </w:rPr>
        <w:t>年增</w:t>
      </w:r>
      <w:r w:rsidR="0011133E" w:rsidRPr="005916E7">
        <w:rPr>
          <w:rFonts w:cs="Times New Roman"/>
          <w:sz w:val="27"/>
          <w:szCs w:val="27"/>
        </w:rPr>
        <w:t xml:space="preserve">5.4 </w:t>
      </w:r>
      <w:proofErr w:type="gramStart"/>
      <w:r w:rsidR="0011133E" w:rsidRPr="005916E7">
        <w:rPr>
          <w:rFonts w:cs="Times New Roman"/>
          <w:sz w:val="27"/>
          <w:szCs w:val="27"/>
        </w:rPr>
        <w:t>個</w:t>
      </w:r>
      <w:proofErr w:type="gramEnd"/>
      <w:r w:rsidR="0011133E" w:rsidRPr="005916E7">
        <w:rPr>
          <w:rFonts w:cs="Times New Roman"/>
          <w:sz w:val="27"/>
          <w:szCs w:val="27"/>
        </w:rPr>
        <w:t>百分點），成為結構位移的關鍵力量。相對地，</w:t>
      </w:r>
      <w:proofErr w:type="gramStart"/>
      <w:r w:rsidR="0011133E" w:rsidRPr="005916E7">
        <w:rPr>
          <w:rFonts w:cs="Times New Roman"/>
          <w:sz w:val="27"/>
          <w:szCs w:val="27"/>
        </w:rPr>
        <w:t>一般票雖仍</w:t>
      </w:r>
      <w:proofErr w:type="gramEnd"/>
      <w:r w:rsidR="0011133E" w:rsidRPr="005916E7">
        <w:rPr>
          <w:rFonts w:cs="Times New Roman"/>
          <w:sz w:val="27"/>
          <w:szCs w:val="27"/>
        </w:rPr>
        <w:t>為最</w:t>
      </w:r>
      <w:proofErr w:type="gramStart"/>
      <w:r w:rsidR="0011133E" w:rsidRPr="005916E7">
        <w:rPr>
          <w:rFonts w:cs="Times New Roman"/>
          <w:sz w:val="27"/>
          <w:szCs w:val="27"/>
        </w:rPr>
        <w:t>大宗，</w:t>
      </w:r>
      <w:proofErr w:type="gramEnd"/>
      <w:r w:rsidR="0011133E" w:rsidRPr="005916E7">
        <w:rPr>
          <w:rFonts w:cs="Times New Roman"/>
          <w:sz w:val="27"/>
          <w:szCs w:val="27"/>
        </w:rPr>
        <w:t>但占比自</w:t>
      </w:r>
      <w:r w:rsidR="0011133E" w:rsidRPr="005916E7">
        <w:rPr>
          <w:rFonts w:cs="Times New Roman"/>
          <w:sz w:val="27"/>
          <w:szCs w:val="27"/>
        </w:rPr>
        <w:t xml:space="preserve"> 112 </w:t>
      </w:r>
      <w:r w:rsidR="0011133E" w:rsidRPr="005916E7">
        <w:rPr>
          <w:rFonts w:cs="Times New Roman"/>
          <w:sz w:val="27"/>
          <w:szCs w:val="27"/>
        </w:rPr>
        <w:t>年的</w:t>
      </w:r>
      <w:r w:rsidR="0011133E" w:rsidRPr="005916E7">
        <w:rPr>
          <w:rFonts w:cs="Times New Roman"/>
          <w:sz w:val="27"/>
          <w:szCs w:val="27"/>
        </w:rPr>
        <w:t xml:space="preserve"> 50.1% </w:t>
      </w:r>
      <w:r w:rsidR="0011133E" w:rsidRPr="005916E7">
        <w:rPr>
          <w:rFonts w:cs="Times New Roman"/>
          <w:sz w:val="27"/>
          <w:szCs w:val="27"/>
        </w:rPr>
        <w:t>回落至</w:t>
      </w:r>
      <w:r w:rsidR="0011133E" w:rsidRPr="005916E7">
        <w:rPr>
          <w:rFonts w:cs="Times New Roman"/>
          <w:sz w:val="27"/>
          <w:szCs w:val="27"/>
        </w:rPr>
        <w:t xml:space="preserve"> 113 </w:t>
      </w:r>
      <w:r w:rsidR="0011133E" w:rsidRPr="005916E7">
        <w:rPr>
          <w:rFonts w:cs="Times New Roman"/>
          <w:sz w:val="27"/>
          <w:szCs w:val="27"/>
        </w:rPr>
        <w:t>年的</w:t>
      </w:r>
      <w:r w:rsidR="0011133E" w:rsidRPr="005916E7">
        <w:rPr>
          <w:rFonts w:cs="Times New Roman"/>
          <w:sz w:val="27"/>
          <w:szCs w:val="27"/>
        </w:rPr>
        <w:t xml:space="preserve"> 41.2%</w:t>
      </w:r>
      <w:r w:rsidR="0011133E" w:rsidRPr="005916E7">
        <w:rPr>
          <w:rFonts w:cs="Times New Roman"/>
          <w:sz w:val="27"/>
          <w:szCs w:val="27"/>
        </w:rPr>
        <w:t>（</w:t>
      </w:r>
      <w:r w:rsidR="00A91834" w:rsidRPr="005916E7">
        <w:rPr>
          <w:rFonts w:cs="Times New Roman"/>
          <w:sz w:val="27"/>
          <w:szCs w:val="27"/>
        </w:rPr>
        <w:t>年減</w:t>
      </w:r>
      <w:r w:rsidR="0011133E" w:rsidRPr="005916E7">
        <w:rPr>
          <w:rFonts w:cs="Times New Roman"/>
          <w:sz w:val="27"/>
          <w:szCs w:val="27"/>
        </w:rPr>
        <w:t xml:space="preserve">8.9 </w:t>
      </w:r>
      <w:proofErr w:type="gramStart"/>
      <w:r w:rsidR="0011133E" w:rsidRPr="005916E7">
        <w:rPr>
          <w:rFonts w:cs="Times New Roman"/>
          <w:sz w:val="27"/>
          <w:szCs w:val="27"/>
        </w:rPr>
        <w:t>個</w:t>
      </w:r>
      <w:proofErr w:type="gramEnd"/>
      <w:r w:rsidR="0011133E" w:rsidRPr="005916E7">
        <w:rPr>
          <w:rFonts w:cs="Times New Roman"/>
          <w:sz w:val="27"/>
          <w:szCs w:val="27"/>
        </w:rPr>
        <w:t>百分點），</w:t>
      </w:r>
      <w:r w:rsidR="00B80CA7" w:rsidRPr="005916E7">
        <w:rPr>
          <w:rFonts w:cs="Times New Roman"/>
          <w:sz w:val="27"/>
          <w:szCs w:val="27"/>
        </w:rPr>
        <w:t>與</w:t>
      </w:r>
      <w:r w:rsidR="0011133E" w:rsidRPr="005916E7">
        <w:rPr>
          <w:rFonts w:cs="Times New Roman"/>
          <w:sz w:val="27"/>
          <w:szCs w:val="27"/>
        </w:rPr>
        <w:t xml:space="preserve">111 </w:t>
      </w:r>
      <w:r w:rsidR="0011133E" w:rsidRPr="005916E7">
        <w:rPr>
          <w:rFonts w:cs="Times New Roman"/>
          <w:sz w:val="27"/>
          <w:szCs w:val="27"/>
        </w:rPr>
        <w:t>年</w:t>
      </w:r>
      <w:r w:rsidR="00976906" w:rsidRPr="005916E7">
        <w:rPr>
          <w:rFonts w:cs="Times New Roman"/>
          <w:sz w:val="27"/>
          <w:szCs w:val="27"/>
        </w:rPr>
        <w:t>相比</w:t>
      </w:r>
      <w:r w:rsidR="004A2377" w:rsidRPr="005916E7">
        <w:rPr>
          <w:rFonts w:cs="Times New Roman"/>
          <w:sz w:val="27"/>
          <w:szCs w:val="27"/>
        </w:rPr>
        <w:t>稍</w:t>
      </w:r>
      <w:r w:rsidR="0011133E" w:rsidRPr="005916E7">
        <w:rPr>
          <w:rFonts w:cs="Times New Roman"/>
          <w:sz w:val="27"/>
          <w:szCs w:val="27"/>
        </w:rPr>
        <w:t>降</w:t>
      </w:r>
      <w:r w:rsidR="0011133E" w:rsidRPr="005916E7">
        <w:rPr>
          <w:rFonts w:cs="Times New Roman"/>
          <w:sz w:val="27"/>
          <w:szCs w:val="27"/>
        </w:rPr>
        <w:t xml:space="preserve"> 1.3 </w:t>
      </w:r>
      <w:proofErr w:type="gramStart"/>
      <w:r w:rsidR="0011133E" w:rsidRPr="005916E7">
        <w:rPr>
          <w:rFonts w:cs="Times New Roman"/>
          <w:sz w:val="27"/>
          <w:szCs w:val="27"/>
        </w:rPr>
        <w:t>個</w:t>
      </w:r>
      <w:proofErr w:type="gramEnd"/>
      <w:r w:rsidR="0011133E" w:rsidRPr="005916E7">
        <w:rPr>
          <w:rFonts w:cs="Times New Roman"/>
          <w:sz w:val="27"/>
          <w:szCs w:val="27"/>
        </w:rPr>
        <w:t>百分點。這顯示</w:t>
      </w:r>
      <w:r w:rsidR="0011133E" w:rsidRPr="005916E7">
        <w:rPr>
          <w:rFonts w:cs="Times New Roman"/>
          <w:sz w:val="27"/>
          <w:szCs w:val="27"/>
        </w:rPr>
        <w:t xml:space="preserve"> 113 </w:t>
      </w:r>
      <w:r w:rsidR="0011133E" w:rsidRPr="005916E7">
        <w:rPr>
          <w:rFonts w:cs="Times New Roman"/>
          <w:sz w:val="27"/>
          <w:szCs w:val="27"/>
        </w:rPr>
        <w:t>年的成長動能主要不是來自一般票，而是由</w:t>
      </w:r>
      <w:r w:rsidR="004A2377" w:rsidRPr="005916E7">
        <w:rPr>
          <w:rFonts w:cs="Times New Roman"/>
          <w:sz w:val="27"/>
          <w:szCs w:val="27"/>
        </w:rPr>
        <w:t>TPASS</w:t>
      </w:r>
      <w:r w:rsidR="0011133E" w:rsidRPr="005916E7">
        <w:rPr>
          <w:rFonts w:cs="Times New Roman"/>
          <w:sz w:val="27"/>
          <w:szCs w:val="27"/>
        </w:rPr>
        <w:t>與</w:t>
      </w:r>
      <w:r w:rsidR="004A2377" w:rsidRPr="005916E7">
        <w:rPr>
          <w:rFonts w:cs="Times New Roman"/>
          <w:sz w:val="27"/>
          <w:szCs w:val="27"/>
        </w:rPr>
        <w:t>優待</w:t>
      </w:r>
      <w:r w:rsidR="0011133E" w:rsidRPr="005916E7">
        <w:rPr>
          <w:rFonts w:cs="Times New Roman"/>
          <w:sz w:val="27"/>
          <w:szCs w:val="27"/>
        </w:rPr>
        <w:t>族群拉動。</w:t>
      </w:r>
    </w:p>
    <w:p w14:paraId="5A41FF85" w14:textId="72E39F90" w:rsidR="006146D2" w:rsidRPr="005916E7" w:rsidRDefault="004A2377" w:rsidP="001A4689">
      <w:pPr>
        <w:spacing w:line="400" w:lineRule="exact"/>
        <w:ind w:firstLineChars="0" w:firstLine="480"/>
        <w:rPr>
          <w:rFonts w:cs="Times New Roman"/>
          <w:sz w:val="27"/>
          <w:szCs w:val="27"/>
        </w:rPr>
      </w:pPr>
      <w:r w:rsidRPr="005916E7">
        <w:rPr>
          <w:rFonts w:cs="Times New Roman"/>
          <w:sz w:val="27"/>
          <w:szCs w:val="27"/>
        </w:rPr>
        <w:t>優待</w:t>
      </w:r>
      <w:r w:rsidR="0011133E" w:rsidRPr="005916E7">
        <w:rPr>
          <w:rFonts w:cs="Times New Roman"/>
          <w:sz w:val="27"/>
          <w:szCs w:val="27"/>
        </w:rPr>
        <w:t>票中，敬老票占比由</w:t>
      </w:r>
      <w:r w:rsidR="0011133E" w:rsidRPr="005916E7">
        <w:rPr>
          <w:rFonts w:cs="Times New Roman"/>
          <w:sz w:val="27"/>
          <w:szCs w:val="27"/>
        </w:rPr>
        <w:t xml:space="preserve"> 112 </w:t>
      </w:r>
      <w:r w:rsidR="0011133E" w:rsidRPr="005916E7">
        <w:rPr>
          <w:rFonts w:cs="Times New Roman"/>
          <w:sz w:val="27"/>
          <w:szCs w:val="27"/>
        </w:rPr>
        <w:t>年</w:t>
      </w:r>
      <w:r w:rsidR="0011133E" w:rsidRPr="005916E7">
        <w:rPr>
          <w:rFonts w:cs="Times New Roman"/>
          <w:sz w:val="27"/>
          <w:szCs w:val="27"/>
        </w:rPr>
        <w:t xml:space="preserve"> 23.1% </w:t>
      </w:r>
      <w:r w:rsidR="0011133E" w:rsidRPr="005916E7">
        <w:rPr>
          <w:rFonts w:cs="Times New Roman"/>
          <w:sz w:val="27"/>
          <w:szCs w:val="27"/>
        </w:rPr>
        <w:t>回升至</w:t>
      </w:r>
      <w:r w:rsidR="0011133E" w:rsidRPr="005916E7">
        <w:rPr>
          <w:rFonts w:cs="Times New Roman"/>
          <w:sz w:val="27"/>
          <w:szCs w:val="27"/>
        </w:rPr>
        <w:t xml:space="preserve"> 113 </w:t>
      </w:r>
      <w:r w:rsidR="0011133E" w:rsidRPr="005916E7">
        <w:rPr>
          <w:rFonts w:cs="Times New Roman"/>
          <w:sz w:val="27"/>
          <w:szCs w:val="27"/>
        </w:rPr>
        <w:t>年</w:t>
      </w:r>
      <w:r w:rsidR="0011133E" w:rsidRPr="005916E7">
        <w:rPr>
          <w:rFonts w:cs="Times New Roman"/>
          <w:sz w:val="27"/>
          <w:szCs w:val="27"/>
        </w:rPr>
        <w:t xml:space="preserve"> 27.9%</w:t>
      </w:r>
      <w:r w:rsidR="0011133E" w:rsidRPr="005916E7">
        <w:rPr>
          <w:rFonts w:cs="Times New Roman"/>
          <w:sz w:val="27"/>
          <w:szCs w:val="27"/>
        </w:rPr>
        <w:t>（</w:t>
      </w:r>
      <w:r w:rsidRPr="005916E7">
        <w:rPr>
          <w:rFonts w:cs="Times New Roman"/>
          <w:sz w:val="27"/>
          <w:szCs w:val="27"/>
        </w:rPr>
        <w:t>年增</w:t>
      </w:r>
      <w:r w:rsidR="0011133E" w:rsidRPr="005916E7">
        <w:rPr>
          <w:rFonts w:cs="Times New Roman"/>
          <w:sz w:val="27"/>
          <w:szCs w:val="27"/>
        </w:rPr>
        <w:t xml:space="preserve">4.8 </w:t>
      </w:r>
      <w:proofErr w:type="gramStart"/>
      <w:r w:rsidR="0011133E" w:rsidRPr="005916E7">
        <w:rPr>
          <w:rFonts w:cs="Times New Roman"/>
          <w:sz w:val="27"/>
          <w:szCs w:val="27"/>
        </w:rPr>
        <w:t>個</w:t>
      </w:r>
      <w:proofErr w:type="gramEnd"/>
      <w:r w:rsidR="0011133E" w:rsidRPr="005916E7">
        <w:rPr>
          <w:rFonts w:cs="Times New Roman"/>
          <w:sz w:val="27"/>
          <w:szCs w:val="27"/>
        </w:rPr>
        <w:t>百分點），愛心票亦由</w:t>
      </w:r>
      <w:r w:rsidR="0011133E" w:rsidRPr="005916E7">
        <w:rPr>
          <w:rFonts w:cs="Times New Roman"/>
          <w:sz w:val="27"/>
          <w:szCs w:val="27"/>
        </w:rPr>
        <w:t xml:space="preserve"> 10.3% </w:t>
      </w:r>
      <w:r w:rsidR="0011133E" w:rsidRPr="005916E7">
        <w:rPr>
          <w:rFonts w:cs="Times New Roman"/>
          <w:sz w:val="27"/>
          <w:szCs w:val="27"/>
        </w:rPr>
        <w:t>升至</w:t>
      </w:r>
      <w:r w:rsidR="0011133E" w:rsidRPr="005916E7">
        <w:rPr>
          <w:rFonts w:cs="Times New Roman"/>
          <w:sz w:val="27"/>
          <w:szCs w:val="27"/>
        </w:rPr>
        <w:t xml:space="preserve"> 11.6%</w:t>
      </w:r>
      <w:r w:rsidR="0011133E" w:rsidRPr="005916E7">
        <w:rPr>
          <w:rFonts w:cs="Times New Roman"/>
          <w:sz w:val="27"/>
          <w:szCs w:val="27"/>
        </w:rPr>
        <w:t>（</w:t>
      </w:r>
      <w:r w:rsidRPr="005916E7">
        <w:rPr>
          <w:rFonts w:cs="Times New Roman"/>
          <w:sz w:val="27"/>
          <w:szCs w:val="27"/>
        </w:rPr>
        <w:t>年增</w:t>
      </w:r>
      <w:r w:rsidR="0011133E" w:rsidRPr="005916E7">
        <w:rPr>
          <w:rFonts w:cs="Times New Roman"/>
          <w:sz w:val="27"/>
          <w:szCs w:val="27"/>
        </w:rPr>
        <w:t xml:space="preserve">1.3 </w:t>
      </w:r>
      <w:proofErr w:type="gramStart"/>
      <w:r w:rsidR="0011133E" w:rsidRPr="005916E7">
        <w:rPr>
          <w:rFonts w:cs="Times New Roman"/>
          <w:sz w:val="27"/>
          <w:szCs w:val="27"/>
        </w:rPr>
        <w:t>個</w:t>
      </w:r>
      <w:proofErr w:type="gramEnd"/>
      <w:r w:rsidR="0011133E" w:rsidRPr="005916E7">
        <w:rPr>
          <w:rFonts w:cs="Times New Roman"/>
          <w:sz w:val="27"/>
          <w:szCs w:val="27"/>
        </w:rPr>
        <w:t>百分點）</w:t>
      </w:r>
      <w:r w:rsidR="000536DE">
        <w:rPr>
          <w:rFonts w:cs="Times New Roman" w:hint="eastAsia"/>
          <w:sz w:val="27"/>
          <w:szCs w:val="27"/>
        </w:rPr>
        <w:t>，</w:t>
      </w:r>
      <w:r w:rsidR="0011133E" w:rsidRPr="005916E7">
        <w:rPr>
          <w:rFonts w:cs="Times New Roman"/>
          <w:sz w:val="27"/>
          <w:szCs w:val="27"/>
        </w:rPr>
        <w:t>兩者與其他優待票</w:t>
      </w:r>
      <w:r w:rsidR="00C025C1" w:rsidRPr="005916E7">
        <w:rPr>
          <w:rFonts w:cs="Times New Roman"/>
          <w:sz w:val="27"/>
          <w:szCs w:val="27"/>
        </w:rPr>
        <w:t>合計</w:t>
      </w:r>
      <w:r w:rsidR="0011133E" w:rsidRPr="005916E7">
        <w:rPr>
          <w:rFonts w:cs="Times New Roman"/>
          <w:sz w:val="27"/>
          <w:szCs w:val="27"/>
        </w:rPr>
        <w:t>在</w:t>
      </w:r>
      <w:r w:rsidR="0011133E" w:rsidRPr="005916E7">
        <w:rPr>
          <w:rFonts w:cs="Times New Roman"/>
          <w:sz w:val="27"/>
          <w:szCs w:val="27"/>
        </w:rPr>
        <w:t xml:space="preserve"> 113 </w:t>
      </w:r>
      <w:r w:rsidR="0011133E" w:rsidRPr="005916E7">
        <w:rPr>
          <w:rFonts w:cs="Times New Roman"/>
          <w:sz w:val="27"/>
          <w:szCs w:val="27"/>
        </w:rPr>
        <w:t>年達</w:t>
      </w:r>
      <w:r w:rsidR="0011133E" w:rsidRPr="005916E7">
        <w:rPr>
          <w:rFonts w:cs="Times New Roman"/>
          <w:sz w:val="27"/>
          <w:szCs w:val="27"/>
        </w:rPr>
        <w:t xml:space="preserve"> 42.6%</w:t>
      </w:r>
      <w:r w:rsidR="005A2E91" w:rsidRPr="005916E7">
        <w:rPr>
          <w:rFonts w:cs="Times New Roman"/>
          <w:sz w:val="27"/>
          <w:szCs w:val="27"/>
        </w:rPr>
        <w:t>（</w:t>
      </w:r>
      <w:r w:rsidR="005A2E91" w:rsidRPr="005916E7">
        <w:rPr>
          <w:rFonts w:cs="Times New Roman"/>
          <w:sz w:val="27"/>
          <w:szCs w:val="27"/>
        </w:rPr>
        <w:t xml:space="preserve">27.9% + 11.6% + </w:t>
      </w:r>
      <w:r w:rsidR="005A2E91" w:rsidRPr="005A2E91">
        <w:rPr>
          <w:rFonts w:cs="Times New Roman"/>
          <w:sz w:val="27"/>
          <w:szCs w:val="27"/>
        </w:rPr>
        <w:t>3.1%</w:t>
      </w:r>
      <w:r w:rsidR="005A2E91" w:rsidRPr="005916E7">
        <w:rPr>
          <w:rFonts w:cs="Times New Roman"/>
          <w:sz w:val="27"/>
          <w:szCs w:val="27"/>
        </w:rPr>
        <w:t>）</w:t>
      </w:r>
      <w:r w:rsidR="0011133E" w:rsidRPr="005916E7">
        <w:rPr>
          <w:rFonts w:cs="Times New Roman"/>
          <w:sz w:val="27"/>
          <w:szCs w:val="27"/>
        </w:rPr>
        <w:t>，較</w:t>
      </w:r>
      <w:r w:rsidR="0011133E" w:rsidRPr="005916E7">
        <w:rPr>
          <w:rFonts w:cs="Times New Roman"/>
          <w:sz w:val="27"/>
          <w:szCs w:val="27"/>
        </w:rPr>
        <w:t xml:space="preserve"> 112 </w:t>
      </w:r>
      <w:r w:rsidR="0011133E" w:rsidRPr="005916E7">
        <w:rPr>
          <w:rFonts w:cs="Times New Roman"/>
          <w:sz w:val="27"/>
          <w:szCs w:val="27"/>
        </w:rPr>
        <w:t>年明顯回升，接近</w:t>
      </w:r>
      <w:r w:rsidR="0011133E" w:rsidRPr="005916E7">
        <w:rPr>
          <w:rFonts w:cs="Times New Roman"/>
          <w:sz w:val="27"/>
          <w:szCs w:val="27"/>
        </w:rPr>
        <w:t xml:space="preserve"> 111 </w:t>
      </w:r>
      <w:r w:rsidR="0011133E" w:rsidRPr="005916E7">
        <w:rPr>
          <w:rFonts w:cs="Times New Roman"/>
          <w:sz w:val="27"/>
          <w:szCs w:val="27"/>
        </w:rPr>
        <w:t>年的水準，顯示高齡與身心障礙等</w:t>
      </w:r>
      <w:r w:rsidRPr="005916E7">
        <w:rPr>
          <w:rFonts w:cs="Times New Roman"/>
          <w:sz w:val="27"/>
          <w:szCs w:val="27"/>
        </w:rPr>
        <w:t>族群</w:t>
      </w:r>
      <w:r w:rsidR="0011133E" w:rsidRPr="005916E7">
        <w:rPr>
          <w:rFonts w:cs="Times New Roman"/>
          <w:sz w:val="27"/>
          <w:szCs w:val="27"/>
        </w:rPr>
        <w:t>必要出行的占比再度提高</w:t>
      </w:r>
      <w:r w:rsidR="00824802">
        <w:rPr>
          <w:rFonts w:cs="Times New Roman" w:hint="eastAsia"/>
          <w:sz w:val="27"/>
          <w:szCs w:val="27"/>
        </w:rPr>
        <w:t>；而</w:t>
      </w:r>
      <w:r w:rsidR="0011133E" w:rsidRPr="005916E7">
        <w:rPr>
          <w:rFonts w:cs="Times New Roman"/>
          <w:sz w:val="27"/>
          <w:szCs w:val="27"/>
        </w:rPr>
        <w:t>學生票則連兩年下滑，應持續關注校園通勤與轉乘便利性。</w:t>
      </w:r>
      <w:r w:rsidR="000901B4" w:rsidRPr="005916E7">
        <w:rPr>
          <w:rFonts w:cs="Times New Roman"/>
          <w:sz w:val="27"/>
          <w:szCs w:val="27"/>
        </w:rPr>
        <w:br w:type="page"/>
      </w:r>
    </w:p>
    <w:p w14:paraId="2BEDAD23" w14:textId="7575725D" w:rsidR="006146D2" w:rsidRPr="005916E7" w:rsidRDefault="006146D2" w:rsidP="00AA7A96">
      <w:pPr>
        <w:ind w:firstLineChars="0" w:firstLine="0"/>
        <w:jc w:val="center"/>
        <w:rPr>
          <w:rFonts w:cs="Times New Roman"/>
        </w:rPr>
      </w:pPr>
      <w:r w:rsidRPr="005916E7">
        <w:rPr>
          <w:rFonts w:cs="Times New Roman"/>
          <w:noProof/>
        </w:rPr>
        <w:lastRenderedPageBreak/>
        <w:drawing>
          <wp:inline distT="0" distB="0" distL="0" distR="0" wp14:anchorId="35B1514C" wp14:editId="0C752CC9">
            <wp:extent cx="3852994" cy="2304000"/>
            <wp:effectExtent l="0" t="0" r="0" b="1270"/>
            <wp:docPr id="29" name="圖片 29" descr="一張含有 文字, 螢幕擷取畫面, 圖表,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descr="一張含有 文字, 螢幕擷取畫面, 圖表, 設計 的圖片&#10;&#10;AI 產生的內容可能不正確。"/>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2994" cy="2304000"/>
                    </a:xfrm>
                    <a:prstGeom prst="rect">
                      <a:avLst/>
                    </a:prstGeom>
                    <a:noFill/>
                    <a:ln>
                      <a:noFill/>
                    </a:ln>
                  </pic:spPr>
                </pic:pic>
              </a:graphicData>
            </a:graphic>
          </wp:inline>
        </w:drawing>
      </w:r>
    </w:p>
    <w:p w14:paraId="256796A1" w14:textId="5C0FF5D3" w:rsidR="006146D2" w:rsidRPr="00FB2ADB" w:rsidRDefault="00FB2ADB" w:rsidP="00FB2ADB">
      <w:pPr>
        <w:pStyle w:val="NDHU-9"/>
        <w:rPr>
          <w:sz w:val="20"/>
          <w:szCs w:val="20"/>
        </w:rPr>
      </w:pPr>
      <w:bookmarkStart w:id="32" w:name="_Toc208680768"/>
      <w:r w:rsidRPr="00FB2ADB">
        <w:rPr>
          <w:rFonts w:cs="Times New Roman"/>
        </w:rPr>
        <w:t>圖</w:t>
      </w:r>
      <w:r w:rsidRPr="00FB2ADB">
        <w:rPr>
          <w:rFonts w:cs="Times New Roman"/>
        </w:rPr>
        <w:t>1.2.</w:t>
      </w:r>
      <w:r w:rsidRPr="00FB2ADB">
        <w:rPr>
          <w:rFonts w:cs="Times New Roman"/>
        </w:rPr>
        <w:fldChar w:fldCharType="begin"/>
      </w:r>
      <w:r w:rsidRPr="00FB2ADB">
        <w:rPr>
          <w:rFonts w:cs="Times New Roman"/>
        </w:rPr>
        <w:instrText xml:space="preserve"> SEQ </w:instrText>
      </w:r>
      <w:r w:rsidRPr="00FB2ADB">
        <w:rPr>
          <w:rFonts w:cs="Times New Roman"/>
        </w:rPr>
        <w:instrText>圖</w:instrText>
      </w:r>
      <w:r w:rsidRPr="00FB2ADB">
        <w:rPr>
          <w:rFonts w:cs="Times New Roman"/>
        </w:rPr>
        <w:instrText xml:space="preserve">1.2. \* ARABIC </w:instrText>
      </w:r>
      <w:r w:rsidRPr="00FB2ADB">
        <w:rPr>
          <w:rFonts w:cs="Times New Roman"/>
        </w:rPr>
        <w:fldChar w:fldCharType="separate"/>
      </w:r>
      <w:r w:rsidR="00A553BE">
        <w:rPr>
          <w:rFonts w:cs="Times New Roman"/>
          <w:noProof/>
        </w:rPr>
        <w:t>1</w:t>
      </w:r>
      <w:r w:rsidRPr="00FB2ADB">
        <w:rPr>
          <w:rFonts w:cs="Times New Roman"/>
        </w:rPr>
        <w:fldChar w:fldCharType="end"/>
      </w:r>
      <w:r w:rsidRPr="005916E7">
        <w:rPr>
          <w:rFonts w:cs="Times New Roman"/>
          <w:szCs w:val="27"/>
        </w:rPr>
        <w:t xml:space="preserve">　</w:t>
      </w:r>
      <w:r w:rsidR="006146D2" w:rsidRPr="005916E7">
        <w:rPr>
          <w:rFonts w:cs="Times New Roman"/>
          <w:szCs w:val="27"/>
        </w:rPr>
        <w:t>111</w:t>
      </w:r>
      <w:r w:rsidR="006146D2" w:rsidRPr="005916E7">
        <w:rPr>
          <w:rFonts w:cs="Times New Roman"/>
          <w:szCs w:val="27"/>
        </w:rPr>
        <w:t>年花蓮縣公路客運搭車票種</w:t>
      </w:r>
      <w:bookmarkEnd w:id="32"/>
    </w:p>
    <w:p w14:paraId="55263DF1" w14:textId="2C1F24C5" w:rsidR="0054475D" w:rsidRPr="005916E7" w:rsidRDefault="0054475D" w:rsidP="00AA7A96">
      <w:pPr>
        <w:ind w:firstLineChars="0" w:firstLine="0"/>
        <w:jc w:val="center"/>
        <w:rPr>
          <w:rFonts w:cs="Times New Roman"/>
          <w:sz w:val="27"/>
          <w:szCs w:val="27"/>
        </w:rPr>
      </w:pPr>
      <w:r w:rsidRPr="005916E7">
        <w:rPr>
          <w:rFonts w:cs="Times New Roman"/>
          <w:noProof/>
          <w:sz w:val="27"/>
          <w:szCs w:val="27"/>
        </w:rPr>
        <w:drawing>
          <wp:inline distT="0" distB="0" distL="0" distR="0" wp14:anchorId="428430B1" wp14:editId="3F273C8F">
            <wp:extent cx="4299045" cy="2570728"/>
            <wp:effectExtent l="0" t="0" r="6350" b="127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43551" cy="2597342"/>
                    </a:xfrm>
                    <a:prstGeom prst="rect">
                      <a:avLst/>
                    </a:prstGeom>
                    <a:noFill/>
                    <a:ln>
                      <a:noFill/>
                    </a:ln>
                  </pic:spPr>
                </pic:pic>
              </a:graphicData>
            </a:graphic>
          </wp:inline>
        </w:drawing>
      </w:r>
    </w:p>
    <w:p w14:paraId="58CECA39" w14:textId="3BC09C8C" w:rsidR="00306734" w:rsidRPr="005916E7" w:rsidRDefault="00FB2ADB" w:rsidP="00FB2ADB">
      <w:pPr>
        <w:pStyle w:val="NDHU-9"/>
        <w:rPr>
          <w:szCs w:val="27"/>
        </w:rPr>
      </w:pPr>
      <w:bookmarkStart w:id="33" w:name="_Toc208680769"/>
      <w:r w:rsidRPr="00FB2ADB">
        <w:rPr>
          <w:rFonts w:cs="Times New Roman"/>
        </w:rPr>
        <w:t>圖</w:t>
      </w:r>
      <w:r w:rsidRPr="00FB2ADB">
        <w:rPr>
          <w:rFonts w:cs="Times New Roman"/>
        </w:rPr>
        <w:t>1.2.</w:t>
      </w:r>
      <w:r w:rsidRPr="00FB2ADB">
        <w:rPr>
          <w:rFonts w:cs="Times New Roman"/>
        </w:rPr>
        <w:fldChar w:fldCharType="begin"/>
      </w:r>
      <w:r w:rsidRPr="00FB2ADB">
        <w:rPr>
          <w:rFonts w:cs="Times New Roman"/>
        </w:rPr>
        <w:instrText xml:space="preserve"> SEQ </w:instrText>
      </w:r>
      <w:r w:rsidRPr="00FB2ADB">
        <w:rPr>
          <w:rFonts w:cs="Times New Roman"/>
        </w:rPr>
        <w:instrText>圖</w:instrText>
      </w:r>
      <w:r w:rsidRPr="00FB2ADB">
        <w:rPr>
          <w:rFonts w:cs="Times New Roman"/>
        </w:rPr>
        <w:instrText xml:space="preserve">1.2. \* ARABIC </w:instrText>
      </w:r>
      <w:r w:rsidRPr="00FB2ADB">
        <w:rPr>
          <w:rFonts w:cs="Times New Roman"/>
        </w:rPr>
        <w:fldChar w:fldCharType="separate"/>
      </w:r>
      <w:r w:rsidR="00A553BE">
        <w:rPr>
          <w:rFonts w:cs="Times New Roman"/>
          <w:noProof/>
        </w:rPr>
        <w:t>2</w:t>
      </w:r>
      <w:r w:rsidRPr="00FB2ADB">
        <w:rPr>
          <w:rFonts w:cs="Times New Roman"/>
        </w:rPr>
        <w:fldChar w:fldCharType="end"/>
      </w:r>
      <w:r w:rsidR="00B101BA" w:rsidRPr="005916E7">
        <w:rPr>
          <w:szCs w:val="27"/>
        </w:rPr>
        <w:t xml:space="preserve">　</w:t>
      </w:r>
      <w:r w:rsidR="00B101BA" w:rsidRPr="005916E7">
        <w:rPr>
          <w:szCs w:val="27"/>
        </w:rPr>
        <w:t>112</w:t>
      </w:r>
      <w:r w:rsidR="00B101BA" w:rsidRPr="005916E7">
        <w:rPr>
          <w:szCs w:val="27"/>
        </w:rPr>
        <w:t>年花蓮縣公路客運搭車票種</w:t>
      </w:r>
      <w:bookmarkEnd w:id="33"/>
    </w:p>
    <w:p w14:paraId="1DD8F76A" w14:textId="3E02EC10" w:rsidR="00B101BA" w:rsidRPr="005916E7" w:rsidRDefault="00C63066" w:rsidP="00AA7A96">
      <w:pPr>
        <w:ind w:firstLineChars="0" w:firstLine="0"/>
        <w:jc w:val="center"/>
        <w:rPr>
          <w:rFonts w:cs="Times New Roman"/>
          <w:sz w:val="27"/>
          <w:szCs w:val="27"/>
        </w:rPr>
      </w:pPr>
      <w:r w:rsidRPr="005916E7">
        <w:rPr>
          <w:rFonts w:cs="Times New Roman"/>
          <w:noProof/>
          <w:sz w:val="27"/>
          <w:szCs w:val="27"/>
        </w:rPr>
        <w:drawing>
          <wp:inline distT="0" distB="0" distL="0" distR="0" wp14:anchorId="10028B6E" wp14:editId="44C5540E">
            <wp:extent cx="4299045" cy="2570729"/>
            <wp:effectExtent l="0" t="0" r="6350" b="127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42892" cy="2596949"/>
                    </a:xfrm>
                    <a:prstGeom prst="rect">
                      <a:avLst/>
                    </a:prstGeom>
                    <a:noFill/>
                    <a:ln>
                      <a:noFill/>
                    </a:ln>
                  </pic:spPr>
                </pic:pic>
              </a:graphicData>
            </a:graphic>
          </wp:inline>
        </w:drawing>
      </w:r>
    </w:p>
    <w:p w14:paraId="12CBA29F" w14:textId="29FD83E2" w:rsidR="00BD69BB" w:rsidRPr="00FB2ADB" w:rsidRDefault="00FB2ADB" w:rsidP="00FB2ADB">
      <w:pPr>
        <w:pStyle w:val="NDHU-9"/>
      </w:pPr>
      <w:bookmarkStart w:id="34" w:name="_Toc208680770"/>
      <w:r w:rsidRPr="00FB2ADB">
        <w:rPr>
          <w:rFonts w:cs="Times New Roman"/>
        </w:rPr>
        <w:t>圖</w:t>
      </w:r>
      <w:r w:rsidRPr="00FB2ADB">
        <w:rPr>
          <w:rFonts w:cs="Times New Roman"/>
        </w:rPr>
        <w:t>1.2.</w:t>
      </w:r>
      <w:r w:rsidRPr="00FB2ADB">
        <w:rPr>
          <w:rFonts w:cs="Times New Roman"/>
        </w:rPr>
        <w:fldChar w:fldCharType="begin"/>
      </w:r>
      <w:r w:rsidRPr="00FB2ADB">
        <w:rPr>
          <w:rFonts w:cs="Times New Roman"/>
        </w:rPr>
        <w:instrText xml:space="preserve"> SEQ </w:instrText>
      </w:r>
      <w:r w:rsidRPr="00FB2ADB">
        <w:rPr>
          <w:rFonts w:cs="Times New Roman"/>
        </w:rPr>
        <w:instrText>圖</w:instrText>
      </w:r>
      <w:r w:rsidRPr="00FB2ADB">
        <w:rPr>
          <w:rFonts w:cs="Times New Roman"/>
        </w:rPr>
        <w:instrText xml:space="preserve">1.2. \* ARABIC </w:instrText>
      </w:r>
      <w:r w:rsidRPr="00FB2ADB">
        <w:rPr>
          <w:rFonts w:cs="Times New Roman"/>
        </w:rPr>
        <w:fldChar w:fldCharType="separate"/>
      </w:r>
      <w:r w:rsidR="00A553BE">
        <w:rPr>
          <w:rFonts w:cs="Times New Roman"/>
          <w:noProof/>
        </w:rPr>
        <w:t>3</w:t>
      </w:r>
      <w:r w:rsidRPr="00FB2ADB">
        <w:rPr>
          <w:rFonts w:cs="Times New Roman"/>
        </w:rPr>
        <w:fldChar w:fldCharType="end"/>
      </w:r>
      <w:r w:rsidR="00C63066" w:rsidRPr="00FB2ADB">
        <w:t xml:space="preserve">　</w:t>
      </w:r>
      <w:r w:rsidR="6EFA8C45" w:rsidRPr="00FB2ADB">
        <w:t>113</w:t>
      </w:r>
      <w:r w:rsidR="00C63066" w:rsidRPr="00FB2ADB">
        <w:t>年花蓮縣公路客運搭車票種</w:t>
      </w:r>
      <w:bookmarkEnd w:id="34"/>
    </w:p>
    <w:p w14:paraId="2A778221" w14:textId="43781578" w:rsidR="000E4854" w:rsidRPr="005916E7" w:rsidRDefault="73CAF031" w:rsidP="00E24BDC">
      <w:pPr>
        <w:pStyle w:val="3"/>
      </w:pPr>
      <w:bookmarkStart w:id="35" w:name="_Toc213011979"/>
      <w:proofErr w:type="gramStart"/>
      <w:r w:rsidRPr="005916E7">
        <w:lastRenderedPageBreak/>
        <w:t>臺</w:t>
      </w:r>
      <w:proofErr w:type="gramEnd"/>
      <w:r w:rsidRPr="005916E7">
        <w:t>東縣公路客運票種及客群分析</w:t>
      </w:r>
      <w:bookmarkEnd w:id="35"/>
    </w:p>
    <w:p w14:paraId="2DB2DC17" w14:textId="3765A3EB" w:rsidR="0020697B" w:rsidRPr="005916E7" w:rsidRDefault="001953E0" w:rsidP="00010472">
      <w:pPr>
        <w:pStyle w:val="NDHU-"/>
      </w:pPr>
      <w:bookmarkStart w:id="36" w:name="_Ref208681100"/>
      <w:r>
        <w:rPr>
          <w:rFonts w:hint="eastAsia"/>
        </w:rPr>
        <w:t>表</w:t>
      </w:r>
      <w:r>
        <w:rPr>
          <w:rFonts w:hint="eastAsia"/>
        </w:rPr>
        <w:t>1.2.</w:t>
      </w:r>
      <w:r>
        <w:fldChar w:fldCharType="begin"/>
      </w:r>
      <w:r>
        <w:instrText xml:space="preserve"> </w:instrText>
      </w:r>
      <w:r>
        <w:rPr>
          <w:rFonts w:hint="eastAsia"/>
        </w:rPr>
        <w:instrText xml:space="preserve">SEQ </w:instrText>
      </w:r>
      <w:r>
        <w:rPr>
          <w:rFonts w:hint="eastAsia"/>
        </w:rPr>
        <w:instrText>表</w:instrText>
      </w:r>
      <w:r>
        <w:rPr>
          <w:rFonts w:hint="eastAsia"/>
        </w:rPr>
        <w:instrText>1.2. \* ARABIC</w:instrText>
      </w:r>
      <w:r>
        <w:instrText xml:space="preserve"> </w:instrText>
      </w:r>
      <w:r>
        <w:fldChar w:fldCharType="separate"/>
      </w:r>
      <w:r w:rsidR="00A553BE">
        <w:rPr>
          <w:noProof/>
        </w:rPr>
        <w:t>2</w:t>
      </w:r>
      <w:r>
        <w:fldChar w:fldCharType="end"/>
      </w:r>
      <w:bookmarkEnd w:id="36"/>
      <w:r w:rsidR="00932479" w:rsidRPr="005916E7">
        <w:t xml:space="preserve">　</w:t>
      </w:r>
      <w:r w:rsidR="00932479" w:rsidRPr="005916E7">
        <w:t>111</w:t>
      </w:r>
      <w:r w:rsidR="00932479" w:rsidRPr="005916E7">
        <w:t>年至</w:t>
      </w:r>
      <w:r w:rsidR="00932479" w:rsidRPr="005916E7">
        <w:t>113</w:t>
      </w:r>
      <w:r w:rsidR="00932479" w:rsidRPr="005916E7">
        <w:t>年</w:t>
      </w:r>
      <w:proofErr w:type="gramStart"/>
      <w:r w:rsidR="006A0D7D" w:rsidRPr="005916E7">
        <w:t>臺</w:t>
      </w:r>
      <w:proofErr w:type="gramEnd"/>
      <w:r w:rsidR="006A0D7D" w:rsidRPr="005916E7">
        <w:t>東</w:t>
      </w:r>
      <w:r w:rsidR="00932479" w:rsidRPr="005916E7">
        <w:t>縣公路客運票種</w:t>
      </w:r>
      <w:r w:rsidR="00582375" w:rsidRPr="005916E7">
        <w:t>人數及</w:t>
      </w:r>
      <w:r w:rsidR="00932479" w:rsidRPr="005916E7">
        <w:t>百分比</w:t>
      </w:r>
      <w:r w:rsidR="00582375" w:rsidRPr="005916E7">
        <w:t>表</w:t>
      </w:r>
    </w:p>
    <w:tbl>
      <w:tblPr>
        <w:tblStyle w:val="a3"/>
        <w:tblW w:w="0" w:type="auto"/>
        <w:tblLayout w:type="fixed"/>
        <w:tblLook w:val="04A0" w:firstRow="1" w:lastRow="0" w:firstColumn="1" w:lastColumn="0" w:noHBand="0" w:noVBand="1"/>
      </w:tblPr>
      <w:tblGrid>
        <w:gridCol w:w="1658"/>
        <w:gridCol w:w="1659"/>
        <w:gridCol w:w="1659"/>
        <w:gridCol w:w="1659"/>
        <w:gridCol w:w="1659"/>
      </w:tblGrid>
      <w:tr w:rsidR="00192A0B" w:rsidRPr="005916E7" w14:paraId="4795E775" w14:textId="77777777" w:rsidTr="00824802">
        <w:trPr>
          <w:trHeight w:val="315"/>
        </w:trPr>
        <w:tc>
          <w:tcPr>
            <w:tcW w:w="1658" w:type="dxa"/>
            <w:tcBorders>
              <w:tl2br w:val="single" w:sz="4" w:space="0" w:color="auto"/>
            </w:tcBorders>
            <w:noWrap/>
            <w:hideMark/>
          </w:tcPr>
          <w:p w14:paraId="609CA42F" w14:textId="77777777" w:rsidR="004A2377" w:rsidRPr="005916E7" w:rsidRDefault="004A2377" w:rsidP="004A2377">
            <w:pPr>
              <w:spacing w:beforeLines="0" w:before="0" w:afterLines="0" w:after="0" w:line="0" w:lineRule="atLeast"/>
              <w:ind w:firstLineChars="0" w:firstLine="0"/>
              <w:jc w:val="right"/>
              <w:rPr>
                <w:rFonts w:cs="Times New Roman"/>
                <w:sz w:val="24"/>
                <w:szCs w:val="24"/>
              </w:rPr>
            </w:pPr>
            <w:r w:rsidRPr="005916E7">
              <w:rPr>
                <w:rFonts w:cs="Times New Roman"/>
                <w:sz w:val="24"/>
                <w:szCs w:val="24"/>
              </w:rPr>
              <w:t>年份</w:t>
            </w:r>
          </w:p>
          <w:p w14:paraId="0B6828BF" w14:textId="74538593" w:rsidR="00926006" w:rsidRPr="005916E7" w:rsidRDefault="004A2377" w:rsidP="004A2377">
            <w:pPr>
              <w:spacing w:beforeLines="0" w:before="0" w:afterLines="0" w:after="0" w:line="0" w:lineRule="atLeast"/>
              <w:ind w:firstLineChars="0" w:firstLine="0"/>
              <w:rPr>
                <w:rFonts w:cs="Times New Roman"/>
                <w:sz w:val="24"/>
                <w:szCs w:val="24"/>
              </w:rPr>
            </w:pPr>
            <w:r w:rsidRPr="005916E7">
              <w:rPr>
                <w:rFonts w:cs="Times New Roman"/>
                <w:sz w:val="24"/>
                <w:szCs w:val="24"/>
              </w:rPr>
              <w:t>票種</w:t>
            </w:r>
          </w:p>
        </w:tc>
        <w:tc>
          <w:tcPr>
            <w:tcW w:w="1659" w:type="dxa"/>
            <w:noWrap/>
            <w:vAlign w:val="center"/>
            <w:hideMark/>
          </w:tcPr>
          <w:p w14:paraId="35EFCCB4" w14:textId="77777777" w:rsidR="00926006" w:rsidRPr="005916E7" w:rsidRDefault="00926006" w:rsidP="00192A0B">
            <w:pPr>
              <w:ind w:firstLineChars="0" w:firstLine="0"/>
              <w:jc w:val="center"/>
              <w:rPr>
                <w:rFonts w:cs="Times New Roman"/>
                <w:sz w:val="24"/>
                <w:szCs w:val="24"/>
              </w:rPr>
            </w:pPr>
            <w:r w:rsidRPr="005916E7">
              <w:rPr>
                <w:rFonts w:cs="Times New Roman"/>
                <w:sz w:val="24"/>
                <w:szCs w:val="24"/>
              </w:rPr>
              <w:t>111</w:t>
            </w:r>
          </w:p>
        </w:tc>
        <w:tc>
          <w:tcPr>
            <w:tcW w:w="1659" w:type="dxa"/>
            <w:noWrap/>
            <w:vAlign w:val="center"/>
            <w:hideMark/>
          </w:tcPr>
          <w:p w14:paraId="4B8CDA66" w14:textId="77777777" w:rsidR="00926006" w:rsidRPr="005916E7" w:rsidRDefault="00926006" w:rsidP="00192A0B">
            <w:pPr>
              <w:ind w:firstLineChars="0" w:firstLine="0"/>
              <w:jc w:val="center"/>
              <w:rPr>
                <w:rFonts w:cs="Times New Roman"/>
                <w:sz w:val="24"/>
                <w:szCs w:val="24"/>
              </w:rPr>
            </w:pPr>
            <w:r w:rsidRPr="005916E7">
              <w:rPr>
                <w:rFonts w:cs="Times New Roman"/>
                <w:sz w:val="24"/>
                <w:szCs w:val="24"/>
              </w:rPr>
              <w:t>112</w:t>
            </w:r>
          </w:p>
        </w:tc>
        <w:tc>
          <w:tcPr>
            <w:tcW w:w="1659" w:type="dxa"/>
            <w:noWrap/>
            <w:vAlign w:val="center"/>
            <w:hideMark/>
          </w:tcPr>
          <w:p w14:paraId="75A3600E" w14:textId="77777777" w:rsidR="00926006" w:rsidRPr="005916E7" w:rsidRDefault="00926006" w:rsidP="00192A0B">
            <w:pPr>
              <w:ind w:firstLineChars="0" w:firstLine="0"/>
              <w:jc w:val="center"/>
              <w:rPr>
                <w:rFonts w:cs="Times New Roman"/>
                <w:sz w:val="24"/>
                <w:szCs w:val="24"/>
              </w:rPr>
            </w:pPr>
            <w:r w:rsidRPr="005916E7">
              <w:rPr>
                <w:rFonts w:cs="Times New Roman"/>
                <w:sz w:val="24"/>
                <w:szCs w:val="24"/>
              </w:rPr>
              <w:t>113</w:t>
            </w:r>
          </w:p>
        </w:tc>
        <w:tc>
          <w:tcPr>
            <w:tcW w:w="1659" w:type="dxa"/>
            <w:noWrap/>
            <w:vAlign w:val="center"/>
            <w:hideMark/>
          </w:tcPr>
          <w:p w14:paraId="17A8F399" w14:textId="326C2424" w:rsidR="00926006" w:rsidRPr="00824802" w:rsidRDefault="00926006" w:rsidP="00192A0B">
            <w:pPr>
              <w:ind w:firstLineChars="0" w:firstLine="0"/>
              <w:jc w:val="center"/>
              <w:rPr>
                <w:rFonts w:cs="Times New Roman"/>
                <w:sz w:val="24"/>
                <w:szCs w:val="24"/>
              </w:rPr>
            </w:pPr>
            <w:r w:rsidRPr="005916E7">
              <w:rPr>
                <w:rFonts w:cs="Times New Roman"/>
                <w:sz w:val="24"/>
                <w:szCs w:val="24"/>
              </w:rPr>
              <w:t>成長</w:t>
            </w:r>
          </w:p>
        </w:tc>
      </w:tr>
      <w:tr w:rsidR="005854CB" w:rsidRPr="005916E7" w14:paraId="2127E07A" w14:textId="77777777" w:rsidTr="00AB1F52">
        <w:trPr>
          <w:trHeight w:val="315"/>
        </w:trPr>
        <w:tc>
          <w:tcPr>
            <w:tcW w:w="1658" w:type="dxa"/>
            <w:vMerge w:val="restart"/>
            <w:noWrap/>
            <w:vAlign w:val="center"/>
            <w:hideMark/>
          </w:tcPr>
          <w:p w14:paraId="5CDD5A27" w14:textId="77777777" w:rsidR="005854CB" w:rsidRPr="005916E7" w:rsidRDefault="005854CB" w:rsidP="00267D37">
            <w:pPr>
              <w:spacing w:line="0" w:lineRule="atLeast"/>
              <w:ind w:firstLineChars="0" w:firstLine="0"/>
              <w:jc w:val="center"/>
              <w:rPr>
                <w:rFonts w:cs="Times New Roman"/>
                <w:sz w:val="24"/>
                <w:szCs w:val="24"/>
              </w:rPr>
            </w:pPr>
            <w:r w:rsidRPr="005916E7">
              <w:rPr>
                <w:rFonts w:cs="Times New Roman"/>
                <w:sz w:val="24"/>
                <w:szCs w:val="24"/>
              </w:rPr>
              <w:t>TPASS</w:t>
            </w:r>
          </w:p>
        </w:tc>
        <w:tc>
          <w:tcPr>
            <w:tcW w:w="1659" w:type="dxa"/>
            <w:vMerge w:val="restart"/>
            <w:noWrap/>
            <w:vAlign w:val="center"/>
            <w:hideMark/>
          </w:tcPr>
          <w:p w14:paraId="32D88487" w14:textId="77777777" w:rsidR="005854CB" w:rsidRPr="005916E7" w:rsidRDefault="005854CB" w:rsidP="0000525A">
            <w:pPr>
              <w:spacing w:beforeLines="0" w:before="0" w:afterLines="0" w:after="0" w:line="240" w:lineRule="atLeast"/>
              <w:ind w:firstLineChars="0" w:firstLine="0"/>
              <w:jc w:val="center"/>
              <w:rPr>
                <w:rFonts w:cs="Times New Roman"/>
                <w:sz w:val="24"/>
                <w:szCs w:val="24"/>
              </w:rPr>
            </w:pPr>
            <w:r w:rsidRPr="005916E7">
              <w:rPr>
                <w:rFonts w:cs="Times New Roman"/>
                <w:sz w:val="24"/>
                <w:szCs w:val="24"/>
              </w:rPr>
              <w:t>尚未發行</w:t>
            </w:r>
          </w:p>
        </w:tc>
        <w:tc>
          <w:tcPr>
            <w:tcW w:w="1659" w:type="dxa"/>
            <w:noWrap/>
            <w:vAlign w:val="center"/>
            <w:hideMark/>
          </w:tcPr>
          <w:p w14:paraId="3760FA46" w14:textId="673C5F1E"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30,532</w:t>
            </w:r>
          </w:p>
        </w:tc>
        <w:tc>
          <w:tcPr>
            <w:tcW w:w="1659" w:type="dxa"/>
            <w:noWrap/>
            <w:vAlign w:val="center"/>
            <w:hideMark/>
          </w:tcPr>
          <w:p w14:paraId="1E6E10FF" w14:textId="1219E914"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246,186</w:t>
            </w:r>
          </w:p>
        </w:tc>
        <w:tc>
          <w:tcPr>
            <w:tcW w:w="1659" w:type="dxa"/>
            <w:vMerge w:val="restart"/>
            <w:noWrap/>
            <w:vAlign w:val="center"/>
            <w:hideMark/>
          </w:tcPr>
          <w:p w14:paraId="7F8EB7A3"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706.3%</w:t>
            </w:r>
          </w:p>
        </w:tc>
      </w:tr>
      <w:tr w:rsidR="005854CB" w:rsidRPr="005916E7" w14:paraId="2AF55D3B" w14:textId="77777777" w:rsidTr="00824802">
        <w:trPr>
          <w:trHeight w:val="315"/>
        </w:trPr>
        <w:tc>
          <w:tcPr>
            <w:tcW w:w="1658" w:type="dxa"/>
            <w:vMerge/>
            <w:vAlign w:val="center"/>
            <w:hideMark/>
          </w:tcPr>
          <w:p w14:paraId="11DB7054" w14:textId="77777777" w:rsidR="005854CB" w:rsidRPr="005916E7" w:rsidRDefault="005854CB" w:rsidP="00267D37">
            <w:pPr>
              <w:spacing w:line="0" w:lineRule="atLeast"/>
              <w:ind w:firstLineChars="0" w:firstLine="0"/>
              <w:jc w:val="center"/>
              <w:rPr>
                <w:rFonts w:cs="Times New Roman"/>
                <w:sz w:val="24"/>
                <w:szCs w:val="24"/>
              </w:rPr>
            </w:pPr>
          </w:p>
        </w:tc>
        <w:tc>
          <w:tcPr>
            <w:tcW w:w="1659" w:type="dxa"/>
            <w:vMerge/>
            <w:noWrap/>
            <w:vAlign w:val="center"/>
            <w:hideMark/>
          </w:tcPr>
          <w:p w14:paraId="2A710F59" w14:textId="210330FD" w:rsidR="005854CB" w:rsidRPr="005916E7" w:rsidRDefault="005854CB" w:rsidP="00C065D4">
            <w:pPr>
              <w:spacing w:beforeLines="0" w:before="0" w:afterLines="0" w:after="0" w:line="240" w:lineRule="atLeast"/>
              <w:ind w:firstLineChars="0" w:firstLine="0"/>
              <w:jc w:val="right"/>
              <w:rPr>
                <w:rFonts w:cs="Times New Roman"/>
                <w:sz w:val="24"/>
                <w:szCs w:val="24"/>
              </w:rPr>
            </w:pPr>
          </w:p>
        </w:tc>
        <w:tc>
          <w:tcPr>
            <w:tcW w:w="1659" w:type="dxa"/>
            <w:noWrap/>
            <w:vAlign w:val="center"/>
            <w:hideMark/>
          </w:tcPr>
          <w:p w14:paraId="4E669216"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5.3%</w:t>
            </w:r>
          </w:p>
        </w:tc>
        <w:tc>
          <w:tcPr>
            <w:tcW w:w="1659" w:type="dxa"/>
            <w:noWrap/>
            <w:vAlign w:val="center"/>
            <w:hideMark/>
          </w:tcPr>
          <w:p w14:paraId="4FFF3E24"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29.1%</w:t>
            </w:r>
          </w:p>
        </w:tc>
        <w:tc>
          <w:tcPr>
            <w:tcW w:w="1659" w:type="dxa"/>
            <w:vMerge/>
            <w:noWrap/>
            <w:vAlign w:val="center"/>
            <w:hideMark/>
          </w:tcPr>
          <w:p w14:paraId="0DFFD75A" w14:textId="3C357BCA" w:rsidR="005854CB" w:rsidRPr="005916E7" w:rsidRDefault="005854CB" w:rsidP="00C065D4">
            <w:pPr>
              <w:spacing w:beforeLines="0" w:before="0" w:afterLines="0" w:after="0" w:line="240" w:lineRule="atLeast"/>
              <w:ind w:firstLineChars="0" w:firstLine="0"/>
              <w:jc w:val="right"/>
              <w:rPr>
                <w:rFonts w:cs="Times New Roman"/>
                <w:sz w:val="24"/>
                <w:szCs w:val="24"/>
              </w:rPr>
            </w:pPr>
          </w:p>
        </w:tc>
      </w:tr>
      <w:tr w:rsidR="005854CB" w:rsidRPr="005916E7" w14:paraId="15894E88" w14:textId="77777777" w:rsidTr="00824802">
        <w:trPr>
          <w:trHeight w:val="300"/>
        </w:trPr>
        <w:tc>
          <w:tcPr>
            <w:tcW w:w="1658" w:type="dxa"/>
            <w:vMerge w:val="restart"/>
            <w:noWrap/>
            <w:vAlign w:val="center"/>
            <w:hideMark/>
          </w:tcPr>
          <w:p w14:paraId="2206697E" w14:textId="77777777" w:rsidR="005854CB" w:rsidRPr="005916E7" w:rsidRDefault="005854CB" w:rsidP="00267D37">
            <w:pPr>
              <w:spacing w:line="0" w:lineRule="atLeast"/>
              <w:ind w:firstLineChars="0" w:firstLine="0"/>
              <w:jc w:val="center"/>
              <w:rPr>
                <w:rFonts w:cs="Times New Roman"/>
                <w:sz w:val="24"/>
                <w:szCs w:val="24"/>
              </w:rPr>
            </w:pPr>
            <w:r w:rsidRPr="005916E7">
              <w:rPr>
                <w:rFonts w:cs="Times New Roman"/>
                <w:sz w:val="24"/>
                <w:szCs w:val="24"/>
              </w:rPr>
              <w:t>一般票</w:t>
            </w:r>
          </w:p>
        </w:tc>
        <w:tc>
          <w:tcPr>
            <w:tcW w:w="1659" w:type="dxa"/>
            <w:noWrap/>
            <w:vAlign w:val="center"/>
            <w:hideMark/>
          </w:tcPr>
          <w:p w14:paraId="6B09BE11" w14:textId="28D30D4B"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104,541</w:t>
            </w:r>
          </w:p>
        </w:tc>
        <w:tc>
          <w:tcPr>
            <w:tcW w:w="1659" w:type="dxa"/>
            <w:noWrap/>
            <w:vAlign w:val="center"/>
            <w:hideMark/>
          </w:tcPr>
          <w:p w14:paraId="6FCD9453" w14:textId="2ADB72E9"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164,594</w:t>
            </w:r>
          </w:p>
        </w:tc>
        <w:tc>
          <w:tcPr>
            <w:tcW w:w="1659" w:type="dxa"/>
            <w:noWrap/>
            <w:vAlign w:val="center"/>
            <w:hideMark/>
          </w:tcPr>
          <w:p w14:paraId="3CC021A0" w14:textId="3B77EE0B"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220,831</w:t>
            </w:r>
          </w:p>
        </w:tc>
        <w:tc>
          <w:tcPr>
            <w:tcW w:w="1659" w:type="dxa"/>
            <w:vMerge w:val="restart"/>
            <w:noWrap/>
            <w:vAlign w:val="center"/>
            <w:hideMark/>
          </w:tcPr>
          <w:p w14:paraId="31D6B923"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34.2%</w:t>
            </w:r>
          </w:p>
        </w:tc>
      </w:tr>
      <w:tr w:rsidR="005854CB" w:rsidRPr="005916E7" w14:paraId="0812BD20" w14:textId="77777777" w:rsidTr="00824802">
        <w:trPr>
          <w:trHeight w:val="300"/>
        </w:trPr>
        <w:tc>
          <w:tcPr>
            <w:tcW w:w="1658" w:type="dxa"/>
            <w:vMerge/>
            <w:vAlign w:val="center"/>
            <w:hideMark/>
          </w:tcPr>
          <w:p w14:paraId="4F967093" w14:textId="77777777" w:rsidR="005854CB" w:rsidRPr="005916E7" w:rsidRDefault="005854CB" w:rsidP="00267D37">
            <w:pPr>
              <w:spacing w:line="0" w:lineRule="atLeast"/>
              <w:ind w:firstLineChars="0" w:firstLine="0"/>
              <w:jc w:val="center"/>
              <w:rPr>
                <w:rFonts w:cs="Times New Roman"/>
                <w:sz w:val="24"/>
                <w:szCs w:val="24"/>
              </w:rPr>
            </w:pPr>
          </w:p>
        </w:tc>
        <w:tc>
          <w:tcPr>
            <w:tcW w:w="1659" w:type="dxa"/>
            <w:noWrap/>
            <w:vAlign w:val="center"/>
            <w:hideMark/>
          </w:tcPr>
          <w:p w14:paraId="5969A7F2"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24.7%</w:t>
            </w:r>
          </w:p>
        </w:tc>
        <w:tc>
          <w:tcPr>
            <w:tcW w:w="1659" w:type="dxa"/>
            <w:noWrap/>
            <w:vAlign w:val="center"/>
            <w:hideMark/>
          </w:tcPr>
          <w:p w14:paraId="455CC202"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28.7%</w:t>
            </w:r>
          </w:p>
        </w:tc>
        <w:tc>
          <w:tcPr>
            <w:tcW w:w="1659" w:type="dxa"/>
            <w:noWrap/>
            <w:vAlign w:val="center"/>
            <w:hideMark/>
          </w:tcPr>
          <w:p w14:paraId="128BB16D"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26.1%</w:t>
            </w:r>
          </w:p>
        </w:tc>
        <w:tc>
          <w:tcPr>
            <w:tcW w:w="1659" w:type="dxa"/>
            <w:vMerge/>
            <w:noWrap/>
            <w:vAlign w:val="center"/>
            <w:hideMark/>
          </w:tcPr>
          <w:p w14:paraId="14226F41" w14:textId="2E085277" w:rsidR="005854CB" w:rsidRPr="005916E7" w:rsidRDefault="005854CB" w:rsidP="00C065D4">
            <w:pPr>
              <w:spacing w:beforeLines="0" w:before="0" w:afterLines="0" w:after="0" w:line="240" w:lineRule="atLeast"/>
              <w:ind w:firstLineChars="0" w:firstLine="0"/>
              <w:jc w:val="right"/>
              <w:rPr>
                <w:rFonts w:cs="Times New Roman"/>
                <w:sz w:val="24"/>
                <w:szCs w:val="24"/>
              </w:rPr>
            </w:pPr>
          </w:p>
        </w:tc>
      </w:tr>
      <w:tr w:rsidR="005854CB" w:rsidRPr="005916E7" w14:paraId="32641021" w14:textId="77777777" w:rsidTr="00824802">
        <w:trPr>
          <w:trHeight w:val="300"/>
        </w:trPr>
        <w:tc>
          <w:tcPr>
            <w:tcW w:w="1658" w:type="dxa"/>
            <w:vMerge w:val="restart"/>
            <w:noWrap/>
            <w:vAlign w:val="center"/>
            <w:hideMark/>
          </w:tcPr>
          <w:p w14:paraId="51EE240E" w14:textId="77777777" w:rsidR="005854CB" w:rsidRPr="005916E7" w:rsidRDefault="005854CB" w:rsidP="00267D37">
            <w:pPr>
              <w:spacing w:line="0" w:lineRule="atLeast"/>
              <w:ind w:firstLineChars="0" w:firstLine="0"/>
              <w:jc w:val="center"/>
              <w:rPr>
                <w:rFonts w:cs="Times New Roman"/>
                <w:sz w:val="24"/>
                <w:szCs w:val="24"/>
              </w:rPr>
            </w:pPr>
            <w:r w:rsidRPr="005916E7">
              <w:rPr>
                <w:rFonts w:cs="Times New Roman"/>
                <w:sz w:val="24"/>
                <w:szCs w:val="24"/>
              </w:rPr>
              <w:t>敬老票</w:t>
            </w:r>
          </w:p>
        </w:tc>
        <w:tc>
          <w:tcPr>
            <w:tcW w:w="1659" w:type="dxa"/>
            <w:noWrap/>
            <w:vAlign w:val="center"/>
            <w:hideMark/>
          </w:tcPr>
          <w:p w14:paraId="37EA061A" w14:textId="43B1B2CA"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137,652</w:t>
            </w:r>
          </w:p>
        </w:tc>
        <w:tc>
          <w:tcPr>
            <w:tcW w:w="1659" w:type="dxa"/>
            <w:noWrap/>
            <w:vAlign w:val="center"/>
            <w:hideMark/>
          </w:tcPr>
          <w:p w14:paraId="27F8E532" w14:textId="13A13784"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171,785</w:t>
            </w:r>
          </w:p>
        </w:tc>
        <w:tc>
          <w:tcPr>
            <w:tcW w:w="1659" w:type="dxa"/>
            <w:noWrap/>
            <w:vAlign w:val="center"/>
            <w:hideMark/>
          </w:tcPr>
          <w:p w14:paraId="127D6929" w14:textId="02F3F0AB"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235,812</w:t>
            </w:r>
          </w:p>
        </w:tc>
        <w:tc>
          <w:tcPr>
            <w:tcW w:w="1659" w:type="dxa"/>
            <w:vMerge w:val="restart"/>
            <w:noWrap/>
            <w:vAlign w:val="center"/>
            <w:hideMark/>
          </w:tcPr>
          <w:p w14:paraId="703813FF"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37.3%</w:t>
            </w:r>
          </w:p>
        </w:tc>
      </w:tr>
      <w:tr w:rsidR="005854CB" w:rsidRPr="005916E7" w14:paraId="36FCAFDE" w14:textId="77777777" w:rsidTr="00824802">
        <w:trPr>
          <w:trHeight w:val="300"/>
        </w:trPr>
        <w:tc>
          <w:tcPr>
            <w:tcW w:w="1658" w:type="dxa"/>
            <w:vMerge/>
            <w:vAlign w:val="center"/>
            <w:hideMark/>
          </w:tcPr>
          <w:p w14:paraId="43CB8A72" w14:textId="77777777" w:rsidR="005854CB" w:rsidRPr="005916E7" w:rsidRDefault="005854CB" w:rsidP="00267D37">
            <w:pPr>
              <w:spacing w:line="0" w:lineRule="atLeast"/>
              <w:ind w:firstLineChars="0" w:firstLine="0"/>
              <w:jc w:val="center"/>
              <w:rPr>
                <w:rFonts w:cs="Times New Roman"/>
                <w:sz w:val="24"/>
                <w:szCs w:val="24"/>
              </w:rPr>
            </w:pPr>
          </w:p>
        </w:tc>
        <w:tc>
          <w:tcPr>
            <w:tcW w:w="1659" w:type="dxa"/>
            <w:noWrap/>
            <w:vAlign w:val="center"/>
            <w:hideMark/>
          </w:tcPr>
          <w:p w14:paraId="728B03B0"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32.6%</w:t>
            </w:r>
          </w:p>
        </w:tc>
        <w:tc>
          <w:tcPr>
            <w:tcW w:w="1659" w:type="dxa"/>
            <w:noWrap/>
            <w:vAlign w:val="center"/>
            <w:hideMark/>
          </w:tcPr>
          <w:p w14:paraId="5A1973B1"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29.9%</w:t>
            </w:r>
          </w:p>
        </w:tc>
        <w:tc>
          <w:tcPr>
            <w:tcW w:w="1659" w:type="dxa"/>
            <w:noWrap/>
            <w:vAlign w:val="center"/>
            <w:hideMark/>
          </w:tcPr>
          <w:p w14:paraId="1D7837C7"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27.8%</w:t>
            </w:r>
          </w:p>
        </w:tc>
        <w:tc>
          <w:tcPr>
            <w:tcW w:w="1659" w:type="dxa"/>
            <w:vMerge/>
            <w:noWrap/>
            <w:vAlign w:val="center"/>
            <w:hideMark/>
          </w:tcPr>
          <w:p w14:paraId="2800850B" w14:textId="10507447" w:rsidR="005854CB" w:rsidRPr="005916E7" w:rsidRDefault="005854CB" w:rsidP="00C065D4">
            <w:pPr>
              <w:spacing w:beforeLines="0" w:before="0" w:afterLines="0" w:after="0" w:line="240" w:lineRule="atLeast"/>
              <w:ind w:firstLineChars="0" w:firstLine="0"/>
              <w:jc w:val="right"/>
              <w:rPr>
                <w:rFonts w:cs="Times New Roman"/>
                <w:sz w:val="24"/>
                <w:szCs w:val="24"/>
              </w:rPr>
            </w:pPr>
          </w:p>
        </w:tc>
      </w:tr>
      <w:tr w:rsidR="005854CB" w:rsidRPr="005916E7" w14:paraId="6FB50955" w14:textId="77777777" w:rsidTr="00824802">
        <w:trPr>
          <w:trHeight w:val="300"/>
        </w:trPr>
        <w:tc>
          <w:tcPr>
            <w:tcW w:w="1658" w:type="dxa"/>
            <w:vMerge w:val="restart"/>
            <w:noWrap/>
            <w:vAlign w:val="center"/>
            <w:hideMark/>
          </w:tcPr>
          <w:p w14:paraId="16F3AC52" w14:textId="77777777" w:rsidR="005854CB" w:rsidRPr="005916E7" w:rsidRDefault="005854CB" w:rsidP="00267D37">
            <w:pPr>
              <w:spacing w:line="0" w:lineRule="atLeast"/>
              <w:ind w:firstLineChars="0" w:firstLine="0"/>
              <w:jc w:val="center"/>
              <w:rPr>
                <w:rFonts w:cs="Times New Roman"/>
                <w:sz w:val="24"/>
                <w:szCs w:val="24"/>
              </w:rPr>
            </w:pPr>
            <w:r w:rsidRPr="005916E7">
              <w:rPr>
                <w:rFonts w:cs="Times New Roman"/>
                <w:sz w:val="24"/>
                <w:szCs w:val="24"/>
              </w:rPr>
              <w:t>學生票</w:t>
            </w:r>
          </w:p>
        </w:tc>
        <w:tc>
          <w:tcPr>
            <w:tcW w:w="1659" w:type="dxa"/>
            <w:noWrap/>
            <w:vAlign w:val="center"/>
            <w:hideMark/>
          </w:tcPr>
          <w:p w14:paraId="1D268302" w14:textId="1324C03C"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131,773</w:t>
            </w:r>
          </w:p>
        </w:tc>
        <w:tc>
          <w:tcPr>
            <w:tcW w:w="1659" w:type="dxa"/>
            <w:noWrap/>
            <w:vAlign w:val="center"/>
            <w:hideMark/>
          </w:tcPr>
          <w:p w14:paraId="697CA68F" w14:textId="172F7B7D"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120,633</w:t>
            </w:r>
          </w:p>
        </w:tc>
        <w:tc>
          <w:tcPr>
            <w:tcW w:w="1659" w:type="dxa"/>
            <w:noWrap/>
            <w:vAlign w:val="center"/>
            <w:hideMark/>
          </w:tcPr>
          <w:p w14:paraId="6E0EBD0C" w14:textId="63648D56"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66,644</w:t>
            </w:r>
          </w:p>
        </w:tc>
        <w:tc>
          <w:tcPr>
            <w:tcW w:w="1659" w:type="dxa"/>
            <w:vMerge w:val="restart"/>
            <w:noWrap/>
            <w:vAlign w:val="center"/>
            <w:hideMark/>
          </w:tcPr>
          <w:p w14:paraId="4677744A"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-44.8%</w:t>
            </w:r>
          </w:p>
        </w:tc>
      </w:tr>
      <w:tr w:rsidR="005854CB" w:rsidRPr="005916E7" w14:paraId="5E64F592" w14:textId="77777777" w:rsidTr="00824802">
        <w:trPr>
          <w:trHeight w:val="300"/>
        </w:trPr>
        <w:tc>
          <w:tcPr>
            <w:tcW w:w="1658" w:type="dxa"/>
            <w:vMerge/>
            <w:vAlign w:val="center"/>
            <w:hideMark/>
          </w:tcPr>
          <w:p w14:paraId="0F33E28A" w14:textId="77777777" w:rsidR="005854CB" w:rsidRPr="005916E7" w:rsidRDefault="005854CB" w:rsidP="00267D37">
            <w:pPr>
              <w:spacing w:line="0" w:lineRule="atLeast"/>
              <w:ind w:firstLineChars="0" w:firstLine="0"/>
              <w:jc w:val="center"/>
              <w:rPr>
                <w:rFonts w:cs="Times New Roman"/>
                <w:sz w:val="24"/>
                <w:szCs w:val="24"/>
              </w:rPr>
            </w:pPr>
          </w:p>
        </w:tc>
        <w:tc>
          <w:tcPr>
            <w:tcW w:w="1659" w:type="dxa"/>
            <w:noWrap/>
            <w:vAlign w:val="center"/>
            <w:hideMark/>
          </w:tcPr>
          <w:p w14:paraId="548687E5"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31.2%</w:t>
            </w:r>
          </w:p>
        </w:tc>
        <w:tc>
          <w:tcPr>
            <w:tcW w:w="1659" w:type="dxa"/>
            <w:noWrap/>
            <w:vAlign w:val="center"/>
            <w:hideMark/>
          </w:tcPr>
          <w:p w14:paraId="48184C22"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21.0%</w:t>
            </w:r>
          </w:p>
        </w:tc>
        <w:tc>
          <w:tcPr>
            <w:tcW w:w="1659" w:type="dxa"/>
            <w:noWrap/>
            <w:vAlign w:val="center"/>
            <w:hideMark/>
          </w:tcPr>
          <w:p w14:paraId="672D9C6D"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7.9%</w:t>
            </w:r>
          </w:p>
        </w:tc>
        <w:tc>
          <w:tcPr>
            <w:tcW w:w="1659" w:type="dxa"/>
            <w:vMerge/>
            <w:noWrap/>
            <w:vAlign w:val="center"/>
            <w:hideMark/>
          </w:tcPr>
          <w:p w14:paraId="5BD6E6E6" w14:textId="7989817C" w:rsidR="005854CB" w:rsidRPr="005916E7" w:rsidRDefault="005854CB" w:rsidP="00C065D4">
            <w:pPr>
              <w:spacing w:beforeLines="0" w:before="0" w:afterLines="0" w:after="0" w:line="240" w:lineRule="atLeast"/>
              <w:ind w:firstLineChars="0" w:firstLine="0"/>
              <w:jc w:val="right"/>
              <w:rPr>
                <w:rFonts w:cs="Times New Roman"/>
                <w:sz w:val="24"/>
                <w:szCs w:val="24"/>
              </w:rPr>
            </w:pPr>
          </w:p>
        </w:tc>
      </w:tr>
      <w:tr w:rsidR="005854CB" w:rsidRPr="005916E7" w14:paraId="34A616D4" w14:textId="77777777" w:rsidTr="00824802">
        <w:trPr>
          <w:trHeight w:val="300"/>
        </w:trPr>
        <w:tc>
          <w:tcPr>
            <w:tcW w:w="1658" w:type="dxa"/>
            <w:vMerge w:val="restart"/>
            <w:noWrap/>
            <w:vAlign w:val="center"/>
            <w:hideMark/>
          </w:tcPr>
          <w:p w14:paraId="622DD115" w14:textId="77777777" w:rsidR="005854CB" w:rsidRPr="005916E7" w:rsidRDefault="005854CB" w:rsidP="00267D37">
            <w:pPr>
              <w:spacing w:line="0" w:lineRule="atLeast"/>
              <w:ind w:firstLineChars="0" w:firstLine="0"/>
              <w:jc w:val="center"/>
              <w:rPr>
                <w:rFonts w:cs="Times New Roman"/>
                <w:sz w:val="24"/>
                <w:szCs w:val="24"/>
              </w:rPr>
            </w:pPr>
            <w:r w:rsidRPr="005916E7">
              <w:rPr>
                <w:rFonts w:cs="Times New Roman"/>
                <w:sz w:val="24"/>
                <w:szCs w:val="24"/>
              </w:rPr>
              <w:t>愛心票</w:t>
            </w:r>
          </w:p>
        </w:tc>
        <w:tc>
          <w:tcPr>
            <w:tcW w:w="1659" w:type="dxa"/>
            <w:noWrap/>
            <w:vAlign w:val="center"/>
            <w:hideMark/>
          </w:tcPr>
          <w:p w14:paraId="12BAF3D0" w14:textId="03EF70E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46,103</w:t>
            </w:r>
          </w:p>
        </w:tc>
        <w:tc>
          <w:tcPr>
            <w:tcW w:w="1659" w:type="dxa"/>
            <w:noWrap/>
            <w:vAlign w:val="center"/>
            <w:hideMark/>
          </w:tcPr>
          <w:p w14:paraId="29283C98" w14:textId="369898ED"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50,580</w:t>
            </w:r>
          </w:p>
        </w:tc>
        <w:tc>
          <w:tcPr>
            <w:tcW w:w="1659" w:type="dxa"/>
            <w:noWrap/>
            <w:vAlign w:val="center"/>
            <w:hideMark/>
          </w:tcPr>
          <w:p w14:paraId="07A95862" w14:textId="238F0572"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68,757</w:t>
            </w:r>
          </w:p>
        </w:tc>
        <w:tc>
          <w:tcPr>
            <w:tcW w:w="1659" w:type="dxa"/>
            <w:vMerge w:val="restart"/>
            <w:noWrap/>
            <w:vAlign w:val="center"/>
            <w:hideMark/>
          </w:tcPr>
          <w:p w14:paraId="06B04DD2"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35.9%</w:t>
            </w:r>
          </w:p>
        </w:tc>
      </w:tr>
      <w:tr w:rsidR="005854CB" w:rsidRPr="005916E7" w14:paraId="07391698" w14:textId="77777777" w:rsidTr="00824802">
        <w:trPr>
          <w:trHeight w:val="300"/>
        </w:trPr>
        <w:tc>
          <w:tcPr>
            <w:tcW w:w="1658" w:type="dxa"/>
            <w:vMerge/>
            <w:vAlign w:val="center"/>
            <w:hideMark/>
          </w:tcPr>
          <w:p w14:paraId="62C69CEE" w14:textId="77777777" w:rsidR="005854CB" w:rsidRPr="005916E7" w:rsidRDefault="005854CB" w:rsidP="00267D37">
            <w:pPr>
              <w:spacing w:line="0" w:lineRule="atLeast"/>
              <w:ind w:firstLineChars="0" w:firstLine="0"/>
              <w:jc w:val="center"/>
              <w:rPr>
                <w:rFonts w:cs="Times New Roman"/>
                <w:sz w:val="24"/>
                <w:szCs w:val="24"/>
              </w:rPr>
            </w:pPr>
          </w:p>
        </w:tc>
        <w:tc>
          <w:tcPr>
            <w:tcW w:w="1659" w:type="dxa"/>
            <w:noWrap/>
            <w:vAlign w:val="center"/>
            <w:hideMark/>
          </w:tcPr>
          <w:p w14:paraId="787F2F19"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10.9%</w:t>
            </w:r>
          </w:p>
        </w:tc>
        <w:tc>
          <w:tcPr>
            <w:tcW w:w="1659" w:type="dxa"/>
            <w:noWrap/>
            <w:vAlign w:val="center"/>
            <w:hideMark/>
          </w:tcPr>
          <w:p w14:paraId="423ECDB7"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8.8%</w:t>
            </w:r>
          </w:p>
        </w:tc>
        <w:tc>
          <w:tcPr>
            <w:tcW w:w="1659" w:type="dxa"/>
            <w:noWrap/>
            <w:vAlign w:val="center"/>
            <w:hideMark/>
          </w:tcPr>
          <w:p w14:paraId="7E66B43A"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8.1%</w:t>
            </w:r>
          </w:p>
        </w:tc>
        <w:tc>
          <w:tcPr>
            <w:tcW w:w="1659" w:type="dxa"/>
            <w:vMerge/>
            <w:noWrap/>
            <w:vAlign w:val="center"/>
            <w:hideMark/>
          </w:tcPr>
          <w:p w14:paraId="451D119A" w14:textId="2B396D01" w:rsidR="005854CB" w:rsidRPr="005916E7" w:rsidRDefault="005854CB" w:rsidP="00C065D4">
            <w:pPr>
              <w:spacing w:beforeLines="0" w:before="0" w:afterLines="0" w:after="0" w:line="240" w:lineRule="atLeast"/>
              <w:ind w:firstLineChars="0" w:firstLine="0"/>
              <w:jc w:val="right"/>
              <w:rPr>
                <w:rFonts w:cs="Times New Roman"/>
                <w:sz w:val="24"/>
                <w:szCs w:val="24"/>
              </w:rPr>
            </w:pPr>
          </w:p>
        </w:tc>
      </w:tr>
      <w:tr w:rsidR="005854CB" w:rsidRPr="005916E7" w14:paraId="700CED39" w14:textId="77777777" w:rsidTr="00824802">
        <w:trPr>
          <w:trHeight w:val="300"/>
        </w:trPr>
        <w:tc>
          <w:tcPr>
            <w:tcW w:w="1658" w:type="dxa"/>
            <w:vMerge w:val="restart"/>
            <w:noWrap/>
            <w:vAlign w:val="center"/>
            <w:hideMark/>
          </w:tcPr>
          <w:p w14:paraId="342469EF" w14:textId="77777777" w:rsidR="005854CB" w:rsidRPr="005916E7" w:rsidRDefault="005854CB" w:rsidP="00267D37">
            <w:pPr>
              <w:spacing w:line="0" w:lineRule="atLeast"/>
              <w:ind w:firstLineChars="0" w:firstLine="0"/>
              <w:jc w:val="center"/>
              <w:rPr>
                <w:rFonts w:cs="Times New Roman"/>
                <w:sz w:val="24"/>
                <w:szCs w:val="24"/>
              </w:rPr>
            </w:pPr>
            <w:r w:rsidRPr="005916E7">
              <w:rPr>
                <w:rFonts w:cs="Times New Roman"/>
                <w:sz w:val="24"/>
                <w:szCs w:val="24"/>
              </w:rPr>
              <w:t>其他優待票</w:t>
            </w:r>
          </w:p>
        </w:tc>
        <w:tc>
          <w:tcPr>
            <w:tcW w:w="1659" w:type="dxa"/>
            <w:noWrap/>
            <w:vAlign w:val="center"/>
            <w:hideMark/>
          </w:tcPr>
          <w:p w14:paraId="7400CFCF" w14:textId="42E77876"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2,540</w:t>
            </w:r>
          </w:p>
        </w:tc>
        <w:tc>
          <w:tcPr>
            <w:tcW w:w="1659" w:type="dxa"/>
            <w:noWrap/>
            <w:vAlign w:val="center"/>
            <w:hideMark/>
          </w:tcPr>
          <w:p w14:paraId="5E313E2B" w14:textId="11103A48"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36,299</w:t>
            </w:r>
          </w:p>
        </w:tc>
        <w:tc>
          <w:tcPr>
            <w:tcW w:w="1659" w:type="dxa"/>
            <w:noWrap/>
            <w:vAlign w:val="center"/>
            <w:hideMark/>
          </w:tcPr>
          <w:p w14:paraId="222AEF22" w14:textId="40D0B1CB"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9,185</w:t>
            </w:r>
          </w:p>
        </w:tc>
        <w:tc>
          <w:tcPr>
            <w:tcW w:w="1659" w:type="dxa"/>
            <w:vMerge w:val="restart"/>
            <w:noWrap/>
            <w:vAlign w:val="center"/>
            <w:hideMark/>
          </w:tcPr>
          <w:p w14:paraId="6424BA53"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-74.7%</w:t>
            </w:r>
          </w:p>
        </w:tc>
      </w:tr>
      <w:tr w:rsidR="005854CB" w:rsidRPr="005916E7" w14:paraId="33FA5B5C" w14:textId="77777777" w:rsidTr="00824802">
        <w:trPr>
          <w:trHeight w:val="300"/>
        </w:trPr>
        <w:tc>
          <w:tcPr>
            <w:tcW w:w="1658" w:type="dxa"/>
            <w:vMerge/>
            <w:vAlign w:val="center"/>
            <w:hideMark/>
          </w:tcPr>
          <w:p w14:paraId="3AF59333" w14:textId="77777777" w:rsidR="005854CB" w:rsidRPr="005916E7" w:rsidRDefault="005854CB" w:rsidP="00267D37">
            <w:pPr>
              <w:spacing w:line="0" w:lineRule="atLeast"/>
              <w:ind w:firstLineChars="0" w:firstLine="0"/>
              <w:jc w:val="center"/>
              <w:rPr>
                <w:rFonts w:cs="Times New Roman"/>
                <w:sz w:val="24"/>
                <w:szCs w:val="24"/>
              </w:rPr>
            </w:pPr>
          </w:p>
        </w:tc>
        <w:tc>
          <w:tcPr>
            <w:tcW w:w="1659" w:type="dxa"/>
            <w:noWrap/>
            <w:vAlign w:val="center"/>
            <w:hideMark/>
          </w:tcPr>
          <w:p w14:paraId="7A1CF027"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0.6%</w:t>
            </w:r>
          </w:p>
        </w:tc>
        <w:tc>
          <w:tcPr>
            <w:tcW w:w="1659" w:type="dxa"/>
            <w:noWrap/>
            <w:vAlign w:val="center"/>
            <w:hideMark/>
          </w:tcPr>
          <w:p w14:paraId="43360633"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6.3%</w:t>
            </w:r>
          </w:p>
        </w:tc>
        <w:tc>
          <w:tcPr>
            <w:tcW w:w="1659" w:type="dxa"/>
            <w:noWrap/>
            <w:vAlign w:val="center"/>
            <w:hideMark/>
          </w:tcPr>
          <w:p w14:paraId="0A989A16"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1.1%</w:t>
            </w:r>
          </w:p>
        </w:tc>
        <w:tc>
          <w:tcPr>
            <w:tcW w:w="1659" w:type="dxa"/>
            <w:vMerge/>
            <w:noWrap/>
            <w:vAlign w:val="center"/>
            <w:hideMark/>
          </w:tcPr>
          <w:p w14:paraId="1B5C0361" w14:textId="55179C0C" w:rsidR="005854CB" w:rsidRPr="005916E7" w:rsidRDefault="005854CB" w:rsidP="00C065D4">
            <w:pPr>
              <w:spacing w:beforeLines="0" w:before="0" w:afterLines="0" w:after="0" w:line="240" w:lineRule="atLeast"/>
              <w:ind w:firstLineChars="0" w:firstLine="0"/>
              <w:jc w:val="right"/>
              <w:rPr>
                <w:rFonts w:cs="Times New Roman"/>
                <w:sz w:val="24"/>
                <w:szCs w:val="24"/>
              </w:rPr>
            </w:pPr>
          </w:p>
        </w:tc>
      </w:tr>
      <w:tr w:rsidR="005854CB" w:rsidRPr="005916E7" w14:paraId="5C2E48A7" w14:textId="77777777" w:rsidTr="00824802">
        <w:trPr>
          <w:trHeight w:val="300"/>
        </w:trPr>
        <w:tc>
          <w:tcPr>
            <w:tcW w:w="1658" w:type="dxa"/>
            <w:vMerge w:val="restart"/>
            <w:noWrap/>
            <w:vAlign w:val="center"/>
            <w:hideMark/>
          </w:tcPr>
          <w:p w14:paraId="268F97F7" w14:textId="77777777" w:rsidR="005854CB" w:rsidRPr="005916E7" w:rsidRDefault="005854CB" w:rsidP="00267D37">
            <w:pPr>
              <w:spacing w:line="0" w:lineRule="atLeast"/>
              <w:ind w:firstLineChars="0" w:firstLine="0"/>
              <w:jc w:val="center"/>
              <w:rPr>
                <w:rFonts w:cs="Times New Roman"/>
                <w:sz w:val="24"/>
                <w:szCs w:val="24"/>
              </w:rPr>
            </w:pPr>
            <w:r w:rsidRPr="005916E7">
              <w:rPr>
                <w:rFonts w:cs="Times New Roman"/>
                <w:sz w:val="24"/>
                <w:szCs w:val="24"/>
              </w:rPr>
              <w:t>總計</w:t>
            </w:r>
          </w:p>
        </w:tc>
        <w:tc>
          <w:tcPr>
            <w:tcW w:w="1659" w:type="dxa"/>
            <w:noWrap/>
            <w:vAlign w:val="center"/>
            <w:hideMark/>
          </w:tcPr>
          <w:p w14:paraId="6DC59367" w14:textId="4505158B"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422,609</w:t>
            </w:r>
          </w:p>
        </w:tc>
        <w:tc>
          <w:tcPr>
            <w:tcW w:w="1659" w:type="dxa"/>
            <w:noWrap/>
            <w:vAlign w:val="center"/>
            <w:hideMark/>
          </w:tcPr>
          <w:p w14:paraId="4FB4CADB" w14:textId="6F1844B1"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574,423</w:t>
            </w:r>
          </w:p>
        </w:tc>
        <w:tc>
          <w:tcPr>
            <w:tcW w:w="1659" w:type="dxa"/>
            <w:noWrap/>
            <w:vAlign w:val="center"/>
            <w:hideMark/>
          </w:tcPr>
          <w:p w14:paraId="65D717E3" w14:textId="2141883F"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847,415</w:t>
            </w:r>
          </w:p>
        </w:tc>
        <w:tc>
          <w:tcPr>
            <w:tcW w:w="1659" w:type="dxa"/>
            <w:vMerge w:val="restart"/>
            <w:noWrap/>
            <w:vAlign w:val="center"/>
            <w:hideMark/>
          </w:tcPr>
          <w:p w14:paraId="07BC41A0"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47.5%</w:t>
            </w:r>
          </w:p>
        </w:tc>
      </w:tr>
      <w:tr w:rsidR="005854CB" w:rsidRPr="005916E7" w14:paraId="46283D79" w14:textId="77777777" w:rsidTr="00824802">
        <w:trPr>
          <w:trHeight w:val="300"/>
        </w:trPr>
        <w:tc>
          <w:tcPr>
            <w:tcW w:w="1658" w:type="dxa"/>
            <w:vMerge/>
            <w:hideMark/>
          </w:tcPr>
          <w:p w14:paraId="76A60AFA" w14:textId="77777777" w:rsidR="005854CB" w:rsidRPr="005916E7" w:rsidRDefault="005854CB" w:rsidP="00926006">
            <w:pPr>
              <w:ind w:firstLineChars="0" w:firstLine="0"/>
              <w:rPr>
                <w:rFonts w:cs="Times New Roman"/>
                <w:b/>
                <w:bCs/>
                <w:sz w:val="24"/>
                <w:szCs w:val="24"/>
              </w:rPr>
            </w:pPr>
          </w:p>
        </w:tc>
        <w:tc>
          <w:tcPr>
            <w:tcW w:w="1659" w:type="dxa"/>
            <w:noWrap/>
            <w:vAlign w:val="center"/>
            <w:hideMark/>
          </w:tcPr>
          <w:p w14:paraId="5B0010A1"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100%</w:t>
            </w:r>
          </w:p>
        </w:tc>
        <w:tc>
          <w:tcPr>
            <w:tcW w:w="1659" w:type="dxa"/>
            <w:noWrap/>
            <w:vAlign w:val="center"/>
            <w:hideMark/>
          </w:tcPr>
          <w:p w14:paraId="2C8ADB6A"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100%</w:t>
            </w:r>
          </w:p>
        </w:tc>
        <w:tc>
          <w:tcPr>
            <w:tcW w:w="1659" w:type="dxa"/>
            <w:noWrap/>
            <w:vAlign w:val="center"/>
            <w:hideMark/>
          </w:tcPr>
          <w:p w14:paraId="66102CB3" w14:textId="77777777" w:rsidR="005854CB" w:rsidRPr="005916E7" w:rsidRDefault="005854CB" w:rsidP="00C065D4">
            <w:pPr>
              <w:spacing w:beforeLines="0" w:before="0" w:afterLines="0" w:after="0" w:line="240" w:lineRule="atLeast"/>
              <w:ind w:firstLineChars="0" w:firstLine="0"/>
              <w:jc w:val="right"/>
              <w:rPr>
                <w:rFonts w:cs="Times New Roman"/>
                <w:sz w:val="24"/>
                <w:szCs w:val="24"/>
              </w:rPr>
            </w:pPr>
            <w:r w:rsidRPr="005916E7">
              <w:rPr>
                <w:rFonts w:cs="Times New Roman"/>
                <w:sz w:val="24"/>
                <w:szCs w:val="24"/>
              </w:rPr>
              <w:t>100%</w:t>
            </w:r>
          </w:p>
        </w:tc>
        <w:tc>
          <w:tcPr>
            <w:tcW w:w="1659" w:type="dxa"/>
            <w:vMerge/>
            <w:noWrap/>
            <w:vAlign w:val="center"/>
            <w:hideMark/>
          </w:tcPr>
          <w:p w14:paraId="158FBBE7" w14:textId="05CA6CA7" w:rsidR="005854CB" w:rsidRPr="005916E7" w:rsidRDefault="005854CB" w:rsidP="00C065D4">
            <w:pPr>
              <w:spacing w:beforeLines="0" w:before="0" w:afterLines="0" w:after="0" w:line="240" w:lineRule="atLeast"/>
              <w:ind w:firstLineChars="0" w:firstLine="0"/>
              <w:jc w:val="right"/>
              <w:rPr>
                <w:rFonts w:cs="Times New Roman"/>
                <w:sz w:val="24"/>
                <w:szCs w:val="24"/>
              </w:rPr>
            </w:pPr>
          </w:p>
        </w:tc>
      </w:tr>
    </w:tbl>
    <w:p w14:paraId="1FFC4A3C" w14:textId="2CB89C1E" w:rsidR="007416EE" w:rsidRPr="007416EE" w:rsidRDefault="00824802" w:rsidP="007416EE">
      <w:pPr>
        <w:spacing w:afterLines="100" w:after="240" w:line="400" w:lineRule="exact"/>
        <w:ind w:firstLineChars="0" w:firstLine="0"/>
        <w:rPr>
          <w:rFonts w:cs="Times New Roman"/>
        </w:rPr>
      </w:pPr>
      <w:r>
        <w:rPr>
          <w:rFonts w:cs="Times New Roman" w:hint="eastAsia"/>
          <w:sz w:val="27"/>
          <w:szCs w:val="27"/>
        </w:rPr>
        <w:t>備註：</w:t>
      </w:r>
      <w:r>
        <w:rPr>
          <w:rFonts w:cs="Times New Roman" w:hint="eastAsia"/>
        </w:rPr>
        <w:t>成長率為</w:t>
      </w:r>
      <w:r>
        <w:rPr>
          <w:rFonts w:cs="Times New Roman" w:hint="eastAsia"/>
        </w:rPr>
        <w:t>113</w:t>
      </w:r>
      <w:r>
        <w:rPr>
          <w:rFonts w:cs="Times New Roman" w:hint="eastAsia"/>
        </w:rPr>
        <w:t>年與</w:t>
      </w:r>
      <w:r>
        <w:rPr>
          <w:rFonts w:cs="Times New Roman" w:hint="eastAsia"/>
        </w:rPr>
        <w:t>112</w:t>
      </w:r>
      <w:r>
        <w:rPr>
          <w:rFonts w:cs="Times New Roman" w:hint="eastAsia"/>
        </w:rPr>
        <w:t>年相比。</w:t>
      </w:r>
    </w:p>
    <w:p w14:paraId="119FDEA9" w14:textId="0434C648" w:rsidR="004A2377" w:rsidRPr="005916E7" w:rsidRDefault="001953E0" w:rsidP="001A4689">
      <w:pPr>
        <w:spacing w:line="400" w:lineRule="exact"/>
        <w:ind w:firstLine="540"/>
        <w:rPr>
          <w:rFonts w:cs="Times New Roman"/>
          <w:sz w:val="27"/>
          <w:szCs w:val="27"/>
        </w:rPr>
      </w:pPr>
      <w:r w:rsidRPr="001953E0">
        <w:rPr>
          <w:rFonts w:cs="Times New Roman"/>
          <w:sz w:val="27"/>
          <w:szCs w:val="27"/>
        </w:rPr>
        <w:fldChar w:fldCharType="begin"/>
      </w:r>
      <w:r w:rsidRPr="001953E0">
        <w:rPr>
          <w:rFonts w:cs="Times New Roman"/>
          <w:sz w:val="27"/>
          <w:szCs w:val="27"/>
        </w:rPr>
        <w:instrText xml:space="preserve"> REF _Ref208681100 \h  \* MERGEFORMAT </w:instrText>
      </w:r>
      <w:r w:rsidRPr="001953E0">
        <w:rPr>
          <w:rFonts w:cs="Times New Roman"/>
          <w:sz w:val="27"/>
          <w:szCs w:val="27"/>
        </w:rPr>
      </w:r>
      <w:r w:rsidRPr="001953E0">
        <w:rPr>
          <w:rFonts w:cs="Times New Roman"/>
          <w:sz w:val="27"/>
          <w:szCs w:val="27"/>
        </w:rPr>
        <w:fldChar w:fldCharType="separate"/>
      </w:r>
      <w:r w:rsidR="00A553BE" w:rsidRPr="00A553BE">
        <w:rPr>
          <w:rFonts w:cs="Times New Roman" w:hint="eastAsia"/>
          <w:sz w:val="27"/>
          <w:szCs w:val="27"/>
        </w:rPr>
        <w:t>表</w:t>
      </w:r>
      <w:r w:rsidR="00A553BE" w:rsidRPr="00A553BE">
        <w:rPr>
          <w:rFonts w:cs="Times New Roman" w:hint="eastAsia"/>
          <w:sz w:val="27"/>
          <w:szCs w:val="27"/>
        </w:rPr>
        <w:t>1.2.</w:t>
      </w:r>
      <w:r w:rsidR="00A553BE" w:rsidRPr="00A553BE">
        <w:rPr>
          <w:rFonts w:cs="Times New Roman"/>
          <w:sz w:val="27"/>
          <w:szCs w:val="27"/>
        </w:rPr>
        <w:t>2</w:t>
      </w:r>
      <w:r w:rsidRPr="001953E0">
        <w:rPr>
          <w:rFonts w:cs="Times New Roman"/>
          <w:sz w:val="27"/>
          <w:szCs w:val="27"/>
        </w:rPr>
        <w:fldChar w:fldCharType="end"/>
      </w:r>
      <w:r w:rsidR="004E5323" w:rsidRPr="001953E0">
        <w:rPr>
          <w:rFonts w:cs="Times New Roman"/>
          <w:sz w:val="27"/>
          <w:szCs w:val="27"/>
        </w:rPr>
        <w:t>顯示</w:t>
      </w:r>
      <w:r w:rsidR="00F8645D" w:rsidRPr="001953E0">
        <w:rPr>
          <w:rFonts w:cs="Times New Roman"/>
          <w:sz w:val="27"/>
          <w:szCs w:val="27"/>
        </w:rPr>
        <w:t>，</w:t>
      </w:r>
      <w:proofErr w:type="gramStart"/>
      <w:r w:rsidR="00A45143" w:rsidRPr="001953E0">
        <w:rPr>
          <w:rFonts w:cs="Times New Roman"/>
          <w:sz w:val="27"/>
          <w:szCs w:val="27"/>
        </w:rPr>
        <w:t>臺</w:t>
      </w:r>
      <w:proofErr w:type="gramEnd"/>
      <w:r w:rsidR="00A45143" w:rsidRPr="001953E0">
        <w:rPr>
          <w:rFonts w:cs="Times New Roman"/>
          <w:sz w:val="27"/>
          <w:szCs w:val="27"/>
        </w:rPr>
        <w:t>東</w:t>
      </w:r>
      <w:r w:rsidR="004A2377" w:rsidRPr="001953E0">
        <w:rPr>
          <w:rFonts w:cs="Times New Roman"/>
          <w:sz w:val="27"/>
          <w:szCs w:val="27"/>
        </w:rPr>
        <w:t>縣</w:t>
      </w:r>
      <w:r w:rsidR="00274C45" w:rsidRPr="001953E0">
        <w:rPr>
          <w:rFonts w:cs="Times New Roman"/>
          <w:sz w:val="27"/>
          <w:szCs w:val="27"/>
        </w:rPr>
        <w:t>公路客運的</w:t>
      </w:r>
      <w:r w:rsidR="003A0467" w:rsidRPr="001953E0">
        <w:rPr>
          <w:rFonts w:cs="Times New Roman"/>
          <w:sz w:val="27"/>
          <w:szCs w:val="27"/>
        </w:rPr>
        <w:t>票種結構</w:t>
      </w:r>
      <w:r w:rsidR="009A1481" w:rsidRPr="001953E0">
        <w:rPr>
          <w:rFonts w:cs="Times New Roman"/>
          <w:sz w:val="27"/>
          <w:szCs w:val="27"/>
        </w:rPr>
        <w:t>明顯由</w:t>
      </w:r>
      <w:r w:rsidR="004A2377" w:rsidRPr="001953E0">
        <w:rPr>
          <w:rFonts w:cs="Times New Roman"/>
          <w:sz w:val="27"/>
          <w:szCs w:val="27"/>
        </w:rPr>
        <w:t>其他票種</w:t>
      </w:r>
      <w:r w:rsidR="00A45143" w:rsidRPr="001953E0">
        <w:rPr>
          <w:rFonts w:cs="Times New Roman"/>
          <w:sz w:val="27"/>
          <w:szCs w:val="27"/>
        </w:rPr>
        <w:t>轉移向</w:t>
      </w:r>
      <w:r w:rsidR="00A45143" w:rsidRPr="005916E7">
        <w:rPr>
          <w:rFonts w:cs="Times New Roman"/>
          <w:sz w:val="27"/>
          <w:szCs w:val="27"/>
        </w:rPr>
        <w:t>TPASS</w:t>
      </w:r>
      <w:r w:rsidR="00274C45" w:rsidRPr="005916E7">
        <w:rPr>
          <w:rFonts w:cs="Times New Roman"/>
          <w:sz w:val="27"/>
          <w:szCs w:val="27"/>
        </w:rPr>
        <w:t>，尤其觀察</w:t>
      </w:r>
      <w:r w:rsidR="009C3E06" w:rsidRPr="005916E7">
        <w:rPr>
          <w:rFonts w:cs="Times New Roman"/>
          <w:sz w:val="27"/>
          <w:szCs w:val="27"/>
        </w:rPr>
        <w:t>到</w:t>
      </w:r>
      <w:r w:rsidR="00514F8F" w:rsidRPr="005916E7">
        <w:rPr>
          <w:rFonts w:cs="Times New Roman"/>
          <w:sz w:val="27"/>
          <w:szCs w:val="27"/>
        </w:rPr>
        <w:t>TPASS</w:t>
      </w:r>
      <w:r w:rsidR="00514F8F" w:rsidRPr="005916E7">
        <w:rPr>
          <w:rFonts w:cs="Times New Roman"/>
          <w:sz w:val="27"/>
          <w:szCs w:val="27"/>
        </w:rPr>
        <w:t>及</w:t>
      </w:r>
      <w:r w:rsidR="00274C45" w:rsidRPr="005916E7">
        <w:rPr>
          <w:rFonts w:cs="Times New Roman"/>
          <w:sz w:val="27"/>
          <w:szCs w:val="27"/>
        </w:rPr>
        <w:t>學生票</w:t>
      </w:r>
      <w:r w:rsidR="00B20B91" w:rsidRPr="005916E7">
        <w:rPr>
          <w:rFonts w:cs="Times New Roman"/>
          <w:sz w:val="27"/>
          <w:szCs w:val="27"/>
        </w:rPr>
        <w:t>比例在</w:t>
      </w:r>
      <w:r w:rsidR="00B20B91" w:rsidRPr="005916E7">
        <w:rPr>
          <w:rFonts w:cs="Times New Roman"/>
          <w:sz w:val="27"/>
          <w:szCs w:val="27"/>
        </w:rPr>
        <w:t>112</w:t>
      </w:r>
      <w:r w:rsidR="00B20B91" w:rsidRPr="005916E7">
        <w:rPr>
          <w:rFonts w:cs="Times New Roman"/>
          <w:sz w:val="27"/>
          <w:szCs w:val="27"/>
        </w:rPr>
        <w:t>年</w:t>
      </w:r>
      <w:r w:rsidR="0041672E" w:rsidRPr="005916E7">
        <w:rPr>
          <w:rFonts w:cs="Times New Roman"/>
          <w:sz w:val="27"/>
          <w:szCs w:val="27"/>
        </w:rPr>
        <w:t>到</w:t>
      </w:r>
      <w:r w:rsidR="00B20B91" w:rsidRPr="005916E7">
        <w:rPr>
          <w:rFonts w:cs="Times New Roman"/>
          <w:sz w:val="27"/>
          <w:szCs w:val="27"/>
        </w:rPr>
        <w:t>113</w:t>
      </w:r>
      <w:r w:rsidR="00B20B91" w:rsidRPr="005916E7">
        <w:rPr>
          <w:rFonts w:cs="Times New Roman"/>
          <w:sz w:val="27"/>
          <w:szCs w:val="27"/>
        </w:rPr>
        <w:t>年的</w:t>
      </w:r>
      <w:r w:rsidR="00514F8F" w:rsidRPr="005916E7">
        <w:rPr>
          <w:rFonts w:cs="Times New Roman"/>
          <w:sz w:val="27"/>
          <w:szCs w:val="27"/>
        </w:rPr>
        <w:t>此</w:t>
      </w:r>
      <w:proofErr w:type="gramStart"/>
      <w:r w:rsidR="00514F8F" w:rsidRPr="005916E7">
        <w:rPr>
          <w:rFonts w:cs="Times New Roman"/>
          <w:sz w:val="27"/>
          <w:szCs w:val="27"/>
        </w:rPr>
        <w:t>消彼漲</w:t>
      </w:r>
      <w:proofErr w:type="gramEnd"/>
      <w:r w:rsidR="001A3924" w:rsidRPr="005916E7">
        <w:rPr>
          <w:rFonts w:cs="Times New Roman"/>
          <w:sz w:val="27"/>
          <w:szCs w:val="27"/>
        </w:rPr>
        <w:t>。</w:t>
      </w:r>
    </w:p>
    <w:p w14:paraId="1B17D2B1" w14:textId="4CCFA3B8" w:rsidR="001953E0" w:rsidRDefault="001A3924" w:rsidP="001953E0">
      <w:pPr>
        <w:spacing w:line="400" w:lineRule="exact"/>
        <w:ind w:firstLine="540"/>
        <w:rPr>
          <w:rFonts w:cs="Times New Roman"/>
          <w:sz w:val="27"/>
          <w:szCs w:val="27"/>
        </w:rPr>
      </w:pPr>
      <w:r w:rsidRPr="005916E7">
        <w:rPr>
          <w:rFonts w:cs="Times New Roman"/>
          <w:sz w:val="27"/>
          <w:szCs w:val="27"/>
        </w:rPr>
        <w:t>111</w:t>
      </w:r>
      <w:r w:rsidRPr="005916E7">
        <w:rPr>
          <w:rFonts w:cs="Times New Roman"/>
          <w:sz w:val="27"/>
          <w:szCs w:val="27"/>
        </w:rPr>
        <w:t>年尚未發行</w:t>
      </w:r>
      <w:r w:rsidRPr="005916E7">
        <w:rPr>
          <w:rFonts w:cs="Times New Roman"/>
          <w:sz w:val="27"/>
          <w:szCs w:val="27"/>
        </w:rPr>
        <w:t>TPASS</w:t>
      </w:r>
      <w:r w:rsidRPr="005916E7">
        <w:rPr>
          <w:rFonts w:cs="Times New Roman"/>
          <w:sz w:val="27"/>
          <w:szCs w:val="27"/>
        </w:rPr>
        <w:t>時，學生票</w:t>
      </w:r>
      <w:r w:rsidR="006E7978">
        <w:rPr>
          <w:rFonts w:cs="Times New Roman" w:hint="eastAsia"/>
          <w:sz w:val="27"/>
          <w:szCs w:val="27"/>
        </w:rPr>
        <w:t>與</w:t>
      </w:r>
      <w:r w:rsidRPr="005916E7">
        <w:rPr>
          <w:rFonts w:cs="Times New Roman"/>
          <w:sz w:val="27"/>
          <w:szCs w:val="27"/>
        </w:rPr>
        <w:t>敬老票</w:t>
      </w:r>
      <w:r w:rsidR="004A2377" w:rsidRPr="005916E7">
        <w:rPr>
          <w:rFonts w:cs="Times New Roman"/>
          <w:sz w:val="27"/>
          <w:szCs w:val="27"/>
        </w:rPr>
        <w:t>約</w:t>
      </w:r>
      <w:r w:rsidRPr="005916E7">
        <w:rPr>
          <w:rFonts w:cs="Times New Roman"/>
          <w:sz w:val="27"/>
          <w:szCs w:val="27"/>
        </w:rPr>
        <w:t>占</w:t>
      </w:r>
      <w:r w:rsidRPr="005916E7">
        <w:rPr>
          <w:rFonts w:cs="Times New Roman"/>
          <w:sz w:val="27"/>
          <w:szCs w:val="27"/>
        </w:rPr>
        <w:t>64%</w:t>
      </w:r>
      <w:r w:rsidRPr="005916E7">
        <w:rPr>
          <w:rFonts w:cs="Times New Roman"/>
          <w:sz w:val="27"/>
          <w:szCs w:val="27"/>
        </w:rPr>
        <w:t>（</w:t>
      </w:r>
      <w:r w:rsidRPr="005916E7">
        <w:rPr>
          <w:rFonts w:cs="Times New Roman"/>
          <w:sz w:val="27"/>
          <w:szCs w:val="27"/>
        </w:rPr>
        <w:t>31.2%</w:t>
      </w:r>
      <w:r w:rsidR="00EA750E" w:rsidRPr="005916E7">
        <w:rPr>
          <w:rFonts w:cs="Times New Roman"/>
          <w:sz w:val="27"/>
          <w:szCs w:val="27"/>
        </w:rPr>
        <w:t xml:space="preserve"> + </w:t>
      </w:r>
      <w:r w:rsidRPr="005916E7">
        <w:rPr>
          <w:rFonts w:cs="Times New Roman"/>
          <w:sz w:val="27"/>
          <w:szCs w:val="27"/>
        </w:rPr>
        <w:t>32.6%</w:t>
      </w:r>
      <w:r w:rsidRPr="005916E7">
        <w:rPr>
          <w:rFonts w:cs="Times New Roman"/>
          <w:sz w:val="27"/>
          <w:szCs w:val="27"/>
        </w:rPr>
        <w:t>），為主要客群；</w:t>
      </w:r>
      <w:r w:rsidRPr="005916E7">
        <w:rPr>
          <w:rFonts w:cs="Times New Roman"/>
          <w:sz w:val="27"/>
          <w:szCs w:val="27"/>
        </w:rPr>
        <w:t>112</w:t>
      </w:r>
      <w:r w:rsidRPr="005916E7">
        <w:rPr>
          <w:rFonts w:cs="Times New Roman"/>
          <w:sz w:val="27"/>
          <w:szCs w:val="27"/>
        </w:rPr>
        <w:t>年</w:t>
      </w:r>
      <w:r w:rsidR="009C3E06" w:rsidRPr="005916E7">
        <w:rPr>
          <w:rFonts w:cs="Times New Roman"/>
          <w:sz w:val="27"/>
          <w:szCs w:val="27"/>
        </w:rPr>
        <w:t>10</w:t>
      </w:r>
      <w:r w:rsidR="009C3E06" w:rsidRPr="005916E7">
        <w:rPr>
          <w:rFonts w:cs="Times New Roman"/>
          <w:sz w:val="27"/>
          <w:szCs w:val="27"/>
        </w:rPr>
        <w:t>月</w:t>
      </w:r>
      <w:r w:rsidRPr="005916E7">
        <w:rPr>
          <w:rFonts w:cs="Times New Roman"/>
          <w:sz w:val="27"/>
          <w:szCs w:val="27"/>
        </w:rPr>
        <w:t>TPASS</w:t>
      </w:r>
      <w:r w:rsidRPr="005916E7">
        <w:rPr>
          <w:rFonts w:cs="Times New Roman"/>
          <w:sz w:val="27"/>
          <w:szCs w:val="27"/>
        </w:rPr>
        <w:t>啟用</w:t>
      </w:r>
      <w:r w:rsidR="009C3E06" w:rsidRPr="005916E7">
        <w:rPr>
          <w:rFonts w:cs="Times New Roman"/>
          <w:sz w:val="27"/>
          <w:szCs w:val="27"/>
        </w:rPr>
        <w:t>後</w:t>
      </w:r>
      <w:r w:rsidRPr="005916E7">
        <w:rPr>
          <w:rFonts w:cs="Times New Roman"/>
          <w:sz w:val="27"/>
          <w:szCs w:val="27"/>
        </w:rPr>
        <w:t>即占</w:t>
      </w:r>
      <w:r w:rsidRPr="005916E7">
        <w:rPr>
          <w:rFonts w:cs="Times New Roman"/>
          <w:sz w:val="27"/>
          <w:szCs w:val="27"/>
        </w:rPr>
        <w:t xml:space="preserve"> 5.3%</w:t>
      </w:r>
      <w:r w:rsidRPr="005916E7">
        <w:rPr>
          <w:rFonts w:cs="Times New Roman"/>
          <w:sz w:val="27"/>
          <w:szCs w:val="27"/>
        </w:rPr>
        <w:t>；</w:t>
      </w:r>
      <w:r w:rsidRPr="005916E7">
        <w:rPr>
          <w:rFonts w:cs="Times New Roman"/>
          <w:sz w:val="27"/>
          <w:szCs w:val="27"/>
        </w:rPr>
        <w:t>113</w:t>
      </w:r>
      <w:r w:rsidRPr="005916E7">
        <w:rPr>
          <w:rFonts w:cs="Times New Roman"/>
          <w:sz w:val="27"/>
          <w:szCs w:val="27"/>
        </w:rPr>
        <w:t>年</w:t>
      </w:r>
      <w:r w:rsidRPr="005916E7">
        <w:rPr>
          <w:rFonts w:cs="Times New Roman"/>
          <w:sz w:val="27"/>
          <w:szCs w:val="27"/>
        </w:rPr>
        <w:t>TPASS</w:t>
      </w:r>
      <w:r w:rsidR="004A2377" w:rsidRPr="005916E7">
        <w:rPr>
          <w:rFonts w:cs="Times New Roman"/>
          <w:sz w:val="27"/>
          <w:szCs w:val="27"/>
        </w:rPr>
        <w:t>占比</w:t>
      </w:r>
      <w:proofErr w:type="gramStart"/>
      <w:r w:rsidRPr="005916E7">
        <w:rPr>
          <w:rFonts w:cs="Times New Roman"/>
          <w:sz w:val="27"/>
          <w:szCs w:val="27"/>
        </w:rPr>
        <w:t>飆</w:t>
      </w:r>
      <w:proofErr w:type="gramEnd"/>
      <w:r w:rsidRPr="005916E7">
        <w:rPr>
          <w:rFonts w:cs="Times New Roman"/>
          <w:sz w:val="27"/>
          <w:szCs w:val="27"/>
        </w:rPr>
        <w:t>升至</w:t>
      </w:r>
      <w:r w:rsidRPr="005916E7">
        <w:rPr>
          <w:rFonts w:cs="Times New Roman"/>
          <w:sz w:val="27"/>
          <w:szCs w:val="27"/>
        </w:rPr>
        <w:t>29.1%</w:t>
      </w:r>
      <w:r w:rsidR="009C3E06" w:rsidRPr="005916E7">
        <w:rPr>
          <w:rFonts w:cs="Times New Roman"/>
          <w:sz w:val="27"/>
          <w:szCs w:val="27"/>
        </w:rPr>
        <w:t>，</w:t>
      </w:r>
      <w:r w:rsidRPr="005916E7">
        <w:rPr>
          <w:rFonts w:cs="Times New Roman"/>
          <w:sz w:val="27"/>
          <w:szCs w:val="27"/>
        </w:rPr>
        <w:t>成為最大單一票種，對應學生票占比快速下滑至</w:t>
      </w:r>
      <w:r w:rsidRPr="005916E7">
        <w:rPr>
          <w:rFonts w:cs="Times New Roman"/>
          <w:sz w:val="27"/>
          <w:szCs w:val="27"/>
        </w:rPr>
        <w:t>7.9%</w:t>
      </w:r>
      <w:r w:rsidRPr="005916E7">
        <w:rPr>
          <w:rFonts w:cs="Times New Roman"/>
          <w:sz w:val="27"/>
          <w:szCs w:val="27"/>
        </w:rPr>
        <w:t>（較</w:t>
      </w:r>
      <w:r w:rsidRPr="005916E7">
        <w:rPr>
          <w:rFonts w:cs="Times New Roman"/>
          <w:sz w:val="27"/>
          <w:szCs w:val="27"/>
        </w:rPr>
        <w:t>111</w:t>
      </w:r>
      <w:r w:rsidRPr="005916E7">
        <w:rPr>
          <w:rFonts w:cs="Times New Roman"/>
          <w:sz w:val="27"/>
          <w:szCs w:val="27"/>
        </w:rPr>
        <w:t>年</w:t>
      </w:r>
      <w:r w:rsidR="003B5BBB" w:rsidRPr="005916E7">
        <w:rPr>
          <w:rFonts w:cs="Times New Roman"/>
          <w:sz w:val="27"/>
          <w:szCs w:val="27"/>
        </w:rPr>
        <w:t>減少</w:t>
      </w:r>
      <w:r w:rsidRPr="005916E7">
        <w:rPr>
          <w:rFonts w:cs="Times New Roman"/>
          <w:sz w:val="27"/>
          <w:szCs w:val="27"/>
        </w:rPr>
        <w:t xml:space="preserve">23.3 </w:t>
      </w:r>
      <w:proofErr w:type="gramStart"/>
      <w:r w:rsidRPr="005916E7">
        <w:rPr>
          <w:rFonts w:cs="Times New Roman"/>
          <w:sz w:val="27"/>
          <w:szCs w:val="27"/>
        </w:rPr>
        <w:t>個</w:t>
      </w:r>
      <w:proofErr w:type="gramEnd"/>
      <w:r w:rsidRPr="005916E7">
        <w:rPr>
          <w:rFonts w:cs="Times New Roman"/>
          <w:sz w:val="27"/>
          <w:szCs w:val="27"/>
        </w:rPr>
        <w:t>百分點），顯示學</w:t>
      </w:r>
      <w:r w:rsidR="004A2377" w:rsidRPr="005916E7">
        <w:rPr>
          <w:rFonts w:cs="Times New Roman"/>
          <w:sz w:val="27"/>
          <w:szCs w:val="27"/>
        </w:rPr>
        <w:t>生</w:t>
      </w:r>
      <w:r w:rsidR="00B613AC" w:rsidRPr="005916E7">
        <w:rPr>
          <w:rFonts w:cs="Times New Roman"/>
          <w:sz w:val="27"/>
          <w:szCs w:val="27"/>
        </w:rPr>
        <w:t>或</w:t>
      </w:r>
      <w:r w:rsidRPr="005916E7">
        <w:rPr>
          <w:rFonts w:cs="Times New Roman"/>
          <w:sz w:val="27"/>
          <w:szCs w:val="27"/>
        </w:rPr>
        <w:t>通勤族群大量轉用</w:t>
      </w:r>
      <w:r w:rsidR="00B613AC" w:rsidRPr="005916E7">
        <w:rPr>
          <w:rFonts w:cs="Times New Roman"/>
          <w:sz w:val="27"/>
          <w:szCs w:val="27"/>
        </w:rPr>
        <w:t>TPASS</w:t>
      </w:r>
      <w:r w:rsidRPr="005916E7">
        <w:rPr>
          <w:rFonts w:cs="Times New Roman"/>
          <w:sz w:val="27"/>
          <w:szCs w:val="27"/>
        </w:rPr>
        <w:t>月</w:t>
      </w:r>
      <w:r w:rsidR="009C3E06" w:rsidRPr="005916E7">
        <w:rPr>
          <w:rFonts w:cs="Times New Roman"/>
          <w:sz w:val="27"/>
          <w:szCs w:val="27"/>
        </w:rPr>
        <w:t>票。</w:t>
      </w:r>
    </w:p>
    <w:p w14:paraId="0697EAFB" w14:textId="091B891A" w:rsidR="00733A6F" w:rsidRPr="005916E7" w:rsidRDefault="00A37932" w:rsidP="001953E0">
      <w:pPr>
        <w:spacing w:line="400" w:lineRule="exact"/>
        <w:ind w:firstLine="540"/>
        <w:rPr>
          <w:rFonts w:cs="Times New Roman"/>
          <w:sz w:val="27"/>
          <w:szCs w:val="27"/>
        </w:rPr>
      </w:pPr>
      <w:r w:rsidRPr="005916E7">
        <w:rPr>
          <w:rFonts w:cs="Times New Roman"/>
          <w:sz w:val="27"/>
          <w:szCs w:val="27"/>
        </w:rPr>
        <w:t>一般票占比大致持平</w:t>
      </w:r>
      <w:r w:rsidR="004A2377" w:rsidRPr="005916E7">
        <w:rPr>
          <w:rFonts w:cs="Times New Roman"/>
          <w:sz w:val="27"/>
          <w:szCs w:val="27"/>
        </w:rPr>
        <w:t>但略</w:t>
      </w:r>
      <w:r w:rsidR="00FD24D4" w:rsidRPr="005916E7">
        <w:rPr>
          <w:rFonts w:cs="Times New Roman"/>
          <w:sz w:val="27"/>
          <w:szCs w:val="27"/>
        </w:rPr>
        <w:t>有起伏</w:t>
      </w:r>
      <w:r w:rsidRPr="005916E7">
        <w:rPr>
          <w:rFonts w:cs="Times New Roman"/>
          <w:sz w:val="27"/>
          <w:szCs w:val="27"/>
        </w:rPr>
        <w:t>，推測以觀光</w:t>
      </w:r>
      <w:r w:rsidR="00BB28BA" w:rsidRPr="005916E7">
        <w:rPr>
          <w:rFonts w:cs="Times New Roman"/>
          <w:sz w:val="27"/>
          <w:szCs w:val="27"/>
        </w:rPr>
        <w:t>及</w:t>
      </w:r>
      <w:r w:rsidR="00FD24D4" w:rsidRPr="005916E7">
        <w:rPr>
          <w:rFonts w:cs="Times New Roman"/>
          <w:sz w:val="27"/>
          <w:szCs w:val="27"/>
        </w:rPr>
        <w:t>非</w:t>
      </w:r>
      <w:proofErr w:type="gramStart"/>
      <w:r w:rsidR="00FD24D4" w:rsidRPr="005916E7">
        <w:rPr>
          <w:rFonts w:cs="Times New Roman"/>
          <w:sz w:val="27"/>
          <w:szCs w:val="27"/>
        </w:rPr>
        <w:t>固定旅</w:t>
      </w:r>
      <w:proofErr w:type="gramEnd"/>
      <w:r w:rsidR="00FD24D4" w:rsidRPr="005916E7">
        <w:rPr>
          <w:rFonts w:cs="Times New Roman"/>
          <w:sz w:val="27"/>
          <w:szCs w:val="27"/>
        </w:rPr>
        <w:t>次</w:t>
      </w:r>
      <w:r w:rsidRPr="005916E7">
        <w:rPr>
          <w:rFonts w:cs="Times New Roman"/>
          <w:sz w:val="27"/>
          <w:szCs w:val="27"/>
        </w:rPr>
        <w:t>為主的需求量體穩定，但在整體運量成長下並未擴張其占比。</w:t>
      </w:r>
      <w:r w:rsidR="00F00970" w:rsidRPr="005916E7">
        <w:rPr>
          <w:rFonts w:cs="Times New Roman"/>
          <w:sz w:val="27"/>
          <w:szCs w:val="27"/>
        </w:rPr>
        <w:t>敬老票</w:t>
      </w:r>
      <w:r w:rsidR="006E7978">
        <w:rPr>
          <w:rFonts w:cs="Times New Roman" w:hint="eastAsia"/>
          <w:sz w:val="27"/>
          <w:szCs w:val="27"/>
        </w:rPr>
        <w:t>略微</w:t>
      </w:r>
      <w:r w:rsidR="00FD24D4" w:rsidRPr="005916E7">
        <w:rPr>
          <w:rFonts w:cs="Times New Roman"/>
          <w:sz w:val="27"/>
          <w:szCs w:val="27"/>
        </w:rPr>
        <w:t>下降</w:t>
      </w:r>
      <w:r w:rsidR="00F00970" w:rsidRPr="005916E7">
        <w:rPr>
          <w:rFonts w:cs="Times New Roman"/>
          <w:sz w:val="27"/>
          <w:szCs w:val="27"/>
        </w:rPr>
        <w:t>，顯示高齡族群出行需求穩定，且未大幅轉向</w:t>
      </w:r>
      <w:r w:rsidR="00F00970" w:rsidRPr="005916E7">
        <w:rPr>
          <w:rFonts w:cs="Times New Roman"/>
          <w:sz w:val="27"/>
          <w:szCs w:val="27"/>
        </w:rPr>
        <w:t>TPASS</w:t>
      </w:r>
      <w:r w:rsidR="00F00970" w:rsidRPr="005916E7">
        <w:rPr>
          <w:rFonts w:cs="Times New Roman"/>
          <w:sz w:val="27"/>
          <w:szCs w:val="27"/>
        </w:rPr>
        <w:t>。愛心票維持約</w:t>
      </w:r>
      <w:r w:rsidR="00F00970" w:rsidRPr="005916E7">
        <w:rPr>
          <w:rFonts w:cs="Times New Roman"/>
          <w:sz w:val="27"/>
          <w:szCs w:val="27"/>
        </w:rPr>
        <w:t>8</w:t>
      </w:r>
      <w:r w:rsidR="00FD24D4" w:rsidRPr="005916E7">
        <w:rPr>
          <w:rFonts w:cs="Times New Roman"/>
          <w:sz w:val="27"/>
          <w:szCs w:val="27"/>
        </w:rPr>
        <w:t>%</w:t>
      </w:r>
      <w:r w:rsidR="00F00970" w:rsidRPr="005916E7">
        <w:rPr>
          <w:rFonts w:cs="Times New Roman"/>
          <w:sz w:val="27"/>
          <w:szCs w:val="27"/>
        </w:rPr>
        <w:t>至</w:t>
      </w:r>
      <w:r w:rsidR="00F00970" w:rsidRPr="005916E7">
        <w:rPr>
          <w:rFonts w:cs="Times New Roman"/>
          <w:sz w:val="27"/>
          <w:szCs w:val="27"/>
        </w:rPr>
        <w:t>11%</w:t>
      </w:r>
      <w:r w:rsidR="00F00970" w:rsidRPr="005916E7">
        <w:rPr>
          <w:rFonts w:cs="Times New Roman"/>
          <w:sz w:val="27"/>
          <w:szCs w:val="27"/>
        </w:rPr>
        <w:t>區間，其他優待票</w:t>
      </w:r>
      <w:r w:rsidR="00FD24D4" w:rsidRPr="005916E7">
        <w:rPr>
          <w:rFonts w:cs="Times New Roman"/>
          <w:sz w:val="27"/>
          <w:szCs w:val="27"/>
        </w:rPr>
        <w:t>仍</w:t>
      </w:r>
      <w:proofErr w:type="gramStart"/>
      <w:r w:rsidR="00FD24D4" w:rsidRPr="005916E7">
        <w:rPr>
          <w:rFonts w:cs="Times New Roman"/>
          <w:sz w:val="27"/>
          <w:szCs w:val="27"/>
        </w:rPr>
        <w:t>維持低占比</w:t>
      </w:r>
      <w:proofErr w:type="gramEnd"/>
      <w:r w:rsidR="00F00970" w:rsidRPr="005916E7">
        <w:rPr>
          <w:rFonts w:cs="Times New Roman"/>
          <w:sz w:val="27"/>
          <w:szCs w:val="27"/>
        </w:rPr>
        <w:t>，顯示票制整</w:t>
      </w:r>
      <w:proofErr w:type="gramStart"/>
      <w:r w:rsidR="00F00970" w:rsidRPr="005916E7">
        <w:rPr>
          <w:rFonts w:cs="Times New Roman"/>
          <w:sz w:val="27"/>
          <w:szCs w:val="27"/>
        </w:rPr>
        <w:t>併</w:t>
      </w:r>
      <w:proofErr w:type="gramEnd"/>
      <w:r w:rsidR="00F00970" w:rsidRPr="005916E7">
        <w:rPr>
          <w:rFonts w:cs="Times New Roman"/>
          <w:sz w:val="27"/>
          <w:szCs w:val="27"/>
        </w:rPr>
        <w:t>後，</w:t>
      </w:r>
      <w:r w:rsidR="00FD24D4" w:rsidRPr="005916E7">
        <w:rPr>
          <w:rFonts w:cs="Times New Roman"/>
          <w:sz w:val="27"/>
          <w:szCs w:val="27"/>
        </w:rPr>
        <w:t>各</w:t>
      </w:r>
      <w:proofErr w:type="gramStart"/>
      <w:r w:rsidR="00FD24D4" w:rsidRPr="005916E7">
        <w:rPr>
          <w:rFonts w:cs="Times New Roman"/>
          <w:sz w:val="27"/>
          <w:szCs w:val="27"/>
        </w:rPr>
        <w:t>票種占比</w:t>
      </w:r>
      <w:proofErr w:type="gramEnd"/>
      <w:r w:rsidR="00FD24D4" w:rsidRPr="005916E7">
        <w:rPr>
          <w:rFonts w:cs="Times New Roman"/>
          <w:sz w:val="27"/>
          <w:szCs w:val="27"/>
        </w:rPr>
        <w:t>逐漸</w:t>
      </w:r>
      <w:r w:rsidR="00F00970" w:rsidRPr="005916E7">
        <w:rPr>
          <w:rFonts w:cs="Times New Roman"/>
          <w:sz w:val="27"/>
          <w:szCs w:val="27"/>
        </w:rPr>
        <w:t>分流至</w:t>
      </w:r>
      <w:r w:rsidR="00F00970" w:rsidRPr="005916E7">
        <w:rPr>
          <w:rFonts w:cs="Times New Roman"/>
          <w:sz w:val="27"/>
          <w:szCs w:val="27"/>
        </w:rPr>
        <w:t>TPASS</w:t>
      </w:r>
      <w:r w:rsidR="00F00970" w:rsidRPr="005916E7">
        <w:rPr>
          <w:rFonts w:cs="Times New Roman"/>
          <w:sz w:val="27"/>
          <w:szCs w:val="27"/>
        </w:rPr>
        <w:t>與主要票種。</w:t>
      </w:r>
    </w:p>
    <w:p w14:paraId="613C46BC" w14:textId="7D19E1FC" w:rsidR="000E4854" w:rsidRPr="005916E7" w:rsidRDefault="0059159A" w:rsidP="001A4689">
      <w:pPr>
        <w:spacing w:line="400" w:lineRule="exact"/>
        <w:ind w:firstLine="540"/>
        <w:rPr>
          <w:rFonts w:cs="Times New Roman"/>
          <w:sz w:val="27"/>
          <w:szCs w:val="27"/>
        </w:rPr>
      </w:pPr>
      <w:r w:rsidRPr="005916E7">
        <w:rPr>
          <w:rFonts w:cs="Times New Roman"/>
          <w:sz w:val="27"/>
          <w:szCs w:val="27"/>
        </w:rPr>
        <w:t>整體而言，</w:t>
      </w:r>
      <w:proofErr w:type="gramStart"/>
      <w:r w:rsidRPr="005916E7">
        <w:rPr>
          <w:rFonts w:cs="Times New Roman"/>
          <w:sz w:val="27"/>
          <w:szCs w:val="27"/>
        </w:rPr>
        <w:t>臺</w:t>
      </w:r>
      <w:proofErr w:type="gramEnd"/>
      <w:r w:rsidRPr="005916E7">
        <w:rPr>
          <w:rFonts w:cs="Times New Roman"/>
          <w:sz w:val="27"/>
          <w:szCs w:val="27"/>
        </w:rPr>
        <w:t>東</w:t>
      </w:r>
      <w:r w:rsidR="00FD24D4" w:rsidRPr="005916E7">
        <w:rPr>
          <w:rFonts w:cs="Times New Roman"/>
          <w:sz w:val="27"/>
          <w:szCs w:val="27"/>
        </w:rPr>
        <w:t>縣公路客運之客群</w:t>
      </w:r>
      <w:r w:rsidRPr="005916E7">
        <w:rPr>
          <w:rFonts w:cs="Times New Roman"/>
          <w:sz w:val="27"/>
          <w:szCs w:val="27"/>
        </w:rPr>
        <w:t>已由「零散票」轉向「月票化</w:t>
      </w:r>
      <w:r w:rsidR="006E7978" w:rsidRPr="005916E7">
        <w:rPr>
          <w:rFonts w:cs="Times New Roman"/>
          <w:sz w:val="27"/>
          <w:szCs w:val="27"/>
        </w:rPr>
        <w:t>」</w:t>
      </w:r>
      <w:r w:rsidRPr="005916E7">
        <w:rPr>
          <w:rFonts w:cs="Times New Roman"/>
          <w:sz w:val="27"/>
          <w:szCs w:val="27"/>
        </w:rPr>
        <w:t>、</w:t>
      </w:r>
      <w:r w:rsidR="006E7978" w:rsidRPr="005916E7">
        <w:rPr>
          <w:rFonts w:cs="Times New Roman"/>
          <w:sz w:val="27"/>
          <w:szCs w:val="27"/>
        </w:rPr>
        <w:t>「</w:t>
      </w:r>
      <w:r w:rsidRPr="005916E7">
        <w:rPr>
          <w:rFonts w:cs="Times New Roman"/>
          <w:sz w:val="27"/>
          <w:szCs w:val="27"/>
        </w:rPr>
        <w:t>通勤化」，未來應以服務穩定性與轉乘效率作為擴大運量的關鍵。</w:t>
      </w:r>
      <w:r w:rsidR="000E4854" w:rsidRPr="005916E7">
        <w:rPr>
          <w:rFonts w:cs="Times New Roman"/>
        </w:rPr>
        <w:br w:type="page"/>
      </w:r>
    </w:p>
    <w:p w14:paraId="6CF76E8C" w14:textId="5D449C07" w:rsidR="00C63066" w:rsidRPr="005916E7" w:rsidRDefault="00C52D8B" w:rsidP="00AA7A96">
      <w:pPr>
        <w:ind w:firstLineChars="0" w:firstLine="0"/>
        <w:jc w:val="center"/>
        <w:rPr>
          <w:rFonts w:cs="Times New Roman"/>
        </w:rPr>
      </w:pPr>
      <w:r w:rsidRPr="005916E7">
        <w:rPr>
          <w:rFonts w:cs="Times New Roman"/>
          <w:noProof/>
        </w:rPr>
        <w:lastRenderedPageBreak/>
        <w:drawing>
          <wp:inline distT="0" distB="0" distL="0" distR="0" wp14:anchorId="586EBCCE" wp14:editId="64118475">
            <wp:extent cx="4092290" cy="2448000"/>
            <wp:effectExtent l="0" t="0" r="3810" b="0"/>
            <wp:docPr id="1905432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204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92290" cy="2448000"/>
                    </a:xfrm>
                    <a:prstGeom prst="rect">
                      <a:avLst/>
                    </a:prstGeom>
                  </pic:spPr>
                </pic:pic>
              </a:graphicData>
            </a:graphic>
          </wp:inline>
        </w:drawing>
      </w:r>
    </w:p>
    <w:p w14:paraId="3FD297D1" w14:textId="73CFA032" w:rsidR="00C52D8B" w:rsidRPr="00FB2ADB" w:rsidRDefault="00FB2ADB" w:rsidP="00FB2ADB">
      <w:pPr>
        <w:pStyle w:val="NDHU-9"/>
        <w:rPr>
          <w:rFonts w:cs="Times New Roman"/>
          <w:szCs w:val="27"/>
        </w:rPr>
      </w:pPr>
      <w:bookmarkStart w:id="37" w:name="_Toc208680771"/>
      <w:r w:rsidRPr="00FB2ADB">
        <w:rPr>
          <w:rFonts w:cs="Times New Roman"/>
        </w:rPr>
        <w:t>圖</w:t>
      </w:r>
      <w:r w:rsidRPr="00FB2ADB">
        <w:rPr>
          <w:rFonts w:cs="Times New Roman"/>
        </w:rPr>
        <w:t>1.2.</w:t>
      </w:r>
      <w:r w:rsidRPr="00FB2ADB">
        <w:rPr>
          <w:rFonts w:cs="Times New Roman"/>
        </w:rPr>
        <w:fldChar w:fldCharType="begin"/>
      </w:r>
      <w:r w:rsidRPr="00FB2ADB">
        <w:rPr>
          <w:rFonts w:cs="Times New Roman"/>
        </w:rPr>
        <w:instrText xml:space="preserve"> SEQ </w:instrText>
      </w:r>
      <w:r w:rsidRPr="00FB2ADB">
        <w:rPr>
          <w:rFonts w:cs="Times New Roman"/>
        </w:rPr>
        <w:instrText>圖</w:instrText>
      </w:r>
      <w:r w:rsidRPr="00FB2ADB">
        <w:rPr>
          <w:rFonts w:cs="Times New Roman"/>
        </w:rPr>
        <w:instrText xml:space="preserve">1.2. \* ARABIC </w:instrText>
      </w:r>
      <w:r w:rsidRPr="00FB2ADB">
        <w:rPr>
          <w:rFonts w:cs="Times New Roman"/>
        </w:rPr>
        <w:fldChar w:fldCharType="separate"/>
      </w:r>
      <w:r w:rsidR="00A553BE">
        <w:rPr>
          <w:rFonts w:cs="Times New Roman"/>
          <w:noProof/>
        </w:rPr>
        <w:t>4</w:t>
      </w:r>
      <w:r w:rsidRPr="00FB2ADB">
        <w:rPr>
          <w:rFonts w:cs="Times New Roman"/>
        </w:rPr>
        <w:fldChar w:fldCharType="end"/>
      </w:r>
      <w:r w:rsidR="73CAF031" w:rsidRPr="00FB2ADB">
        <w:rPr>
          <w:rFonts w:cs="Times New Roman"/>
          <w:szCs w:val="27"/>
        </w:rPr>
        <w:t xml:space="preserve">　</w:t>
      </w:r>
      <w:r w:rsidR="73CAF031" w:rsidRPr="00FB2ADB">
        <w:rPr>
          <w:rFonts w:cs="Times New Roman"/>
          <w:szCs w:val="27"/>
        </w:rPr>
        <w:t>111</w:t>
      </w:r>
      <w:r w:rsidR="73CAF031" w:rsidRPr="00FB2ADB">
        <w:rPr>
          <w:rFonts w:cs="Times New Roman"/>
          <w:szCs w:val="27"/>
        </w:rPr>
        <w:t>年</w:t>
      </w:r>
      <w:proofErr w:type="gramStart"/>
      <w:r w:rsidR="73CAF031" w:rsidRPr="00FB2ADB">
        <w:rPr>
          <w:rFonts w:cs="Times New Roman"/>
          <w:szCs w:val="27"/>
        </w:rPr>
        <w:t>臺</w:t>
      </w:r>
      <w:proofErr w:type="gramEnd"/>
      <w:r w:rsidR="73CAF031" w:rsidRPr="00FB2ADB">
        <w:rPr>
          <w:rFonts w:cs="Times New Roman"/>
          <w:szCs w:val="27"/>
        </w:rPr>
        <w:t>東縣公路客運搭車票種</w:t>
      </w:r>
      <w:bookmarkEnd w:id="37"/>
    </w:p>
    <w:p w14:paraId="7902C549" w14:textId="2F9E909C" w:rsidR="00C52D8B" w:rsidRPr="005916E7" w:rsidRDefault="001A03CA" w:rsidP="00AA7A96">
      <w:pPr>
        <w:ind w:firstLineChars="0" w:firstLine="0"/>
        <w:jc w:val="center"/>
        <w:rPr>
          <w:rFonts w:cs="Times New Roman"/>
          <w:sz w:val="27"/>
          <w:szCs w:val="27"/>
        </w:rPr>
      </w:pPr>
      <w:r w:rsidRPr="005916E7">
        <w:rPr>
          <w:rFonts w:cs="Times New Roman"/>
          <w:noProof/>
          <w:sz w:val="27"/>
          <w:szCs w:val="27"/>
        </w:rPr>
        <w:drawing>
          <wp:inline distT="0" distB="0" distL="0" distR="0" wp14:anchorId="6B30A703" wp14:editId="4E087573">
            <wp:extent cx="4296905" cy="2570400"/>
            <wp:effectExtent l="0" t="0" r="8890" b="1905"/>
            <wp:docPr id="1932996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9611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96905" cy="2570400"/>
                    </a:xfrm>
                    <a:prstGeom prst="rect">
                      <a:avLst/>
                    </a:prstGeom>
                  </pic:spPr>
                </pic:pic>
              </a:graphicData>
            </a:graphic>
          </wp:inline>
        </w:drawing>
      </w:r>
    </w:p>
    <w:p w14:paraId="0ADA2EFF" w14:textId="47DD2586" w:rsidR="001A03CA" w:rsidRPr="00FB2ADB" w:rsidRDefault="00FB2ADB" w:rsidP="00FB2ADB">
      <w:pPr>
        <w:pStyle w:val="NDHU-9"/>
        <w:rPr>
          <w:rFonts w:cs="Times New Roman"/>
          <w:szCs w:val="27"/>
        </w:rPr>
      </w:pPr>
      <w:bookmarkStart w:id="38" w:name="_Toc208680772"/>
      <w:r w:rsidRPr="00FB2ADB">
        <w:rPr>
          <w:rFonts w:cs="Times New Roman"/>
        </w:rPr>
        <w:t>圖</w:t>
      </w:r>
      <w:r w:rsidRPr="00FB2ADB">
        <w:rPr>
          <w:rFonts w:cs="Times New Roman"/>
        </w:rPr>
        <w:t>1.2.</w:t>
      </w:r>
      <w:r w:rsidRPr="00FB2ADB">
        <w:rPr>
          <w:rFonts w:cs="Times New Roman"/>
        </w:rPr>
        <w:fldChar w:fldCharType="begin"/>
      </w:r>
      <w:r w:rsidRPr="00FB2ADB">
        <w:rPr>
          <w:rFonts w:cs="Times New Roman"/>
        </w:rPr>
        <w:instrText xml:space="preserve"> SEQ </w:instrText>
      </w:r>
      <w:r w:rsidRPr="00FB2ADB">
        <w:rPr>
          <w:rFonts w:cs="Times New Roman"/>
        </w:rPr>
        <w:instrText>圖</w:instrText>
      </w:r>
      <w:r w:rsidRPr="00FB2ADB">
        <w:rPr>
          <w:rFonts w:cs="Times New Roman"/>
        </w:rPr>
        <w:instrText xml:space="preserve">1.2. \* ARABIC </w:instrText>
      </w:r>
      <w:r w:rsidRPr="00FB2ADB">
        <w:rPr>
          <w:rFonts w:cs="Times New Roman"/>
        </w:rPr>
        <w:fldChar w:fldCharType="separate"/>
      </w:r>
      <w:r w:rsidR="00A553BE">
        <w:rPr>
          <w:rFonts w:cs="Times New Roman"/>
          <w:noProof/>
        </w:rPr>
        <w:t>5</w:t>
      </w:r>
      <w:r w:rsidRPr="00FB2ADB">
        <w:rPr>
          <w:rFonts w:cs="Times New Roman"/>
        </w:rPr>
        <w:fldChar w:fldCharType="end"/>
      </w:r>
      <w:r w:rsidR="73CAF031" w:rsidRPr="00FB2ADB">
        <w:rPr>
          <w:rFonts w:cs="Times New Roman"/>
          <w:szCs w:val="27"/>
        </w:rPr>
        <w:t xml:space="preserve">　</w:t>
      </w:r>
      <w:r w:rsidR="73CAF031" w:rsidRPr="00FB2ADB">
        <w:rPr>
          <w:rFonts w:cs="Times New Roman"/>
          <w:szCs w:val="27"/>
        </w:rPr>
        <w:t>112</w:t>
      </w:r>
      <w:r w:rsidR="73CAF031" w:rsidRPr="00FB2ADB">
        <w:rPr>
          <w:rFonts w:cs="Times New Roman"/>
          <w:szCs w:val="27"/>
        </w:rPr>
        <w:t>年</w:t>
      </w:r>
      <w:proofErr w:type="gramStart"/>
      <w:r w:rsidR="73CAF031" w:rsidRPr="00FB2ADB">
        <w:rPr>
          <w:rFonts w:cs="Times New Roman"/>
          <w:szCs w:val="27"/>
        </w:rPr>
        <w:t>臺</w:t>
      </w:r>
      <w:proofErr w:type="gramEnd"/>
      <w:r w:rsidR="73CAF031" w:rsidRPr="00FB2ADB">
        <w:rPr>
          <w:rFonts w:cs="Times New Roman"/>
          <w:szCs w:val="27"/>
        </w:rPr>
        <w:t>東縣公路客運搭車票種</w:t>
      </w:r>
      <w:bookmarkEnd w:id="38"/>
    </w:p>
    <w:p w14:paraId="45593885" w14:textId="6FE8116D" w:rsidR="001A03CA" w:rsidRPr="005916E7" w:rsidRDefault="00221E35" w:rsidP="00AA7A96">
      <w:pPr>
        <w:ind w:firstLineChars="0" w:firstLine="0"/>
        <w:jc w:val="center"/>
        <w:rPr>
          <w:rFonts w:cs="Times New Roman"/>
          <w:sz w:val="27"/>
          <w:szCs w:val="27"/>
        </w:rPr>
      </w:pPr>
      <w:r w:rsidRPr="005916E7">
        <w:rPr>
          <w:rFonts w:cs="Times New Roman"/>
          <w:noProof/>
          <w:sz w:val="27"/>
          <w:szCs w:val="27"/>
        </w:rPr>
        <w:drawing>
          <wp:inline distT="0" distB="0" distL="0" distR="0" wp14:anchorId="4D5D7CA3" wp14:editId="13EDAE8C">
            <wp:extent cx="4296903" cy="2570400"/>
            <wp:effectExtent l="0" t="0" r="8890" b="1905"/>
            <wp:docPr id="543167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6768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6903" cy="2570400"/>
                    </a:xfrm>
                    <a:prstGeom prst="rect">
                      <a:avLst/>
                    </a:prstGeom>
                  </pic:spPr>
                </pic:pic>
              </a:graphicData>
            </a:graphic>
          </wp:inline>
        </w:drawing>
      </w:r>
    </w:p>
    <w:p w14:paraId="7B63A583" w14:textId="628656C8" w:rsidR="00A22D5F" w:rsidRPr="005916E7" w:rsidRDefault="00FB2ADB" w:rsidP="00FB2ADB">
      <w:pPr>
        <w:pStyle w:val="NDHU-9"/>
        <w:rPr>
          <w:rFonts w:cs="Times New Roman"/>
          <w:szCs w:val="27"/>
        </w:rPr>
      </w:pPr>
      <w:bookmarkStart w:id="39" w:name="_Toc208680773"/>
      <w:r>
        <w:rPr>
          <w:rFonts w:hint="eastAsia"/>
        </w:rPr>
        <w:t>圖</w:t>
      </w:r>
      <w:r>
        <w:rPr>
          <w:rFonts w:hint="eastAsia"/>
        </w:rPr>
        <w:t>1.2.</w:t>
      </w:r>
      <w:r>
        <w:fldChar w:fldCharType="begin"/>
      </w:r>
      <w:r>
        <w:instrText xml:space="preserve"> </w:instrText>
      </w:r>
      <w:r>
        <w:rPr>
          <w:rFonts w:hint="eastAsia"/>
        </w:rPr>
        <w:instrText xml:space="preserve">SEQ </w:instrText>
      </w:r>
      <w:r>
        <w:rPr>
          <w:rFonts w:hint="eastAsia"/>
        </w:rPr>
        <w:instrText>圖</w:instrText>
      </w:r>
      <w:r>
        <w:rPr>
          <w:rFonts w:hint="eastAsia"/>
        </w:rPr>
        <w:instrText>1.2. \* ARABIC</w:instrText>
      </w:r>
      <w:r>
        <w:instrText xml:space="preserve"> </w:instrText>
      </w:r>
      <w:r>
        <w:fldChar w:fldCharType="separate"/>
      </w:r>
      <w:r w:rsidR="00A553BE">
        <w:rPr>
          <w:noProof/>
        </w:rPr>
        <w:t>6</w:t>
      </w:r>
      <w:r>
        <w:fldChar w:fldCharType="end"/>
      </w:r>
      <w:r w:rsidR="73CAF031" w:rsidRPr="005916E7">
        <w:rPr>
          <w:rFonts w:cs="Times New Roman"/>
          <w:szCs w:val="27"/>
        </w:rPr>
        <w:t xml:space="preserve">　</w:t>
      </w:r>
      <w:r w:rsidR="73CAF031" w:rsidRPr="005916E7">
        <w:rPr>
          <w:rFonts w:cs="Times New Roman"/>
          <w:szCs w:val="27"/>
        </w:rPr>
        <w:t>113</w:t>
      </w:r>
      <w:r w:rsidR="73CAF031" w:rsidRPr="005916E7">
        <w:rPr>
          <w:rFonts w:cs="Times New Roman"/>
          <w:szCs w:val="27"/>
        </w:rPr>
        <w:t>年</w:t>
      </w:r>
      <w:proofErr w:type="gramStart"/>
      <w:r w:rsidR="73CAF031" w:rsidRPr="005916E7">
        <w:rPr>
          <w:rFonts w:cs="Times New Roman"/>
          <w:szCs w:val="27"/>
        </w:rPr>
        <w:t>臺</w:t>
      </w:r>
      <w:proofErr w:type="gramEnd"/>
      <w:r w:rsidR="73CAF031" w:rsidRPr="005916E7">
        <w:rPr>
          <w:rFonts w:cs="Times New Roman"/>
          <w:szCs w:val="27"/>
        </w:rPr>
        <w:t>東縣公路客運搭車票種</w:t>
      </w:r>
      <w:bookmarkEnd w:id="39"/>
    </w:p>
    <w:p w14:paraId="29F766FE" w14:textId="70791965" w:rsidR="00925326" w:rsidRPr="005916E7" w:rsidRDefault="00C9363B" w:rsidP="002256A1">
      <w:pPr>
        <w:pStyle w:val="2"/>
      </w:pPr>
      <w:bookmarkStart w:id="40" w:name="_Toc213011980"/>
      <w:r w:rsidRPr="005916E7">
        <w:lastRenderedPageBreak/>
        <w:t>小結</w:t>
      </w:r>
      <w:bookmarkEnd w:id="40"/>
    </w:p>
    <w:p w14:paraId="6A9D4D18" w14:textId="2E2E1587" w:rsidR="00925326" w:rsidRPr="005916E7" w:rsidRDefault="00925326" w:rsidP="001A4689">
      <w:pPr>
        <w:spacing w:line="400" w:lineRule="exact"/>
        <w:ind w:firstLine="540"/>
        <w:rPr>
          <w:rFonts w:cs="Times New Roman"/>
          <w:sz w:val="27"/>
          <w:szCs w:val="27"/>
        </w:rPr>
      </w:pPr>
      <w:r w:rsidRPr="005916E7">
        <w:rPr>
          <w:rFonts w:cs="Times New Roman"/>
          <w:sz w:val="27"/>
          <w:szCs w:val="27"/>
        </w:rPr>
        <w:t>整體而言，</w:t>
      </w:r>
      <w:r w:rsidR="00F31F6B">
        <w:rPr>
          <w:rFonts w:cs="Times New Roman" w:hint="eastAsia"/>
          <w:sz w:val="27"/>
          <w:szCs w:val="27"/>
        </w:rPr>
        <w:t>花</w:t>
      </w:r>
      <w:r w:rsidRPr="005916E7">
        <w:rPr>
          <w:rFonts w:cs="Times New Roman"/>
          <w:sz w:val="27"/>
          <w:szCs w:val="27"/>
        </w:rPr>
        <w:t>東兩縣在</w:t>
      </w:r>
      <w:r w:rsidRPr="005916E7">
        <w:rPr>
          <w:rFonts w:cs="Times New Roman"/>
          <w:sz w:val="27"/>
          <w:szCs w:val="27"/>
        </w:rPr>
        <w:t>112</w:t>
      </w:r>
      <w:r w:rsidRPr="005916E7">
        <w:rPr>
          <w:rFonts w:cs="Times New Roman"/>
          <w:sz w:val="27"/>
          <w:szCs w:val="27"/>
        </w:rPr>
        <w:t>至</w:t>
      </w:r>
      <w:r w:rsidRPr="005916E7">
        <w:rPr>
          <w:rFonts w:cs="Times New Roman"/>
          <w:sz w:val="27"/>
          <w:szCs w:val="27"/>
        </w:rPr>
        <w:t>113</w:t>
      </w:r>
      <w:r w:rsidRPr="005916E7">
        <w:rPr>
          <w:rFonts w:cs="Times New Roman"/>
          <w:sz w:val="27"/>
          <w:szCs w:val="27"/>
        </w:rPr>
        <w:t>年間皆呈現強勁復甦與「月票化」趨勢。花蓮年總運量由</w:t>
      </w:r>
      <w:r w:rsidRPr="005916E7">
        <w:rPr>
          <w:rFonts w:cs="Times New Roman"/>
          <w:sz w:val="27"/>
          <w:szCs w:val="27"/>
        </w:rPr>
        <w:t>51.9</w:t>
      </w:r>
      <w:r w:rsidRPr="005916E7">
        <w:rPr>
          <w:rFonts w:cs="Times New Roman"/>
          <w:sz w:val="27"/>
          <w:szCs w:val="27"/>
        </w:rPr>
        <w:t>萬</w:t>
      </w:r>
      <w:r w:rsidR="00934E44" w:rsidRPr="005916E7">
        <w:rPr>
          <w:rFonts w:cs="Times New Roman"/>
          <w:sz w:val="27"/>
          <w:szCs w:val="27"/>
        </w:rPr>
        <w:t>人次</w:t>
      </w:r>
      <w:r w:rsidRPr="005916E7">
        <w:rPr>
          <w:rFonts w:cs="Times New Roman"/>
          <w:sz w:val="27"/>
          <w:szCs w:val="27"/>
        </w:rPr>
        <w:t>增至</w:t>
      </w:r>
      <w:r w:rsidRPr="005916E7">
        <w:rPr>
          <w:rFonts w:cs="Times New Roman"/>
          <w:sz w:val="27"/>
          <w:szCs w:val="27"/>
        </w:rPr>
        <w:t>63.9</w:t>
      </w:r>
      <w:r w:rsidRPr="005916E7">
        <w:rPr>
          <w:rFonts w:cs="Times New Roman"/>
          <w:sz w:val="27"/>
          <w:szCs w:val="27"/>
        </w:rPr>
        <w:t>萬</w:t>
      </w:r>
      <w:r w:rsidR="00934E44" w:rsidRPr="005916E7">
        <w:rPr>
          <w:rFonts w:cs="Times New Roman"/>
          <w:sz w:val="27"/>
          <w:szCs w:val="27"/>
        </w:rPr>
        <w:t>人次</w:t>
      </w:r>
      <w:r w:rsidRPr="005916E7">
        <w:rPr>
          <w:rFonts w:cs="Times New Roman"/>
          <w:sz w:val="27"/>
          <w:szCs w:val="27"/>
        </w:rPr>
        <w:t>（</w:t>
      </w:r>
      <w:r w:rsidRPr="005916E7">
        <w:rPr>
          <w:rFonts w:cs="Times New Roman"/>
          <w:sz w:val="27"/>
          <w:szCs w:val="27"/>
        </w:rPr>
        <w:t>+23%</w:t>
      </w:r>
      <w:r w:rsidRPr="005916E7">
        <w:rPr>
          <w:rFonts w:cs="Times New Roman"/>
          <w:sz w:val="27"/>
          <w:szCs w:val="27"/>
        </w:rPr>
        <w:t>），成長動能主要來自敬老票（</w:t>
      </w:r>
      <w:r w:rsidRPr="005916E7">
        <w:rPr>
          <w:rFonts w:cs="Times New Roman"/>
          <w:sz w:val="27"/>
          <w:szCs w:val="27"/>
        </w:rPr>
        <w:t>+5.8</w:t>
      </w:r>
      <w:r w:rsidRPr="005916E7">
        <w:rPr>
          <w:rFonts w:cs="Times New Roman"/>
          <w:sz w:val="27"/>
          <w:szCs w:val="27"/>
        </w:rPr>
        <w:t>萬</w:t>
      </w:r>
      <w:r w:rsidR="00FD24D4" w:rsidRPr="005916E7">
        <w:rPr>
          <w:rFonts w:cs="Times New Roman"/>
          <w:sz w:val="27"/>
          <w:szCs w:val="27"/>
        </w:rPr>
        <w:t>人次</w:t>
      </w:r>
      <w:r w:rsidRPr="005916E7">
        <w:rPr>
          <w:rFonts w:cs="Times New Roman"/>
          <w:sz w:val="27"/>
          <w:szCs w:val="27"/>
        </w:rPr>
        <w:t>）、</w:t>
      </w:r>
      <w:r w:rsidRPr="005916E7">
        <w:rPr>
          <w:rFonts w:cs="Times New Roman"/>
          <w:sz w:val="27"/>
          <w:szCs w:val="27"/>
        </w:rPr>
        <w:t>TPASS</w:t>
      </w:r>
      <w:r w:rsidRPr="005916E7">
        <w:rPr>
          <w:rFonts w:cs="Times New Roman"/>
          <w:sz w:val="27"/>
          <w:szCs w:val="27"/>
        </w:rPr>
        <w:t>（</w:t>
      </w:r>
      <w:r w:rsidRPr="005916E7">
        <w:rPr>
          <w:rFonts w:cs="Times New Roman"/>
          <w:sz w:val="27"/>
          <w:szCs w:val="27"/>
        </w:rPr>
        <w:t>+3.8</w:t>
      </w:r>
      <w:r w:rsidRPr="005916E7">
        <w:rPr>
          <w:rFonts w:cs="Times New Roman"/>
          <w:sz w:val="27"/>
          <w:szCs w:val="27"/>
        </w:rPr>
        <w:t>萬</w:t>
      </w:r>
      <w:r w:rsidR="00FD24D4" w:rsidRPr="005916E7">
        <w:rPr>
          <w:rFonts w:cs="Times New Roman"/>
          <w:sz w:val="27"/>
          <w:szCs w:val="27"/>
        </w:rPr>
        <w:t>人次</w:t>
      </w:r>
      <w:r w:rsidRPr="005916E7">
        <w:rPr>
          <w:rFonts w:cs="Times New Roman"/>
          <w:sz w:val="27"/>
          <w:szCs w:val="27"/>
        </w:rPr>
        <w:t>）與愛心票（</w:t>
      </w:r>
      <w:r w:rsidRPr="005916E7">
        <w:rPr>
          <w:rFonts w:cs="Times New Roman"/>
          <w:sz w:val="27"/>
          <w:szCs w:val="27"/>
        </w:rPr>
        <w:t>+2.1</w:t>
      </w:r>
      <w:r w:rsidRPr="005916E7">
        <w:rPr>
          <w:rFonts w:cs="Times New Roman"/>
          <w:sz w:val="27"/>
          <w:szCs w:val="27"/>
        </w:rPr>
        <w:t>萬</w:t>
      </w:r>
      <w:r w:rsidR="00FD24D4" w:rsidRPr="005916E7">
        <w:rPr>
          <w:rFonts w:cs="Times New Roman"/>
          <w:sz w:val="27"/>
          <w:szCs w:val="27"/>
        </w:rPr>
        <w:t>人次</w:t>
      </w:r>
      <w:r w:rsidRPr="005916E7">
        <w:rPr>
          <w:rFonts w:cs="Times New Roman"/>
          <w:sz w:val="27"/>
          <w:szCs w:val="27"/>
        </w:rPr>
        <w:t>），而一般票與學生票僅小幅增加；票種結構上，一般票占比由</w:t>
      </w:r>
      <w:r w:rsidRPr="005916E7">
        <w:rPr>
          <w:rFonts w:cs="Times New Roman"/>
          <w:sz w:val="27"/>
          <w:szCs w:val="27"/>
        </w:rPr>
        <w:t>50.1%</w:t>
      </w:r>
      <w:r w:rsidRPr="005916E7">
        <w:rPr>
          <w:rFonts w:cs="Times New Roman"/>
          <w:sz w:val="27"/>
          <w:szCs w:val="27"/>
        </w:rPr>
        <w:t>降至</w:t>
      </w:r>
      <w:r w:rsidRPr="005916E7">
        <w:rPr>
          <w:rFonts w:cs="Times New Roman"/>
          <w:sz w:val="27"/>
          <w:szCs w:val="27"/>
        </w:rPr>
        <w:t>41.2%</w:t>
      </w:r>
      <w:r w:rsidRPr="005916E7">
        <w:rPr>
          <w:rFonts w:cs="Times New Roman"/>
          <w:sz w:val="27"/>
          <w:szCs w:val="27"/>
        </w:rPr>
        <w:t>，敬老</w:t>
      </w:r>
      <w:r w:rsidR="00934E44" w:rsidRPr="005916E7">
        <w:rPr>
          <w:rFonts w:cs="Times New Roman"/>
          <w:sz w:val="27"/>
          <w:szCs w:val="27"/>
        </w:rPr>
        <w:t>票</w:t>
      </w:r>
      <w:r w:rsidRPr="005916E7">
        <w:rPr>
          <w:rFonts w:cs="Times New Roman"/>
          <w:sz w:val="27"/>
          <w:szCs w:val="27"/>
        </w:rPr>
        <w:t>與</w:t>
      </w:r>
      <w:r w:rsidRPr="005916E7">
        <w:rPr>
          <w:rFonts w:cs="Times New Roman"/>
          <w:sz w:val="27"/>
          <w:szCs w:val="27"/>
        </w:rPr>
        <w:t>TPASS</w:t>
      </w:r>
      <w:r w:rsidRPr="005916E7">
        <w:rPr>
          <w:rFonts w:cs="Times New Roman"/>
          <w:sz w:val="27"/>
          <w:szCs w:val="27"/>
        </w:rPr>
        <w:t>占比同步上升。</w:t>
      </w:r>
      <w:proofErr w:type="gramStart"/>
      <w:r w:rsidRPr="005916E7">
        <w:rPr>
          <w:rFonts w:cs="Times New Roman"/>
          <w:sz w:val="27"/>
          <w:szCs w:val="27"/>
        </w:rPr>
        <w:t>臺</w:t>
      </w:r>
      <w:proofErr w:type="gramEnd"/>
      <w:r w:rsidRPr="005916E7">
        <w:rPr>
          <w:rFonts w:cs="Times New Roman"/>
          <w:sz w:val="27"/>
          <w:szCs w:val="27"/>
        </w:rPr>
        <w:t>東的擴張更為明顯，年總運量由</w:t>
      </w:r>
      <w:r w:rsidRPr="005916E7">
        <w:rPr>
          <w:rFonts w:cs="Times New Roman"/>
          <w:sz w:val="27"/>
          <w:szCs w:val="27"/>
        </w:rPr>
        <w:t>57.4</w:t>
      </w:r>
      <w:r w:rsidRPr="005916E7">
        <w:rPr>
          <w:rFonts w:cs="Times New Roman"/>
          <w:sz w:val="27"/>
          <w:szCs w:val="27"/>
        </w:rPr>
        <w:t>萬</w:t>
      </w:r>
      <w:r w:rsidR="00B42682">
        <w:rPr>
          <w:rFonts w:cs="Times New Roman" w:hint="eastAsia"/>
          <w:sz w:val="27"/>
          <w:szCs w:val="27"/>
        </w:rPr>
        <w:t>躍</w:t>
      </w:r>
      <w:r w:rsidRPr="005916E7">
        <w:rPr>
          <w:rFonts w:cs="Times New Roman"/>
          <w:sz w:val="27"/>
          <w:szCs w:val="27"/>
        </w:rPr>
        <w:t>升至</w:t>
      </w:r>
      <w:r w:rsidRPr="005916E7">
        <w:rPr>
          <w:rFonts w:cs="Times New Roman"/>
          <w:sz w:val="27"/>
          <w:szCs w:val="27"/>
        </w:rPr>
        <w:t>84.7</w:t>
      </w:r>
      <w:r w:rsidRPr="005916E7">
        <w:rPr>
          <w:rFonts w:cs="Times New Roman"/>
          <w:sz w:val="27"/>
          <w:szCs w:val="27"/>
        </w:rPr>
        <w:t>萬（</w:t>
      </w:r>
      <w:r w:rsidRPr="005916E7">
        <w:rPr>
          <w:rFonts w:cs="Times New Roman"/>
          <w:sz w:val="27"/>
          <w:szCs w:val="27"/>
        </w:rPr>
        <w:t>+47.5%</w:t>
      </w:r>
      <w:r w:rsidRPr="005916E7">
        <w:rPr>
          <w:rFonts w:cs="Times New Roman"/>
          <w:sz w:val="27"/>
          <w:szCs w:val="27"/>
        </w:rPr>
        <w:t>），其中</w:t>
      </w:r>
      <w:r w:rsidRPr="005916E7">
        <w:rPr>
          <w:rFonts w:cs="Times New Roman"/>
          <w:sz w:val="27"/>
          <w:szCs w:val="27"/>
        </w:rPr>
        <w:t>TPASS</w:t>
      </w:r>
      <w:r w:rsidRPr="005916E7">
        <w:rPr>
          <w:rFonts w:cs="Times New Roman"/>
          <w:sz w:val="27"/>
          <w:szCs w:val="27"/>
        </w:rPr>
        <w:t>一項即增加</w:t>
      </w:r>
      <w:r w:rsidRPr="005916E7">
        <w:rPr>
          <w:rFonts w:cs="Times New Roman"/>
          <w:sz w:val="27"/>
          <w:szCs w:val="27"/>
        </w:rPr>
        <w:t>21.6</w:t>
      </w:r>
      <w:r w:rsidRPr="005916E7">
        <w:rPr>
          <w:rFonts w:cs="Times New Roman"/>
          <w:sz w:val="27"/>
          <w:szCs w:val="27"/>
        </w:rPr>
        <w:t>萬</w:t>
      </w:r>
      <w:r w:rsidR="00934E44" w:rsidRPr="005916E7">
        <w:rPr>
          <w:rFonts w:cs="Times New Roman"/>
          <w:sz w:val="27"/>
          <w:szCs w:val="27"/>
        </w:rPr>
        <w:t>人次</w:t>
      </w:r>
      <w:r w:rsidRPr="005916E7">
        <w:rPr>
          <w:rFonts w:cs="Times New Roman"/>
          <w:sz w:val="27"/>
          <w:szCs w:val="27"/>
        </w:rPr>
        <w:t>（</w:t>
      </w:r>
      <w:r w:rsidRPr="005916E7">
        <w:rPr>
          <w:rFonts w:cs="Times New Roman"/>
          <w:sz w:val="27"/>
          <w:szCs w:val="27"/>
        </w:rPr>
        <w:t>+706%</w:t>
      </w:r>
      <w:r w:rsidRPr="005916E7">
        <w:rPr>
          <w:rFonts w:cs="Times New Roman"/>
          <w:sz w:val="27"/>
          <w:szCs w:val="27"/>
        </w:rPr>
        <w:t>），貢獻近</w:t>
      </w:r>
      <w:proofErr w:type="gramStart"/>
      <w:r w:rsidRPr="005916E7">
        <w:rPr>
          <w:rFonts w:cs="Times New Roman"/>
          <w:sz w:val="27"/>
          <w:szCs w:val="27"/>
        </w:rPr>
        <w:t>8</w:t>
      </w:r>
      <w:r w:rsidRPr="005916E7">
        <w:rPr>
          <w:rFonts w:cs="Times New Roman"/>
          <w:sz w:val="27"/>
          <w:szCs w:val="27"/>
        </w:rPr>
        <w:t>成</w:t>
      </w:r>
      <w:proofErr w:type="gramEnd"/>
      <w:r w:rsidRPr="005916E7">
        <w:rPr>
          <w:rFonts w:cs="Times New Roman"/>
          <w:sz w:val="27"/>
          <w:szCs w:val="27"/>
        </w:rPr>
        <w:t>的年增量，敬老</w:t>
      </w:r>
      <w:r w:rsidR="00934E44" w:rsidRPr="005916E7">
        <w:rPr>
          <w:rFonts w:cs="Times New Roman"/>
          <w:sz w:val="27"/>
          <w:szCs w:val="27"/>
        </w:rPr>
        <w:t>票</w:t>
      </w:r>
      <w:r w:rsidRPr="005916E7">
        <w:rPr>
          <w:rFonts w:cs="Times New Roman"/>
          <w:sz w:val="27"/>
          <w:szCs w:val="27"/>
        </w:rPr>
        <w:t>與一般票亦同步成長；相對地，學生票與其他優待票明顯下滑。</w:t>
      </w:r>
    </w:p>
    <w:p w14:paraId="1304E8C0" w14:textId="099D8DE6" w:rsidR="00BD3DA3" w:rsidRPr="005916E7" w:rsidRDefault="00934E44" w:rsidP="001A4689">
      <w:pPr>
        <w:spacing w:line="400" w:lineRule="exact"/>
        <w:ind w:firstLine="540"/>
        <w:rPr>
          <w:rFonts w:cs="Times New Roman"/>
          <w:sz w:val="27"/>
          <w:szCs w:val="27"/>
        </w:rPr>
      </w:pPr>
      <w:r w:rsidRPr="005916E7">
        <w:rPr>
          <w:rFonts w:cs="Times New Roman"/>
          <w:sz w:val="27"/>
          <w:szCs w:val="27"/>
        </w:rPr>
        <w:t>觀察票種結構變化</w:t>
      </w:r>
      <w:r w:rsidR="00925326" w:rsidRPr="005916E7">
        <w:rPr>
          <w:rFonts w:cs="Times New Roman"/>
          <w:sz w:val="27"/>
          <w:szCs w:val="27"/>
        </w:rPr>
        <w:t>，</w:t>
      </w:r>
      <w:proofErr w:type="gramStart"/>
      <w:r w:rsidR="00925326" w:rsidRPr="005916E7">
        <w:rPr>
          <w:rFonts w:cs="Times New Roman"/>
          <w:sz w:val="27"/>
          <w:szCs w:val="27"/>
        </w:rPr>
        <w:t>臺</w:t>
      </w:r>
      <w:proofErr w:type="gramEnd"/>
      <w:r w:rsidR="00925326" w:rsidRPr="005916E7">
        <w:rPr>
          <w:rFonts w:cs="Times New Roman"/>
          <w:sz w:val="27"/>
          <w:szCs w:val="27"/>
        </w:rPr>
        <w:t>東在</w:t>
      </w:r>
      <w:r w:rsidR="00925326" w:rsidRPr="005916E7">
        <w:rPr>
          <w:rFonts w:cs="Times New Roman"/>
          <w:sz w:val="27"/>
          <w:szCs w:val="27"/>
        </w:rPr>
        <w:t>113</w:t>
      </w:r>
      <w:r w:rsidR="00925326" w:rsidRPr="005916E7">
        <w:rPr>
          <w:rFonts w:cs="Times New Roman"/>
          <w:sz w:val="27"/>
          <w:szCs w:val="27"/>
        </w:rPr>
        <w:t>年已由</w:t>
      </w:r>
      <w:r w:rsidR="00925326" w:rsidRPr="005916E7">
        <w:rPr>
          <w:rFonts w:cs="Times New Roman"/>
          <w:sz w:val="27"/>
          <w:szCs w:val="27"/>
        </w:rPr>
        <w:t>TPASS</w:t>
      </w:r>
      <w:r w:rsidR="00925326" w:rsidRPr="005916E7">
        <w:rPr>
          <w:rFonts w:cs="Times New Roman"/>
          <w:sz w:val="27"/>
          <w:szCs w:val="27"/>
        </w:rPr>
        <w:t>（</w:t>
      </w:r>
      <w:r w:rsidR="00925326" w:rsidRPr="005916E7">
        <w:rPr>
          <w:rFonts w:cs="Times New Roman"/>
          <w:sz w:val="27"/>
          <w:szCs w:val="27"/>
        </w:rPr>
        <w:t>29.1%</w:t>
      </w:r>
      <w:r w:rsidR="00925326" w:rsidRPr="005916E7">
        <w:rPr>
          <w:rFonts w:cs="Times New Roman"/>
          <w:sz w:val="27"/>
          <w:szCs w:val="27"/>
        </w:rPr>
        <w:t>）主導，學生族群大量轉向</w:t>
      </w:r>
      <w:r w:rsidRPr="005916E7">
        <w:rPr>
          <w:rFonts w:cs="Times New Roman"/>
          <w:sz w:val="27"/>
          <w:szCs w:val="27"/>
        </w:rPr>
        <w:t>TPASS</w:t>
      </w:r>
      <w:r w:rsidR="00925326" w:rsidRPr="005916E7">
        <w:rPr>
          <w:rFonts w:cs="Times New Roman"/>
          <w:sz w:val="27"/>
          <w:szCs w:val="27"/>
        </w:rPr>
        <w:t>；花蓮</w:t>
      </w:r>
      <w:r w:rsidRPr="005916E7">
        <w:rPr>
          <w:rFonts w:cs="Times New Roman"/>
          <w:sz w:val="27"/>
          <w:szCs w:val="27"/>
        </w:rPr>
        <w:t>的</w:t>
      </w:r>
      <w:r w:rsidR="00925326" w:rsidRPr="005916E7">
        <w:rPr>
          <w:rFonts w:cs="Times New Roman"/>
          <w:sz w:val="27"/>
          <w:szCs w:val="27"/>
        </w:rPr>
        <w:t>TPASS</w:t>
      </w:r>
      <w:r w:rsidR="00925326" w:rsidRPr="005916E7">
        <w:rPr>
          <w:rFonts w:cs="Times New Roman"/>
          <w:sz w:val="27"/>
          <w:szCs w:val="27"/>
        </w:rPr>
        <w:t>占比</w:t>
      </w:r>
      <w:r w:rsidRPr="005916E7">
        <w:rPr>
          <w:rFonts w:cs="Times New Roman"/>
          <w:sz w:val="27"/>
          <w:szCs w:val="27"/>
        </w:rPr>
        <w:t>雖然</w:t>
      </w:r>
      <w:r w:rsidR="00925326" w:rsidRPr="005916E7">
        <w:rPr>
          <w:rFonts w:cs="Times New Roman"/>
          <w:sz w:val="27"/>
          <w:szCs w:val="27"/>
        </w:rPr>
        <w:t>亦</w:t>
      </w:r>
      <w:r w:rsidRPr="005916E7">
        <w:rPr>
          <w:rFonts w:cs="Times New Roman"/>
          <w:sz w:val="27"/>
          <w:szCs w:val="27"/>
        </w:rPr>
        <w:t>提</w:t>
      </w:r>
      <w:r w:rsidR="00925326" w:rsidRPr="005916E7">
        <w:rPr>
          <w:rFonts w:cs="Times New Roman"/>
          <w:sz w:val="27"/>
          <w:szCs w:val="27"/>
        </w:rPr>
        <w:t>升至</w:t>
      </w:r>
      <w:r w:rsidR="00925326" w:rsidRPr="005916E7">
        <w:rPr>
          <w:rFonts w:cs="Times New Roman"/>
          <w:sz w:val="27"/>
          <w:szCs w:val="27"/>
        </w:rPr>
        <w:t>8.3%</w:t>
      </w:r>
      <w:r w:rsidR="00925326" w:rsidRPr="005916E7">
        <w:rPr>
          <w:rFonts w:cs="Times New Roman"/>
          <w:sz w:val="27"/>
          <w:szCs w:val="27"/>
        </w:rPr>
        <w:t>，但仍以一般票（</w:t>
      </w:r>
      <w:r w:rsidR="00925326" w:rsidRPr="005916E7">
        <w:rPr>
          <w:rFonts w:cs="Times New Roman"/>
          <w:sz w:val="27"/>
          <w:szCs w:val="27"/>
        </w:rPr>
        <w:t>41.2%</w:t>
      </w:r>
      <w:r w:rsidR="00925326" w:rsidRPr="005916E7">
        <w:rPr>
          <w:rFonts w:cs="Times New Roman"/>
          <w:sz w:val="27"/>
          <w:szCs w:val="27"/>
        </w:rPr>
        <w:t>）與敬老票（</w:t>
      </w:r>
      <w:r w:rsidR="00925326" w:rsidRPr="005916E7">
        <w:rPr>
          <w:rFonts w:cs="Times New Roman"/>
          <w:sz w:val="27"/>
          <w:szCs w:val="27"/>
        </w:rPr>
        <w:t>27.9%</w:t>
      </w:r>
      <w:r w:rsidR="00925326" w:rsidRPr="005916E7">
        <w:rPr>
          <w:rFonts w:cs="Times New Roman"/>
          <w:sz w:val="27"/>
          <w:szCs w:val="27"/>
        </w:rPr>
        <w:t>）為主，顯示其客群以觀光／</w:t>
      </w:r>
      <w:r w:rsidRPr="005916E7">
        <w:rPr>
          <w:rFonts w:cs="Times New Roman"/>
          <w:sz w:val="27"/>
          <w:szCs w:val="27"/>
        </w:rPr>
        <w:t>非</w:t>
      </w:r>
      <w:proofErr w:type="gramStart"/>
      <w:r w:rsidRPr="005916E7">
        <w:rPr>
          <w:rFonts w:cs="Times New Roman"/>
          <w:sz w:val="27"/>
          <w:szCs w:val="27"/>
        </w:rPr>
        <w:t>固定</w:t>
      </w:r>
      <w:r w:rsidR="00925326" w:rsidRPr="005916E7">
        <w:rPr>
          <w:rFonts w:cs="Times New Roman"/>
          <w:sz w:val="27"/>
          <w:szCs w:val="27"/>
        </w:rPr>
        <w:t>旅</w:t>
      </w:r>
      <w:proofErr w:type="gramEnd"/>
      <w:r w:rsidR="00925326" w:rsidRPr="005916E7">
        <w:rPr>
          <w:rFonts w:cs="Times New Roman"/>
          <w:sz w:val="27"/>
          <w:szCs w:val="27"/>
        </w:rPr>
        <w:t>次與高齡</w:t>
      </w:r>
      <w:r w:rsidRPr="005916E7">
        <w:rPr>
          <w:rFonts w:cs="Times New Roman"/>
          <w:sz w:val="27"/>
          <w:szCs w:val="27"/>
        </w:rPr>
        <w:t>族群</w:t>
      </w:r>
      <w:r w:rsidR="00925326" w:rsidRPr="005916E7">
        <w:rPr>
          <w:rFonts w:cs="Times New Roman"/>
          <w:sz w:val="27"/>
          <w:szCs w:val="27"/>
        </w:rPr>
        <w:t>必要出行為核心。兩縣共同特徵是高齡與弱勢族群需求穩定擴張（敬老與愛心票齊增），而</w:t>
      </w:r>
      <w:r w:rsidRPr="005916E7">
        <w:rPr>
          <w:rFonts w:cs="Times New Roman"/>
          <w:sz w:val="27"/>
          <w:szCs w:val="27"/>
        </w:rPr>
        <w:t>TPASS</w:t>
      </w:r>
      <w:r w:rsidR="00925326" w:rsidRPr="005916E7">
        <w:rPr>
          <w:rFonts w:cs="Times New Roman"/>
          <w:sz w:val="27"/>
          <w:szCs w:val="27"/>
        </w:rPr>
        <w:t>的滲透率成為帶動總量</w:t>
      </w:r>
      <w:r w:rsidR="00CA4D6C">
        <w:rPr>
          <w:rFonts w:cs="Times New Roman" w:hint="eastAsia"/>
          <w:sz w:val="27"/>
          <w:szCs w:val="27"/>
        </w:rPr>
        <w:t>提升</w:t>
      </w:r>
      <w:r w:rsidR="00925326" w:rsidRPr="005916E7">
        <w:rPr>
          <w:rFonts w:cs="Times New Roman"/>
          <w:sz w:val="27"/>
          <w:szCs w:val="27"/>
        </w:rPr>
        <w:t>的關鍵變數。</w:t>
      </w:r>
    </w:p>
    <w:p w14:paraId="3E29EA19" w14:textId="379CBAAC" w:rsidR="00925326" w:rsidRPr="00AE147A" w:rsidRDefault="00925326" w:rsidP="00AE147A">
      <w:pPr>
        <w:spacing w:line="400" w:lineRule="exact"/>
        <w:ind w:firstLine="540"/>
        <w:rPr>
          <w:rFonts w:cs="Times New Roman"/>
          <w:sz w:val="27"/>
          <w:szCs w:val="27"/>
        </w:rPr>
      </w:pPr>
      <w:r w:rsidRPr="005916E7">
        <w:rPr>
          <w:rFonts w:cs="Times New Roman"/>
          <w:sz w:val="27"/>
          <w:szCs w:val="27"/>
        </w:rPr>
        <w:t>綜</w:t>
      </w:r>
      <w:r w:rsidR="00934E44" w:rsidRPr="005916E7">
        <w:rPr>
          <w:rFonts w:cs="Times New Roman"/>
          <w:sz w:val="27"/>
          <w:szCs w:val="27"/>
        </w:rPr>
        <w:t>上所述</w:t>
      </w:r>
      <w:r w:rsidR="00BD3DA3" w:rsidRPr="005916E7">
        <w:rPr>
          <w:rFonts w:cs="Times New Roman"/>
          <w:sz w:val="27"/>
          <w:szCs w:val="27"/>
        </w:rPr>
        <w:t>，</w:t>
      </w:r>
      <w:proofErr w:type="gramStart"/>
      <w:r w:rsidRPr="005916E7">
        <w:rPr>
          <w:rFonts w:cs="Times New Roman"/>
          <w:sz w:val="27"/>
          <w:szCs w:val="27"/>
        </w:rPr>
        <w:t>臺</w:t>
      </w:r>
      <w:proofErr w:type="gramEnd"/>
      <w:r w:rsidRPr="005916E7">
        <w:rPr>
          <w:rFonts w:cs="Times New Roman"/>
          <w:sz w:val="27"/>
          <w:szCs w:val="27"/>
        </w:rPr>
        <w:t>東進入「通勤月票化的擴張期」，</w:t>
      </w:r>
      <w:r w:rsidR="00A91391" w:rsidRPr="005916E7">
        <w:rPr>
          <w:rFonts w:cs="Times New Roman"/>
          <w:sz w:val="27"/>
          <w:szCs w:val="27"/>
        </w:rPr>
        <w:t>在就學</w:t>
      </w:r>
      <w:r w:rsidR="00934E44" w:rsidRPr="005916E7">
        <w:rPr>
          <w:rFonts w:cs="Times New Roman"/>
          <w:sz w:val="27"/>
          <w:szCs w:val="27"/>
        </w:rPr>
        <w:t>及</w:t>
      </w:r>
      <w:r w:rsidR="00A91391" w:rsidRPr="005916E7">
        <w:rPr>
          <w:rFonts w:cs="Times New Roman"/>
          <w:sz w:val="27"/>
          <w:szCs w:val="27"/>
        </w:rPr>
        <w:t>就業走廊強化尖離峰班距與</w:t>
      </w:r>
      <w:proofErr w:type="gramStart"/>
      <w:r w:rsidR="00A91391" w:rsidRPr="005916E7">
        <w:rPr>
          <w:rFonts w:cs="Times New Roman"/>
          <w:sz w:val="27"/>
          <w:szCs w:val="27"/>
        </w:rPr>
        <w:t>準</w:t>
      </w:r>
      <w:proofErr w:type="gramEnd"/>
      <w:r w:rsidR="00A91391" w:rsidRPr="005916E7">
        <w:rPr>
          <w:rFonts w:cs="Times New Roman"/>
          <w:sz w:val="27"/>
          <w:szCs w:val="27"/>
        </w:rPr>
        <w:t>點率，並優化與</w:t>
      </w:r>
      <w:r w:rsidR="00934E44" w:rsidRPr="005916E7">
        <w:rPr>
          <w:rFonts w:cs="Times New Roman"/>
          <w:sz w:val="27"/>
          <w:szCs w:val="27"/>
        </w:rPr>
        <w:t>其他運具之</w:t>
      </w:r>
      <w:r w:rsidR="00A91391" w:rsidRPr="005916E7">
        <w:rPr>
          <w:rFonts w:cs="Times New Roman"/>
          <w:sz w:val="27"/>
          <w:szCs w:val="27"/>
        </w:rPr>
        <w:t>轉乘銜接，以鞏固月票客群</w:t>
      </w:r>
      <w:r w:rsidRPr="005916E7">
        <w:rPr>
          <w:rFonts w:cs="Times New Roman"/>
          <w:sz w:val="27"/>
          <w:szCs w:val="27"/>
        </w:rPr>
        <w:t>；花蓮處於「月票滲透的成長期」，宜加速校園</w:t>
      </w:r>
      <w:r w:rsidR="00263925" w:rsidRPr="005916E7">
        <w:rPr>
          <w:rFonts w:cs="Times New Roman"/>
          <w:sz w:val="27"/>
          <w:szCs w:val="27"/>
        </w:rPr>
        <w:t>或</w:t>
      </w:r>
      <w:r w:rsidRPr="005916E7">
        <w:rPr>
          <w:rFonts w:cs="Times New Roman"/>
          <w:sz w:val="27"/>
          <w:szCs w:val="27"/>
        </w:rPr>
        <w:t>就業走廊</w:t>
      </w:r>
      <w:r w:rsidR="00934E44" w:rsidRPr="005916E7">
        <w:rPr>
          <w:rFonts w:cs="Times New Roman"/>
          <w:sz w:val="27"/>
          <w:szCs w:val="27"/>
        </w:rPr>
        <w:t>之</w:t>
      </w:r>
      <w:r w:rsidRPr="005916E7">
        <w:rPr>
          <w:rFonts w:cs="Times New Roman"/>
          <w:sz w:val="27"/>
          <w:szCs w:val="27"/>
        </w:rPr>
        <w:t>月票推廣與轉乘整合，</w:t>
      </w:r>
      <w:r w:rsidR="00DC5A7E" w:rsidRPr="005916E7">
        <w:rPr>
          <w:rFonts w:cs="Times New Roman"/>
          <w:sz w:val="27"/>
          <w:szCs w:val="27"/>
        </w:rPr>
        <w:t>建議建立「校園申辦</w:t>
      </w:r>
      <w:r w:rsidR="00A15353" w:rsidRPr="005916E7">
        <w:rPr>
          <w:rFonts w:cs="Times New Roman"/>
          <w:sz w:val="27"/>
          <w:szCs w:val="27"/>
        </w:rPr>
        <w:t>／</w:t>
      </w:r>
      <w:r w:rsidR="00DC5A7E" w:rsidRPr="005916E7">
        <w:rPr>
          <w:rFonts w:cs="Times New Roman"/>
          <w:sz w:val="27"/>
          <w:szCs w:val="27"/>
        </w:rPr>
        <w:t>使用」監測與專案推廣</w:t>
      </w:r>
      <w:r w:rsidRPr="005916E7">
        <w:rPr>
          <w:rFonts w:cs="Times New Roman"/>
          <w:sz w:val="27"/>
          <w:szCs w:val="27"/>
        </w:rPr>
        <w:t>。</w:t>
      </w:r>
      <w:r w:rsidR="00E37DD1" w:rsidRPr="005916E7">
        <w:rPr>
          <w:rFonts w:cs="Times New Roman"/>
          <w:sz w:val="27"/>
          <w:szCs w:val="27"/>
        </w:rPr>
        <w:t>針對高齡與身心障礙的剛性成長，持續投入無障礙車輛與醫療生活圈班次微調。</w:t>
      </w:r>
      <w:r w:rsidRPr="005916E7">
        <w:rPr>
          <w:rFonts w:cs="Times New Roman"/>
          <w:sz w:val="27"/>
          <w:szCs w:val="27"/>
        </w:rPr>
        <w:t>未來以</w:t>
      </w:r>
      <w:r w:rsidRPr="005916E7">
        <w:rPr>
          <w:rFonts w:cs="Times New Roman"/>
          <w:sz w:val="27"/>
          <w:szCs w:val="27"/>
        </w:rPr>
        <w:t>TPASS</w:t>
      </w:r>
      <w:r w:rsidRPr="005916E7">
        <w:rPr>
          <w:rFonts w:cs="Times New Roman"/>
          <w:sz w:val="27"/>
          <w:szCs w:val="27"/>
        </w:rPr>
        <w:t>滲透率、每人次收入</w:t>
      </w:r>
      <w:r w:rsidR="00DF1EA9" w:rsidRPr="005916E7">
        <w:rPr>
          <w:rFonts w:cs="Times New Roman"/>
          <w:sz w:val="27"/>
          <w:szCs w:val="27"/>
        </w:rPr>
        <w:t>、</w:t>
      </w:r>
      <w:proofErr w:type="gramStart"/>
      <w:r w:rsidR="00DF1EA9" w:rsidRPr="005916E7">
        <w:rPr>
          <w:rFonts w:cs="Times New Roman"/>
          <w:sz w:val="27"/>
          <w:szCs w:val="27"/>
        </w:rPr>
        <w:t>準</w:t>
      </w:r>
      <w:proofErr w:type="gramEnd"/>
      <w:r w:rsidR="00DF1EA9" w:rsidRPr="005916E7">
        <w:rPr>
          <w:rFonts w:cs="Times New Roman"/>
          <w:sz w:val="27"/>
          <w:szCs w:val="27"/>
        </w:rPr>
        <w:t>點率</w:t>
      </w:r>
      <w:r w:rsidR="000665BE" w:rsidRPr="005916E7">
        <w:rPr>
          <w:rFonts w:cs="Times New Roman"/>
          <w:sz w:val="27"/>
          <w:szCs w:val="27"/>
        </w:rPr>
        <w:t>與轉乘成功率</w:t>
      </w:r>
      <w:r w:rsidRPr="005916E7">
        <w:rPr>
          <w:rFonts w:cs="Times New Roman"/>
          <w:sz w:val="27"/>
          <w:szCs w:val="27"/>
        </w:rPr>
        <w:t>作為跨縣一致</w:t>
      </w:r>
      <w:r w:rsidRPr="005916E7">
        <w:rPr>
          <w:rFonts w:cs="Times New Roman"/>
          <w:sz w:val="27"/>
          <w:szCs w:val="27"/>
        </w:rPr>
        <w:t>KPI</w:t>
      </w:r>
      <w:r w:rsidRPr="005916E7">
        <w:rPr>
          <w:rFonts w:cs="Times New Roman"/>
          <w:sz w:val="27"/>
          <w:szCs w:val="27"/>
        </w:rPr>
        <w:t>，將更有利於精</w:t>
      </w:r>
      <w:proofErr w:type="gramStart"/>
      <w:r w:rsidRPr="005916E7">
        <w:rPr>
          <w:rFonts w:cs="Times New Roman"/>
          <w:sz w:val="27"/>
          <w:szCs w:val="27"/>
        </w:rPr>
        <w:t>準</w:t>
      </w:r>
      <w:proofErr w:type="gramEnd"/>
      <w:r w:rsidRPr="005916E7">
        <w:rPr>
          <w:rFonts w:cs="Times New Roman"/>
          <w:sz w:val="27"/>
          <w:szCs w:val="27"/>
        </w:rPr>
        <w:t>配置班次與滾動</w:t>
      </w:r>
      <w:proofErr w:type="gramStart"/>
      <w:r w:rsidRPr="005916E7">
        <w:rPr>
          <w:rFonts w:cs="Times New Roman"/>
          <w:sz w:val="27"/>
          <w:szCs w:val="27"/>
        </w:rPr>
        <w:t>檢討票補機制</w:t>
      </w:r>
      <w:proofErr w:type="gramEnd"/>
      <w:r w:rsidRPr="005916E7">
        <w:rPr>
          <w:rFonts w:cs="Times New Roman"/>
          <w:sz w:val="27"/>
          <w:szCs w:val="27"/>
        </w:rPr>
        <w:t>。</w:t>
      </w:r>
    </w:p>
    <w:p w14:paraId="0F318FBB" w14:textId="61DEFD1B" w:rsidR="00302C9B" w:rsidRPr="005916E7" w:rsidRDefault="00A22D5F" w:rsidP="00A22D5F">
      <w:pPr>
        <w:widowControl/>
        <w:spacing w:beforeLines="0" w:before="0" w:afterLines="0" w:after="0" w:line="240" w:lineRule="auto"/>
        <w:ind w:firstLineChars="0" w:firstLine="0"/>
        <w:jc w:val="left"/>
        <w:rPr>
          <w:rFonts w:cs="Times New Roman"/>
        </w:rPr>
      </w:pPr>
      <w:r w:rsidRPr="005916E7">
        <w:rPr>
          <w:rFonts w:cs="Times New Roman"/>
        </w:rPr>
        <w:br w:type="page"/>
      </w:r>
    </w:p>
    <w:p w14:paraId="19301318" w14:textId="5AEF0A54" w:rsidR="0066423E" w:rsidRPr="005916E7" w:rsidRDefault="6B22A417" w:rsidP="002256A1">
      <w:pPr>
        <w:pStyle w:val="10"/>
      </w:pPr>
      <w:bookmarkStart w:id="41" w:name="_Toc213011981"/>
      <w:r w:rsidRPr="005916E7">
        <w:lastRenderedPageBreak/>
        <w:t>花東客運重要</w:t>
      </w:r>
      <w:r w:rsidR="0096201D" w:rsidRPr="005916E7">
        <w:t>交通</w:t>
      </w:r>
      <w:r w:rsidR="003607BF" w:rsidRPr="005916E7">
        <w:t>觀光景點</w:t>
      </w:r>
      <w:r w:rsidRPr="005916E7">
        <w:t>分析</w:t>
      </w:r>
      <w:bookmarkEnd w:id="41"/>
    </w:p>
    <w:p w14:paraId="728F5009" w14:textId="48F5C783" w:rsidR="00B32A7E" w:rsidRPr="005916E7" w:rsidRDefault="00CF6A23" w:rsidP="00FA407B">
      <w:pPr>
        <w:spacing w:line="400" w:lineRule="exact"/>
        <w:ind w:firstLine="540"/>
        <w:rPr>
          <w:rFonts w:cs="Times New Roman"/>
          <w:sz w:val="27"/>
          <w:szCs w:val="27"/>
        </w:rPr>
      </w:pPr>
      <w:r w:rsidRPr="005916E7">
        <w:rPr>
          <w:rFonts w:cs="Times New Roman"/>
          <w:sz w:val="27"/>
          <w:szCs w:val="27"/>
        </w:rPr>
        <w:t>本章針對花東兩縣之重要交通</w:t>
      </w:r>
      <w:r w:rsidR="00075B41" w:rsidRPr="005916E7">
        <w:rPr>
          <w:rFonts w:cs="Times New Roman"/>
          <w:sz w:val="27"/>
          <w:szCs w:val="27"/>
        </w:rPr>
        <w:t>樞紐及熱門觀光景點</w:t>
      </w:r>
      <w:r w:rsidR="00112F60">
        <w:rPr>
          <w:rFonts w:cs="Times New Roman" w:hint="eastAsia"/>
          <w:sz w:val="27"/>
          <w:szCs w:val="27"/>
        </w:rPr>
        <w:t>，</w:t>
      </w:r>
      <w:r w:rsidR="00B32A7E" w:rsidRPr="005916E7">
        <w:rPr>
          <w:rFonts w:cs="Times New Roman"/>
          <w:sz w:val="27"/>
          <w:szCs w:val="27"/>
        </w:rPr>
        <w:t>並以下車人</w:t>
      </w:r>
      <w:r w:rsidR="00112F60">
        <w:rPr>
          <w:rFonts w:cs="Times New Roman" w:hint="eastAsia"/>
          <w:sz w:val="27"/>
          <w:szCs w:val="27"/>
        </w:rPr>
        <w:t>數</w:t>
      </w:r>
      <w:r w:rsidR="00B32A7E" w:rsidRPr="005916E7">
        <w:rPr>
          <w:rFonts w:cs="Times New Roman"/>
          <w:sz w:val="27"/>
          <w:szCs w:val="27"/>
        </w:rPr>
        <w:t>作為衡量各站點到訪需求</w:t>
      </w:r>
      <w:r w:rsidR="00934E44" w:rsidRPr="005916E7">
        <w:rPr>
          <w:rFonts w:cs="Times New Roman"/>
          <w:sz w:val="27"/>
          <w:szCs w:val="27"/>
        </w:rPr>
        <w:t>之</w:t>
      </w:r>
      <w:r w:rsidR="00B32A7E" w:rsidRPr="005916E7">
        <w:rPr>
          <w:rFonts w:cs="Times New Roman"/>
          <w:sz w:val="27"/>
          <w:szCs w:val="27"/>
        </w:rPr>
        <w:t>依據</w:t>
      </w:r>
      <w:r w:rsidR="00FB3146" w:rsidRPr="005916E7">
        <w:rPr>
          <w:rFonts w:cs="Times New Roman"/>
          <w:sz w:val="27"/>
          <w:szCs w:val="27"/>
        </w:rPr>
        <w:t>，</w:t>
      </w:r>
      <w:r w:rsidR="00FB3146">
        <w:rPr>
          <w:rFonts w:cs="Times New Roman" w:hint="eastAsia"/>
          <w:sz w:val="27"/>
          <w:szCs w:val="27"/>
        </w:rPr>
        <w:t>選定的景點如附件一所示</w:t>
      </w:r>
      <w:r w:rsidR="00FA407B">
        <w:rPr>
          <w:rFonts w:cs="Times New Roman" w:hint="eastAsia"/>
          <w:sz w:val="27"/>
          <w:szCs w:val="27"/>
        </w:rPr>
        <w:t>，</w:t>
      </w:r>
      <w:r w:rsidR="00FA407B" w:rsidRPr="00112F60">
        <w:rPr>
          <w:rFonts w:hint="eastAsia"/>
          <w:sz w:val="27"/>
          <w:szCs w:val="27"/>
        </w:rPr>
        <w:t>票證資料時間範圍涵蓋</w:t>
      </w:r>
      <w:r w:rsidR="00FA407B" w:rsidRPr="00112F60">
        <w:rPr>
          <w:rFonts w:hint="eastAsia"/>
          <w:sz w:val="27"/>
          <w:szCs w:val="27"/>
        </w:rPr>
        <w:t>111</w:t>
      </w:r>
      <w:r w:rsidR="00FA407B" w:rsidRPr="00112F60">
        <w:rPr>
          <w:rFonts w:hint="eastAsia"/>
          <w:sz w:val="27"/>
          <w:szCs w:val="27"/>
        </w:rPr>
        <w:t>年整年至</w:t>
      </w:r>
      <w:r w:rsidR="00FA407B" w:rsidRPr="00112F60">
        <w:rPr>
          <w:rFonts w:hint="eastAsia"/>
          <w:sz w:val="27"/>
          <w:szCs w:val="27"/>
        </w:rPr>
        <w:t>113</w:t>
      </w:r>
      <w:r w:rsidR="00FA407B" w:rsidRPr="00112F60">
        <w:rPr>
          <w:rFonts w:hint="eastAsia"/>
          <w:sz w:val="27"/>
          <w:szCs w:val="27"/>
        </w:rPr>
        <w:t>年整年</w:t>
      </w:r>
      <w:r w:rsidR="00B32A7E" w:rsidRPr="005916E7">
        <w:rPr>
          <w:rFonts w:cs="Times New Roman"/>
          <w:sz w:val="27"/>
          <w:szCs w:val="27"/>
        </w:rPr>
        <w:t>。</w:t>
      </w:r>
    </w:p>
    <w:p w14:paraId="33BA4366" w14:textId="77777777" w:rsidR="00617A9A" w:rsidRPr="00617A9A" w:rsidRDefault="00617A9A" w:rsidP="00617A9A">
      <w:pPr>
        <w:pStyle w:val="af0"/>
        <w:keepNext/>
        <w:widowControl/>
        <w:numPr>
          <w:ilvl w:val="0"/>
          <w:numId w:val="59"/>
        </w:numPr>
        <w:adjustRightInd w:val="0"/>
        <w:snapToGrid w:val="0"/>
        <w:spacing w:beforeLines="0" w:before="0" w:afterLines="0" w:after="0" w:line="400" w:lineRule="exact"/>
        <w:ind w:leftChars="0" w:firstLineChars="0"/>
        <w:jc w:val="left"/>
        <w:outlineLvl w:val="1"/>
        <w:rPr>
          <w:rFonts w:cstheme="majorBidi"/>
          <w:b/>
          <w:bCs/>
          <w:vanish/>
          <w:color w:val="000000" w:themeColor="text1"/>
          <w:sz w:val="28"/>
          <w:szCs w:val="48"/>
        </w:rPr>
      </w:pPr>
      <w:bookmarkStart w:id="42" w:name="_Toc213011570"/>
      <w:bookmarkStart w:id="43" w:name="_Toc213011639"/>
      <w:bookmarkStart w:id="44" w:name="_Toc213011700"/>
      <w:bookmarkStart w:id="45" w:name="_Toc213011745"/>
      <w:bookmarkStart w:id="46" w:name="_Toc213011791"/>
      <w:bookmarkStart w:id="47" w:name="_Toc213011836"/>
      <w:bookmarkStart w:id="48" w:name="_Toc213011882"/>
      <w:bookmarkStart w:id="49" w:name="_Toc213011927"/>
      <w:bookmarkStart w:id="50" w:name="_Toc213011891"/>
      <w:bookmarkStart w:id="51" w:name="_Toc213011982"/>
      <w:bookmarkEnd w:id="42"/>
      <w:bookmarkEnd w:id="43"/>
      <w:bookmarkEnd w:id="44"/>
      <w:bookmarkEnd w:id="45"/>
      <w:bookmarkEnd w:id="46"/>
      <w:bookmarkEnd w:id="47"/>
      <w:bookmarkEnd w:id="48"/>
      <w:bookmarkEnd w:id="49"/>
      <w:bookmarkEnd w:id="50"/>
      <w:bookmarkEnd w:id="51"/>
    </w:p>
    <w:p w14:paraId="55C98ED7" w14:textId="1A61C474" w:rsidR="00920394" w:rsidRPr="005916E7" w:rsidRDefault="6963C767" w:rsidP="002256A1">
      <w:pPr>
        <w:pStyle w:val="2"/>
      </w:pPr>
      <w:bookmarkStart w:id="52" w:name="_Toc213011983"/>
      <w:r w:rsidRPr="005916E7">
        <w:t>花蓮縣重要交通觀光景點分析</w:t>
      </w:r>
      <w:bookmarkEnd w:id="52"/>
    </w:p>
    <w:p w14:paraId="45D2C51E" w14:textId="5A7DD0A3" w:rsidR="00115037" w:rsidRPr="005916E7" w:rsidRDefault="00057D43" w:rsidP="001A4689">
      <w:pPr>
        <w:spacing w:line="400" w:lineRule="exact"/>
        <w:ind w:firstLine="540"/>
        <w:rPr>
          <w:rFonts w:cs="Times New Roman"/>
          <w:noProof/>
          <w:sz w:val="27"/>
          <w:szCs w:val="27"/>
        </w:rPr>
      </w:pPr>
      <w:r w:rsidRPr="005916E7">
        <w:rPr>
          <w:rFonts w:cs="Times New Roman"/>
          <w:sz w:val="27"/>
          <w:szCs w:val="27"/>
        </w:rPr>
        <w:t>此小節是</w:t>
      </w:r>
      <w:r w:rsidRPr="005916E7">
        <w:rPr>
          <w:rFonts w:cs="Times New Roman"/>
          <w:color w:val="000000" w:themeColor="text1"/>
          <w:sz w:val="27"/>
          <w:szCs w:val="27"/>
        </w:rPr>
        <w:t>挑選火車站點</w:t>
      </w:r>
      <w:r w:rsidRPr="005916E7">
        <w:rPr>
          <w:rFonts w:cs="Times New Roman"/>
          <w:sz w:val="27"/>
          <w:szCs w:val="27"/>
        </w:rPr>
        <w:t>特等站</w:t>
      </w:r>
      <w:r w:rsidR="00AA4937" w:rsidRPr="005916E7">
        <w:rPr>
          <w:rFonts w:cs="Times New Roman"/>
          <w:sz w:val="27"/>
          <w:szCs w:val="27"/>
        </w:rPr>
        <w:t>（</w:t>
      </w:r>
      <w:r w:rsidRPr="005916E7">
        <w:rPr>
          <w:rFonts w:cs="Times New Roman"/>
          <w:sz w:val="27"/>
          <w:szCs w:val="27"/>
        </w:rPr>
        <w:t>花蓮</w:t>
      </w:r>
      <w:r w:rsidR="00AA4937" w:rsidRPr="005916E7">
        <w:rPr>
          <w:rFonts w:cs="Times New Roman"/>
          <w:sz w:val="27"/>
          <w:szCs w:val="27"/>
        </w:rPr>
        <w:t>）</w:t>
      </w:r>
      <w:r w:rsidRPr="005916E7">
        <w:rPr>
          <w:rFonts w:cs="Times New Roman"/>
          <w:sz w:val="27"/>
          <w:szCs w:val="27"/>
        </w:rPr>
        <w:t>、一等站</w:t>
      </w:r>
      <w:r w:rsidR="00AA4937" w:rsidRPr="005916E7">
        <w:rPr>
          <w:rFonts w:cs="Times New Roman"/>
          <w:sz w:val="27"/>
          <w:szCs w:val="27"/>
        </w:rPr>
        <w:t>（</w:t>
      </w:r>
      <w:r w:rsidRPr="005916E7">
        <w:rPr>
          <w:rFonts w:cs="Times New Roman"/>
          <w:sz w:val="27"/>
          <w:szCs w:val="27"/>
        </w:rPr>
        <w:t>玉里</w:t>
      </w:r>
      <w:r w:rsidR="00AA4937" w:rsidRPr="005916E7">
        <w:rPr>
          <w:rFonts w:cs="Times New Roman"/>
          <w:sz w:val="27"/>
          <w:szCs w:val="27"/>
        </w:rPr>
        <w:t>）</w:t>
      </w:r>
      <w:r w:rsidRPr="005916E7">
        <w:rPr>
          <w:rFonts w:cs="Times New Roman"/>
          <w:sz w:val="27"/>
          <w:szCs w:val="27"/>
        </w:rPr>
        <w:t>、二等站</w:t>
      </w:r>
      <w:r w:rsidR="00AA4937" w:rsidRPr="005916E7">
        <w:rPr>
          <w:rFonts w:cs="Times New Roman"/>
          <w:sz w:val="27"/>
          <w:szCs w:val="27"/>
        </w:rPr>
        <w:t>（</w:t>
      </w:r>
      <w:r w:rsidRPr="005916E7">
        <w:rPr>
          <w:rFonts w:cs="Times New Roman"/>
          <w:sz w:val="27"/>
          <w:szCs w:val="27"/>
        </w:rPr>
        <w:t>新城</w:t>
      </w:r>
      <w:r w:rsidR="00AA4937" w:rsidRPr="005916E7">
        <w:rPr>
          <w:rFonts w:cs="Times New Roman"/>
          <w:sz w:val="27"/>
          <w:szCs w:val="27"/>
        </w:rPr>
        <w:t>）</w:t>
      </w:r>
      <w:r w:rsidRPr="005916E7">
        <w:rPr>
          <w:rFonts w:cs="Times New Roman"/>
          <w:sz w:val="27"/>
          <w:szCs w:val="27"/>
        </w:rPr>
        <w:t>、三等站</w:t>
      </w:r>
      <w:r w:rsidR="00AA4937" w:rsidRPr="005916E7">
        <w:rPr>
          <w:rFonts w:cs="Times New Roman"/>
          <w:sz w:val="27"/>
          <w:szCs w:val="27"/>
        </w:rPr>
        <w:t>（</w:t>
      </w:r>
      <w:r w:rsidRPr="005916E7">
        <w:rPr>
          <w:rFonts w:cs="Times New Roman"/>
          <w:sz w:val="27"/>
          <w:szCs w:val="27"/>
        </w:rPr>
        <w:t>瑞穗、志學</w:t>
      </w:r>
      <w:r w:rsidR="00AA4937" w:rsidRPr="005916E7">
        <w:rPr>
          <w:rFonts w:cs="Times New Roman"/>
          <w:sz w:val="27"/>
          <w:szCs w:val="27"/>
        </w:rPr>
        <w:t>）</w:t>
      </w:r>
      <w:r w:rsidRPr="005916E7">
        <w:rPr>
          <w:rFonts w:cs="Times New Roman"/>
          <w:sz w:val="27"/>
          <w:szCs w:val="27"/>
        </w:rPr>
        <w:t>、花蓮航空站以及前五名的景點中的太魯閣、東大門夜市、新天堂樂園、海洋公園作為分析標的。</w:t>
      </w:r>
    </w:p>
    <w:p w14:paraId="6372F514" w14:textId="76DAE010" w:rsidR="00920394" w:rsidRPr="005916E7" w:rsidRDefault="00339533" w:rsidP="00AA7A96">
      <w:pPr>
        <w:ind w:firstLineChars="0" w:firstLine="0"/>
        <w:jc w:val="center"/>
        <w:rPr>
          <w:rFonts w:cs="Times New Roman"/>
        </w:rPr>
      </w:pPr>
      <w:r w:rsidRPr="005916E7">
        <w:rPr>
          <w:rFonts w:cs="Times New Roman"/>
          <w:noProof/>
        </w:rPr>
        <w:drawing>
          <wp:inline distT="0" distB="0" distL="0" distR="0" wp14:anchorId="40598DB6" wp14:editId="4F35694E">
            <wp:extent cx="4810836" cy="4810836"/>
            <wp:effectExtent l="0" t="0" r="8890" b="8890"/>
            <wp:docPr id="555317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8723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53252" cy="4853252"/>
                    </a:xfrm>
                    <a:prstGeom prst="rect">
                      <a:avLst/>
                    </a:prstGeom>
                  </pic:spPr>
                </pic:pic>
              </a:graphicData>
            </a:graphic>
          </wp:inline>
        </w:drawing>
      </w:r>
    </w:p>
    <w:p w14:paraId="6EB3BBEE" w14:textId="595B9F1B" w:rsidR="00985BD8" w:rsidRPr="00AE147A" w:rsidRDefault="00E847B0" w:rsidP="00AE147A">
      <w:pPr>
        <w:pStyle w:val="NDHU-9"/>
        <w:rPr>
          <w:rFonts w:cs="Times New Roman"/>
        </w:rPr>
      </w:pPr>
      <w:r w:rsidRPr="00E847B0">
        <w:rPr>
          <w:rFonts w:cs="Times New Roman"/>
        </w:rPr>
        <w:t>圖</w:t>
      </w:r>
      <w:r w:rsidRPr="00E847B0">
        <w:rPr>
          <w:rFonts w:cs="Times New Roman"/>
        </w:rPr>
        <w:t>2.1.</w:t>
      </w:r>
      <w:r w:rsidRPr="00E847B0">
        <w:rPr>
          <w:rFonts w:cs="Times New Roman"/>
        </w:rPr>
        <w:fldChar w:fldCharType="begin"/>
      </w:r>
      <w:r w:rsidRPr="00E847B0">
        <w:rPr>
          <w:rFonts w:cs="Times New Roman"/>
        </w:rPr>
        <w:instrText xml:space="preserve"> SEQ </w:instrText>
      </w:r>
      <w:r w:rsidRPr="00E847B0">
        <w:rPr>
          <w:rFonts w:cs="Times New Roman"/>
        </w:rPr>
        <w:instrText>圖</w:instrText>
      </w:r>
      <w:r w:rsidRPr="00E847B0">
        <w:rPr>
          <w:rFonts w:cs="Times New Roman"/>
        </w:rPr>
        <w:instrText xml:space="preserve">2.1. \* ARABIC </w:instrText>
      </w:r>
      <w:r w:rsidRPr="00E847B0">
        <w:rPr>
          <w:rFonts w:cs="Times New Roman"/>
        </w:rPr>
        <w:fldChar w:fldCharType="separate"/>
      </w:r>
      <w:r w:rsidR="00A553BE">
        <w:rPr>
          <w:rFonts w:cs="Times New Roman"/>
          <w:noProof/>
        </w:rPr>
        <w:t>1</w:t>
      </w:r>
      <w:r w:rsidRPr="00E847B0">
        <w:rPr>
          <w:rFonts w:cs="Times New Roman"/>
        </w:rPr>
        <w:fldChar w:fldCharType="end"/>
      </w:r>
      <w:r w:rsidRPr="00E847B0">
        <w:rPr>
          <w:rFonts w:cs="Times New Roman"/>
        </w:rPr>
        <w:t xml:space="preserve">　</w:t>
      </w:r>
      <w:r w:rsidR="6963C767" w:rsidRPr="00E847B0">
        <w:rPr>
          <w:rFonts w:cs="Times New Roman"/>
        </w:rPr>
        <w:t>花蓮縣重要交通觀光景點分布</w:t>
      </w:r>
    </w:p>
    <w:p w14:paraId="59A5CE1F" w14:textId="37ED93C2" w:rsidR="00845210" w:rsidRPr="005916E7" w:rsidRDefault="00985BD8">
      <w:pPr>
        <w:widowControl/>
        <w:spacing w:beforeLines="0" w:before="0" w:afterLines="0" w:after="0" w:line="240" w:lineRule="auto"/>
        <w:ind w:firstLineChars="0" w:firstLine="0"/>
        <w:jc w:val="left"/>
        <w:rPr>
          <w:rFonts w:cs="Times New Roman"/>
          <w:sz w:val="27"/>
          <w:szCs w:val="27"/>
        </w:rPr>
      </w:pPr>
      <w:r w:rsidRPr="005916E7">
        <w:rPr>
          <w:rFonts w:cs="Times New Roman"/>
          <w:sz w:val="27"/>
          <w:szCs w:val="27"/>
        </w:rPr>
        <w:br w:type="page"/>
      </w:r>
    </w:p>
    <w:p w14:paraId="71BF8DDE" w14:textId="77777777" w:rsidR="009D0C9F" w:rsidRPr="009D0C9F" w:rsidRDefault="009D0C9F" w:rsidP="009D0C9F">
      <w:pPr>
        <w:pStyle w:val="af0"/>
        <w:keepNext/>
        <w:numPr>
          <w:ilvl w:val="0"/>
          <w:numId w:val="52"/>
        </w:numPr>
        <w:adjustRightInd w:val="0"/>
        <w:snapToGrid w:val="0"/>
        <w:spacing w:line="400" w:lineRule="exact"/>
        <w:ind w:leftChars="0" w:firstLineChars="0"/>
        <w:outlineLvl w:val="2"/>
        <w:rPr>
          <w:rFonts w:cstheme="majorBidi"/>
          <w:b/>
          <w:bCs/>
          <w:vanish/>
          <w:color w:val="000000" w:themeColor="text1"/>
          <w:sz w:val="28"/>
          <w:szCs w:val="28"/>
        </w:rPr>
      </w:pPr>
      <w:bookmarkStart w:id="53" w:name="_Toc213011572"/>
      <w:bookmarkStart w:id="54" w:name="_Toc213011641"/>
      <w:bookmarkStart w:id="55" w:name="_Toc213011702"/>
      <w:bookmarkStart w:id="56" w:name="_Toc213011747"/>
      <w:bookmarkStart w:id="57" w:name="_Toc213011793"/>
      <w:bookmarkStart w:id="58" w:name="_Toc213011838"/>
      <w:bookmarkStart w:id="59" w:name="_Toc213011884"/>
      <w:bookmarkStart w:id="60" w:name="_Toc213011929"/>
      <w:bookmarkStart w:id="61" w:name="_Toc213011893"/>
      <w:bookmarkStart w:id="62" w:name="_Toc213011984"/>
      <w:bookmarkEnd w:id="53"/>
      <w:bookmarkEnd w:id="54"/>
      <w:bookmarkEnd w:id="55"/>
      <w:bookmarkEnd w:id="56"/>
      <w:bookmarkEnd w:id="57"/>
      <w:bookmarkEnd w:id="58"/>
      <w:bookmarkEnd w:id="59"/>
      <w:bookmarkEnd w:id="60"/>
      <w:bookmarkEnd w:id="61"/>
      <w:bookmarkEnd w:id="62"/>
    </w:p>
    <w:p w14:paraId="45EC2D71" w14:textId="77777777" w:rsidR="009D0C9F" w:rsidRPr="009D0C9F" w:rsidRDefault="009D0C9F" w:rsidP="009D0C9F">
      <w:pPr>
        <w:pStyle w:val="af0"/>
        <w:keepNext/>
        <w:numPr>
          <w:ilvl w:val="1"/>
          <w:numId w:val="52"/>
        </w:numPr>
        <w:adjustRightInd w:val="0"/>
        <w:snapToGrid w:val="0"/>
        <w:spacing w:line="400" w:lineRule="exact"/>
        <w:ind w:leftChars="0" w:firstLineChars="0"/>
        <w:outlineLvl w:val="2"/>
        <w:rPr>
          <w:rFonts w:cstheme="majorBidi"/>
          <w:b/>
          <w:bCs/>
          <w:vanish/>
          <w:color w:val="000000" w:themeColor="text1"/>
          <w:sz w:val="28"/>
          <w:szCs w:val="28"/>
        </w:rPr>
      </w:pPr>
      <w:bookmarkStart w:id="63" w:name="_Toc213011894"/>
      <w:bookmarkStart w:id="64" w:name="_Toc213011985"/>
      <w:bookmarkEnd w:id="63"/>
      <w:bookmarkEnd w:id="64"/>
    </w:p>
    <w:p w14:paraId="079E17FD" w14:textId="1CD0A462" w:rsidR="00985BD8" w:rsidRPr="005916E7" w:rsidRDefault="00441A85" w:rsidP="00E24BDC">
      <w:pPr>
        <w:pStyle w:val="3"/>
      </w:pPr>
      <w:bookmarkStart w:id="65" w:name="_Toc213011986"/>
      <w:r w:rsidRPr="005916E7">
        <w:t>年增趨勢分析</w:t>
      </w:r>
      <w:bookmarkEnd w:id="65"/>
    </w:p>
    <w:p w14:paraId="1D888250" w14:textId="19C06EB2" w:rsidR="00885FEA" w:rsidRPr="005916E7" w:rsidRDefault="00885FEA" w:rsidP="001A4689">
      <w:pPr>
        <w:spacing w:line="400" w:lineRule="exact"/>
        <w:ind w:firstLine="540"/>
        <w:rPr>
          <w:rFonts w:cs="Times New Roman"/>
          <w:sz w:val="27"/>
          <w:szCs w:val="27"/>
        </w:rPr>
      </w:pPr>
      <w:r w:rsidRPr="005916E7">
        <w:rPr>
          <w:rFonts w:cs="Times New Roman"/>
          <w:sz w:val="27"/>
          <w:szCs w:val="27"/>
        </w:rPr>
        <w:t>本小節統計各景點</w:t>
      </w:r>
      <w:r w:rsidR="00934452" w:rsidRPr="005916E7">
        <w:rPr>
          <w:rFonts w:cs="Times New Roman"/>
          <w:sz w:val="27"/>
          <w:szCs w:val="27"/>
        </w:rPr>
        <w:t>近三年之下車人數</w:t>
      </w:r>
      <w:r w:rsidR="004778EE" w:rsidRPr="005916E7">
        <w:rPr>
          <w:rFonts w:cs="Times New Roman"/>
          <w:sz w:val="27"/>
          <w:szCs w:val="27"/>
        </w:rPr>
        <w:t>及成長率</w:t>
      </w:r>
      <w:r w:rsidR="00A332CD" w:rsidRPr="005916E7">
        <w:rPr>
          <w:rFonts w:cs="Times New Roman"/>
          <w:sz w:val="27"/>
          <w:szCs w:val="27"/>
        </w:rPr>
        <w:t>。</w:t>
      </w:r>
    </w:p>
    <w:p w14:paraId="6DBD165B" w14:textId="68729ED2" w:rsidR="00920394" w:rsidRPr="005916E7" w:rsidRDefault="7AFCAD5E" w:rsidP="00AA7A96">
      <w:pPr>
        <w:ind w:firstLineChars="0" w:firstLine="0"/>
        <w:jc w:val="center"/>
        <w:rPr>
          <w:rFonts w:cs="Times New Roman"/>
        </w:rPr>
      </w:pPr>
      <w:r w:rsidRPr="005916E7">
        <w:rPr>
          <w:rFonts w:cs="Times New Roman"/>
          <w:noProof/>
        </w:rPr>
        <w:drawing>
          <wp:inline distT="0" distB="0" distL="0" distR="0" wp14:anchorId="7EBE5279" wp14:editId="125CACDB">
            <wp:extent cx="5286375" cy="1762126"/>
            <wp:effectExtent l="0" t="0" r="0" b="0"/>
            <wp:docPr id="21219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42023" name=""/>
                    <pic:cNvPicPr/>
                  </pic:nvPicPr>
                  <pic:blipFill>
                    <a:blip r:embed="rId20">
                      <a:extLst>
                        <a:ext uri="{28A0092B-C50C-407E-A947-70E740481C1C}">
                          <a14:useLocalDpi xmlns:a14="http://schemas.microsoft.com/office/drawing/2010/main"/>
                        </a:ext>
                      </a:extLst>
                    </a:blip>
                    <a:stretch>
                      <a:fillRect/>
                    </a:stretch>
                  </pic:blipFill>
                  <pic:spPr>
                    <a:xfrm>
                      <a:off x="0" y="0"/>
                      <a:ext cx="5286375" cy="1762126"/>
                    </a:xfrm>
                    <a:prstGeom prst="rect">
                      <a:avLst/>
                    </a:prstGeom>
                  </pic:spPr>
                </pic:pic>
              </a:graphicData>
            </a:graphic>
          </wp:inline>
        </w:drawing>
      </w:r>
    </w:p>
    <w:p w14:paraId="4C30ED36" w14:textId="1B275275" w:rsidR="00920394" w:rsidRPr="00E847B0" w:rsidRDefault="00E847B0" w:rsidP="00E847B0">
      <w:pPr>
        <w:pStyle w:val="NDHU-9"/>
        <w:rPr>
          <w:rFonts w:cs="Times New Roman"/>
          <w:szCs w:val="27"/>
        </w:rPr>
      </w:pPr>
      <w:r w:rsidRPr="00E847B0">
        <w:rPr>
          <w:rFonts w:cs="Times New Roman"/>
        </w:rPr>
        <w:t>圖</w:t>
      </w:r>
      <w:r w:rsidRPr="00E847B0">
        <w:rPr>
          <w:rFonts w:cs="Times New Roman"/>
        </w:rPr>
        <w:t>2.1.</w:t>
      </w:r>
      <w:r w:rsidRPr="00E847B0">
        <w:rPr>
          <w:rFonts w:cs="Times New Roman"/>
        </w:rPr>
        <w:fldChar w:fldCharType="begin"/>
      </w:r>
      <w:r w:rsidRPr="00E847B0">
        <w:rPr>
          <w:rFonts w:cs="Times New Roman"/>
        </w:rPr>
        <w:instrText xml:space="preserve"> SEQ </w:instrText>
      </w:r>
      <w:r w:rsidRPr="00E847B0">
        <w:rPr>
          <w:rFonts w:cs="Times New Roman"/>
        </w:rPr>
        <w:instrText>圖</w:instrText>
      </w:r>
      <w:r w:rsidRPr="00E847B0">
        <w:rPr>
          <w:rFonts w:cs="Times New Roman"/>
        </w:rPr>
        <w:instrText xml:space="preserve">2.1. \* ARABIC </w:instrText>
      </w:r>
      <w:r w:rsidRPr="00E847B0">
        <w:rPr>
          <w:rFonts w:cs="Times New Roman"/>
        </w:rPr>
        <w:fldChar w:fldCharType="separate"/>
      </w:r>
      <w:r w:rsidR="00A553BE">
        <w:rPr>
          <w:rFonts w:cs="Times New Roman"/>
          <w:noProof/>
        </w:rPr>
        <w:t>2</w:t>
      </w:r>
      <w:r w:rsidRPr="00E847B0">
        <w:rPr>
          <w:rFonts w:cs="Times New Roman"/>
        </w:rPr>
        <w:fldChar w:fldCharType="end"/>
      </w:r>
      <w:r w:rsidR="00EE02D8" w:rsidRPr="00E847B0">
        <w:rPr>
          <w:rFonts w:cs="Times New Roman"/>
          <w:szCs w:val="27"/>
        </w:rPr>
        <w:t xml:space="preserve">　</w:t>
      </w:r>
      <w:r w:rsidR="5BC84E4A" w:rsidRPr="00E847B0">
        <w:rPr>
          <w:rFonts w:cs="Times New Roman"/>
          <w:szCs w:val="27"/>
        </w:rPr>
        <w:t>花蓮縣重要交通觀光景點下車人數統計長條圖</w:t>
      </w:r>
    </w:p>
    <w:p w14:paraId="690B9C86" w14:textId="2DF8D47E" w:rsidR="00920394" w:rsidRPr="001953E0" w:rsidRDefault="001953E0" w:rsidP="00010472">
      <w:pPr>
        <w:pStyle w:val="NDHU-"/>
        <w:rPr>
          <w:rFonts w:cstheme="minorBidi"/>
          <w:sz w:val="20"/>
          <w:szCs w:val="20"/>
        </w:rPr>
      </w:pPr>
      <w:r>
        <w:rPr>
          <w:rFonts w:hint="eastAsia"/>
        </w:rPr>
        <w:t>表</w:t>
      </w:r>
      <w:r>
        <w:rPr>
          <w:rFonts w:hint="eastAsia"/>
        </w:rPr>
        <w:t>2.1.</w:t>
      </w:r>
      <w:r>
        <w:fldChar w:fldCharType="begin"/>
      </w:r>
      <w:r>
        <w:instrText xml:space="preserve"> </w:instrText>
      </w:r>
      <w:r>
        <w:rPr>
          <w:rFonts w:hint="eastAsia"/>
        </w:rPr>
        <w:instrText xml:space="preserve">SEQ </w:instrText>
      </w:r>
      <w:r>
        <w:rPr>
          <w:rFonts w:hint="eastAsia"/>
        </w:rPr>
        <w:instrText>表</w:instrText>
      </w:r>
      <w:r>
        <w:rPr>
          <w:rFonts w:hint="eastAsia"/>
        </w:rPr>
        <w:instrText>2.1. \* ARABIC</w:instrText>
      </w:r>
      <w:r>
        <w:instrText xml:space="preserve"> </w:instrText>
      </w:r>
      <w:r>
        <w:fldChar w:fldCharType="separate"/>
      </w:r>
      <w:r w:rsidR="00A553BE">
        <w:rPr>
          <w:noProof/>
        </w:rPr>
        <w:t>1</w:t>
      </w:r>
      <w:r>
        <w:fldChar w:fldCharType="end"/>
      </w:r>
      <w:r w:rsidRPr="00E847B0">
        <w:t xml:space="preserve">　</w:t>
      </w:r>
      <w:r w:rsidR="000512E6" w:rsidRPr="005916E7">
        <w:t>花蓮縣重要交通觀光景點下車人數統計</w:t>
      </w:r>
      <w:r w:rsidR="342BC744" w:rsidRPr="005916E7">
        <w:t>表</w:t>
      </w:r>
    </w:p>
    <w:tbl>
      <w:tblPr>
        <w:tblStyle w:val="a3"/>
        <w:tblW w:w="0" w:type="auto"/>
        <w:jc w:val="center"/>
        <w:tblLayout w:type="fixed"/>
        <w:tblLook w:val="04A0" w:firstRow="1" w:lastRow="0" w:firstColumn="1" w:lastColumn="0" w:noHBand="0" w:noVBand="1"/>
      </w:tblPr>
      <w:tblGrid>
        <w:gridCol w:w="1628"/>
        <w:gridCol w:w="1628"/>
        <w:gridCol w:w="1628"/>
        <w:gridCol w:w="1628"/>
        <w:gridCol w:w="1628"/>
      </w:tblGrid>
      <w:tr w:rsidR="004E122D" w:rsidRPr="005916E7" w14:paraId="6781A2CB" w14:textId="77777777" w:rsidTr="00DC12EE">
        <w:trPr>
          <w:trHeight w:val="552"/>
          <w:jc w:val="center"/>
        </w:trPr>
        <w:tc>
          <w:tcPr>
            <w:tcW w:w="1628" w:type="dxa"/>
            <w:tcBorders>
              <w:tl2br w:val="single" w:sz="4" w:space="0" w:color="auto"/>
            </w:tcBorders>
            <w:noWrap/>
            <w:hideMark/>
          </w:tcPr>
          <w:p w14:paraId="18F40CEA" w14:textId="65A02042" w:rsidR="003826DA" w:rsidRDefault="00DC12EE" w:rsidP="00DC12EE">
            <w:pPr>
              <w:spacing w:beforeLines="0" w:before="0" w:afterLines="0" w:after="0" w:line="0" w:lineRule="atLeast"/>
              <w:ind w:firstLineChars="0" w:firstLine="0"/>
              <w:jc w:val="right"/>
              <w:rPr>
                <w:rFonts w:cs="Times New Roman"/>
                <w:sz w:val="24"/>
                <w:szCs w:val="24"/>
              </w:rPr>
            </w:pPr>
            <w:r>
              <w:rPr>
                <w:rFonts w:cs="Times New Roman"/>
                <w:sz w:val="24"/>
                <w:szCs w:val="24"/>
              </w:rPr>
              <w:t>年份</w:t>
            </w:r>
          </w:p>
          <w:p w14:paraId="0DF4B978" w14:textId="5EBE31D3" w:rsidR="00DC12EE" w:rsidRPr="005916E7" w:rsidRDefault="00DC12EE" w:rsidP="00DC12EE">
            <w:pPr>
              <w:spacing w:beforeLines="0" w:before="0" w:afterLines="0" w:after="0" w:line="0" w:lineRule="atLeast"/>
              <w:ind w:firstLineChars="0" w:firstLine="0"/>
              <w:rPr>
                <w:rFonts w:cs="Times New Roman"/>
                <w:sz w:val="24"/>
                <w:szCs w:val="24"/>
              </w:rPr>
            </w:pPr>
            <w:r>
              <w:rPr>
                <w:rFonts w:cs="Times New Roman" w:hint="eastAsia"/>
                <w:sz w:val="24"/>
                <w:szCs w:val="24"/>
              </w:rPr>
              <w:t>站點</w:t>
            </w:r>
          </w:p>
        </w:tc>
        <w:tc>
          <w:tcPr>
            <w:tcW w:w="1628" w:type="dxa"/>
            <w:noWrap/>
            <w:vAlign w:val="center"/>
            <w:hideMark/>
          </w:tcPr>
          <w:p w14:paraId="007BF083" w14:textId="77777777" w:rsidR="003826DA" w:rsidRPr="005916E7" w:rsidRDefault="003826DA" w:rsidP="004E122D">
            <w:pPr>
              <w:spacing w:line="240" w:lineRule="atLeast"/>
              <w:ind w:firstLineChars="0" w:firstLine="0"/>
              <w:jc w:val="center"/>
              <w:rPr>
                <w:rFonts w:cs="Times New Roman"/>
                <w:sz w:val="24"/>
                <w:szCs w:val="24"/>
              </w:rPr>
            </w:pPr>
            <w:r w:rsidRPr="005916E7">
              <w:rPr>
                <w:rFonts w:cs="Times New Roman"/>
                <w:sz w:val="24"/>
                <w:szCs w:val="24"/>
              </w:rPr>
              <w:t>111</w:t>
            </w:r>
          </w:p>
        </w:tc>
        <w:tc>
          <w:tcPr>
            <w:tcW w:w="1628" w:type="dxa"/>
            <w:noWrap/>
            <w:vAlign w:val="center"/>
            <w:hideMark/>
          </w:tcPr>
          <w:p w14:paraId="2DC682BF" w14:textId="77777777" w:rsidR="003826DA" w:rsidRPr="005916E7" w:rsidRDefault="003826DA" w:rsidP="004E122D">
            <w:pPr>
              <w:spacing w:line="240" w:lineRule="atLeast"/>
              <w:ind w:firstLineChars="0" w:firstLine="0"/>
              <w:jc w:val="center"/>
              <w:rPr>
                <w:rFonts w:cs="Times New Roman"/>
                <w:sz w:val="24"/>
                <w:szCs w:val="24"/>
              </w:rPr>
            </w:pPr>
            <w:r w:rsidRPr="005916E7">
              <w:rPr>
                <w:rFonts w:cs="Times New Roman"/>
                <w:sz w:val="24"/>
                <w:szCs w:val="24"/>
              </w:rPr>
              <w:t>112</w:t>
            </w:r>
          </w:p>
        </w:tc>
        <w:tc>
          <w:tcPr>
            <w:tcW w:w="1628" w:type="dxa"/>
            <w:noWrap/>
            <w:vAlign w:val="center"/>
            <w:hideMark/>
          </w:tcPr>
          <w:p w14:paraId="339292DC" w14:textId="77777777" w:rsidR="003826DA" w:rsidRPr="005916E7" w:rsidRDefault="003826DA" w:rsidP="004E122D">
            <w:pPr>
              <w:spacing w:line="240" w:lineRule="atLeast"/>
              <w:ind w:firstLineChars="0" w:firstLine="0"/>
              <w:jc w:val="center"/>
              <w:rPr>
                <w:rFonts w:cs="Times New Roman"/>
                <w:sz w:val="24"/>
                <w:szCs w:val="24"/>
              </w:rPr>
            </w:pPr>
            <w:r w:rsidRPr="005916E7">
              <w:rPr>
                <w:rFonts w:cs="Times New Roman"/>
                <w:sz w:val="24"/>
                <w:szCs w:val="24"/>
              </w:rPr>
              <w:t>113</w:t>
            </w:r>
          </w:p>
        </w:tc>
        <w:tc>
          <w:tcPr>
            <w:tcW w:w="1628" w:type="dxa"/>
            <w:noWrap/>
            <w:vAlign w:val="center"/>
            <w:hideMark/>
          </w:tcPr>
          <w:p w14:paraId="1918CD1D" w14:textId="1A36BFE1" w:rsidR="003826DA" w:rsidRPr="005916E7" w:rsidRDefault="003826DA" w:rsidP="004E122D">
            <w:pPr>
              <w:spacing w:line="240" w:lineRule="atLeast"/>
              <w:ind w:firstLineChars="0" w:firstLine="0"/>
              <w:jc w:val="center"/>
              <w:rPr>
                <w:rFonts w:cs="Times New Roman"/>
                <w:sz w:val="24"/>
                <w:szCs w:val="24"/>
              </w:rPr>
            </w:pPr>
            <w:r w:rsidRPr="005916E7">
              <w:rPr>
                <w:rFonts w:cs="Times New Roman"/>
                <w:sz w:val="24"/>
                <w:szCs w:val="24"/>
              </w:rPr>
              <w:t>成長率</w:t>
            </w:r>
            <w:r w:rsidRPr="005916E7">
              <w:rPr>
                <w:rFonts w:cs="Times New Roman"/>
                <w:sz w:val="24"/>
                <w:szCs w:val="24"/>
              </w:rPr>
              <w:t xml:space="preserve"> </w:t>
            </w:r>
          </w:p>
        </w:tc>
      </w:tr>
      <w:tr w:rsidR="004E122D" w:rsidRPr="005916E7" w14:paraId="221B07A9" w14:textId="77777777" w:rsidTr="00824802">
        <w:trPr>
          <w:cantSplit/>
          <w:trHeight w:val="552"/>
          <w:jc w:val="center"/>
        </w:trPr>
        <w:tc>
          <w:tcPr>
            <w:tcW w:w="1628" w:type="dxa"/>
            <w:noWrap/>
            <w:vAlign w:val="center"/>
            <w:hideMark/>
          </w:tcPr>
          <w:p w14:paraId="734F325A"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太魯閣</w:t>
            </w:r>
          </w:p>
        </w:tc>
        <w:tc>
          <w:tcPr>
            <w:tcW w:w="1628" w:type="dxa"/>
            <w:noWrap/>
            <w:vAlign w:val="center"/>
            <w:hideMark/>
          </w:tcPr>
          <w:p w14:paraId="404B9EBB" w14:textId="264F311B"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3</w:t>
            </w:r>
            <w:r w:rsidR="0030535A" w:rsidRPr="005916E7">
              <w:rPr>
                <w:rFonts w:cs="Times New Roman"/>
                <w:sz w:val="24"/>
                <w:szCs w:val="24"/>
              </w:rPr>
              <w:t>,</w:t>
            </w:r>
            <w:r w:rsidRPr="005916E7">
              <w:rPr>
                <w:rFonts w:cs="Times New Roman"/>
                <w:sz w:val="24"/>
                <w:szCs w:val="24"/>
              </w:rPr>
              <w:t>299</w:t>
            </w:r>
          </w:p>
        </w:tc>
        <w:tc>
          <w:tcPr>
            <w:tcW w:w="1628" w:type="dxa"/>
            <w:noWrap/>
            <w:vAlign w:val="center"/>
            <w:hideMark/>
          </w:tcPr>
          <w:p w14:paraId="30154579" w14:textId="471BAE74"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2</w:t>
            </w:r>
            <w:r w:rsidR="0030535A" w:rsidRPr="005916E7">
              <w:rPr>
                <w:rFonts w:cs="Times New Roman"/>
                <w:sz w:val="24"/>
                <w:szCs w:val="24"/>
              </w:rPr>
              <w:t>,</w:t>
            </w:r>
            <w:r w:rsidRPr="005916E7">
              <w:rPr>
                <w:rFonts w:cs="Times New Roman"/>
                <w:sz w:val="24"/>
                <w:szCs w:val="24"/>
              </w:rPr>
              <w:t>224</w:t>
            </w:r>
          </w:p>
        </w:tc>
        <w:tc>
          <w:tcPr>
            <w:tcW w:w="1628" w:type="dxa"/>
            <w:noWrap/>
            <w:vAlign w:val="center"/>
            <w:hideMark/>
          </w:tcPr>
          <w:p w14:paraId="3B170F1F" w14:textId="0C006339"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w:t>
            </w:r>
            <w:r w:rsidR="0030535A" w:rsidRPr="005916E7">
              <w:rPr>
                <w:rFonts w:cs="Times New Roman"/>
                <w:sz w:val="24"/>
                <w:szCs w:val="24"/>
              </w:rPr>
              <w:t>,</w:t>
            </w:r>
            <w:r w:rsidRPr="005916E7">
              <w:rPr>
                <w:rFonts w:cs="Times New Roman"/>
                <w:sz w:val="24"/>
                <w:szCs w:val="24"/>
              </w:rPr>
              <w:t>302</w:t>
            </w:r>
          </w:p>
        </w:tc>
        <w:tc>
          <w:tcPr>
            <w:tcW w:w="1628" w:type="dxa"/>
            <w:noWrap/>
            <w:vAlign w:val="center"/>
            <w:hideMark/>
          </w:tcPr>
          <w:p w14:paraId="7EABDBC5"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-41.5%</w:t>
            </w:r>
          </w:p>
        </w:tc>
      </w:tr>
      <w:tr w:rsidR="004E122D" w:rsidRPr="005916E7" w14:paraId="62F2C0E3" w14:textId="77777777" w:rsidTr="00824802">
        <w:trPr>
          <w:cantSplit/>
          <w:trHeight w:val="552"/>
          <w:jc w:val="center"/>
        </w:trPr>
        <w:tc>
          <w:tcPr>
            <w:tcW w:w="1628" w:type="dxa"/>
            <w:noWrap/>
            <w:vAlign w:val="center"/>
            <w:hideMark/>
          </w:tcPr>
          <w:p w14:paraId="020191E0"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志學車站</w:t>
            </w:r>
          </w:p>
        </w:tc>
        <w:tc>
          <w:tcPr>
            <w:tcW w:w="1628" w:type="dxa"/>
            <w:noWrap/>
            <w:vAlign w:val="center"/>
            <w:hideMark/>
          </w:tcPr>
          <w:p w14:paraId="1145E9B0" w14:textId="1762D58F"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6</w:t>
            </w:r>
            <w:r w:rsidR="0030535A" w:rsidRPr="005916E7">
              <w:rPr>
                <w:rFonts w:cs="Times New Roman"/>
                <w:sz w:val="24"/>
                <w:szCs w:val="24"/>
              </w:rPr>
              <w:t>,</w:t>
            </w:r>
            <w:r w:rsidRPr="005916E7">
              <w:rPr>
                <w:rFonts w:cs="Times New Roman"/>
                <w:sz w:val="24"/>
                <w:szCs w:val="24"/>
              </w:rPr>
              <w:t>836</w:t>
            </w:r>
          </w:p>
        </w:tc>
        <w:tc>
          <w:tcPr>
            <w:tcW w:w="1628" w:type="dxa"/>
            <w:noWrap/>
            <w:vAlign w:val="center"/>
            <w:hideMark/>
          </w:tcPr>
          <w:p w14:paraId="4222B7F7" w14:textId="2B69DD7D"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2</w:t>
            </w:r>
            <w:r w:rsidR="0030535A" w:rsidRPr="005916E7">
              <w:rPr>
                <w:rFonts w:cs="Times New Roman"/>
                <w:sz w:val="24"/>
                <w:szCs w:val="24"/>
              </w:rPr>
              <w:t>,</w:t>
            </w:r>
            <w:r w:rsidRPr="005916E7">
              <w:rPr>
                <w:rFonts w:cs="Times New Roman"/>
                <w:sz w:val="24"/>
                <w:szCs w:val="24"/>
              </w:rPr>
              <w:t>776</w:t>
            </w:r>
          </w:p>
        </w:tc>
        <w:tc>
          <w:tcPr>
            <w:tcW w:w="1628" w:type="dxa"/>
            <w:noWrap/>
            <w:vAlign w:val="center"/>
            <w:hideMark/>
          </w:tcPr>
          <w:p w14:paraId="48F863F5" w14:textId="05EB3556"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4</w:t>
            </w:r>
            <w:r w:rsidR="0030535A" w:rsidRPr="005916E7">
              <w:rPr>
                <w:rFonts w:cs="Times New Roman"/>
                <w:sz w:val="24"/>
                <w:szCs w:val="24"/>
              </w:rPr>
              <w:t>,</w:t>
            </w:r>
            <w:r w:rsidRPr="005916E7">
              <w:rPr>
                <w:rFonts w:cs="Times New Roman"/>
                <w:sz w:val="24"/>
                <w:szCs w:val="24"/>
              </w:rPr>
              <w:t>688</w:t>
            </w:r>
          </w:p>
        </w:tc>
        <w:tc>
          <w:tcPr>
            <w:tcW w:w="1628" w:type="dxa"/>
            <w:noWrap/>
            <w:vAlign w:val="center"/>
            <w:hideMark/>
          </w:tcPr>
          <w:p w14:paraId="7C1F970D"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68.9%</w:t>
            </w:r>
          </w:p>
        </w:tc>
      </w:tr>
      <w:tr w:rsidR="004E122D" w:rsidRPr="005916E7" w14:paraId="154C1C2A" w14:textId="77777777" w:rsidTr="00824802">
        <w:trPr>
          <w:cantSplit/>
          <w:trHeight w:val="552"/>
          <w:jc w:val="center"/>
        </w:trPr>
        <w:tc>
          <w:tcPr>
            <w:tcW w:w="1628" w:type="dxa"/>
            <w:noWrap/>
            <w:vAlign w:val="center"/>
            <w:hideMark/>
          </w:tcPr>
          <w:p w14:paraId="15DEA55A"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新城車站</w:t>
            </w:r>
          </w:p>
        </w:tc>
        <w:tc>
          <w:tcPr>
            <w:tcW w:w="1628" w:type="dxa"/>
            <w:noWrap/>
            <w:vAlign w:val="center"/>
            <w:hideMark/>
          </w:tcPr>
          <w:p w14:paraId="197A1BDB" w14:textId="45A79DEC"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7</w:t>
            </w:r>
            <w:r w:rsidR="0030535A" w:rsidRPr="005916E7">
              <w:rPr>
                <w:rFonts w:cs="Times New Roman"/>
                <w:sz w:val="24"/>
                <w:szCs w:val="24"/>
              </w:rPr>
              <w:t>,</w:t>
            </w:r>
            <w:r w:rsidRPr="005916E7">
              <w:rPr>
                <w:rFonts w:cs="Times New Roman"/>
                <w:sz w:val="24"/>
                <w:szCs w:val="24"/>
              </w:rPr>
              <w:t>576</w:t>
            </w:r>
          </w:p>
        </w:tc>
        <w:tc>
          <w:tcPr>
            <w:tcW w:w="1628" w:type="dxa"/>
            <w:noWrap/>
            <w:vAlign w:val="center"/>
            <w:hideMark/>
          </w:tcPr>
          <w:p w14:paraId="7C8B4FD6" w14:textId="6F4BA96E"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11</w:t>
            </w:r>
            <w:r w:rsidR="00CE38BB" w:rsidRPr="005916E7">
              <w:rPr>
                <w:rFonts w:cs="Times New Roman"/>
                <w:sz w:val="24"/>
                <w:szCs w:val="24"/>
              </w:rPr>
              <w:t>,</w:t>
            </w:r>
            <w:r w:rsidRPr="005916E7">
              <w:rPr>
                <w:rFonts w:cs="Times New Roman"/>
                <w:sz w:val="24"/>
                <w:szCs w:val="24"/>
              </w:rPr>
              <w:t>777</w:t>
            </w:r>
          </w:p>
        </w:tc>
        <w:tc>
          <w:tcPr>
            <w:tcW w:w="1628" w:type="dxa"/>
            <w:noWrap/>
            <w:vAlign w:val="center"/>
            <w:hideMark/>
          </w:tcPr>
          <w:p w14:paraId="0782B630" w14:textId="44AFD34D"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6</w:t>
            </w:r>
            <w:r w:rsidR="00CE38BB" w:rsidRPr="005916E7">
              <w:rPr>
                <w:rFonts w:cs="Times New Roman"/>
                <w:sz w:val="24"/>
                <w:szCs w:val="24"/>
              </w:rPr>
              <w:t>,</w:t>
            </w:r>
            <w:r w:rsidRPr="005916E7">
              <w:rPr>
                <w:rFonts w:cs="Times New Roman"/>
                <w:sz w:val="24"/>
                <w:szCs w:val="24"/>
              </w:rPr>
              <w:t>200</w:t>
            </w:r>
          </w:p>
        </w:tc>
        <w:tc>
          <w:tcPr>
            <w:tcW w:w="1628" w:type="dxa"/>
            <w:noWrap/>
            <w:vAlign w:val="center"/>
            <w:hideMark/>
          </w:tcPr>
          <w:p w14:paraId="3C940337"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-47.4%</w:t>
            </w:r>
          </w:p>
        </w:tc>
      </w:tr>
      <w:tr w:rsidR="004E122D" w:rsidRPr="005916E7" w14:paraId="1A3F140A" w14:textId="77777777" w:rsidTr="00824802">
        <w:trPr>
          <w:cantSplit/>
          <w:trHeight w:val="552"/>
          <w:jc w:val="center"/>
        </w:trPr>
        <w:tc>
          <w:tcPr>
            <w:tcW w:w="1628" w:type="dxa"/>
            <w:noWrap/>
            <w:vAlign w:val="center"/>
            <w:hideMark/>
          </w:tcPr>
          <w:p w14:paraId="23E1402A"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新天堂樂園</w:t>
            </w:r>
          </w:p>
        </w:tc>
        <w:tc>
          <w:tcPr>
            <w:tcW w:w="1628" w:type="dxa"/>
            <w:noWrap/>
            <w:vAlign w:val="center"/>
            <w:hideMark/>
          </w:tcPr>
          <w:p w14:paraId="13675AFC" w14:textId="27DEA9E4"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w:t>
            </w:r>
            <w:r w:rsidR="00CE38BB" w:rsidRPr="005916E7">
              <w:rPr>
                <w:rFonts w:cs="Times New Roman"/>
                <w:sz w:val="24"/>
                <w:szCs w:val="24"/>
              </w:rPr>
              <w:t>,</w:t>
            </w:r>
            <w:r w:rsidRPr="005916E7">
              <w:rPr>
                <w:rFonts w:cs="Times New Roman"/>
                <w:sz w:val="24"/>
                <w:szCs w:val="24"/>
              </w:rPr>
              <w:t>485</w:t>
            </w:r>
          </w:p>
        </w:tc>
        <w:tc>
          <w:tcPr>
            <w:tcW w:w="1628" w:type="dxa"/>
            <w:noWrap/>
            <w:vAlign w:val="center"/>
            <w:hideMark/>
          </w:tcPr>
          <w:p w14:paraId="7F1A3336" w14:textId="25775D86"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2</w:t>
            </w:r>
            <w:r w:rsidR="00CE38BB" w:rsidRPr="005916E7">
              <w:rPr>
                <w:rFonts w:cs="Times New Roman"/>
                <w:sz w:val="24"/>
                <w:szCs w:val="24"/>
              </w:rPr>
              <w:t>,</w:t>
            </w:r>
            <w:r w:rsidRPr="005916E7">
              <w:rPr>
                <w:rFonts w:cs="Times New Roman"/>
                <w:sz w:val="24"/>
                <w:szCs w:val="24"/>
              </w:rPr>
              <w:t>173</w:t>
            </w:r>
          </w:p>
        </w:tc>
        <w:tc>
          <w:tcPr>
            <w:tcW w:w="1628" w:type="dxa"/>
            <w:noWrap/>
            <w:vAlign w:val="center"/>
            <w:hideMark/>
          </w:tcPr>
          <w:p w14:paraId="2B2B8B44" w14:textId="284A1202"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w:t>
            </w:r>
            <w:r w:rsidR="00CE38BB" w:rsidRPr="005916E7">
              <w:rPr>
                <w:rFonts w:cs="Times New Roman"/>
                <w:sz w:val="24"/>
                <w:szCs w:val="24"/>
              </w:rPr>
              <w:t>,</w:t>
            </w:r>
            <w:r w:rsidRPr="005916E7">
              <w:rPr>
                <w:rFonts w:cs="Times New Roman"/>
                <w:sz w:val="24"/>
                <w:szCs w:val="24"/>
              </w:rPr>
              <w:t>213</w:t>
            </w:r>
          </w:p>
        </w:tc>
        <w:tc>
          <w:tcPr>
            <w:tcW w:w="1628" w:type="dxa"/>
            <w:noWrap/>
            <w:vAlign w:val="center"/>
            <w:hideMark/>
          </w:tcPr>
          <w:p w14:paraId="408A71DD"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-44.2%</w:t>
            </w:r>
          </w:p>
        </w:tc>
      </w:tr>
      <w:tr w:rsidR="004E122D" w:rsidRPr="005916E7" w14:paraId="661CF563" w14:textId="77777777" w:rsidTr="00824802">
        <w:trPr>
          <w:cantSplit/>
          <w:trHeight w:val="552"/>
          <w:jc w:val="center"/>
        </w:trPr>
        <w:tc>
          <w:tcPr>
            <w:tcW w:w="1628" w:type="dxa"/>
            <w:noWrap/>
            <w:vAlign w:val="center"/>
            <w:hideMark/>
          </w:tcPr>
          <w:p w14:paraId="00F07491"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東大門夜市</w:t>
            </w:r>
          </w:p>
        </w:tc>
        <w:tc>
          <w:tcPr>
            <w:tcW w:w="1628" w:type="dxa"/>
            <w:noWrap/>
            <w:vAlign w:val="center"/>
            <w:hideMark/>
          </w:tcPr>
          <w:p w14:paraId="23B4833E" w14:textId="2428525E"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2</w:t>
            </w:r>
            <w:r w:rsidR="00CE38BB" w:rsidRPr="005916E7">
              <w:rPr>
                <w:rFonts w:cs="Times New Roman"/>
                <w:sz w:val="24"/>
                <w:szCs w:val="24"/>
              </w:rPr>
              <w:t>,</w:t>
            </w:r>
            <w:r w:rsidRPr="005916E7">
              <w:rPr>
                <w:rFonts w:cs="Times New Roman"/>
                <w:sz w:val="24"/>
                <w:szCs w:val="24"/>
              </w:rPr>
              <w:t>413</w:t>
            </w:r>
          </w:p>
        </w:tc>
        <w:tc>
          <w:tcPr>
            <w:tcW w:w="1628" w:type="dxa"/>
            <w:noWrap/>
            <w:vAlign w:val="center"/>
            <w:hideMark/>
          </w:tcPr>
          <w:p w14:paraId="5F1BAD93" w14:textId="0B7BBFBD"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12</w:t>
            </w:r>
            <w:r w:rsidR="00CE38BB" w:rsidRPr="005916E7">
              <w:rPr>
                <w:rFonts w:cs="Times New Roman"/>
                <w:sz w:val="24"/>
                <w:szCs w:val="24"/>
              </w:rPr>
              <w:t>,</w:t>
            </w:r>
            <w:r w:rsidRPr="005916E7">
              <w:rPr>
                <w:rFonts w:cs="Times New Roman"/>
                <w:sz w:val="24"/>
                <w:szCs w:val="24"/>
              </w:rPr>
              <w:t>278</w:t>
            </w:r>
          </w:p>
        </w:tc>
        <w:tc>
          <w:tcPr>
            <w:tcW w:w="1628" w:type="dxa"/>
            <w:noWrap/>
            <w:vAlign w:val="center"/>
            <w:hideMark/>
          </w:tcPr>
          <w:p w14:paraId="43DED3C1" w14:textId="3CA192D2"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12</w:t>
            </w:r>
            <w:r w:rsidR="00CE38BB" w:rsidRPr="005916E7">
              <w:rPr>
                <w:rFonts w:cs="Times New Roman"/>
                <w:sz w:val="24"/>
                <w:szCs w:val="24"/>
              </w:rPr>
              <w:t>,</w:t>
            </w:r>
            <w:r w:rsidRPr="005916E7">
              <w:rPr>
                <w:rFonts w:cs="Times New Roman"/>
                <w:sz w:val="24"/>
                <w:szCs w:val="24"/>
              </w:rPr>
              <w:t>001</w:t>
            </w:r>
          </w:p>
        </w:tc>
        <w:tc>
          <w:tcPr>
            <w:tcW w:w="1628" w:type="dxa"/>
            <w:noWrap/>
            <w:vAlign w:val="center"/>
            <w:hideMark/>
          </w:tcPr>
          <w:p w14:paraId="566E721F"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-2.3%</w:t>
            </w:r>
          </w:p>
        </w:tc>
      </w:tr>
      <w:tr w:rsidR="004E122D" w:rsidRPr="005916E7" w14:paraId="3F6ABF36" w14:textId="77777777" w:rsidTr="00824802">
        <w:trPr>
          <w:cantSplit/>
          <w:trHeight w:val="552"/>
          <w:jc w:val="center"/>
        </w:trPr>
        <w:tc>
          <w:tcPr>
            <w:tcW w:w="1628" w:type="dxa"/>
            <w:noWrap/>
            <w:vAlign w:val="center"/>
            <w:hideMark/>
          </w:tcPr>
          <w:p w14:paraId="7FFEC6E7"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海洋公園</w:t>
            </w:r>
          </w:p>
        </w:tc>
        <w:tc>
          <w:tcPr>
            <w:tcW w:w="1628" w:type="dxa"/>
            <w:noWrap/>
            <w:vAlign w:val="center"/>
            <w:hideMark/>
          </w:tcPr>
          <w:p w14:paraId="6C219A5B" w14:textId="77777777"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23</w:t>
            </w:r>
          </w:p>
        </w:tc>
        <w:tc>
          <w:tcPr>
            <w:tcW w:w="1628" w:type="dxa"/>
            <w:noWrap/>
            <w:vAlign w:val="center"/>
            <w:hideMark/>
          </w:tcPr>
          <w:p w14:paraId="602B7A6F" w14:textId="52546A38"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3</w:t>
            </w:r>
            <w:r w:rsidR="00CE38BB" w:rsidRPr="005916E7">
              <w:rPr>
                <w:rFonts w:cs="Times New Roman"/>
                <w:sz w:val="24"/>
                <w:szCs w:val="24"/>
              </w:rPr>
              <w:t>,</w:t>
            </w:r>
            <w:r w:rsidRPr="005916E7">
              <w:rPr>
                <w:rFonts w:cs="Times New Roman"/>
                <w:sz w:val="24"/>
                <w:szCs w:val="24"/>
              </w:rPr>
              <w:t>194</w:t>
            </w:r>
          </w:p>
        </w:tc>
        <w:tc>
          <w:tcPr>
            <w:tcW w:w="1628" w:type="dxa"/>
            <w:noWrap/>
            <w:vAlign w:val="center"/>
            <w:hideMark/>
          </w:tcPr>
          <w:p w14:paraId="7F04EB62" w14:textId="1D8A4FB1"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7</w:t>
            </w:r>
            <w:r w:rsidR="00CE38BB" w:rsidRPr="005916E7">
              <w:rPr>
                <w:rFonts w:cs="Times New Roman"/>
                <w:sz w:val="24"/>
                <w:szCs w:val="24"/>
              </w:rPr>
              <w:t>,</w:t>
            </w:r>
            <w:r w:rsidRPr="005916E7">
              <w:rPr>
                <w:rFonts w:cs="Times New Roman"/>
                <w:sz w:val="24"/>
                <w:szCs w:val="24"/>
              </w:rPr>
              <w:t>744</w:t>
            </w:r>
          </w:p>
        </w:tc>
        <w:tc>
          <w:tcPr>
            <w:tcW w:w="1628" w:type="dxa"/>
            <w:noWrap/>
            <w:vAlign w:val="center"/>
            <w:hideMark/>
          </w:tcPr>
          <w:p w14:paraId="7AC7007D"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142.5%</w:t>
            </w:r>
          </w:p>
        </w:tc>
      </w:tr>
      <w:tr w:rsidR="004E122D" w:rsidRPr="005916E7" w14:paraId="0D22E0CF" w14:textId="77777777" w:rsidTr="00824802">
        <w:trPr>
          <w:cantSplit/>
          <w:trHeight w:val="552"/>
          <w:jc w:val="center"/>
        </w:trPr>
        <w:tc>
          <w:tcPr>
            <w:tcW w:w="1628" w:type="dxa"/>
            <w:noWrap/>
            <w:vAlign w:val="center"/>
            <w:hideMark/>
          </w:tcPr>
          <w:p w14:paraId="7D364192"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玉里車站</w:t>
            </w:r>
          </w:p>
        </w:tc>
        <w:tc>
          <w:tcPr>
            <w:tcW w:w="1628" w:type="dxa"/>
            <w:noWrap/>
            <w:vAlign w:val="center"/>
            <w:hideMark/>
          </w:tcPr>
          <w:p w14:paraId="257E7EC5" w14:textId="39EC9F04"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10</w:t>
            </w:r>
            <w:r w:rsidR="00CE38BB" w:rsidRPr="005916E7">
              <w:rPr>
                <w:rFonts w:cs="Times New Roman"/>
                <w:sz w:val="24"/>
                <w:szCs w:val="24"/>
              </w:rPr>
              <w:t>,</w:t>
            </w:r>
            <w:r w:rsidRPr="005916E7">
              <w:rPr>
                <w:rFonts w:cs="Times New Roman"/>
                <w:sz w:val="24"/>
                <w:szCs w:val="24"/>
              </w:rPr>
              <w:t>571</w:t>
            </w:r>
          </w:p>
        </w:tc>
        <w:tc>
          <w:tcPr>
            <w:tcW w:w="1628" w:type="dxa"/>
            <w:noWrap/>
            <w:vAlign w:val="center"/>
            <w:hideMark/>
          </w:tcPr>
          <w:p w14:paraId="00D20172" w14:textId="2D41D9FC"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8</w:t>
            </w:r>
            <w:r w:rsidR="00CE38BB" w:rsidRPr="005916E7">
              <w:rPr>
                <w:rFonts w:cs="Times New Roman"/>
                <w:sz w:val="24"/>
                <w:szCs w:val="24"/>
              </w:rPr>
              <w:t>,</w:t>
            </w:r>
            <w:r w:rsidRPr="005916E7">
              <w:rPr>
                <w:rFonts w:cs="Times New Roman"/>
                <w:sz w:val="24"/>
                <w:szCs w:val="24"/>
              </w:rPr>
              <w:t>328</w:t>
            </w:r>
          </w:p>
        </w:tc>
        <w:tc>
          <w:tcPr>
            <w:tcW w:w="1628" w:type="dxa"/>
            <w:noWrap/>
            <w:vAlign w:val="center"/>
            <w:hideMark/>
          </w:tcPr>
          <w:p w14:paraId="138E1688" w14:textId="5E200520"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10</w:t>
            </w:r>
            <w:r w:rsidR="00CE38BB" w:rsidRPr="005916E7">
              <w:rPr>
                <w:rFonts w:cs="Times New Roman"/>
                <w:sz w:val="24"/>
                <w:szCs w:val="24"/>
              </w:rPr>
              <w:t>,</w:t>
            </w:r>
            <w:r w:rsidRPr="005916E7">
              <w:rPr>
                <w:rFonts w:cs="Times New Roman"/>
                <w:sz w:val="24"/>
                <w:szCs w:val="24"/>
              </w:rPr>
              <w:t>654</w:t>
            </w:r>
          </w:p>
        </w:tc>
        <w:tc>
          <w:tcPr>
            <w:tcW w:w="1628" w:type="dxa"/>
            <w:noWrap/>
            <w:vAlign w:val="center"/>
            <w:hideMark/>
          </w:tcPr>
          <w:p w14:paraId="4D032803"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27.9%</w:t>
            </w:r>
          </w:p>
        </w:tc>
      </w:tr>
      <w:tr w:rsidR="004E122D" w:rsidRPr="005916E7" w14:paraId="19070A85" w14:textId="77777777" w:rsidTr="004A5A6E">
        <w:trPr>
          <w:cantSplit/>
          <w:trHeight w:val="552"/>
          <w:jc w:val="center"/>
        </w:trPr>
        <w:tc>
          <w:tcPr>
            <w:tcW w:w="1628" w:type="dxa"/>
            <w:noWrap/>
            <w:vAlign w:val="center"/>
            <w:hideMark/>
          </w:tcPr>
          <w:p w14:paraId="0E171B9A"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瑞穗車站</w:t>
            </w:r>
          </w:p>
        </w:tc>
        <w:tc>
          <w:tcPr>
            <w:tcW w:w="1628" w:type="dxa"/>
            <w:tcBorders>
              <w:bottom w:val="single" w:sz="4" w:space="0" w:color="000000" w:themeColor="text1"/>
            </w:tcBorders>
            <w:noWrap/>
            <w:vAlign w:val="center"/>
            <w:hideMark/>
          </w:tcPr>
          <w:p w14:paraId="278A917A" w14:textId="459D1F24"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6</w:t>
            </w:r>
            <w:r w:rsidR="00CE38BB" w:rsidRPr="005916E7">
              <w:rPr>
                <w:rFonts w:cs="Times New Roman"/>
                <w:sz w:val="24"/>
                <w:szCs w:val="24"/>
              </w:rPr>
              <w:t>,</w:t>
            </w:r>
            <w:r w:rsidRPr="005916E7">
              <w:rPr>
                <w:rFonts w:cs="Times New Roman"/>
                <w:sz w:val="24"/>
                <w:szCs w:val="24"/>
              </w:rPr>
              <w:t>986</w:t>
            </w:r>
          </w:p>
        </w:tc>
        <w:tc>
          <w:tcPr>
            <w:tcW w:w="1628" w:type="dxa"/>
            <w:tcBorders>
              <w:bottom w:val="single" w:sz="4" w:space="0" w:color="000000" w:themeColor="text1"/>
            </w:tcBorders>
            <w:noWrap/>
            <w:vAlign w:val="center"/>
            <w:hideMark/>
          </w:tcPr>
          <w:p w14:paraId="09FBC772" w14:textId="4D5E1469"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10</w:t>
            </w:r>
            <w:r w:rsidR="00CE38BB" w:rsidRPr="005916E7">
              <w:rPr>
                <w:rFonts w:cs="Times New Roman"/>
                <w:sz w:val="24"/>
                <w:szCs w:val="24"/>
              </w:rPr>
              <w:t>,</w:t>
            </w:r>
            <w:r w:rsidRPr="005916E7">
              <w:rPr>
                <w:rFonts w:cs="Times New Roman"/>
                <w:sz w:val="24"/>
                <w:szCs w:val="24"/>
              </w:rPr>
              <w:t>216</w:t>
            </w:r>
          </w:p>
        </w:tc>
        <w:tc>
          <w:tcPr>
            <w:tcW w:w="1628" w:type="dxa"/>
            <w:noWrap/>
            <w:vAlign w:val="center"/>
            <w:hideMark/>
          </w:tcPr>
          <w:p w14:paraId="1B1F16E4" w14:textId="0D7195F0"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9</w:t>
            </w:r>
            <w:r w:rsidR="00CE38BB" w:rsidRPr="005916E7">
              <w:rPr>
                <w:rFonts w:cs="Times New Roman"/>
                <w:sz w:val="24"/>
                <w:szCs w:val="24"/>
              </w:rPr>
              <w:t>,</w:t>
            </w:r>
            <w:r w:rsidRPr="005916E7">
              <w:rPr>
                <w:rFonts w:cs="Times New Roman"/>
                <w:sz w:val="24"/>
                <w:szCs w:val="24"/>
              </w:rPr>
              <w:t>620</w:t>
            </w:r>
          </w:p>
        </w:tc>
        <w:tc>
          <w:tcPr>
            <w:tcW w:w="1628" w:type="dxa"/>
            <w:noWrap/>
            <w:vAlign w:val="center"/>
            <w:hideMark/>
          </w:tcPr>
          <w:p w14:paraId="12BDDE54"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-5.8%</w:t>
            </w:r>
          </w:p>
        </w:tc>
      </w:tr>
      <w:tr w:rsidR="004E122D" w:rsidRPr="005916E7" w14:paraId="0A268EBB" w14:textId="77777777" w:rsidTr="004A5A6E">
        <w:trPr>
          <w:cantSplit/>
          <w:trHeight w:val="552"/>
          <w:jc w:val="center"/>
        </w:trPr>
        <w:tc>
          <w:tcPr>
            <w:tcW w:w="1628" w:type="dxa"/>
            <w:noWrap/>
            <w:vAlign w:val="center"/>
            <w:hideMark/>
          </w:tcPr>
          <w:p w14:paraId="3E2B472A" w14:textId="77777777"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花蓮航空站</w:t>
            </w:r>
          </w:p>
        </w:tc>
        <w:tc>
          <w:tcPr>
            <w:tcW w:w="1628" w:type="dxa"/>
            <w:tcBorders>
              <w:tl2br w:val="nil"/>
            </w:tcBorders>
            <w:noWrap/>
            <w:vAlign w:val="center"/>
          </w:tcPr>
          <w:p w14:paraId="1D55EE9A" w14:textId="379B863D" w:rsidR="003826DA" w:rsidRPr="005916E7" w:rsidRDefault="004A5A6E" w:rsidP="004A5A6E">
            <w:pPr>
              <w:spacing w:beforeLines="0" w:before="0" w:afterLines="0" w:after="0" w:line="240" w:lineRule="atLeast"/>
              <w:ind w:firstLineChars="0" w:firstLine="0"/>
              <w:jc w:val="center"/>
              <w:rPr>
                <w:rFonts w:cs="Times New Roman"/>
                <w:sz w:val="24"/>
                <w:szCs w:val="24"/>
              </w:rPr>
            </w:pPr>
            <w:r>
              <w:rPr>
                <w:rFonts w:cs="Times New Roman"/>
                <w:sz w:val="24"/>
                <w:szCs w:val="24"/>
              </w:rPr>
              <w:t>資料不齊全</w:t>
            </w:r>
          </w:p>
        </w:tc>
        <w:tc>
          <w:tcPr>
            <w:tcW w:w="1628" w:type="dxa"/>
            <w:tcBorders>
              <w:tl2br w:val="nil"/>
            </w:tcBorders>
            <w:noWrap/>
            <w:vAlign w:val="center"/>
          </w:tcPr>
          <w:p w14:paraId="04AF4358" w14:textId="1AFBCA61" w:rsidR="003826DA" w:rsidRPr="005916E7" w:rsidRDefault="004A5A6E" w:rsidP="004A5A6E">
            <w:pPr>
              <w:spacing w:beforeLines="0" w:before="0" w:afterLines="0" w:after="0" w:line="240" w:lineRule="atLeast"/>
              <w:ind w:firstLineChars="0" w:firstLine="0"/>
              <w:jc w:val="center"/>
              <w:rPr>
                <w:rFonts w:cs="Times New Roman"/>
                <w:sz w:val="24"/>
                <w:szCs w:val="24"/>
              </w:rPr>
            </w:pPr>
            <w:r>
              <w:rPr>
                <w:rFonts w:cs="Times New Roman"/>
                <w:sz w:val="24"/>
                <w:szCs w:val="24"/>
              </w:rPr>
              <w:t>資料不齊全</w:t>
            </w:r>
          </w:p>
        </w:tc>
        <w:tc>
          <w:tcPr>
            <w:tcW w:w="1628" w:type="dxa"/>
            <w:noWrap/>
            <w:vAlign w:val="center"/>
            <w:hideMark/>
          </w:tcPr>
          <w:p w14:paraId="52B73FB0" w14:textId="77777777"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198</w:t>
            </w:r>
          </w:p>
        </w:tc>
        <w:tc>
          <w:tcPr>
            <w:tcW w:w="1628" w:type="dxa"/>
            <w:noWrap/>
            <w:vAlign w:val="center"/>
            <w:hideMark/>
          </w:tcPr>
          <w:p w14:paraId="5B133008" w14:textId="343DB034" w:rsidR="003826DA" w:rsidRPr="005916E7" w:rsidRDefault="00504875" w:rsidP="004A5A6E">
            <w:pPr>
              <w:spacing w:beforeLines="0" w:before="0" w:afterLines="0" w:after="0" w:line="240" w:lineRule="atLeast"/>
              <w:ind w:firstLineChars="0" w:firstLine="0"/>
              <w:jc w:val="center"/>
              <w:rPr>
                <w:rFonts w:cs="Times New Roman"/>
                <w:sz w:val="24"/>
                <w:szCs w:val="24"/>
              </w:rPr>
            </w:pPr>
            <w:r w:rsidRPr="005916E7">
              <w:rPr>
                <w:rFonts w:cs="Times New Roman"/>
                <w:sz w:val="24"/>
                <w:szCs w:val="24"/>
              </w:rPr>
              <w:t>無過往資料</w:t>
            </w:r>
          </w:p>
        </w:tc>
      </w:tr>
      <w:tr w:rsidR="004E122D" w:rsidRPr="005916E7" w14:paraId="55A26BEA" w14:textId="77777777" w:rsidTr="00824802">
        <w:trPr>
          <w:cantSplit/>
          <w:trHeight w:val="552"/>
          <w:jc w:val="center"/>
        </w:trPr>
        <w:tc>
          <w:tcPr>
            <w:tcW w:w="1628" w:type="dxa"/>
            <w:noWrap/>
            <w:vAlign w:val="center"/>
            <w:hideMark/>
          </w:tcPr>
          <w:p w14:paraId="043E5E06" w14:textId="7529090E" w:rsidR="003826DA" w:rsidRPr="005916E7" w:rsidRDefault="003826DA" w:rsidP="004E122D">
            <w:pPr>
              <w:adjustRightInd w:val="0"/>
              <w:spacing w:beforeLines="0" w:before="0" w:afterLines="0" w:after="0" w:line="240" w:lineRule="atLeast"/>
              <w:ind w:firstLineChars="0" w:firstLine="0"/>
              <w:jc w:val="center"/>
              <w:rPr>
                <w:rFonts w:cs="Times New Roman"/>
                <w:sz w:val="24"/>
                <w:szCs w:val="24"/>
              </w:rPr>
            </w:pPr>
            <w:r w:rsidRPr="005916E7">
              <w:rPr>
                <w:rFonts w:cs="Times New Roman"/>
                <w:sz w:val="24"/>
                <w:szCs w:val="24"/>
              </w:rPr>
              <w:t>花蓮轉運站</w:t>
            </w:r>
            <w:r w:rsidR="00A15353" w:rsidRPr="005916E7">
              <w:rPr>
                <w:rFonts w:cs="Times New Roman"/>
                <w:sz w:val="24"/>
                <w:szCs w:val="24"/>
              </w:rPr>
              <w:t>／</w:t>
            </w:r>
            <w:r w:rsidRPr="005916E7">
              <w:rPr>
                <w:rFonts w:cs="Times New Roman"/>
                <w:sz w:val="24"/>
                <w:szCs w:val="24"/>
              </w:rPr>
              <w:t>車站</w:t>
            </w:r>
          </w:p>
        </w:tc>
        <w:tc>
          <w:tcPr>
            <w:tcW w:w="1628" w:type="dxa"/>
            <w:noWrap/>
            <w:vAlign w:val="center"/>
            <w:hideMark/>
          </w:tcPr>
          <w:p w14:paraId="67A9C799" w14:textId="37C074E1"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2</w:t>
            </w:r>
            <w:r w:rsidR="00CE38BB" w:rsidRPr="005916E7">
              <w:rPr>
                <w:rFonts w:cs="Times New Roman"/>
                <w:sz w:val="24"/>
                <w:szCs w:val="24"/>
              </w:rPr>
              <w:t>,</w:t>
            </w:r>
            <w:r w:rsidRPr="005916E7">
              <w:rPr>
                <w:rFonts w:cs="Times New Roman"/>
                <w:sz w:val="24"/>
                <w:szCs w:val="24"/>
              </w:rPr>
              <w:t>856</w:t>
            </w:r>
          </w:p>
        </w:tc>
        <w:tc>
          <w:tcPr>
            <w:tcW w:w="1628" w:type="dxa"/>
            <w:noWrap/>
            <w:vAlign w:val="center"/>
            <w:hideMark/>
          </w:tcPr>
          <w:p w14:paraId="775B13FE" w14:textId="6D50BC8B"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35</w:t>
            </w:r>
            <w:r w:rsidR="00CE38BB" w:rsidRPr="005916E7">
              <w:rPr>
                <w:rFonts w:cs="Times New Roman"/>
                <w:sz w:val="24"/>
                <w:szCs w:val="24"/>
              </w:rPr>
              <w:t>,</w:t>
            </w:r>
            <w:r w:rsidRPr="005916E7">
              <w:rPr>
                <w:rFonts w:cs="Times New Roman"/>
                <w:sz w:val="24"/>
                <w:szCs w:val="24"/>
              </w:rPr>
              <w:t>222</w:t>
            </w:r>
          </w:p>
        </w:tc>
        <w:tc>
          <w:tcPr>
            <w:tcW w:w="1628" w:type="dxa"/>
            <w:noWrap/>
            <w:vAlign w:val="center"/>
            <w:hideMark/>
          </w:tcPr>
          <w:p w14:paraId="7C1AE830" w14:textId="5991CE96" w:rsidR="003826DA" w:rsidRPr="005916E7" w:rsidRDefault="003826DA" w:rsidP="0070131A">
            <w:pPr>
              <w:spacing w:line="240" w:lineRule="atLeast"/>
              <w:ind w:firstLineChars="0" w:firstLine="0"/>
              <w:jc w:val="right"/>
              <w:rPr>
                <w:rFonts w:cs="Times New Roman"/>
                <w:sz w:val="24"/>
                <w:szCs w:val="24"/>
              </w:rPr>
            </w:pPr>
            <w:r w:rsidRPr="005916E7">
              <w:rPr>
                <w:rFonts w:cs="Times New Roman"/>
                <w:sz w:val="24"/>
                <w:szCs w:val="24"/>
              </w:rPr>
              <w:t>116</w:t>
            </w:r>
            <w:r w:rsidR="00CE38BB" w:rsidRPr="005916E7">
              <w:rPr>
                <w:rFonts w:cs="Times New Roman"/>
                <w:sz w:val="24"/>
                <w:szCs w:val="24"/>
              </w:rPr>
              <w:t>,</w:t>
            </w:r>
            <w:r w:rsidRPr="005916E7">
              <w:rPr>
                <w:rFonts w:cs="Times New Roman"/>
                <w:sz w:val="24"/>
                <w:szCs w:val="24"/>
              </w:rPr>
              <w:t>770</w:t>
            </w:r>
          </w:p>
        </w:tc>
        <w:tc>
          <w:tcPr>
            <w:tcW w:w="1628" w:type="dxa"/>
            <w:noWrap/>
            <w:vAlign w:val="center"/>
            <w:hideMark/>
          </w:tcPr>
          <w:p w14:paraId="2F4A6F73" w14:textId="77777777" w:rsidR="003826DA" w:rsidRPr="005916E7" w:rsidRDefault="003826DA" w:rsidP="00181739">
            <w:pPr>
              <w:spacing w:line="240" w:lineRule="atLeast"/>
              <w:ind w:firstLineChars="0" w:firstLine="0"/>
              <w:jc w:val="right"/>
              <w:rPr>
                <w:rFonts w:cs="Times New Roman"/>
                <w:sz w:val="24"/>
                <w:szCs w:val="24"/>
              </w:rPr>
            </w:pPr>
            <w:r w:rsidRPr="005916E7">
              <w:rPr>
                <w:rFonts w:cs="Times New Roman"/>
                <w:sz w:val="24"/>
                <w:szCs w:val="24"/>
              </w:rPr>
              <w:t>231.5%</w:t>
            </w:r>
          </w:p>
        </w:tc>
      </w:tr>
    </w:tbl>
    <w:p w14:paraId="5D166CB7" w14:textId="3BDEE963" w:rsidR="00AE147A" w:rsidRDefault="00824802" w:rsidP="00AE147A">
      <w:pPr>
        <w:ind w:firstLineChars="0" w:firstLine="0"/>
        <w:rPr>
          <w:rFonts w:cs="Times New Roman"/>
        </w:rPr>
      </w:pPr>
      <w:r>
        <w:rPr>
          <w:rFonts w:cs="Times New Roman" w:hint="eastAsia"/>
        </w:rPr>
        <w:t>備註：成長率為</w:t>
      </w:r>
      <w:r>
        <w:rPr>
          <w:rFonts w:cs="Times New Roman" w:hint="eastAsia"/>
        </w:rPr>
        <w:t>113</w:t>
      </w:r>
      <w:r>
        <w:rPr>
          <w:rFonts w:cs="Times New Roman" w:hint="eastAsia"/>
        </w:rPr>
        <w:t>年與</w:t>
      </w:r>
      <w:r>
        <w:rPr>
          <w:rFonts w:cs="Times New Roman" w:hint="eastAsia"/>
        </w:rPr>
        <w:t>112</w:t>
      </w:r>
      <w:r>
        <w:rPr>
          <w:rFonts w:cs="Times New Roman" w:hint="eastAsia"/>
        </w:rPr>
        <w:t>年相比。</w:t>
      </w:r>
    </w:p>
    <w:p w14:paraId="66EFF124" w14:textId="49182F79" w:rsidR="00A27076" w:rsidRPr="005916E7" w:rsidRDefault="00AE147A" w:rsidP="00AE147A">
      <w:pPr>
        <w:widowControl/>
        <w:spacing w:beforeLines="0" w:before="0" w:afterLines="0" w:after="0" w:line="240" w:lineRule="auto"/>
        <w:ind w:firstLineChars="0" w:firstLine="0"/>
        <w:jc w:val="left"/>
        <w:rPr>
          <w:rFonts w:cs="Times New Roman"/>
        </w:rPr>
      </w:pPr>
      <w:r>
        <w:rPr>
          <w:rFonts w:cs="Times New Roman"/>
        </w:rPr>
        <w:br w:type="page"/>
      </w:r>
    </w:p>
    <w:p w14:paraId="75E32CF9" w14:textId="1BC79FE2" w:rsidR="00A27076" w:rsidRPr="005916E7" w:rsidRDefault="00A27076" w:rsidP="001A4689">
      <w:pPr>
        <w:spacing w:line="400" w:lineRule="exact"/>
        <w:ind w:firstLine="540"/>
        <w:rPr>
          <w:rFonts w:cs="Times New Roman"/>
          <w:sz w:val="27"/>
          <w:szCs w:val="27"/>
        </w:rPr>
      </w:pPr>
      <w:r w:rsidRPr="005916E7">
        <w:rPr>
          <w:rFonts w:cs="Times New Roman"/>
          <w:sz w:val="27"/>
          <w:szCs w:val="27"/>
        </w:rPr>
        <w:lastRenderedPageBreak/>
        <w:t>由上</w:t>
      </w:r>
      <w:r w:rsidR="00A87C49" w:rsidRPr="005916E7">
        <w:rPr>
          <w:rFonts w:cs="Times New Roman"/>
          <w:sz w:val="27"/>
          <w:szCs w:val="27"/>
        </w:rPr>
        <w:t>述</w:t>
      </w:r>
      <w:r w:rsidRPr="005916E7">
        <w:rPr>
          <w:rFonts w:cs="Times New Roman"/>
          <w:sz w:val="27"/>
          <w:szCs w:val="27"/>
        </w:rPr>
        <w:t>圖表可知</w:t>
      </w:r>
      <w:r w:rsidR="00A87C49" w:rsidRPr="005916E7">
        <w:rPr>
          <w:rFonts w:cs="Times New Roman"/>
          <w:sz w:val="27"/>
          <w:szCs w:val="27"/>
        </w:rPr>
        <w:t>，</w:t>
      </w:r>
      <w:r w:rsidRPr="005916E7">
        <w:rPr>
          <w:rFonts w:cs="Times New Roman"/>
          <w:sz w:val="27"/>
          <w:szCs w:val="27"/>
        </w:rPr>
        <w:t>花蓮縣近三年較具人潮之觀光景點及主要交通站點共計</w:t>
      </w:r>
      <w:r w:rsidRPr="005916E7">
        <w:rPr>
          <w:rFonts w:cs="Times New Roman"/>
          <w:sz w:val="27"/>
          <w:szCs w:val="27"/>
        </w:rPr>
        <w:t>10</w:t>
      </w:r>
      <w:r w:rsidR="00256A4E">
        <w:rPr>
          <w:rFonts w:cs="Times New Roman" w:hint="eastAsia"/>
          <w:sz w:val="27"/>
          <w:szCs w:val="27"/>
        </w:rPr>
        <w:t>處</w:t>
      </w:r>
      <w:r w:rsidRPr="005916E7">
        <w:rPr>
          <w:rFonts w:cs="Times New Roman"/>
          <w:sz w:val="27"/>
          <w:szCs w:val="27"/>
        </w:rPr>
        <w:t>。根據資料統計，花蓮轉運站</w:t>
      </w:r>
      <w:r w:rsidR="00A15353" w:rsidRPr="005916E7">
        <w:rPr>
          <w:rFonts w:cs="Times New Roman"/>
          <w:sz w:val="27"/>
          <w:szCs w:val="27"/>
        </w:rPr>
        <w:t>／</w:t>
      </w:r>
      <w:r w:rsidR="000512E6" w:rsidRPr="005916E7">
        <w:rPr>
          <w:rFonts w:cs="Times New Roman"/>
          <w:sz w:val="27"/>
          <w:szCs w:val="27"/>
        </w:rPr>
        <w:t>花蓮</w:t>
      </w:r>
      <w:r w:rsidRPr="005916E7">
        <w:rPr>
          <w:rFonts w:cs="Times New Roman"/>
          <w:sz w:val="27"/>
          <w:szCs w:val="27"/>
        </w:rPr>
        <w:t>車站</w:t>
      </w:r>
      <w:r w:rsidRPr="005916E7">
        <w:rPr>
          <w:rFonts w:cs="Times New Roman"/>
          <w:sz w:val="27"/>
          <w:szCs w:val="27"/>
        </w:rPr>
        <w:t>113</w:t>
      </w:r>
      <w:r w:rsidRPr="005916E7">
        <w:rPr>
          <w:rFonts w:cs="Times New Roman"/>
          <w:sz w:val="27"/>
          <w:szCs w:val="27"/>
        </w:rPr>
        <w:t>年下車人次相較</w:t>
      </w:r>
      <w:r w:rsidRPr="005916E7">
        <w:rPr>
          <w:rFonts w:cs="Times New Roman"/>
          <w:sz w:val="27"/>
          <w:szCs w:val="27"/>
        </w:rPr>
        <w:t>112</w:t>
      </w:r>
      <w:r w:rsidRPr="005916E7">
        <w:rPr>
          <w:rFonts w:cs="Times New Roman"/>
          <w:sz w:val="27"/>
          <w:szCs w:val="27"/>
        </w:rPr>
        <w:t>年增加</w:t>
      </w:r>
      <w:r w:rsidRPr="005916E7">
        <w:rPr>
          <w:rFonts w:cs="Times New Roman"/>
          <w:sz w:val="27"/>
          <w:szCs w:val="27"/>
        </w:rPr>
        <w:t>232%</w:t>
      </w:r>
      <w:r w:rsidRPr="005916E7">
        <w:rPr>
          <w:rFonts w:cs="Times New Roman"/>
          <w:sz w:val="27"/>
          <w:szCs w:val="27"/>
        </w:rPr>
        <w:t>，顯示該站作為交通樞紐與觀光進出門戶的重要地位持續提升，推測</w:t>
      </w:r>
      <w:r w:rsidR="009C435F">
        <w:rPr>
          <w:rFonts w:cs="Times New Roman" w:hint="eastAsia"/>
          <w:sz w:val="27"/>
          <w:szCs w:val="27"/>
        </w:rPr>
        <w:t>原</w:t>
      </w:r>
      <w:r w:rsidRPr="005916E7">
        <w:rPr>
          <w:rFonts w:cs="Times New Roman"/>
          <w:sz w:val="27"/>
          <w:szCs w:val="27"/>
        </w:rPr>
        <w:t>因為</w:t>
      </w:r>
      <w:r w:rsidRPr="005916E7">
        <w:rPr>
          <w:rFonts w:cs="Times New Roman"/>
          <w:sz w:val="27"/>
          <w:szCs w:val="27"/>
        </w:rPr>
        <w:t>0403</w:t>
      </w:r>
      <w:r w:rsidRPr="005916E7">
        <w:rPr>
          <w:rFonts w:cs="Times New Roman"/>
          <w:sz w:val="27"/>
          <w:szCs w:val="27"/>
        </w:rPr>
        <w:t>地震以及颱風造成蘇花公路封路，聯外交通嚴重</w:t>
      </w:r>
      <w:r w:rsidR="000512E6" w:rsidRPr="005916E7">
        <w:rPr>
          <w:rFonts w:cs="Times New Roman"/>
          <w:sz w:val="27"/>
          <w:szCs w:val="27"/>
        </w:rPr>
        <w:t>受</w:t>
      </w:r>
      <w:r w:rsidRPr="005916E7">
        <w:rPr>
          <w:rFonts w:cs="Times New Roman"/>
          <w:sz w:val="27"/>
          <w:szCs w:val="27"/>
        </w:rPr>
        <w:t>限，導致往</w:t>
      </w:r>
      <w:r w:rsidR="009E6DCF" w:rsidRPr="005916E7">
        <w:rPr>
          <w:rFonts w:cs="Times New Roman"/>
          <w:sz w:val="27"/>
          <w:szCs w:val="27"/>
        </w:rPr>
        <w:t>來</w:t>
      </w:r>
      <w:r w:rsidRPr="005916E7">
        <w:rPr>
          <w:rFonts w:cs="Times New Roman"/>
          <w:sz w:val="27"/>
          <w:szCs w:val="27"/>
        </w:rPr>
        <w:t>花蓮</w:t>
      </w:r>
      <w:r w:rsidR="000512E6" w:rsidRPr="005916E7">
        <w:rPr>
          <w:rFonts w:cs="Times New Roman"/>
          <w:sz w:val="27"/>
          <w:szCs w:val="27"/>
        </w:rPr>
        <w:t>多</w:t>
      </w:r>
      <w:r w:rsidRPr="005916E7">
        <w:rPr>
          <w:rFonts w:cs="Times New Roman"/>
          <w:sz w:val="27"/>
          <w:szCs w:val="27"/>
        </w:rPr>
        <w:t>以鐵路為主，進而提升花蓮轉運站使用人次。而海洋公園下車人次在</w:t>
      </w:r>
      <w:r w:rsidRPr="005916E7">
        <w:rPr>
          <w:rFonts w:cs="Times New Roman"/>
          <w:sz w:val="27"/>
          <w:szCs w:val="27"/>
        </w:rPr>
        <w:t>113</w:t>
      </w:r>
      <w:r w:rsidRPr="005916E7">
        <w:rPr>
          <w:rFonts w:cs="Times New Roman"/>
          <w:sz w:val="27"/>
          <w:szCs w:val="27"/>
        </w:rPr>
        <w:t>年大幅增加</w:t>
      </w:r>
      <w:r w:rsidRPr="005916E7">
        <w:rPr>
          <w:rFonts w:cs="Times New Roman"/>
          <w:sz w:val="27"/>
          <w:szCs w:val="27"/>
        </w:rPr>
        <w:t>142%</w:t>
      </w:r>
      <w:r w:rsidRPr="005916E7">
        <w:rPr>
          <w:rFonts w:cs="Times New Roman"/>
          <w:sz w:val="27"/>
          <w:szCs w:val="27"/>
        </w:rPr>
        <w:t>，成為旅遊交通需求成長最突出的景點。</w:t>
      </w:r>
    </w:p>
    <w:p w14:paraId="515DF7B0" w14:textId="50C6C167" w:rsidR="003532C8" w:rsidRPr="005916E7" w:rsidRDefault="00A27076" w:rsidP="001A4689">
      <w:pPr>
        <w:spacing w:line="400" w:lineRule="exact"/>
        <w:ind w:firstLine="540"/>
        <w:rPr>
          <w:rFonts w:cs="Times New Roman"/>
          <w:sz w:val="27"/>
          <w:szCs w:val="27"/>
        </w:rPr>
      </w:pPr>
      <w:r w:rsidRPr="005916E7">
        <w:rPr>
          <w:rFonts w:cs="Times New Roman"/>
          <w:sz w:val="27"/>
          <w:szCs w:val="27"/>
        </w:rPr>
        <w:t>志學車站下車人次成長</w:t>
      </w:r>
      <w:r w:rsidRPr="005916E7">
        <w:rPr>
          <w:rFonts w:cs="Times New Roman"/>
          <w:sz w:val="27"/>
          <w:szCs w:val="27"/>
        </w:rPr>
        <w:t>69%</w:t>
      </w:r>
      <w:r w:rsidRPr="005916E7">
        <w:rPr>
          <w:rFonts w:cs="Times New Roman"/>
          <w:sz w:val="27"/>
          <w:szCs w:val="27"/>
        </w:rPr>
        <w:t>，推測</w:t>
      </w:r>
      <w:r w:rsidR="000512E6" w:rsidRPr="005916E7">
        <w:rPr>
          <w:rFonts w:cs="Times New Roman"/>
          <w:sz w:val="27"/>
          <w:szCs w:val="27"/>
        </w:rPr>
        <w:t>在</w:t>
      </w:r>
      <w:r w:rsidRPr="005916E7">
        <w:rPr>
          <w:rFonts w:cs="Times New Roman"/>
          <w:sz w:val="27"/>
          <w:szCs w:val="27"/>
        </w:rPr>
        <w:t>東華大學師生通勤與地方居民需求帶動下，人次</w:t>
      </w:r>
      <w:r w:rsidR="000512E6" w:rsidRPr="005916E7">
        <w:rPr>
          <w:rFonts w:cs="Times New Roman"/>
          <w:sz w:val="27"/>
          <w:szCs w:val="27"/>
        </w:rPr>
        <w:t>明顯</w:t>
      </w:r>
      <w:r w:rsidRPr="005916E7">
        <w:rPr>
          <w:rFonts w:cs="Times New Roman"/>
          <w:sz w:val="27"/>
          <w:szCs w:val="27"/>
        </w:rPr>
        <w:t>回升；玉里車站下車人次增加</w:t>
      </w:r>
      <w:r w:rsidRPr="005916E7">
        <w:rPr>
          <w:rFonts w:cs="Times New Roman"/>
          <w:sz w:val="27"/>
          <w:szCs w:val="27"/>
        </w:rPr>
        <w:t>28%</w:t>
      </w:r>
      <w:r w:rsidRPr="005916E7">
        <w:rPr>
          <w:rFonts w:cs="Times New Roman"/>
          <w:sz w:val="27"/>
          <w:szCs w:val="27"/>
        </w:rPr>
        <w:t>，雖有上升，但大致回到與</w:t>
      </w:r>
      <w:r w:rsidRPr="005916E7">
        <w:rPr>
          <w:rFonts w:cs="Times New Roman"/>
          <w:sz w:val="27"/>
          <w:szCs w:val="27"/>
        </w:rPr>
        <w:t>111</w:t>
      </w:r>
      <w:r w:rsidRPr="005916E7">
        <w:rPr>
          <w:rFonts w:cs="Times New Roman"/>
          <w:sz w:val="27"/>
          <w:szCs w:val="27"/>
        </w:rPr>
        <w:t>年相近的水準；瑞穗車站下車人次則</w:t>
      </w:r>
      <w:r w:rsidR="00256A4E">
        <w:rPr>
          <w:rFonts w:cs="Times New Roman" w:hint="eastAsia"/>
          <w:sz w:val="27"/>
          <w:szCs w:val="27"/>
        </w:rPr>
        <w:t>略微下降</w:t>
      </w:r>
      <w:r w:rsidR="00256A4E">
        <w:rPr>
          <w:rFonts w:cs="Times New Roman" w:hint="eastAsia"/>
          <w:sz w:val="27"/>
          <w:szCs w:val="27"/>
        </w:rPr>
        <w:t xml:space="preserve"> </w:t>
      </w:r>
      <w:r w:rsidRPr="005916E7">
        <w:rPr>
          <w:rFonts w:cs="Times New Roman"/>
          <w:sz w:val="27"/>
          <w:szCs w:val="27"/>
        </w:rPr>
        <w:t>6%</w:t>
      </w:r>
      <w:r w:rsidRPr="005916E7">
        <w:rPr>
          <w:rFonts w:cs="Times New Roman"/>
          <w:sz w:val="27"/>
          <w:szCs w:val="27"/>
        </w:rPr>
        <w:t>。</w:t>
      </w:r>
      <w:proofErr w:type="gramStart"/>
      <w:r w:rsidR="000512E6" w:rsidRPr="005916E7">
        <w:rPr>
          <w:rFonts w:cs="Times New Roman"/>
          <w:sz w:val="27"/>
          <w:szCs w:val="27"/>
        </w:rPr>
        <w:t>此</w:t>
      </w:r>
      <w:r w:rsidRPr="005916E7">
        <w:rPr>
          <w:rFonts w:cs="Times New Roman"/>
          <w:sz w:val="27"/>
          <w:szCs w:val="27"/>
        </w:rPr>
        <w:t>外，</w:t>
      </w:r>
      <w:proofErr w:type="gramEnd"/>
      <w:r w:rsidRPr="005916E7">
        <w:rPr>
          <w:rFonts w:cs="Times New Roman"/>
          <w:sz w:val="27"/>
          <w:szCs w:val="27"/>
        </w:rPr>
        <w:t>花蓮航空站整體運量不高，推測其主因在於行經客運路線有限。新天堂樂園於</w:t>
      </w:r>
      <w:r w:rsidR="000512E6" w:rsidRPr="005916E7">
        <w:rPr>
          <w:rFonts w:cs="Times New Roman"/>
          <w:sz w:val="27"/>
          <w:szCs w:val="27"/>
        </w:rPr>
        <w:t>112</w:t>
      </w:r>
      <w:r w:rsidR="00256A4E">
        <w:rPr>
          <w:rFonts w:cs="Times New Roman" w:hint="eastAsia"/>
          <w:sz w:val="27"/>
          <w:szCs w:val="27"/>
        </w:rPr>
        <w:t>年</w:t>
      </w:r>
      <w:r w:rsidRPr="005916E7">
        <w:rPr>
          <w:rFonts w:cs="Times New Roman"/>
          <w:sz w:val="27"/>
          <w:szCs w:val="27"/>
        </w:rPr>
        <w:t>至</w:t>
      </w:r>
      <w:r w:rsidRPr="005916E7">
        <w:rPr>
          <w:rFonts w:cs="Times New Roman"/>
          <w:sz w:val="27"/>
          <w:szCs w:val="27"/>
        </w:rPr>
        <w:t>113</w:t>
      </w:r>
      <w:r w:rsidRPr="005916E7">
        <w:rPr>
          <w:rFonts w:cs="Times New Roman"/>
          <w:sz w:val="27"/>
          <w:szCs w:val="27"/>
        </w:rPr>
        <w:t>年間下降</w:t>
      </w:r>
      <w:r w:rsidRPr="005916E7">
        <w:rPr>
          <w:rFonts w:cs="Times New Roman"/>
          <w:sz w:val="27"/>
          <w:szCs w:val="27"/>
        </w:rPr>
        <w:t>44%</w:t>
      </w:r>
      <w:r w:rsidRPr="005916E7">
        <w:rPr>
          <w:rFonts w:cs="Times New Roman"/>
          <w:sz w:val="27"/>
          <w:szCs w:val="27"/>
        </w:rPr>
        <w:t>，回到</w:t>
      </w:r>
      <w:r w:rsidRPr="005916E7">
        <w:rPr>
          <w:rFonts w:cs="Times New Roman"/>
          <w:sz w:val="27"/>
          <w:szCs w:val="27"/>
        </w:rPr>
        <w:t>111</w:t>
      </w:r>
      <w:r w:rsidRPr="005916E7">
        <w:rPr>
          <w:rFonts w:cs="Times New Roman"/>
          <w:sz w:val="27"/>
          <w:szCs w:val="27"/>
        </w:rPr>
        <w:t>年的水準，推測因當地特色景點已經過時且附近無其他特色景點。</w:t>
      </w:r>
    </w:p>
    <w:p w14:paraId="487190B2" w14:textId="3116828F" w:rsidR="00B1338F" w:rsidRPr="005916E7" w:rsidRDefault="0074105A" w:rsidP="001A4689">
      <w:pPr>
        <w:spacing w:line="400" w:lineRule="exact"/>
        <w:ind w:firstLine="540"/>
        <w:rPr>
          <w:rFonts w:cs="Times New Roman"/>
          <w:sz w:val="27"/>
          <w:szCs w:val="27"/>
        </w:rPr>
      </w:pPr>
      <w:r w:rsidRPr="005916E7">
        <w:rPr>
          <w:rFonts w:cs="Times New Roman"/>
          <w:sz w:val="27"/>
          <w:szCs w:val="27"/>
        </w:rPr>
        <w:t>花蓮知名景點太魯閣於</w:t>
      </w:r>
      <w:r w:rsidRPr="005916E7">
        <w:rPr>
          <w:rFonts w:cs="Times New Roman"/>
          <w:sz w:val="27"/>
          <w:szCs w:val="27"/>
        </w:rPr>
        <w:t>113</w:t>
      </w:r>
      <w:r w:rsidRPr="005916E7">
        <w:rPr>
          <w:rFonts w:cs="Times New Roman"/>
          <w:sz w:val="27"/>
          <w:szCs w:val="27"/>
        </w:rPr>
        <w:t>年下車人次下降</w:t>
      </w:r>
      <w:r w:rsidRPr="005916E7">
        <w:rPr>
          <w:rFonts w:cs="Times New Roman"/>
          <w:sz w:val="27"/>
          <w:szCs w:val="27"/>
        </w:rPr>
        <w:t>41%</w:t>
      </w:r>
      <w:r w:rsidRPr="005916E7">
        <w:rPr>
          <w:rFonts w:cs="Times New Roman"/>
          <w:sz w:val="27"/>
          <w:szCs w:val="27"/>
        </w:rPr>
        <w:t>，推測是受</w:t>
      </w:r>
      <w:r w:rsidRPr="005916E7">
        <w:rPr>
          <w:rFonts w:cs="Times New Roman"/>
          <w:sz w:val="27"/>
          <w:szCs w:val="27"/>
        </w:rPr>
        <w:t>0403</w:t>
      </w:r>
      <w:r w:rsidRPr="005916E7">
        <w:rPr>
          <w:rFonts w:cs="Times New Roman"/>
          <w:sz w:val="27"/>
          <w:szCs w:val="27"/>
        </w:rPr>
        <w:t>地震災害及道路封閉影響；而作為太魯閣門戶的新城車站亦減少</w:t>
      </w:r>
      <w:r w:rsidRPr="005916E7">
        <w:rPr>
          <w:rFonts w:cs="Times New Roman"/>
          <w:sz w:val="27"/>
          <w:szCs w:val="27"/>
        </w:rPr>
        <w:t>47%</w:t>
      </w:r>
      <w:r w:rsidRPr="005916E7">
        <w:rPr>
          <w:rFonts w:cs="Times New Roman"/>
          <w:sz w:val="27"/>
          <w:szCs w:val="27"/>
        </w:rPr>
        <w:t>，顯示當地遊客流量受到顯著限制。</w:t>
      </w:r>
    </w:p>
    <w:p w14:paraId="245B2FEE" w14:textId="77777777" w:rsidR="00845EEA" w:rsidRDefault="00845EEA">
      <w:pPr>
        <w:widowControl/>
        <w:spacing w:beforeLines="0" w:before="0" w:afterLines="0" w:after="0" w:line="240" w:lineRule="auto"/>
        <w:ind w:firstLineChars="0" w:firstLine="0"/>
        <w:jc w:val="left"/>
        <w:rPr>
          <w:rFonts w:cs="Times New Roman"/>
          <w:b/>
          <w:bCs/>
          <w:color w:val="000000" w:themeColor="text1"/>
          <w:sz w:val="28"/>
          <w:szCs w:val="28"/>
        </w:rPr>
      </w:pPr>
      <w:r>
        <w:rPr>
          <w:rFonts w:cs="Times New Roman"/>
        </w:rPr>
        <w:br w:type="page"/>
      </w:r>
    </w:p>
    <w:p w14:paraId="0E799F5D" w14:textId="76B87ED7" w:rsidR="003532C8" w:rsidRPr="005916E7" w:rsidRDefault="00D6384C" w:rsidP="00E24BDC">
      <w:pPr>
        <w:pStyle w:val="3"/>
      </w:pPr>
      <w:bookmarkStart w:id="66" w:name="_Toc213011987"/>
      <w:r w:rsidRPr="005916E7">
        <w:lastRenderedPageBreak/>
        <w:t>路線分析</w:t>
      </w:r>
      <w:bookmarkEnd w:id="66"/>
    </w:p>
    <w:p w14:paraId="4D1F062B" w14:textId="33554E0D" w:rsidR="004A7E93" w:rsidRPr="005916E7" w:rsidRDefault="004A7E93" w:rsidP="001A4689">
      <w:pPr>
        <w:spacing w:line="400" w:lineRule="exact"/>
        <w:ind w:firstLine="540"/>
        <w:rPr>
          <w:rFonts w:cs="Times New Roman"/>
          <w:sz w:val="27"/>
          <w:szCs w:val="27"/>
        </w:rPr>
      </w:pPr>
      <w:r w:rsidRPr="005916E7">
        <w:rPr>
          <w:rFonts w:cs="Times New Roman"/>
          <w:sz w:val="27"/>
          <w:szCs w:val="27"/>
        </w:rPr>
        <w:t>本小節統計各景點之</w:t>
      </w:r>
      <w:r w:rsidR="00E943D4" w:rsidRPr="005916E7">
        <w:rPr>
          <w:rFonts w:cs="Times New Roman"/>
          <w:sz w:val="27"/>
          <w:szCs w:val="27"/>
        </w:rPr>
        <w:t>營運路線</w:t>
      </w:r>
      <w:r w:rsidR="0089210B" w:rsidRPr="005916E7">
        <w:rPr>
          <w:rFonts w:cs="Times New Roman"/>
          <w:sz w:val="27"/>
          <w:szCs w:val="27"/>
        </w:rPr>
        <w:t>，</w:t>
      </w:r>
      <w:r w:rsidR="000512E6" w:rsidRPr="005916E7">
        <w:rPr>
          <w:rFonts w:cs="Times New Roman"/>
          <w:sz w:val="27"/>
          <w:szCs w:val="27"/>
        </w:rPr>
        <w:t>列出前三名及後三名路線用於</w:t>
      </w:r>
      <w:r w:rsidR="0089210B" w:rsidRPr="005916E7">
        <w:rPr>
          <w:rFonts w:cs="Times New Roman"/>
          <w:sz w:val="27"/>
          <w:szCs w:val="27"/>
        </w:rPr>
        <w:t>比較</w:t>
      </w:r>
      <w:r w:rsidR="00121AAB" w:rsidRPr="005916E7">
        <w:rPr>
          <w:rFonts w:cs="Times New Roman"/>
          <w:sz w:val="27"/>
          <w:szCs w:val="27"/>
        </w:rPr>
        <w:t>下車人數</w:t>
      </w:r>
      <w:r w:rsidR="0089210B" w:rsidRPr="005916E7">
        <w:rPr>
          <w:rFonts w:cs="Times New Roman"/>
          <w:sz w:val="27"/>
          <w:szCs w:val="27"/>
        </w:rPr>
        <w:t>。</w:t>
      </w:r>
    </w:p>
    <w:p w14:paraId="7B09D5F9" w14:textId="242DDFFE" w:rsidR="005935DB" w:rsidRPr="005916E7" w:rsidRDefault="001953E0" w:rsidP="00010472">
      <w:pPr>
        <w:pStyle w:val="NDHU-"/>
      </w:pPr>
      <w:r>
        <w:rPr>
          <w:rFonts w:hint="eastAsia"/>
        </w:rPr>
        <w:t>表</w:t>
      </w:r>
      <w:r>
        <w:rPr>
          <w:rFonts w:hint="eastAsia"/>
        </w:rPr>
        <w:t>2.1.</w:t>
      </w:r>
      <w:r>
        <w:fldChar w:fldCharType="begin"/>
      </w:r>
      <w:r>
        <w:instrText xml:space="preserve"> </w:instrText>
      </w:r>
      <w:r>
        <w:rPr>
          <w:rFonts w:hint="eastAsia"/>
        </w:rPr>
        <w:instrText xml:space="preserve">SEQ </w:instrText>
      </w:r>
      <w:r>
        <w:rPr>
          <w:rFonts w:hint="eastAsia"/>
        </w:rPr>
        <w:instrText>表</w:instrText>
      </w:r>
      <w:r>
        <w:rPr>
          <w:rFonts w:hint="eastAsia"/>
        </w:rPr>
        <w:instrText>2.1. \* ARABIC</w:instrText>
      </w:r>
      <w:r>
        <w:instrText xml:space="preserve"> </w:instrText>
      </w:r>
      <w:r>
        <w:fldChar w:fldCharType="separate"/>
      </w:r>
      <w:r w:rsidR="00A553BE">
        <w:rPr>
          <w:noProof/>
        </w:rPr>
        <w:t>2</w:t>
      </w:r>
      <w:r>
        <w:fldChar w:fldCharType="end"/>
      </w:r>
      <w:r w:rsidR="00EE02D8" w:rsidRPr="005916E7">
        <w:t xml:space="preserve">　</w:t>
      </w:r>
      <w:r w:rsidR="0049024D" w:rsidRPr="005916E7">
        <w:rPr>
          <w:rStyle w:val="normaltextrun"/>
          <w:color w:val="000000"/>
          <w:shd w:val="clear" w:color="auto" w:fill="FFFFFF"/>
        </w:rPr>
        <w:t>花蓮縣重要交通觀光景點下車人數前三名及後三名統計表</w:t>
      </w:r>
    </w:p>
    <w:tbl>
      <w:tblPr>
        <w:tblW w:w="8296" w:type="dxa"/>
        <w:jc w:val="center"/>
        <w:tblLayout w:type="fixed"/>
        <w:tblCellMar>
          <w:left w:w="0" w:type="dxa"/>
          <w:right w:w="0" w:type="dxa"/>
        </w:tblCellMar>
        <w:tblLook w:val="04A0" w:firstRow="1" w:lastRow="0" w:firstColumn="1" w:lastColumn="0" w:noHBand="0" w:noVBand="1"/>
      </w:tblPr>
      <w:tblGrid>
        <w:gridCol w:w="1835"/>
        <w:gridCol w:w="1086"/>
        <w:gridCol w:w="1087"/>
        <w:gridCol w:w="1087"/>
        <w:gridCol w:w="1067"/>
        <w:gridCol w:w="1067"/>
        <w:gridCol w:w="1067"/>
      </w:tblGrid>
      <w:tr w:rsidR="005935DB" w:rsidRPr="005916E7" w14:paraId="04412D65" w14:textId="77777777" w:rsidTr="0049024D">
        <w:trPr>
          <w:trHeight w:val="397"/>
          <w:jc w:val="center"/>
        </w:trPr>
        <w:tc>
          <w:tcPr>
            <w:tcW w:w="1835" w:type="dxa"/>
            <w:vMerge w:val="restart"/>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52D7A9F6" w14:textId="77777777" w:rsidR="005935DB" w:rsidRPr="005916E7" w:rsidRDefault="005935DB" w:rsidP="006F7A3E">
            <w:pPr>
              <w:widowControl/>
              <w:spacing w:beforeLines="0" w:before="0" w:afterLines="0" w:after="0" w:line="240" w:lineRule="auto"/>
              <w:ind w:firstLineChars="0" w:firstLine="0"/>
              <w:jc w:val="right"/>
              <w:textAlignment w:val="baseline"/>
              <w:rPr>
                <w:rFonts w:cs="Times New Roman"/>
                <w:kern w:val="0"/>
                <w:sz w:val="24"/>
                <w:szCs w:val="18"/>
              </w:rPr>
            </w:pPr>
            <w:r w:rsidRPr="005916E7">
              <w:rPr>
                <w:rFonts w:cs="Times New Roman"/>
                <w:kern w:val="0"/>
                <w:sz w:val="24"/>
                <w:szCs w:val="18"/>
              </w:rPr>
              <w:t>類別</w:t>
            </w:r>
            <w:r w:rsidRPr="005916E7">
              <w:rPr>
                <w:rFonts w:cs="Times New Roman"/>
                <w:kern w:val="0"/>
                <w:sz w:val="24"/>
                <w:szCs w:val="18"/>
              </w:rPr>
              <w:t xml:space="preserve"> </w:t>
            </w:r>
          </w:p>
          <w:p w14:paraId="36A01B02" w14:textId="77777777" w:rsidR="005935DB" w:rsidRPr="005916E7" w:rsidRDefault="005935DB" w:rsidP="006F7A3E">
            <w:pPr>
              <w:widowControl/>
              <w:spacing w:beforeLines="0" w:before="0" w:afterLines="0" w:after="0" w:line="240" w:lineRule="auto"/>
              <w:ind w:firstLineChars="0" w:firstLine="0"/>
              <w:jc w:val="left"/>
              <w:textAlignment w:val="baseline"/>
              <w:rPr>
                <w:rFonts w:cs="Times New Roman"/>
                <w:kern w:val="0"/>
                <w:sz w:val="18"/>
                <w:szCs w:val="18"/>
              </w:rPr>
            </w:pPr>
            <w:r w:rsidRPr="005916E7">
              <w:rPr>
                <w:rFonts w:cs="Times New Roman"/>
                <w:kern w:val="0"/>
                <w:sz w:val="24"/>
                <w:szCs w:val="18"/>
              </w:rPr>
              <w:t xml:space="preserve"> </w:t>
            </w:r>
            <w:r w:rsidRPr="005916E7">
              <w:rPr>
                <w:rFonts w:cs="Times New Roman"/>
                <w:kern w:val="0"/>
                <w:sz w:val="24"/>
                <w:szCs w:val="18"/>
              </w:rPr>
              <w:t>站點</w:t>
            </w:r>
          </w:p>
        </w:tc>
        <w:tc>
          <w:tcPr>
            <w:tcW w:w="3260" w:type="dxa"/>
            <w:gridSpan w:val="3"/>
            <w:tcBorders>
              <w:top w:val="single" w:sz="6" w:space="0" w:color="000000"/>
              <w:left w:val="single" w:sz="6" w:space="0" w:color="000000"/>
              <w:bottom w:val="single" w:sz="6" w:space="0" w:color="000000"/>
              <w:right w:val="single" w:sz="6" w:space="0" w:color="000000"/>
            </w:tcBorders>
            <w:vAlign w:val="center"/>
            <w:hideMark/>
          </w:tcPr>
          <w:p w14:paraId="3738F0FF"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Style w:val="normaltextrun"/>
                <w:rFonts w:cs="Times New Roman"/>
                <w:color w:val="000000"/>
                <w:szCs w:val="26"/>
                <w:shd w:val="clear" w:color="auto" w:fill="FFFFFF"/>
              </w:rPr>
              <w:t>前三名</w:t>
            </w:r>
          </w:p>
        </w:tc>
        <w:tc>
          <w:tcPr>
            <w:tcW w:w="3201" w:type="dxa"/>
            <w:gridSpan w:val="3"/>
            <w:tcBorders>
              <w:top w:val="single" w:sz="6" w:space="0" w:color="000000"/>
              <w:left w:val="single" w:sz="6" w:space="0" w:color="000000"/>
              <w:bottom w:val="single" w:sz="6" w:space="0" w:color="000000"/>
              <w:right w:val="single" w:sz="6" w:space="0" w:color="000000"/>
            </w:tcBorders>
            <w:vAlign w:val="center"/>
            <w:hideMark/>
          </w:tcPr>
          <w:p w14:paraId="1E82353D"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Style w:val="normaltextrun"/>
                <w:rFonts w:cs="Times New Roman"/>
                <w:color w:val="000000"/>
                <w:szCs w:val="26"/>
                <w:shd w:val="clear" w:color="auto" w:fill="FFFFFF"/>
              </w:rPr>
              <w:t>後三名</w:t>
            </w:r>
          </w:p>
        </w:tc>
      </w:tr>
      <w:tr w:rsidR="005935DB" w:rsidRPr="005916E7" w14:paraId="31F470F0" w14:textId="77777777" w:rsidTr="0049024D">
        <w:trPr>
          <w:trHeight w:val="397"/>
          <w:jc w:val="center"/>
        </w:trPr>
        <w:tc>
          <w:tcPr>
            <w:tcW w:w="1835" w:type="dxa"/>
            <w:vMerge/>
            <w:tcBorders>
              <w:left w:val="single" w:sz="6" w:space="0" w:color="000000"/>
              <w:bottom w:val="single" w:sz="6" w:space="0" w:color="000000"/>
              <w:right w:val="single" w:sz="6" w:space="0" w:color="000000"/>
              <w:tl2br w:val="single" w:sz="4" w:space="0" w:color="auto"/>
            </w:tcBorders>
            <w:vAlign w:val="center"/>
            <w:hideMark/>
          </w:tcPr>
          <w:p w14:paraId="53773310"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EEECF92"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路線</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A9DD6F3"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人數</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44C09FC"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比例</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427DCFE"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路線</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855CAF2"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人數</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E579B79"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比例</w:t>
            </w:r>
          </w:p>
        </w:tc>
      </w:tr>
      <w:tr w:rsidR="005935DB" w:rsidRPr="005916E7" w14:paraId="2757FD64"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099D63F5" w14:textId="69B8C84F" w:rsidR="005935DB" w:rsidRPr="00B7343F" w:rsidRDefault="005935DB" w:rsidP="00B7343F">
            <w:pPr>
              <w:widowControl/>
              <w:spacing w:beforeLines="0" w:before="0" w:afterLines="0" w:after="0" w:line="240" w:lineRule="auto"/>
              <w:ind w:firstLineChars="0" w:firstLine="0"/>
              <w:jc w:val="center"/>
              <w:textAlignment w:val="baseline"/>
              <w:rPr>
                <w:rFonts w:cs="Times New Roman"/>
                <w:color w:val="000000"/>
                <w:kern w:val="0"/>
                <w:sz w:val="24"/>
                <w:szCs w:val="24"/>
              </w:rPr>
            </w:pPr>
            <w:r w:rsidRPr="005916E7">
              <w:rPr>
                <w:rFonts w:cs="Times New Roman"/>
                <w:color w:val="000000"/>
                <w:kern w:val="0"/>
                <w:sz w:val="24"/>
                <w:szCs w:val="24"/>
              </w:rPr>
              <w:t>花蓮轉運站</w:t>
            </w:r>
          </w:p>
        </w:tc>
        <w:tc>
          <w:tcPr>
            <w:tcW w:w="1086" w:type="dxa"/>
            <w:tcBorders>
              <w:top w:val="single" w:sz="6" w:space="0" w:color="000000"/>
              <w:left w:val="single" w:sz="6" w:space="0" w:color="000000"/>
              <w:bottom w:val="single" w:sz="6" w:space="0" w:color="000000"/>
              <w:right w:val="single" w:sz="6" w:space="0" w:color="000000"/>
            </w:tcBorders>
            <w:hideMark/>
          </w:tcPr>
          <w:p w14:paraId="76106D64"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1140</w:t>
            </w:r>
          </w:p>
        </w:tc>
        <w:tc>
          <w:tcPr>
            <w:tcW w:w="1087" w:type="dxa"/>
            <w:tcBorders>
              <w:top w:val="single" w:sz="6" w:space="0" w:color="000000"/>
              <w:left w:val="single" w:sz="6" w:space="0" w:color="000000"/>
              <w:bottom w:val="single" w:sz="6" w:space="0" w:color="000000"/>
              <w:right w:val="single" w:sz="6" w:space="0" w:color="000000"/>
            </w:tcBorders>
            <w:hideMark/>
          </w:tcPr>
          <w:p w14:paraId="6F4188CA"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28,427 </w:t>
            </w:r>
          </w:p>
        </w:tc>
        <w:tc>
          <w:tcPr>
            <w:tcW w:w="1087" w:type="dxa"/>
            <w:tcBorders>
              <w:top w:val="single" w:sz="6" w:space="0" w:color="000000"/>
              <w:left w:val="single" w:sz="6" w:space="0" w:color="000000"/>
              <w:bottom w:val="single" w:sz="6" w:space="0" w:color="000000"/>
              <w:right w:val="single" w:sz="6" w:space="0" w:color="000000"/>
            </w:tcBorders>
            <w:hideMark/>
          </w:tcPr>
          <w:p w14:paraId="4029AA24" w14:textId="0618EFE4"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18.</w:t>
            </w:r>
            <w:r w:rsidR="00E00242">
              <w:rPr>
                <w:rFonts w:cs="Times New Roman" w:hint="eastAsia"/>
              </w:rPr>
              <w:t>4</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1970EB31"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311A</w:t>
            </w:r>
          </w:p>
        </w:tc>
        <w:tc>
          <w:tcPr>
            <w:tcW w:w="1067" w:type="dxa"/>
            <w:tcBorders>
              <w:top w:val="single" w:sz="6" w:space="0" w:color="000000"/>
              <w:left w:val="single" w:sz="6" w:space="0" w:color="000000"/>
              <w:bottom w:val="single" w:sz="6" w:space="0" w:color="000000"/>
              <w:right w:val="single" w:sz="6" w:space="0" w:color="000000"/>
            </w:tcBorders>
            <w:hideMark/>
          </w:tcPr>
          <w:p w14:paraId="1BFB6E8D"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210 </w:t>
            </w:r>
          </w:p>
        </w:tc>
        <w:tc>
          <w:tcPr>
            <w:tcW w:w="1067" w:type="dxa"/>
            <w:tcBorders>
              <w:top w:val="single" w:sz="6" w:space="0" w:color="000000"/>
              <w:left w:val="single" w:sz="6" w:space="0" w:color="000000"/>
              <w:bottom w:val="single" w:sz="6" w:space="0" w:color="000000"/>
              <w:right w:val="single" w:sz="6" w:space="0" w:color="000000"/>
            </w:tcBorders>
            <w:hideMark/>
          </w:tcPr>
          <w:p w14:paraId="17CCD019" w14:textId="6D40671D"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0.1%</w:t>
            </w:r>
          </w:p>
        </w:tc>
      </w:tr>
      <w:tr w:rsidR="005935DB" w:rsidRPr="005916E7" w14:paraId="123A1850"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75A0A28B"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2E8897B2"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1145</w:t>
            </w:r>
          </w:p>
        </w:tc>
        <w:tc>
          <w:tcPr>
            <w:tcW w:w="1087" w:type="dxa"/>
            <w:tcBorders>
              <w:top w:val="single" w:sz="6" w:space="0" w:color="000000"/>
              <w:left w:val="single" w:sz="6" w:space="0" w:color="000000"/>
              <w:bottom w:val="single" w:sz="6" w:space="0" w:color="000000"/>
              <w:right w:val="single" w:sz="6" w:space="0" w:color="000000"/>
            </w:tcBorders>
            <w:hideMark/>
          </w:tcPr>
          <w:p w14:paraId="49306267"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24,848 </w:t>
            </w:r>
          </w:p>
        </w:tc>
        <w:tc>
          <w:tcPr>
            <w:tcW w:w="1087" w:type="dxa"/>
            <w:tcBorders>
              <w:top w:val="single" w:sz="6" w:space="0" w:color="000000"/>
              <w:left w:val="single" w:sz="6" w:space="0" w:color="000000"/>
              <w:bottom w:val="single" w:sz="6" w:space="0" w:color="000000"/>
              <w:right w:val="single" w:sz="6" w:space="0" w:color="000000"/>
            </w:tcBorders>
            <w:hideMark/>
          </w:tcPr>
          <w:p w14:paraId="603BE1FB" w14:textId="518397E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16.</w:t>
            </w:r>
            <w:r w:rsidR="00E00242">
              <w:rPr>
                <w:rFonts w:cs="Times New Roman" w:hint="eastAsia"/>
              </w:rPr>
              <w:t>1</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74594ED8"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1141A</w:t>
            </w:r>
          </w:p>
        </w:tc>
        <w:tc>
          <w:tcPr>
            <w:tcW w:w="1067" w:type="dxa"/>
            <w:tcBorders>
              <w:top w:val="single" w:sz="6" w:space="0" w:color="000000"/>
              <w:left w:val="single" w:sz="6" w:space="0" w:color="000000"/>
              <w:bottom w:val="single" w:sz="6" w:space="0" w:color="000000"/>
              <w:right w:val="single" w:sz="6" w:space="0" w:color="000000"/>
            </w:tcBorders>
            <w:hideMark/>
          </w:tcPr>
          <w:p w14:paraId="2132AD8E"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291 </w:t>
            </w:r>
          </w:p>
        </w:tc>
        <w:tc>
          <w:tcPr>
            <w:tcW w:w="1067" w:type="dxa"/>
            <w:tcBorders>
              <w:top w:val="single" w:sz="6" w:space="0" w:color="000000"/>
              <w:left w:val="single" w:sz="6" w:space="0" w:color="000000"/>
              <w:bottom w:val="single" w:sz="6" w:space="0" w:color="000000"/>
              <w:right w:val="single" w:sz="6" w:space="0" w:color="000000"/>
            </w:tcBorders>
            <w:hideMark/>
          </w:tcPr>
          <w:p w14:paraId="3038E872" w14:textId="68179F1F"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w:t>
            </w:r>
            <w:r w:rsidR="00E00242">
              <w:rPr>
                <w:rFonts w:cs="Times New Roman" w:hint="eastAsia"/>
              </w:rPr>
              <w:t>2</w:t>
            </w:r>
            <w:r w:rsidRPr="005916E7">
              <w:rPr>
                <w:rFonts w:cs="Times New Roman"/>
              </w:rPr>
              <w:t>%</w:t>
            </w:r>
          </w:p>
        </w:tc>
      </w:tr>
      <w:tr w:rsidR="005935DB" w:rsidRPr="005916E7" w14:paraId="50994234"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59C35FB2"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373B1711"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301</w:t>
            </w:r>
          </w:p>
        </w:tc>
        <w:tc>
          <w:tcPr>
            <w:tcW w:w="1087" w:type="dxa"/>
            <w:tcBorders>
              <w:top w:val="single" w:sz="6" w:space="0" w:color="000000"/>
              <w:left w:val="single" w:sz="6" w:space="0" w:color="000000"/>
              <w:bottom w:val="single" w:sz="6" w:space="0" w:color="000000"/>
              <w:right w:val="single" w:sz="6" w:space="0" w:color="000000"/>
            </w:tcBorders>
            <w:hideMark/>
          </w:tcPr>
          <w:p w14:paraId="70F0B420"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19,752 </w:t>
            </w:r>
          </w:p>
        </w:tc>
        <w:tc>
          <w:tcPr>
            <w:tcW w:w="1087" w:type="dxa"/>
            <w:tcBorders>
              <w:top w:val="single" w:sz="6" w:space="0" w:color="000000"/>
              <w:left w:val="single" w:sz="6" w:space="0" w:color="000000"/>
              <w:bottom w:val="single" w:sz="6" w:space="0" w:color="000000"/>
              <w:right w:val="single" w:sz="6" w:space="0" w:color="000000"/>
            </w:tcBorders>
            <w:hideMark/>
          </w:tcPr>
          <w:p w14:paraId="5D3B1E5E" w14:textId="2B697FF5"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12.</w:t>
            </w:r>
            <w:r w:rsidR="00E00242">
              <w:rPr>
                <w:rFonts w:cs="Times New Roman" w:hint="eastAsia"/>
              </w:rPr>
              <w:t>8</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4008E7F8"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1122</w:t>
            </w:r>
          </w:p>
        </w:tc>
        <w:tc>
          <w:tcPr>
            <w:tcW w:w="1067" w:type="dxa"/>
            <w:tcBorders>
              <w:top w:val="single" w:sz="6" w:space="0" w:color="000000"/>
              <w:left w:val="single" w:sz="6" w:space="0" w:color="000000"/>
              <w:bottom w:val="single" w:sz="6" w:space="0" w:color="000000"/>
              <w:right w:val="single" w:sz="6" w:space="0" w:color="000000"/>
            </w:tcBorders>
            <w:hideMark/>
          </w:tcPr>
          <w:p w14:paraId="30B7FD8C"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317 </w:t>
            </w:r>
          </w:p>
        </w:tc>
        <w:tc>
          <w:tcPr>
            <w:tcW w:w="1067" w:type="dxa"/>
            <w:tcBorders>
              <w:top w:val="single" w:sz="6" w:space="0" w:color="000000"/>
              <w:left w:val="single" w:sz="6" w:space="0" w:color="000000"/>
              <w:bottom w:val="single" w:sz="6" w:space="0" w:color="000000"/>
              <w:right w:val="single" w:sz="6" w:space="0" w:color="000000"/>
            </w:tcBorders>
            <w:hideMark/>
          </w:tcPr>
          <w:p w14:paraId="1D869F48"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0.2%</w:t>
            </w:r>
          </w:p>
        </w:tc>
      </w:tr>
      <w:tr w:rsidR="005935DB" w:rsidRPr="005916E7" w14:paraId="02E5F411"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228DB5CF"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color w:val="000000"/>
                <w:kern w:val="0"/>
                <w:sz w:val="24"/>
                <w:szCs w:val="24"/>
              </w:rPr>
            </w:pPr>
            <w:r w:rsidRPr="005916E7">
              <w:rPr>
                <w:rFonts w:cs="Times New Roman"/>
                <w:color w:val="000000"/>
                <w:kern w:val="0"/>
                <w:sz w:val="24"/>
                <w:szCs w:val="24"/>
              </w:rPr>
              <w:t>新城車站</w:t>
            </w:r>
          </w:p>
        </w:tc>
        <w:tc>
          <w:tcPr>
            <w:tcW w:w="1086" w:type="dxa"/>
            <w:tcBorders>
              <w:top w:val="single" w:sz="6" w:space="0" w:color="000000"/>
              <w:left w:val="single" w:sz="6" w:space="0" w:color="000000"/>
              <w:bottom w:val="single" w:sz="6" w:space="0" w:color="000000"/>
              <w:right w:val="single" w:sz="6" w:space="0" w:color="000000"/>
            </w:tcBorders>
            <w:hideMark/>
          </w:tcPr>
          <w:p w14:paraId="318495C6"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302</w:t>
            </w:r>
          </w:p>
        </w:tc>
        <w:tc>
          <w:tcPr>
            <w:tcW w:w="1087" w:type="dxa"/>
            <w:tcBorders>
              <w:top w:val="single" w:sz="6" w:space="0" w:color="000000"/>
              <w:left w:val="single" w:sz="6" w:space="0" w:color="000000"/>
              <w:bottom w:val="single" w:sz="6" w:space="0" w:color="000000"/>
              <w:right w:val="single" w:sz="6" w:space="0" w:color="000000"/>
            </w:tcBorders>
            <w:hideMark/>
          </w:tcPr>
          <w:p w14:paraId="4672A306"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14,285 </w:t>
            </w:r>
          </w:p>
        </w:tc>
        <w:tc>
          <w:tcPr>
            <w:tcW w:w="1087" w:type="dxa"/>
            <w:tcBorders>
              <w:top w:val="single" w:sz="6" w:space="0" w:color="000000"/>
              <w:left w:val="single" w:sz="6" w:space="0" w:color="000000"/>
              <w:bottom w:val="single" w:sz="6" w:space="0" w:color="000000"/>
              <w:right w:val="single" w:sz="6" w:space="0" w:color="000000"/>
            </w:tcBorders>
            <w:hideMark/>
          </w:tcPr>
          <w:p w14:paraId="36E4EBB5" w14:textId="4E9C62F9"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5</w:t>
            </w:r>
            <w:r w:rsidR="00E00242">
              <w:rPr>
                <w:rFonts w:cs="Times New Roman" w:hint="eastAsia"/>
              </w:rPr>
              <w:t>6.0</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07334005"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1132A</w:t>
            </w:r>
          </w:p>
        </w:tc>
        <w:tc>
          <w:tcPr>
            <w:tcW w:w="1067" w:type="dxa"/>
            <w:tcBorders>
              <w:top w:val="single" w:sz="6" w:space="0" w:color="000000"/>
              <w:left w:val="single" w:sz="6" w:space="0" w:color="000000"/>
              <w:bottom w:val="single" w:sz="6" w:space="0" w:color="000000"/>
              <w:right w:val="single" w:sz="6" w:space="0" w:color="000000"/>
            </w:tcBorders>
            <w:hideMark/>
          </w:tcPr>
          <w:p w14:paraId="542BBB4F"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37 </w:t>
            </w:r>
          </w:p>
        </w:tc>
        <w:tc>
          <w:tcPr>
            <w:tcW w:w="1067" w:type="dxa"/>
            <w:tcBorders>
              <w:top w:val="single" w:sz="6" w:space="0" w:color="000000"/>
              <w:left w:val="single" w:sz="6" w:space="0" w:color="000000"/>
              <w:bottom w:val="single" w:sz="6" w:space="0" w:color="000000"/>
              <w:right w:val="single" w:sz="6" w:space="0" w:color="000000"/>
            </w:tcBorders>
            <w:hideMark/>
          </w:tcPr>
          <w:p w14:paraId="2CBDA815" w14:textId="5A0C20A6"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0.1%</w:t>
            </w:r>
          </w:p>
        </w:tc>
      </w:tr>
      <w:tr w:rsidR="005935DB" w:rsidRPr="005916E7" w14:paraId="24607589"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4AD0D9C3"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493EE06A"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310</w:t>
            </w:r>
          </w:p>
        </w:tc>
        <w:tc>
          <w:tcPr>
            <w:tcW w:w="1087" w:type="dxa"/>
            <w:tcBorders>
              <w:top w:val="single" w:sz="6" w:space="0" w:color="000000"/>
              <w:left w:val="single" w:sz="6" w:space="0" w:color="000000"/>
              <w:bottom w:val="single" w:sz="6" w:space="0" w:color="000000"/>
              <w:right w:val="single" w:sz="6" w:space="0" w:color="000000"/>
            </w:tcBorders>
            <w:hideMark/>
          </w:tcPr>
          <w:p w14:paraId="0C34136F"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8,276 </w:t>
            </w:r>
          </w:p>
        </w:tc>
        <w:tc>
          <w:tcPr>
            <w:tcW w:w="1087" w:type="dxa"/>
            <w:tcBorders>
              <w:top w:val="single" w:sz="6" w:space="0" w:color="000000"/>
              <w:left w:val="single" w:sz="6" w:space="0" w:color="000000"/>
              <w:bottom w:val="single" w:sz="6" w:space="0" w:color="000000"/>
              <w:right w:val="single" w:sz="6" w:space="0" w:color="000000"/>
            </w:tcBorders>
            <w:hideMark/>
          </w:tcPr>
          <w:p w14:paraId="44DA4365" w14:textId="22629FD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32.</w:t>
            </w:r>
            <w:r w:rsidR="00E00242">
              <w:rPr>
                <w:rFonts w:cs="Times New Roman" w:hint="eastAsia"/>
              </w:rPr>
              <w:t>4</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04584AC5"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1136</w:t>
            </w:r>
          </w:p>
        </w:tc>
        <w:tc>
          <w:tcPr>
            <w:tcW w:w="1067" w:type="dxa"/>
            <w:tcBorders>
              <w:top w:val="single" w:sz="6" w:space="0" w:color="000000"/>
              <w:left w:val="single" w:sz="6" w:space="0" w:color="000000"/>
              <w:bottom w:val="single" w:sz="6" w:space="0" w:color="000000"/>
              <w:right w:val="single" w:sz="6" w:space="0" w:color="000000"/>
            </w:tcBorders>
            <w:hideMark/>
          </w:tcPr>
          <w:p w14:paraId="4A390935"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45 </w:t>
            </w:r>
          </w:p>
        </w:tc>
        <w:tc>
          <w:tcPr>
            <w:tcW w:w="1067" w:type="dxa"/>
            <w:tcBorders>
              <w:top w:val="single" w:sz="6" w:space="0" w:color="000000"/>
              <w:left w:val="single" w:sz="6" w:space="0" w:color="000000"/>
              <w:bottom w:val="single" w:sz="6" w:space="0" w:color="000000"/>
              <w:right w:val="single" w:sz="6" w:space="0" w:color="000000"/>
            </w:tcBorders>
            <w:hideMark/>
          </w:tcPr>
          <w:p w14:paraId="09232573" w14:textId="2EF076D9"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w:t>
            </w:r>
            <w:r w:rsidR="00E00242">
              <w:rPr>
                <w:rFonts w:cs="Times New Roman" w:hint="eastAsia"/>
              </w:rPr>
              <w:t>2</w:t>
            </w:r>
            <w:r w:rsidRPr="005916E7">
              <w:rPr>
                <w:rFonts w:cs="Times New Roman"/>
              </w:rPr>
              <w:t>%</w:t>
            </w:r>
          </w:p>
        </w:tc>
      </w:tr>
      <w:tr w:rsidR="005935DB" w:rsidRPr="005916E7" w14:paraId="7C8613E2"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2389CA8F"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782C95DB"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1133</w:t>
            </w:r>
          </w:p>
        </w:tc>
        <w:tc>
          <w:tcPr>
            <w:tcW w:w="1087" w:type="dxa"/>
            <w:tcBorders>
              <w:top w:val="single" w:sz="6" w:space="0" w:color="000000"/>
              <w:left w:val="single" w:sz="6" w:space="0" w:color="000000"/>
              <w:bottom w:val="single" w:sz="6" w:space="0" w:color="000000"/>
              <w:right w:val="single" w:sz="6" w:space="0" w:color="000000"/>
            </w:tcBorders>
            <w:hideMark/>
          </w:tcPr>
          <w:p w14:paraId="617DDE74"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2,066 </w:t>
            </w:r>
          </w:p>
        </w:tc>
        <w:tc>
          <w:tcPr>
            <w:tcW w:w="1087" w:type="dxa"/>
            <w:tcBorders>
              <w:top w:val="single" w:sz="6" w:space="0" w:color="000000"/>
              <w:left w:val="single" w:sz="6" w:space="0" w:color="000000"/>
              <w:bottom w:val="single" w:sz="6" w:space="0" w:color="000000"/>
              <w:right w:val="single" w:sz="6" w:space="0" w:color="000000"/>
            </w:tcBorders>
            <w:hideMark/>
          </w:tcPr>
          <w:p w14:paraId="34CBF78F" w14:textId="6AF0512D"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8.</w:t>
            </w:r>
            <w:r w:rsidR="00E00242">
              <w:rPr>
                <w:rFonts w:cs="Times New Roman" w:hint="eastAsia"/>
              </w:rPr>
              <w:t>1</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0FE5069D"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1141</w:t>
            </w:r>
          </w:p>
        </w:tc>
        <w:tc>
          <w:tcPr>
            <w:tcW w:w="1067" w:type="dxa"/>
            <w:tcBorders>
              <w:top w:val="single" w:sz="6" w:space="0" w:color="000000"/>
              <w:left w:val="single" w:sz="6" w:space="0" w:color="000000"/>
              <w:bottom w:val="single" w:sz="6" w:space="0" w:color="000000"/>
              <w:right w:val="single" w:sz="6" w:space="0" w:color="000000"/>
            </w:tcBorders>
            <w:hideMark/>
          </w:tcPr>
          <w:p w14:paraId="603B6A75"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134 </w:t>
            </w:r>
          </w:p>
        </w:tc>
        <w:tc>
          <w:tcPr>
            <w:tcW w:w="1067" w:type="dxa"/>
            <w:tcBorders>
              <w:top w:val="single" w:sz="6" w:space="0" w:color="000000"/>
              <w:left w:val="single" w:sz="6" w:space="0" w:color="000000"/>
              <w:bottom w:val="single" w:sz="6" w:space="0" w:color="000000"/>
              <w:right w:val="single" w:sz="6" w:space="0" w:color="000000"/>
            </w:tcBorders>
            <w:hideMark/>
          </w:tcPr>
          <w:p w14:paraId="626FF7E6" w14:textId="3DADC8F4"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0.5%</w:t>
            </w:r>
          </w:p>
        </w:tc>
      </w:tr>
      <w:tr w:rsidR="005935DB" w:rsidRPr="005916E7" w14:paraId="5D60EBE8"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3EB5C36E"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瑞穗車站</w:t>
            </w:r>
          </w:p>
        </w:tc>
        <w:tc>
          <w:tcPr>
            <w:tcW w:w="1086" w:type="dxa"/>
            <w:tcBorders>
              <w:top w:val="single" w:sz="6" w:space="0" w:color="000000"/>
              <w:left w:val="single" w:sz="6" w:space="0" w:color="000000"/>
              <w:bottom w:val="single" w:sz="6" w:space="0" w:color="000000"/>
              <w:right w:val="single" w:sz="6" w:space="0" w:color="000000"/>
            </w:tcBorders>
            <w:hideMark/>
          </w:tcPr>
          <w:p w14:paraId="5E173664"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1143</w:t>
            </w:r>
          </w:p>
        </w:tc>
        <w:tc>
          <w:tcPr>
            <w:tcW w:w="1087" w:type="dxa"/>
            <w:tcBorders>
              <w:top w:val="single" w:sz="6" w:space="0" w:color="000000"/>
              <w:left w:val="single" w:sz="6" w:space="0" w:color="000000"/>
              <w:bottom w:val="single" w:sz="6" w:space="0" w:color="000000"/>
              <w:right w:val="single" w:sz="6" w:space="0" w:color="000000"/>
            </w:tcBorders>
            <w:hideMark/>
          </w:tcPr>
          <w:p w14:paraId="3B8E7597"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11,551 </w:t>
            </w:r>
          </w:p>
        </w:tc>
        <w:tc>
          <w:tcPr>
            <w:tcW w:w="1087" w:type="dxa"/>
            <w:tcBorders>
              <w:top w:val="single" w:sz="6" w:space="0" w:color="000000"/>
              <w:left w:val="single" w:sz="6" w:space="0" w:color="000000"/>
              <w:bottom w:val="single" w:sz="6" w:space="0" w:color="000000"/>
              <w:right w:val="single" w:sz="6" w:space="0" w:color="000000"/>
            </w:tcBorders>
            <w:hideMark/>
          </w:tcPr>
          <w:p w14:paraId="634204D5" w14:textId="5379AE3F"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43.</w:t>
            </w:r>
            <w:r w:rsidR="00E00242">
              <w:rPr>
                <w:rFonts w:cs="Times New Roman" w:hint="eastAsia"/>
              </w:rPr>
              <w:t>1</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76C05D8E"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1135A</w:t>
            </w:r>
          </w:p>
        </w:tc>
        <w:tc>
          <w:tcPr>
            <w:tcW w:w="1067" w:type="dxa"/>
            <w:tcBorders>
              <w:top w:val="single" w:sz="6" w:space="0" w:color="000000"/>
              <w:left w:val="single" w:sz="6" w:space="0" w:color="000000"/>
              <w:bottom w:val="single" w:sz="6" w:space="0" w:color="000000"/>
              <w:right w:val="single" w:sz="6" w:space="0" w:color="000000"/>
            </w:tcBorders>
            <w:hideMark/>
          </w:tcPr>
          <w:p w14:paraId="4CD20C4B"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209 </w:t>
            </w:r>
          </w:p>
        </w:tc>
        <w:tc>
          <w:tcPr>
            <w:tcW w:w="1067" w:type="dxa"/>
            <w:tcBorders>
              <w:top w:val="single" w:sz="6" w:space="0" w:color="000000"/>
              <w:left w:val="single" w:sz="6" w:space="0" w:color="000000"/>
              <w:bottom w:val="single" w:sz="6" w:space="0" w:color="000000"/>
              <w:right w:val="single" w:sz="6" w:space="0" w:color="000000"/>
            </w:tcBorders>
            <w:hideMark/>
          </w:tcPr>
          <w:p w14:paraId="312E6EE4" w14:textId="3829FBCD"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w:t>
            </w:r>
            <w:r w:rsidR="00E00242">
              <w:rPr>
                <w:rFonts w:cs="Times New Roman" w:hint="eastAsia"/>
              </w:rPr>
              <w:t>8</w:t>
            </w:r>
            <w:r w:rsidRPr="005916E7">
              <w:rPr>
                <w:rFonts w:cs="Times New Roman"/>
              </w:rPr>
              <w:t>%</w:t>
            </w:r>
          </w:p>
        </w:tc>
      </w:tr>
      <w:tr w:rsidR="005935DB" w:rsidRPr="005916E7" w14:paraId="54EFD83A"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6A46FD45"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406F1FAD"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1135</w:t>
            </w:r>
          </w:p>
        </w:tc>
        <w:tc>
          <w:tcPr>
            <w:tcW w:w="1087" w:type="dxa"/>
            <w:tcBorders>
              <w:top w:val="single" w:sz="6" w:space="0" w:color="000000"/>
              <w:left w:val="single" w:sz="6" w:space="0" w:color="000000"/>
              <w:bottom w:val="single" w:sz="6" w:space="0" w:color="000000"/>
              <w:right w:val="single" w:sz="6" w:space="0" w:color="000000"/>
            </w:tcBorders>
            <w:hideMark/>
          </w:tcPr>
          <w:p w14:paraId="021F0100"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7,661 </w:t>
            </w:r>
          </w:p>
        </w:tc>
        <w:tc>
          <w:tcPr>
            <w:tcW w:w="1087" w:type="dxa"/>
            <w:tcBorders>
              <w:top w:val="single" w:sz="6" w:space="0" w:color="000000"/>
              <w:left w:val="single" w:sz="6" w:space="0" w:color="000000"/>
              <w:bottom w:val="single" w:sz="6" w:space="0" w:color="000000"/>
              <w:right w:val="single" w:sz="6" w:space="0" w:color="000000"/>
            </w:tcBorders>
            <w:hideMark/>
          </w:tcPr>
          <w:p w14:paraId="7A76059C" w14:textId="0359CDF5"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28.</w:t>
            </w:r>
            <w:r w:rsidR="00E00242">
              <w:rPr>
                <w:rFonts w:cs="Times New Roman" w:hint="eastAsia"/>
              </w:rPr>
              <w:t>6</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1CC21CC0"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1122</w:t>
            </w:r>
          </w:p>
        </w:tc>
        <w:tc>
          <w:tcPr>
            <w:tcW w:w="1067" w:type="dxa"/>
            <w:tcBorders>
              <w:top w:val="single" w:sz="6" w:space="0" w:color="000000"/>
              <w:left w:val="single" w:sz="6" w:space="0" w:color="000000"/>
              <w:bottom w:val="single" w:sz="6" w:space="0" w:color="000000"/>
              <w:right w:val="single" w:sz="6" w:space="0" w:color="000000"/>
            </w:tcBorders>
            <w:hideMark/>
          </w:tcPr>
          <w:p w14:paraId="5DD5AB85"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1,564 </w:t>
            </w:r>
          </w:p>
        </w:tc>
        <w:tc>
          <w:tcPr>
            <w:tcW w:w="1067" w:type="dxa"/>
            <w:tcBorders>
              <w:top w:val="single" w:sz="6" w:space="0" w:color="000000"/>
              <w:left w:val="single" w:sz="6" w:space="0" w:color="000000"/>
              <w:bottom w:val="single" w:sz="6" w:space="0" w:color="000000"/>
              <w:right w:val="single" w:sz="6" w:space="0" w:color="000000"/>
            </w:tcBorders>
            <w:hideMark/>
          </w:tcPr>
          <w:p w14:paraId="6921E8E0" w14:textId="7CED5370"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5.8%</w:t>
            </w:r>
          </w:p>
        </w:tc>
      </w:tr>
      <w:tr w:rsidR="005935DB" w:rsidRPr="005916E7" w14:paraId="12636926"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104716C5"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1241340C"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1137</w:t>
            </w:r>
          </w:p>
        </w:tc>
        <w:tc>
          <w:tcPr>
            <w:tcW w:w="1087" w:type="dxa"/>
            <w:tcBorders>
              <w:top w:val="single" w:sz="6" w:space="0" w:color="000000"/>
              <w:left w:val="single" w:sz="6" w:space="0" w:color="000000"/>
              <w:bottom w:val="single" w:sz="6" w:space="0" w:color="000000"/>
              <w:right w:val="single" w:sz="6" w:space="0" w:color="000000"/>
            </w:tcBorders>
            <w:hideMark/>
          </w:tcPr>
          <w:p w14:paraId="6A7677D7"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3,337 </w:t>
            </w:r>
          </w:p>
        </w:tc>
        <w:tc>
          <w:tcPr>
            <w:tcW w:w="1087" w:type="dxa"/>
            <w:tcBorders>
              <w:top w:val="single" w:sz="6" w:space="0" w:color="000000"/>
              <w:left w:val="single" w:sz="6" w:space="0" w:color="000000"/>
              <w:bottom w:val="single" w:sz="6" w:space="0" w:color="000000"/>
              <w:right w:val="single" w:sz="6" w:space="0" w:color="000000"/>
            </w:tcBorders>
            <w:hideMark/>
          </w:tcPr>
          <w:p w14:paraId="5DE057E2" w14:textId="273ED9E4"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12.4%</w:t>
            </w:r>
          </w:p>
        </w:tc>
        <w:tc>
          <w:tcPr>
            <w:tcW w:w="1067" w:type="dxa"/>
            <w:tcBorders>
              <w:top w:val="single" w:sz="6" w:space="0" w:color="000000"/>
              <w:left w:val="single" w:sz="6" w:space="0" w:color="000000"/>
              <w:bottom w:val="single" w:sz="4" w:space="0" w:color="auto"/>
              <w:right w:val="single" w:sz="6" w:space="0" w:color="000000"/>
            </w:tcBorders>
            <w:hideMark/>
          </w:tcPr>
          <w:p w14:paraId="02985EB5"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1142</w:t>
            </w:r>
          </w:p>
        </w:tc>
        <w:tc>
          <w:tcPr>
            <w:tcW w:w="1067" w:type="dxa"/>
            <w:tcBorders>
              <w:top w:val="single" w:sz="6" w:space="0" w:color="000000"/>
              <w:left w:val="single" w:sz="6" w:space="0" w:color="000000"/>
              <w:bottom w:val="single" w:sz="4" w:space="0" w:color="auto"/>
              <w:right w:val="single" w:sz="6" w:space="0" w:color="000000"/>
            </w:tcBorders>
            <w:hideMark/>
          </w:tcPr>
          <w:p w14:paraId="2A7604EC"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2,500 </w:t>
            </w:r>
          </w:p>
        </w:tc>
        <w:tc>
          <w:tcPr>
            <w:tcW w:w="1067" w:type="dxa"/>
            <w:tcBorders>
              <w:top w:val="single" w:sz="6" w:space="0" w:color="000000"/>
              <w:left w:val="single" w:sz="6" w:space="0" w:color="000000"/>
              <w:bottom w:val="single" w:sz="4" w:space="0" w:color="auto"/>
              <w:right w:val="single" w:sz="6" w:space="0" w:color="000000"/>
            </w:tcBorders>
            <w:hideMark/>
          </w:tcPr>
          <w:p w14:paraId="0CA789F0" w14:textId="40439D10"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9.3%</w:t>
            </w:r>
          </w:p>
        </w:tc>
      </w:tr>
      <w:tr w:rsidR="005935DB" w:rsidRPr="005916E7" w14:paraId="6987C268"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0AC589AF" w14:textId="77777777" w:rsidR="005935DB" w:rsidRPr="005916E7" w:rsidRDefault="005935DB" w:rsidP="006F7A3E">
            <w:pPr>
              <w:widowControl/>
              <w:spacing w:beforeLines="0" w:before="0" w:afterLines="0" w:after="0" w:line="240" w:lineRule="auto"/>
              <w:ind w:firstLineChars="0" w:firstLine="0"/>
              <w:jc w:val="center"/>
              <w:rPr>
                <w:rFonts w:cs="Times New Roman"/>
                <w:color w:val="000000"/>
                <w:sz w:val="24"/>
                <w:szCs w:val="24"/>
              </w:rPr>
            </w:pPr>
            <w:r w:rsidRPr="005916E7">
              <w:rPr>
                <w:rFonts w:cs="Times New Roman"/>
                <w:color w:val="000000"/>
                <w:sz w:val="24"/>
                <w:szCs w:val="24"/>
              </w:rPr>
              <w:t>志學車站</w:t>
            </w:r>
          </w:p>
        </w:tc>
        <w:tc>
          <w:tcPr>
            <w:tcW w:w="1086" w:type="dxa"/>
            <w:tcBorders>
              <w:top w:val="single" w:sz="6" w:space="0" w:color="000000"/>
              <w:left w:val="single" w:sz="6" w:space="0" w:color="000000"/>
              <w:bottom w:val="single" w:sz="6" w:space="0" w:color="000000"/>
              <w:right w:val="single" w:sz="6" w:space="0" w:color="000000"/>
            </w:tcBorders>
            <w:hideMark/>
          </w:tcPr>
          <w:p w14:paraId="573FBEDD"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1121</w:t>
            </w:r>
          </w:p>
        </w:tc>
        <w:tc>
          <w:tcPr>
            <w:tcW w:w="1087" w:type="dxa"/>
            <w:tcBorders>
              <w:top w:val="single" w:sz="6" w:space="0" w:color="000000"/>
              <w:left w:val="single" w:sz="6" w:space="0" w:color="000000"/>
              <w:bottom w:val="single" w:sz="6" w:space="0" w:color="000000"/>
              <w:right w:val="single" w:sz="6" w:space="0" w:color="000000"/>
            </w:tcBorders>
            <w:hideMark/>
          </w:tcPr>
          <w:p w14:paraId="4389F848"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13,279</w:t>
            </w:r>
          </w:p>
        </w:tc>
        <w:tc>
          <w:tcPr>
            <w:tcW w:w="1087" w:type="dxa"/>
            <w:tcBorders>
              <w:top w:val="single" w:sz="6" w:space="0" w:color="000000"/>
              <w:left w:val="single" w:sz="6" w:space="0" w:color="000000"/>
              <w:bottom w:val="single" w:sz="6" w:space="0" w:color="000000"/>
              <w:right w:val="single" w:sz="4" w:space="0" w:color="auto"/>
            </w:tcBorders>
            <w:hideMark/>
          </w:tcPr>
          <w:p w14:paraId="1F06AD63" w14:textId="5858AB0C"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92.</w:t>
            </w:r>
            <w:r w:rsidR="00E00242">
              <w:rPr>
                <w:rFonts w:cs="Times New Roman" w:hint="eastAsia"/>
              </w:rPr>
              <w:t>9</w:t>
            </w:r>
            <w:r w:rsidRPr="005916E7">
              <w:rPr>
                <w:rFonts w:cs="Times New Roman"/>
              </w:rPr>
              <w:t>%</w:t>
            </w:r>
          </w:p>
        </w:tc>
        <w:tc>
          <w:tcPr>
            <w:tcW w:w="3201" w:type="dxa"/>
            <w:gridSpan w:val="3"/>
            <w:vMerge w:val="restart"/>
            <w:tcBorders>
              <w:top w:val="single" w:sz="4" w:space="0" w:color="auto"/>
              <w:left w:val="single" w:sz="4" w:space="0" w:color="auto"/>
              <w:bottom w:val="single" w:sz="4" w:space="0" w:color="auto"/>
              <w:right w:val="single" w:sz="4" w:space="0" w:color="auto"/>
              <w:tl2br w:val="single" w:sz="4" w:space="0" w:color="auto"/>
            </w:tcBorders>
            <w:vAlign w:val="center"/>
            <w:hideMark/>
          </w:tcPr>
          <w:p w14:paraId="5E367087"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38"/>
                <w:szCs w:val="38"/>
              </w:rPr>
            </w:pPr>
          </w:p>
        </w:tc>
      </w:tr>
      <w:tr w:rsidR="005935DB" w:rsidRPr="005916E7" w14:paraId="4DCA1D38"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183A080B"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055355EE"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1122</w:t>
            </w:r>
          </w:p>
        </w:tc>
        <w:tc>
          <w:tcPr>
            <w:tcW w:w="1087" w:type="dxa"/>
            <w:tcBorders>
              <w:top w:val="single" w:sz="6" w:space="0" w:color="000000"/>
              <w:left w:val="single" w:sz="6" w:space="0" w:color="000000"/>
              <w:bottom w:val="single" w:sz="6" w:space="0" w:color="000000"/>
              <w:right w:val="single" w:sz="6" w:space="0" w:color="000000"/>
            </w:tcBorders>
            <w:hideMark/>
          </w:tcPr>
          <w:p w14:paraId="69144D52"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1,021</w:t>
            </w:r>
          </w:p>
        </w:tc>
        <w:tc>
          <w:tcPr>
            <w:tcW w:w="1087" w:type="dxa"/>
            <w:tcBorders>
              <w:top w:val="single" w:sz="6" w:space="0" w:color="000000"/>
              <w:left w:val="single" w:sz="6" w:space="0" w:color="000000"/>
              <w:bottom w:val="single" w:sz="6" w:space="0" w:color="000000"/>
              <w:right w:val="single" w:sz="4" w:space="0" w:color="auto"/>
            </w:tcBorders>
            <w:hideMark/>
          </w:tcPr>
          <w:p w14:paraId="4AE73607" w14:textId="5CA6D3E2"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7.1%</w:t>
            </w:r>
          </w:p>
        </w:tc>
        <w:tc>
          <w:tcPr>
            <w:tcW w:w="3201" w:type="dxa"/>
            <w:gridSpan w:val="3"/>
            <w:vMerge/>
            <w:tcBorders>
              <w:left w:val="single" w:sz="4" w:space="0" w:color="auto"/>
              <w:bottom w:val="single" w:sz="4" w:space="0" w:color="auto"/>
              <w:right w:val="single" w:sz="4" w:space="0" w:color="auto"/>
              <w:tl2br w:val="single" w:sz="4" w:space="0" w:color="auto"/>
            </w:tcBorders>
            <w:vAlign w:val="center"/>
            <w:hideMark/>
          </w:tcPr>
          <w:p w14:paraId="23109252" w14:textId="77777777" w:rsidR="005935DB" w:rsidRPr="005916E7" w:rsidRDefault="005935DB" w:rsidP="006F7A3E">
            <w:pPr>
              <w:widowControl/>
              <w:spacing w:beforeLines="0" w:before="0" w:afterLines="0" w:after="0" w:line="240" w:lineRule="auto"/>
              <w:ind w:rightChars="50" w:right="130" w:firstLineChars="0" w:firstLine="510"/>
              <w:jc w:val="right"/>
              <w:textAlignment w:val="baseline"/>
              <w:rPr>
                <w:rFonts w:cs="Times New Roman"/>
                <w:kern w:val="0"/>
                <w:sz w:val="38"/>
                <w:szCs w:val="38"/>
              </w:rPr>
            </w:pPr>
          </w:p>
        </w:tc>
      </w:tr>
      <w:tr w:rsidR="005935DB" w:rsidRPr="005916E7" w14:paraId="637822D8"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5DCFC77B"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玉里車站</w:t>
            </w:r>
          </w:p>
        </w:tc>
        <w:tc>
          <w:tcPr>
            <w:tcW w:w="1086" w:type="dxa"/>
            <w:tcBorders>
              <w:top w:val="single" w:sz="6" w:space="0" w:color="000000"/>
              <w:left w:val="single" w:sz="6" w:space="0" w:color="000000"/>
              <w:bottom w:val="single" w:sz="6" w:space="0" w:color="000000"/>
              <w:right w:val="single" w:sz="6" w:space="0" w:color="000000"/>
            </w:tcBorders>
            <w:hideMark/>
          </w:tcPr>
          <w:p w14:paraId="0724A73C"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1135</w:t>
            </w:r>
          </w:p>
        </w:tc>
        <w:tc>
          <w:tcPr>
            <w:tcW w:w="1087" w:type="dxa"/>
            <w:tcBorders>
              <w:top w:val="single" w:sz="6" w:space="0" w:color="000000"/>
              <w:left w:val="single" w:sz="6" w:space="0" w:color="000000"/>
              <w:bottom w:val="single" w:sz="6" w:space="0" w:color="000000"/>
              <w:right w:val="single" w:sz="6" w:space="0" w:color="000000"/>
            </w:tcBorders>
            <w:hideMark/>
          </w:tcPr>
          <w:p w14:paraId="24304B57"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15,659 </w:t>
            </w:r>
          </w:p>
        </w:tc>
        <w:tc>
          <w:tcPr>
            <w:tcW w:w="1087" w:type="dxa"/>
            <w:tcBorders>
              <w:top w:val="single" w:sz="6" w:space="0" w:color="000000"/>
              <w:left w:val="single" w:sz="6" w:space="0" w:color="000000"/>
              <w:bottom w:val="single" w:sz="6" w:space="0" w:color="000000"/>
              <w:right w:val="single" w:sz="6" w:space="0" w:color="000000"/>
            </w:tcBorders>
            <w:hideMark/>
          </w:tcPr>
          <w:p w14:paraId="6BC71854" w14:textId="25F5142B"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5</w:t>
            </w:r>
            <w:r w:rsidR="00E00242">
              <w:rPr>
                <w:rFonts w:cs="Times New Roman" w:hint="eastAsia"/>
              </w:rPr>
              <w:t>3.0</w:t>
            </w:r>
            <w:r w:rsidRPr="005916E7">
              <w:rPr>
                <w:rFonts w:cs="Times New Roman"/>
              </w:rPr>
              <w:t>%</w:t>
            </w:r>
          </w:p>
        </w:tc>
        <w:tc>
          <w:tcPr>
            <w:tcW w:w="1067" w:type="dxa"/>
            <w:tcBorders>
              <w:top w:val="single" w:sz="4" w:space="0" w:color="auto"/>
              <w:left w:val="single" w:sz="6" w:space="0" w:color="000000"/>
              <w:bottom w:val="single" w:sz="6" w:space="0" w:color="000000"/>
              <w:right w:val="single" w:sz="6" w:space="0" w:color="000000"/>
            </w:tcBorders>
            <w:hideMark/>
          </w:tcPr>
          <w:p w14:paraId="4FFD328B"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1130</w:t>
            </w:r>
          </w:p>
        </w:tc>
        <w:tc>
          <w:tcPr>
            <w:tcW w:w="1067" w:type="dxa"/>
            <w:tcBorders>
              <w:top w:val="single" w:sz="4" w:space="0" w:color="auto"/>
              <w:left w:val="single" w:sz="6" w:space="0" w:color="000000"/>
              <w:bottom w:val="single" w:sz="6" w:space="0" w:color="000000"/>
              <w:right w:val="single" w:sz="6" w:space="0" w:color="000000"/>
            </w:tcBorders>
            <w:hideMark/>
          </w:tcPr>
          <w:p w14:paraId="3F88EB38"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121 </w:t>
            </w:r>
          </w:p>
        </w:tc>
        <w:tc>
          <w:tcPr>
            <w:tcW w:w="1067" w:type="dxa"/>
            <w:tcBorders>
              <w:top w:val="single" w:sz="4" w:space="0" w:color="auto"/>
              <w:left w:val="single" w:sz="6" w:space="0" w:color="000000"/>
              <w:bottom w:val="single" w:sz="6" w:space="0" w:color="000000"/>
              <w:right w:val="single" w:sz="6" w:space="0" w:color="000000"/>
            </w:tcBorders>
            <w:hideMark/>
          </w:tcPr>
          <w:p w14:paraId="02B48C54" w14:textId="347D26BB"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0.4%</w:t>
            </w:r>
          </w:p>
        </w:tc>
      </w:tr>
      <w:tr w:rsidR="005935DB" w:rsidRPr="005916E7" w14:paraId="6E9BB513"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12DD9862"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5A2B9EE6"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1142</w:t>
            </w:r>
          </w:p>
        </w:tc>
        <w:tc>
          <w:tcPr>
            <w:tcW w:w="1087" w:type="dxa"/>
            <w:tcBorders>
              <w:top w:val="single" w:sz="6" w:space="0" w:color="000000"/>
              <w:left w:val="single" w:sz="6" w:space="0" w:color="000000"/>
              <w:bottom w:val="single" w:sz="6" w:space="0" w:color="000000"/>
              <w:right w:val="single" w:sz="6" w:space="0" w:color="000000"/>
            </w:tcBorders>
            <w:hideMark/>
          </w:tcPr>
          <w:p w14:paraId="567BB957"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6,482 </w:t>
            </w:r>
          </w:p>
        </w:tc>
        <w:tc>
          <w:tcPr>
            <w:tcW w:w="1087" w:type="dxa"/>
            <w:tcBorders>
              <w:top w:val="single" w:sz="6" w:space="0" w:color="000000"/>
              <w:left w:val="single" w:sz="6" w:space="0" w:color="000000"/>
              <w:bottom w:val="single" w:sz="6" w:space="0" w:color="000000"/>
              <w:right w:val="single" w:sz="6" w:space="0" w:color="000000"/>
            </w:tcBorders>
            <w:hideMark/>
          </w:tcPr>
          <w:p w14:paraId="63822C00" w14:textId="461369B2"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21.9%</w:t>
            </w:r>
          </w:p>
        </w:tc>
        <w:tc>
          <w:tcPr>
            <w:tcW w:w="1067" w:type="dxa"/>
            <w:tcBorders>
              <w:top w:val="single" w:sz="6" w:space="0" w:color="000000"/>
              <w:left w:val="single" w:sz="6" w:space="0" w:color="000000"/>
              <w:bottom w:val="single" w:sz="6" w:space="0" w:color="000000"/>
              <w:right w:val="single" w:sz="6" w:space="0" w:color="000000"/>
            </w:tcBorders>
            <w:hideMark/>
          </w:tcPr>
          <w:p w14:paraId="13DEDD56"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1135A</w:t>
            </w:r>
          </w:p>
        </w:tc>
        <w:tc>
          <w:tcPr>
            <w:tcW w:w="1067" w:type="dxa"/>
            <w:tcBorders>
              <w:top w:val="single" w:sz="6" w:space="0" w:color="000000"/>
              <w:left w:val="single" w:sz="6" w:space="0" w:color="000000"/>
              <w:bottom w:val="single" w:sz="6" w:space="0" w:color="000000"/>
              <w:right w:val="single" w:sz="6" w:space="0" w:color="000000"/>
            </w:tcBorders>
            <w:hideMark/>
          </w:tcPr>
          <w:p w14:paraId="67DDDDD8"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815 </w:t>
            </w:r>
          </w:p>
        </w:tc>
        <w:tc>
          <w:tcPr>
            <w:tcW w:w="1067" w:type="dxa"/>
            <w:tcBorders>
              <w:top w:val="single" w:sz="6" w:space="0" w:color="000000"/>
              <w:left w:val="single" w:sz="6" w:space="0" w:color="000000"/>
              <w:bottom w:val="single" w:sz="6" w:space="0" w:color="000000"/>
              <w:right w:val="single" w:sz="6" w:space="0" w:color="000000"/>
            </w:tcBorders>
            <w:hideMark/>
          </w:tcPr>
          <w:p w14:paraId="45948AC0" w14:textId="22911FC9"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2.</w:t>
            </w:r>
            <w:r w:rsidR="00E00242">
              <w:rPr>
                <w:rFonts w:cs="Times New Roman" w:hint="eastAsia"/>
              </w:rPr>
              <w:t>8</w:t>
            </w:r>
            <w:r w:rsidRPr="005916E7">
              <w:rPr>
                <w:rFonts w:cs="Times New Roman"/>
              </w:rPr>
              <w:t>%</w:t>
            </w:r>
          </w:p>
        </w:tc>
      </w:tr>
      <w:tr w:rsidR="005935DB" w:rsidRPr="005916E7" w14:paraId="1650C44F"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667E851F"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1EC5F3C5"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1137</w:t>
            </w:r>
          </w:p>
        </w:tc>
        <w:tc>
          <w:tcPr>
            <w:tcW w:w="1087" w:type="dxa"/>
            <w:tcBorders>
              <w:top w:val="single" w:sz="6" w:space="0" w:color="000000"/>
              <w:left w:val="single" w:sz="6" w:space="0" w:color="000000"/>
              <w:bottom w:val="single" w:sz="6" w:space="0" w:color="000000"/>
              <w:right w:val="single" w:sz="6" w:space="0" w:color="000000"/>
            </w:tcBorders>
            <w:hideMark/>
          </w:tcPr>
          <w:p w14:paraId="2B25898F"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6,476 </w:t>
            </w:r>
          </w:p>
        </w:tc>
        <w:tc>
          <w:tcPr>
            <w:tcW w:w="1087" w:type="dxa"/>
            <w:tcBorders>
              <w:top w:val="single" w:sz="6" w:space="0" w:color="000000"/>
              <w:left w:val="single" w:sz="6" w:space="0" w:color="000000"/>
              <w:bottom w:val="single" w:sz="6" w:space="0" w:color="000000"/>
              <w:right w:val="single" w:sz="6" w:space="0" w:color="000000"/>
            </w:tcBorders>
            <w:hideMark/>
          </w:tcPr>
          <w:p w14:paraId="5A1B073E" w14:textId="71CAB4B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21.9%</w:t>
            </w:r>
          </w:p>
        </w:tc>
        <w:tc>
          <w:tcPr>
            <w:tcW w:w="1067" w:type="dxa"/>
            <w:tcBorders>
              <w:top w:val="single" w:sz="6" w:space="0" w:color="000000"/>
              <w:left w:val="single" w:sz="6" w:space="0" w:color="000000"/>
              <w:bottom w:val="single" w:sz="6" w:space="0" w:color="000000"/>
              <w:right w:val="single" w:sz="6" w:space="0" w:color="000000"/>
            </w:tcBorders>
            <w:hideMark/>
          </w:tcPr>
          <w:p w14:paraId="59F1BCA0"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1137</w:t>
            </w:r>
          </w:p>
        </w:tc>
        <w:tc>
          <w:tcPr>
            <w:tcW w:w="1067" w:type="dxa"/>
            <w:tcBorders>
              <w:top w:val="single" w:sz="6" w:space="0" w:color="000000"/>
              <w:left w:val="single" w:sz="6" w:space="0" w:color="000000"/>
              <w:bottom w:val="single" w:sz="6" w:space="0" w:color="000000"/>
              <w:right w:val="single" w:sz="6" w:space="0" w:color="000000"/>
            </w:tcBorders>
            <w:hideMark/>
          </w:tcPr>
          <w:p w14:paraId="29DE1D91"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6,476 </w:t>
            </w:r>
          </w:p>
        </w:tc>
        <w:tc>
          <w:tcPr>
            <w:tcW w:w="1067" w:type="dxa"/>
            <w:tcBorders>
              <w:top w:val="single" w:sz="6" w:space="0" w:color="000000"/>
              <w:left w:val="single" w:sz="6" w:space="0" w:color="000000"/>
              <w:bottom w:val="single" w:sz="6" w:space="0" w:color="000000"/>
              <w:right w:val="single" w:sz="6" w:space="0" w:color="000000"/>
            </w:tcBorders>
            <w:hideMark/>
          </w:tcPr>
          <w:p w14:paraId="49211C8A" w14:textId="3D30A281"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21.9%</w:t>
            </w:r>
          </w:p>
        </w:tc>
      </w:tr>
      <w:tr w:rsidR="005935DB" w:rsidRPr="005916E7" w14:paraId="04846105" w14:textId="77777777" w:rsidTr="000512E6">
        <w:trPr>
          <w:trHeight w:val="45"/>
          <w:jc w:val="center"/>
        </w:trPr>
        <w:tc>
          <w:tcPr>
            <w:tcW w:w="1835" w:type="dxa"/>
            <w:tcBorders>
              <w:top w:val="single" w:sz="6" w:space="0" w:color="000000"/>
              <w:left w:val="single" w:sz="6" w:space="0" w:color="000000"/>
              <w:bottom w:val="single" w:sz="6" w:space="0" w:color="000000"/>
              <w:right w:val="single" w:sz="6" w:space="0" w:color="000000"/>
            </w:tcBorders>
            <w:vAlign w:val="center"/>
            <w:hideMark/>
          </w:tcPr>
          <w:p w14:paraId="3387CCF0" w14:textId="77777777" w:rsidR="005935DB" w:rsidRPr="005916E7" w:rsidRDefault="005935DB" w:rsidP="006F7A3E">
            <w:pPr>
              <w:widowControl/>
              <w:spacing w:beforeLines="0" w:before="0" w:afterLines="0" w:after="0" w:line="240" w:lineRule="auto"/>
              <w:ind w:firstLineChars="0" w:firstLine="0"/>
              <w:jc w:val="center"/>
              <w:rPr>
                <w:rFonts w:cs="Times New Roman"/>
                <w:color w:val="000000"/>
                <w:sz w:val="22"/>
              </w:rPr>
            </w:pPr>
            <w:r w:rsidRPr="00F77999">
              <w:rPr>
                <w:rFonts w:cs="Times New Roman"/>
                <w:color w:val="000000"/>
                <w:sz w:val="24"/>
                <w:szCs w:val="24"/>
              </w:rPr>
              <w:t>花蓮航空站</w:t>
            </w:r>
          </w:p>
        </w:tc>
        <w:tc>
          <w:tcPr>
            <w:tcW w:w="1086" w:type="dxa"/>
            <w:tcBorders>
              <w:top w:val="single" w:sz="6" w:space="0" w:color="000000"/>
              <w:left w:val="single" w:sz="6" w:space="0" w:color="000000"/>
              <w:right w:val="single" w:sz="6" w:space="0" w:color="000000"/>
            </w:tcBorders>
            <w:vAlign w:val="center"/>
            <w:hideMark/>
          </w:tcPr>
          <w:p w14:paraId="7BCDDC8A" w14:textId="77777777" w:rsidR="005935DB" w:rsidRPr="005916E7" w:rsidRDefault="005935DB" w:rsidP="005A3E35">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311A</w:t>
            </w:r>
          </w:p>
        </w:tc>
        <w:tc>
          <w:tcPr>
            <w:tcW w:w="1087" w:type="dxa"/>
            <w:tcBorders>
              <w:top w:val="single" w:sz="6" w:space="0" w:color="000000"/>
              <w:left w:val="single" w:sz="6" w:space="0" w:color="000000"/>
              <w:right w:val="single" w:sz="6" w:space="0" w:color="000000"/>
            </w:tcBorders>
            <w:vAlign w:val="center"/>
            <w:hideMark/>
          </w:tcPr>
          <w:p w14:paraId="239293AB" w14:textId="77777777" w:rsidR="005935DB" w:rsidRPr="005916E7" w:rsidRDefault="005935DB" w:rsidP="000D4D89">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198</w:t>
            </w:r>
          </w:p>
        </w:tc>
        <w:tc>
          <w:tcPr>
            <w:tcW w:w="1087" w:type="dxa"/>
            <w:tcBorders>
              <w:top w:val="single" w:sz="6" w:space="0" w:color="000000"/>
              <w:left w:val="single" w:sz="6" w:space="0" w:color="000000"/>
              <w:right w:val="single" w:sz="6" w:space="0" w:color="000000"/>
            </w:tcBorders>
            <w:vAlign w:val="center"/>
            <w:hideMark/>
          </w:tcPr>
          <w:p w14:paraId="4937D293" w14:textId="77777777" w:rsidR="005935DB" w:rsidRPr="005916E7" w:rsidRDefault="005935DB" w:rsidP="000D4D89">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100%</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7D9627DE"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p>
        </w:tc>
      </w:tr>
      <w:tr w:rsidR="005935DB" w:rsidRPr="005916E7" w14:paraId="3FB4FD7B"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658AA98C"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東大門夜市</w:t>
            </w:r>
          </w:p>
        </w:tc>
        <w:tc>
          <w:tcPr>
            <w:tcW w:w="1086" w:type="dxa"/>
            <w:tcBorders>
              <w:top w:val="single" w:sz="6" w:space="0" w:color="000000"/>
              <w:left w:val="single" w:sz="6" w:space="0" w:color="000000"/>
              <w:bottom w:val="single" w:sz="6" w:space="0" w:color="000000"/>
              <w:right w:val="single" w:sz="6" w:space="0" w:color="000000"/>
            </w:tcBorders>
            <w:hideMark/>
          </w:tcPr>
          <w:p w14:paraId="13974A8F"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301</w:t>
            </w:r>
          </w:p>
        </w:tc>
        <w:tc>
          <w:tcPr>
            <w:tcW w:w="1087" w:type="dxa"/>
            <w:tcBorders>
              <w:top w:val="single" w:sz="6" w:space="0" w:color="000000"/>
              <w:left w:val="single" w:sz="6" w:space="0" w:color="000000"/>
              <w:bottom w:val="single" w:sz="6" w:space="0" w:color="000000"/>
              <w:right w:val="single" w:sz="6" w:space="0" w:color="000000"/>
            </w:tcBorders>
            <w:hideMark/>
          </w:tcPr>
          <w:p w14:paraId="2E141C9A"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10,278 </w:t>
            </w:r>
          </w:p>
        </w:tc>
        <w:tc>
          <w:tcPr>
            <w:tcW w:w="1087" w:type="dxa"/>
            <w:tcBorders>
              <w:top w:val="single" w:sz="6" w:space="0" w:color="000000"/>
              <w:left w:val="single" w:sz="6" w:space="0" w:color="000000"/>
              <w:bottom w:val="single" w:sz="6" w:space="0" w:color="000000"/>
              <w:right w:val="single" w:sz="6" w:space="0" w:color="000000"/>
            </w:tcBorders>
            <w:hideMark/>
          </w:tcPr>
          <w:p w14:paraId="549A12D1" w14:textId="0883D5A2"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38.5%</w:t>
            </w:r>
          </w:p>
        </w:tc>
        <w:tc>
          <w:tcPr>
            <w:tcW w:w="1067" w:type="dxa"/>
            <w:tcBorders>
              <w:top w:val="single" w:sz="6" w:space="0" w:color="000000"/>
              <w:left w:val="single" w:sz="6" w:space="0" w:color="000000"/>
              <w:bottom w:val="single" w:sz="6" w:space="0" w:color="000000"/>
              <w:right w:val="single" w:sz="6" w:space="0" w:color="000000"/>
            </w:tcBorders>
            <w:hideMark/>
          </w:tcPr>
          <w:p w14:paraId="35D0B1B8"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308A</w:t>
            </w:r>
          </w:p>
        </w:tc>
        <w:tc>
          <w:tcPr>
            <w:tcW w:w="1067" w:type="dxa"/>
            <w:tcBorders>
              <w:top w:val="single" w:sz="6" w:space="0" w:color="000000"/>
              <w:left w:val="single" w:sz="6" w:space="0" w:color="000000"/>
              <w:bottom w:val="single" w:sz="6" w:space="0" w:color="000000"/>
              <w:right w:val="single" w:sz="6" w:space="0" w:color="000000"/>
            </w:tcBorders>
            <w:hideMark/>
          </w:tcPr>
          <w:p w14:paraId="223EB8DC"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 </w:t>
            </w:r>
          </w:p>
        </w:tc>
        <w:tc>
          <w:tcPr>
            <w:tcW w:w="1067" w:type="dxa"/>
            <w:tcBorders>
              <w:top w:val="single" w:sz="6" w:space="0" w:color="000000"/>
              <w:left w:val="single" w:sz="6" w:space="0" w:color="000000"/>
              <w:bottom w:val="single" w:sz="6" w:space="0" w:color="000000"/>
              <w:right w:val="single" w:sz="6" w:space="0" w:color="000000"/>
            </w:tcBorders>
            <w:hideMark/>
          </w:tcPr>
          <w:p w14:paraId="5B46A1AB"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0.01%</w:t>
            </w:r>
          </w:p>
        </w:tc>
      </w:tr>
      <w:tr w:rsidR="005935DB" w:rsidRPr="005916E7" w14:paraId="22F294EB"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1D6D21CA"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7EB60E82"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308</w:t>
            </w:r>
          </w:p>
        </w:tc>
        <w:tc>
          <w:tcPr>
            <w:tcW w:w="1087" w:type="dxa"/>
            <w:tcBorders>
              <w:top w:val="single" w:sz="6" w:space="0" w:color="000000"/>
              <w:left w:val="single" w:sz="6" w:space="0" w:color="000000"/>
              <w:bottom w:val="single" w:sz="6" w:space="0" w:color="000000"/>
              <w:right w:val="single" w:sz="6" w:space="0" w:color="000000"/>
            </w:tcBorders>
            <w:hideMark/>
          </w:tcPr>
          <w:p w14:paraId="2957800C"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3,355 </w:t>
            </w:r>
          </w:p>
        </w:tc>
        <w:tc>
          <w:tcPr>
            <w:tcW w:w="1087" w:type="dxa"/>
            <w:tcBorders>
              <w:top w:val="single" w:sz="6" w:space="0" w:color="000000"/>
              <w:left w:val="single" w:sz="6" w:space="0" w:color="000000"/>
              <w:bottom w:val="single" w:sz="6" w:space="0" w:color="000000"/>
              <w:right w:val="single" w:sz="6" w:space="0" w:color="000000"/>
            </w:tcBorders>
            <w:hideMark/>
          </w:tcPr>
          <w:p w14:paraId="1CD818B7" w14:textId="77F91E4A"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12.</w:t>
            </w:r>
            <w:r w:rsidR="00E00242">
              <w:rPr>
                <w:rFonts w:cs="Times New Roman" w:hint="eastAsia"/>
              </w:rPr>
              <w:t>6</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hideMark/>
          </w:tcPr>
          <w:p w14:paraId="2938DB7B"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1141</w:t>
            </w:r>
          </w:p>
        </w:tc>
        <w:tc>
          <w:tcPr>
            <w:tcW w:w="1067" w:type="dxa"/>
            <w:tcBorders>
              <w:top w:val="single" w:sz="6" w:space="0" w:color="000000"/>
              <w:left w:val="single" w:sz="6" w:space="0" w:color="000000"/>
              <w:bottom w:val="single" w:sz="6" w:space="0" w:color="000000"/>
              <w:right w:val="single" w:sz="6" w:space="0" w:color="000000"/>
            </w:tcBorders>
            <w:hideMark/>
          </w:tcPr>
          <w:p w14:paraId="0548BD9A"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3 </w:t>
            </w:r>
          </w:p>
        </w:tc>
        <w:tc>
          <w:tcPr>
            <w:tcW w:w="1067" w:type="dxa"/>
            <w:tcBorders>
              <w:top w:val="single" w:sz="6" w:space="0" w:color="000000"/>
              <w:left w:val="single" w:sz="6" w:space="0" w:color="000000"/>
              <w:bottom w:val="single" w:sz="6" w:space="0" w:color="000000"/>
              <w:right w:val="single" w:sz="6" w:space="0" w:color="000000"/>
            </w:tcBorders>
            <w:hideMark/>
          </w:tcPr>
          <w:p w14:paraId="529E6E19"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0.01%</w:t>
            </w:r>
          </w:p>
        </w:tc>
      </w:tr>
      <w:tr w:rsidR="005935DB" w:rsidRPr="005916E7" w14:paraId="724196AB"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4F47BB0F"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0DE0176D"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1136</w:t>
            </w:r>
          </w:p>
        </w:tc>
        <w:tc>
          <w:tcPr>
            <w:tcW w:w="1087" w:type="dxa"/>
            <w:tcBorders>
              <w:top w:val="single" w:sz="6" w:space="0" w:color="000000"/>
              <w:left w:val="single" w:sz="6" w:space="0" w:color="000000"/>
              <w:bottom w:val="single" w:sz="6" w:space="0" w:color="000000"/>
              <w:right w:val="single" w:sz="6" w:space="0" w:color="000000"/>
            </w:tcBorders>
            <w:hideMark/>
          </w:tcPr>
          <w:p w14:paraId="68EF766E"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3,100 </w:t>
            </w:r>
          </w:p>
        </w:tc>
        <w:tc>
          <w:tcPr>
            <w:tcW w:w="1087" w:type="dxa"/>
            <w:tcBorders>
              <w:top w:val="single" w:sz="6" w:space="0" w:color="000000"/>
              <w:left w:val="single" w:sz="6" w:space="0" w:color="000000"/>
              <w:bottom w:val="single" w:sz="6" w:space="0" w:color="000000"/>
              <w:right w:val="single" w:sz="6" w:space="0" w:color="000000"/>
            </w:tcBorders>
            <w:hideMark/>
          </w:tcPr>
          <w:p w14:paraId="459F3EE4" w14:textId="2B0BED21"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11.6%</w:t>
            </w:r>
          </w:p>
        </w:tc>
        <w:tc>
          <w:tcPr>
            <w:tcW w:w="1067" w:type="dxa"/>
            <w:tcBorders>
              <w:top w:val="single" w:sz="6" w:space="0" w:color="000000"/>
              <w:left w:val="single" w:sz="6" w:space="0" w:color="000000"/>
              <w:bottom w:val="single" w:sz="6" w:space="0" w:color="000000"/>
              <w:right w:val="single" w:sz="6" w:space="0" w:color="000000"/>
            </w:tcBorders>
            <w:hideMark/>
          </w:tcPr>
          <w:p w14:paraId="093C7E02"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1141A</w:t>
            </w:r>
          </w:p>
        </w:tc>
        <w:tc>
          <w:tcPr>
            <w:tcW w:w="1067" w:type="dxa"/>
            <w:tcBorders>
              <w:top w:val="single" w:sz="6" w:space="0" w:color="000000"/>
              <w:left w:val="single" w:sz="6" w:space="0" w:color="000000"/>
              <w:bottom w:val="single" w:sz="6" w:space="0" w:color="000000"/>
              <w:right w:val="single" w:sz="6" w:space="0" w:color="000000"/>
            </w:tcBorders>
            <w:hideMark/>
          </w:tcPr>
          <w:p w14:paraId="70BAC9A5"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146 </w:t>
            </w:r>
          </w:p>
        </w:tc>
        <w:tc>
          <w:tcPr>
            <w:tcW w:w="1067" w:type="dxa"/>
            <w:tcBorders>
              <w:top w:val="single" w:sz="6" w:space="0" w:color="000000"/>
              <w:left w:val="single" w:sz="6" w:space="0" w:color="000000"/>
              <w:bottom w:val="single" w:sz="6" w:space="0" w:color="000000"/>
              <w:right w:val="single" w:sz="6" w:space="0" w:color="000000"/>
            </w:tcBorders>
            <w:hideMark/>
          </w:tcPr>
          <w:p w14:paraId="48D6C49D" w14:textId="7E4D7E62"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w:t>
            </w:r>
            <w:r w:rsidR="00E00242">
              <w:rPr>
                <w:rFonts w:cs="Times New Roman" w:hint="eastAsia"/>
              </w:rPr>
              <w:t>6</w:t>
            </w:r>
            <w:r w:rsidRPr="005916E7">
              <w:rPr>
                <w:rFonts w:cs="Times New Roman"/>
              </w:rPr>
              <w:t>%</w:t>
            </w:r>
          </w:p>
        </w:tc>
      </w:tr>
      <w:tr w:rsidR="005935DB" w:rsidRPr="005916E7" w14:paraId="3FA570C2"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593E23F1"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太魯閣</w:t>
            </w:r>
          </w:p>
        </w:tc>
        <w:tc>
          <w:tcPr>
            <w:tcW w:w="1086" w:type="dxa"/>
            <w:tcBorders>
              <w:top w:val="single" w:sz="6" w:space="0" w:color="000000"/>
              <w:left w:val="single" w:sz="6" w:space="0" w:color="000000"/>
              <w:bottom w:val="single" w:sz="6" w:space="0" w:color="000000"/>
              <w:right w:val="single" w:sz="6" w:space="0" w:color="000000"/>
            </w:tcBorders>
            <w:hideMark/>
          </w:tcPr>
          <w:p w14:paraId="3FF5BE46"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1133</w:t>
            </w:r>
          </w:p>
        </w:tc>
        <w:tc>
          <w:tcPr>
            <w:tcW w:w="1087" w:type="dxa"/>
            <w:tcBorders>
              <w:top w:val="single" w:sz="6" w:space="0" w:color="000000"/>
              <w:left w:val="single" w:sz="6" w:space="0" w:color="000000"/>
              <w:bottom w:val="single" w:sz="6" w:space="0" w:color="000000"/>
              <w:right w:val="single" w:sz="6" w:space="0" w:color="000000"/>
            </w:tcBorders>
            <w:hideMark/>
          </w:tcPr>
          <w:p w14:paraId="51916895"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2,140 </w:t>
            </w:r>
          </w:p>
        </w:tc>
        <w:tc>
          <w:tcPr>
            <w:tcW w:w="1087" w:type="dxa"/>
            <w:tcBorders>
              <w:top w:val="single" w:sz="6" w:space="0" w:color="000000"/>
              <w:left w:val="single" w:sz="6" w:space="0" w:color="000000"/>
              <w:bottom w:val="single" w:sz="6" w:space="0" w:color="000000"/>
              <w:right w:val="single" w:sz="6" w:space="0" w:color="000000"/>
            </w:tcBorders>
            <w:hideMark/>
          </w:tcPr>
          <w:p w14:paraId="5265FE36" w14:textId="4A52759F"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31.</w:t>
            </w:r>
            <w:r w:rsidR="00E00242">
              <w:rPr>
                <w:rFonts w:cs="Times New Roman" w:hint="eastAsia"/>
              </w:rPr>
              <w:t>4</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tcPr>
          <w:p w14:paraId="2DD62E8B"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1141A</w:t>
            </w:r>
          </w:p>
        </w:tc>
        <w:tc>
          <w:tcPr>
            <w:tcW w:w="1067" w:type="dxa"/>
            <w:tcBorders>
              <w:top w:val="single" w:sz="6" w:space="0" w:color="000000"/>
              <w:left w:val="single" w:sz="6" w:space="0" w:color="000000"/>
              <w:bottom w:val="single" w:sz="6" w:space="0" w:color="000000"/>
              <w:right w:val="single" w:sz="6" w:space="0" w:color="000000"/>
            </w:tcBorders>
          </w:tcPr>
          <w:p w14:paraId="0CC44492"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4 </w:t>
            </w:r>
          </w:p>
        </w:tc>
        <w:tc>
          <w:tcPr>
            <w:tcW w:w="1067" w:type="dxa"/>
            <w:tcBorders>
              <w:top w:val="single" w:sz="6" w:space="0" w:color="000000"/>
              <w:left w:val="single" w:sz="6" w:space="0" w:color="000000"/>
              <w:bottom w:val="single" w:sz="6" w:space="0" w:color="000000"/>
              <w:right w:val="single" w:sz="6" w:space="0" w:color="000000"/>
            </w:tcBorders>
          </w:tcPr>
          <w:p w14:paraId="60873FBF" w14:textId="29F1EA5D"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w:t>
            </w:r>
            <w:r w:rsidR="00E00242">
              <w:rPr>
                <w:rFonts w:cs="Times New Roman" w:hint="eastAsia"/>
              </w:rPr>
              <w:t>1</w:t>
            </w:r>
            <w:r w:rsidRPr="005916E7">
              <w:rPr>
                <w:rFonts w:cs="Times New Roman"/>
              </w:rPr>
              <w:t>%</w:t>
            </w:r>
          </w:p>
        </w:tc>
      </w:tr>
      <w:tr w:rsidR="005935DB" w:rsidRPr="005916E7" w14:paraId="2472A982"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48E38B4F"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5C641E74"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1132</w:t>
            </w:r>
          </w:p>
        </w:tc>
        <w:tc>
          <w:tcPr>
            <w:tcW w:w="1087" w:type="dxa"/>
            <w:tcBorders>
              <w:top w:val="single" w:sz="6" w:space="0" w:color="000000"/>
              <w:left w:val="single" w:sz="6" w:space="0" w:color="000000"/>
              <w:bottom w:val="single" w:sz="6" w:space="0" w:color="000000"/>
              <w:right w:val="single" w:sz="6" w:space="0" w:color="000000"/>
            </w:tcBorders>
            <w:hideMark/>
          </w:tcPr>
          <w:p w14:paraId="07F1304B"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2,006 </w:t>
            </w:r>
          </w:p>
        </w:tc>
        <w:tc>
          <w:tcPr>
            <w:tcW w:w="1087" w:type="dxa"/>
            <w:tcBorders>
              <w:top w:val="single" w:sz="6" w:space="0" w:color="000000"/>
              <w:left w:val="single" w:sz="6" w:space="0" w:color="000000"/>
              <w:bottom w:val="single" w:sz="6" w:space="0" w:color="000000"/>
              <w:right w:val="single" w:sz="6" w:space="0" w:color="000000"/>
            </w:tcBorders>
            <w:hideMark/>
          </w:tcPr>
          <w:p w14:paraId="4AD67327" w14:textId="38DDAE33"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29.</w:t>
            </w:r>
            <w:r w:rsidR="00E00242">
              <w:rPr>
                <w:rFonts w:cs="Times New Roman" w:hint="eastAsia"/>
              </w:rPr>
              <w:t>4</w:t>
            </w:r>
            <w:r w:rsidRPr="005916E7">
              <w:rPr>
                <w:rFonts w:cs="Times New Roman"/>
              </w:rPr>
              <w:t>%</w:t>
            </w:r>
          </w:p>
        </w:tc>
        <w:tc>
          <w:tcPr>
            <w:tcW w:w="1067" w:type="dxa"/>
            <w:tcBorders>
              <w:top w:val="single" w:sz="6" w:space="0" w:color="000000"/>
              <w:left w:val="single" w:sz="6" w:space="0" w:color="000000"/>
              <w:bottom w:val="single" w:sz="6" w:space="0" w:color="000000"/>
              <w:right w:val="single" w:sz="6" w:space="0" w:color="000000"/>
            </w:tcBorders>
          </w:tcPr>
          <w:p w14:paraId="200C8B11"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1132A</w:t>
            </w:r>
          </w:p>
        </w:tc>
        <w:tc>
          <w:tcPr>
            <w:tcW w:w="1067" w:type="dxa"/>
            <w:tcBorders>
              <w:top w:val="single" w:sz="6" w:space="0" w:color="000000"/>
              <w:left w:val="single" w:sz="6" w:space="0" w:color="000000"/>
              <w:bottom w:val="single" w:sz="6" w:space="0" w:color="000000"/>
              <w:right w:val="single" w:sz="6" w:space="0" w:color="000000"/>
            </w:tcBorders>
          </w:tcPr>
          <w:p w14:paraId="1C3FD43C"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18 </w:t>
            </w:r>
          </w:p>
        </w:tc>
        <w:tc>
          <w:tcPr>
            <w:tcW w:w="1067" w:type="dxa"/>
            <w:tcBorders>
              <w:top w:val="single" w:sz="6" w:space="0" w:color="000000"/>
              <w:left w:val="single" w:sz="6" w:space="0" w:color="000000"/>
              <w:bottom w:val="single" w:sz="6" w:space="0" w:color="000000"/>
              <w:right w:val="single" w:sz="6" w:space="0" w:color="000000"/>
            </w:tcBorders>
          </w:tcPr>
          <w:p w14:paraId="57BDB918" w14:textId="735AEC42"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0.</w:t>
            </w:r>
            <w:r w:rsidR="00E00242">
              <w:rPr>
                <w:rFonts w:cs="Times New Roman" w:hint="eastAsia"/>
              </w:rPr>
              <w:t>3</w:t>
            </w:r>
            <w:r w:rsidRPr="005916E7">
              <w:rPr>
                <w:rFonts w:cs="Times New Roman"/>
              </w:rPr>
              <w:t>%</w:t>
            </w:r>
          </w:p>
        </w:tc>
      </w:tr>
      <w:tr w:rsidR="005935DB" w:rsidRPr="005916E7" w14:paraId="22AD241B"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5DDDA742"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1B667050"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302</w:t>
            </w:r>
          </w:p>
        </w:tc>
        <w:tc>
          <w:tcPr>
            <w:tcW w:w="1087" w:type="dxa"/>
            <w:tcBorders>
              <w:top w:val="single" w:sz="6" w:space="0" w:color="000000"/>
              <w:left w:val="single" w:sz="6" w:space="0" w:color="000000"/>
              <w:bottom w:val="single" w:sz="6" w:space="0" w:color="000000"/>
              <w:right w:val="single" w:sz="6" w:space="0" w:color="000000"/>
            </w:tcBorders>
            <w:hideMark/>
          </w:tcPr>
          <w:p w14:paraId="43EF5EAA"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1,299 </w:t>
            </w:r>
          </w:p>
        </w:tc>
        <w:tc>
          <w:tcPr>
            <w:tcW w:w="1087" w:type="dxa"/>
            <w:tcBorders>
              <w:top w:val="single" w:sz="6" w:space="0" w:color="000000"/>
              <w:left w:val="single" w:sz="6" w:space="0" w:color="000000"/>
              <w:bottom w:val="single" w:sz="6" w:space="0" w:color="000000"/>
              <w:right w:val="single" w:sz="6" w:space="0" w:color="000000"/>
            </w:tcBorders>
            <w:hideMark/>
          </w:tcPr>
          <w:p w14:paraId="510F8309" w14:textId="2B70AA2D"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19.0%</w:t>
            </w:r>
          </w:p>
        </w:tc>
        <w:tc>
          <w:tcPr>
            <w:tcW w:w="1067" w:type="dxa"/>
            <w:tcBorders>
              <w:top w:val="single" w:sz="6" w:space="0" w:color="000000"/>
              <w:left w:val="single" w:sz="6" w:space="0" w:color="000000"/>
              <w:bottom w:val="single" w:sz="6" w:space="0" w:color="000000"/>
              <w:right w:val="single" w:sz="6" w:space="0" w:color="000000"/>
            </w:tcBorders>
          </w:tcPr>
          <w:p w14:paraId="5B22E3F5"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1141</w:t>
            </w:r>
          </w:p>
        </w:tc>
        <w:tc>
          <w:tcPr>
            <w:tcW w:w="1067" w:type="dxa"/>
            <w:tcBorders>
              <w:top w:val="single" w:sz="6" w:space="0" w:color="000000"/>
              <w:left w:val="single" w:sz="6" w:space="0" w:color="000000"/>
              <w:bottom w:val="single" w:sz="6" w:space="0" w:color="000000"/>
              <w:right w:val="single" w:sz="6" w:space="0" w:color="000000"/>
            </w:tcBorders>
          </w:tcPr>
          <w:p w14:paraId="64901939"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333 </w:t>
            </w:r>
          </w:p>
        </w:tc>
        <w:tc>
          <w:tcPr>
            <w:tcW w:w="1067" w:type="dxa"/>
            <w:tcBorders>
              <w:top w:val="single" w:sz="6" w:space="0" w:color="000000"/>
              <w:left w:val="single" w:sz="6" w:space="0" w:color="000000"/>
              <w:bottom w:val="single" w:sz="6" w:space="0" w:color="000000"/>
              <w:right w:val="single" w:sz="6" w:space="0" w:color="000000"/>
            </w:tcBorders>
          </w:tcPr>
          <w:p w14:paraId="07249D24" w14:textId="2CDCE54C"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4.</w:t>
            </w:r>
            <w:r w:rsidR="00E00242">
              <w:rPr>
                <w:rFonts w:cs="Times New Roman" w:hint="eastAsia"/>
              </w:rPr>
              <w:t>9</w:t>
            </w:r>
            <w:r w:rsidRPr="005916E7">
              <w:rPr>
                <w:rFonts w:cs="Times New Roman"/>
              </w:rPr>
              <w:t>%</w:t>
            </w:r>
          </w:p>
        </w:tc>
      </w:tr>
      <w:tr w:rsidR="005935DB" w:rsidRPr="005916E7" w14:paraId="2986345E" w14:textId="77777777" w:rsidTr="0049024D">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674ED1DC"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海洋公園</w:t>
            </w:r>
          </w:p>
        </w:tc>
        <w:tc>
          <w:tcPr>
            <w:tcW w:w="1086" w:type="dxa"/>
            <w:tcBorders>
              <w:top w:val="single" w:sz="6" w:space="0" w:color="000000"/>
              <w:left w:val="single" w:sz="6" w:space="0" w:color="000000"/>
              <w:bottom w:val="single" w:sz="6" w:space="0" w:color="000000"/>
              <w:right w:val="single" w:sz="6" w:space="0" w:color="000000"/>
            </w:tcBorders>
            <w:hideMark/>
          </w:tcPr>
          <w:p w14:paraId="55D5CBA6"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1145</w:t>
            </w:r>
          </w:p>
        </w:tc>
        <w:tc>
          <w:tcPr>
            <w:tcW w:w="1087" w:type="dxa"/>
            <w:tcBorders>
              <w:top w:val="single" w:sz="6" w:space="0" w:color="000000"/>
              <w:left w:val="single" w:sz="6" w:space="0" w:color="000000"/>
              <w:bottom w:val="single" w:sz="6" w:space="0" w:color="000000"/>
              <w:right w:val="single" w:sz="6" w:space="0" w:color="000000"/>
            </w:tcBorders>
            <w:hideMark/>
          </w:tcPr>
          <w:p w14:paraId="05F27A46"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5,895 </w:t>
            </w:r>
          </w:p>
        </w:tc>
        <w:tc>
          <w:tcPr>
            <w:tcW w:w="1087" w:type="dxa"/>
            <w:tcBorders>
              <w:top w:val="single" w:sz="6" w:space="0" w:color="000000"/>
              <w:left w:val="single" w:sz="6" w:space="0" w:color="000000"/>
              <w:bottom w:val="single" w:sz="6" w:space="0" w:color="000000"/>
              <w:right w:val="single" w:sz="6" w:space="0" w:color="000000"/>
            </w:tcBorders>
            <w:hideMark/>
          </w:tcPr>
          <w:p w14:paraId="4249702C" w14:textId="0D3995DD"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53.</w:t>
            </w:r>
            <w:r w:rsidR="00E00242">
              <w:rPr>
                <w:rFonts w:cs="Times New Roman" w:hint="eastAsia"/>
              </w:rPr>
              <w:t>8</w:t>
            </w:r>
            <w:r w:rsidRPr="005916E7">
              <w:rPr>
                <w:rFonts w:cs="Times New Roman"/>
              </w:rPr>
              <w:t>%</w:t>
            </w:r>
          </w:p>
        </w:tc>
        <w:tc>
          <w:tcPr>
            <w:tcW w:w="3201" w:type="dxa"/>
            <w:gridSpan w:val="3"/>
            <w:vMerge w:val="restart"/>
            <w:tcBorders>
              <w:top w:val="single" w:sz="6" w:space="0" w:color="000000"/>
              <w:left w:val="single" w:sz="6" w:space="0" w:color="000000"/>
              <w:bottom w:val="single" w:sz="6" w:space="0" w:color="000000"/>
              <w:right w:val="single" w:sz="6" w:space="0" w:color="000000"/>
              <w:tl2br w:val="single" w:sz="4" w:space="0" w:color="auto"/>
            </w:tcBorders>
            <w:vAlign w:val="center"/>
          </w:tcPr>
          <w:p w14:paraId="1661304A"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p>
        </w:tc>
      </w:tr>
      <w:tr w:rsidR="005935DB" w:rsidRPr="005916E7" w14:paraId="74A96EDF"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1C93B771"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69F133DA"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1140</w:t>
            </w:r>
          </w:p>
        </w:tc>
        <w:tc>
          <w:tcPr>
            <w:tcW w:w="1087" w:type="dxa"/>
            <w:tcBorders>
              <w:top w:val="single" w:sz="6" w:space="0" w:color="000000"/>
              <w:left w:val="single" w:sz="6" w:space="0" w:color="000000"/>
              <w:bottom w:val="single" w:sz="6" w:space="0" w:color="000000"/>
              <w:right w:val="single" w:sz="6" w:space="0" w:color="000000"/>
            </w:tcBorders>
            <w:hideMark/>
          </w:tcPr>
          <w:p w14:paraId="655F2F2C"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4,888 </w:t>
            </w:r>
          </w:p>
        </w:tc>
        <w:tc>
          <w:tcPr>
            <w:tcW w:w="1087" w:type="dxa"/>
            <w:tcBorders>
              <w:top w:val="single" w:sz="6" w:space="0" w:color="000000"/>
              <w:left w:val="single" w:sz="6" w:space="0" w:color="000000"/>
              <w:bottom w:val="single" w:sz="6" w:space="0" w:color="000000"/>
              <w:right w:val="single" w:sz="6" w:space="0" w:color="000000"/>
            </w:tcBorders>
            <w:hideMark/>
          </w:tcPr>
          <w:p w14:paraId="0FA1AA4A" w14:textId="3630F092"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44.</w:t>
            </w:r>
            <w:r w:rsidR="00E00242">
              <w:rPr>
                <w:rFonts w:cs="Times New Roman" w:hint="eastAsia"/>
              </w:rPr>
              <w:t>6</w:t>
            </w:r>
            <w:r w:rsidRPr="005916E7">
              <w:rPr>
                <w:rFonts w:cs="Times New Roman"/>
              </w:rPr>
              <w:t>%</w:t>
            </w:r>
          </w:p>
        </w:tc>
        <w:tc>
          <w:tcPr>
            <w:tcW w:w="3201" w:type="dxa"/>
            <w:gridSpan w:val="3"/>
            <w:vMerge/>
            <w:tcBorders>
              <w:left w:val="single" w:sz="6" w:space="0" w:color="000000"/>
              <w:bottom w:val="single" w:sz="6" w:space="0" w:color="000000"/>
              <w:right w:val="single" w:sz="6" w:space="0" w:color="000000"/>
              <w:tl2br w:val="single" w:sz="4" w:space="0" w:color="auto"/>
            </w:tcBorders>
            <w:vAlign w:val="center"/>
          </w:tcPr>
          <w:p w14:paraId="480EA3A9"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p>
        </w:tc>
      </w:tr>
      <w:tr w:rsidR="005935DB" w:rsidRPr="005916E7" w14:paraId="5A7D2809" w14:textId="77777777" w:rsidTr="0049024D">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230F511B" w14:textId="77777777" w:rsidR="005935DB" w:rsidRPr="005916E7" w:rsidRDefault="005935DB" w:rsidP="006F7A3E">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1DA74876"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8119</w:t>
            </w:r>
          </w:p>
        </w:tc>
        <w:tc>
          <w:tcPr>
            <w:tcW w:w="1087" w:type="dxa"/>
            <w:tcBorders>
              <w:top w:val="single" w:sz="6" w:space="0" w:color="000000"/>
              <w:left w:val="single" w:sz="6" w:space="0" w:color="000000"/>
              <w:bottom w:val="single" w:sz="6" w:space="0" w:color="000000"/>
              <w:right w:val="single" w:sz="6" w:space="0" w:color="000000"/>
            </w:tcBorders>
            <w:hideMark/>
          </w:tcPr>
          <w:p w14:paraId="35938D91"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178 </w:t>
            </w:r>
          </w:p>
        </w:tc>
        <w:tc>
          <w:tcPr>
            <w:tcW w:w="1087" w:type="dxa"/>
            <w:tcBorders>
              <w:top w:val="single" w:sz="6" w:space="0" w:color="000000"/>
              <w:left w:val="single" w:sz="6" w:space="0" w:color="000000"/>
              <w:bottom w:val="single" w:sz="6" w:space="0" w:color="000000"/>
              <w:right w:val="single" w:sz="6" w:space="0" w:color="000000"/>
            </w:tcBorders>
            <w:hideMark/>
          </w:tcPr>
          <w:p w14:paraId="78AABE14" w14:textId="0E89DD52"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1.6%</w:t>
            </w:r>
          </w:p>
        </w:tc>
        <w:tc>
          <w:tcPr>
            <w:tcW w:w="3201" w:type="dxa"/>
            <w:gridSpan w:val="3"/>
            <w:vMerge/>
            <w:tcBorders>
              <w:left w:val="single" w:sz="6" w:space="0" w:color="000000"/>
              <w:bottom w:val="single" w:sz="6" w:space="0" w:color="000000"/>
              <w:right w:val="single" w:sz="6" w:space="0" w:color="000000"/>
              <w:tl2br w:val="single" w:sz="4" w:space="0" w:color="auto"/>
            </w:tcBorders>
            <w:vAlign w:val="center"/>
          </w:tcPr>
          <w:p w14:paraId="494AED44"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p>
        </w:tc>
      </w:tr>
      <w:tr w:rsidR="005935DB" w:rsidRPr="005916E7" w14:paraId="430359F5" w14:textId="77777777" w:rsidTr="0049024D">
        <w:trPr>
          <w:trHeight w:val="283"/>
          <w:jc w:val="center"/>
        </w:trPr>
        <w:tc>
          <w:tcPr>
            <w:tcW w:w="1835" w:type="dxa"/>
            <w:tcBorders>
              <w:top w:val="single" w:sz="6" w:space="0" w:color="000000"/>
              <w:left w:val="single" w:sz="6" w:space="0" w:color="000000"/>
              <w:bottom w:val="single" w:sz="6" w:space="0" w:color="000000"/>
              <w:right w:val="single" w:sz="6" w:space="0" w:color="000000"/>
            </w:tcBorders>
            <w:vAlign w:val="center"/>
            <w:hideMark/>
          </w:tcPr>
          <w:p w14:paraId="0E75D569" w14:textId="77777777" w:rsidR="005935DB" w:rsidRPr="005916E7" w:rsidRDefault="005935DB" w:rsidP="006F7A3E">
            <w:pPr>
              <w:widowControl/>
              <w:spacing w:beforeLines="0" w:before="0" w:afterLines="0" w:after="0" w:line="240" w:lineRule="auto"/>
              <w:ind w:firstLineChars="0" w:firstLine="0"/>
              <w:jc w:val="center"/>
              <w:rPr>
                <w:rFonts w:cs="Times New Roman"/>
                <w:color w:val="000000"/>
                <w:sz w:val="24"/>
                <w:szCs w:val="24"/>
              </w:rPr>
            </w:pPr>
            <w:r w:rsidRPr="005916E7">
              <w:rPr>
                <w:rFonts w:cs="Times New Roman"/>
                <w:color w:val="000000"/>
                <w:sz w:val="24"/>
                <w:szCs w:val="24"/>
              </w:rPr>
              <w:t>新天堂樂園</w:t>
            </w:r>
          </w:p>
        </w:tc>
        <w:tc>
          <w:tcPr>
            <w:tcW w:w="1086" w:type="dxa"/>
            <w:tcBorders>
              <w:top w:val="single" w:sz="6" w:space="0" w:color="000000"/>
              <w:left w:val="single" w:sz="6" w:space="0" w:color="000000"/>
              <w:bottom w:val="single" w:sz="6" w:space="0" w:color="000000"/>
              <w:right w:val="single" w:sz="6" w:space="0" w:color="000000"/>
            </w:tcBorders>
            <w:hideMark/>
          </w:tcPr>
          <w:p w14:paraId="5988E573" w14:textId="77777777" w:rsidR="005935DB" w:rsidRPr="005916E7" w:rsidRDefault="005935DB" w:rsidP="006F7A3E">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rPr>
              <w:t>301</w:t>
            </w:r>
          </w:p>
        </w:tc>
        <w:tc>
          <w:tcPr>
            <w:tcW w:w="1087" w:type="dxa"/>
            <w:tcBorders>
              <w:top w:val="single" w:sz="6" w:space="0" w:color="000000"/>
              <w:left w:val="single" w:sz="6" w:space="0" w:color="000000"/>
              <w:bottom w:val="single" w:sz="6" w:space="0" w:color="000000"/>
              <w:right w:val="single" w:sz="6" w:space="0" w:color="000000"/>
            </w:tcBorders>
            <w:hideMark/>
          </w:tcPr>
          <w:p w14:paraId="73D7517A"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 xml:space="preserve">4,871 </w:t>
            </w:r>
          </w:p>
        </w:tc>
        <w:tc>
          <w:tcPr>
            <w:tcW w:w="1087" w:type="dxa"/>
            <w:tcBorders>
              <w:top w:val="single" w:sz="6" w:space="0" w:color="000000"/>
              <w:left w:val="single" w:sz="6" w:space="0" w:color="000000"/>
              <w:bottom w:val="single" w:sz="6" w:space="0" w:color="000000"/>
              <w:right w:val="single" w:sz="6" w:space="0" w:color="000000"/>
            </w:tcBorders>
            <w:hideMark/>
          </w:tcPr>
          <w:p w14:paraId="265DBA52" w14:textId="77777777" w:rsidR="005935DB" w:rsidRPr="005916E7" w:rsidRDefault="005935DB" w:rsidP="006F7A3E">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rPr>
              <w:t>100%</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74C19F26" w14:textId="77777777" w:rsidR="005935DB" w:rsidRPr="005916E7" w:rsidRDefault="005935DB" w:rsidP="006F7A3E">
            <w:pPr>
              <w:widowControl/>
              <w:spacing w:beforeLines="0" w:before="0" w:afterLines="0" w:after="0" w:line="240" w:lineRule="auto"/>
              <w:ind w:rightChars="50" w:right="130" w:firstLineChars="0" w:firstLine="0"/>
              <w:textAlignment w:val="baseline"/>
              <w:rPr>
                <w:rFonts w:cs="Times New Roman"/>
                <w:kern w:val="0"/>
                <w:sz w:val="18"/>
                <w:szCs w:val="18"/>
              </w:rPr>
            </w:pPr>
          </w:p>
        </w:tc>
      </w:tr>
    </w:tbl>
    <w:p w14:paraId="7FCE22EB" w14:textId="77777777" w:rsidR="001A4689" w:rsidRPr="005916E7" w:rsidRDefault="001A4689" w:rsidP="000512E6">
      <w:pPr>
        <w:rPr>
          <w:rFonts w:cs="Times New Roman"/>
        </w:rPr>
      </w:pPr>
    </w:p>
    <w:p w14:paraId="1FDAA41B" w14:textId="5780B5DF" w:rsidR="00C45EAA" w:rsidRPr="005916E7" w:rsidRDefault="0071786B" w:rsidP="001A4689">
      <w:pPr>
        <w:spacing w:line="400" w:lineRule="exact"/>
        <w:ind w:firstLine="540"/>
        <w:rPr>
          <w:rFonts w:cs="Times New Roman"/>
          <w:sz w:val="27"/>
          <w:szCs w:val="27"/>
        </w:rPr>
      </w:pPr>
      <w:r w:rsidRPr="005916E7">
        <w:rPr>
          <w:rFonts w:cs="Times New Roman"/>
          <w:sz w:val="27"/>
          <w:szCs w:val="27"/>
        </w:rPr>
        <w:t>以下將從上表挑選出</w:t>
      </w:r>
      <w:r w:rsidRPr="005916E7">
        <w:rPr>
          <w:rFonts w:cs="Times New Roman"/>
          <w:sz w:val="27"/>
          <w:szCs w:val="27"/>
        </w:rPr>
        <w:t>4</w:t>
      </w:r>
      <w:r w:rsidRPr="005916E7">
        <w:rPr>
          <w:rFonts w:cs="Times New Roman"/>
          <w:sz w:val="27"/>
          <w:szCs w:val="27"/>
        </w:rPr>
        <w:t>個花蓮縣重要交通觀光景點針對下車人數進行分析：</w:t>
      </w:r>
    </w:p>
    <w:p w14:paraId="0E036058" w14:textId="102B841F" w:rsidR="006C7FBB" w:rsidRPr="005916E7" w:rsidRDefault="006C7FBB" w:rsidP="001A4689">
      <w:pPr>
        <w:pStyle w:val="af0"/>
        <w:numPr>
          <w:ilvl w:val="0"/>
          <w:numId w:val="34"/>
        </w:numPr>
        <w:spacing w:line="400" w:lineRule="exact"/>
        <w:ind w:leftChars="0" w:firstLineChars="0"/>
        <w:rPr>
          <w:rFonts w:cs="Times New Roman"/>
          <w:sz w:val="27"/>
          <w:szCs w:val="27"/>
        </w:rPr>
      </w:pPr>
      <w:r w:rsidRPr="005916E7">
        <w:rPr>
          <w:rFonts w:cs="Times New Roman"/>
          <w:sz w:val="27"/>
          <w:szCs w:val="27"/>
        </w:rPr>
        <w:t>花蓮轉運站</w:t>
      </w:r>
      <w:r w:rsidR="00A15353" w:rsidRPr="005916E7">
        <w:rPr>
          <w:rFonts w:cs="Times New Roman"/>
          <w:sz w:val="27"/>
          <w:szCs w:val="27"/>
        </w:rPr>
        <w:t>／</w:t>
      </w:r>
      <w:r w:rsidRPr="005916E7">
        <w:rPr>
          <w:rFonts w:cs="Times New Roman"/>
          <w:sz w:val="27"/>
          <w:szCs w:val="27"/>
        </w:rPr>
        <w:t>車站</w:t>
      </w:r>
    </w:p>
    <w:p w14:paraId="3293B5F5" w14:textId="77777777" w:rsidR="006C7FBB"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t>前三名</w:t>
      </w:r>
    </w:p>
    <w:p w14:paraId="67B8555D" w14:textId="07881131"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w:t>
      </w:r>
      <w:r w:rsidR="00C45EAA" w:rsidRPr="005916E7">
        <w:rPr>
          <w:rFonts w:cs="Times New Roman"/>
          <w:sz w:val="27"/>
          <w:szCs w:val="27"/>
        </w:rPr>
        <w:t>0</w:t>
      </w:r>
      <w:r w:rsidR="00C45EAA" w:rsidRPr="005916E7">
        <w:rPr>
          <w:rFonts w:cs="Times New Roman"/>
          <w:sz w:val="27"/>
          <w:szCs w:val="27"/>
        </w:rPr>
        <w:t>：</w:t>
      </w:r>
      <w:r w:rsidRPr="005916E7">
        <w:rPr>
          <w:rFonts w:cs="Times New Roman"/>
          <w:sz w:val="27"/>
          <w:szCs w:val="27"/>
        </w:rPr>
        <w:t>每日提供</w:t>
      </w:r>
      <w:r w:rsidRPr="005916E7">
        <w:rPr>
          <w:rFonts w:cs="Times New Roman"/>
          <w:sz w:val="27"/>
          <w:szCs w:val="27"/>
        </w:rPr>
        <w:t>8</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前往花蓮轉運站，由於行經路線缺乏替</w:t>
      </w:r>
      <w:r w:rsidRPr="005916E7">
        <w:rPr>
          <w:rFonts w:cs="Times New Roman"/>
          <w:sz w:val="27"/>
          <w:szCs w:val="27"/>
        </w:rPr>
        <w:lastRenderedPageBreak/>
        <w:t>代運具，往返花蓮市幾乎只能仰賴公車或自駕，且沿途也有不少觀光景點，因此具備穩定的運輸需求。</w:t>
      </w:r>
    </w:p>
    <w:p w14:paraId="25AFB710" w14:textId="33F22EA5"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1145</w:t>
      </w:r>
      <w:r w:rsidR="00C45EAA" w:rsidRPr="005916E7">
        <w:rPr>
          <w:rFonts w:cs="Times New Roman"/>
          <w:sz w:val="27"/>
          <w:szCs w:val="27"/>
        </w:rPr>
        <w:t>：</w:t>
      </w:r>
      <w:r w:rsidRPr="005916E7">
        <w:rPr>
          <w:rFonts w:cs="Times New Roman"/>
          <w:sz w:val="27"/>
          <w:szCs w:val="27"/>
        </w:rPr>
        <w:t>每日提供</w:t>
      </w:r>
      <w:r w:rsidRPr="005916E7">
        <w:rPr>
          <w:rFonts w:cs="Times New Roman"/>
          <w:sz w:val="27"/>
          <w:szCs w:val="27"/>
        </w:rPr>
        <w:t>5</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前往花蓮轉運站，此路線跨縣市連接花蓮與</w:t>
      </w:r>
      <w:proofErr w:type="gramStart"/>
      <w:r w:rsidR="00DB174C" w:rsidRPr="005916E7">
        <w:rPr>
          <w:rFonts w:cs="Times New Roman"/>
          <w:sz w:val="27"/>
          <w:szCs w:val="27"/>
        </w:rPr>
        <w:t>臺</w:t>
      </w:r>
      <w:proofErr w:type="gramEnd"/>
      <w:r w:rsidRPr="005916E7">
        <w:rPr>
          <w:rFonts w:cs="Times New Roman"/>
          <w:sz w:val="27"/>
          <w:szCs w:val="27"/>
        </w:rPr>
        <w:t>東，並在</w:t>
      </w:r>
      <w:r w:rsidRPr="005916E7">
        <w:rPr>
          <w:rFonts w:cs="Times New Roman"/>
          <w:sz w:val="27"/>
          <w:szCs w:val="27"/>
        </w:rPr>
        <w:t>1140</w:t>
      </w:r>
      <w:r w:rsidRPr="005916E7">
        <w:rPr>
          <w:rFonts w:cs="Times New Roman"/>
          <w:sz w:val="27"/>
          <w:szCs w:val="27"/>
        </w:rPr>
        <w:t>花蓮</w:t>
      </w:r>
      <w:proofErr w:type="gramStart"/>
      <w:r w:rsidRPr="005916E7">
        <w:rPr>
          <w:rFonts w:cs="Times New Roman"/>
          <w:sz w:val="27"/>
          <w:szCs w:val="27"/>
        </w:rPr>
        <w:t>到靜浦的</w:t>
      </w:r>
      <w:proofErr w:type="gramEnd"/>
      <w:r w:rsidRPr="005916E7">
        <w:rPr>
          <w:rFonts w:cs="Times New Roman"/>
          <w:sz w:val="27"/>
          <w:szCs w:val="27"/>
        </w:rPr>
        <w:t>基礎上延伸至</w:t>
      </w:r>
      <w:proofErr w:type="gramStart"/>
      <w:r w:rsidR="00DB174C" w:rsidRPr="005916E7">
        <w:rPr>
          <w:rFonts w:cs="Times New Roman"/>
          <w:sz w:val="27"/>
          <w:szCs w:val="27"/>
        </w:rPr>
        <w:t>臺</w:t>
      </w:r>
      <w:proofErr w:type="gramEnd"/>
      <w:r w:rsidRPr="005916E7">
        <w:rPr>
          <w:rFonts w:cs="Times New Roman"/>
          <w:sz w:val="27"/>
          <w:szCs w:val="27"/>
        </w:rPr>
        <w:t>東，不僅能增加花蓮</w:t>
      </w:r>
      <w:proofErr w:type="gramStart"/>
      <w:r w:rsidRPr="005916E7">
        <w:rPr>
          <w:rFonts w:cs="Times New Roman"/>
          <w:sz w:val="27"/>
          <w:szCs w:val="27"/>
        </w:rPr>
        <w:t>到靜浦的</w:t>
      </w:r>
      <w:proofErr w:type="gramEnd"/>
      <w:r w:rsidRPr="005916E7">
        <w:rPr>
          <w:rFonts w:cs="Times New Roman"/>
          <w:sz w:val="27"/>
          <w:szCs w:val="27"/>
        </w:rPr>
        <w:t>班次密度，也能提供</w:t>
      </w:r>
      <w:proofErr w:type="gramStart"/>
      <w:r w:rsidR="00DB174C" w:rsidRPr="005916E7">
        <w:rPr>
          <w:rFonts w:cs="Times New Roman"/>
          <w:sz w:val="27"/>
          <w:szCs w:val="27"/>
        </w:rPr>
        <w:t>臺</w:t>
      </w:r>
      <w:proofErr w:type="gramEnd"/>
      <w:r w:rsidRPr="005916E7">
        <w:rPr>
          <w:rFonts w:cs="Times New Roman"/>
          <w:sz w:val="27"/>
          <w:szCs w:val="27"/>
        </w:rPr>
        <w:t>東到</w:t>
      </w:r>
      <w:proofErr w:type="gramStart"/>
      <w:r w:rsidRPr="005916E7">
        <w:rPr>
          <w:rFonts w:cs="Times New Roman"/>
          <w:sz w:val="27"/>
          <w:szCs w:val="27"/>
        </w:rPr>
        <w:t>靜浦段</w:t>
      </w:r>
      <w:proofErr w:type="gramEnd"/>
      <w:r w:rsidRPr="005916E7">
        <w:rPr>
          <w:rFonts w:cs="Times New Roman"/>
          <w:sz w:val="27"/>
          <w:szCs w:val="27"/>
        </w:rPr>
        <w:t>額外的運輸服務。</w:t>
      </w:r>
    </w:p>
    <w:p w14:paraId="610EB854" w14:textId="277C7BDC"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301</w:t>
      </w:r>
      <w:r w:rsidR="00C45EAA" w:rsidRPr="005916E7">
        <w:rPr>
          <w:rFonts w:cs="Times New Roman"/>
          <w:sz w:val="27"/>
          <w:szCs w:val="27"/>
        </w:rPr>
        <w:t>：</w:t>
      </w:r>
      <w:r w:rsidRPr="005916E7">
        <w:rPr>
          <w:rFonts w:cs="Times New Roman"/>
          <w:sz w:val="27"/>
          <w:szCs w:val="27"/>
        </w:rPr>
        <w:t>班次頻繁，自東華大學發車，途經花蓮市區直達花蓮轉運站。由於沿途設有多個市區停靠站，對於一般旅客、學生及通勤族而言，提供了便利的轉乘銜接服務，是市區內前往火車站的主要選擇之</w:t>
      </w:r>
      <w:proofErr w:type="gramStart"/>
      <w:r w:rsidRPr="005916E7">
        <w:rPr>
          <w:rFonts w:cs="Times New Roman"/>
          <w:sz w:val="27"/>
          <w:szCs w:val="27"/>
        </w:rPr>
        <w:t>一</w:t>
      </w:r>
      <w:proofErr w:type="gramEnd"/>
      <w:r w:rsidRPr="005916E7">
        <w:rPr>
          <w:rFonts w:cs="Times New Roman"/>
          <w:sz w:val="27"/>
          <w:szCs w:val="27"/>
        </w:rPr>
        <w:t>。</w:t>
      </w:r>
    </w:p>
    <w:p w14:paraId="0CC24E5A" w14:textId="77777777" w:rsidR="006C7FBB"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t>後三名</w:t>
      </w:r>
    </w:p>
    <w:p w14:paraId="15449263" w14:textId="49D4FF22"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1141A</w:t>
      </w:r>
      <w:r w:rsidR="001E54AC" w:rsidRPr="005916E7">
        <w:rPr>
          <w:rFonts w:cs="Times New Roman"/>
          <w:sz w:val="27"/>
          <w:szCs w:val="27"/>
        </w:rPr>
        <w:t>：</w:t>
      </w:r>
      <w:r w:rsidRPr="005916E7">
        <w:rPr>
          <w:rFonts w:cs="Times New Roman"/>
          <w:sz w:val="27"/>
          <w:szCs w:val="27"/>
        </w:rPr>
        <w:t>每日僅提供</w:t>
      </w:r>
      <w:r w:rsidRPr="005916E7">
        <w:rPr>
          <w:rFonts w:cs="Times New Roman"/>
          <w:sz w:val="27"/>
          <w:szCs w:val="27"/>
        </w:rPr>
        <w:t xml:space="preserve"> 1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前往花蓮轉運站，自太魯閣國家公園管理處發車，惟發車</w:t>
      </w:r>
      <w:proofErr w:type="gramStart"/>
      <w:r w:rsidRPr="005916E7">
        <w:rPr>
          <w:rFonts w:cs="Times New Roman"/>
          <w:sz w:val="27"/>
          <w:szCs w:val="27"/>
        </w:rPr>
        <w:t>時間偏早</w:t>
      </w:r>
      <w:proofErr w:type="gramEnd"/>
      <w:r w:rsidRPr="005916E7">
        <w:rPr>
          <w:rFonts w:cs="Times New Roman"/>
          <w:sz w:val="27"/>
          <w:szCs w:val="27"/>
        </w:rPr>
        <w:t>，難以作為多數遊客的主要交通選項。</w:t>
      </w:r>
    </w:p>
    <w:p w14:paraId="02B0A295" w14:textId="0AAE5AC7"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1122</w:t>
      </w:r>
      <w:r w:rsidR="001E54AC" w:rsidRPr="005916E7">
        <w:rPr>
          <w:rFonts w:cs="Times New Roman"/>
          <w:sz w:val="27"/>
          <w:szCs w:val="27"/>
        </w:rPr>
        <w:t>：</w:t>
      </w:r>
      <w:r w:rsidRPr="005916E7">
        <w:rPr>
          <w:rFonts w:cs="Times New Roman"/>
          <w:sz w:val="27"/>
          <w:szCs w:val="27"/>
        </w:rPr>
        <w:t>每日僅</w:t>
      </w:r>
      <w:r w:rsidRPr="005916E7">
        <w:rPr>
          <w:rFonts w:cs="Times New Roman"/>
          <w:sz w:val="27"/>
          <w:szCs w:val="27"/>
        </w:rPr>
        <w:t xml:space="preserve"> 2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前往花蓮轉運站，且沿途行經多座車站，替代性高，因此整體使用需求有限。</w:t>
      </w:r>
    </w:p>
    <w:p w14:paraId="4D59CD99" w14:textId="0C27809D"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311A</w:t>
      </w:r>
      <w:r w:rsidR="001E54AC" w:rsidRPr="005916E7">
        <w:rPr>
          <w:rFonts w:cs="Times New Roman"/>
          <w:sz w:val="27"/>
          <w:szCs w:val="27"/>
        </w:rPr>
        <w:t>：</w:t>
      </w:r>
      <w:r w:rsidRPr="005916E7">
        <w:rPr>
          <w:rFonts w:cs="Times New Roman"/>
          <w:sz w:val="27"/>
          <w:szCs w:val="27"/>
        </w:rPr>
        <w:t>每日提供</w:t>
      </w:r>
      <w:r w:rsidRPr="005916E7">
        <w:rPr>
          <w:rFonts w:cs="Times New Roman"/>
          <w:sz w:val="27"/>
          <w:szCs w:val="27"/>
        </w:rPr>
        <w:t xml:space="preserve"> 7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前往花蓮轉運站，但主要是接送</w:t>
      </w:r>
      <w:r w:rsidR="00326373" w:rsidRPr="005916E7">
        <w:rPr>
          <w:rFonts w:cs="Times New Roman"/>
          <w:sz w:val="27"/>
          <w:szCs w:val="27"/>
        </w:rPr>
        <w:t>轉乘</w:t>
      </w:r>
      <w:r w:rsidRPr="005916E7">
        <w:rPr>
          <w:rFonts w:cs="Times New Roman"/>
          <w:sz w:val="27"/>
          <w:szCs w:val="27"/>
        </w:rPr>
        <w:t>飛機的旅客，使用人數</w:t>
      </w:r>
      <w:r w:rsidR="00326373" w:rsidRPr="005916E7">
        <w:rPr>
          <w:rFonts w:cs="Times New Roman"/>
          <w:sz w:val="27"/>
          <w:szCs w:val="27"/>
        </w:rPr>
        <w:t>較</w:t>
      </w:r>
      <w:r w:rsidRPr="005916E7">
        <w:rPr>
          <w:rFonts w:cs="Times New Roman"/>
          <w:sz w:val="27"/>
          <w:szCs w:val="27"/>
        </w:rPr>
        <w:t>少。</w:t>
      </w:r>
    </w:p>
    <w:p w14:paraId="09314B84" w14:textId="77777777" w:rsidR="006C7FBB" w:rsidRPr="005916E7" w:rsidRDefault="006C7FBB" w:rsidP="001A4689">
      <w:pPr>
        <w:pStyle w:val="af0"/>
        <w:numPr>
          <w:ilvl w:val="0"/>
          <w:numId w:val="34"/>
        </w:numPr>
        <w:spacing w:line="400" w:lineRule="exact"/>
        <w:ind w:leftChars="0" w:firstLineChars="0"/>
        <w:rPr>
          <w:rFonts w:cs="Times New Roman"/>
          <w:sz w:val="27"/>
          <w:szCs w:val="27"/>
        </w:rPr>
      </w:pPr>
      <w:r w:rsidRPr="005916E7">
        <w:rPr>
          <w:rFonts w:cs="Times New Roman"/>
          <w:sz w:val="27"/>
          <w:szCs w:val="27"/>
        </w:rPr>
        <w:t>新城車站</w:t>
      </w:r>
    </w:p>
    <w:p w14:paraId="6F69A1A3" w14:textId="77777777" w:rsidR="00082779"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t>前三名</w:t>
      </w:r>
    </w:p>
    <w:p w14:paraId="5ACB8DC9" w14:textId="5A282CA1"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302</w:t>
      </w:r>
      <w:r w:rsidR="00327947" w:rsidRPr="005916E7">
        <w:rPr>
          <w:rFonts w:cs="Times New Roman"/>
          <w:sz w:val="27"/>
          <w:szCs w:val="27"/>
        </w:rPr>
        <w:t>：</w:t>
      </w:r>
      <w:r w:rsidRPr="005916E7">
        <w:rPr>
          <w:rFonts w:cs="Times New Roman"/>
          <w:sz w:val="27"/>
          <w:szCs w:val="27"/>
        </w:rPr>
        <w:t>每日提供</w:t>
      </w:r>
      <w:r w:rsidRPr="005916E7">
        <w:rPr>
          <w:rFonts w:cs="Times New Roman"/>
          <w:sz w:val="27"/>
          <w:szCs w:val="27"/>
        </w:rPr>
        <w:t xml:space="preserve"> 7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前往新城車站，由於新城車站是距離太魯閣最近的</w:t>
      </w:r>
      <w:proofErr w:type="gramStart"/>
      <w:r w:rsidR="00DB174C" w:rsidRPr="005916E7">
        <w:rPr>
          <w:rFonts w:cs="Times New Roman"/>
          <w:sz w:val="27"/>
          <w:szCs w:val="27"/>
        </w:rPr>
        <w:t>臺</w:t>
      </w:r>
      <w:proofErr w:type="gramEnd"/>
      <w:r w:rsidRPr="005916E7">
        <w:rPr>
          <w:rFonts w:cs="Times New Roman"/>
          <w:sz w:val="27"/>
          <w:szCs w:val="27"/>
        </w:rPr>
        <w:t>鐵車站，成為旅客進出太魯閣的重要</w:t>
      </w:r>
      <w:proofErr w:type="gramStart"/>
      <w:r w:rsidRPr="005916E7">
        <w:rPr>
          <w:rFonts w:cs="Times New Roman"/>
          <w:sz w:val="27"/>
          <w:szCs w:val="27"/>
        </w:rPr>
        <w:t>轉乘點</w:t>
      </w:r>
      <w:proofErr w:type="gramEnd"/>
      <w:r w:rsidRPr="005916E7">
        <w:rPr>
          <w:rFonts w:cs="Times New Roman"/>
          <w:sz w:val="27"/>
          <w:szCs w:val="27"/>
        </w:rPr>
        <w:t>。</w:t>
      </w:r>
    </w:p>
    <w:p w14:paraId="4E0B3827" w14:textId="072BF90A"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310</w:t>
      </w:r>
      <w:r w:rsidR="00B8572A" w:rsidRPr="005916E7">
        <w:rPr>
          <w:rFonts w:cs="Times New Roman"/>
          <w:sz w:val="27"/>
          <w:szCs w:val="27"/>
        </w:rPr>
        <w:t>：</w:t>
      </w:r>
      <w:r w:rsidRPr="005916E7">
        <w:rPr>
          <w:rFonts w:cs="Times New Roman"/>
          <w:sz w:val="27"/>
          <w:szCs w:val="27"/>
        </w:rPr>
        <w:t>於</w:t>
      </w:r>
      <w:r w:rsidRPr="005916E7">
        <w:rPr>
          <w:rFonts w:cs="Times New Roman"/>
          <w:sz w:val="27"/>
          <w:szCs w:val="27"/>
        </w:rPr>
        <w:t xml:space="preserve"> 113 </w:t>
      </w:r>
      <w:r w:rsidRPr="005916E7">
        <w:rPr>
          <w:rFonts w:cs="Times New Roman"/>
          <w:sz w:val="27"/>
          <w:szCs w:val="27"/>
        </w:rPr>
        <w:t>年</w:t>
      </w:r>
      <w:r w:rsidRPr="005916E7">
        <w:rPr>
          <w:rFonts w:cs="Times New Roman"/>
          <w:sz w:val="27"/>
          <w:szCs w:val="27"/>
        </w:rPr>
        <w:t xml:space="preserve"> 11 </w:t>
      </w:r>
      <w:r w:rsidRPr="005916E7">
        <w:rPr>
          <w:rFonts w:cs="Times New Roman"/>
          <w:sz w:val="27"/>
          <w:szCs w:val="27"/>
        </w:rPr>
        <w:t>月調整路線，由原本的「花蓮轉運站</w:t>
      </w:r>
      <w:proofErr w:type="gramStart"/>
      <w:r w:rsidR="00F77999">
        <w:rPr>
          <w:rFonts w:cs="Times New Roman"/>
          <w:sz w:val="27"/>
          <w:szCs w:val="27"/>
        </w:rPr>
        <w:t>—</w:t>
      </w:r>
      <w:proofErr w:type="gramEnd"/>
      <w:r w:rsidRPr="005916E7">
        <w:rPr>
          <w:rFonts w:cs="Times New Roman"/>
          <w:sz w:val="27"/>
          <w:szCs w:val="27"/>
        </w:rPr>
        <w:t>天祥」改為「花蓮轉運站</w:t>
      </w:r>
      <w:proofErr w:type="gramStart"/>
      <w:r w:rsidR="00F77999">
        <w:rPr>
          <w:rFonts w:cs="Times New Roman"/>
          <w:sz w:val="27"/>
          <w:szCs w:val="27"/>
        </w:rPr>
        <w:t>—</w:t>
      </w:r>
      <w:proofErr w:type="gramEnd"/>
      <w:r w:rsidRPr="005916E7">
        <w:rPr>
          <w:rFonts w:cs="Times New Roman"/>
          <w:sz w:val="27"/>
          <w:szCs w:val="27"/>
        </w:rPr>
        <w:t>太魯閣遊客中心」</w:t>
      </w:r>
      <w:r w:rsidR="00326373" w:rsidRPr="005916E7">
        <w:rPr>
          <w:rFonts w:cs="Times New Roman"/>
          <w:sz w:val="27"/>
          <w:szCs w:val="27"/>
        </w:rPr>
        <w:t>。</w:t>
      </w:r>
    </w:p>
    <w:p w14:paraId="2A9D3B60" w14:textId="5E9339D3" w:rsidR="00784A38"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1133</w:t>
      </w:r>
      <w:r w:rsidR="00B8572A" w:rsidRPr="005916E7">
        <w:rPr>
          <w:rFonts w:cs="Times New Roman"/>
          <w:sz w:val="27"/>
          <w:szCs w:val="27"/>
        </w:rPr>
        <w:t>：</w:t>
      </w:r>
      <w:r w:rsidRPr="005916E7">
        <w:rPr>
          <w:rFonts w:cs="Times New Roman"/>
          <w:sz w:val="27"/>
          <w:szCs w:val="27"/>
        </w:rPr>
        <w:t>每日提供</w:t>
      </w:r>
      <w:r w:rsidRPr="005916E7">
        <w:rPr>
          <w:rFonts w:cs="Times New Roman"/>
          <w:sz w:val="27"/>
          <w:szCs w:val="27"/>
        </w:rPr>
        <w:t xml:space="preserve"> 2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往返花蓮轉運站及天祥，雖然班次不多，但仍是連結花蓮市區與太魯閣核心景點的重要路線。</w:t>
      </w:r>
    </w:p>
    <w:p w14:paraId="29DF4FF0" w14:textId="6CEC039A" w:rsidR="00B8572A" w:rsidRPr="005916E7" w:rsidRDefault="006C7FBB" w:rsidP="001A4689">
      <w:pPr>
        <w:spacing w:line="400" w:lineRule="exact"/>
        <w:ind w:left="720" w:firstLine="540"/>
        <w:rPr>
          <w:rFonts w:cs="Times New Roman"/>
          <w:sz w:val="27"/>
          <w:szCs w:val="27"/>
        </w:rPr>
      </w:pPr>
      <w:r w:rsidRPr="005916E7">
        <w:rPr>
          <w:rFonts w:cs="Times New Roman"/>
          <w:sz w:val="27"/>
          <w:szCs w:val="27"/>
        </w:rPr>
        <w:t>由於新城車站是距離太魯閣最近的</w:t>
      </w:r>
      <w:proofErr w:type="gramStart"/>
      <w:r w:rsidR="00DB174C" w:rsidRPr="005916E7">
        <w:rPr>
          <w:rFonts w:cs="Times New Roman"/>
          <w:sz w:val="27"/>
          <w:szCs w:val="27"/>
        </w:rPr>
        <w:t>臺</w:t>
      </w:r>
      <w:proofErr w:type="gramEnd"/>
      <w:r w:rsidRPr="005916E7">
        <w:rPr>
          <w:rFonts w:cs="Times New Roman"/>
          <w:sz w:val="27"/>
          <w:szCs w:val="27"/>
        </w:rPr>
        <w:t>鐵車站，旅客進出太魯閣會以新城車站作為</w:t>
      </w:r>
      <w:proofErr w:type="gramStart"/>
      <w:r w:rsidRPr="005916E7">
        <w:rPr>
          <w:rFonts w:cs="Times New Roman"/>
          <w:sz w:val="27"/>
          <w:szCs w:val="27"/>
        </w:rPr>
        <w:t>轉乘點</w:t>
      </w:r>
      <w:proofErr w:type="gramEnd"/>
      <w:r w:rsidRPr="005916E7">
        <w:rPr>
          <w:rFonts w:cs="Times New Roman"/>
          <w:sz w:val="27"/>
          <w:szCs w:val="27"/>
        </w:rPr>
        <w:t>。雖然太魯閣受到</w:t>
      </w:r>
      <w:r w:rsidRPr="005916E7">
        <w:rPr>
          <w:rFonts w:cs="Times New Roman"/>
          <w:sz w:val="27"/>
          <w:szCs w:val="27"/>
        </w:rPr>
        <w:t>0403</w:t>
      </w:r>
      <w:r w:rsidRPr="005916E7">
        <w:rPr>
          <w:rFonts w:cs="Times New Roman"/>
          <w:sz w:val="27"/>
          <w:szCs w:val="27"/>
        </w:rPr>
        <w:t>地震嚴重影響，但在</w:t>
      </w:r>
      <w:r w:rsidRPr="005916E7">
        <w:rPr>
          <w:rFonts w:cs="Times New Roman"/>
          <w:sz w:val="27"/>
          <w:szCs w:val="27"/>
        </w:rPr>
        <w:t xml:space="preserve"> 111 </w:t>
      </w:r>
      <w:r w:rsidRPr="005916E7">
        <w:rPr>
          <w:rFonts w:cs="Times New Roman"/>
          <w:sz w:val="27"/>
          <w:szCs w:val="27"/>
        </w:rPr>
        <w:t>至</w:t>
      </w:r>
      <w:r w:rsidRPr="005916E7">
        <w:rPr>
          <w:rFonts w:cs="Times New Roman"/>
          <w:sz w:val="27"/>
          <w:szCs w:val="27"/>
        </w:rPr>
        <w:t xml:space="preserve"> 113 </w:t>
      </w:r>
      <w:r w:rsidRPr="005916E7">
        <w:rPr>
          <w:rFonts w:cs="Times New Roman"/>
          <w:sz w:val="27"/>
          <w:szCs w:val="27"/>
        </w:rPr>
        <w:t>年間，</w:t>
      </w:r>
      <w:r w:rsidRPr="005916E7">
        <w:rPr>
          <w:rFonts w:cs="Times New Roman"/>
          <w:sz w:val="27"/>
          <w:szCs w:val="27"/>
        </w:rPr>
        <w:t>302</w:t>
      </w:r>
      <w:r w:rsidRPr="005916E7">
        <w:rPr>
          <w:rFonts w:cs="Times New Roman"/>
          <w:sz w:val="27"/>
          <w:szCs w:val="27"/>
        </w:rPr>
        <w:t>、</w:t>
      </w:r>
      <w:r w:rsidRPr="005916E7">
        <w:rPr>
          <w:rFonts w:cs="Times New Roman"/>
          <w:sz w:val="27"/>
          <w:szCs w:val="27"/>
        </w:rPr>
        <w:t>310</w:t>
      </w:r>
      <w:r w:rsidRPr="005916E7">
        <w:rPr>
          <w:rFonts w:cs="Times New Roman"/>
          <w:sz w:val="27"/>
          <w:szCs w:val="27"/>
        </w:rPr>
        <w:t>、</w:t>
      </w:r>
      <w:r w:rsidRPr="005916E7">
        <w:rPr>
          <w:rFonts w:cs="Times New Roman"/>
          <w:sz w:val="27"/>
          <w:szCs w:val="27"/>
        </w:rPr>
        <w:t>1133</w:t>
      </w:r>
      <w:r w:rsidR="00326373" w:rsidRPr="005916E7">
        <w:rPr>
          <w:rFonts w:cs="Times New Roman"/>
          <w:sz w:val="27"/>
          <w:szCs w:val="27"/>
        </w:rPr>
        <w:t>等路線</w:t>
      </w:r>
      <w:r w:rsidRPr="005916E7">
        <w:rPr>
          <w:rFonts w:cs="Times New Roman"/>
          <w:sz w:val="27"/>
          <w:szCs w:val="27"/>
        </w:rPr>
        <w:t>仍承擔了大量旅客的進出運輸</w:t>
      </w:r>
      <w:r w:rsidR="00F77999">
        <w:rPr>
          <w:rFonts w:cs="Times New Roman" w:hint="eastAsia"/>
          <w:sz w:val="27"/>
          <w:szCs w:val="27"/>
        </w:rPr>
        <w:t>需求</w:t>
      </w:r>
      <w:r w:rsidRPr="005916E7">
        <w:rPr>
          <w:rFonts w:cs="Times New Roman"/>
          <w:sz w:val="27"/>
          <w:szCs w:val="27"/>
        </w:rPr>
        <w:t>。</w:t>
      </w:r>
    </w:p>
    <w:p w14:paraId="18B765EF" w14:textId="09F57D94" w:rsidR="006C7FBB"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lastRenderedPageBreak/>
        <w:t>後三名</w:t>
      </w:r>
    </w:p>
    <w:p w14:paraId="4ECE324D" w14:textId="6AF322A9"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1132A</w:t>
      </w:r>
      <w:r w:rsidR="00EB3AE8" w:rsidRPr="005916E7">
        <w:rPr>
          <w:rFonts w:cs="Times New Roman"/>
          <w:sz w:val="27"/>
          <w:szCs w:val="27"/>
        </w:rPr>
        <w:t>：</w:t>
      </w:r>
      <w:r w:rsidRPr="005916E7">
        <w:rPr>
          <w:rFonts w:cs="Times New Roman"/>
          <w:sz w:val="27"/>
          <w:szCs w:val="27"/>
        </w:rPr>
        <w:t>每日提供</w:t>
      </w:r>
      <w:r w:rsidRPr="005916E7">
        <w:rPr>
          <w:rFonts w:cs="Times New Roman"/>
          <w:sz w:val="27"/>
          <w:szCs w:val="27"/>
        </w:rPr>
        <w:t>10</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往返花蓮轉運站與崇德，並在</w:t>
      </w:r>
      <w:r w:rsidRPr="005916E7">
        <w:rPr>
          <w:rFonts w:cs="Times New Roman"/>
          <w:sz w:val="27"/>
          <w:szCs w:val="27"/>
        </w:rPr>
        <w:t>1136</w:t>
      </w:r>
      <w:r w:rsidRPr="005916E7">
        <w:rPr>
          <w:rFonts w:cs="Times New Roman"/>
          <w:sz w:val="27"/>
          <w:szCs w:val="27"/>
        </w:rPr>
        <w:t>路線「花蓮轉運站</w:t>
      </w:r>
      <w:proofErr w:type="gramStart"/>
      <w:r w:rsidR="00F77999">
        <w:rPr>
          <w:rFonts w:cs="Times New Roman"/>
          <w:sz w:val="27"/>
          <w:szCs w:val="27"/>
        </w:rPr>
        <w:t>—</w:t>
      </w:r>
      <w:proofErr w:type="gramEnd"/>
      <w:r w:rsidRPr="005916E7">
        <w:rPr>
          <w:rFonts w:cs="Times New Roman"/>
          <w:sz w:val="27"/>
          <w:szCs w:val="27"/>
        </w:rPr>
        <w:t>亞洲水泥廠」的基礎上延伸至崇德。雖然服務範圍更廣，但仍面臨與</w:t>
      </w:r>
      <w:r w:rsidRPr="005916E7">
        <w:rPr>
          <w:rFonts w:cs="Times New Roman"/>
          <w:sz w:val="27"/>
          <w:szCs w:val="27"/>
        </w:rPr>
        <w:t>1136</w:t>
      </w:r>
      <w:r w:rsidRPr="005916E7">
        <w:rPr>
          <w:rFonts w:cs="Times New Roman"/>
          <w:sz w:val="27"/>
          <w:szCs w:val="27"/>
        </w:rPr>
        <w:t>相同的問題，若欲轉乘</w:t>
      </w:r>
      <w:proofErr w:type="gramStart"/>
      <w:r w:rsidR="00DB174C" w:rsidRPr="005916E7">
        <w:rPr>
          <w:rFonts w:cs="Times New Roman"/>
          <w:sz w:val="27"/>
          <w:szCs w:val="27"/>
        </w:rPr>
        <w:t>臺</w:t>
      </w:r>
      <w:proofErr w:type="gramEnd"/>
      <w:r w:rsidRPr="005916E7">
        <w:rPr>
          <w:rFonts w:cs="Times New Roman"/>
          <w:sz w:val="27"/>
          <w:szCs w:val="27"/>
        </w:rPr>
        <w:t>鐵，直接搭乘至花蓮車站更為便利；若目的地是市區，也傾向直接搭乘至終點。</w:t>
      </w:r>
    </w:p>
    <w:p w14:paraId="576CA1D1" w14:textId="66A7C945"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1136</w:t>
      </w:r>
      <w:r w:rsidR="00EB3AE8" w:rsidRPr="005916E7">
        <w:rPr>
          <w:rFonts w:cs="Times New Roman"/>
          <w:sz w:val="27"/>
          <w:szCs w:val="27"/>
        </w:rPr>
        <w:t>：</w:t>
      </w:r>
      <w:r w:rsidRPr="005916E7">
        <w:rPr>
          <w:rFonts w:cs="Times New Roman"/>
          <w:sz w:val="27"/>
          <w:szCs w:val="27"/>
        </w:rPr>
        <w:t>每日提供</w:t>
      </w:r>
      <w:r w:rsidRPr="005916E7">
        <w:rPr>
          <w:rFonts w:cs="Times New Roman"/>
          <w:sz w:val="27"/>
          <w:szCs w:val="27"/>
        </w:rPr>
        <w:t xml:space="preserve"> 6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往返花蓮轉運站與亞洲水泥廠，使用需求受限於終點特性與替代選項，整體運量有限。</w:t>
      </w:r>
    </w:p>
    <w:p w14:paraId="7D88B3B3" w14:textId="56B7DF30"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1141</w:t>
      </w:r>
      <w:r w:rsidR="00EB3AE8" w:rsidRPr="005916E7">
        <w:rPr>
          <w:rFonts w:cs="Times New Roman"/>
          <w:sz w:val="27"/>
          <w:szCs w:val="27"/>
        </w:rPr>
        <w:t>：</w:t>
      </w:r>
      <w:r w:rsidR="00326373" w:rsidRPr="005916E7">
        <w:rPr>
          <w:rFonts w:cs="Times New Roman"/>
          <w:sz w:val="27"/>
          <w:szCs w:val="27"/>
        </w:rPr>
        <w:t>因</w:t>
      </w:r>
      <w:r w:rsidR="00326373" w:rsidRPr="005916E7">
        <w:rPr>
          <w:rFonts w:cs="Times New Roman"/>
          <w:sz w:val="27"/>
          <w:szCs w:val="27"/>
        </w:rPr>
        <w:t>0403</w:t>
      </w:r>
      <w:r w:rsidR="00326373" w:rsidRPr="005916E7">
        <w:rPr>
          <w:rFonts w:cs="Times New Roman"/>
          <w:sz w:val="27"/>
          <w:szCs w:val="27"/>
        </w:rPr>
        <w:t>地震影響，該路線暫停行駛</w:t>
      </w:r>
      <w:r w:rsidRPr="005916E7">
        <w:rPr>
          <w:rFonts w:cs="Times New Roman"/>
          <w:sz w:val="27"/>
          <w:szCs w:val="27"/>
        </w:rPr>
        <w:t>。</w:t>
      </w:r>
    </w:p>
    <w:p w14:paraId="0062E5FF" w14:textId="4472C521" w:rsidR="006C7FBB" w:rsidRPr="005916E7" w:rsidRDefault="00B7343F" w:rsidP="001A4689">
      <w:pPr>
        <w:pStyle w:val="af0"/>
        <w:numPr>
          <w:ilvl w:val="0"/>
          <w:numId w:val="34"/>
        </w:numPr>
        <w:spacing w:line="400" w:lineRule="exact"/>
        <w:ind w:leftChars="0" w:firstLineChars="0"/>
        <w:rPr>
          <w:rFonts w:cs="Times New Roman"/>
          <w:sz w:val="27"/>
          <w:szCs w:val="27"/>
        </w:rPr>
      </w:pPr>
      <w:r>
        <w:rPr>
          <w:rFonts w:cs="Times New Roman" w:hint="eastAsia"/>
          <w:sz w:val="27"/>
          <w:szCs w:val="27"/>
        </w:rPr>
        <w:t xml:space="preserve"> </w:t>
      </w:r>
      <w:r w:rsidR="006C7FBB" w:rsidRPr="005916E7">
        <w:rPr>
          <w:rFonts w:cs="Times New Roman"/>
          <w:sz w:val="27"/>
          <w:szCs w:val="27"/>
        </w:rPr>
        <w:t>太魯閣</w:t>
      </w:r>
    </w:p>
    <w:p w14:paraId="6D1E26CD" w14:textId="77777777" w:rsidR="006C7FBB"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t>前三名</w:t>
      </w:r>
    </w:p>
    <w:p w14:paraId="38C36509" w14:textId="3AAB6ADA"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1133</w:t>
      </w:r>
      <w:r w:rsidR="001F704F" w:rsidRPr="005916E7">
        <w:rPr>
          <w:rFonts w:cs="Times New Roman"/>
          <w:sz w:val="27"/>
          <w:szCs w:val="27"/>
        </w:rPr>
        <w:t>：</w:t>
      </w:r>
      <w:r w:rsidRPr="005916E7">
        <w:rPr>
          <w:rFonts w:cs="Times New Roman"/>
          <w:sz w:val="27"/>
          <w:szCs w:val="27"/>
        </w:rPr>
        <w:t>每日提供</w:t>
      </w:r>
      <w:r w:rsidRPr="005916E7">
        <w:rPr>
          <w:rFonts w:cs="Times New Roman"/>
          <w:sz w:val="27"/>
          <w:szCs w:val="27"/>
        </w:rPr>
        <w:t>2</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往返花蓮轉運站及天祥</w:t>
      </w:r>
      <w:r w:rsidR="00326373" w:rsidRPr="005916E7">
        <w:rPr>
          <w:rFonts w:cs="Times New Roman"/>
          <w:sz w:val="27"/>
          <w:szCs w:val="27"/>
        </w:rPr>
        <w:t>。</w:t>
      </w:r>
    </w:p>
    <w:p w14:paraId="3B07D4F9" w14:textId="0818EA1A"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1132</w:t>
      </w:r>
      <w:r w:rsidR="001F704F" w:rsidRPr="005916E7">
        <w:rPr>
          <w:rFonts w:cs="Times New Roman"/>
          <w:sz w:val="27"/>
          <w:szCs w:val="27"/>
        </w:rPr>
        <w:t>：</w:t>
      </w:r>
      <w:r w:rsidRPr="005916E7">
        <w:rPr>
          <w:rFonts w:cs="Times New Roman"/>
          <w:sz w:val="27"/>
          <w:szCs w:val="27"/>
        </w:rPr>
        <w:t>每日提供</w:t>
      </w:r>
      <w:r w:rsidRPr="005916E7">
        <w:rPr>
          <w:rFonts w:cs="Times New Roman"/>
          <w:sz w:val="27"/>
          <w:szCs w:val="27"/>
        </w:rPr>
        <w:t>10</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往返花蓮轉運站及崇德</w:t>
      </w:r>
      <w:r w:rsidR="00326373" w:rsidRPr="005916E7">
        <w:rPr>
          <w:rFonts w:cs="Times New Roman"/>
          <w:sz w:val="27"/>
          <w:szCs w:val="27"/>
        </w:rPr>
        <w:t>。</w:t>
      </w:r>
    </w:p>
    <w:p w14:paraId="368231F8" w14:textId="1F7664C2"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302</w:t>
      </w:r>
      <w:r w:rsidR="001F704F" w:rsidRPr="005916E7">
        <w:rPr>
          <w:rFonts w:cs="Times New Roman"/>
          <w:sz w:val="27"/>
          <w:szCs w:val="27"/>
        </w:rPr>
        <w:t>：</w:t>
      </w:r>
      <w:r w:rsidRPr="005916E7">
        <w:rPr>
          <w:rFonts w:cs="Times New Roman"/>
          <w:sz w:val="27"/>
          <w:szCs w:val="27"/>
        </w:rPr>
        <w:t>每日提供</w:t>
      </w:r>
      <w:r w:rsidRPr="005916E7">
        <w:rPr>
          <w:rFonts w:cs="Times New Roman"/>
          <w:sz w:val="27"/>
          <w:szCs w:val="27"/>
        </w:rPr>
        <w:t>7</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w:t>
      </w:r>
      <w:r w:rsidR="00326373" w:rsidRPr="005916E7">
        <w:rPr>
          <w:rFonts w:cs="Times New Roman"/>
          <w:sz w:val="27"/>
          <w:szCs w:val="27"/>
        </w:rPr>
        <w:t>返新城車站及</w:t>
      </w:r>
      <w:r w:rsidRPr="005916E7">
        <w:rPr>
          <w:rFonts w:cs="Times New Roman"/>
          <w:sz w:val="27"/>
          <w:szCs w:val="27"/>
        </w:rPr>
        <w:t>天祥</w:t>
      </w:r>
      <w:r w:rsidR="00326373" w:rsidRPr="005916E7">
        <w:rPr>
          <w:rFonts w:cs="Times New Roman"/>
          <w:sz w:val="27"/>
          <w:szCs w:val="27"/>
        </w:rPr>
        <w:t>。</w:t>
      </w:r>
    </w:p>
    <w:p w14:paraId="3BC3C4F2" w14:textId="7A209D97" w:rsidR="006C7FBB" w:rsidRPr="005916E7" w:rsidRDefault="006C7FBB" w:rsidP="001A4689">
      <w:pPr>
        <w:spacing w:line="400" w:lineRule="exact"/>
        <w:ind w:left="720" w:firstLine="540"/>
        <w:rPr>
          <w:rFonts w:cs="Times New Roman"/>
          <w:sz w:val="27"/>
          <w:szCs w:val="27"/>
        </w:rPr>
      </w:pPr>
      <w:r w:rsidRPr="005916E7">
        <w:rPr>
          <w:rFonts w:cs="Times New Roman"/>
          <w:sz w:val="27"/>
          <w:szCs w:val="27"/>
        </w:rPr>
        <w:t>雖然由太魯閣返回新城車站的下車人數相當可觀，但在太魯閣站本身卻未能觀察到相對應的人流。原因在於</w:t>
      </w:r>
      <w:r w:rsidRPr="005916E7">
        <w:rPr>
          <w:rFonts w:cs="Times New Roman"/>
          <w:sz w:val="27"/>
          <w:szCs w:val="27"/>
        </w:rPr>
        <w:t>1133</w:t>
      </w:r>
      <w:r w:rsidRPr="005916E7">
        <w:rPr>
          <w:rFonts w:cs="Times New Roman"/>
          <w:sz w:val="27"/>
          <w:szCs w:val="27"/>
        </w:rPr>
        <w:t>、</w:t>
      </w:r>
      <w:r w:rsidRPr="005916E7">
        <w:rPr>
          <w:rFonts w:cs="Times New Roman"/>
          <w:sz w:val="27"/>
          <w:szCs w:val="27"/>
        </w:rPr>
        <w:t>1132</w:t>
      </w:r>
      <w:r w:rsidRPr="005916E7">
        <w:rPr>
          <w:rFonts w:cs="Times New Roman"/>
          <w:sz w:val="27"/>
          <w:szCs w:val="27"/>
        </w:rPr>
        <w:t>、</w:t>
      </w:r>
      <w:r w:rsidRPr="005916E7">
        <w:rPr>
          <w:rFonts w:cs="Times New Roman"/>
          <w:sz w:val="27"/>
          <w:szCs w:val="27"/>
        </w:rPr>
        <w:t>302</w:t>
      </w:r>
      <w:r w:rsidRPr="005916E7">
        <w:rPr>
          <w:rFonts w:cs="Times New Roman"/>
          <w:sz w:val="27"/>
          <w:szCs w:val="27"/>
        </w:rPr>
        <w:t>等路線沿途停靠多個太魯閣國家公園內的景點，導致旅客人流被分散至不同站點。</w:t>
      </w:r>
    </w:p>
    <w:p w14:paraId="60674730" w14:textId="77777777" w:rsidR="006C7FBB"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t>後三名</w:t>
      </w:r>
    </w:p>
    <w:p w14:paraId="7522DD04" w14:textId="3F4E9C2A"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1141A</w:t>
      </w:r>
      <w:r w:rsidR="001F704F" w:rsidRPr="005916E7">
        <w:rPr>
          <w:rFonts w:cs="Times New Roman"/>
          <w:sz w:val="27"/>
          <w:szCs w:val="27"/>
        </w:rPr>
        <w:t>：</w:t>
      </w:r>
      <w:r w:rsidRPr="005916E7">
        <w:rPr>
          <w:rFonts w:cs="Times New Roman"/>
          <w:sz w:val="27"/>
          <w:szCs w:val="27"/>
        </w:rPr>
        <w:t>每日僅提供</w:t>
      </w:r>
      <w:r w:rsidRPr="005916E7">
        <w:rPr>
          <w:rFonts w:cs="Times New Roman"/>
          <w:sz w:val="27"/>
          <w:szCs w:val="27"/>
        </w:rPr>
        <w:t>2</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往返花蓮轉運站與太魯閣國家公園管理處，班次</w:t>
      </w:r>
      <w:proofErr w:type="gramStart"/>
      <w:r w:rsidRPr="005916E7">
        <w:rPr>
          <w:rFonts w:cs="Times New Roman"/>
          <w:sz w:val="27"/>
          <w:szCs w:val="27"/>
        </w:rPr>
        <w:t>極少且發車時間偏早</w:t>
      </w:r>
      <w:proofErr w:type="gramEnd"/>
      <w:r w:rsidRPr="005916E7">
        <w:rPr>
          <w:rFonts w:cs="Times New Roman"/>
          <w:sz w:val="27"/>
          <w:szCs w:val="27"/>
        </w:rPr>
        <w:t>，加上</w:t>
      </w:r>
      <w:r w:rsidRPr="005916E7">
        <w:rPr>
          <w:rFonts w:cs="Times New Roman"/>
          <w:sz w:val="27"/>
          <w:szCs w:val="27"/>
        </w:rPr>
        <w:t>302</w:t>
      </w:r>
      <w:r w:rsidRPr="005916E7">
        <w:rPr>
          <w:rFonts w:cs="Times New Roman"/>
          <w:sz w:val="27"/>
          <w:szCs w:val="27"/>
        </w:rPr>
        <w:t>、</w:t>
      </w:r>
      <w:r w:rsidRPr="005916E7">
        <w:rPr>
          <w:rFonts w:cs="Times New Roman"/>
          <w:sz w:val="27"/>
          <w:szCs w:val="27"/>
        </w:rPr>
        <w:t>310</w:t>
      </w:r>
      <w:r w:rsidRPr="005916E7">
        <w:rPr>
          <w:rFonts w:cs="Times New Roman"/>
          <w:sz w:val="27"/>
          <w:szCs w:val="27"/>
        </w:rPr>
        <w:t>等路線提供更多且彈性的時間選擇，因此</w:t>
      </w:r>
      <w:r w:rsidR="00326373" w:rsidRPr="005916E7">
        <w:rPr>
          <w:rFonts w:cs="Times New Roman"/>
          <w:sz w:val="27"/>
          <w:szCs w:val="27"/>
        </w:rPr>
        <w:t>該路線</w:t>
      </w:r>
      <w:r w:rsidRPr="005916E7">
        <w:rPr>
          <w:rFonts w:cs="Times New Roman"/>
          <w:sz w:val="27"/>
          <w:szCs w:val="27"/>
        </w:rPr>
        <w:t>利用率有限。</w:t>
      </w:r>
    </w:p>
    <w:p w14:paraId="5585E7D3" w14:textId="44798EDE"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1132A</w:t>
      </w:r>
      <w:r w:rsidR="001F704F" w:rsidRPr="005916E7">
        <w:rPr>
          <w:rFonts w:cs="Times New Roman"/>
          <w:sz w:val="27"/>
          <w:szCs w:val="27"/>
        </w:rPr>
        <w:t>：</w:t>
      </w:r>
      <w:r w:rsidRPr="005916E7">
        <w:rPr>
          <w:rFonts w:cs="Times New Roman"/>
          <w:sz w:val="27"/>
          <w:szCs w:val="27"/>
        </w:rPr>
        <w:t>每日提供</w:t>
      </w:r>
      <w:r w:rsidRPr="005916E7">
        <w:rPr>
          <w:rFonts w:cs="Times New Roman"/>
          <w:sz w:val="27"/>
          <w:szCs w:val="27"/>
        </w:rPr>
        <w:t>10</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往返花蓮轉運站與崇德，雖然班次多</w:t>
      </w:r>
      <w:r w:rsidR="00326373" w:rsidRPr="005916E7">
        <w:rPr>
          <w:rFonts w:cs="Times New Roman"/>
          <w:sz w:val="27"/>
          <w:szCs w:val="27"/>
        </w:rPr>
        <w:t>，且途</w:t>
      </w:r>
      <w:r w:rsidRPr="005916E7">
        <w:rPr>
          <w:rFonts w:cs="Times New Roman"/>
          <w:sz w:val="27"/>
          <w:szCs w:val="27"/>
        </w:rPr>
        <w:t>經太魯閣站，但實際使用率偏低。</w:t>
      </w:r>
    </w:p>
    <w:p w14:paraId="0D1B6FC8" w14:textId="11ACC56F"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1141</w:t>
      </w:r>
      <w:r w:rsidR="001F704F" w:rsidRPr="005916E7">
        <w:rPr>
          <w:rFonts w:cs="Times New Roman"/>
          <w:sz w:val="27"/>
          <w:szCs w:val="27"/>
        </w:rPr>
        <w:t>：</w:t>
      </w:r>
      <w:r w:rsidRPr="005916E7">
        <w:rPr>
          <w:rFonts w:cs="Times New Roman"/>
          <w:sz w:val="27"/>
          <w:szCs w:val="27"/>
        </w:rPr>
        <w:t>因</w:t>
      </w:r>
      <w:r w:rsidRPr="005916E7">
        <w:rPr>
          <w:rFonts w:cs="Times New Roman"/>
          <w:sz w:val="27"/>
          <w:szCs w:val="27"/>
        </w:rPr>
        <w:t>0403</w:t>
      </w:r>
      <w:r w:rsidRPr="005916E7">
        <w:rPr>
          <w:rFonts w:cs="Times New Roman"/>
          <w:sz w:val="27"/>
          <w:szCs w:val="27"/>
        </w:rPr>
        <w:t>地震影響，</w:t>
      </w:r>
      <w:r w:rsidR="00326373" w:rsidRPr="005916E7">
        <w:rPr>
          <w:rFonts w:cs="Times New Roman"/>
          <w:sz w:val="27"/>
          <w:szCs w:val="27"/>
        </w:rPr>
        <w:t>該</w:t>
      </w:r>
      <w:r w:rsidRPr="005916E7">
        <w:rPr>
          <w:rFonts w:cs="Times New Roman"/>
          <w:sz w:val="27"/>
          <w:szCs w:val="27"/>
        </w:rPr>
        <w:t>路線暫停行駛</w:t>
      </w:r>
      <w:r w:rsidR="00326373" w:rsidRPr="005916E7">
        <w:rPr>
          <w:rFonts w:cs="Times New Roman"/>
          <w:sz w:val="27"/>
          <w:szCs w:val="27"/>
        </w:rPr>
        <w:t>。</w:t>
      </w:r>
    </w:p>
    <w:p w14:paraId="709C153C" w14:textId="02016A18" w:rsidR="006C7FBB" w:rsidRPr="005916E7" w:rsidRDefault="00B7343F" w:rsidP="001A4689">
      <w:pPr>
        <w:pStyle w:val="af0"/>
        <w:numPr>
          <w:ilvl w:val="0"/>
          <w:numId w:val="34"/>
        </w:numPr>
        <w:spacing w:line="400" w:lineRule="exact"/>
        <w:ind w:leftChars="0" w:firstLineChars="0"/>
        <w:rPr>
          <w:rFonts w:cs="Times New Roman"/>
          <w:sz w:val="27"/>
          <w:szCs w:val="27"/>
        </w:rPr>
      </w:pPr>
      <w:r>
        <w:rPr>
          <w:rFonts w:cs="Times New Roman" w:hint="eastAsia"/>
          <w:sz w:val="27"/>
          <w:szCs w:val="27"/>
        </w:rPr>
        <w:t xml:space="preserve"> </w:t>
      </w:r>
      <w:r w:rsidR="006C7FBB" w:rsidRPr="005916E7">
        <w:rPr>
          <w:rFonts w:cs="Times New Roman"/>
          <w:sz w:val="27"/>
          <w:szCs w:val="27"/>
        </w:rPr>
        <w:t>東大門夜市</w:t>
      </w:r>
    </w:p>
    <w:p w14:paraId="2EE786E0" w14:textId="77777777" w:rsidR="006C7FBB"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t>前三名</w:t>
      </w:r>
    </w:p>
    <w:p w14:paraId="032DFE65" w14:textId="7B378F45"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301</w:t>
      </w:r>
      <w:r w:rsidR="001F704F" w:rsidRPr="005916E7">
        <w:rPr>
          <w:rFonts w:cs="Times New Roman"/>
          <w:sz w:val="27"/>
          <w:szCs w:val="27"/>
        </w:rPr>
        <w:t>：</w:t>
      </w:r>
      <w:r w:rsidRPr="005916E7">
        <w:rPr>
          <w:rFonts w:cs="Times New Roman"/>
          <w:sz w:val="27"/>
          <w:szCs w:val="27"/>
        </w:rPr>
        <w:t>班次密集，往返東華大學與花蓮轉運站，是市區旅客前往東大門夜市最便利的公車路線。</w:t>
      </w:r>
    </w:p>
    <w:p w14:paraId="168512F4" w14:textId="513A53FD"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lastRenderedPageBreak/>
        <w:t>308</w:t>
      </w:r>
      <w:r w:rsidR="001F704F" w:rsidRPr="005916E7">
        <w:rPr>
          <w:rFonts w:cs="Times New Roman"/>
          <w:sz w:val="27"/>
          <w:szCs w:val="27"/>
        </w:rPr>
        <w:t>：</w:t>
      </w:r>
      <w:r w:rsidRPr="005916E7">
        <w:rPr>
          <w:rFonts w:cs="Times New Roman"/>
          <w:sz w:val="27"/>
          <w:szCs w:val="27"/>
        </w:rPr>
        <w:t>每日提供</w:t>
      </w:r>
      <w:r w:rsidRPr="005916E7">
        <w:rPr>
          <w:rFonts w:cs="Times New Roman"/>
          <w:sz w:val="27"/>
          <w:szCs w:val="27"/>
        </w:rPr>
        <w:t xml:space="preserve"> 4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往返花蓮轉運站與七星潭，並連接多家</w:t>
      </w:r>
      <w:proofErr w:type="gramStart"/>
      <w:r w:rsidRPr="005916E7">
        <w:rPr>
          <w:rFonts w:cs="Times New Roman"/>
          <w:sz w:val="27"/>
          <w:szCs w:val="27"/>
        </w:rPr>
        <w:t>七星潭至市</w:t>
      </w:r>
      <w:proofErr w:type="gramEnd"/>
      <w:r w:rsidRPr="005916E7">
        <w:rPr>
          <w:rFonts w:cs="Times New Roman"/>
          <w:sz w:val="27"/>
          <w:szCs w:val="27"/>
        </w:rPr>
        <w:t>區</w:t>
      </w:r>
      <w:r w:rsidR="00326373" w:rsidRPr="005916E7">
        <w:rPr>
          <w:rFonts w:cs="Times New Roman"/>
          <w:sz w:val="27"/>
          <w:szCs w:val="27"/>
        </w:rPr>
        <w:t>間</w:t>
      </w:r>
      <w:r w:rsidRPr="005916E7">
        <w:rPr>
          <w:rFonts w:cs="Times New Roman"/>
          <w:sz w:val="27"/>
          <w:szCs w:val="27"/>
        </w:rPr>
        <w:t>的飯店，提供遊客直接搭乘前往東大門夜市的選擇。</w:t>
      </w:r>
    </w:p>
    <w:p w14:paraId="0A34DF35" w14:textId="76A6E852"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1136</w:t>
      </w:r>
      <w:r w:rsidR="001F704F" w:rsidRPr="005916E7">
        <w:rPr>
          <w:rFonts w:cs="Times New Roman"/>
          <w:sz w:val="27"/>
          <w:szCs w:val="27"/>
        </w:rPr>
        <w:t>：</w:t>
      </w:r>
      <w:r w:rsidRPr="005916E7">
        <w:rPr>
          <w:rFonts w:cs="Times New Roman"/>
          <w:sz w:val="27"/>
          <w:szCs w:val="27"/>
        </w:rPr>
        <w:t>每日提供</w:t>
      </w:r>
      <w:r w:rsidRPr="005916E7">
        <w:rPr>
          <w:rFonts w:cs="Times New Roman"/>
          <w:sz w:val="27"/>
          <w:szCs w:val="27"/>
        </w:rPr>
        <w:t xml:space="preserve"> 6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往返花蓮轉運站與亞洲水泥廠，雖然班次</w:t>
      </w:r>
      <w:r w:rsidR="00AA4937" w:rsidRPr="005916E7">
        <w:rPr>
          <w:rFonts w:cs="Times New Roman"/>
          <w:sz w:val="27"/>
          <w:szCs w:val="27"/>
        </w:rPr>
        <w:t>較少</w:t>
      </w:r>
      <w:r w:rsidRPr="005916E7">
        <w:rPr>
          <w:rFonts w:cs="Times New Roman"/>
          <w:sz w:val="27"/>
          <w:szCs w:val="27"/>
        </w:rPr>
        <w:t>，但可在晚間時段提供市區或其他地區前往夜市的交通方式。</w:t>
      </w:r>
    </w:p>
    <w:p w14:paraId="2963A017" w14:textId="77777777" w:rsidR="006C7FBB" w:rsidRPr="005916E7" w:rsidRDefault="006C7FBB" w:rsidP="001A4689">
      <w:pPr>
        <w:pStyle w:val="af0"/>
        <w:numPr>
          <w:ilvl w:val="1"/>
          <w:numId w:val="34"/>
        </w:numPr>
        <w:spacing w:line="400" w:lineRule="exact"/>
        <w:ind w:leftChars="0" w:firstLineChars="0"/>
        <w:rPr>
          <w:rFonts w:cs="Times New Roman"/>
          <w:sz w:val="27"/>
          <w:szCs w:val="27"/>
        </w:rPr>
      </w:pPr>
      <w:r w:rsidRPr="005916E7">
        <w:rPr>
          <w:rFonts w:cs="Times New Roman"/>
          <w:sz w:val="27"/>
          <w:szCs w:val="27"/>
        </w:rPr>
        <w:t>後三名</w:t>
      </w:r>
    </w:p>
    <w:p w14:paraId="6E014FCB" w14:textId="43F0421D"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308A</w:t>
      </w:r>
      <w:r w:rsidR="001F704F" w:rsidRPr="005916E7">
        <w:rPr>
          <w:rFonts w:cs="Times New Roman"/>
          <w:sz w:val="27"/>
          <w:szCs w:val="27"/>
        </w:rPr>
        <w:t>：</w:t>
      </w:r>
      <w:r w:rsidRPr="005916E7">
        <w:rPr>
          <w:rFonts w:cs="Times New Roman"/>
          <w:sz w:val="27"/>
          <w:szCs w:val="27"/>
        </w:rPr>
        <w:t>每日僅提供</w:t>
      </w:r>
      <w:r w:rsidRPr="005916E7">
        <w:rPr>
          <w:rFonts w:cs="Times New Roman"/>
          <w:sz w:val="27"/>
          <w:szCs w:val="27"/>
        </w:rPr>
        <w:t xml:space="preserve"> 2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往返花蓮轉運站與七星潭，但發車</w:t>
      </w:r>
      <w:proofErr w:type="gramStart"/>
      <w:r w:rsidRPr="005916E7">
        <w:rPr>
          <w:rFonts w:cs="Times New Roman"/>
          <w:sz w:val="27"/>
          <w:szCs w:val="27"/>
        </w:rPr>
        <w:t>時間均為早晨</w:t>
      </w:r>
      <w:proofErr w:type="gramEnd"/>
      <w:r w:rsidRPr="005916E7">
        <w:rPr>
          <w:rFonts w:cs="Times New Roman"/>
          <w:sz w:val="27"/>
          <w:szCs w:val="27"/>
        </w:rPr>
        <w:t>，夜市尚未開始營業，因此幾乎無旅客於東大門夜市站下車。</w:t>
      </w:r>
    </w:p>
    <w:p w14:paraId="435F1CDA" w14:textId="253E6639"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1141</w:t>
      </w:r>
      <w:r w:rsidR="001F704F" w:rsidRPr="005916E7">
        <w:rPr>
          <w:rFonts w:cs="Times New Roman"/>
          <w:sz w:val="27"/>
          <w:szCs w:val="27"/>
        </w:rPr>
        <w:t>：</w:t>
      </w:r>
      <w:r w:rsidR="00326373" w:rsidRPr="005916E7">
        <w:rPr>
          <w:rFonts w:cs="Times New Roman"/>
          <w:sz w:val="27"/>
          <w:szCs w:val="27"/>
        </w:rPr>
        <w:t>因</w:t>
      </w:r>
      <w:r w:rsidR="00326373" w:rsidRPr="005916E7">
        <w:rPr>
          <w:rFonts w:cs="Times New Roman"/>
          <w:sz w:val="27"/>
          <w:szCs w:val="27"/>
        </w:rPr>
        <w:t>0403</w:t>
      </w:r>
      <w:r w:rsidR="00326373" w:rsidRPr="005916E7">
        <w:rPr>
          <w:rFonts w:cs="Times New Roman"/>
          <w:sz w:val="27"/>
          <w:szCs w:val="27"/>
        </w:rPr>
        <w:t>地震影響，該路線暫停行駛</w:t>
      </w:r>
      <w:r w:rsidRPr="005916E7">
        <w:rPr>
          <w:rFonts w:cs="Times New Roman"/>
          <w:sz w:val="27"/>
          <w:szCs w:val="27"/>
        </w:rPr>
        <w:t>。</w:t>
      </w:r>
    </w:p>
    <w:p w14:paraId="32E2A5A5" w14:textId="2FEB692E" w:rsidR="006C7FBB" w:rsidRPr="005916E7" w:rsidRDefault="006C7FBB" w:rsidP="001A4689">
      <w:pPr>
        <w:pStyle w:val="af0"/>
        <w:numPr>
          <w:ilvl w:val="2"/>
          <w:numId w:val="34"/>
        </w:numPr>
        <w:spacing w:line="400" w:lineRule="exact"/>
        <w:ind w:leftChars="0" w:firstLineChars="0"/>
        <w:rPr>
          <w:rFonts w:cs="Times New Roman"/>
          <w:sz w:val="27"/>
          <w:szCs w:val="27"/>
        </w:rPr>
      </w:pPr>
      <w:r w:rsidRPr="005916E7">
        <w:rPr>
          <w:rFonts w:cs="Times New Roman"/>
          <w:sz w:val="27"/>
          <w:szCs w:val="27"/>
        </w:rPr>
        <w:t>1141A</w:t>
      </w:r>
      <w:r w:rsidR="001F704F" w:rsidRPr="005916E7">
        <w:rPr>
          <w:rFonts w:cs="Times New Roman"/>
          <w:sz w:val="27"/>
          <w:szCs w:val="27"/>
        </w:rPr>
        <w:t>：</w:t>
      </w:r>
      <w:r w:rsidRPr="005916E7">
        <w:rPr>
          <w:rFonts w:cs="Times New Roman"/>
          <w:sz w:val="27"/>
          <w:szCs w:val="27"/>
        </w:rPr>
        <w:t>每日僅提供</w:t>
      </w:r>
      <w:r w:rsidRPr="005916E7">
        <w:rPr>
          <w:rFonts w:cs="Times New Roman"/>
          <w:sz w:val="27"/>
          <w:szCs w:val="27"/>
        </w:rPr>
        <w:t xml:space="preserve"> 2 </w:t>
      </w:r>
      <w:r w:rsidRPr="005916E7">
        <w:rPr>
          <w:rFonts w:cs="Times New Roman"/>
          <w:sz w:val="27"/>
          <w:szCs w:val="27"/>
        </w:rPr>
        <w:t>班</w:t>
      </w:r>
      <w:r w:rsidR="006F7D66">
        <w:rPr>
          <w:rFonts w:cs="Times New Roman" w:hint="eastAsia"/>
          <w:sz w:val="27"/>
          <w:szCs w:val="27"/>
        </w:rPr>
        <w:t>車</w:t>
      </w:r>
      <w:r w:rsidRPr="005916E7">
        <w:rPr>
          <w:rFonts w:cs="Times New Roman"/>
          <w:sz w:val="27"/>
          <w:szCs w:val="27"/>
        </w:rPr>
        <w:t>往返花蓮轉運站與太魯閣國家公園管理處，班次</w:t>
      </w:r>
      <w:proofErr w:type="gramStart"/>
      <w:r w:rsidRPr="005916E7">
        <w:rPr>
          <w:rFonts w:cs="Times New Roman"/>
          <w:sz w:val="27"/>
          <w:szCs w:val="27"/>
        </w:rPr>
        <w:t>極少且發車時間偏早</w:t>
      </w:r>
      <w:proofErr w:type="gramEnd"/>
      <w:r w:rsidR="00AA4937" w:rsidRPr="005916E7">
        <w:rPr>
          <w:rFonts w:cs="Times New Roman"/>
          <w:sz w:val="27"/>
          <w:szCs w:val="27"/>
        </w:rPr>
        <w:t>。因東大門</w:t>
      </w:r>
      <w:r w:rsidRPr="005916E7">
        <w:rPr>
          <w:rFonts w:cs="Times New Roman"/>
          <w:sz w:val="27"/>
          <w:szCs w:val="27"/>
        </w:rPr>
        <w:t>夜市尚未營業，導致幾乎無人於</w:t>
      </w:r>
      <w:r w:rsidR="00AA4937" w:rsidRPr="005916E7">
        <w:rPr>
          <w:rFonts w:cs="Times New Roman"/>
          <w:sz w:val="27"/>
          <w:szCs w:val="27"/>
        </w:rPr>
        <w:t>此處</w:t>
      </w:r>
      <w:r w:rsidRPr="005916E7">
        <w:rPr>
          <w:rFonts w:cs="Times New Roman"/>
          <w:sz w:val="27"/>
          <w:szCs w:val="27"/>
        </w:rPr>
        <w:t>下車。</w:t>
      </w:r>
    </w:p>
    <w:p w14:paraId="482066CC" w14:textId="77777777" w:rsidR="00D80677" w:rsidRPr="005916E7" w:rsidRDefault="00D80677" w:rsidP="00D80677">
      <w:pPr>
        <w:widowControl/>
        <w:spacing w:beforeLines="0" w:before="0" w:afterLines="0" w:after="0" w:line="240" w:lineRule="auto"/>
        <w:ind w:firstLineChars="0" w:firstLine="0"/>
        <w:jc w:val="left"/>
        <w:rPr>
          <w:rFonts w:cs="Times New Roman"/>
        </w:rPr>
      </w:pPr>
    </w:p>
    <w:p w14:paraId="517A36F8" w14:textId="77777777" w:rsidR="007B080C" w:rsidRDefault="007B080C">
      <w:pPr>
        <w:widowControl/>
        <w:spacing w:beforeLines="0" w:before="0" w:afterLines="0" w:after="0" w:line="240" w:lineRule="auto"/>
        <w:ind w:firstLineChars="0" w:firstLine="0"/>
        <w:jc w:val="left"/>
        <w:rPr>
          <w:rFonts w:cs="Times New Roman"/>
          <w:b/>
          <w:bCs/>
          <w:color w:val="000000" w:themeColor="text1"/>
          <w:sz w:val="28"/>
          <w:szCs w:val="28"/>
        </w:rPr>
      </w:pPr>
      <w:r>
        <w:rPr>
          <w:rFonts w:cs="Times New Roman"/>
        </w:rPr>
        <w:br w:type="page"/>
      </w:r>
    </w:p>
    <w:p w14:paraId="5051EAAB" w14:textId="76B10849" w:rsidR="000D6129" w:rsidRPr="005916E7" w:rsidRDefault="000D6129" w:rsidP="00E24BDC">
      <w:pPr>
        <w:pStyle w:val="3"/>
      </w:pPr>
      <w:bookmarkStart w:id="67" w:name="_Toc213011988"/>
      <w:r w:rsidRPr="005916E7">
        <w:lastRenderedPageBreak/>
        <w:t>平假日分析</w:t>
      </w:r>
      <w:bookmarkEnd w:id="67"/>
    </w:p>
    <w:p w14:paraId="648788A5" w14:textId="1BADEAC0" w:rsidR="00F94838" w:rsidRPr="005916E7" w:rsidRDefault="00C07C59" w:rsidP="00D6396B">
      <w:pPr>
        <w:spacing w:line="400" w:lineRule="exact"/>
        <w:ind w:firstLine="540"/>
        <w:rPr>
          <w:rFonts w:cs="Times New Roman"/>
          <w:sz w:val="27"/>
          <w:szCs w:val="27"/>
        </w:rPr>
      </w:pPr>
      <w:r w:rsidRPr="005916E7">
        <w:rPr>
          <w:rFonts w:cs="Times New Roman"/>
          <w:sz w:val="27"/>
          <w:szCs w:val="27"/>
        </w:rPr>
        <w:t>本小節</w:t>
      </w:r>
      <w:r w:rsidR="00F54DD1">
        <w:rPr>
          <w:rFonts w:cs="Times New Roman" w:hint="eastAsia"/>
          <w:sz w:val="27"/>
          <w:szCs w:val="27"/>
        </w:rPr>
        <w:t>分析</w:t>
      </w:r>
      <w:r w:rsidR="00F54DD1" w:rsidRPr="005916E7">
        <w:rPr>
          <w:rFonts w:cs="Times New Roman"/>
          <w:sz w:val="27"/>
          <w:szCs w:val="27"/>
        </w:rPr>
        <w:t>各景點</w:t>
      </w:r>
      <w:r w:rsidR="00F54DD1">
        <w:rPr>
          <w:rFonts w:cs="Times New Roman" w:hint="eastAsia"/>
          <w:sz w:val="27"/>
          <w:szCs w:val="27"/>
        </w:rPr>
        <w:t>在</w:t>
      </w:r>
      <w:r w:rsidR="00F54DD1" w:rsidRPr="005916E7">
        <w:rPr>
          <w:rFonts w:cs="Times New Roman"/>
          <w:sz w:val="27"/>
          <w:szCs w:val="27"/>
        </w:rPr>
        <w:t>平日及假日</w:t>
      </w:r>
      <w:r w:rsidR="00F54DD1">
        <w:rPr>
          <w:rFonts w:cs="Times New Roman" w:hint="eastAsia"/>
          <w:sz w:val="27"/>
          <w:szCs w:val="27"/>
        </w:rPr>
        <w:t>之比例</w:t>
      </w:r>
      <w:r w:rsidR="009E3EC2" w:rsidRPr="005916E7">
        <w:rPr>
          <w:rFonts w:cs="Times New Roman"/>
          <w:sz w:val="27"/>
          <w:szCs w:val="27"/>
        </w:rPr>
        <w:t>，定義星期一至星期五</w:t>
      </w:r>
      <w:r w:rsidR="00A90C7B">
        <w:rPr>
          <w:rFonts w:cs="Times New Roman" w:hint="eastAsia"/>
          <w:sz w:val="27"/>
          <w:szCs w:val="27"/>
        </w:rPr>
        <w:t>等五天</w:t>
      </w:r>
      <w:r w:rsidR="009E3EC2" w:rsidRPr="005916E7">
        <w:rPr>
          <w:rFonts w:cs="Times New Roman"/>
          <w:sz w:val="27"/>
          <w:szCs w:val="27"/>
        </w:rPr>
        <w:t>為平日，星期六及星期日</w:t>
      </w:r>
      <w:r w:rsidR="00A90C7B">
        <w:rPr>
          <w:rFonts w:cs="Times New Roman" w:hint="eastAsia"/>
          <w:sz w:val="27"/>
          <w:szCs w:val="27"/>
        </w:rPr>
        <w:t>等兩天</w:t>
      </w:r>
      <w:r w:rsidR="009E3EC2" w:rsidRPr="005916E7">
        <w:rPr>
          <w:rFonts w:cs="Times New Roman"/>
          <w:sz w:val="27"/>
          <w:szCs w:val="27"/>
        </w:rPr>
        <w:t>為假日，</w:t>
      </w:r>
      <w:r w:rsidR="00A90C7B">
        <w:rPr>
          <w:rFonts w:cs="Times New Roman" w:hint="eastAsia"/>
          <w:sz w:val="27"/>
          <w:szCs w:val="27"/>
        </w:rPr>
        <w:t>計算各景點之下車人數在平日的比例或假日的比例，並定義平假</w:t>
      </w:r>
      <w:r w:rsidR="00181976">
        <w:rPr>
          <w:rFonts w:cs="Times New Roman" w:hint="eastAsia"/>
          <w:sz w:val="27"/>
          <w:szCs w:val="27"/>
        </w:rPr>
        <w:t>日均</w:t>
      </w:r>
      <w:r w:rsidR="00A90C7B">
        <w:rPr>
          <w:rFonts w:cs="Times New Roman" w:hint="eastAsia"/>
          <w:sz w:val="27"/>
          <w:szCs w:val="27"/>
        </w:rPr>
        <w:t>比值為該站的平日</w:t>
      </w:r>
      <w:proofErr w:type="gramStart"/>
      <w:r w:rsidR="00181976">
        <w:rPr>
          <w:rFonts w:cs="Times New Roman" w:hint="eastAsia"/>
          <w:sz w:val="27"/>
          <w:szCs w:val="27"/>
        </w:rPr>
        <w:t>日</w:t>
      </w:r>
      <w:proofErr w:type="gramEnd"/>
      <w:r w:rsidR="00181976">
        <w:rPr>
          <w:rFonts w:cs="Times New Roman" w:hint="eastAsia"/>
          <w:sz w:val="27"/>
          <w:szCs w:val="27"/>
        </w:rPr>
        <w:t>均</w:t>
      </w:r>
      <w:r w:rsidR="00A90C7B">
        <w:rPr>
          <w:rFonts w:cs="Times New Roman" w:hint="eastAsia"/>
          <w:sz w:val="27"/>
          <w:szCs w:val="27"/>
        </w:rPr>
        <w:t>比例除以假日</w:t>
      </w:r>
      <w:proofErr w:type="gramStart"/>
      <w:r w:rsidR="00181976">
        <w:rPr>
          <w:rFonts w:cs="Times New Roman" w:hint="eastAsia"/>
          <w:sz w:val="27"/>
          <w:szCs w:val="27"/>
        </w:rPr>
        <w:t>日</w:t>
      </w:r>
      <w:proofErr w:type="gramEnd"/>
      <w:r w:rsidR="00181976">
        <w:rPr>
          <w:rFonts w:cs="Times New Roman" w:hint="eastAsia"/>
          <w:sz w:val="27"/>
          <w:szCs w:val="27"/>
        </w:rPr>
        <w:t>均</w:t>
      </w:r>
      <w:r w:rsidR="00A90C7B">
        <w:rPr>
          <w:rFonts w:cs="Times New Roman" w:hint="eastAsia"/>
          <w:sz w:val="27"/>
          <w:szCs w:val="27"/>
        </w:rPr>
        <w:t>比例，平日</w:t>
      </w:r>
      <w:proofErr w:type="gramStart"/>
      <w:r w:rsidR="00181976">
        <w:rPr>
          <w:rFonts w:cs="Times New Roman" w:hint="eastAsia"/>
          <w:sz w:val="27"/>
          <w:szCs w:val="27"/>
        </w:rPr>
        <w:t>日</w:t>
      </w:r>
      <w:proofErr w:type="gramEnd"/>
      <w:r w:rsidR="00181976">
        <w:rPr>
          <w:rFonts w:cs="Times New Roman" w:hint="eastAsia"/>
          <w:sz w:val="27"/>
          <w:szCs w:val="27"/>
        </w:rPr>
        <w:t>均</w:t>
      </w:r>
      <w:r w:rsidR="00A90C7B">
        <w:rPr>
          <w:rFonts w:cs="Times New Roman" w:hint="eastAsia"/>
          <w:sz w:val="27"/>
          <w:szCs w:val="27"/>
        </w:rPr>
        <w:t>比例即為平日比例除以五，假日</w:t>
      </w:r>
      <w:proofErr w:type="gramStart"/>
      <w:r w:rsidR="00181976">
        <w:rPr>
          <w:rFonts w:cs="Times New Roman" w:hint="eastAsia"/>
          <w:sz w:val="27"/>
          <w:szCs w:val="27"/>
        </w:rPr>
        <w:t>日</w:t>
      </w:r>
      <w:proofErr w:type="gramEnd"/>
      <w:r w:rsidR="00181976">
        <w:rPr>
          <w:rFonts w:cs="Times New Roman" w:hint="eastAsia"/>
          <w:sz w:val="27"/>
          <w:szCs w:val="27"/>
        </w:rPr>
        <w:t>均</w:t>
      </w:r>
      <w:r w:rsidR="00A90C7B">
        <w:rPr>
          <w:rFonts w:cs="Times New Roman" w:hint="eastAsia"/>
          <w:sz w:val="27"/>
          <w:szCs w:val="27"/>
        </w:rPr>
        <w:t>比例即為假日比例除以二</w:t>
      </w:r>
      <w:r w:rsidR="002D0166" w:rsidRPr="005916E7">
        <w:rPr>
          <w:rFonts w:cs="Times New Roman"/>
          <w:sz w:val="27"/>
          <w:szCs w:val="27"/>
        </w:rPr>
        <w:t>。</w:t>
      </w:r>
    </w:p>
    <w:p w14:paraId="72FA6206" w14:textId="0C4CDA21" w:rsidR="004A6E95" w:rsidRPr="005916E7" w:rsidRDefault="001953E0" w:rsidP="00010472">
      <w:pPr>
        <w:pStyle w:val="NDHU-"/>
      </w:pPr>
      <w:r>
        <w:rPr>
          <w:rFonts w:hint="eastAsia"/>
        </w:rPr>
        <w:t>表</w:t>
      </w:r>
      <w:r>
        <w:rPr>
          <w:rFonts w:hint="eastAsia"/>
        </w:rPr>
        <w:t>2.1.</w:t>
      </w:r>
      <w:r>
        <w:fldChar w:fldCharType="begin"/>
      </w:r>
      <w:r>
        <w:instrText xml:space="preserve"> </w:instrText>
      </w:r>
      <w:r>
        <w:rPr>
          <w:rFonts w:hint="eastAsia"/>
        </w:rPr>
        <w:instrText xml:space="preserve">SEQ </w:instrText>
      </w:r>
      <w:r>
        <w:rPr>
          <w:rFonts w:hint="eastAsia"/>
        </w:rPr>
        <w:instrText>表</w:instrText>
      </w:r>
      <w:r>
        <w:rPr>
          <w:rFonts w:hint="eastAsia"/>
        </w:rPr>
        <w:instrText>2.1. \* ARABIC</w:instrText>
      </w:r>
      <w:r>
        <w:instrText xml:space="preserve"> </w:instrText>
      </w:r>
      <w:r>
        <w:fldChar w:fldCharType="separate"/>
      </w:r>
      <w:r w:rsidR="00A553BE">
        <w:rPr>
          <w:noProof/>
        </w:rPr>
        <w:t>3</w:t>
      </w:r>
      <w:r>
        <w:fldChar w:fldCharType="end"/>
      </w:r>
      <w:r w:rsidR="00EE02D8" w:rsidRPr="005916E7">
        <w:t xml:space="preserve">　</w:t>
      </w:r>
      <w:r w:rsidR="004A6E95" w:rsidRPr="005916E7">
        <w:t>花蓮縣重要交通觀光景點下車人數平假日分布</w:t>
      </w:r>
    </w:p>
    <w:tbl>
      <w:tblPr>
        <w:tblStyle w:val="a3"/>
        <w:tblW w:w="5000" w:type="pct"/>
        <w:tblLook w:val="04A0" w:firstRow="1" w:lastRow="0" w:firstColumn="1" w:lastColumn="0" w:noHBand="0" w:noVBand="1"/>
      </w:tblPr>
      <w:tblGrid>
        <w:gridCol w:w="2758"/>
        <w:gridCol w:w="1705"/>
        <w:gridCol w:w="1536"/>
        <w:gridCol w:w="2303"/>
      </w:tblGrid>
      <w:tr w:rsidR="001452C7" w:rsidRPr="005916E7" w14:paraId="580F8464" w14:textId="77777777" w:rsidTr="009822A6">
        <w:trPr>
          <w:trHeight w:val="300"/>
        </w:trPr>
        <w:tc>
          <w:tcPr>
            <w:tcW w:w="1661" w:type="pct"/>
            <w:tcBorders>
              <w:tl2br w:val="single" w:sz="4" w:space="0" w:color="auto"/>
            </w:tcBorders>
            <w:noWrap/>
            <w:hideMark/>
          </w:tcPr>
          <w:p w14:paraId="3A796FD6" w14:textId="244DDC41" w:rsidR="001452C7" w:rsidRDefault="009822A6" w:rsidP="001B6A17">
            <w:pPr>
              <w:spacing w:beforeLines="0" w:before="0" w:afterLines="0" w:after="0" w:line="0" w:lineRule="atLeast"/>
              <w:ind w:firstLineChars="0" w:firstLine="0"/>
              <w:jc w:val="right"/>
              <w:rPr>
                <w:rFonts w:cs="Times New Roman"/>
              </w:rPr>
            </w:pPr>
            <w:r>
              <w:rPr>
                <w:rFonts w:cs="Times New Roman" w:hint="eastAsia"/>
              </w:rPr>
              <w:t>指標</w:t>
            </w:r>
          </w:p>
          <w:p w14:paraId="316C24AE" w14:textId="50B3BE3C" w:rsidR="009822A6" w:rsidRPr="005916E7" w:rsidRDefault="009822A6" w:rsidP="001B6A17">
            <w:pPr>
              <w:spacing w:beforeLines="0" w:before="0" w:afterLines="0" w:after="0" w:line="0" w:lineRule="atLeast"/>
              <w:ind w:firstLineChars="0" w:firstLine="0"/>
              <w:rPr>
                <w:rFonts w:cs="Times New Roman"/>
              </w:rPr>
            </w:pPr>
            <w:r>
              <w:rPr>
                <w:rFonts w:cs="Times New Roman" w:hint="eastAsia"/>
              </w:rPr>
              <w:t>站點</w:t>
            </w:r>
          </w:p>
        </w:tc>
        <w:tc>
          <w:tcPr>
            <w:tcW w:w="1027" w:type="pct"/>
            <w:noWrap/>
            <w:vAlign w:val="center"/>
            <w:hideMark/>
          </w:tcPr>
          <w:p w14:paraId="1CC7FF67" w14:textId="5D8631CE"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平日</w:t>
            </w:r>
            <w:r w:rsidR="001B6A17">
              <w:rPr>
                <w:rFonts w:cs="Times New Roman" w:hint="eastAsia"/>
              </w:rPr>
              <w:t>比例</w:t>
            </w:r>
          </w:p>
        </w:tc>
        <w:tc>
          <w:tcPr>
            <w:tcW w:w="925" w:type="pct"/>
            <w:noWrap/>
            <w:vAlign w:val="center"/>
            <w:hideMark/>
          </w:tcPr>
          <w:p w14:paraId="3F9DE43D" w14:textId="7EBB2C24"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假日</w:t>
            </w:r>
            <w:r w:rsidR="001B6A17">
              <w:rPr>
                <w:rFonts w:cs="Times New Roman" w:hint="eastAsia"/>
              </w:rPr>
              <w:t>比例</w:t>
            </w:r>
          </w:p>
        </w:tc>
        <w:tc>
          <w:tcPr>
            <w:tcW w:w="1387" w:type="pct"/>
            <w:noWrap/>
            <w:vAlign w:val="center"/>
            <w:hideMark/>
          </w:tcPr>
          <w:p w14:paraId="2749DF7D" w14:textId="7905E90A"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平假</w:t>
            </w:r>
            <w:r w:rsidR="00181976">
              <w:rPr>
                <w:rFonts w:cs="Times New Roman"/>
              </w:rPr>
              <w:t>日均</w:t>
            </w:r>
            <w:r w:rsidRPr="005916E7">
              <w:rPr>
                <w:rFonts w:cs="Times New Roman"/>
              </w:rPr>
              <w:t>比值</w:t>
            </w:r>
          </w:p>
        </w:tc>
      </w:tr>
      <w:tr w:rsidR="001452C7" w:rsidRPr="005916E7" w14:paraId="213FA60D" w14:textId="77777777" w:rsidTr="001452C7">
        <w:trPr>
          <w:trHeight w:val="300"/>
        </w:trPr>
        <w:tc>
          <w:tcPr>
            <w:tcW w:w="1661" w:type="pct"/>
            <w:noWrap/>
            <w:vAlign w:val="center"/>
            <w:hideMark/>
          </w:tcPr>
          <w:p w14:paraId="6656E331"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太魯閣</w:t>
            </w:r>
          </w:p>
        </w:tc>
        <w:tc>
          <w:tcPr>
            <w:tcW w:w="1027" w:type="pct"/>
            <w:noWrap/>
            <w:vAlign w:val="center"/>
            <w:hideMark/>
          </w:tcPr>
          <w:p w14:paraId="2E56BA19"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70.1%</w:t>
            </w:r>
          </w:p>
        </w:tc>
        <w:tc>
          <w:tcPr>
            <w:tcW w:w="925" w:type="pct"/>
            <w:noWrap/>
            <w:vAlign w:val="center"/>
            <w:hideMark/>
          </w:tcPr>
          <w:p w14:paraId="502E2F1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29.9%</w:t>
            </w:r>
          </w:p>
        </w:tc>
        <w:tc>
          <w:tcPr>
            <w:tcW w:w="1387" w:type="pct"/>
            <w:noWrap/>
            <w:vAlign w:val="center"/>
            <w:hideMark/>
          </w:tcPr>
          <w:p w14:paraId="16D26A2B"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94.0%</w:t>
            </w:r>
          </w:p>
        </w:tc>
      </w:tr>
      <w:tr w:rsidR="001452C7" w:rsidRPr="005916E7" w14:paraId="5A665A88" w14:textId="77777777" w:rsidTr="001452C7">
        <w:trPr>
          <w:trHeight w:val="300"/>
        </w:trPr>
        <w:tc>
          <w:tcPr>
            <w:tcW w:w="1661" w:type="pct"/>
            <w:noWrap/>
            <w:vAlign w:val="center"/>
            <w:hideMark/>
          </w:tcPr>
          <w:p w14:paraId="21D1FD91"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志學車站</w:t>
            </w:r>
          </w:p>
        </w:tc>
        <w:tc>
          <w:tcPr>
            <w:tcW w:w="1027" w:type="pct"/>
            <w:noWrap/>
            <w:vAlign w:val="center"/>
            <w:hideMark/>
          </w:tcPr>
          <w:p w14:paraId="0FF96A09"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73.9%</w:t>
            </w:r>
          </w:p>
        </w:tc>
        <w:tc>
          <w:tcPr>
            <w:tcW w:w="925" w:type="pct"/>
            <w:noWrap/>
            <w:vAlign w:val="center"/>
            <w:hideMark/>
          </w:tcPr>
          <w:p w14:paraId="6E65A43F"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26.1%</w:t>
            </w:r>
          </w:p>
        </w:tc>
        <w:tc>
          <w:tcPr>
            <w:tcW w:w="1387" w:type="pct"/>
            <w:noWrap/>
            <w:vAlign w:val="center"/>
            <w:hideMark/>
          </w:tcPr>
          <w:p w14:paraId="4C5B01F1"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113.1%</w:t>
            </w:r>
          </w:p>
        </w:tc>
      </w:tr>
      <w:tr w:rsidR="001452C7" w:rsidRPr="005916E7" w14:paraId="24CAF3EA" w14:textId="77777777" w:rsidTr="001452C7">
        <w:trPr>
          <w:trHeight w:val="300"/>
        </w:trPr>
        <w:tc>
          <w:tcPr>
            <w:tcW w:w="1661" w:type="pct"/>
            <w:noWrap/>
            <w:vAlign w:val="center"/>
            <w:hideMark/>
          </w:tcPr>
          <w:p w14:paraId="23AC0766"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新城車站</w:t>
            </w:r>
          </w:p>
        </w:tc>
        <w:tc>
          <w:tcPr>
            <w:tcW w:w="1027" w:type="pct"/>
            <w:noWrap/>
            <w:vAlign w:val="center"/>
            <w:hideMark/>
          </w:tcPr>
          <w:p w14:paraId="19A48E6D"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64.1%</w:t>
            </w:r>
          </w:p>
        </w:tc>
        <w:tc>
          <w:tcPr>
            <w:tcW w:w="925" w:type="pct"/>
            <w:noWrap/>
            <w:vAlign w:val="center"/>
            <w:hideMark/>
          </w:tcPr>
          <w:p w14:paraId="58F8B22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35.9%</w:t>
            </w:r>
          </w:p>
        </w:tc>
        <w:tc>
          <w:tcPr>
            <w:tcW w:w="1387" w:type="pct"/>
            <w:noWrap/>
            <w:vAlign w:val="center"/>
            <w:hideMark/>
          </w:tcPr>
          <w:p w14:paraId="57D86C98"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71.5%</w:t>
            </w:r>
          </w:p>
        </w:tc>
      </w:tr>
      <w:tr w:rsidR="001452C7" w:rsidRPr="005916E7" w14:paraId="3889565B" w14:textId="77777777" w:rsidTr="001452C7">
        <w:trPr>
          <w:trHeight w:val="300"/>
        </w:trPr>
        <w:tc>
          <w:tcPr>
            <w:tcW w:w="1661" w:type="pct"/>
            <w:noWrap/>
            <w:vAlign w:val="center"/>
            <w:hideMark/>
          </w:tcPr>
          <w:p w14:paraId="18FC12AE"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新天堂樂園</w:t>
            </w:r>
          </w:p>
        </w:tc>
        <w:tc>
          <w:tcPr>
            <w:tcW w:w="1027" w:type="pct"/>
            <w:noWrap/>
            <w:vAlign w:val="center"/>
            <w:hideMark/>
          </w:tcPr>
          <w:p w14:paraId="1965594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66.7%</w:t>
            </w:r>
          </w:p>
        </w:tc>
        <w:tc>
          <w:tcPr>
            <w:tcW w:w="925" w:type="pct"/>
            <w:noWrap/>
            <w:vAlign w:val="center"/>
            <w:hideMark/>
          </w:tcPr>
          <w:p w14:paraId="601FD2BC"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33.3%</w:t>
            </w:r>
          </w:p>
        </w:tc>
        <w:tc>
          <w:tcPr>
            <w:tcW w:w="1387" w:type="pct"/>
            <w:noWrap/>
            <w:vAlign w:val="center"/>
            <w:hideMark/>
          </w:tcPr>
          <w:p w14:paraId="3FE4687D"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80.3%</w:t>
            </w:r>
          </w:p>
        </w:tc>
      </w:tr>
      <w:tr w:rsidR="001452C7" w:rsidRPr="005916E7" w14:paraId="31C23DF0" w14:textId="77777777" w:rsidTr="001452C7">
        <w:trPr>
          <w:trHeight w:val="300"/>
        </w:trPr>
        <w:tc>
          <w:tcPr>
            <w:tcW w:w="1661" w:type="pct"/>
            <w:noWrap/>
            <w:vAlign w:val="center"/>
            <w:hideMark/>
          </w:tcPr>
          <w:p w14:paraId="07C2BDD3"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東大門夜市</w:t>
            </w:r>
          </w:p>
        </w:tc>
        <w:tc>
          <w:tcPr>
            <w:tcW w:w="1027" w:type="pct"/>
            <w:noWrap/>
            <w:vAlign w:val="center"/>
            <w:hideMark/>
          </w:tcPr>
          <w:p w14:paraId="54F8F62F"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69.5%</w:t>
            </w:r>
          </w:p>
        </w:tc>
        <w:tc>
          <w:tcPr>
            <w:tcW w:w="925" w:type="pct"/>
            <w:noWrap/>
            <w:vAlign w:val="center"/>
            <w:hideMark/>
          </w:tcPr>
          <w:p w14:paraId="6E093B31"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30.5%</w:t>
            </w:r>
          </w:p>
        </w:tc>
        <w:tc>
          <w:tcPr>
            <w:tcW w:w="1387" w:type="pct"/>
            <w:noWrap/>
            <w:vAlign w:val="center"/>
            <w:hideMark/>
          </w:tcPr>
          <w:p w14:paraId="7330C9FF"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91.1%</w:t>
            </w:r>
          </w:p>
        </w:tc>
      </w:tr>
      <w:tr w:rsidR="001452C7" w:rsidRPr="005916E7" w14:paraId="471167CC" w14:textId="77777777" w:rsidTr="001452C7">
        <w:trPr>
          <w:trHeight w:val="300"/>
        </w:trPr>
        <w:tc>
          <w:tcPr>
            <w:tcW w:w="1661" w:type="pct"/>
            <w:noWrap/>
            <w:vAlign w:val="center"/>
            <w:hideMark/>
          </w:tcPr>
          <w:p w14:paraId="03CEF53C"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海洋公園</w:t>
            </w:r>
          </w:p>
        </w:tc>
        <w:tc>
          <w:tcPr>
            <w:tcW w:w="1027" w:type="pct"/>
            <w:noWrap/>
            <w:vAlign w:val="center"/>
            <w:hideMark/>
          </w:tcPr>
          <w:p w14:paraId="35A2B87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57.0%</w:t>
            </w:r>
          </w:p>
        </w:tc>
        <w:tc>
          <w:tcPr>
            <w:tcW w:w="925" w:type="pct"/>
            <w:noWrap/>
            <w:vAlign w:val="center"/>
            <w:hideMark/>
          </w:tcPr>
          <w:p w14:paraId="3E8C8E5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43.0%</w:t>
            </w:r>
          </w:p>
        </w:tc>
        <w:tc>
          <w:tcPr>
            <w:tcW w:w="1387" w:type="pct"/>
            <w:noWrap/>
            <w:vAlign w:val="center"/>
            <w:hideMark/>
          </w:tcPr>
          <w:p w14:paraId="313E88C3"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53.0%</w:t>
            </w:r>
          </w:p>
        </w:tc>
      </w:tr>
      <w:tr w:rsidR="001452C7" w:rsidRPr="005916E7" w14:paraId="4DAEEBF7" w14:textId="77777777" w:rsidTr="001452C7">
        <w:trPr>
          <w:trHeight w:val="300"/>
        </w:trPr>
        <w:tc>
          <w:tcPr>
            <w:tcW w:w="1661" w:type="pct"/>
            <w:noWrap/>
            <w:vAlign w:val="center"/>
            <w:hideMark/>
          </w:tcPr>
          <w:p w14:paraId="01C7D77A"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玉里車站</w:t>
            </w:r>
          </w:p>
        </w:tc>
        <w:tc>
          <w:tcPr>
            <w:tcW w:w="1027" w:type="pct"/>
            <w:noWrap/>
            <w:vAlign w:val="center"/>
            <w:hideMark/>
          </w:tcPr>
          <w:p w14:paraId="6AA2190B"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72.9%</w:t>
            </w:r>
          </w:p>
        </w:tc>
        <w:tc>
          <w:tcPr>
            <w:tcW w:w="925" w:type="pct"/>
            <w:noWrap/>
            <w:vAlign w:val="center"/>
            <w:hideMark/>
          </w:tcPr>
          <w:p w14:paraId="67A79DE7"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27.1%</w:t>
            </w:r>
          </w:p>
        </w:tc>
        <w:tc>
          <w:tcPr>
            <w:tcW w:w="1387" w:type="pct"/>
            <w:noWrap/>
            <w:vAlign w:val="center"/>
            <w:hideMark/>
          </w:tcPr>
          <w:p w14:paraId="24618EC5"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107.4%</w:t>
            </w:r>
          </w:p>
        </w:tc>
      </w:tr>
      <w:tr w:rsidR="001452C7" w:rsidRPr="005916E7" w14:paraId="56E89813" w14:textId="77777777" w:rsidTr="001452C7">
        <w:trPr>
          <w:trHeight w:val="300"/>
        </w:trPr>
        <w:tc>
          <w:tcPr>
            <w:tcW w:w="1661" w:type="pct"/>
            <w:noWrap/>
            <w:vAlign w:val="center"/>
            <w:hideMark/>
          </w:tcPr>
          <w:p w14:paraId="4A9F38BF"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瑞穗車站</w:t>
            </w:r>
          </w:p>
        </w:tc>
        <w:tc>
          <w:tcPr>
            <w:tcW w:w="1027" w:type="pct"/>
            <w:noWrap/>
            <w:vAlign w:val="center"/>
            <w:hideMark/>
          </w:tcPr>
          <w:p w14:paraId="5950E54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76.0%</w:t>
            </w:r>
          </w:p>
        </w:tc>
        <w:tc>
          <w:tcPr>
            <w:tcW w:w="925" w:type="pct"/>
            <w:noWrap/>
            <w:vAlign w:val="center"/>
            <w:hideMark/>
          </w:tcPr>
          <w:p w14:paraId="0F79CD16"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24.1%</w:t>
            </w:r>
          </w:p>
        </w:tc>
        <w:tc>
          <w:tcPr>
            <w:tcW w:w="1387" w:type="pct"/>
            <w:noWrap/>
            <w:vAlign w:val="center"/>
            <w:hideMark/>
          </w:tcPr>
          <w:p w14:paraId="4EBD801C"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126.3%</w:t>
            </w:r>
          </w:p>
        </w:tc>
      </w:tr>
      <w:tr w:rsidR="001452C7" w:rsidRPr="005916E7" w14:paraId="0ED1DBB9" w14:textId="77777777" w:rsidTr="001452C7">
        <w:trPr>
          <w:trHeight w:val="300"/>
        </w:trPr>
        <w:tc>
          <w:tcPr>
            <w:tcW w:w="1661" w:type="pct"/>
            <w:noWrap/>
            <w:vAlign w:val="center"/>
            <w:hideMark/>
          </w:tcPr>
          <w:p w14:paraId="341EEBF1"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花蓮航空站</w:t>
            </w:r>
          </w:p>
        </w:tc>
        <w:tc>
          <w:tcPr>
            <w:tcW w:w="1027" w:type="pct"/>
            <w:noWrap/>
            <w:vAlign w:val="center"/>
            <w:hideMark/>
          </w:tcPr>
          <w:p w14:paraId="214E4AA1"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51.0%</w:t>
            </w:r>
          </w:p>
        </w:tc>
        <w:tc>
          <w:tcPr>
            <w:tcW w:w="925" w:type="pct"/>
            <w:noWrap/>
            <w:vAlign w:val="center"/>
            <w:hideMark/>
          </w:tcPr>
          <w:p w14:paraId="5391C04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49.0%</w:t>
            </w:r>
          </w:p>
        </w:tc>
        <w:tc>
          <w:tcPr>
            <w:tcW w:w="1387" w:type="pct"/>
            <w:noWrap/>
            <w:vAlign w:val="center"/>
            <w:hideMark/>
          </w:tcPr>
          <w:p w14:paraId="198B448F"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41.6%</w:t>
            </w:r>
          </w:p>
        </w:tc>
      </w:tr>
      <w:tr w:rsidR="001452C7" w:rsidRPr="005916E7" w14:paraId="2CFE8B0F" w14:textId="77777777" w:rsidTr="001452C7">
        <w:trPr>
          <w:trHeight w:val="300"/>
        </w:trPr>
        <w:tc>
          <w:tcPr>
            <w:tcW w:w="1661" w:type="pct"/>
            <w:noWrap/>
            <w:vAlign w:val="center"/>
            <w:hideMark/>
          </w:tcPr>
          <w:p w14:paraId="23E6FD68" w14:textId="52A33AA4"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花蓮轉運站</w:t>
            </w:r>
            <w:r w:rsidR="00A15353" w:rsidRPr="005916E7">
              <w:rPr>
                <w:rFonts w:cs="Times New Roman"/>
              </w:rPr>
              <w:t>／</w:t>
            </w:r>
            <w:r w:rsidRPr="005916E7">
              <w:rPr>
                <w:rFonts w:cs="Times New Roman"/>
              </w:rPr>
              <w:t>車站</w:t>
            </w:r>
          </w:p>
        </w:tc>
        <w:tc>
          <w:tcPr>
            <w:tcW w:w="1027" w:type="pct"/>
            <w:noWrap/>
            <w:vAlign w:val="center"/>
            <w:hideMark/>
          </w:tcPr>
          <w:p w14:paraId="6F945745"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70.5%</w:t>
            </w:r>
          </w:p>
        </w:tc>
        <w:tc>
          <w:tcPr>
            <w:tcW w:w="925" w:type="pct"/>
            <w:noWrap/>
            <w:vAlign w:val="center"/>
            <w:hideMark/>
          </w:tcPr>
          <w:p w14:paraId="28E4DFC3"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29.6%</w:t>
            </w:r>
          </w:p>
        </w:tc>
        <w:tc>
          <w:tcPr>
            <w:tcW w:w="1387" w:type="pct"/>
            <w:noWrap/>
            <w:vAlign w:val="center"/>
            <w:hideMark/>
          </w:tcPr>
          <w:p w14:paraId="6F6912AE"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95.4%</w:t>
            </w:r>
          </w:p>
        </w:tc>
      </w:tr>
      <w:tr w:rsidR="001452C7" w:rsidRPr="005916E7" w14:paraId="2C1D2ECD" w14:textId="77777777" w:rsidTr="001452C7">
        <w:trPr>
          <w:trHeight w:val="300"/>
        </w:trPr>
        <w:tc>
          <w:tcPr>
            <w:tcW w:w="1661" w:type="pct"/>
            <w:noWrap/>
            <w:vAlign w:val="center"/>
            <w:hideMark/>
          </w:tcPr>
          <w:p w14:paraId="3C297D04" w14:textId="77777777" w:rsidR="001452C7" w:rsidRPr="005916E7" w:rsidRDefault="001452C7" w:rsidP="00AA4937">
            <w:pPr>
              <w:spacing w:beforeLines="0" w:before="0" w:afterLines="0" w:after="0" w:line="240" w:lineRule="atLeast"/>
              <w:ind w:firstLineChars="0" w:firstLine="0"/>
              <w:jc w:val="center"/>
              <w:rPr>
                <w:rFonts w:cs="Times New Roman"/>
              </w:rPr>
            </w:pPr>
            <w:r w:rsidRPr="005916E7">
              <w:rPr>
                <w:rFonts w:cs="Times New Roman"/>
              </w:rPr>
              <w:t>總計</w:t>
            </w:r>
          </w:p>
        </w:tc>
        <w:tc>
          <w:tcPr>
            <w:tcW w:w="1027" w:type="pct"/>
            <w:noWrap/>
            <w:vAlign w:val="center"/>
            <w:hideMark/>
          </w:tcPr>
          <w:p w14:paraId="1EADCFA2"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70.2%</w:t>
            </w:r>
          </w:p>
        </w:tc>
        <w:tc>
          <w:tcPr>
            <w:tcW w:w="925" w:type="pct"/>
            <w:noWrap/>
            <w:vAlign w:val="center"/>
            <w:hideMark/>
          </w:tcPr>
          <w:p w14:paraId="0D0330C7"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29.9%</w:t>
            </w:r>
          </w:p>
        </w:tc>
        <w:tc>
          <w:tcPr>
            <w:tcW w:w="1387" w:type="pct"/>
            <w:noWrap/>
            <w:vAlign w:val="center"/>
            <w:hideMark/>
          </w:tcPr>
          <w:p w14:paraId="4E72FB3D" w14:textId="77777777" w:rsidR="001452C7" w:rsidRPr="005916E7" w:rsidRDefault="001452C7" w:rsidP="001452C7">
            <w:pPr>
              <w:spacing w:beforeLines="0" w:before="0" w:afterLines="0" w:after="0" w:line="240" w:lineRule="atLeast"/>
              <w:ind w:rightChars="50" w:right="130" w:firstLineChars="0" w:firstLine="0"/>
              <w:jc w:val="right"/>
              <w:rPr>
                <w:rFonts w:cs="Times New Roman"/>
              </w:rPr>
            </w:pPr>
            <w:r w:rsidRPr="005916E7">
              <w:rPr>
                <w:rFonts w:cs="Times New Roman"/>
              </w:rPr>
              <w:t>94.0%</w:t>
            </w:r>
          </w:p>
        </w:tc>
      </w:tr>
    </w:tbl>
    <w:p w14:paraId="39706E9F" w14:textId="77777777" w:rsidR="00AA0620" w:rsidRPr="005916E7" w:rsidRDefault="00AA0620" w:rsidP="004A7E93">
      <w:pPr>
        <w:rPr>
          <w:rFonts w:cs="Times New Roman"/>
        </w:rPr>
      </w:pPr>
    </w:p>
    <w:p w14:paraId="32ABA707" w14:textId="0582605C" w:rsidR="00F94838" w:rsidRPr="005916E7" w:rsidRDefault="00F94838" w:rsidP="001A4689">
      <w:pPr>
        <w:spacing w:line="400" w:lineRule="exact"/>
        <w:ind w:firstLine="540"/>
        <w:rPr>
          <w:rFonts w:cs="Times New Roman"/>
          <w:sz w:val="27"/>
          <w:szCs w:val="27"/>
        </w:rPr>
      </w:pPr>
      <w:r w:rsidRPr="005916E7">
        <w:rPr>
          <w:rFonts w:cs="Times New Roman"/>
          <w:sz w:val="27"/>
          <w:szCs w:val="27"/>
        </w:rPr>
        <w:t>統計結果顯示，花蓮各站點在平日與假日的使用模式呈現</w:t>
      </w:r>
      <w:r w:rsidR="00AA4937" w:rsidRPr="005916E7">
        <w:rPr>
          <w:rFonts w:cs="Times New Roman"/>
          <w:sz w:val="27"/>
          <w:szCs w:val="27"/>
        </w:rPr>
        <w:t>些許</w:t>
      </w:r>
      <w:r w:rsidRPr="005916E7">
        <w:rPr>
          <w:rFonts w:cs="Times New Roman"/>
          <w:sz w:val="27"/>
          <w:szCs w:val="27"/>
        </w:rPr>
        <w:t>差異。志學車站（</w:t>
      </w:r>
      <w:r w:rsidRPr="005916E7">
        <w:rPr>
          <w:rFonts w:cs="Times New Roman"/>
          <w:sz w:val="27"/>
          <w:szCs w:val="27"/>
        </w:rPr>
        <w:t>113.1%</w:t>
      </w:r>
      <w:r w:rsidRPr="005916E7">
        <w:rPr>
          <w:rFonts w:cs="Times New Roman"/>
          <w:sz w:val="27"/>
          <w:szCs w:val="27"/>
        </w:rPr>
        <w:t>）、玉里車站（</w:t>
      </w:r>
      <w:r w:rsidRPr="005916E7">
        <w:rPr>
          <w:rFonts w:cs="Times New Roman"/>
          <w:sz w:val="27"/>
          <w:szCs w:val="27"/>
        </w:rPr>
        <w:t>107.4%</w:t>
      </w:r>
      <w:r w:rsidRPr="005916E7">
        <w:rPr>
          <w:rFonts w:cs="Times New Roman"/>
          <w:sz w:val="27"/>
          <w:szCs w:val="27"/>
        </w:rPr>
        <w:t>）、瑞穗車站（</w:t>
      </w:r>
      <w:r w:rsidRPr="005916E7">
        <w:rPr>
          <w:rFonts w:cs="Times New Roman"/>
          <w:sz w:val="27"/>
          <w:szCs w:val="27"/>
        </w:rPr>
        <w:t>126.3%</w:t>
      </w:r>
      <w:r w:rsidRPr="005916E7">
        <w:rPr>
          <w:rFonts w:cs="Times New Roman"/>
          <w:sz w:val="27"/>
          <w:szCs w:val="27"/>
        </w:rPr>
        <w:t>）平日下車人次高於假日，顯示以通勤與在地需求為主。</w:t>
      </w:r>
    </w:p>
    <w:p w14:paraId="1C0106E8" w14:textId="60F3DF9F" w:rsidR="00F94838" w:rsidRPr="005916E7" w:rsidRDefault="00F94838" w:rsidP="00BB4D98">
      <w:pPr>
        <w:spacing w:line="400" w:lineRule="exact"/>
        <w:ind w:firstLine="540"/>
        <w:rPr>
          <w:rFonts w:cs="Times New Roman"/>
          <w:sz w:val="27"/>
          <w:szCs w:val="27"/>
        </w:rPr>
      </w:pPr>
      <w:r w:rsidRPr="005916E7">
        <w:rPr>
          <w:rFonts w:cs="Times New Roman"/>
          <w:sz w:val="27"/>
          <w:szCs w:val="27"/>
        </w:rPr>
        <w:t>相對</w:t>
      </w:r>
      <w:r w:rsidR="00AA4937" w:rsidRPr="005916E7">
        <w:rPr>
          <w:rFonts w:cs="Times New Roman"/>
          <w:sz w:val="27"/>
          <w:szCs w:val="27"/>
        </w:rPr>
        <w:t>而言</w:t>
      </w:r>
      <w:r w:rsidRPr="005916E7">
        <w:rPr>
          <w:rFonts w:cs="Times New Roman"/>
          <w:sz w:val="27"/>
          <w:szCs w:val="27"/>
        </w:rPr>
        <w:t>，太魯閣（</w:t>
      </w:r>
      <w:r w:rsidRPr="005916E7">
        <w:rPr>
          <w:rFonts w:cs="Times New Roman"/>
          <w:sz w:val="27"/>
          <w:szCs w:val="27"/>
        </w:rPr>
        <w:t>94.0%</w:t>
      </w:r>
      <w:r w:rsidRPr="005916E7">
        <w:rPr>
          <w:rFonts w:cs="Times New Roman"/>
          <w:sz w:val="27"/>
          <w:szCs w:val="27"/>
        </w:rPr>
        <w:t>）、新城車站（</w:t>
      </w:r>
      <w:r w:rsidRPr="005916E7">
        <w:rPr>
          <w:rFonts w:cs="Times New Roman"/>
          <w:sz w:val="27"/>
          <w:szCs w:val="27"/>
        </w:rPr>
        <w:t>71.5%</w:t>
      </w:r>
      <w:r w:rsidRPr="005916E7">
        <w:rPr>
          <w:rFonts w:cs="Times New Roman"/>
          <w:sz w:val="27"/>
          <w:szCs w:val="27"/>
        </w:rPr>
        <w:t>）、新天堂樂園（</w:t>
      </w:r>
      <w:r w:rsidRPr="005916E7">
        <w:rPr>
          <w:rFonts w:cs="Times New Roman"/>
          <w:sz w:val="27"/>
          <w:szCs w:val="27"/>
        </w:rPr>
        <w:t>80.3%</w:t>
      </w:r>
      <w:r w:rsidRPr="005916E7">
        <w:rPr>
          <w:rFonts w:cs="Times New Roman"/>
          <w:sz w:val="27"/>
          <w:szCs w:val="27"/>
        </w:rPr>
        <w:t>）、東大門夜市（</w:t>
      </w:r>
      <w:r w:rsidRPr="005916E7">
        <w:rPr>
          <w:rFonts w:cs="Times New Roman"/>
          <w:sz w:val="27"/>
          <w:szCs w:val="27"/>
        </w:rPr>
        <w:t>91.1%</w:t>
      </w:r>
      <w:r w:rsidRPr="005916E7">
        <w:rPr>
          <w:rFonts w:cs="Times New Roman"/>
          <w:sz w:val="27"/>
          <w:szCs w:val="27"/>
        </w:rPr>
        <w:t>）、海洋公園（</w:t>
      </w:r>
      <w:r w:rsidRPr="005916E7">
        <w:rPr>
          <w:rFonts w:cs="Times New Roman"/>
          <w:sz w:val="27"/>
          <w:szCs w:val="27"/>
        </w:rPr>
        <w:t>53.0%</w:t>
      </w:r>
      <w:r w:rsidRPr="005916E7">
        <w:rPr>
          <w:rFonts w:cs="Times New Roman"/>
          <w:sz w:val="27"/>
          <w:szCs w:val="27"/>
        </w:rPr>
        <w:t>）則在假日人潮明顯增加，呈現其觀光導向特性，其中海洋公園假日人數更達平日近兩</w:t>
      </w:r>
      <w:proofErr w:type="gramStart"/>
      <w:r w:rsidRPr="005916E7">
        <w:rPr>
          <w:rFonts w:cs="Times New Roman"/>
          <w:sz w:val="27"/>
          <w:szCs w:val="27"/>
        </w:rPr>
        <w:t>倍</w:t>
      </w:r>
      <w:proofErr w:type="gramEnd"/>
      <w:r w:rsidRPr="005916E7">
        <w:rPr>
          <w:rFonts w:cs="Times New Roman"/>
          <w:sz w:val="27"/>
          <w:szCs w:val="27"/>
        </w:rPr>
        <w:t>。而花蓮轉運站（</w:t>
      </w:r>
      <w:r w:rsidRPr="005916E7">
        <w:rPr>
          <w:rFonts w:cs="Times New Roman"/>
          <w:sz w:val="27"/>
          <w:szCs w:val="27"/>
        </w:rPr>
        <w:t>95.4%</w:t>
      </w:r>
      <w:r w:rsidRPr="005916E7">
        <w:rPr>
          <w:rFonts w:cs="Times New Roman"/>
          <w:sz w:val="27"/>
          <w:szCs w:val="27"/>
        </w:rPr>
        <w:t>）平假日差異不大，顯示其</w:t>
      </w:r>
      <w:r w:rsidR="00AA4937" w:rsidRPr="005916E7">
        <w:rPr>
          <w:rFonts w:cs="Times New Roman"/>
          <w:sz w:val="27"/>
          <w:szCs w:val="27"/>
        </w:rPr>
        <w:t>作為花蓮</w:t>
      </w:r>
      <w:r w:rsidRPr="005916E7">
        <w:rPr>
          <w:rFonts w:cs="Times New Roman"/>
          <w:sz w:val="27"/>
          <w:szCs w:val="27"/>
        </w:rPr>
        <w:t>交通樞紐</w:t>
      </w:r>
      <w:r w:rsidR="00AA4937" w:rsidRPr="005916E7">
        <w:rPr>
          <w:rFonts w:cs="Times New Roman"/>
          <w:sz w:val="27"/>
          <w:szCs w:val="27"/>
        </w:rPr>
        <w:t>之重要地位</w:t>
      </w:r>
      <w:r w:rsidRPr="005916E7">
        <w:rPr>
          <w:rFonts w:cs="Times New Roman"/>
          <w:sz w:val="27"/>
          <w:szCs w:val="27"/>
        </w:rPr>
        <w:t>，平假日皆</w:t>
      </w:r>
      <w:r w:rsidR="00AA4937" w:rsidRPr="005916E7">
        <w:rPr>
          <w:rFonts w:cs="Times New Roman"/>
          <w:sz w:val="27"/>
          <w:szCs w:val="27"/>
        </w:rPr>
        <w:t>呈現</w:t>
      </w:r>
      <w:r w:rsidRPr="005916E7">
        <w:rPr>
          <w:rFonts w:cs="Times New Roman"/>
          <w:sz w:val="27"/>
          <w:szCs w:val="27"/>
        </w:rPr>
        <w:t>穩定</w:t>
      </w:r>
      <w:r w:rsidR="00AA4937" w:rsidRPr="005916E7">
        <w:rPr>
          <w:rFonts w:cs="Times New Roman"/>
          <w:sz w:val="27"/>
          <w:szCs w:val="27"/>
        </w:rPr>
        <w:t>的運輸需求</w:t>
      </w:r>
      <w:r w:rsidRPr="005916E7">
        <w:rPr>
          <w:rFonts w:cs="Times New Roman"/>
          <w:sz w:val="27"/>
          <w:szCs w:val="27"/>
        </w:rPr>
        <w:t>。而花蓮航空站（</w:t>
      </w:r>
      <w:r w:rsidRPr="005916E7">
        <w:rPr>
          <w:rFonts w:cs="Times New Roman"/>
          <w:sz w:val="27"/>
          <w:szCs w:val="27"/>
        </w:rPr>
        <w:t>41.6%</w:t>
      </w:r>
      <w:r w:rsidRPr="005916E7">
        <w:rPr>
          <w:rFonts w:cs="Times New Roman"/>
          <w:sz w:val="27"/>
          <w:szCs w:val="27"/>
        </w:rPr>
        <w:t>）整體運量有限，平日與假日差異不顯著，使用率偏低。</w:t>
      </w:r>
    </w:p>
    <w:p w14:paraId="667F09E6" w14:textId="42275F58" w:rsidR="00F94838" w:rsidRPr="005916E7" w:rsidRDefault="00F94838" w:rsidP="001A4689">
      <w:pPr>
        <w:spacing w:line="400" w:lineRule="exact"/>
        <w:ind w:firstLine="540"/>
        <w:rPr>
          <w:rFonts w:cs="Times New Roman"/>
        </w:rPr>
      </w:pPr>
      <w:r w:rsidRPr="005916E7">
        <w:rPr>
          <w:rFonts w:cs="Times New Roman"/>
          <w:sz w:val="27"/>
          <w:szCs w:val="27"/>
        </w:rPr>
        <w:t>整體而言，花蓮交通需求在假日略高於平日，日均比值為</w:t>
      </w:r>
      <w:r w:rsidRPr="005916E7">
        <w:rPr>
          <w:rFonts w:cs="Times New Roman"/>
          <w:sz w:val="27"/>
          <w:szCs w:val="27"/>
        </w:rPr>
        <w:t xml:space="preserve"> 94%</w:t>
      </w:r>
      <w:r w:rsidRPr="005916E7">
        <w:rPr>
          <w:rFonts w:cs="Times New Roman"/>
          <w:sz w:val="27"/>
          <w:szCs w:val="27"/>
        </w:rPr>
        <w:t>，代表觀光景點帶動的假日需求與平日的通勤需求並存，呈現通勤與觀光並重的情勢。</w:t>
      </w:r>
    </w:p>
    <w:p w14:paraId="71C0F1BC" w14:textId="34A564FF" w:rsidR="00920394" w:rsidRPr="005916E7" w:rsidRDefault="00D80677" w:rsidP="00D80677">
      <w:pPr>
        <w:widowControl/>
        <w:spacing w:beforeLines="0" w:before="0" w:afterLines="0" w:after="0" w:line="240" w:lineRule="auto"/>
        <w:ind w:firstLineChars="0" w:firstLine="0"/>
        <w:jc w:val="left"/>
        <w:rPr>
          <w:rFonts w:cs="Times New Roman"/>
        </w:rPr>
      </w:pPr>
      <w:r w:rsidRPr="005916E7">
        <w:rPr>
          <w:rFonts w:cs="Times New Roman"/>
        </w:rPr>
        <w:br w:type="page"/>
      </w:r>
    </w:p>
    <w:p w14:paraId="58454CE3" w14:textId="77DADFB8" w:rsidR="006504C5" w:rsidRPr="005916E7" w:rsidRDefault="64C3E223" w:rsidP="002256A1">
      <w:pPr>
        <w:pStyle w:val="2"/>
      </w:pPr>
      <w:bookmarkStart w:id="68" w:name="_Toc213011989"/>
      <w:proofErr w:type="gramStart"/>
      <w:r w:rsidRPr="005916E7">
        <w:lastRenderedPageBreak/>
        <w:t>臺</w:t>
      </w:r>
      <w:proofErr w:type="gramEnd"/>
      <w:r w:rsidRPr="005916E7">
        <w:t>東</w:t>
      </w:r>
      <w:r w:rsidR="007D44C4" w:rsidRPr="005916E7">
        <w:t>縣重要交通觀光景點分析</w:t>
      </w:r>
      <w:bookmarkEnd w:id="68"/>
    </w:p>
    <w:p w14:paraId="1C7575F7" w14:textId="448D2C91" w:rsidR="000D3B7C" w:rsidRPr="005916E7" w:rsidRDefault="00D768E1" w:rsidP="001A4689">
      <w:pPr>
        <w:spacing w:line="400" w:lineRule="exact"/>
        <w:ind w:firstLine="540"/>
        <w:rPr>
          <w:rFonts w:cs="Times New Roman"/>
          <w:sz w:val="27"/>
          <w:szCs w:val="27"/>
        </w:rPr>
      </w:pPr>
      <w:r w:rsidRPr="005916E7">
        <w:rPr>
          <w:rFonts w:cs="Times New Roman"/>
          <w:sz w:val="27"/>
          <w:szCs w:val="27"/>
        </w:rPr>
        <w:t>此小節是</w:t>
      </w:r>
      <w:r w:rsidR="0073333B" w:rsidRPr="005916E7">
        <w:rPr>
          <w:rFonts w:cs="Times New Roman"/>
          <w:color w:val="000000" w:themeColor="text1"/>
          <w:sz w:val="27"/>
          <w:szCs w:val="27"/>
        </w:rPr>
        <w:t>挑選</w:t>
      </w:r>
      <w:r w:rsidRPr="005916E7">
        <w:rPr>
          <w:rFonts w:cs="Times New Roman"/>
          <w:color w:val="000000" w:themeColor="text1"/>
          <w:sz w:val="27"/>
          <w:szCs w:val="27"/>
        </w:rPr>
        <w:t>火車站點一等站</w:t>
      </w:r>
      <w:r w:rsidR="00AA4937" w:rsidRPr="005916E7">
        <w:rPr>
          <w:rFonts w:cs="Times New Roman"/>
          <w:sz w:val="27"/>
          <w:szCs w:val="27"/>
        </w:rPr>
        <w:t>（</w:t>
      </w:r>
      <w:proofErr w:type="gramStart"/>
      <w:r w:rsidR="00DB174C" w:rsidRPr="005916E7">
        <w:rPr>
          <w:rFonts w:cs="Times New Roman"/>
          <w:sz w:val="27"/>
          <w:szCs w:val="27"/>
        </w:rPr>
        <w:t>臺</w:t>
      </w:r>
      <w:proofErr w:type="gramEnd"/>
      <w:r w:rsidRPr="005916E7">
        <w:rPr>
          <w:rFonts w:cs="Times New Roman"/>
          <w:sz w:val="27"/>
          <w:szCs w:val="27"/>
        </w:rPr>
        <w:t>東</w:t>
      </w:r>
      <w:r w:rsidR="00AA4937" w:rsidRPr="005916E7">
        <w:rPr>
          <w:rFonts w:cs="Times New Roman"/>
          <w:kern w:val="0"/>
          <w:sz w:val="27"/>
          <w:szCs w:val="27"/>
        </w:rPr>
        <w:t>）</w:t>
      </w:r>
      <w:r w:rsidR="0073333B" w:rsidRPr="005916E7">
        <w:rPr>
          <w:rFonts w:cs="Times New Roman"/>
          <w:color w:val="000000" w:themeColor="text1"/>
          <w:sz w:val="27"/>
          <w:szCs w:val="27"/>
        </w:rPr>
        <w:t>和</w:t>
      </w:r>
      <w:r w:rsidRPr="005916E7">
        <w:rPr>
          <w:rFonts w:cs="Times New Roman"/>
          <w:color w:val="000000" w:themeColor="text1"/>
          <w:sz w:val="27"/>
          <w:szCs w:val="27"/>
        </w:rPr>
        <w:t>三等站</w:t>
      </w:r>
      <w:r w:rsidR="00AA4937" w:rsidRPr="005916E7">
        <w:rPr>
          <w:rFonts w:cs="Times New Roman"/>
          <w:sz w:val="27"/>
          <w:szCs w:val="27"/>
        </w:rPr>
        <w:t>（</w:t>
      </w:r>
      <w:r w:rsidRPr="005916E7">
        <w:rPr>
          <w:rFonts w:cs="Times New Roman"/>
          <w:sz w:val="27"/>
          <w:szCs w:val="27"/>
        </w:rPr>
        <w:t>池上</w:t>
      </w:r>
      <w:r w:rsidR="00AA4937" w:rsidRPr="005916E7">
        <w:rPr>
          <w:rFonts w:cs="Times New Roman"/>
          <w:kern w:val="0"/>
          <w:sz w:val="27"/>
          <w:szCs w:val="27"/>
        </w:rPr>
        <w:t>）</w:t>
      </w:r>
      <w:r w:rsidR="0073333B" w:rsidRPr="005916E7">
        <w:rPr>
          <w:rFonts w:cs="Times New Roman"/>
          <w:color w:val="000000" w:themeColor="text1"/>
          <w:sz w:val="27"/>
          <w:szCs w:val="27"/>
        </w:rPr>
        <w:t>、</w:t>
      </w:r>
      <w:proofErr w:type="gramStart"/>
      <w:r w:rsidR="00DB174C" w:rsidRPr="005916E7">
        <w:rPr>
          <w:rFonts w:cs="Times New Roman"/>
          <w:color w:val="000000" w:themeColor="text1"/>
          <w:sz w:val="27"/>
          <w:szCs w:val="27"/>
        </w:rPr>
        <w:t>臺</w:t>
      </w:r>
      <w:proofErr w:type="gramEnd"/>
      <w:r w:rsidR="0073333B" w:rsidRPr="005916E7">
        <w:rPr>
          <w:rFonts w:cs="Times New Roman"/>
          <w:color w:val="000000" w:themeColor="text1"/>
          <w:sz w:val="27"/>
          <w:szCs w:val="27"/>
        </w:rPr>
        <w:t>東轉運站、</w:t>
      </w:r>
      <w:proofErr w:type="gramStart"/>
      <w:r w:rsidR="00DB174C" w:rsidRPr="005916E7">
        <w:rPr>
          <w:rFonts w:cs="Times New Roman"/>
          <w:color w:val="000000" w:themeColor="text1"/>
          <w:sz w:val="27"/>
          <w:szCs w:val="27"/>
        </w:rPr>
        <w:t>臺</w:t>
      </w:r>
      <w:proofErr w:type="gramEnd"/>
      <w:r w:rsidR="0073333B" w:rsidRPr="005916E7">
        <w:rPr>
          <w:rFonts w:cs="Times New Roman"/>
          <w:color w:val="000000" w:themeColor="text1"/>
          <w:sz w:val="27"/>
          <w:szCs w:val="27"/>
        </w:rPr>
        <w:t>東航空站、提供往返綠島船隻站點</w:t>
      </w:r>
      <w:r w:rsidR="00AA4937" w:rsidRPr="005916E7">
        <w:rPr>
          <w:rFonts w:cs="Times New Roman"/>
          <w:sz w:val="27"/>
          <w:szCs w:val="27"/>
        </w:rPr>
        <w:t>（</w:t>
      </w:r>
      <w:r w:rsidR="0073333B" w:rsidRPr="005916E7">
        <w:rPr>
          <w:rFonts w:cs="Times New Roman"/>
          <w:sz w:val="27"/>
          <w:szCs w:val="27"/>
        </w:rPr>
        <w:t>富岡漁港</w:t>
      </w:r>
      <w:r w:rsidR="00AA4937" w:rsidRPr="005916E7">
        <w:rPr>
          <w:rFonts w:cs="Times New Roman"/>
          <w:kern w:val="0"/>
          <w:sz w:val="27"/>
          <w:szCs w:val="27"/>
        </w:rPr>
        <w:t>）</w:t>
      </w:r>
      <w:r w:rsidR="0073333B" w:rsidRPr="005916E7">
        <w:rPr>
          <w:rFonts w:cs="Times New Roman"/>
          <w:kern w:val="0"/>
          <w:sz w:val="27"/>
          <w:szCs w:val="27"/>
        </w:rPr>
        <w:t>以及</w:t>
      </w:r>
      <w:r w:rsidR="0073333B" w:rsidRPr="005916E7">
        <w:rPr>
          <w:rFonts w:cs="Times New Roman"/>
          <w:kern w:val="0"/>
          <w:sz w:val="27"/>
          <w:szCs w:val="27"/>
        </w:rPr>
        <w:t>113</w:t>
      </w:r>
      <w:r w:rsidR="0073333B" w:rsidRPr="005916E7">
        <w:rPr>
          <w:rFonts w:cs="Times New Roman"/>
          <w:kern w:val="0"/>
          <w:sz w:val="27"/>
          <w:szCs w:val="27"/>
        </w:rPr>
        <w:t>年排名前五名的景點</w:t>
      </w:r>
      <w:r w:rsidR="00AA4937" w:rsidRPr="005916E7">
        <w:rPr>
          <w:rFonts w:cs="Times New Roman"/>
          <w:sz w:val="27"/>
          <w:szCs w:val="27"/>
        </w:rPr>
        <w:t>（</w:t>
      </w:r>
      <w:r w:rsidR="0073333B" w:rsidRPr="005916E7">
        <w:rPr>
          <w:rFonts w:cs="Times New Roman"/>
          <w:color w:val="000000" w:themeColor="text1"/>
          <w:sz w:val="27"/>
          <w:szCs w:val="27"/>
        </w:rPr>
        <w:t>小野柳</w:t>
      </w:r>
      <w:r w:rsidR="0073333B" w:rsidRPr="005916E7">
        <w:rPr>
          <w:rFonts w:cs="Times New Roman"/>
          <w:kern w:val="0"/>
          <w:sz w:val="27"/>
          <w:szCs w:val="27"/>
        </w:rPr>
        <w:t>、都蘭遊憩區及周邊地區、卑南初鹿地區、三仙</w:t>
      </w:r>
      <w:proofErr w:type="gramStart"/>
      <w:r w:rsidR="00DB174C" w:rsidRPr="005916E7">
        <w:rPr>
          <w:rFonts w:cs="Times New Roman"/>
          <w:kern w:val="0"/>
          <w:sz w:val="27"/>
          <w:szCs w:val="27"/>
        </w:rPr>
        <w:t>臺</w:t>
      </w:r>
      <w:proofErr w:type="gramEnd"/>
      <w:r w:rsidR="0073333B" w:rsidRPr="005916E7">
        <w:rPr>
          <w:rFonts w:cs="Times New Roman"/>
          <w:kern w:val="0"/>
          <w:sz w:val="27"/>
          <w:szCs w:val="27"/>
        </w:rPr>
        <w:t>遊憩區及周邊地區、鹿野高臺</w:t>
      </w:r>
      <w:r w:rsidR="00AA4937" w:rsidRPr="005916E7">
        <w:rPr>
          <w:rFonts w:cs="Times New Roman"/>
          <w:kern w:val="0"/>
          <w:sz w:val="27"/>
          <w:szCs w:val="27"/>
        </w:rPr>
        <w:t>）</w:t>
      </w:r>
      <w:r w:rsidRPr="005916E7">
        <w:rPr>
          <w:rFonts w:cs="Times New Roman"/>
          <w:sz w:val="27"/>
          <w:szCs w:val="27"/>
        </w:rPr>
        <w:t>作為分析標的</w:t>
      </w:r>
      <w:r w:rsidR="0073333B" w:rsidRPr="005916E7">
        <w:rPr>
          <w:rFonts w:cs="Times New Roman"/>
          <w:sz w:val="27"/>
          <w:szCs w:val="27"/>
        </w:rPr>
        <w:t>。</w:t>
      </w:r>
    </w:p>
    <w:p w14:paraId="63783983" w14:textId="77777777" w:rsidR="00CC7DCF" w:rsidRPr="005916E7" w:rsidRDefault="00CC7DCF" w:rsidP="00CC7DCF">
      <w:pPr>
        <w:ind w:firstLineChars="0" w:firstLine="0"/>
        <w:rPr>
          <w:rFonts w:cs="Times New Roman"/>
          <w:color w:val="FF0000"/>
          <w:sz w:val="24"/>
        </w:rPr>
      </w:pPr>
    </w:p>
    <w:p w14:paraId="198EECC1" w14:textId="450A8839" w:rsidR="0B91F00F" w:rsidRPr="005916E7" w:rsidRDefault="003246EA" w:rsidP="00AA7A96">
      <w:pPr>
        <w:ind w:firstLineChars="0" w:firstLine="0"/>
        <w:jc w:val="center"/>
        <w:rPr>
          <w:rFonts w:cs="Times New Roman"/>
        </w:rPr>
      </w:pPr>
      <w:r w:rsidRPr="005916E7">
        <w:rPr>
          <w:rFonts w:cs="Times New Roman"/>
          <w:noProof/>
        </w:rPr>
        <w:drawing>
          <wp:inline distT="0" distB="0" distL="0" distR="0" wp14:anchorId="05E40167" wp14:editId="74F8F23B">
            <wp:extent cx="5424985" cy="5424985"/>
            <wp:effectExtent l="0" t="0" r="4445" b="444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26232" cy="5426232"/>
                    </a:xfrm>
                    <a:prstGeom prst="rect">
                      <a:avLst/>
                    </a:prstGeom>
                    <a:noFill/>
                    <a:ln>
                      <a:noFill/>
                    </a:ln>
                  </pic:spPr>
                </pic:pic>
              </a:graphicData>
            </a:graphic>
          </wp:inline>
        </w:drawing>
      </w:r>
    </w:p>
    <w:p w14:paraId="76CAE6E3" w14:textId="57B15941" w:rsidR="0B91F00F" w:rsidRPr="00E847B0" w:rsidRDefault="00E847B0" w:rsidP="00E847B0">
      <w:pPr>
        <w:pStyle w:val="NDHU-9"/>
        <w:rPr>
          <w:rFonts w:cs="Times New Roman"/>
          <w:sz w:val="20"/>
          <w:szCs w:val="20"/>
        </w:rPr>
      </w:pPr>
      <w:r w:rsidRPr="00E847B0">
        <w:rPr>
          <w:rFonts w:cs="Times New Roman"/>
        </w:rPr>
        <w:t>圖</w:t>
      </w:r>
      <w:r w:rsidRPr="00E847B0">
        <w:rPr>
          <w:rFonts w:cs="Times New Roman"/>
        </w:rPr>
        <w:t>2.2.</w:t>
      </w:r>
      <w:r w:rsidRPr="00E847B0">
        <w:rPr>
          <w:rFonts w:cs="Times New Roman"/>
        </w:rPr>
        <w:fldChar w:fldCharType="begin"/>
      </w:r>
      <w:r w:rsidRPr="00E847B0">
        <w:rPr>
          <w:rFonts w:cs="Times New Roman"/>
        </w:rPr>
        <w:instrText xml:space="preserve"> SEQ </w:instrText>
      </w:r>
      <w:r w:rsidRPr="00E847B0">
        <w:rPr>
          <w:rFonts w:cs="Times New Roman"/>
        </w:rPr>
        <w:instrText>圖</w:instrText>
      </w:r>
      <w:r w:rsidRPr="00E847B0">
        <w:rPr>
          <w:rFonts w:cs="Times New Roman"/>
        </w:rPr>
        <w:instrText xml:space="preserve">2.2. \* ARABIC </w:instrText>
      </w:r>
      <w:r w:rsidRPr="00E847B0">
        <w:rPr>
          <w:rFonts w:cs="Times New Roman"/>
        </w:rPr>
        <w:fldChar w:fldCharType="separate"/>
      </w:r>
      <w:r w:rsidR="00A553BE">
        <w:rPr>
          <w:rFonts w:cs="Times New Roman"/>
          <w:noProof/>
        </w:rPr>
        <w:t>1</w:t>
      </w:r>
      <w:r w:rsidRPr="00E847B0">
        <w:rPr>
          <w:rFonts w:cs="Times New Roman"/>
        </w:rPr>
        <w:fldChar w:fldCharType="end"/>
      </w:r>
      <w:r w:rsidRPr="005916E7">
        <w:rPr>
          <w:rFonts w:cs="Times New Roman"/>
          <w:szCs w:val="27"/>
        </w:rPr>
        <w:t xml:space="preserve">　</w:t>
      </w:r>
      <w:proofErr w:type="gramStart"/>
      <w:r w:rsidR="3B141EB2" w:rsidRPr="00E847B0">
        <w:rPr>
          <w:rFonts w:cs="Times New Roman"/>
          <w:szCs w:val="27"/>
        </w:rPr>
        <w:t>臺</w:t>
      </w:r>
      <w:proofErr w:type="gramEnd"/>
      <w:r w:rsidR="3B141EB2" w:rsidRPr="00E847B0">
        <w:rPr>
          <w:rFonts w:cs="Times New Roman"/>
          <w:szCs w:val="27"/>
        </w:rPr>
        <w:t>東縣重要交通觀光景點分布</w:t>
      </w:r>
    </w:p>
    <w:p w14:paraId="1F66991F" w14:textId="08991FCC" w:rsidR="00A8507E" w:rsidRPr="005916E7" w:rsidRDefault="00A8507E" w:rsidP="00B026C3">
      <w:pPr>
        <w:jc w:val="center"/>
        <w:rPr>
          <w:rFonts w:cs="Times New Roman"/>
        </w:rPr>
      </w:pPr>
    </w:p>
    <w:p w14:paraId="75658788" w14:textId="77777777" w:rsidR="00A8507E" w:rsidRPr="005916E7" w:rsidRDefault="00A8507E">
      <w:pPr>
        <w:widowControl/>
        <w:spacing w:beforeLines="0" w:before="0" w:afterLines="0" w:after="0" w:line="240" w:lineRule="auto"/>
        <w:ind w:firstLineChars="0" w:firstLine="0"/>
        <w:jc w:val="left"/>
        <w:rPr>
          <w:rFonts w:cs="Times New Roman"/>
        </w:rPr>
      </w:pPr>
      <w:r w:rsidRPr="005916E7">
        <w:rPr>
          <w:rFonts w:cs="Times New Roman"/>
        </w:rPr>
        <w:br w:type="page"/>
      </w:r>
    </w:p>
    <w:p w14:paraId="52668AD8" w14:textId="77777777" w:rsidR="009D0C9F" w:rsidRPr="009D0C9F" w:rsidRDefault="009D0C9F" w:rsidP="009D0C9F">
      <w:pPr>
        <w:pStyle w:val="af0"/>
        <w:keepNext/>
        <w:numPr>
          <w:ilvl w:val="1"/>
          <w:numId w:val="67"/>
        </w:numPr>
        <w:adjustRightInd w:val="0"/>
        <w:snapToGrid w:val="0"/>
        <w:spacing w:line="400" w:lineRule="exact"/>
        <w:ind w:leftChars="0" w:firstLineChars="0"/>
        <w:outlineLvl w:val="2"/>
        <w:rPr>
          <w:rFonts w:cstheme="majorBidi"/>
          <w:b/>
          <w:bCs/>
          <w:vanish/>
          <w:color w:val="000000" w:themeColor="text1"/>
          <w:sz w:val="28"/>
          <w:szCs w:val="28"/>
        </w:rPr>
      </w:pPr>
      <w:bookmarkStart w:id="69" w:name="_Toc213011900"/>
      <w:bookmarkStart w:id="70" w:name="_Toc213011990"/>
      <w:bookmarkEnd w:id="69"/>
      <w:bookmarkEnd w:id="70"/>
    </w:p>
    <w:p w14:paraId="0C8DE222" w14:textId="77777777" w:rsidR="009D0C9F" w:rsidRPr="009D0C9F" w:rsidRDefault="009D0C9F" w:rsidP="009D0C9F">
      <w:pPr>
        <w:pStyle w:val="af0"/>
        <w:keepNext/>
        <w:numPr>
          <w:ilvl w:val="1"/>
          <w:numId w:val="67"/>
        </w:numPr>
        <w:adjustRightInd w:val="0"/>
        <w:snapToGrid w:val="0"/>
        <w:spacing w:line="400" w:lineRule="exact"/>
        <w:ind w:leftChars="0" w:firstLineChars="0"/>
        <w:outlineLvl w:val="2"/>
        <w:rPr>
          <w:rFonts w:cstheme="majorBidi"/>
          <w:b/>
          <w:bCs/>
          <w:vanish/>
          <w:color w:val="000000" w:themeColor="text1"/>
          <w:sz w:val="28"/>
          <w:szCs w:val="28"/>
        </w:rPr>
      </w:pPr>
      <w:bookmarkStart w:id="71" w:name="_Toc213011901"/>
      <w:bookmarkStart w:id="72" w:name="_Toc213011991"/>
      <w:bookmarkEnd w:id="71"/>
      <w:bookmarkEnd w:id="72"/>
    </w:p>
    <w:p w14:paraId="13A6FF34" w14:textId="42E955D0" w:rsidR="00A8507E" w:rsidRPr="005916E7" w:rsidRDefault="0084353B" w:rsidP="00E24BDC">
      <w:pPr>
        <w:pStyle w:val="3"/>
        <w:numPr>
          <w:ilvl w:val="2"/>
          <w:numId w:val="67"/>
        </w:numPr>
      </w:pPr>
      <w:bookmarkStart w:id="73" w:name="_Toc213011992"/>
      <w:r w:rsidRPr="005916E7">
        <w:t>年增趨勢分析</w:t>
      </w:r>
      <w:bookmarkEnd w:id="73"/>
    </w:p>
    <w:p w14:paraId="0F8DC947" w14:textId="219826B1" w:rsidR="0097462C" w:rsidRPr="005916E7" w:rsidRDefault="0097462C" w:rsidP="001A4689">
      <w:pPr>
        <w:spacing w:line="400" w:lineRule="exact"/>
        <w:ind w:firstLine="540"/>
        <w:rPr>
          <w:rFonts w:cs="Times New Roman"/>
          <w:sz w:val="27"/>
          <w:szCs w:val="27"/>
        </w:rPr>
      </w:pPr>
      <w:r w:rsidRPr="005916E7">
        <w:rPr>
          <w:rFonts w:cs="Times New Roman"/>
          <w:sz w:val="27"/>
          <w:szCs w:val="27"/>
        </w:rPr>
        <w:t>本小節統計各景點近三年之下車人數及成長率。</w:t>
      </w:r>
    </w:p>
    <w:p w14:paraId="4D4BFE3D" w14:textId="79D2F9EE" w:rsidR="0B91F00F" w:rsidRPr="005916E7" w:rsidRDefault="0B91F00F" w:rsidP="00AA7A96">
      <w:pPr>
        <w:ind w:firstLineChars="0" w:firstLine="0"/>
        <w:jc w:val="center"/>
        <w:rPr>
          <w:rFonts w:cs="Times New Roman"/>
        </w:rPr>
      </w:pPr>
      <w:r w:rsidRPr="005916E7">
        <w:rPr>
          <w:rFonts w:cs="Times New Roman"/>
          <w:noProof/>
        </w:rPr>
        <w:drawing>
          <wp:inline distT="0" distB="0" distL="0" distR="0" wp14:anchorId="329A7950" wp14:editId="00A08BB5">
            <wp:extent cx="5286375" cy="1762125"/>
            <wp:effectExtent l="0" t="0" r="0" b="0"/>
            <wp:docPr id="377409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916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86375" cy="1762125"/>
                    </a:xfrm>
                    <a:prstGeom prst="rect">
                      <a:avLst/>
                    </a:prstGeom>
                  </pic:spPr>
                </pic:pic>
              </a:graphicData>
            </a:graphic>
          </wp:inline>
        </w:drawing>
      </w:r>
    </w:p>
    <w:p w14:paraId="5C4B4281" w14:textId="755CC2E6" w:rsidR="00CC7DCF" w:rsidRPr="00E847B0" w:rsidRDefault="00E847B0" w:rsidP="00E847B0">
      <w:pPr>
        <w:pStyle w:val="NDHU-9"/>
        <w:rPr>
          <w:rFonts w:cs="Times New Roman"/>
          <w:szCs w:val="27"/>
        </w:rPr>
      </w:pPr>
      <w:r w:rsidRPr="00E847B0">
        <w:rPr>
          <w:rFonts w:cs="Times New Roman"/>
        </w:rPr>
        <w:t>圖</w:t>
      </w:r>
      <w:r w:rsidRPr="00E847B0">
        <w:rPr>
          <w:rFonts w:cs="Times New Roman"/>
        </w:rPr>
        <w:t>2.2.</w:t>
      </w:r>
      <w:r w:rsidRPr="00E847B0">
        <w:rPr>
          <w:rFonts w:cs="Times New Roman"/>
        </w:rPr>
        <w:fldChar w:fldCharType="begin"/>
      </w:r>
      <w:r w:rsidRPr="00E847B0">
        <w:rPr>
          <w:rFonts w:cs="Times New Roman"/>
        </w:rPr>
        <w:instrText xml:space="preserve"> SEQ </w:instrText>
      </w:r>
      <w:r w:rsidRPr="00E847B0">
        <w:rPr>
          <w:rFonts w:cs="Times New Roman"/>
        </w:rPr>
        <w:instrText>圖</w:instrText>
      </w:r>
      <w:r w:rsidRPr="00E847B0">
        <w:rPr>
          <w:rFonts w:cs="Times New Roman"/>
        </w:rPr>
        <w:instrText xml:space="preserve">2.2. \* ARABIC </w:instrText>
      </w:r>
      <w:r w:rsidRPr="00E847B0">
        <w:rPr>
          <w:rFonts w:cs="Times New Roman"/>
        </w:rPr>
        <w:fldChar w:fldCharType="separate"/>
      </w:r>
      <w:r w:rsidR="00A553BE">
        <w:rPr>
          <w:rFonts w:cs="Times New Roman"/>
          <w:noProof/>
        </w:rPr>
        <w:t>2</w:t>
      </w:r>
      <w:r w:rsidRPr="00E847B0">
        <w:rPr>
          <w:rFonts w:cs="Times New Roman"/>
        </w:rPr>
        <w:fldChar w:fldCharType="end"/>
      </w:r>
      <w:r w:rsidR="00EE02D8" w:rsidRPr="00E847B0">
        <w:rPr>
          <w:rFonts w:cs="Times New Roman"/>
          <w:szCs w:val="27"/>
        </w:rPr>
        <w:t xml:space="preserve">　</w:t>
      </w:r>
      <w:proofErr w:type="gramStart"/>
      <w:r w:rsidR="5BC84E4A" w:rsidRPr="00E847B0">
        <w:rPr>
          <w:rFonts w:cs="Times New Roman"/>
          <w:szCs w:val="27"/>
        </w:rPr>
        <w:t>臺</w:t>
      </w:r>
      <w:proofErr w:type="gramEnd"/>
      <w:r w:rsidR="5BC84E4A" w:rsidRPr="00E847B0">
        <w:rPr>
          <w:rFonts w:cs="Times New Roman"/>
          <w:szCs w:val="27"/>
        </w:rPr>
        <w:t>東縣重要交通觀光景點下車人數統計長條圖</w:t>
      </w:r>
    </w:p>
    <w:p w14:paraId="43770776" w14:textId="31B4938B" w:rsidR="0B91F00F" w:rsidRPr="002332C3" w:rsidRDefault="002332C3" w:rsidP="00010472">
      <w:pPr>
        <w:pStyle w:val="NDHU-"/>
        <w:rPr>
          <w:rFonts w:cstheme="minorBidi"/>
          <w:sz w:val="20"/>
          <w:szCs w:val="20"/>
        </w:rPr>
      </w:pPr>
      <w:r>
        <w:rPr>
          <w:rFonts w:hint="eastAsia"/>
        </w:rPr>
        <w:t>表</w:t>
      </w:r>
      <w:r>
        <w:rPr>
          <w:rFonts w:hint="eastAsia"/>
        </w:rPr>
        <w:t>2.2.</w:t>
      </w:r>
      <w:r>
        <w:fldChar w:fldCharType="begin"/>
      </w:r>
      <w:r>
        <w:instrText xml:space="preserve"> </w:instrText>
      </w:r>
      <w:r>
        <w:rPr>
          <w:rFonts w:hint="eastAsia"/>
        </w:rPr>
        <w:instrText xml:space="preserve">SEQ </w:instrText>
      </w:r>
      <w:r>
        <w:rPr>
          <w:rFonts w:hint="eastAsia"/>
        </w:rPr>
        <w:instrText>表</w:instrText>
      </w:r>
      <w:r>
        <w:rPr>
          <w:rFonts w:hint="eastAsia"/>
        </w:rPr>
        <w:instrText>2.2. \* ARABIC</w:instrText>
      </w:r>
      <w:r>
        <w:instrText xml:space="preserve"> </w:instrText>
      </w:r>
      <w:r>
        <w:fldChar w:fldCharType="separate"/>
      </w:r>
      <w:r w:rsidR="00A553BE">
        <w:rPr>
          <w:noProof/>
        </w:rPr>
        <w:t>1</w:t>
      </w:r>
      <w:r>
        <w:fldChar w:fldCharType="end"/>
      </w:r>
      <w:r w:rsidRPr="00E847B0">
        <w:t xml:space="preserve">　</w:t>
      </w:r>
      <w:proofErr w:type="gramStart"/>
      <w:r w:rsidR="005A4E27" w:rsidRPr="005916E7">
        <w:t>臺</w:t>
      </w:r>
      <w:proofErr w:type="gramEnd"/>
      <w:r w:rsidR="005A4E27" w:rsidRPr="005916E7">
        <w:t>東縣</w:t>
      </w:r>
      <w:r w:rsidR="3BE90A79" w:rsidRPr="005916E7">
        <w:t>重要交通觀光景點下車人數統計表</w:t>
      </w:r>
    </w:p>
    <w:tbl>
      <w:tblPr>
        <w:tblStyle w:val="a3"/>
        <w:tblW w:w="0" w:type="auto"/>
        <w:tblLayout w:type="fixed"/>
        <w:tblLook w:val="04A0" w:firstRow="1" w:lastRow="0" w:firstColumn="1" w:lastColumn="0" w:noHBand="0" w:noVBand="1"/>
      </w:tblPr>
      <w:tblGrid>
        <w:gridCol w:w="1838"/>
        <w:gridCol w:w="1616"/>
        <w:gridCol w:w="1616"/>
        <w:gridCol w:w="1616"/>
        <w:gridCol w:w="1616"/>
      </w:tblGrid>
      <w:tr w:rsidR="00845AD7" w:rsidRPr="005916E7" w14:paraId="27D884FF" w14:textId="77777777" w:rsidTr="002501F7">
        <w:trPr>
          <w:trHeight w:val="330"/>
        </w:trPr>
        <w:tc>
          <w:tcPr>
            <w:tcW w:w="1838" w:type="dxa"/>
            <w:tcBorders>
              <w:tl2br w:val="single" w:sz="4" w:space="0" w:color="auto"/>
            </w:tcBorders>
            <w:noWrap/>
            <w:hideMark/>
          </w:tcPr>
          <w:p w14:paraId="184A369C" w14:textId="1D323472" w:rsidR="00083482" w:rsidRDefault="002501F7" w:rsidP="002501F7">
            <w:pPr>
              <w:spacing w:beforeLines="0" w:before="0" w:afterLines="0" w:after="0" w:line="0" w:lineRule="atLeast"/>
              <w:ind w:firstLineChars="0" w:firstLine="0"/>
              <w:jc w:val="right"/>
              <w:rPr>
                <w:rFonts w:cs="Times New Roman"/>
              </w:rPr>
            </w:pPr>
            <w:r>
              <w:rPr>
                <w:rFonts w:cs="Times New Roman" w:hint="eastAsia"/>
              </w:rPr>
              <w:t>年份</w:t>
            </w:r>
          </w:p>
          <w:p w14:paraId="29237CA4" w14:textId="093FE330" w:rsidR="002501F7" w:rsidRDefault="002501F7" w:rsidP="002501F7">
            <w:pPr>
              <w:spacing w:beforeLines="0" w:before="0" w:afterLines="0" w:after="0" w:line="0" w:lineRule="atLeast"/>
              <w:ind w:firstLineChars="0" w:firstLine="0"/>
              <w:rPr>
                <w:rFonts w:cs="Times New Roman"/>
              </w:rPr>
            </w:pPr>
            <w:r>
              <w:rPr>
                <w:rFonts w:cs="Times New Roman" w:hint="eastAsia"/>
              </w:rPr>
              <w:t>站點</w:t>
            </w:r>
          </w:p>
          <w:p w14:paraId="0E1DDA23" w14:textId="77777777" w:rsidR="002501F7" w:rsidRPr="005916E7" w:rsidRDefault="002501F7" w:rsidP="00083482">
            <w:pPr>
              <w:spacing w:beforeLines="0" w:before="0" w:afterLines="0" w:after="0" w:line="240" w:lineRule="atLeast"/>
              <w:ind w:rightChars="50" w:right="130" w:firstLineChars="0" w:firstLine="0"/>
              <w:rPr>
                <w:rFonts w:cs="Times New Roman"/>
              </w:rPr>
            </w:pPr>
          </w:p>
        </w:tc>
        <w:tc>
          <w:tcPr>
            <w:tcW w:w="1616" w:type="dxa"/>
            <w:noWrap/>
            <w:vAlign w:val="center"/>
            <w:hideMark/>
          </w:tcPr>
          <w:p w14:paraId="2A461A4D"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111</w:t>
            </w:r>
          </w:p>
        </w:tc>
        <w:tc>
          <w:tcPr>
            <w:tcW w:w="1616" w:type="dxa"/>
            <w:noWrap/>
            <w:vAlign w:val="center"/>
            <w:hideMark/>
          </w:tcPr>
          <w:p w14:paraId="5E6BCE8B"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112</w:t>
            </w:r>
          </w:p>
        </w:tc>
        <w:tc>
          <w:tcPr>
            <w:tcW w:w="1616" w:type="dxa"/>
            <w:noWrap/>
            <w:vAlign w:val="center"/>
            <w:hideMark/>
          </w:tcPr>
          <w:p w14:paraId="68DF8AC7"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113</w:t>
            </w:r>
          </w:p>
        </w:tc>
        <w:tc>
          <w:tcPr>
            <w:tcW w:w="1616" w:type="dxa"/>
            <w:noWrap/>
            <w:vAlign w:val="center"/>
            <w:hideMark/>
          </w:tcPr>
          <w:p w14:paraId="62DBDDCA" w14:textId="2D1A812E"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成長率</w:t>
            </w:r>
          </w:p>
        </w:tc>
      </w:tr>
      <w:tr w:rsidR="00845AD7" w:rsidRPr="005916E7" w14:paraId="1560C120" w14:textId="77777777" w:rsidTr="00B7343F">
        <w:trPr>
          <w:trHeight w:val="330"/>
        </w:trPr>
        <w:tc>
          <w:tcPr>
            <w:tcW w:w="1838" w:type="dxa"/>
            <w:noWrap/>
            <w:vAlign w:val="center"/>
            <w:hideMark/>
          </w:tcPr>
          <w:p w14:paraId="3872F2B8" w14:textId="30217A07" w:rsidR="00083482" w:rsidRPr="005916E7" w:rsidRDefault="00DB174C" w:rsidP="00AA4937">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083482" w:rsidRPr="005916E7">
              <w:rPr>
                <w:rFonts w:cs="Times New Roman"/>
              </w:rPr>
              <w:t>東轉運站</w:t>
            </w:r>
          </w:p>
        </w:tc>
        <w:tc>
          <w:tcPr>
            <w:tcW w:w="1616" w:type="dxa"/>
            <w:noWrap/>
            <w:vAlign w:val="center"/>
            <w:hideMark/>
          </w:tcPr>
          <w:p w14:paraId="2CD64CA5"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52,990 </w:t>
            </w:r>
          </w:p>
        </w:tc>
        <w:tc>
          <w:tcPr>
            <w:tcW w:w="1616" w:type="dxa"/>
            <w:noWrap/>
            <w:vAlign w:val="center"/>
            <w:hideMark/>
          </w:tcPr>
          <w:p w14:paraId="34471A94"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100,845 </w:t>
            </w:r>
          </w:p>
        </w:tc>
        <w:tc>
          <w:tcPr>
            <w:tcW w:w="1616" w:type="dxa"/>
            <w:noWrap/>
            <w:vAlign w:val="center"/>
            <w:hideMark/>
          </w:tcPr>
          <w:p w14:paraId="26D361EE"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136,570 </w:t>
            </w:r>
          </w:p>
        </w:tc>
        <w:tc>
          <w:tcPr>
            <w:tcW w:w="1616" w:type="dxa"/>
            <w:noWrap/>
            <w:vAlign w:val="center"/>
            <w:hideMark/>
          </w:tcPr>
          <w:p w14:paraId="1660A9DA"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35.4%</w:t>
            </w:r>
          </w:p>
        </w:tc>
      </w:tr>
      <w:tr w:rsidR="00845AD7" w:rsidRPr="005916E7" w14:paraId="40DC5ECB" w14:textId="77777777" w:rsidTr="00B7343F">
        <w:trPr>
          <w:trHeight w:val="330"/>
        </w:trPr>
        <w:tc>
          <w:tcPr>
            <w:tcW w:w="1838" w:type="dxa"/>
            <w:noWrap/>
            <w:vAlign w:val="center"/>
            <w:hideMark/>
          </w:tcPr>
          <w:p w14:paraId="3BDDB38E" w14:textId="03933CB6" w:rsidR="00083482" w:rsidRPr="005916E7" w:rsidRDefault="00DB174C" w:rsidP="00AA4937">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083482" w:rsidRPr="005916E7">
              <w:rPr>
                <w:rFonts w:cs="Times New Roman"/>
              </w:rPr>
              <w:t>東車站</w:t>
            </w:r>
          </w:p>
        </w:tc>
        <w:tc>
          <w:tcPr>
            <w:tcW w:w="1616" w:type="dxa"/>
            <w:noWrap/>
            <w:vAlign w:val="center"/>
            <w:hideMark/>
          </w:tcPr>
          <w:p w14:paraId="433E1AA3"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48,541 </w:t>
            </w:r>
          </w:p>
        </w:tc>
        <w:tc>
          <w:tcPr>
            <w:tcW w:w="1616" w:type="dxa"/>
            <w:noWrap/>
            <w:vAlign w:val="center"/>
            <w:hideMark/>
          </w:tcPr>
          <w:p w14:paraId="4090C711"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87,004 </w:t>
            </w:r>
          </w:p>
        </w:tc>
        <w:tc>
          <w:tcPr>
            <w:tcW w:w="1616" w:type="dxa"/>
            <w:noWrap/>
            <w:vAlign w:val="center"/>
            <w:hideMark/>
          </w:tcPr>
          <w:p w14:paraId="0D31A794"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97,682 </w:t>
            </w:r>
          </w:p>
        </w:tc>
        <w:tc>
          <w:tcPr>
            <w:tcW w:w="1616" w:type="dxa"/>
            <w:noWrap/>
            <w:vAlign w:val="center"/>
            <w:hideMark/>
          </w:tcPr>
          <w:p w14:paraId="44F6886C"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12.3%</w:t>
            </w:r>
          </w:p>
        </w:tc>
      </w:tr>
      <w:tr w:rsidR="00845AD7" w:rsidRPr="005916E7" w14:paraId="30515D6A" w14:textId="77777777" w:rsidTr="00B7343F">
        <w:trPr>
          <w:trHeight w:val="330"/>
        </w:trPr>
        <w:tc>
          <w:tcPr>
            <w:tcW w:w="1838" w:type="dxa"/>
            <w:noWrap/>
            <w:vAlign w:val="center"/>
            <w:hideMark/>
          </w:tcPr>
          <w:p w14:paraId="612D5721" w14:textId="2FF20DF5" w:rsidR="00083482" w:rsidRPr="005916E7" w:rsidRDefault="00DB174C" w:rsidP="00AA4937">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083482" w:rsidRPr="005916E7">
              <w:rPr>
                <w:rFonts w:cs="Times New Roman"/>
              </w:rPr>
              <w:t>東航空站</w:t>
            </w:r>
          </w:p>
        </w:tc>
        <w:tc>
          <w:tcPr>
            <w:tcW w:w="1616" w:type="dxa"/>
            <w:noWrap/>
            <w:vAlign w:val="center"/>
            <w:hideMark/>
          </w:tcPr>
          <w:p w14:paraId="23746E79"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1,102 </w:t>
            </w:r>
          </w:p>
        </w:tc>
        <w:tc>
          <w:tcPr>
            <w:tcW w:w="1616" w:type="dxa"/>
            <w:noWrap/>
            <w:vAlign w:val="center"/>
            <w:hideMark/>
          </w:tcPr>
          <w:p w14:paraId="44BED77F"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1,571 </w:t>
            </w:r>
          </w:p>
        </w:tc>
        <w:tc>
          <w:tcPr>
            <w:tcW w:w="1616" w:type="dxa"/>
            <w:noWrap/>
            <w:vAlign w:val="center"/>
            <w:hideMark/>
          </w:tcPr>
          <w:p w14:paraId="685DFE2C"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5,561 </w:t>
            </w:r>
          </w:p>
        </w:tc>
        <w:tc>
          <w:tcPr>
            <w:tcW w:w="1616" w:type="dxa"/>
            <w:noWrap/>
            <w:vAlign w:val="center"/>
            <w:hideMark/>
          </w:tcPr>
          <w:p w14:paraId="78ECD26B"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254.0%</w:t>
            </w:r>
          </w:p>
        </w:tc>
      </w:tr>
      <w:tr w:rsidR="00845AD7" w:rsidRPr="005916E7" w14:paraId="65B86D52" w14:textId="77777777" w:rsidTr="00B7343F">
        <w:trPr>
          <w:trHeight w:val="330"/>
        </w:trPr>
        <w:tc>
          <w:tcPr>
            <w:tcW w:w="1838" w:type="dxa"/>
            <w:noWrap/>
            <w:vAlign w:val="center"/>
            <w:hideMark/>
          </w:tcPr>
          <w:p w14:paraId="3C797FCD"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池上車站</w:t>
            </w:r>
          </w:p>
        </w:tc>
        <w:tc>
          <w:tcPr>
            <w:tcW w:w="1616" w:type="dxa"/>
            <w:noWrap/>
            <w:vAlign w:val="center"/>
            <w:hideMark/>
          </w:tcPr>
          <w:p w14:paraId="1C28C294"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654 </w:t>
            </w:r>
          </w:p>
        </w:tc>
        <w:tc>
          <w:tcPr>
            <w:tcW w:w="1616" w:type="dxa"/>
            <w:noWrap/>
            <w:vAlign w:val="center"/>
            <w:hideMark/>
          </w:tcPr>
          <w:p w14:paraId="62BD58D8"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1,398 </w:t>
            </w:r>
          </w:p>
        </w:tc>
        <w:tc>
          <w:tcPr>
            <w:tcW w:w="1616" w:type="dxa"/>
            <w:noWrap/>
            <w:vAlign w:val="center"/>
            <w:hideMark/>
          </w:tcPr>
          <w:p w14:paraId="15062F56"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2,241 </w:t>
            </w:r>
          </w:p>
        </w:tc>
        <w:tc>
          <w:tcPr>
            <w:tcW w:w="1616" w:type="dxa"/>
            <w:noWrap/>
            <w:vAlign w:val="center"/>
            <w:hideMark/>
          </w:tcPr>
          <w:p w14:paraId="2952BA0E"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60.3%</w:t>
            </w:r>
          </w:p>
        </w:tc>
      </w:tr>
      <w:tr w:rsidR="00845AD7" w:rsidRPr="005916E7" w14:paraId="0609C325" w14:textId="77777777" w:rsidTr="00B7343F">
        <w:trPr>
          <w:trHeight w:val="330"/>
        </w:trPr>
        <w:tc>
          <w:tcPr>
            <w:tcW w:w="1838" w:type="dxa"/>
            <w:noWrap/>
            <w:vAlign w:val="center"/>
            <w:hideMark/>
          </w:tcPr>
          <w:p w14:paraId="6F46D281"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富岡漁港</w:t>
            </w:r>
          </w:p>
        </w:tc>
        <w:tc>
          <w:tcPr>
            <w:tcW w:w="1616" w:type="dxa"/>
            <w:noWrap/>
            <w:vAlign w:val="center"/>
            <w:hideMark/>
          </w:tcPr>
          <w:p w14:paraId="0B069867"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11,122 </w:t>
            </w:r>
          </w:p>
        </w:tc>
        <w:tc>
          <w:tcPr>
            <w:tcW w:w="1616" w:type="dxa"/>
            <w:noWrap/>
            <w:vAlign w:val="center"/>
            <w:hideMark/>
          </w:tcPr>
          <w:p w14:paraId="17114C83"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16,006 </w:t>
            </w:r>
          </w:p>
        </w:tc>
        <w:tc>
          <w:tcPr>
            <w:tcW w:w="1616" w:type="dxa"/>
            <w:noWrap/>
            <w:vAlign w:val="center"/>
            <w:hideMark/>
          </w:tcPr>
          <w:p w14:paraId="0DB0EDB2"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17,112 </w:t>
            </w:r>
          </w:p>
        </w:tc>
        <w:tc>
          <w:tcPr>
            <w:tcW w:w="1616" w:type="dxa"/>
            <w:noWrap/>
            <w:vAlign w:val="center"/>
            <w:hideMark/>
          </w:tcPr>
          <w:p w14:paraId="579B90AB"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6.9%</w:t>
            </w:r>
          </w:p>
        </w:tc>
      </w:tr>
      <w:tr w:rsidR="00845AD7" w:rsidRPr="005916E7" w14:paraId="6B4D5349" w14:textId="77777777" w:rsidTr="00B7343F">
        <w:trPr>
          <w:trHeight w:val="330"/>
        </w:trPr>
        <w:tc>
          <w:tcPr>
            <w:tcW w:w="1838" w:type="dxa"/>
            <w:noWrap/>
            <w:vAlign w:val="center"/>
            <w:hideMark/>
          </w:tcPr>
          <w:p w14:paraId="3F901FCF"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小野柳</w:t>
            </w:r>
          </w:p>
        </w:tc>
        <w:tc>
          <w:tcPr>
            <w:tcW w:w="1616" w:type="dxa"/>
            <w:noWrap/>
            <w:vAlign w:val="center"/>
            <w:hideMark/>
          </w:tcPr>
          <w:p w14:paraId="172118FA"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1,825 </w:t>
            </w:r>
          </w:p>
        </w:tc>
        <w:tc>
          <w:tcPr>
            <w:tcW w:w="1616" w:type="dxa"/>
            <w:noWrap/>
            <w:vAlign w:val="center"/>
            <w:hideMark/>
          </w:tcPr>
          <w:p w14:paraId="6BC7DAF3"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2,440 </w:t>
            </w:r>
          </w:p>
        </w:tc>
        <w:tc>
          <w:tcPr>
            <w:tcW w:w="1616" w:type="dxa"/>
            <w:noWrap/>
            <w:vAlign w:val="center"/>
            <w:hideMark/>
          </w:tcPr>
          <w:p w14:paraId="6D279BF4"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10,758 </w:t>
            </w:r>
          </w:p>
        </w:tc>
        <w:tc>
          <w:tcPr>
            <w:tcW w:w="1616" w:type="dxa"/>
            <w:noWrap/>
            <w:vAlign w:val="center"/>
            <w:hideMark/>
          </w:tcPr>
          <w:p w14:paraId="2396CD43"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340.9%</w:t>
            </w:r>
          </w:p>
        </w:tc>
      </w:tr>
      <w:tr w:rsidR="00845AD7" w:rsidRPr="005916E7" w14:paraId="298B1C17" w14:textId="77777777" w:rsidTr="00B7343F">
        <w:trPr>
          <w:trHeight w:val="330"/>
        </w:trPr>
        <w:tc>
          <w:tcPr>
            <w:tcW w:w="1838" w:type="dxa"/>
            <w:noWrap/>
            <w:vAlign w:val="center"/>
            <w:hideMark/>
          </w:tcPr>
          <w:p w14:paraId="10811075"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都蘭遊憩區</w:t>
            </w:r>
          </w:p>
        </w:tc>
        <w:tc>
          <w:tcPr>
            <w:tcW w:w="1616" w:type="dxa"/>
            <w:noWrap/>
            <w:vAlign w:val="center"/>
            <w:hideMark/>
          </w:tcPr>
          <w:p w14:paraId="42611293"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4,976 </w:t>
            </w:r>
          </w:p>
        </w:tc>
        <w:tc>
          <w:tcPr>
            <w:tcW w:w="1616" w:type="dxa"/>
            <w:noWrap/>
            <w:vAlign w:val="center"/>
            <w:hideMark/>
          </w:tcPr>
          <w:p w14:paraId="2112627A"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6,318 </w:t>
            </w:r>
          </w:p>
        </w:tc>
        <w:tc>
          <w:tcPr>
            <w:tcW w:w="1616" w:type="dxa"/>
            <w:noWrap/>
            <w:vAlign w:val="center"/>
            <w:hideMark/>
          </w:tcPr>
          <w:p w14:paraId="5958AA53"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8,635 </w:t>
            </w:r>
          </w:p>
        </w:tc>
        <w:tc>
          <w:tcPr>
            <w:tcW w:w="1616" w:type="dxa"/>
            <w:noWrap/>
            <w:vAlign w:val="center"/>
            <w:hideMark/>
          </w:tcPr>
          <w:p w14:paraId="398B2159"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36.7%</w:t>
            </w:r>
          </w:p>
        </w:tc>
      </w:tr>
      <w:tr w:rsidR="00845AD7" w:rsidRPr="005916E7" w14:paraId="387F0E7A" w14:textId="77777777" w:rsidTr="00B7343F">
        <w:trPr>
          <w:trHeight w:val="330"/>
        </w:trPr>
        <w:tc>
          <w:tcPr>
            <w:tcW w:w="1838" w:type="dxa"/>
            <w:noWrap/>
            <w:vAlign w:val="center"/>
            <w:hideMark/>
          </w:tcPr>
          <w:p w14:paraId="58C16024" w14:textId="77777777"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卑南初鹿地區</w:t>
            </w:r>
          </w:p>
        </w:tc>
        <w:tc>
          <w:tcPr>
            <w:tcW w:w="1616" w:type="dxa"/>
            <w:noWrap/>
            <w:vAlign w:val="center"/>
            <w:hideMark/>
          </w:tcPr>
          <w:p w14:paraId="0D92315A"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5,308 </w:t>
            </w:r>
          </w:p>
        </w:tc>
        <w:tc>
          <w:tcPr>
            <w:tcW w:w="1616" w:type="dxa"/>
            <w:noWrap/>
            <w:vAlign w:val="center"/>
            <w:hideMark/>
          </w:tcPr>
          <w:p w14:paraId="3C7C0F3B"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10,290 </w:t>
            </w:r>
          </w:p>
        </w:tc>
        <w:tc>
          <w:tcPr>
            <w:tcW w:w="1616" w:type="dxa"/>
            <w:noWrap/>
            <w:vAlign w:val="center"/>
            <w:hideMark/>
          </w:tcPr>
          <w:p w14:paraId="7E61137C"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11,500 </w:t>
            </w:r>
          </w:p>
        </w:tc>
        <w:tc>
          <w:tcPr>
            <w:tcW w:w="1616" w:type="dxa"/>
            <w:noWrap/>
            <w:vAlign w:val="center"/>
            <w:hideMark/>
          </w:tcPr>
          <w:p w14:paraId="6D358011"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11.8%</w:t>
            </w:r>
          </w:p>
        </w:tc>
      </w:tr>
      <w:tr w:rsidR="00845AD7" w:rsidRPr="005916E7" w14:paraId="69F2F56D" w14:textId="77777777" w:rsidTr="00B7343F">
        <w:trPr>
          <w:trHeight w:val="330"/>
        </w:trPr>
        <w:tc>
          <w:tcPr>
            <w:tcW w:w="1838" w:type="dxa"/>
            <w:noWrap/>
            <w:vAlign w:val="center"/>
            <w:hideMark/>
          </w:tcPr>
          <w:p w14:paraId="7D5B335C" w14:textId="61F7835D"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三仙</w:t>
            </w:r>
            <w:proofErr w:type="gramStart"/>
            <w:r w:rsidR="00DB174C" w:rsidRPr="005916E7">
              <w:rPr>
                <w:rFonts w:cs="Times New Roman"/>
              </w:rPr>
              <w:t>臺</w:t>
            </w:r>
            <w:proofErr w:type="gramEnd"/>
            <w:r w:rsidRPr="005916E7">
              <w:rPr>
                <w:rFonts w:cs="Times New Roman"/>
              </w:rPr>
              <w:t>遊憩區</w:t>
            </w:r>
          </w:p>
        </w:tc>
        <w:tc>
          <w:tcPr>
            <w:tcW w:w="1616" w:type="dxa"/>
            <w:noWrap/>
            <w:vAlign w:val="center"/>
            <w:hideMark/>
          </w:tcPr>
          <w:p w14:paraId="2ECE56D8"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1,340 </w:t>
            </w:r>
          </w:p>
        </w:tc>
        <w:tc>
          <w:tcPr>
            <w:tcW w:w="1616" w:type="dxa"/>
            <w:noWrap/>
            <w:vAlign w:val="center"/>
            <w:hideMark/>
          </w:tcPr>
          <w:p w14:paraId="3CE67137"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1,403 </w:t>
            </w:r>
          </w:p>
        </w:tc>
        <w:tc>
          <w:tcPr>
            <w:tcW w:w="1616" w:type="dxa"/>
            <w:noWrap/>
            <w:vAlign w:val="center"/>
            <w:hideMark/>
          </w:tcPr>
          <w:p w14:paraId="6F920F2A"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6,824 </w:t>
            </w:r>
          </w:p>
        </w:tc>
        <w:tc>
          <w:tcPr>
            <w:tcW w:w="1616" w:type="dxa"/>
            <w:noWrap/>
            <w:vAlign w:val="center"/>
            <w:hideMark/>
          </w:tcPr>
          <w:p w14:paraId="515CA356"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386.4%</w:t>
            </w:r>
          </w:p>
        </w:tc>
      </w:tr>
      <w:tr w:rsidR="00845AD7" w:rsidRPr="005916E7" w14:paraId="1D3C7114" w14:textId="77777777" w:rsidTr="00B7343F">
        <w:trPr>
          <w:trHeight w:val="330"/>
        </w:trPr>
        <w:tc>
          <w:tcPr>
            <w:tcW w:w="1838" w:type="dxa"/>
            <w:noWrap/>
            <w:vAlign w:val="center"/>
            <w:hideMark/>
          </w:tcPr>
          <w:p w14:paraId="28BE58FA" w14:textId="5662F683" w:rsidR="00083482" w:rsidRPr="005916E7" w:rsidRDefault="00083482" w:rsidP="00AA4937">
            <w:pPr>
              <w:spacing w:beforeLines="0" w:before="0" w:afterLines="0" w:after="0" w:line="240" w:lineRule="atLeast"/>
              <w:ind w:firstLineChars="0" w:firstLine="0"/>
              <w:jc w:val="center"/>
              <w:rPr>
                <w:rFonts w:cs="Times New Roman"/>
              </w:rPr>
            </w:pPr>
            <w:r w:rsidRPr="005916E7">
              <w:rPr>
                <w:rFonts w:cs="Times New Roman"/>
              </w:rPr>
              <w:t>鹿野高</w:t>
            </w:r>
            <w:r w:rsidR="00DB174C" w:rsidRPr="005916E7">
              <w:rPr>
                <w:rFonts w:cs="Times New Roman"/>
              </w:rPr>
              <w:t>臺</w:t>
            </w:r>
          </w:p>
        </w:tc>
        <w:tc>
          <w:tcPr>
            <w:tcW w:w="1616" w:type="dxa"/>
            <w:noWrap/>
            <w:vAlign w:val="center"/>
            <w:hideMark/>
          </w:tcPr>
          <w:p w14:paraId="29682465"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653 </w:t>
            </w:r>
          </w:p>
        </w:tc>
        <w:tc>
          <w:tcPr>
            <w:tcW w:w="1616" w:type="dxa"/>
            <w:noWrap/>
            <w:vAlign w:val="center"/>
            <w:hideMark/>
          </w:tcPr>
          <w:p w14:paraId="1B490BAA"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3,547 </w:t>
            </w:r>
          </w:p>
        </w:tc>
        <w:tc>
          <w:tcPr>
            <w:tcW w:w="1616" w:type="dxa"/>
            <w:noWrap/>
            <w:vAlign w:val="center"/>
            <w:hideMark/>
          </w:tcPr>
          <w:p w14:paraId="5C512B7C"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 xml:space="preserve">7,568 </w:t>
            </w:r>
          </w:p>
        </w:tc>
        <w:tc>
          <w:tcPr>
            <w:tcW w:w="1616" w:type="dxa"/>
            <w:noWrap/>
            <w:vAlign w:val="center"/>
            <w:hideMark/>
          </w:tcPr>
          <w:p w14:paraId="30FE0CC3" w14:textId="77777777" w:rsidR="00083482" w:rsidRPr="005916E7" w:rsidRDefault="00083482" w:rsidP="00845AD7">
            <w:pPr>
              <w:spacing w:beforeLines="0" w:before="0" w:afterLines="0" w:after="0" w:line="240" w:lineRule="atLeast"/>
              <w:ind w:rightChars="50" w:right="130" w:firstLineChars="0" w:firstLine="0"/>
              <w:jc w:val="right"/>
              <w:rPr>
                <w:rFonts w:cs="Times New Roman"/>
              </w:rPr>
            </w:pPr>
            <w:r w:rsidRPr="005916E7">
              <w:rPr>
                <w:rFonts w:cs="Times New Roman"/>
              </w:rPr>
              <w:t>113.4%</w:t>
            </w:r>
          </w:p>
        </w:tc>
      </w:tr>
    </w:tbl>
    <w:p w14:paraId="51D381D4" w14:textId="77777777" w:rsidR="00B7343F" w:rsidRDefault="00B7343F" w:rsidP="00B7343F">
      <w:pPr>
        <w:ind w:firstLineChars="0" w:firstLine="0"/>
        <w:rPr>
          <w:rFonts w:cs="Times New Roman"/>
        </w:rPr>
      </w:pPr>
      <w:r>
        <w:rPr>
          <w:rFonts w:cs="Times New Roman" w:hint="eastAsia"/>
        </w:rPr>
        <w:t>備註：成長率為</w:t>
      </w:r>
      <w:r>
        <w:rPr>
          <w:rFonts w:cs="Times New Roman" w:hint="eastAsia"/>
        </w:rPr>
        <w:t>113</w:t>
      </w:r>
      <w:r>
        <w:rPr>
          <w:rFonts w:cs="Times New Roman" w:hint="eastAsia"/>
        </w:rPr>
        <w:t>年與</w:t>
      </w:r>
      <w:r>
        <w:rPr>
          <w:rFonts w:cs="Times New Roman" w:hint="eastAsia"/>
        </w:rPr>
        <w:t>112</w:t>
      </w:r>
      <w:r>
        <w:rPr>
          <w:rFonts w:cs="Times New Roman" w:hint="eastAsia"/>
        </w:rPr>
        <w:t>年相比。</w:t>
      </w:r>
    </w:p>
    <w:p w14:paraId="625068A3" w14:textId="77777777" w:rsidR="00083482" w:rsidRPr="00B7343F" w:rsidRDefault="00083482" w:rsidP="00F45313">
      <w:pPr>
        <w:ind w:firstLineChars="0" w:firstLine="0"/>
        <w:rPr>
          <w:rFonts w:cs="Times New Roman"/>
        </w:rPr>
      </w:pPr>
    </w:p>
    <w:p w14:paraId="3A0131F2" w14:textId="72A232E6" w:rsidR="0B91F00F" w:rsidRPr="005916E7" w:rsidRDefault="00DF786E" w:rsidP="001A4689">
      <w:pPr>
        <w:spacing w:line="400" w:lineRule="exact"/>
        <w:ind w:firstLine="540"/>
        <w:rPr>
          <w:rFonts w:cs="Times New Roman"/>
          <w:sz w:val="27"/>
          <w:szCs w:val="27"/>
        </w:rPr>
      </w:pPr>
      <w:r w:rsidRPr="005916E7">
        <w:rPr>
          <w:rFonts w:cs="Times New Roman"/>
          <w:sz w:val="27"/>
          <w:szCs w:val="27"/>
        </w:rPr>
        <w:t>由</w:t>
      </w:r>
      <w:proofErr w:type="gramStart"/>
      <w:r w:rsidRPr="005916E7">
        <w:rPr>
          <w:rFonts w:cs="Times New Roman"/>
          <w:sz w:val="27"/>
          <w:szCs w:val="27"/>
        </w:rPr>
        <w:t>上圖表</w:t>
      </w:r>
      <w:proofErr w:type="gramEnd"/>
      <w:r w:rsidRPr="005916E7">
        <w:rPr>
          <w:rFonts w:cs="Times New Roman"/>
          <w:sz w:val="27"/>
          <w:szCs w:val="27"/>
        </w:rPr>
        <w:t>可知</w:t>
      </w:r>
      <w:r w:rsidR="00AA4937" w:rsidRPr="005916E7">
        <w:rPr>
          <w:rFonts w:cs="Times New Roman"/>
          <w:sz w:val="27"/>
          <w:szCs w:val="27"/>
        </w:rPr>
        <w:t>，</w:t>
      </w:r>
      <w:proofErr w:type="gramStart"/>
      <w:r w:rsidRPr="005916E7">
        <w:rPr>
          <w:rFonts w:cs="Times New Roman"/>
          <w:sz w:val="27"/>
          <w:szCs w:val="27"/>
        </w:rPr>
        <w:t>臺</w:t>
      </w:r>
      <w:proofErr w:type="gramEnd"/>
      <w:r w:rsidRPr="005916E7">
        <w:rPr>
          <w:rFonts w:cs="Times New Roman"/>
          <w:sz w:val="27"/>
          <w:szCs w:val="27"/>
        </w:rPr>
        <w:t>東縣重要交通觀光景點的下車人數在</w:t>
      </w:r>
      <w:r w:rsidRPr="005916E7">
        <w:rPr>
          <w:rFonts w:cs="Times New Roman"/>
          <w:sz w:val="27"/>
          <w:szCs w:val="27"/>
        </w:rPr>
        <w:t>111</w:t>
      </w:r>
      <w:r w:rsidRPr="005916E7">
        <w:rPr>
          <w:rFonts w:cs="Times New Roman"/>
          <w:sz w:val="27"/>
          <w:szCs w:val="27"/>
        </w:rPr>
        <w:t>至</w:t>
      </w:r>
      <w:r w:rsidRPr="005916E7">
        <w:rPr>
          <w:rFonts w:cs="Times New Roman"/>
          <w:sz w:val="27"/>
          <w:szCs w:val="27"/>
        </w:rPr>
        <w:t>113</w:t>
      </w:r>
      <w:r w:rsidRPr="005916E7">
        <w:rPr>
          <w:rFonts w:cs="Times New Roman"/>
          <w:sz w:val="27"/>
          <w:szCs w:val="27"/>
        </w:rPr>
        <w:t>年間皆呈現成長趨勢，其中</w:t>
      </w:r>
      <w:r w:rsidR="00B73437">
        <w:rPr>
          <w:rFonts w:cs="Times New Roman" w:hint="eastAsia"/>
          <w:sz w:val="27"/>
          <w:szCs w:val="27"/>
        </w:rPr>
        <w:t>以</w:t>
      </w:r>
      <w:proofErr w:type="gramStart"/>
      <w:r w:rsidRPr="005916E7">
        <w:rPr>
          <w:rFonts w:cs="Times New Roman"/>
          <w:sz w:val="27"/>
          <w:szCs w:val="27"/>
        </w:rPr>
        <w:t>臺</w:t>
      </w:r>
      <w:proofErr w:type="gramEnd"/>
      <w:r w:rsidRPr="005916E7">
        <w:rPr>
          <w:rFonts w:cs="Times New Roman"/>
          <w:sz w:val="27"/>
          <w:szCs w:val="27"/>
        </w:rPr>
        <w:t>東轉運站與</w:t>
      </w:r>
      <w:proofErr w:type="gramStart"/>
      <w:r w:rsidRPr="005916E7">
        <w:rPr>
          <w:rFonts w:cs="Times New Roman"/>
          <w:sz w:val="27"/>
          <w:szCs w:val="27"/>
        </w:rPr>
        <w:t>臺</w:t>
      </w:r>
      <w:proofErr w:type="gramEnd"/>
      <w:r w:rsidRPr="005916E7">
        <w:rPr>
          <w:rFonts w:cs="Times New Roman"/>
          <w:sz w:val="27"/>
          <w:szCs w:val="27"/>
        </w:rPr>
        <w:t>東車站運量</w:t>
      </w:r>
      <w:r w:rsidR="00F45313" w:rsidRPr="005916E7">
        <w:rPr>
          <w:rFonts w:cs="Times New Roman"/>
          <w:sz w:val="27"/>
          <w:szCs w:val="27"/>
        </w:rPr>
        <w:t>大幅領先其他站點，較</w:t>
      </w:r>
      <w:r w:rsidR="00F45313" w:rsidRPr="005916E7">
        <w:rPr>
          <w:rFonts w:cs="Times New Roman"/>
          <w:sz w:val="27"/>
          <w:szCs w:val="27"/>
        </w:rPr>
        <w:t>112</w:t>
      </w:r>
      <w:r w:rsidR="00F45313" w:rsidRPr="005916E7">
        <w:rPr>
          <w:rFonts w:cs="Times New Roman"/>
          <w:sz w:val="27"/>
          <w:szCs w:val="27"/>
        </w:rPr>
        <w:t>年分別成長</w:t>
      </w:r>
      <w:r w:rsidR="00F45313" w:rsidRPr="005916E7">
        <w:rPr>
          <w:rFonts w:cs="Times New Roman"/>
          <w:sz w:val="27"/>
          <w:szCs w:val="27"/>
        </w:rPr>
        <w:t>35.4%</w:t>
      </w:r>
      <w:r w:rsidR="00F45313" w:rsidRPr="005916E7">
        <w:rPr>
          <w:rFonts w:cs="Times New Roman"/>
          <w:sz w:val="27"/>
          <w:szCs w:val="27"/>
        </w:rPr>
        <w:t>與</w:t>
      </w:r>
      <w:r w:rsidR="00F45313" w:rsidRPr="005916E7">
        <w:rPr>
          <w:rFonts w:cs="Times New Roman"/>
          <w:sz w:val="27"/>
          <w:szCs w:val="27"/>
        </w:rPr>
        <w:t>12.3%</w:t>
      </w:r>
      <w:r w:rsidR="00F45313" w:rsidRPr="005916E7">
        <w:rPr>
          <w:rFonts w:cs="Times New Roman"/>
          <w:sz w:val="27"/>
          <w:szCs w:val="27"/>
        </w:rPr>
        <w:t>。此兩站點多為旅客進出臺東縣的主要門戶，也是連結</w:t>
      </w:r>
      <w:proofErr w:type="gramStart"/>
      <w:r w:rsidR="00F45313" w:rsidRPr="005916E7">
        <w:rPr>
          <w:rFonts w:cs="Times New Roman"/>
          <w:sz w:val="27"/>
          <w:szCs w:val="27"/>
        </w:rPr>
        <w:t>臺</w:t>
      </w:r>
      <w:proofErr w:type="gramEnd"/>
      <w:r w:rsidR="00F45313" w:rsidRPr="005916E7">
        <w:rPr>
          <w:rFonts w:cs="Times New Roman"/>
          <w:sz w:val="27"/>
          <w:szCs w:val="27"/>
        </w:rPr>
        <w:t>東縣內外公路與鐵路運輸最主要的地方，顯示其作為</w:t>
      </w:r>
      <w:proofErr w:type="gramStart"/>
      <w:r w:rsidRPr="005916E7">
        <w:rPr>
          <w:rFonts w:cs="Times New Roman"/>
          <w:sz w:val="27"/>
          <w:szCs w:val="27"/>
        </w:rPr>
        <w:t>臺</w:t>
      </w:r>
      <w:proofErr w:type="gramEnd"/>
      <w:r w:rsidRPr="005916E7">
        <w:rPr>
          <w:rFonts w:cs="Times New Roman"/>
          <w:sz w:val="27"/>
          <w:szCs w:val="27"/>
        </w:rPr>
        <w:t>東縣內交通樞紐的角色日益重要。</w:t>
      </w:r>
    </w:p>
    <w:p w14:paraId="22484B47" w14:textId="56412504" w:rsidR="00F45313" w:rsidRPr="005916E7" w:rsidRDefault="00F45313" w:rsidP="001A4689">
      <w:pPr>
        <w:spacing w:line="400" w:lineRule="exact"/>
        <w:ind w:firstLine="540"/>
        <w:rPr>
          <w:rFonts w:cs="Times New Roman"/>
          <w:sz w:val="27"/>
          <w:szCs w:val="27"/>
        </w:rPr>
      </w:pPr>
      <w:r w:rsidRPr="005916E7">
        <w:rPr>
          <w:rFonts w:cs="Times New Roman"/>
          <w:sz w:val="27"/>
          <w:szCs w:val="27"/>
        </w:rPr>
        <w:t>值得注意的是，</w:t>
      </w:r>
      <w:proofErr w:type="gramStart"/>
      <w:r w:rsidR="00DB174C" w:rsidRPr="005916E7">
        <w:rPr>
          <w:rFonts w:cs="Times New Roman"/>
          <w:sz w:val="27"/>
          <w:szCs w:val="27"/>
        </w:rPr>
        <w:t>臺</w:t>
      </w:r>
      <w:proofErr w:type="gramEnd"/>
      <w:r w:rsidRPr="005916E7">
        <w:rPr>
          <w:rFonts w:cs="Times New Roman"/>
          <w:sz w:val="27"/>
          <w:szCs w:val="27"/>
        </w:rPr>
        <w:t>東航空站成長率達</w:t>
      </w:r>
      <w:r w:rsidRPr="005916E7">
        <w:rPr>
          <w:rFonts w:cs="Times New Roman"/>
          <w:sz w:val="27"/>
          <w:szCs w:val="27"/>
        </w:rPr>
        <w:t>254%</w:t>
      </w:r>
      <w:r w:rsidRPr="005916E7">
        <w:rPr>
          <w:rFonts w:cs="Times New Roman"/>
          <w:sz w:val="27"/>
          <w:szCs w:val="27"/>
        </w:rPr>
        <w:t>，反映</w:t>
      </w:r>
      <w:r w:rsidR="00ED1E32" w:rsidRPr="005916E7">
        <w:rPr>
          <w:rFonts w:cs="Times New Roman"/>
          <w:sz w:val="27"/>
          <w:szCs w:val="27"/>
        </w:rPr>
        <w:t>出</w:t>
      </w:r>
      <w:r w:rsidR="00ED1E32" w:rsidRPr="005916E7">
        <w:rPr>
          <w:rFonts w:cs="Times New Roman"/>
          <w:sz w:val="27"/>
          <w:szCs w:val="27"/>
        </w:rPr>
        <w:t>113</w:t>
      </w:r>
      <w:r w:rsidR="00ED1E32" w:rsidRPr="005916E7">
        <w:rPr>
          <w:rFonts w:cs="Times New Roman"/>
          <w:sz w:val="27"/>
          <w:szCs w:val="27"/>
        </w:rPr>
        <w:t>年</w:t>
      </w:r>
      <w:r w:rsidRPr="005916E7">
        <w:rPr>
          <w:rFonts w:cs="Times New Roman"/>
          <w:sz w:val="27"/>
          <w:szCs w:val="27"/>
        </w:rPr>
        <w:t>空運需求</w:t>
      </w:r>
      <w:r w:rsidR="00ED1E32" w:rsidRPr="005916E7">
        <w:rPr>
          <w:rFonts w:cs="Times New Roman"/>
          <w:sz w:val="27"/>
          <w:szCs w:val="27"/>
        </w:rPr>
        <w:t>量暴增，推測因</w:t>
      </w:r>
      <w:r w:rsidR="00DA3AEA" w:rsidRPr="005916E7">
        <w:rPr>
          <w:rFonts w:cs="Times New Roman"/>
          <w:sz w:val="27"/>
          <w:szCs w:val="27"/>
        </w:rPr>
        <w:t>0403</w:t>
      </w:r>
      <w:r w:rsidR="00ED1E32" w:rsidRPr="005916E7">
        <w:rPr>
          <w:rFonts w:cs="Times New Roman"/>
          <w:sz w:val="27"/>
          <w:szCs w:val="27"/>
        </w:rPr>
        <w:t>地震，許多道路、橋梁遭受到不同程度的損毀，導致</w:t>
      </w:r>
      <w:r w:rsidR="00256CF5" w:rsidRPr="005916E7">
        <w:rPr>
          <w:rFonts w:cs="Times New Roman"/>
          <w:sz w:val="27"/>
          <w:szCs w:val="27"/>
        </w:rPr>
        <w:t>要</w:t>
      </w:r>
      <w:r w:rsidR="00ED1E32" w:rsidRPr="005916E7">
        <w:rPr>
          <w:rFonts w:cs="Times New Roman"/>
          <w:sz w:val="27"/>
          <w:szCs w:val="27"/>
        </w:rPr>
        <w:t>由</w:t>
      </w:r>
      <w:proofErr w:type="gramStart"/>
      <w:r w:rsidR="00256CF5" w:rsidRPr="005916E7">
        <w:rPr>
          <w:rFonts w:cs="Times New Roman"/>
          <w:sz w:val="27"/>
          <w:szCs w:val="27"/>
        </w:rPr>
        <w:t>臺</w:t>
      </w:r>
      <w:proofErr w:type="gramEnd"/>
      <w:r w:rsidR="00ED1E32" w:rsidRPr="005916E7">
        <w:rPr>
          <w:rFonts w:cs="Times New Roman"/>
          <w:sz w:val="27"/>
          <w:szCs w:val="27"/>
        </w:rPr>
        <w:t>東</w:t>
      </w:r>
      <w:r w:rsidR="00256CF5" w:rsidRPr="005916E7">
        <w:rPr>
          <w:rFonts w:cs="Times New Roman"/>
          <w:sz w:val="27"/>
          <w:szCs w:val="27"/>
        </w:rPr>
        <w:t>前往</w:t>
      </w:r>
      <w:proofErr w:type="gramStart"/>
      <w:r w:rsidR="00DB174C" w:rsidRPr="005916E7">
        <w:rPr>
          <w:rFonts w:cs="Times New Roman"/>
          <w:sz w:val="27"/>
          <w:szCs w:val="27"/>
        </w:rPr>
        <w:t>臺</w:t>
      </w:r>
      <w:proofErr w:type="gramEnd"/>
      <w:r w:rsidR="00256CF5" w:rsidRPr="005916E7">
        <w:rPr>
          <w:rFonts w:cs="Times New Roman"/>
          <w:sz w:val="27"/>
          <w:szCs w:val="27"/>
        </w:rPr>
        <w:t>北、宜蘭方向</w:t>
      </w:r>
      <w:r w:rsidR="00ED1E32" w:rsidRPr="005916E7">
        <w:rPr>
          <w:rFonts w:cs="Times New Roman"/>
          <w:sz w:val="27"/>
          <w:szCs w:val="27"/>
        </w:rPr>
        <w:t>的</w:t>
      </w:r>
      <w:r w:rsidR="00752C80" w:rsidRPr="005916E7">
        <w:rPr>
          <w:rFonts w:cs="Times New Roman"/>
          <w:sz w:val="27"/>
          <w:szCs w:val="27"/>
        </w:rPr>
        <w:t>鐵路及公路</w:t>
      </w:r>
      <w:r w:rsidR="00ED1E32" w:rsidRPr="005916E7">
        <w:rPr>
          <w:rFonts w:cs="Times New Roman"/>
          <w:sz w:val="27"/>
          <w:szCs w:val="27"/>
        </w:rPr>
        <w:t>受阻，因此</w:t>
      </w:r>
      <w:r w:rsidR="00752C80" w:rsidRPr="005916E7">
        <w:rPr>
          <w:rFonts w:cs="Times New Roman"/>
          <w:sz w:val="27"/>
          <w:szCs w:val="27"/>
        </w:rPr>
        <w:t>許多人改</w:t>
      </w:r>
      <w:r w:rsidR="00752C80" w:rsidRPr="005916E7">
        <w:rPr>
          <w:rFonts w:cs="Times New Roman"/>
          <w:sz w:val="27"/>
          <w:szCs w:val="27"/>
        </w:rPr>
        <w:lastRenderedPageBreak/>
        <w:t>為選擇搭乘國內線航班</w:t>
      </w:r>
      <w:r w:rsidR="00256CF5" w:rsidRPr="005916E7">
        <w:rPr>
          <w:rFonts w:cs="Times New Roman"/>
          <w:sz w:val="27"/>
          <w:szCs w:val="27"/>
        </w:rPr>
        <w:t>前</w:t>
      </w:r>
      <w:r w:rsidR="00752C80" w:rsidRPr="005916E7">
        <w:rPr>
          <w:rFonts w:cs="Times New Roman"/>
          <w:sz w:val="27"/>
          <w:szCs w:val="27"/>
        </w:rPr>
        <w:t>往</w:t>
      </w:r>
      <w:r w:rsidR="00256CF5" w:rsidRPr="005916E7">
        <w:rPr>
          <w:rFonts w:cs="Times New Roman"/>
          <w:sz w:val="27"/>
          <w:szCs w:val="27"/>
        </w:rPr>
        <w:t>北部及西部地區</w:t>
      </w:r>
      <w:r w:rsidR="00752C80" w:rsidRPr="005916E7">
        <w:rPr>
          <w:rFonts w:cs="Times New Roman"/>
          <w:sz w:val="27"/>
          <w:szCs w:val="27"/>
        </w:rPr>
        <w:t>。</w:t>
      </w:r>
      <w:r w:rsidR="00B73437">
        <w:rPr>
          <w:rFonts w:cs="Times New Roman" w:hint="eastAsia"/>
          <w:sz w:val="27"/>
          <w:szCs w:val="27"/>
        </w:rPr>
        <w:t>於</w:t>
      </w:r>
      <w:r w:rsidR="00752C80" w:rsidRPr="005916E7">
        <w:rPr>
          <w:rFonts w:cs="Times New Roman"/>
          <w:sz w:val="27"/>
          <w:szCs w:val="27"/>
        </w:rPr>
        <w:t>富岡漁港與小野柳</w:t>
      </w:r>
      <w:r w:rsidR="00B73437">
        <w:rPr>
          <w:rFonts w:cs="Times New Roman" w:hint="eastAsia"/>
          <w:sz w:val="27"/>
          <w:szCs w:val="27"/>
        </w:rPr>
        <w:t>下車人數</w:t>
      </w:r>
      <w:r w:rsidR="00752C80" w:rsidRPr="005916E7">
        <w:rPr>
          <w:rFonts w:cs="Times New Roman"/>
          <w:sz w:val="27"/>
          <w:szCs w:val="27"/>
        </w:rPr>
        <w:t>亦大幅增加，其中小野柳的成長率高達</w:t>
      </w:r>
      <w:r w:rsidR="00752C80" w:rsidRPr="005916E7">
        <w:rPr>
          <w:rFonts w:cs="Times New Roman"/>
          <w:sz w:val="27"/>
          <w:szCs w:val="27"/>
        </w:rPr>
        <w:t>34</w:t>
      </w:r>
      <w:r w:rsidR="00DA3AEA" w:rsidRPr="005916E7">
        <w:rPr>
          <w:rFonts w:cs="Times New Roman"/>
          <w:sz w:val="27"/>
          <w:szCs w:val="27"/>
        </w:rPr>
        <w:t>1</w:t>
      </w:r>
      <w:r w:rsidR="00752C80" w:rsidRPr="005916E7">
        <w:rPr>
          <w:rFonts w:cs="Times New Roman"/>
          <w:sz w:val="27"/>
          <w:szCs w:val="27"/>
        </w:rPr>
        <w:t>%</w:t>
      </w:r>
      <w:r w:rsidR="00752C80" w:rsidRPr="005916E7">
        <w:rPr>
          <w:rFonts w:cs="Times New Roman"/>
          <w:sz w:val="27"/>
          <w:szCs w:val="27"/>
        </w:rPr>
        <w:t>，推測</w:t>
      </w:r>
      <w:r w:rsidR="00256CF5" w:rsidRPr="005916E7">
        <w:rPr>
          <w:rFonts w:cs="Times New Roman"/>
          <w:sz w:val="27"/>
          <w:szCs w:val="27"/>
        </w:rPr>
        <w:t>由於此兩站點相近，許多要前往綠島的民眾都會去到小野柳欣賞美麗的自然景觀放鬆身心</w:t>
      </w:r>
      <w:r w:rsidRPr="005916E7">
        <w:rPr>
          <w:rFonts w:cs="Times New Roman"/>
          <w:sz w:val="27"/>
          <w:szCs w:val="27"/>
        </w:rPr>
        <w:t>，</w:t>
      </w:r>
      <w:r w:rsidR="00256CF5" w:rsidRPr="005916E7">
        <w:rPr>
          <w:rFonts w:cs="Times New Roman"/>
          <w:sz w:val="27"/>
          <w:szCs w:val="27"/>
        </w:rPr>
        <w:t>另外三仙</w:t>
      </w:r>
      <w:proofErr w:type="gramStart"/>
      <w:r w:rsidR="00DB174C" w:rsidRPr="005916E7">
        <w:rPr>
          <w:rFonts w:cs="Times New Roman"/>
          <w:sz w:val="27"/>
          <w:szCs w:val="27"/>
        </w:rPr>
        <w:t>臺</w:t>
      </w:r>
      <w:proofErr w:type="gramEnd"/>
      <w:r w:rsidR="00256CF5" w:rsidRPr="005916E7">
        <w:rPr>
          <w:rFonts w:cs="Times New Roman"/>
          <w:sz w:val="27"/>
          <w:szCs w:val="27"/>
        </w:rPr>
        <w:t>遊憩區亦有</w:t>
      </w:r>
      <w:r w:rsidR="00256CF5" w:rsidRPr="005916E7">
        <w:rPr>
          <w:rFonts w:cs="Times New Roman"/>
          <w:sz w:val="27"/>
          <w:szCs w:val="27"/>
        </w:rPr>
        <w:t>38</w:t>
      </w:r>
      <w:r w:rsidR="00DA3AEA" w:rsidRPr="005916E7">
        <w:rPr>
          <w:rFonts w:cs="Times New Roman"/>
          <w:sz w:val="27"/>
          <w:szCs w:val="27"/>
        </w:rPr>
        <w:t>6</w:t>
      </w:r>
      <w:r w:rsidR="00256CF5" w:rsidRPr="005916E7">
        <w:rPr>
          <w:rFonts w:cs="Times New Roman"/>
          <w:sz w:val="27"/>
          <w:szCs w:val="27"/>
        </w:rPr>
        <w:t>%</w:t>
      </w:r>
      <w:r w:rsidR="00256CF5" w:rsidRPr="005916E7">
        <w:rPr>
          <w:rFonts w:cs="Times New Roman"/>
          <w:sz w:val="27"/>
          <w:szCs w:val="27"/>
        </w:rPr>
        <w:t>的顯著增長，</w:t>
      </w:r>
      <w:r w:rsidRPr="005916E7">
        <w:rPr>
          <w:rFonts w:cs="Times New Roman"/>
          <w:sz w:val="27"/>
          <w:szCs w:val="27"/>
        </w:rPr>
        <w:t>顯示</w:t>
      </w:r>
      <w:r w:rsidR="00256CF5" w:rsidRPr="005916E7">
        <w:rPr>
          <w:rFonts w:cs="Times New Roman"/>
          <w:sz w:val="27"/>
          <w:szCs w:val="27"/>
        </w:rPr>
        <w:t>出</w:t>
      </w:r>
      <w:r w:rsidRPr="005916E7">
        <w:rPr>
          <w:rFonts w:cs="Times New Roman"/>
          <w:sz w:val="27"/>
          <w:szCs w:val="27"/>
        </w:rPr>
        <w:t>東海岸景點逐漸受到遊客</w:t>
      </w:r>
      <w:r w:rsidR="00256CF5" w:rsidRPr="005916E7">
        <w:rPr>
          <w:rFonts w:cs="Times New Roman"/>
          <w:sz w:val="27"/>
          <w:szCs w:val="27"/>
        </w:rPr>
        <w:t>青睞</w:t>
      </w:r>
      <w:r w:rsidRPr="005916E7">
        <w:rPr>
          <w:rFonts w:cs="Times New Roman"/>
          <w:sz w:val="27"/>
          <w:szCs w:val="27"/>
        </w:rPr>
        <w:t>。</w:t>
      </w:r>
    </w:p>
    <w:p w14:paraId="5BC9F009" w14:textId="5EFF36C6" w:rsidR="007043C1" w:rsidRPr="005916E7" w:rsidRDefault="00256CF5" w:rsidP="001A4689">
      <w:pPr>
        <w:spacing w:line="400" w:lineRule="exact"/>
        <w:ind w:firstLine="540"/>
        <w:rPr>
          <w:rFonts w:cs="Times New Roman"/>
        </w:rPr>
      </w:pPr>
      <w:r w:rsidRPr="005916E7">
        <w:rPr>
          <w:rFonts w:cs="Times New Roman"/>
          <w:sz w:val="27"/>
          <w:szCs w:val="27"/>
        </w:rPr>
        <w:t>整體而言，</w:t>
      </w:r>
      <w:r w:rsidRPr="005916E7">
        <w:rPr>
          <w:rFonts w:cs="Times New Roman"/>
          <w:sz w:val="27"/>
          <w:szCs w:val="27"/>
        </w:rPr>
        <w:t>111</w:t>
      </w:r>
      <w:r w:rsidRPr="005916E7">
        <w:rPr>
          <w:rFonts w:cs="Times New Roman"/>
          <w:sz w:val="27"/>
          <w:szCs w:val="27"/>
        </w:rPr>
        <w:t>至</w:t>
      </w:r>
      <w:r w:rsidRPr="005916E7">
        <w:rPr>
          <w:rFonts w:cs="Times New Roman"/>
          <w:sz w:val="27"/>
          <w:szCs w:val="27"/>
        </w:rPr>
        <w:t>113</w:t>
      </w:r>
      <w:r w:rsidRPr="005916E7">
        <w:rPr>
          <w:rFonts w:cs="Times New Roman"/>
          <w:sz w:val="27"/>
          <w:szCs w:val="27"/>
        </w:rPr>
        <w:t>年</w:t>
      </w:r>
      <w:proofErr w:type="gramStart"/>
      <w:r w:rsidRPr="005916E7">
        <w:rPr>
          <w:rFonts w:cs="Times New Roman"/>
          <w:sz w:val="27"/>
          <w:szCs w:val="27"/>
        </w:rPr>
        <w:t>臺</w:t>
      </w:r>
      <w:proofErr w:type="gramEnd"/>
      <w:r w:rsidRPr="005916E7">
        <w:rPr>
          <w:rFonts w:cs="Times New Roman"/>
          <w:sz w:val="27"/>
          <w:szCs w:val="27"/>
        </w:rPr>
        <w:t>東縣重要交通觀光景點的下車人數穩定成長，且由於受到極端事件影響，部分站點出現爆發性成長，顯示出這些站點對於</w:t>
      </w:r>
      <w:proofErr w:type="gramStart"/>
      <w:r w:rsidRPr="005916E7">
        <w:rPr>
          <w:rFonts w:cs="Times New Roman"/>
          <w:sz w:val="27"/>
          <w:szCs w:val="27"/>
        </w:rPr>
        <w:t>臺</w:t>
      </w:r>
      <w:proofErr w:type="gramEnd"/>
      <w:r w:rsidRPr="005916E7">
        <w:rPr>
          <w:rFonts w:cs="Times New Roman"/>
          <w:sz w:val="27"/>
          <w:szCs w:val="27"/>
        </w:rPr>
        <w:t>東地區的重要性</w:t>
      </w:r>
      <w:r w:rsidR="009C12A3" w:rsidRPr="005916E7">
        <w:rPr>
          <w:rFonts w:cs="Times New Roman"/>
          <w:sz w:val="27"/>
          <w:szCs w:val="27"/>
        </w:rPr>
        <w:t>，若</w:t>
      </w:r>
      <w:r w:rsidRPr="005916E7">
        <w:rPr>
          <w:rFonts w:cs="Times New Roman"/>
          <w:sz w:val="27"/>
          <w:szCs w:val="27"/>
        </w:rPr>
        <w:t>未來能持續強化公共運輸串聯與景點服務，將有助於進一步提升遊客體驗並推動區域觀光發展。</w:t>
      </w:r>
    </w:p>
    <w:p w14:paraId="5C77973E" w14:textId="77777777" w:rsidR="004600FE" w:rsidRPr="005916E7" w:rsidRDefault="004600FE" w:rsidP="0097462C">
      <w:pPr>
        <w:rPr>
          <w:rFonts w:cs="Times New Roman"/>
        </w:rPr>
      </w:pPr>
    </w:p>
    <w:p w14:paraId="7AAF04EB" w14:textId="77777777" w:rsidR="00845EEA" w:rsidRDefault="00845EEA">
      <w:pPr>
        <w:widowControl/>
        <w:spacing w:beforeLines="0" w:before="0" w:afterLines="0" w:after="0" w:line="240" w:lineRule="auto"/>
        <w:ind w:firstLineChars="0" w:firstLine="0"/>
        <w:jc w:val="left"/>
        <w:rPr>
          <w:rFonts w:cs="Times New Roman"/>
          <w:b/>
          <w:bCs/>
          <w:color w:val="000000" w:themeColor="text1"/>
          <w:sz w:val="28"/>
          <w:szCs w:val="28"/>
        </w:rPr>
      </w:pPr>
      <w:r>
        <w:rPr>
          <w:rFonts w:cs="Times New Roman"/>
        </w:rPr>
        <w:br w:type="page"/>
      </w:r>
    </w:p>
    <w:p w14:paraId="25F53304" w14:textId="73A9BAA2" w:rsidR="0084353B" w:rsidRPr="005916E7" w:rsidRDefault="007043C1" w:rsidP="00E24BDC">
      <w:pPr>
        <w:pStyle w:val="3"/>
      </w:pPr>
      <w:bookmarkStart w:id="74" w:name="_Toc213011993"/>
      <w:r w:rsidRPr="005916E7">
        <w:lastRenderedPageBreak/>
        <w:t>路線分析</w:t>
      </w:r>
      <w:bookmarkEnd w:id="74"/>
    </w:p>
    <w:p w14:paraId="121A6760" w14:textId="5AD30467" w:rsidR="0093766E" w:rsidRPr="005916E7" w:rsidRDefault="0097462C" w:rsidP="001A4689">
      <w:pPr>
        <w:spacing w:line="400" w:lineRule="exact"/>
        <w:ind w:firstLine="540"/>
        <w:rPr>
          <w:rStyle w:val="normaltextrun"/>
          <w:rFonts w:cs="Times New Roman"/>
          <w:color w:val="000000"/>
          <w:sz w:val="27"/>
          <w:szCs w:val="27"/>
          <w:shd w:val="clear" w:color="auto" w:fill="FFFFFF"/>
        </w:rPr>
      </w:pPr>
      <w:r w:rsidRPr="005916E7">
        <w:rPr>
          <w:rFonts w:cs="Times New Roman"/>
          <w:sz w:val="27"/>
          <w:szCs w:val="27"/>
        </w:rPr>
        <w:t>本小節統計各景點之營運路線，比較下車人數，列出前三名及後三名。</w:t>
      </w:r>
    </w:p>
    <w:p w14:paraId="6AC6BFCF" w14:textId="3E0A7269" w:rsidR="00DF786E" w:rsidRPr="005916E7" w:rsidRDefault="002332C3" w:rsidP="00010472">
      <w:pPr>
        <w:pStyle w:val="NDHU-"/>
      </w:pPr>
      <w:r>
        <w:rPr>
          <w:rFonts w:hint="eastAsia"/>
        </w:rPr>
        <w:t>表</w:t>
      </w:r>
      <w:r>
        <w:rPr>
          <w:rFonts w:hint="eastAsia"/>
        </w:rPr>
        <w:t>2.2.</w:t>
      </w:r>
      <w:r>
        <w:fldChar w:fldCharType="begin"/>
      </w:r>
      <w:r>
        <w:instrText xml:space="preserve"> </w:instrText>
      </w:r>
      <w:r>
        <w:rPr>
          <w:rFonts w:hint="eastAsia"/>
        </w:rPr>
        <w:instrText xml:space="preserve">SEQ </w:instrText>
      </w:r>
      <w:r>
        <w:rPr>
          <w:rFonts w:hint="eastAsia"/>
        </w:rPr>
        <w:instrText>表</w:instrText>
      </w:r>
      <w:r>
        <w:rPr>
          <w:rFonts w:hint="eastAsia"/>
        </w:rPr>
        <w:instrText>2.2. \* ARABIC</w:instrText>
      </w:r>
      <w:r>
        <w:instrText xml:space="preserve"> </w:instrText>
      </w:r>
      <w:r>
        <w:fldChar w:fldCharType="separate"/>
      </w:r>
      <w:r w:rsidR="00A553BE">
        <w:rPr>
          <w:noProof/>
        </w:rPr>
        <w:t>2</w:t>
      </w:r>
      <w:r>
        <w:fldChar w:fldCharType="end"/>
      </w:r>
      <w:r w:rsidR="00EE02D8" w:rsidRPr="005916E7">
        <w:t xml:space="preserve">　</w:t>
      </w:r>
      <w:proofErr w:type="gramStart"/>
      <w:r w:rsidR="005944C6" w:rsidRPr="005916E7">
        <w:rPr>
          <w:rStyle w:val="normaltextrun"/>
          <w:color w:val="000000"/>
          <w:shd w:val="clear" w:color="auto" w:fill="FFFFFF"/>
        </w:rPr>
        <w:t>臺</w:t>
      </w:r>
      <w:proofErr w:type="gramEnd"/>
      <w:r w:rsidR="005944C6" w:rsidRPr="005916E7">
        <w:rPr>
          <w:rStyle w:val="normaltextrun"/>
          <w:color w:val="000000"/>
          <w:shd w:val="clear" w:color="auto" w:fill="FFFFFF"/>
        </w:rPr>
        <w:t>東縣重要交通觀光景點下車人數前三名及後三名統計表</w:t>
      </w:r>
    </w:p>
    <w:tbl>
      <w:tblPr>
        <w:tblW w:w="8296" w:type="dxa"/>
        <w:tblLayout w:type="fixed"/>
        <w:tblCellMar>
          <w:left w:w="0" w:type="dxa"/>
          <w:right w:w="0" w:type="dxa"/>
        </w:tblCellMar>
        <w:tblLook w:val="04A0" w:firstRow="1" w:lastRow="0" w:firstColumn="1" w:lastColumn="0" w:noHBand="0" w:noVBand="1"/>
      </w:tblPr>
      <w:tblGrid>
        <w:gridCol w:w="1835"/>
        <w:gridCol w:w="1086"/>
        <w:gridCol w:w="1087"/>
        <w:gridCol w:w="1087"/>
        <w:gridCol w:w="1067"/>
        <w:gridCol w:w="1067"/>
        <w:gridCol w:w="1067"/>
      </w:tblGrid>
      <w:tr w:rsidR="00956FDE" w:rsidRPr="005916E7" w14:paraId="15B8FC4D" w14:textId="77777777" w:rsidTr="00956FDE">
        <w:trPr>
          <w:trHeight w:val="397"/>
        </w:trPr>
        <w:tc>
          <w:tcPr>
            <w:tcW w:w="1835" w:type="dxa"/>
            <w:vMerge w:val="restart"/>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11780198" w14:textId="1BEEE582" w:rsidR="00956FDE" w:rsidRPr="005916E7" w:rsidRDefault="00956FDE" w:rsidP="00265D5A">
            <w:pPr>
              <w:widowControl/>
              <w:spacing w:beforeLines="0" w:before="0" w:afterLines="0" w:after="0" w:line="240" w:lineRule="auto"/>
              <w:ind w:firstLineChars="0" w:firstLine="0"/>
              <w:jc w:val="right"/>
              <w:textAlignment w:val="baseline"/>
              <w:rPr>
                <w:rFonts w:cs="Times New Roman"/>
                <w:kern w:val="0"/>
                <w:sz w:val="24"/>
                <w:szCs w:val="18"/>
              </w:rPr>
            </w:pPr>
            <w:r w:rsidRPr="005916E7">
              <w:rPr>
                <w:rFonts w:cs="Times New Roman"/>
                <w:kern w:val="0"/>
                <w:sz w:val="24"/>
                <w:szCs w:val="18"/>
              </w:rPr>
              <w:t>類別</w:t>
            </w:r>
            <w:r w:rsidRPr="005916E7">
              <w:rPr>
                <w:rFonts w:cs="Times New Roman"/>
                <w:kern w:val="0"/>
                <w:sz w:val="24"/>
                <w:szCs w:val="18"/>
              </w:rPr>
              <w:t xml:space="preserve"> </w:t>
            </w:r>
          </w:p>
          <w:p w14:paraId="66213F09" w14:textId="6DF99C52" w:rsidR="00956FDE" w:rsidRPr="005916E7" w:rsidRDefault="00956FDE" w:rsidP="00265D5A">
            <w:pPr>
              <w:widowControl/>
              <w:spacing w:beforeLines="0" w:before="0" w:afterLines="0" w:after="0" w:line="240" w:lineRule="auto"/>
              <w:ind w:firstLineChars="0" w:firstLine="0"/>
              <w:jc w:val="left"/>
              <w:textAlignment w:val="baseline"/>
              <w:rPr>
                <w:rFonts w:cs="Times New Roman"/>
                <w:kern w:val="0"/>
                <w:sz w:val="18"/>
                <w:szCs w:val="18"/>
              </w:rPr>
            </w:pPr>
            <w:r w:rsidRPr="005916E7">
              <w:rPr>
                <w:rFonts w:cs="Times New Roman"/>
                <w:kern w:val="0"/>
                <w:sz w:val="24"/>
                <w:szCs w:val="18"/>
              </w:rPr>
              <w:t xml:space="preserve"> </w:t>
            </w:r>
            <w:r w:rsidRPr="005916E7">
              <w:rPr>
                <w:rFonts w:cs="Times New Roman"/>
                <w:kern w:val="0"/>
                <w:sz w:val="24"/>
                <w:szCs w:val="18"/>
              </w:rPr>
              <w:t>站點</w:t>
            </w:r>
          </w:p>
        </w:tc>
        <w:tc>
          <w:tcPr>
            <w:tcW w:w="3260" w:type="dxa"/>
            <w:gridSpan w:val="3"/>
            <w:tcBorders>
              <w:top w:val="single" w:sz="6" w:space="0" w:color="000000"/>
              <w:left w:val="single" w:sz="6" w:space="0" w:color="000000"/>
              <w:bottom w:val="single" w:sz="6" w:space="0" w:color="000000"/>
              <w:right w:val="single" w:sz="6" w:space="0" w:color="000000"/>
            </w:tcBorders>
            <w:vAlign w:val="center"/>
            <w:hideMark/>
          </w:tcPr>
          <w:p w14:paraId="247C3B80" w14:textId="40527083"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Style w:val="normaltextrun"/>
                <w:rFonts w:cs="Times New Roman"/>
                <w:color w:val="000000"/>
                <w:szCs w:val="26"/>
                <w:shd w:val="clear" w:color="auto" w:fill="FFFFFF"/>
              </w:rPr>
              <w:t>前三名</w:t>
            </w:r>
          </w:p>
        </w:tc>
        <w:tc>
          <w:tcPr>
            <w:tcW w:w="3201" w:type="dxa"/>
            <w:gridSpan w:val="3"/>
            <w:tcBorders>
              <w:top w:val="single" w:sz="6" w:space="0" w:color="000000"/>
              <w:left w:val="single" w:sz="6" w:space="0" w:color="000000"/>
              <w:bottom w:val="single" w:sz="6" w:space="0" w:color="000000"/>
              <w:right w:val="single" w:sz="6" w:space="0" w:color="000000"/>
            </w:tcBorders>
            <w:vAlign w:val="center"/>
            <w:hideMark/>
          </w:tcPr>
          <w:p w14:paraId="4D03614F" w14:textId="7CBBF886"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Style w:val="normaltextrun"/>
                <w:rFonts w:cs="Times New Roman"/>
                <w:color w:val="000000"/>
                <w:szCs w:val="26"/>
                <w:shd w:val="clear" w:color="auto" w:fill="FFFFFF"/>
              </w:rPr>
              <w:t>後三名</w:t>
            </w:r>
          </w:p>
        </w:tc>
      </w:tr>
      <w:tr w:rsidR="00956FDE" w:rsidRPr="005916E7" w14:paraId="3B07F433" w14:textId="77777777" w:rsidTr="00956FDE">
        <w:trPr>
          <w:trHeight w:val="397"/>
        </w:trPr>
        <w:tc>
          <w:tcPr>
            <w:tcW w:w="1835" w:type="dxa"/>
            <w:vMerge/>
            <w:tcBorders>
              <w:left w:val="single" w:sz="6" w:space="0" w:color="000000"/>
              <w:bottom w:val="single" w:sz="6" w:space="0" w:color="000000"/>
              <w:right w:val="single" w:sz="6" w:space="0" w:color="000000"/>
              <w:tl2br w:val="single" w:sz="4" w:space="0" w:color="auto"/>
            </w:tcBorders>
            <w:vAlign w:val="center"/>
            <w:hideMark/>
          </w:tcPr>
          <w:p w14:paraId="74B3DF53" w14:textId="789B7BFC" w:rsidR="00956FDE" w:rsidRPr="005916E7" w:rsidRDefault="00956FDE" w:rsidP="00265D5A">
            <w:pPr>
              <w:widowControl/>
              <w:spacing w:beforeLines="0" w:before="0" w:afterLines="0" w:after="0" w:line="240" w:lineRule="auto"/>
              <w:ind w:firstLineChars="0" w:firstLine="0"/>
              <w:jc w:val="center"/>
              <w:textAlignment w:val="baseline"/>
              <w:rPr>
                <w:rFonts w:cs="Times New Roman"/>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38B6CB0" w14:textId="734E054B"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路線</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6D56765" w14:textId="132DF5CD"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人數</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3EC3DCC" w14:textId="653B6E25"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比例</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90B861D" w14:textId="33FD75E2"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路線</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A24D98F" w14:textId="1DA01CEB"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人數</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2BB0050" w14:textId="22823798"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比例</w:t>
            </w:r>
          </w:p>
        </w:tc>
      </w:tr>
      <w:tr w:rsidR="00956FDE" w:rsidRPr="005916E7" w14:paraId="107DCEA8"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3B301B06" w14:textId="0783F085" w:rsidR="003E5D58" w:rsidRPr="005916E7" w:rsidRDefault="00DB174C" w:rsidP="00265D5A">
            <w:pPr>
              <w:widowControl/>
              <w:spacing w:beforeLines="0" w:before="0" w:afterLines="0" w:after="0" w:line="240" w:lineRule="auto"/>
              <w:ind w:firstLineChars="0" w:firstLine="0"/>
              <w:jc w:val="center"/>
              <w:textAlignment w:val="baseline"/>
              <w:rPr>
                <w:rFonts w:cs="Times New Roman"/>
                <w:kern w:val="0"/>
                <w:sz w:val="18"/>
                <w:szCs w:val="18"/>
              </w:rPr>
            </w:pPr>
            <w:proofErr w:type="gramStart"/>
            <w:r w:rsidRPr="005916E7">
              <w:rPr>
                <w:rFonts w:cs="Times New Roman"/>
                <w:color w:val="000000"/>
                <w:kern w:val="0"/>
                <w:sz w:val="24"/>
                <w:szCs w:val="24"/>
              </w:rPr>
              <w:t>臺</w:t>
            </w:r>
            <w:proofErr w:type="gramEnd"/>
            <w:r w:rsidR="003E5D58" w:rsidRPr="005916E7">
              <w:rPr>
                <w:rFonts w:cs="Times New Roman"/>
                <w:color w:val="000000"/>
                <w:kern w:val="0"/>
                <w:sz w:val="24"/>
                <w:szCs w:val="24"/>
              </w:rPr>
              <w:t>東轉運站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F898E7F" w14:textId="001F786A"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8129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B2C6565" w14:textId="0F67CA7A"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75,917</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13AA391" w14:textId="076FF87D"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26.1%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1A1BD48" w14:textId="2E3CE887"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8166</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4E73133" w14:textId="5ABA45D4"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354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457344A" w14:textId="75CB3ED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0.1%</w:t>
            </w:r>
          </w:p>
        </w:tc>
      </w:tr>
      <w:tr w:rsidR="00956FDE" w:rsidRPr="005916E7" w14:paraId="252E8F8E"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456DB95B"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D6CA5FD" w14:textId="525B1841"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9801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C288AC9" w14:textId="1BCF52A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59,121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A6143D8" w14:textId="2734D80E"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20.4%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0749501" w14:textId="71B15B3B"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8171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385118C" w14:textId="58021F7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215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2FED498" w14:textId="5ECA4105"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0.1%</w:t>
            </w:r>
          </w:p>
        </w:tc>
      </w:tr>
      <w:tr w:rsidR="00956FDE" w:rsidRPr="005916E7" w14:paraId="0EB69AF6"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0646073E"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47908208" w14:textId="0BBE53BA"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DD942B4" w14:textId="7BA1E00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20,066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2E0A60A" w14:textId="18CDF6CF"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6.9%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F4EC5BE" w14:textId="3C05DE9E"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8129A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C04EA61" w14:textId="54F4E690"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177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3A07BB5" w14:textId="33E3E231"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0.1%</w:t>
            </w:r>
          </w:p>
        </w:tc>
      </w:tr>
      <w:tr w:rsidR="00956FDE" w:rsidRPr="005916E7" w14:paraId="7FF7ACCF"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0E63786E" w14:textId="2D6B2224" w:rsidR="003E5D58" w:rsidRPr="005916E7" w:rsidRDefault="00DB174C" w:rsidP="00265D5A">
            <w:pPr>
              <w:widowControl/>
              <w:spacing w:beforeLines="0" w:before="0" w:afterLines="0" w:after="0" w:line="240" w:lineRule="auto"/>
              <w:ind w:firstLineChars="0" w:firstLine="0"/>
              <w:jc w:val="center"/>
              <w:textAlignment w:val="baseline"/>
              <w:rPr>
                <w:rFonts w:cs="Times New Roman"/>
                <w:color w:val="000000"/>
                <w:kern w:val="0"/>
                <w:sz w:val="24"/>
                <w:szCs w:val="24"/>
              </w:rPr>
            </w:pPr>
            <w:proofErr w:type="gramStart"/>
            <w:r w:rsidRPr="005916E7">
              <w:rPr>
                <w:rFonts w:cs="Times New Roman"/>
                <w:color w:val="000000"/>
                <w:kern w:val="0"/>
                <w:sz w:val="24"/>
                <w:szCs w:val="24"/>
              </w:rPr>
              <w:t>臺</w:t>
            </w:r>
            <w:proofErr w:type="gramEnd"/>
            <w:r w:rsidR="003E5D58" w:rsidRPr="005916E7">
              <w:rPr>
                <w:rFonts w:cs="Times New Roman"/>
                <w:color w:val="000000"/>
                <w:kern w:val="0"/>
                <w:sz w:val="24"/>
                <w:szCs w:val="24"/>
              </w:rPr>
              <w:t>東車站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90FDC1F" w14:textId="1F9ECDD4"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9803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07C41AB" w14:textId="0C1D2C57"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46,309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9EFFDA3" w14:textId="0E19499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19.9%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6E218C0" w14:textId="483A3AB9"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8881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ADC62FB" w14:textId="31BC9649"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7,695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3CDF9DF" w14:textId="0A56C674"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3.3%</w:t>
            </w:r>
          </w:p>
        </w:tc>
      </w:tr>
      <w:tr w:rsidR="00956FDE" w:rsidRPr="005916E7" w14:paraId="614C65B4"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5BAD885E"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2B557210" w14:textId="2A4B0DE4"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9805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805A995" w14:textId="563AC25F"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31,981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C475D78" w14:textId="4A7944DE"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13.7%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8D9A21B" w14:textId="7CEBB78D"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8117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02CB3AA" w14:textId="2B4311D7"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3,706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DF529AC" w14:textId="536E825B"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1.6%</w:t>
            </w:r>
          </w:p>
        </w:tc>
      </w:tr>
      <w:tr w:rsidR="00956FDE" w:rsidRPr="005916E7" w14:paraId="6D63B6CF"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4AE68966"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0931F430" w14:textId="1C60AF6F"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9801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C7178A7" w14:textId="273F9C44"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29,558</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82E86BF" w14:textId="1270B80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12.7%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BF40C53" w14:textId="79ED8F16"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8115</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C89BC2B" w14:textId="50E4CE4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2,454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B04ACBE" w14:textId="7910FA6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1.1%</w:t>
            </w:r>
          </w:p>
        </w:tc>
      </w:tr>
      <w:tr w:rsidR="00956FDE" w:rsidRPr="005916E7" w14:paraId="0CC7F078"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25690F79" w14:textId="6C3061AA"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富岡漁港</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4A835A91" w14:textId="4436F35D"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9803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C363CB3" w14:textId="4E5AA9CE"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37,764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7C37891" w14:textId="11D430B5"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85.4%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0F52ED6" w14:textId="29972A5E"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912B19E" w14:textId="1746B6D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682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D34C721" w14:textId="62E0822A"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1.5%</w:t>
            </w:r>
          </w:p>
        </w:tc>
      </w:tr>
      <w:tr w:rsidR="00956FDE" w:rsidRPr="005916E7" w14:paraId="63B9140F"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6D60D6E6"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721354F" w14:textId="0B231FEA"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006E601" w14:textId="07311A2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2,530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3B260B8" w14:textId="5C5E5846"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5.7%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D356111" w14:textId="274116DE"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8119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3D98425" w14:textId="73857FB7"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127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AAF5768" w14:textId="2BE50FA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0.3%</w:t>
            </w:r>
          </w:p>
        </w:tc>
      </w:tr>
      <w:tr w:rsidR="00956FDE" w:rsidRPr="005916E7" w14:paraId="3660B4F3"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4E437723"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0D3E64F1" w14:textId="5D8C016A"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DB32241" w14:textId="01C52D9A"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1,189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C35F400" w14:textId="3DF72234"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CDE7C6A" w14:textId="0716F767"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8122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E57D53D" w14:textId="7CB13B79"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5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A9C39C2" w14:textId="77E707A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0.01%</w:t>
            </w:r>
          </w:p>
        </w:tc>
      </w:tr>
      <w:tr w:rsidR="00956FDE" w:rsidRPr="005916E7" w14:paraId="7C2B9F44"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370A9037" w14:textId="45E8B949" w:rsidR="00956FDE" w:rsidRPr="005916E7" w:rsidRDefault="00DB174C" w:rsidP="00265D5A">
            <w:pPr>
              <w:widowControl/>
              <w:spacing w:beforeLines="0" w:before="0" w:afterLines="0" w:after="0" w:line="240" w:lineRule="auto"/>
              <w:ind w:firstLineChars="0" w:firstLine="0"/>
              <w:jc w:val="center"/>
              <w:textAlignment w:val="baseline"/>
              <w:rPr>
                <w:rFonts w:cs="Times New Roman"/>
                <w:kern w:val="0"/>
                <w:sz w:val="18"/>
                <w:szCs w:val="18"/>
              </w:rPr>
            </w:pPr>
            <w:proofErr w:type="gramStart"/>
            <w:r w:rsidRPr="005916E7">
              <w:rPr>
                <w:rFonts w:cs="Times New Roman"/>
                <w:color w:val="000000"/>
                <w:kern w:val="0"/>
                <w:sz w:val="24"/>
                <w:szCs w:val="24"/>
              </w:rPr>
              <w:t>臺</w:t>
            </w:r>
            <w:proofErr w:type="gramEnd"/>
            <w:r w:rsidR="00956FDE" w:rsidRPr="005916E7">
              <w:rPr>
                <w:rFonts w:cs="Times New Roman"/>
                <w:color w:val="000000"/>
                <w:kern w:val="0"/>
                <w:sz w:val="24"/>
                <w:szCs w:val="24"/>
              </w:rPr>
              <w:t>東航空站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2B4B61D4" w14:textId="5F1F1C31"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9806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5F4BF50" w14:textId="047321D9" w:rsidR="00956FDE" w:rsidRPr="005916E7" w:rsidRDefault="00956FDE"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4,990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95C0382" w14:textId="7D3505CE" w:rsidR="00956FDE" w:rsidRPr="005916E7" w:rsidRDefault="00956FDE"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60.6%</w:t>
            </w:r>
          </w:p>
        </w:tc>
        <w:tc>
          <w:tcPr>
            <w:tcW w:w="3201" w:type="dxa"/>
            <w:gridSpan w:val="3"/>
            <w:vMerge w:val="restart"/>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153061FB" w14:textId="1D520D6C" w:rsidR="00956FDE" w:rsidRPr="005916E7" w:rsidRDefault="00956FDE" w:rsidP="00265D5A">
            <w:pPr>
              <w:widowControl/>
              <w:spacing w:beforeLines="0" w:before="0" w:afterLines="0" w:after="0" w:line="240" w:lineRule="auto"/>
              <w:ind w:rightChars="50" w:right="130" w:firstLineChars="0" w:firstLine="0"/>
              <w:jc w:val="right"/>
              <w:textAlignment w:val="baseline"/>
              <w:rPr>
                <w:rFonts w:cs="Times New Roman"/>
                <w:kern w:val="0"/>
                <w:sz w:val="38"/>
                <w:szCs w:val="38"/>
              </w:rPr>
            </w:pPr>
          </w:p>
        </w:tc>
      </w:tr>
      <w:tr w:rsidR="00956FDE" w:rsidRPr="005916E7" w14:paraId="45A7C065"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3089DFAD" w14:textId="77777777" w:rsidR="00956FDE" w:rsidRPr="005916E7" w:rsidRDefault="00956FDE"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456BFF2" w14:textId="47897817"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8128</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F0E876B" w14:textId="4FE63E73" w:rsidR="00956FDE" w:rsidRPr="005916E7" w:rsidRDefault="00956FDE"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3,244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B6E1246" w14:textId="2CB1F2A3" w:rsidR="00956FDE" w:rsidRPr="005916E7" w:rsidRDefault="00956FDE"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39.4%</w:t>
            </w:r>
          </w:p>
        </w:tc>
        <w:tc>
          <w:tcPr>
            <w:tcW w:w="3201" w:type="dxa"/>
            <w:gridSpan w:val="3"/>
            <w:vMerge/>
            <w:tcBorders>
              <w:left w:val="single" w:sz="6" w:space="0" w:color="000000"/>
              <w:bottom w:val="single" w:sz="6" w:space="0" w:color="000000"/>
              <w:right w:val="single" w:sz="6" w:space="0" w:color="000000"/>
              <w:tl2br w:val="single" w:sz="4" w:space="0" w:color="auto"/>
            </w:tcBorders>
            <w:vAlign w:val="center"/>
            <w:hideMark/>
          </w:tcPr>
          <w:p w14:paraId="7DCD3CF0" w14:textId="10514633" w:rsidR="00956FDE" w:rsidRPr="005916E7" w:rsidRDefault="00956FDE" w:rsidP="00265D5A">
            <w:pPr>
              <w:widowControl/>
              <w:spacing w:beforeLines="0" w:before="0" w:afterLines="0" w:after="0" w:line="240" w:lineRule="auto"/>
              <w:ind w:rightChars="50" w:right="130" w:firstLineChars="0" w:firstLine="510"/>
              <w:jc w:val="right"/>
              <w:textAlignment w:val="baseline"/>
              <w:rPr>
                <w:rFonts w:cs="Times New Roman"/>
                <w:kern w:val="0"/>
                <w:sz w:val="38"/>
                <w:szCs w:val="38"/>
              </w:rPr>
            </w:pPr>
          </w:p>
        </w:tc>
      </w:tr>
      <w:tr w:rsidR="00956FDE" w:rsidRPr="005916E7" w14:paraId="3E021516"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4F8CAA3F" w14:textId="3379329F"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池上車站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626C1EA2" w14:textId="7FD0E098"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8E00E55" w14:textId="4EF6B096"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1,283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692B8C7" w14:textId="05177CAD"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29.9%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5C7ABB1" w14:textId="7E5A5DAB"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8163B</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81299D1" w14:textId="792F1553"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2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CA3ABC9" w14:textId="01FBDAA9"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0.05%</w:t>
            </w:r>
          </w:p>
        </w:tc>
      </w:tr>
      <w:tr w:rsidR="00956FDE" w:rsidRPr="005916E7" w14:paraId="1B8C2F44"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70EFC960"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A0D66A8" w14:textId="0B452A0C"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F27FB65" w14:textId="68E14DD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1,156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BE42CA8" w14:textId="0E45392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26.9%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B91F023" w14:textId="6BC86C2B"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8163A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8B65704" w14:textId="4BD59439"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635084C" w14:textId="3EE67377"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0.02%</w:t>
            </w:r>
          </w:p>
        </w:tc>
      </w:tr>
      <w:tr w:rsidR="00956FDE" w:rsidRPr="005916E7" w14:paraId="6A4BF143"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6BFE0D81"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0C590AD9" w14:textId="776AC787"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F01D968" w14:textId="26745221"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879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4FE5BED" w14:textId="25697844"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20.5%</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D195136" w14:textId="02EAA1FD"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8166A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F4D74B6" w14:textId="45B6DD6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98339C4" w14:textId="56E977FE"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0.02%</w:t>
            </w:r>
          </w:p>
        </w:tc>
      </w:tr>
      <w:tr w:rsidR="00956FDE" w:rsidRPr="005916E7" w14:paraId="6F27A3EB"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7E73881A" w14:textId="4B97BD9A"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小野柳及</w:t>
            </w:r>
            <w:proofErr w:type="gramStart"/>
            <w:r w:rsidRPr="005916E7">
              <w:rPr>
                <w:rFonts w:cs="Times New Roman"/>
                <w:color w:val="000000"/>
                <w:kern w:val="0"/>
                <w:sz w:val="24"/>
                <w:szCs w:val="24"/>
              </w:rPr>
              <w:t>加路蘭</w:t>
            </w:r>
            <w:proofErr w:type="gramEnd"/>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1395BCF" w14:textId="56757696"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8881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083F28A" w14:textId="577F7CBA"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8,550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0FC3F8B" w14:textId="1E4A7AE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56.9%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81EA62B" w14:textId="7E551DD4"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8119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AD9896D" w14:textId="29CF7AA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69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679F136" w14:textId="715859F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0.5%</w:t>
            </w:r>
          </w:p>
        </w:tc>
      </w:tr>
      <w:tr w:rsidR="00956FDE" w:rsidRPr="005916E7" w14:paraId="55DB5761"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5EC85F83"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48050938" w14:textId="73532BBC"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43F8104" w14:textId="50E0C303"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1,845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3451780" w14:textId="337AC443"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12.3%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CA340F2" w14:textId="226653B1"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8888</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DFF6DA2" w14:textId="7CC516DD"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2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B1DEB5E" w14:textId="0A11216E"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0.01%</w:t>
            </w:r>
          </w:p>
        </w:tc>
      </w:tr>
      <w:tr w:rsidR="00956FDE" w:rsidRPr="005916E7" w14:paraId="15C35225"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5AB40319"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46E7AE46" w14:textId="58C1C3EE"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1158540" w14:textId="59A622F4"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1,201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1A5CF93" w14:textId="1E5ADC2B"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8.0%</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11926C1" w14:textId="4AA579A7"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8122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CF06067" w14:textId="34E09E20"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CAF224A" w14:textId="77D49B96"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0.01%</w:t>
            </w:r>
          </w:p>
        </w:tc>
      </w:tr>
      <w:tr w:rsidR="00956FDE" w:rsidRPr="005916E7" w14:paraId="00110DA6"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0133003B" w14:textId="17518D7F"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都蘭遊憩區</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C9C800C" w14:textId="1C866C63"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AE91112" w14:textId="5597D4D0"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6,036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A40B42C" w14:textId="565CBCB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30.3%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F4CC8DC" w14:textId="4938D907"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8883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FC287B2" w14:textId="4B0D3A2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498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4DCA775" w14:textId="6B1673C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2.5%</w:t>
            </w:r>
          </w:p>
        </w:tc>
      </w:tr>
      <w:tr w:rsidR="00956FDE" w:rsidRPr="005916E7" w14:paraId="01C590F0"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29453A20"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5FD3A688" w14:textId="6BF8CD28"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5A88CC4" w14:textId="3CCC182A"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4,067</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E2D217B" w14:textId="03379AB7"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20.4%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46A4333" w14:textId="24EAC7D2"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8882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BA0DB5C" w14:textId="12F2EF61"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340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50C3E79" w14:textId="2A83727A"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1.7%</w:t>
            </w:r>
          </w:p>
        </w:tc>
      </w:tr>
      <w:tr w:rsidR="00956FDE" w:rsidRPr="005916E7" w14:paraId="10A6D4E8"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1355E6A9"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617E9FF6" w14:textId="42E36467"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1CB848C" w14:textId="7CC7CC9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3,433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7A8C315" w14:textId="66233C67"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17.2%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050B665" w14:textId="5E009ACE"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8122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372429E" w14:textId="0CC0BEAA"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130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172800A" w14:textId="0CD00976"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0.7%</w:t>
            </w:r>
          </w:p>
        </w:tc>
      </w:tr>
      <w:tr w:rsidR="00956FDE" w:rsidRPr="005916E7" w14:paraId="2906B73A"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6B427084" w14:textId="2EADFEBB"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卑南初鹿地區</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6EE3668B" w14:textId="288F9A69"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4E1E699" w14:textId="18017635"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6,612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958380E" w14:textId="2128CF21"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24.4%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86B149B" w14:textId="583FB0AB"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8171A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F023587" w14:textId="32184F2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37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2CC7739" w14:textId="54AE8C83"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0.1%</w:t>
            </w:r>
          </w:p>
        </w:tc>
      </w:tr>
      <w:tr w:rsidR="00956FDE" w:rsidRPr="005916E7" w14:paraId="0E1CD6CB"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01AFE6BE"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5433C31D" w14:textId="28238391"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8168A</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0D1234D" w14:textId="0B209AB6"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5,306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24423CD" w14:textId="2C0B0613"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19.6%</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B1E5FB8" w14:textId="1E69762D"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8163A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74ACD10" w14:textId="0994450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36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BA9DA00" w14:textId="15E49086"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0.1%</w:t>
            </w:r>
          </w:p>
        </w:tc>
      </w:tr>
      <w:tr w:rsidR="00956FDE" w:rsidRPr="005916E7" w14:paraId="162015C8"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0368E458"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6A0CB917" w14:textId="757B07D9"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5259F3F" w14:textId="7CDBE838"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3,684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F5AD8FB" w14:textId="71BDE1EA" w:rsidR="003E5D58" w:rsidRPr="005916E7" w:rsidRDefault="00265D5A"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w:t>
            </w:r>
            <w:r w:rsidR="003E5D58" w:rsidRPr="005916E7">
              <w:rPr>
                <w:rFonts w:cs="Times New Roman"/>
                <w:color w:val="000000"/>
              </w:rPr>
              <w:t>3.6%</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B42C54A" w14:textId="4EE75EF5"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8171B</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B9772E3" w14:textId="0E9A886D"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6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C1F417C" w14:textId="358CC461"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0.02%</w:t>
            </w:r>
          </w:p>
        </w:tc>
      </w:tr>
      <w:tr w:rsidR="00956FDE" w:rsidRPr="005916E7" w14:paraId="145D5372" w14:textId="77777777" w:rsidTr="00265D5A">
        <w:trPr>
          <w:trHeight w:val="283"/>
        </w:trPr>
        <w:tc>
          <w:tcPr>
            <w:tcW w:w="1835" w:type="dxa"/>
            <w:vMerge w:val="restart"/>
            <w:tcBorders>
              <w:top w:val="single" w:sz="6" w:space="0" w:color="000000"/>
              <w:left w:val="single" w:sz="6" w:space="0" w:color="000000"/>
              <w:bottom w:val="single" w:sz="6" w:space="0" w:color="000000"/>
              <w:right w:val="single" w:sz="6" w:space="0" w:color="000000"/>
            </w:tcBorders>
            <w:vAlign w:val="center"/>
            <w:hideMark/>
          </w:tcPr>
          <w:p w14:paraId="67F04410" w14:textId="3368B35C"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三仙</w:t>
            </w:r>
            <w:proofErr w:type="gramStart"/>
            <w:r w:rsidR="00DB174C" w:rsidRPr="005916E7">
              <w:rPr>
                <w:rFonts w:cs="Times New Roman"/>
                <w:color w:val="000000"/>
                <w:kern w:val="0"/>
                <w:sz w:val="24"/>
                <w:szCs w:val="24"/>
              </w:rPr>
              <w:t>臺</w:t>
            </w:r>
            <w:proofErr w:type="gramEnd"/>
            <w:r w:rsidRPr="005916E7">
              <w:rPr>
                <w:rFonts w:cs="Times New Roman"/>
                <w:color w:val="000000"/>
                <w:kern w:val="0"/>
                <w:sz w:val="24"/>
                <w:szCs w:val="24"/>
              </w:rPr>
              <w:t>遊憩區</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077012AD" w14:textId="0BE8F630"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8881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18929CC" w14:textId="1B689DB6"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5,310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61564BB" w14:textId="4CF5ED49"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55.5%</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DC629E1" w14:textId="1D32C934"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64195AC" w14:textId="48DCE104"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961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D17C7EA" w14:textId="3A479C6B"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10.0%</w:t>
            </w:r>
          </w:p>
        </w:tc>
      </w:tr>
      <w:tr w:rsidR="00956FDE" w:rsidRPr="005916E7" w14:paraId="10B8E213"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5B570492"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4572BCF" w14:textId="033947B6"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F3864B7" w14:textId="17772237"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940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17C8305" w14:textId="494CC34B"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11.8%</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0BB15AF" w14:textId="405D8E75"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8119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43B9D43" w14:textId="139C6A2C"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613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E0CEBA5" w14:textId="432D2710"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6.4%</w:t>
            </w:r>
          </w:p>
        </w:tc>
      </w:tr>
      <w:tr w:rsidR="00956FDE" w:rsidRPr="005916E7" w14:paraId="6C70DEA8" w14:textId="77777777" w:rsidTr="00265D5A">
        <w:trPr>
          <w:trHeight w:val="283"/>
        </w:trPr>
        <w:tc>
          <w:tcPr>
            <w:tcW w:w="1835" w:type="dxa"/>
            <w:vMerge/>
            <w:tcBorders>
              <w:top w:val="single" w:sz="6" w:space="0" w:color="000000"/>
              <w:left w:val="single" w:sz="6" w:space="0" w:color="000000"/>
              <w:bottom w:val="single" w:sz="6" w:space="0" w:color="000000"/>
              <w:right w:val="single" w:sz="6" w:space="0" w:color="000000"/>
            </w:tcBorders>
            <w:vAlign w:val="center"/>
            <w:hideMark/>
          </w:tcPr>
          <w:p w14:paraId="1FC5B12C" w14:textId="77777777" w:rsidR="003E5D58" w:rsidRPr="005916E7" w:rsidRDefault="003E5D58" w:rsidP="00265D5A">
            <w:pPr>
              <w:widowControl/>
              <w:spacing w:beforeLines="0" w:before="0" w:afterLines="0" w:after="0" w:line="240" w:lineRule="auto"/>
              <w:ind w:firstLineChars="0" w:firstLine="0"/>
              <w:jc w:val="center"/>
              <w:rPr>
                <w:rFonts w:cs="Times New Roman"/>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7E2A9649" w14:textId="4780D467"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2D45C4A" w14:textId="50685C50"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884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7E560C4" w14:textId="3E0BE16E"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10.3%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5BE2FE5" w14:textId="602EEBAE" w:rsidR="003E5D58" w:rsidRPr="005916E7" w:rsidRDefault="003E5D58"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8181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C404539" w14:textId="463F836D"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 xml:space="preserve">571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8AC7E29" w14:textId="62987FB2" w:rsidR="003E5D58" w:rsidRPr="005916E7" w:rsidRDefault="003E5D58"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6.0%</w:t>
            </w:r>
          </w:p>
        </w:tc>
      </w:tr>
      <w:tr w:rsidR="00956FDE" w:rsidRPr="005916E7" w14:paraId="612C04E9" w14:textId="77777777" w:rsidTr="00265D5A">
        <w:trPr>
          <w:trHeight w:val="283"/>
        </w:trPr>
        <w:tc>
          <w:tcPr>
            <w:tcW w:w="1835" w:type="dxa"/>
            <w:tcBorders>
              <w:top w:val="single" w:sz="6" w:space="0" w:color="000000"/>
              <w:left w:val="single" w:sz="6" w:space="0" w:color="000000"/>
              <w:bottom w:val="single" w:sz="6" w:space="0" w:color="000000"/>
              <w:right w:val="single" w:sz="6" w:space="0" w:color="000000"/>
            </w:tcBorders>
            <w:vAlign w:val="center"/>
            <w:hideMark/>
          </w:tcPr>
          <w:p w14:paraId="411AC539" w14:textId="1DADC563"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鹿野高</w:t>
            </w:r>
            <w:r w:rsidR="00DB174C" w:rsidRPr="005916E7">
              <w:rPr>
                <w:rFonts w:cs="Times New Roman"/>
                <w:color w:val="000000"/>
                <w:kern w:val="0"/>
                <w:sz w:val="24"/>
                <w:szCs w:val="24"/>
              </w:rPr>
              <w:t>臺</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B0CEEA7" w14:textId="3461519B" w:rsidR="00956FDE" w:rsidRPr="005916E7" w:rsidRDefault="00956FDE" w:rsidP="00265D5A">
            <w:pPr>
              <w:widowControl/>
              <w:spacing w:beforeLines="0" w:before="0" w:afterLines="0" w:after="0" w:line="240" w:lineRule="auto"/>
              <w:ind w:firstLineChars="0" w:firstLine="0"/>
              <w:jc w:val="center"/>
              <w:textAlignment w:val="baseline"/>
              <w:rPr>
                <w:rFonts w:cs="Times New Roman"/>
                <w:kern w:val="0"/>
                <w:sz w:val="18"/>
                <w:szCs w:val="18"/>
              </w:rPr>
            </w:pPr>
            <w:r w:rsidRPr="005916E7">
              <w:rPr>
                <w:rFonts w:cs="Times New Roman"/>
                <w:color w:val="000000"/>
                <w:kern w:val="0"/>
                <w:sz w:val="24"/>
                <w:szCs w:val="24"/>
              </w:rPr>
              <w:t>8168A</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A2C596D" w14:textId="4EAA5C14" w:rsidR="00956FDE" w:rsidRPr="005916E7" w:rsidRDefault="00956FDE"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11,768</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26FA5DC" w14:textId="29F93E9F" w:rsidR="00956FDE" w:rsidRPr="005916E7" w:rsidRDefault="00956FDE" w:rsidP="00265D5A">
            <w:pPr>
              <w:widowControl/>
              <w:spacing w:beforeLines="0" w:before="0" w:afterLines="0" w:after="0" w:line="240" w:lineRule="auto"/>
              <w:ind w:rightChars="50" w:right="130" w:firstLineChars="0" w:firstLine="0"/>
              <w:jc w:val="right"/>
              <w:textAlignment w:val="baseline"/>
              <w:rPr>
                <w:rFonts w:cs="Times New Roman"/>
                <w:kern w:val="0"/>
                <w:sz w:val="18"/>
                <w:szCs w:val="18"/>
              </w:rPr>
            </w:pPr>
            <w:r w:rsidRPr="005916E7">
              <w:rPr>
                <w:rFonts w:cs="Times New Roman"/>
                <w:color w:val="000000"/>
              </w:rPr>
              <w:t>100.0%</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675C761C" w14:textId="3FB7AED7" w:rsidR="00956FDE" w:rsidRPr="005916E7" w:rsidRDefault="00956FDE" w:rsidP="00265D5A">
            <w:pPr>
              <w:widowControl/>
              <w:spacing w:beforeLines="0" w:before="0" w:afterLines="0" w:after="0" w:line="240" w:lineRule="auto"/>
              <w:ind w:rightChars="50" w:right="130" w:firstLineChars="0" w:firstLine="0"/>
              <w:textAlignment w:val="baseline"/>
              <w:rPr>
                <w:rFonts w:cs="Times New Roman"/>
                <w:kern w:val="0"/>
                <w:sz w:val="18"/>
                <w:szCs w:val="18"/>
              </w:rPr>
            </w:pPr>
          </w:p>
        </w:tc>
      </w:tr>
    </w:tbl>
    <w:p w14:paraId="79A239F4" w14:textId="77777777" w:rsidR="00A05F16" w:rsidRDefault="00A05F16" w:rsidP="001A4689">
      <w:pPr>
        <w:spacing w:line="400" w:lineRule="exact"/>
        <w:ind w:firstLine="540"/>
        <w:rPr>
          <w:rStyle w:val="normaltextrun"/>
          <w:rFonts w:cs="Times New Roman"/>
          <w:color w:val="000000"/>
          <w:sz w:val="27"/>
          <w:szCs w:val="27"/>
          <w:shd w:val="clear" w:color="auto" w:fill="FFFFFF"/>
        </w:rPr>
      </w:pPr>
    </w:p>
    <w:p w14:paraId="4FBF3712" w14:textId="01D23E07" w:rsidR="00B25B71" w:rsidRPr="005916E7" w:rsidRDefault="000D55B2" w:rsidP="001A4689">
      <w:pPr>
        <w:spacing w:line="400" w:lineRule="exact"/>
        <w:ind w:firstLine="54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以下從上表挑選出</w:t>
      </w:r>
      <w:r w:rsidRPr="005916E7">
        <w:rPr>
          <w:rStyle w:val="normaltextrun"/>
          <w:rFonts w:cs="Times New Roman"/>
          <w:color w:val="000000"/>
          <w:sz w:val="27"/>
          <w:szCs w:val="27"/>
          <w:shd w:val="clear" w:color="auto" w:fill="FFFFFF"/>
        </w:rPr>
        <w:t>4</w:t>
      </w:r>
      <w:r w:rsidRPr="005916E7">
        <w:rPr>
          <w:rStyle w:val="normaltextrun"/>
          <w:rFonts w:cs="Times New Roman"/>
          <w:color w:val="000000"/>
          <w:sz w:val="27"/>
          <w:szCs w:val="27"/>
          <w:shd w:val="clear" w:color="auto" w:fill="FFFFFF"/>
        </w:rPr>
        <w:t>個</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東縣重要交通觀光景點針對下車人數進行分析</w:t>
      </w:r>
      <w:r w:rsidR="001A4689" w:rsidRPr="005916E7">
        <w:rPr>
          <w:rStyle w:val="normaltextrun"/>
          <w:rFonts w:cs="Times New Roman"/>
          <w:color w:val="000000"/>
          <w:sz w:val="27"/>
          <w:szCs w:val="27"/>
          <w:shd w:val="clear" w:color="auto" w:fill="FFFFFF"/>
        </w:rPr>
        <w:t>：</w:t>
      </w:r>
    </w:p>
    <w:p w14:paraId="74A61583" w14:textId="77777777" w:rsidR="000D55B2" w:rsidRPr="005916E7" w:rsidRDefault="000D55B2" w:rsidP="001A4689">
      <w:pPr>
        <w:pStyle w:val="af0"/>
        <w:numPr>
          <w:ilvl w:val="0"/>
          <w:numId w:val="44"/>
        </w:numPr>
        <w:spacing w:line="400" w:lineRule="exact"/>
        <w:ind w:leftChars="0" w:firstLineChars="0"/>
        <w:rPr>
          <w:rStyle w:val="normaltextrun"/>
          <w:rFonts w:cs="Times New Roman"/>
          <w:color w:val="000000"/>
          <w:sz w:val="27"/>
          <w:szCs w:val="27"/>
          <w:shd w:val="clear" w:color="auto" w:fill="FFFFFF"/>
        </w:rPr>
      </w:pP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w:t>
      </w:r>
    </w:p>
    <w:p w14:paraId="22942725" w14:textId="77777777" w:rsidR="000D55B2" w:rsidRPr="005916E7" w:rsidRDefault="000D55B2" w:rsidP="001A4689">
      <w:pPr>
        <w:pStyle w:val="af0"/>
        <w:numPr>
          <w:ilvl w:val="1"/>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前三名</w:t>
      </w:r>
    </w:p>
    <w:p w14:paraId="28AE874A" w14:textId="53187043"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lastRenderedPageBreak/>
        <w:t>8129</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14</w:t>
      </w:r>
      <w:r w:rsidRPr="005916E7">
        <w:rPr>
          <w:rStyle w:val="normaltextrun"/>
          <w:rFonts w:cs="Times New Roman"/>
          <w:color w:val="000000"/>
          <w:sz w:val="27"/>
          <w:szCs w:val="27"/>
          <w:shd w:val="clear" w:color="auto" w:fill="FFFFFF"/>
        </w:rPr>
        <w:t>班車，由</w:t>
      </w:r>
      <w:r w:rsidR="00DA3AEA" w:rsidRPr="005916E7">
        <w:rPr>
          <w:rStyle w:val="normaltextrun"/>
          <w:rFonts w:cs="Times New Roman"/>
          <w:color w:val="000000"/>
          <w:sz w:val="27"/>
          <w:szCs w:val="27"/>
          <w:shd w:val="clear" w:color="auto" w:fill="FFFFFF"/>
        </w:rPr>
        <w:t>知本</w:t>
      </w:r>
      <w:r w:rsidRPr="005916E7">
        <w:rPr>
          <w:rStyle w:val="normaltextrun"/>
          <w:rFonts w:cs="Times New Roman"/>
          <w:color w:val="000000"/>
          <w:sz w:val="27"/>
          <w:szCs w:val="27"/>
          <w:shd w:val="clear" w:color="auto" w:fill="FFFFFF"/>
        </w:rPr>
        <w:t>森林遊樂區往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東轉運站，行經</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東大學。</w:t>
      </w:r>
    </w:p>
    <w:p w14:paraId="4A88FB59" w14:textId="748B5D5D"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9801</w:t>
      </w:r>
      <w:r w:rsidRPr="005916E7">
        <w:rPr>
          <w:rStyle w:val="normaltextrun"/>
          <w:rFonts w:cs="Times New Roman"/>
          <w:color w:val="000000"/>
          <w:sz w:val="27"/>
          <w:szCs w:val="27"/>
          <w:shd w:val="clear" w:color="auto" w:fill="FFFFFF"/>
        </w:rPr>
        <w:t>：</w:t>
      </w:r>
      <w:r w:rsidR="00796256" w:rsidRPr="005916E7">
        <w:rPr>
          <w:rStyle w:val="normaltextrun"/>
          <w:rFonts w:cs="Times New Roman"/>
          <w:color w:val="000000"/>
          <w:sz w:val="27"/>
          <w:szCs w:val="27"/>
          <w:shd w:val="clear" w:color="auto" w:fill="FFFFFF"/>
        </w:rPr>
        <w:t>現更名為</w:t>
      </w:r>
      <w:r w:rsidR="00796256" w:rsidRPr="005916E7">
        <w:rPr>
          <w:rFonts w:cs="Times New Roman"/>
          <w:kern w:val="0"/>
          <w:sz w:val="27"/>
          <w:szCs w:val="27"/>
        </w:rPr>
        <w:t>市區觀光循環線</w:t>
      </w:r>
      <w:r w:rsidR="00796256">
        <w:rPr>
          <w:rFonts w:cs="Times New Roman" w:hint="eastAsia"/>
          <w:kern w:val="0"/>
          <w:sz w:val="27"/>
          <w:szCs w:val="27"/>
        </w:rPr>
        <w:t>，</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9</w:t>
      </w:r>
      <w:r w:rsidRPr="005916E7">
        <w:rPr>
          <w:rStyle w:val="normaltextrun"/>
          <w:rFonts w:cs="Times New Roman"/>
          <w:color w:val="000000"/>
          <w:sz w:val="27"/>
          <w:szCs w:val="27"/>
          <w:shd w:val="clear" w:color="auto" w:fill="FFFFFF"/>
        </w:rPr>
        <w:t>班車</w:t>
      </w:r>
      <w:r w:rsidRPr="005916E7">
        <w:rPr>
          <w:rFonts w:cs="Times New Roman"/>
          <w:kern w:val="0"/>
          <w:sz w:val="27"/>
          <w:szCs w:val="27"/>
        </w:rPr>
        <w:t>，可同時作為觀光及市區通勤使用</w:t>
      </w:r>
      <w:r w:rsidRPr="005916E7">
        <w:rPr>
          <w:rStyle w:val="normaltextrun"/>
          <w:rFonts w:cs="Times New Roman"/>
          <w:color w:val="000000"/>
          <w:sz w:val="27"/>
          <w:szCs w:val="27"/>
          <w:shd w:val="clear" w:color="auto" w:fill="FFFFFF"/>
        </w:rPr>
        <w:t>。</w:t>
      </w:r>
    </w:p>
    <w:p w14:paraId="041F5A88" w14:textId="77777777"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8102</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6</w:t>
      </w:r>
      <w:r w:rsidRPr="005916E7">
        <w:rPr>
          <w:rStyle w:val="normaltextrun"/>
          <w:rFonts w:cs="Times New Roman"/>
          <w:color w:val="000000"/>
          <w:sz w:val="27"/>
          <w:szCs w:val="27"/>
          <w:shd w:val="clear" w:color="auto" w:fill="FFFFFF"/>
        </w:rPr>
        <w:t>班車，由靜埔往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東轉運站，行經小野柳及都蘭遊憩區。</w:t>
      </w:r>
    </w:p>
    <w:p w14:paraId="41E0B4AD" w14:textId="77777777" w:rsidR="000D55B2" w:rsidRPr="005916E7" w:rsidRDefault="000D55B2" w:rsidP="001A4689">
      <w:pPr>
        <w:pStyle w:val="af0"/>
        <w:numPr>
          <w:ilvl w:val="1"/>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後三名</w:t>
      </w:r>
    </w:p>
    <w:p w14:paraId="64801D33" w14:textId="2FDD68BD"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8166</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w:t>
      </w:r>
      <w:r w:rsidRPr="005916E7">
        <w:rPr>
          <w:rStyle w:val="normaltextrun"/>
          <w:rFonts w:cs="Times New Roman"/>
          <w:color w:val="000000"/>
          <w:sz w:val="27"/>
          <w:szCs w:val="27"/>
          <w:shd w:val="clear" w:color="auto" w:fill="FFFFFF"/>
        </w:rPr>
        <w:t>班車</w:t>
      </w:r>
      <w:r w:rsidRPr="005916E7">
        <w:rPr>
          <w:rStyle w:val="normaltextrun"/>
          <w:rFonts w:cs="Times New Roman"/>
          <w:color w:val="000000"/>
          <w:sz w:val="27"/>
          <w:szCs w:val="27"/>
          <w:shd w:val="clear" w:color="auto" w:fill="FFFFFF"/>
        </w:rPr>
        <w:t xml:space="preserve"> </w:t>
      </w:r>
      <w:r w:rsidRPr="005916E7">
        <w:rPr>
          <w:rStyle w:val="normaltextrun"/>
          <w:rFonts w:cs="Times New Roman"/>
          <w:color w:val="000000"/>
          <w:sz w:val="27"/>
          <w:szCs w:val="27"/>
          <w:shd w:val="clear" w:color="auto" w:fill="FFFFFF"/>
        </w:rPr>
        <w:t>，</w:t>
      </w:r>
      <w:r w:rsidRPr="005916E7">
        <w:rPr>
          <w:rStyle w:val="normaltextrun"/>
          <w:rFonts w:cs="Times New Roman"/>
          <w:color w:val="000000"/>
          <w:sz w:val="27"/>
          <w:szCs w:val="27"/>
          <w:shd w:val="clear" w:color="auto" w:fill="FFFFFF"/>
        </w:rPr>
        <w:t>18</w:t>
      </w:r>
      <w:r w:rsidR="00DA3AEA" w:rsidRPr="005916E7">
        <w:rPr>
          <w:rStyle w:val="normaltextrun"/>
          <w:rFonts w:cs="Times New Roman"/>
          <w:color w:val="000000"/>
          <w:sz w:val="27"/>
          <w:szCs w:val="27"/>
          <w:shd w:val="clear" w:color="auto" w:fill="FFFFFF"/>
        </w:rPr>
        <w:t>:</w:t>
      </w:r>
      <w:r w:rsidRPr="005916E7">
        <w:rPr>
          <w:rStyle w:val="normaltextrun"/>
          <w:rFonts w:cs="Times New Roman"/>
          <w:color w:val="000000"/>
          <w:sz w:val="27"/>
          <w:szCs w:val="27"/>
          <w:shd w:val="clear" w:color="auto" w:fill="FFFFFF"/>
        </w:rPr>
        <w:t>15</w:t>
      </w:r>
      <w:r w:rsidRPr="005916E7">
        <w:rPr>
          <w:rStyle w:val="normaltextrun"/>
          <w:rFonts w:cs="Times New Roman"/>
          <w:color w:val="000000"/>
          <w:sz w:val="27"/>
          <w:szCs w:val="27"/>
          <w:shd w:val="clear" w:color="auto" w:fill="FFFFFF"/>
        </w:rPr>
        <w:t>由池上開往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w:t>
      </w:r>
    </w:p>
    <w:p w14:paraId="21ED0AE4" w14:textId="37BD29DD"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8171</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w:t>
      </w:r>
      <w:r w:rsidRPr="005916E7">
        <w:rPr>
          <w:rStyle w:val="normaltextrun"/>
          <w:rFonts w:cs="Times New Roman"/>
          <w:color w:val="000000"/>
          <w:sz w:val="27"/>
          <w:szCs w:val="27"/>
          <w:shd w:val="clear" w:color="auto" w:fill="FFFFFF"/>
        </w:rPr>
        <w:t>班車，</w:t>
      </w:r>
      <w:r w:rsidRPr="005916E7">
        <w:rPr>
          <w:rStyle w:val="normaltextrun"/>
          <w:rFonts w:cs="Times New Roman"/>
          <w:color w:val="000000"/>
          <w:sz w:val="27"/>
          <w:szCs w:val="27"/>
          <w:shd w:val="clear" w:color="auto" w:fill="FFFFFF"/>
        </w:rPr>
        <w:t>17</w:t>
      </w:r>
      <w:r w:rsidR="00DA3AEA" w:rsidRPr="005916E7">
        <w:rPr>
          <w:rStyle w:val="normaltextrun"/>
          <w:rFonts w:cs="Times New Roman"/>
          <w:color w:val="000000"/>
          <w:sz w:val="27"/>
          <w:szCs w:val="27"/>
          <w:shd w:val="clear" w:color="auto" w:fill="FFFFFF"/>
        </w:rPr>
        <w:t>:</w:t>
      </w:r>
      <w:r w:rsidRPr="005916E7">
        <w:rPr>
          <w:rStyle w:val="normaltextrun"/>
          <w:rFonts w:cs="Times New Roman"/>
          <w:color w:val="000000"/>
          <w:sz w:val="27"/>
          <w:szCs w:val="27"/>
          <w:shd w:val="clear" w:color="auto" w:fill="FFFFFF"/>
        </w:rPr>
        <w:t>50</w:t>
      </w:r>
      <w:r w:rsidRPr="005916E7">
        <w:rPr>
          <w:rStyle w:val="normaltextrun"/>
          <w:rFonts w:cs="Times New Roman"/>
          <w:color w:val="000000"/>
          <w:sz w:val="27"/>
          <w:szCs w:val="27"/>
          <w:shd w:val="clear" w:color="auto" w:fill="FFFFFF"/>
        </w:rPr>
        <w:t>由初鹿開往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w:t>
      </w:r>
    </w:p>
    <w:p w14:paraId="0B6F2C8B" w14:textId="4DBB392E"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8129A</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w:t>
      </w:r>
      <w:r w:rsidRPr="005916E7">
        <w:rPr>
          <w:rStyle w:val="normaltextrun"/>
          <w:rFonts w:cs="Times New Roman"/>
          <w:color w:val="000000"/>
          <w:sz w:val="27"/>
          <w:szCs w:val="27"/>
          <w:shd w:val="clear" w:color="auto" w:fill="FFFFFF"/>
        </w:rPr>
        <w:t>班車，</w:t>
      </w:r>
      <w:r w:rsidRPr="005916E7">
        <w:rPr>
          <w:rStyle w:val="normaltextrun"/>
          <w:rFonts w:cs="Times New Roman"/>
          <w:color w:val="000000"/>
          <w:sz w:val="27"/>
          <w:szCs w:val="27"/>
          <w:shd w:val="clear" w:color="auto" w:fill="FFFFFF"/>
        </w:rPr>
        <w:t>21</w:t>
      </w:r>
      <w:r w:rsidR="00DA3AEA" w:rsidRPr="005916E7">
        <w:rPr>
          <w:rStyle w:val="normaltextrun"/>
          <w:rFonts w:cs="Times New Roman"/>
          <w:color w:val="000000"/>
          <w:sz w:val="27"/>
          <w:szCs w:val="27"/>
          <w:shd w:val="clear" w:color="auto" w:fill="FFFFFF"/>
        </w:rPr>
        <w:t>:</w:t>
      </w:r>
      <w:r w:rsidRPr="005916E7">
        <w:rPr>
          <w:rStyle w:val="normaltextrun"/>
          <w:rFonts w:cs="Times New Roman"/>
          <w:color w:val="000000"/>
          <w:sz w:val="27"/>
          <w:szCs w:val="27"/>
          <w:shd w:val="clear" w:color="auto" w:fill="FFFFFF"/>
        </w:rPr>
        <w:t>35</w:t>
      </w:r>
      <w:r w:rsidRPr="005916E7">
        <w:rPr>
          <w:rStyle w:val="normaltextrun"/>
          <w:rFonts w:cs="Times New Roman"/>
          <w:color w:val="000000"/>
          <w:sz w:val="27"/>
          <w:szCs w:val="27"/>
          <w:shd w:val="clear" w:color="auto" w:fill="FFFFFF"/>
        </w:rPr>
        <w:t>由知本火車站開往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w:t>
      </w:r>
    </w:p>
    <w:p w14:paraId="430C89F7" w14:textId="77777777" w:rsidR="000D55B2" w:rsidRPr="005916E7" w:rsidRDefault="000D55B2" w:rsidP="001A4689">
      <w:pPr>
        <w:pStyle w:val="af0"/>
        <w:numPr>
          <w:ilvl w:val="0"/>
          <w:numId w:val="44"/>
        </w:numPr>
        <w:spacing w:line="400" w:lineRule="exact"/>
        <w:ind w:leftChars="0" w:firstLineChars="0"/>
        <w:rPr>
          <w:rStyle w:val="normaltextrun"/>
          <w:rFonts w:cs="Times New Roman"/>
          <w:color w:val="000000"/>
          <w:sz w:val="27"/>
          <w:szCs w:val="27"/>
          <w:shd w:val="clear" w:color="auto" w:fill="FFFFFF"/>
        </w:rPr>
      </w:pP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東車站</w:t>
      </w:r>
    </w:p>
    <w:p w14:paraId="5315AEC8" w14:textId="77777777" w:rsidR="000D55B2" w:rsidRPr="005916E7" w:rsidRDefault="000D55B2" w:rsidP="001A4689">
      <w:pPr>
        <w:pStyle w:val="af0"/>
        <w:numPr>
          <w:ilvl w:val="1"/>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前三名</w:t>
      </w:r>
    </w:p>
    <w:p w14:paraId="01DF17A3" w14:textId="6B0C93E9"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9803</w:t>
      </w:r>
      <w:r w:rsidRPr="005916E7">
        <w:rPr>
          <w:rStyle w:val="normaltextrun"/>
          <w:rFonts w:cs="Times New Roman"/>
          <w:color w:val="000000"/>
          <w:sz w:val="27"/>
          <w:szCs w:val="27"/>
          <w:shd w:val="clear" w:color="auto" w:fill="FFFFFF"/>
        </w:rPr>
        <w:t>：</w:t>
      </w:r>
      <w:r w:rsidR="00DA3AEA" w:rsidRPr="005916E7">
        <w:rPr>
          <w:rStyle w:val="normaltextrun"/>
          <w:rFonts w:cs="Times New Roman"/>
          <w:color w:val="000000"/>
          <w:sz w:val="27"/>
          <w:szCs w:val="27"/>
          <w:shd w:val="clear" w:color="auto" w:fill="FFFFFF"/>
        </w:rPr>
        <w:t>現更名為</w:t>
      </w:r>
      <w:r w:rsidR="00DA3AEA" w:rsidRPr="005916E7">
        <w:rPr>
          <w:rFonts w:cs="Times New Roman"/>
          <w:kern w:val="0"/>
          <w:sz w:val="27"/>
          <w:szCs w:val="27"/>
        </w:rPr>
        <w:t>陸海空線</w:t>
      </w:r>
      <w:r w:rsidR="00DA3AEA" w:rsidRPr="005916E7">
        <w:rPr>
          <w:rFonts w:cs="Times New Roman"/>
          <w:kern w:val="0"/>
          <w:sz w:val="27"/>
          <w:szCs w:val="27"/>
        </w:rPr>
        <w:t>A</w:t>
      </w:r>
      <w:r w:rsidR="00DA3AEA" w:rsidRPr="005916E7">
        <w:rPr>
          <w:rFonts w:cs="Times New Roman"/>
          <w:kern w:val="0"/>
          <w:sz w:val="27"/>
          <w:szCs w:val="27"/>
        </w:rPr>
        <w:t>，</w:t>
      </w:r>
      <w:r w:rsidRPr="005916E7">
        <w:rPr>
          <w:rStyle w:val="normaltextrun"/>
          <w:rFonts w:cs="Times New Roman"/>
          <w:color w:val="000000"/>
          <w:sz w:val="27"/>
          <w:szCs w:val="27"/>
          <w:shd w:val="clear" w:color="auto" w:fill="FFFFFF"/>
        </w:rPr>
        <w:t>每天</w:t>
      </w:r>
      <w:r w:rsidR="00DA3AEA" w:rsidRPr="005916E7">
        <w:rPr>
          <w:rStyle w:val="normaltextrun"/>
          <w:rFonts w:cs="Times New Roman"/>
          <w:color w:val="000000"/>
          <w:sz w:val="27"/>
          <w:szCs w:val="27"/>
          <w:shd w:val="clear" w:color="auto" w:fill="FFFFFF"/>
        </w:rPr>
        <w:t>提供</w:t>
      </w:r>
      <w:r w:rsidRPr="005916E7">
        <w:rPr>
          <w:rStyle w:val="normaltextrun"/>
          <w:rFonts w:cs="Times New Roman"/>
          <w:color w:val="000000"/>
          <w:sz w:val="27"/>
          <w:szCs w:val="27"/>
          <w:shd w:val="clear" w:color="auto" w:fill="FFFFFF"/>
        </w:rPr>
        <w:t>14</w:t>
      </w:r>
      <w:r w:rsidRPr="005916E7">
        <w:rPr>
          <w:rStyle w:val="normaltextrun"/>
          <w:rFonts w:cs="Times New Roman"/>
          <w:color w:val="000000"/>
          <w:sz w:val="27"/>
          <w:szCs w:val="27"/>
          <w:shd w:val="clear" w:color="auto" w:fill="FFFFFF"/>
        </w:rPr>
        <w:t>班</w:t>
      </w:r>
      <w:r w:rsidR="00DA3AEA" w:rsidRPr="005916E7">
        <w:rPr>
          <w:rStyle w:val="normaltextrun"/>
          <w:rFonts w:cs="Times New Roman"/>
          <w:color w:val="000000"/>
          <w:sz w:val="27"/>
          <w:szCs w:val="27"/>
          <w:shd w:val="clear" w:color="auto" w:fill="FFFFFF"/>
        </w:rPr>
        <w:t>車</w:t>
      </w:r>
      <w:r w:rsidRPr="005916E7">
        <w:rPr>
          <w:rFonts w:cs="Times New Roman"/>
          <w:kern w:val="0"/>
          <w:sz w:val="27"/>
          <w:szCs w:val="27"/>
        </w:rPr>
        <w:t>，作為前往綠島的主要選擇</w:t>
      </w:r>
      <w:r w:rsidRPr="005916E7">
        <w:rPr>
          <w:rStyle w:val="normaltextrun"/>
          <w:rFonts w:cs="Times New Roman"/>
          <w:color w:val="000000"/>
          <w:sz w:val="27"/>
          <w:szCs w:val="27"/>
          <w:shd w:val="clear" w:color="auto" w:fill="FFFFFF"/>
        </w:rPr>
        <w:t>。</w:t>
      </w:r>
    </w:p>
    <w:p w14:paraId="669A67AF" w14:textId="2B43B314"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9805</w:t>
      </w:r>
      <w:r w:rsidRPr="005916E7">
        <w:rPr>
          <w:rStyle w:val="normaltextrun"/>
          <w:rFonts w:cs="Times New Roman"/>
          <w:color w:val="000000"/>
          <w:sz w:val="27"/>
          <w:szCs w:val="27"/>
          <w:shd w:val="clear" w:color="auto" w:fill="FFFFFF"/>
        </w:rPr>
        <w:t>：</w:t>
      </w:r>
      <w:r w:rsidR="00DA3AEA" w:rsidRPr="005916E7">
        <w:rPr>
          <w:rStyle w:val="normaltextrun"/>
          <w:rFonts w:cs="Times New Roman"/>
          <w:color w:val="000000"/>
          <w:sz w:val="27"/>
          <w:szCs w:val="27"/>
          <w:shd w:val="clear" w:color="auto" w:fill="FFFFFF"/>
        </w:rPr>
        <w:t>現更名為</w:t>
      </w:r>
      <w:r w:rsidR="00DA3AEA" w:rsidRPr="005916E7">
        <w:rPr>
          <w:rFonts w:cs="Times New Roman"/>
          <w:kern w:val="0"/>
          <w:sz w:val="27"/>
          <w:szCs w:val="27"/>
        </w:rPr>
        <w:t>陸海空線</w:t>
      </w:r>
      <w:r w:rsidR="00DA3AEA" w:rsidRPr="005916E7">
        <w:rPr>
          <w:rStyle w:val="normaltextrun"/>
          <w:rFonts w:cs="Times New Roman"/>
          <w:color w:val="000000"/>
          <w:sz w:val="27"/>
          <w:szCs w:val="27"/>
          <w:shd w:val="clear" w:color="auto" w:fill="FFFFFF"/>
        </w:rPr>
        <w:t>B</w:t>
      </w:r>
      <w:r w:rsidR="00DA3AEA" w:rsidRPr="005916E7">
        <w:rPr>
          <w:rFonts w:cs="Times New Roman"/>
          <w:kern w:val="0"/>
          <w:sz w:val="27"/>
          <w:szCs w:val="27"/>
        </w:rPr>
        <w:t>，</w:t>
      </w:r>
      <w:r w:rsidR="00DA3AEA" w:rsidRPr="005916E7">
        <w:rPr>
          <w:rStyle w:val="normaltextrun"/>
          <w:rFonts w:cs="Times New Roman"/>
          <w:color w:val="000000"/>
          <w:sz w:val="27"/>
          <w:szCs w:val="27"/>
          <w:shd w:val="clear" w:color="auto" w:fill="FFFFFF"/>
        </w:rPr>
        <w:t>每天提供</w:t>
      </w:r>
      <w:r w:rsidR="00DA3AEA" w:rsidRPr="005916E7">
        <w:rPr>
          <w:rStyle w:val="normaltextrun"/>
          <w:rFonts w:cs="Times New Roman"/>
          <w:color w:val="000000"/>
          <w:sz w:val="27"/>
          <w:szCs w:val="27"/>
          <w:shd w:val="clear" w:color="auto" w:fill="FFFFFF"/>
        </w:rPr>
        <w:t>9</w:t>
      </w:r>
      <w:r w:rsidR="00DA3AEA" w:rsidRPr="005916E7">
        <w:rPr>
          <w:rStyle w:val="normaltextrun"/>
          <w:rFonts w:cs="Times New Roman"/>
          <w:color w:val="000000"/>
          <w:sz w:val="27"/>
          <w:szCs w:val="27"/>
          <w:shd w:val="clear" w:color="auto" w:fill="FFFFFF"/>
        </w:rPr>
        <w:t>班車</w:t>
      </w:r>
      <w:r w:rsidRPr="005916E7">
        <w:rPr>
          <w:rStyle w:val="normaltextrun"/>
          <w:rFonts w:cs="Times New Roman"/>
          <w:color w:val="000000"/>
          <w:sz w:val="27"/>
          <w:szCs w:val="27"/>
          <w:shd w:val="clear" w:color="auto" w:fill="FFFFFF"/>
        </w:rPr>
        <w:t>，主要作為聯絡</w:t>
      </w:r>
      <w:proofErr w:type="gramStart"/>
      <w:r w:rsidR="001B6A17">
        <w:rPr>
          <w:rStyle w:val="normaltextrun"/>
          <w:rFonts w:cs="Times New Roman"/>
          <w:color w:val="000000"/>
          <w:sz w:val="27"/>
          <w:szCs w:val="27"/>
          <w:shd w:val="clear" w:color="auto" w:fill="FFFFFF"/>
        </w:rPr>
        <w:t>臺</w:t>
      </w:r>
      <w:proofErr w:type="gramEnd"/>
      <w:r w:rsidR="001B6A17">
        <w:rPr>
          <w:rStyle w:val="normaltextrun"/>
          <w:rFonts w:cs="Times New Roman"/>
          <w:color w:val="000000"/>
          <w:sz w:val="27"/>
          <w:szCs w:val="27"/>
          <w:shd w:val="clear" w:color="auto" w:fill="FFFFFF"/>
        </w:rPr>
        <w:t>東車站</w:t>
      </w:r>
      <w:r w:rsidRPr="005916E7">
        <w:rPr>
          <w:rStyle w:val="normaltextrun"/>
          <w:rFonts w:cs="Times New Roman"/>
          <w:color w:val="000000"/>
          <w:sz w:val="27"/>
          <w:szCs w:val="27"/>
          <w:shd w:val="clear" w:color="auto" w:fill="FFFFFF"/>
        </w:rPr>
        <w:t>及轉運站使用。</w:t>
      </w:r>
    </w:p>
    <w:p w14:paraId="4C888981" w14:textId="16BB516B"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9801</w:t>
      </w:r>
      <w:r w:rsidRPr="005916E7">
        <w:rPr>
          <w:rStyle w:val="normaltextrun"/>
          <w:rFonts w:cs="Times New Roman"/>
          <w:color w:val="000000"/>
          <w:sz w:val="27"/>
          <w:szCs w:val="27"/>
          <w:shd w:val="clear" w:color="auto" w:fill="FFFFFF"/>
        </w:rPr>
        <w:t>：</w:t>
      </w:r>
      <w:r w:rsidR="00DA3AEA" w:rsidRPr="005916E7">
        <w:rPr>
          <w:rStyle w:val="normaltextrun"/>
          <w:rFonts w:cs="Times New Roman"/>
          <w:color w:val="000000"/>
          <w:sz w:val="27"/>
          <w:szCs w:val="27"/>
          <w:shd w:val="clear" w:color="auto" w:fill="FFFFFF"/>
        </w:rPr>
        <w:t>現更名為</w:t>
      </w:r>
      <w:r w:rsidR="00DA3AEA" w:rsidRPr="005916E7">
        <w:rPr>
          <w:rFonts w:cs="Times New Roman"/>
          <w:kern w:val="0"/>
          <w:sz w:val="27"/>
          <w:szCs w:val="27"/>
        </w:rPr>
        <w:t>市區觀光循環線</w:t>
      </w:r>
      <w:r w:rsidR="00DA3AEA" w:rsidRPr="005916E7">
        <w:rPr>
          <w:rStyle w:val="normaltextrun"/>
          <w:rFonts w:cs="Times New Roman"/>
          <w:color w:val="000000"/>
          <w:sz w:val="27"/>
          <w:szCs w:val="27"/>
          <w:shd w:val="clear" w:color="auto" w:fill="FFFFFF"/>
        </w:rPr>
        <w:t>，每天提供</w:t>
      </w:r>
      <w:r w:rsidR="00DA3AEA" w:rsidRPr="005916E7">
        <w:rPr>
          <w:rStyle w:val="normaltextrun"/>
          <w:rFonts w:cs="Times New Roman"/>
          <w:color w:val="000000"/>
          <w:sz w:val="27"/>
          <w:szCs w:val="27"/>
          <w:shd w:val="clear" w:color="auto" w:fill="FFFFFF"/>
        </w:rPr>
        <w:t>28</w:t>
      </w:r>
      <w:r w:rsidR="00DA3AEA" w:rsidRPr="005916E7">
        <w:rPr>
          <w:rStyle w:val="normaltextrun"/>
          <w:rFonts w:cs="Times New Roman"/>
          <w:color w:val="000000"/>
          <w:sz w:val="27"/>
          <w:szCs w:val="27"/>
          <w:shd w:val="clear" w:color="auto" w:fill="FFFFFF"/>
        </w:rPr>
        <w:t>班車</w:t>
      </w:r>
      <w:r w:rsidRPr="005916E7">
        <w:rPr>
          <w:rStyle w:val="normaltextrun"/>
          <w:rFonts w:cs="Times New Roman"/>
          <w:color w:val="000000"/>
          <w:sz w:val="27"/>
          <w:szCs w:val="27"/>
          <w:shd w:val="clear" w:color="auto" w:fill="FFFFFF"/>
        </w:rPr>
        <w:t>，</w:t>
      </w:r>
      <w:r w:rsidR="00DA3AEA" w:rsidRPr="005916E7">
        <w:rPr>
          <w:rStyle w:val="normaltextrun"/>
          <w:rFonts w:cs="Times New Roman"/>
          <w:color w:val="000000"/>
          <w:sz w:val="27"/>
          <w:szCs w:val="27"/>
          <w:shd w:val="clear" w:color="auto" w:fill="FFFFFF"/>
        </w:rPr>
        <w:t>往返程各提供</w:t>
      </w:r>
      <w:r w:rsidRPr="005916E7">
        <w:rPr>
          <w:rStyle w:val="normaltextrun"/>
          <w:rFonts w:cs="Times New Roman"/>
          <w:color w:val="000000"/>
          <w:sz w:val="27"/>
          <w:szCs w:val="27"/>
          <w:shd w:val="clear" w:color="auto" w:fill="FFFFFF"/>
        </w:rPr>
        <w:t>14</w:t>
      </w:r>
      <w:r w:rsidRPr="005916E7">
        <w:rPr>
          <w:rStyle w:val="normaltextrun"/>
          <w:rFonts w:cs="Times New Roman"/>
          <w:color w:val="000000"/>
          <w:sz w:val="27"/>
          <w:szCs w:val="27"/>
          <w:shd w:val="clear" w:color="auto" w:fill="FFFFFF"/>
        </w:rPr>
        <w:t>班車。</w:t>
      </w:r>
    </w:p>
    <w:p w14:paraId="2D0FFE0B" w14:textId="77777777" w:rsidR="000D55B2" w:rsidRPr="005916E7" w:rsidRDefault="000D55B2" w:rsidP="001A4689">
      <w:pPr>
        <w:pStyle w:val="af0"/>
        <w:numPr>
          <w:ilvl w:val="1"/>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後三名</w:t>
      </w:r>
    </w:p>
    <w:p w14:paraId="5991C037" w14:textId="226401AF"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8881</w:t>
      </w:r>
      <w:r w:rsidRPr="005916E7">
        <w:rPr>
          <w:rStyle w:val="normaltextrun"/>
          <w:rFonts w:cs="Times New Roman"/>
          <w:color w:val="000000"/>
          <w:sz w:val="27"/>
          <w:szCs w:val="27"/>
          <w:shd w:val="clear" w:color="auto" w:fill="FFFFFF"/>
        </w:rPr>
        <w:t>：非固定班次。</w:t>
      </w:r>
    </w:p>
    <w:p w14:paraId="4787DE1D" w14:textId="4C0724DB" w:rsidR="000D55B2"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8117</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6</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東轉運站往</w:t>
      </w:r>
      <w:r w:rsidR="00DA3AEA" w:rsidRPr="005916E7">
        <w:rPr>
          <w:rStyle w:val="normaltextrun"/>
          <w:rFonts w:cs="Times New Roman"/>
          <w:color w:val="000000"/>
          <w:sz w:val="27"/>
          <w:szCs w:val="27"/>
          <w:shd w:val="clear" w:color="auto" w:fill="FFFFFF"/>
        </w:rPr>
        <w:t>返</w:t>
      </w:r>
      <w:r w:rsidRPr="005916E7">
        <w:rPr>
          <w:rStyle w:val="normaltextrun"/>
          <w:rFonts w:cs="Times New Roman"/>
          <w:color w:val="000000"/>
          <w:sz w:val="27"/>
          <w:szCs w:val="27"/>
          <w:shd w:val="clear" w:color="auto" w:fill="FFFFFF"/>
        </w:rPr>
        <w:t>鹿野</w:t>
      </w:r>
      <w:r w:rsidR="00DA3AEA" w:rsidRPr="005916E7">
        <w:rPr>
          <w:rStyle w:val="normaltextrun"/>
          <w:rFonts w:cs="Times New Roman"/>
          <w:color w:val="000000"/>
          <w:sz w:val="27"/>
          <w:szCs w:val="27"/>
          <w:shd w:val="clear" w:color="auto" w:fill="FFFFFF"/>
        </w:rPr>
        <w:t>，往返程各提供</w:t>
      </w:r>
      <w:r w:rsidR="00DA3AEA" w:rsidRPr="005916E7">
        <w:rPr>
          <w:rStyle w:val="normaltextrun"/>
          <w:rFonts w:cs="Times New Roman"/>
          <w:color w:val="000000"/>
          <w:sz w:val="27"/>
          <w:szCs w:val="27"/>
          <w:shd w:val="clear" w:color="auto" w:fill="FFFFFF"/>
        </w:rPr>
        <w:t>3</w:t>
      </w:r>
      <w:r w:rsidR="00DA3AEA" w:rsidRPr="005916E7">
        <w:rPr>
          <w:rStyle w:val="normaltextrun"/>
          <w:rFonts w:cs="Times New Roman"/>
          <w:color w:val="000000"/>
          <w:sz w:val="27"/>
          <w:szCs w:val="27"/>
          <w:shd w:val="clear" w:color="auto" w:fill="FFFFFF"/>
        </w:rPr>
        <w:t>班車。</w:t>
      </w:r>
    </w:p>
    <w:p w14:paraId="5F3CB184" w14:textId="77777777" w:rsidR="00F4250F" w:rsidRPr="005916E7" w:rsidRDefault="000D55B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8115</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6</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東轉運站往</w:t>
      </w:r>
      <w:r w:rsidR="00F4250F" w:rsidRPr="005916E7">
        <w:rPr>
          <w:rStyle w:val="normaltextrun"/>
          <w:rFonts w:cs="Times New Roman"/>
          <w:color w:val="000000"/>
          <w:sz w:val="27"/>
          <w:szCs w:val="27"/>
          <w:shd w:val="clear" w:color="auto" w:fill="FFFFFF"/>
        </w:rPr>
        <w:t>返</w:t>
      </w:r>
      <w:r w:rsidRPr="005916E7">
        <w:rPr>
          <w:rStyle w:val="normaltextrun"/>
          <w:rFonts w:cs="Times New Roman"/>
          <w:color w:val="000000"/>
          <w:sz w:val="27"/>
          <w:szCs w:val="27"/>
          <w:shd w:val="clear" w:color="auto" w:fill="FFFFFF"/>
        </w:rPr>
        <w:t>康樂有</w:t>
      </w:r>
      <w:r w:rsidRPr="005916E7">
        <w:rPr>
          <w:rStyle w:val="normaltextrun"/>
          <w:rFonts w:cs="Times New Roman"/>
          <w:color w:val="000000"/>
          <w:sz w:val="27"/>
          <w:szCs w:val="27"/>
          <w:shd w:val="clear" w:color="auto" w:fill="FFFFFF"/>
        </w:rPr>
        <w:t>3</w:t>
      </w:r>
      <w:r w:rsidRPr="005916E7">
        <w:rPr>
          <w:rStyle w:val="normaltextrun"/>
          <w:rFonts w:cs="Times New Roman"/>
          <w:color w:val="000000"/>
          <w:sz w:val="27"/>
          <w:szCs w:val="27"/>
          <w:shd w:val="clear" w:color="auto" w:fill="FFFFFF"/>
        </w:rPr>
        <w:t>班車</w:t>
      </w:r>
      <w:r w:rsidR="00F4250F" w:rsidRPr="005916E7">
        <w:rPr>
          <w:rStyle w:val="normaltextrun"/>
          <w:rFonts w:cs="Times New Roman"/>
          <w:color w:val="000000"/>
          <w:sz w:val="27"/>
          <w:szCs w:val="27"/>
          <w:shd w:val="clear" w:color="auto" w:fill="FFFFFF"/>
        </w:rPr>
        <w:t>，往返程各提供</w:t>
      </w:r>
      <w:r w:rsidR="00F4250F" w:rsidRPr="005916E7">
        <w:rPr>
          <w:rStyle w:val="normaltextrun"/>
          <w:rFonts w:cs="Times New Roman"/>
          <w:color w:val="000000"/>
          <w:sz w:val="27"/>
          <w:szCs w:val="27"/>
          <w:shd w:val="clear" w:color="auto" w:fill="FFFFFF"/>
        </w:rPr>
        <w:t>3</w:t>
      </w:r>
      <w:r w:rsidR="00F4250F" w:rsidRPr="005916E7">
        <w:rPr>
          <w:rStyle w:val="normaltextrun"/>
          <w:rFonts w:cs="Times New Roman"/>
          <w:color w:val="000000"/>
          <w:sz w:val="27"/>
          <w:szCs w:val="27"/>
          <w:shd w:val="clear" w:color="auto" w:fill="FFFFFF"/>
        </w:rPr>
        <w:t>班車次。</w:t>
      </w:r>
    </w:p>
    <w:p w14:paraId="6FD55D67" w14:textId="01A7C5B5" w:rsidR="00A83FA8" w:rsidRPr="005916E7" w:rsidRDefault="00B7343F" w:rsidP="001A4689">
      <w:pPr>
        <w:pStyle w:val="af0"/>
        <w:numPr>
          <w:ilvl w:val="0"/>
          <w:numId w:val="44"/>
        </w:numPr>
        <w:spacing w:line="400" w:lineRule="exact"/>
        <w:ind w:leftChars="0" w:firstLineChars="0"/>
        <w:rPr>
          <w:rStyle w:val="normaltextrun"/>
          <w:rFonts w:cs="Times New Roman"/>
          <w:color w:val="000000"/>
          <w:sz w:val="27"/>
          <w:szCs w:val="27"/>
          <w:shd w:val="clear" w:color="auto" w:fill="FFFFFF"/>
        </w:rPr>
      </w:pPr>
      <w:r>
        <w:rPr>
          <w:rStyle w:val="normaltextrun"/>
          <w:rFonts w:cs="Times New Roman" w:hint="eastAsia"/>
          <w:color w:val="000000"/>
          <w:sz w:val="27"/>
          <w:szCs w:val="27"/>
          <w:shd w:val="clear" w:color="auto" w:fill="FFFFFF"/>
        </w:rPr>
        <w:t xml:space="preserve"> </w:t>
      </w:r>
      <w:r w:rsidR="000D55B2" w:rsidRPr="005916E7">
        <w:rPr>
          <w:rStyle w:val="normaltextrun"/>
          <w:rFonts w:cs="Times New Roman"/>
          <w:color w:val="000000"/>
          <w:sz w:val="27"/>
          <w:szCs w:val="27"/>
          <w:shd w:val="clear" w:color="auto" w:fill="FFFFFF"/>
        </w:rPr>
        <w:t>小野柳</w:t>
      </w:r>
    </w:p>
    <w:p w14:paraId="4E00FD71" w14:textId="77777777" w:rsidR="000E564E" w:rsidRPr="005916E7" w:rsidRDefault="000E564E" w:rsidP="001A4689">
      <w:pPr>
        <w:pStyle w:val="af0"/>
        <w:numPr>
          <w:ilvl w:val="1"/>
          <w:numId w:val="44"/>
        </w:numPr>
        <w:spacing w:line="400" w:lineRule="exact"/>
        <w:ind w:leftChars="0" w:firstLineChars="0"/>
        <w:rPr>
          <w:rFonts w:cs="Times New Roman"/>
          <w:color w:val="000000"/>
          <w:sz w:val="27"/>
          <w:szCs w:val="27"/>
          <w:shd w:val="clear" w:color="auto" w:fill="FFFFFF"/>
        </w:rPr>
      </w:pPr>
      <w:r w:rsidRPr="005916E7">
        <w:rPr>
          <w:rFonts w:cs="Times New Roman"/>
          <w:color w:val="000000"/>
          <w:sz w:val="27"/>
          <w:szCs w:val="27"/>
          <w:shd w:val="clear" w:color="auto" w:fill="FFFFFF"/>
        </w:rPr>
        <w:t>前三名</w:t>
      </w:r>
    </w:p>
    <w:p w14:paraId="1707C05B" w14:textId="6CDFD756" w:rsidR="000E564E" w:rsidRPr="005916E7" w:rsidRDefault="000E564E" w:rsidP="001A4689">
      <w:pPr>
        <w:pStyle w:val="af0"/>
        <w:numPr>
          <w:ilvl w:val="2"/>
          <w:numId w:val="44"/>
        </w:numPr>
        <w:spacing w:line="400" w:lineRule="exact"/>
        <w:ind w:leftChars="0" w:firstLineChars="0"/>
        <w:rPr>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8881</w:t>
      </w:r>
      <w:r w:rsidRPr="005916E7">
        <w:rPr>
          <w:rStyle w:val="normaltextrun"/>
          <w:rFonts w:cs="Times New Roman"/>
          <w:color w:val="000000"/>
          <w:sz w:val="27"/>
          <w:szCs w:val="27"/>
          <w:shd w:val="clear" w:color="auto" w:fill="FFFFFF"/>
        </w:rPr>
        <w:t>：非固定班次。</w:t>
      </w:r>
    </w:p>
    <w:p w14:paraId="1F6B108B" w14:textId="015B5AC8" w:rsidR="000E564E" w:rsidRPr="005916E7" w:rsidRDefault="00BE50AF" w:rsidP="001C375F">
      <w:pPr>
        <w:pStyle w:val="af0"/>
        <w:numPr>
          <w:ilvl w:val="2"/>
          <w:numId w:val="44"/>
        </w:numPr>
        <w:spacing w:line="400" w:lineRule="exact"/>
        <w:ind w:leftChars="0" w:firstLineChars="0"/>
        <w:rPr>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8103</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10</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w:t>
      </w:r>
      <w:r w:rsidR="00F26622">
        <w:rPr>
          <w:rStyle w:val="normaltextrun"/>
          <w:rFonts w:cs="Times New Roman" w:hint="eastAsia"/>
          <w:color w:val="000000"/>
          <w:sz w:val="27"/>
          <w:szCs w:val="27"/>
          <w:shd w:val="clear" w:color="auto" w:fill="FFFFFF"/>
        </w:rPr>
        <w:t>開</w:t>
      </w:r>
      <w:r w:rsidRPr="005916E7">
        <w:rPr>
          <w:rStyle w:val="normaltextrun"/>
          <w:rFonts w:cs="Times New Roman"/>
          <w:color w:val="000000"/>
          <w:sz w:val="27"/>
          <w:szCs w:val="27"/>
          <w:shd w:val="clear" w:color="auto" w:fill="FFFFFF"/>
        </w:rPr>
        <w:t>往成功有</w:t>
      </w:r>
      <w:r w:rsidRPr="005916E7">
        <w:rPr>
          <w:rStyle w:val="normaltextrun"/>
          <w:rFonts w:cs="Times New Roman"/>
          <w:color w:val="000000"/>
          <w:sz w:val="27"/>
          <w:szCs w:val="27"/>
          <w:shd w:val="clear" w:color="auto" w:fill="FFFFFF"/>
        </w:rPr>
        <w:t>6</w:t>
      </w:r>
      <w:r w:rsidRPr="005916E7">
        <w:rPr>
          <w:rStyle w:val="normaltextrun"/>
          <w:rFonts w:cs="Times New Roman"/>
          <w:color w:val="000000"/>
          <w:sz w:val="27"/>
          <w:szCs w:val="27"/>
          <w:shd w:val="clear" w:color="auto" w:fill="FFFFFF"/>
        </w:rPr>
        <w:t>班車；由成功</w:t>
      </w:r>
      <w:r w:rsidR="00F26622">
        <w:rPr>
          <w:rStyle w:val="normaltextrun"/>
          <w:rFonts w:cs="Times New Roman" w:hint="eastAsia"/>
          <w:color w:val="000000"/>
          <w:sz w:val="27"/>
          <w:szCs w:val="27"/>
          <w:shd w:val="clear" w:color="auto" w:fill="FFFFFF"/>
        </w:rPr>
        <w:t>開</w:t>
      </w:r>
      <w:r w:rsidRPr="005916E7">
        <w:rPr>
          <w:rStyle w:val="normaltextrun"/>
          <w:rFonts w:cs="Times New Roman"/>
          <w:color w:val="000000"/>
          <w:sz w:val="27"/>
          <w:szCs w:val="27"/>
          <w:shd w:val="clear" w:color="auto" w:fill="FFFFFF"/>
        </w:rPr>
        <w:t>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東轉運站有</w:t>
      </w:r>
      <w:r w:rsidRPr="005916E7">
        <w:rPr>
          <w:rStyle w:val="normaltextrun"/>
          <w:rFonts w:cs="Times New Roman"/>
          <w:color w:val="000000"/>
          <w:sz w:val="27"/>
          <w:szCs w:val="27"/>
          <w:shd w:val="clear" w:color="auto" w:fill="FFFFFF"/>
        </w:rPr>
        <w:t>4</w:t>
      </w:r>
      <w:r w:rsidRPr="005916E7">
        <w:rPr>
          <w:rStyle w:val="normaltextrun"/>
          <w:rFonts w:cs="Times New Roman"/>
          <w:color w:val="000000"/>
          <w:sz w:val="27"/>
          <w:szCs w:val="27"/>
          <w:shd w:val="clear" w:color="auto" w:fill="FFFFFF"/>
        </w:rPr>
        <w:t>班車。</w:t>
      </w:r>
    </w:p>
    <w:p w14:paraId="696661C9" w14:textId="00DE28C5" w:rsidR="000E564E" w:rsidRPr="005916E7" w:rsidRDefault="00D76E05" w:rsidP="001A4689">
      <w:pPr>
        <w:pStyle w:val="af0"/>
        <w:numPr>
          <w:ilvl w:val="2"/>
          <w:numId w:val="44"/>
        </w:numPr>
        <w:spacing w:line="400" w:lineRule="exact"/>
        <w:ind w:leftChars="0" w:firstLineChars="0"/>
        <w:rPr>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lastRenderedPageBreak/>
        <w:t>8102</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10</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東轉運站往靜埔有</w:t>
      </w:r>
      <w:r w:rsidRPr="005916E7">
        <w:rPr>
          <w:rStyle w:val="normaltextrun"/>
          <w:rFonts w:cs="Times New Roman"/>
          <w:color w:val="000000"/>
          <w:sz w:val="27"/>
          <w:szCs w:val="27"/>
          <w:shd w:val="clear" w:color="auto" w:fill="FFFFFF"/>
        </w:rPr>
        <w:t>4</w:t>
      </w:r>
      <w:r w:rsidRPr="005916E7">
        <w:rPr>
          <w:rStyle w:val="normaltextrun"/>
          <w:rFonts w:cs="Times New Roman"/>
          <w:color w:val="000000"/>
          <w:sz w:val="27"/>
          <w:szCs w:val="27"/>
          <w:shd w:val="clear" w:color="auto" w:fill="FFFFFF"/>
        </w:rPr>
        <w:t>班車；由靜埔往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東轉運站有</w:t>
      </w:r>
      <w:r w:rsidRPr="005916E7">
        <w:rPr>
          <w:rStyle w:val="normaltextrun"/>
          <w:rFonts w:cs="Times New Roman"/>
          <w:color w:val="000000"/>
          <w:sz w:val="27"/>
          <w:szCs w:val="27"/>
          <w:shd w:val="clear" w:color="auto" w:fill="FFFFFF"/>
        </w:rPr>
        <w:t>6</w:t>
      </w:r>
      <w:r w:rsidRPr="005916E7">
        <w:rPr>
          <w:rStyle w:val="normaltextrun"/>
          <w:rFonts w:cs="Times New Roman"/>
          <w:color w:val="000000"/>
          <w:sz w:val="27"/>
          <w:szCs w:val="27"/>
          <w:shd w:val="clear" w:color="auto" w:fill="FFFFFF"/>
        </w:rPr>
        <w:t>班車。與</w:t>
      </w:r>
      <w:r w:rsidRPr="005916E7">
        <w:rPr>
          <w:rStyle w:val="normaltextrun"/>
          <w:rFonts w:cs="Times New Roman"/>
          <w:color w:val="000000"/>
          <w:sz w:val="27"/>
          <w:szCs w:val="27"/>
          <w:shd w:val="clear" w:color="auto" w:fill="FFFFFF"/>
        </w:rPr>
        <w:t>8101</w:t>
      </w:r>
      <w:r w:rsidRPr="005916E7">
        <w:rPr>
          <w:rStyle w:val="normaltextrun"/>
          <w:rFonts w:cs="Times New Roman"/>
          <w:color w:val="000000"/>
          <w:sz w:val="27"/>
          <w:szCs w:val="27"/>
          <w:shd w:val="clear" w:color="auto" w:fill="FFFFFF"/>
        </w:rPr>
        <w:t>相比差異在此路線有行經中華大橋。</w:t>
      </w:r>
    </w:p>
    <w:p w14:paraId="17C24C31" w14:textId="77777777" w:rsidR="000E564E" w:rsidRPr="005916E7" w:rsidRDefault="000E564E" w:rsidP="001A4689">
      <w:pPr>
        <w:pStyle w:val="af0"/>
        <w:numPr>
          <w:ilvl w:val="1"/>
          <w:numId w:val="44"/>
        </w:numPr>
        <w:spacing w:line="400" w:lineRule="exact"/>
        <w:ind w:leftChars="0" w:firstLineChars="0"/>
        <w:rPr>
          <w:rFonts w:cs="Times New Roman"/>
          <w:color w:val="000000"/>
          <w:sz w:val="27"/>
          <w:szCs w:val="27"/>
          <w:shd w:val="clear" w:color="auto" w:fill="FFFFFF"/>
        </w:rPr>
      </w:pPr>
      <w:r w:rsidRPr="005916E7">
        <w:rPr>
          <w:rFonts w:cs="Times New Roman"/>
          <w:color w:val="000000"/>
          <w:sz w:val="27"/>
          <w:szCs w:val="27"/>
          <w:shd w:val="clear" w:color="auto" w:fill="FFFFFF"/>
        </w:rPr>
        <w:t>後三名</w:t>
      </w:r>
    </w:p>
    <w:p w14:paraId="1CBFE435" w14:textId="3EE0A2DD" w:rsidR="00EF57F1" w:rsidRPr="005916E7" w:rsidRDefault="002F08F4" w:rsidP="001A4689">
      <w:pPr>
        <w:pStyle w:val="af0"/>
        <w:numPr>
          <w:ilvl w:val="2"/>
          <w:numId w:val="46"/>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8119</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2</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東轉運站往</w:t>
      </w:r>
      <w:r w:rsidR="00EF57F1" w:rsidRPr="005916E7">
        <w:rPr>
          <w:rStyle w:val="normaltextrun"/>
          <w:rFonts w:cs="Times New Roman"/>
          <w:color w:val="000000"/>
          <w:sz w:val="27"/>
          <w:szCs w:val="27"/>
          <w:shd w:val="clear" w:color="auto" w:fill="FFFFFF"/>
        </w:rPr>
        <w:t>返</w:t>
      </w:r>
      <w:r w:rsidRPr="005916E7">
        <w:rPr>
          <w:rStyle w:val="normaltextrun"/>
          <w:rFonts w:cs="Times New Roman"/>
          <w:color w:val="000000"/>
          <w:sz w:val="27"/>
          <w:szCs w:val="27"/>
          <w:shd w:val="clear" w:color="auto" w:fill="FFFFFF"/>
        </w:rPr>
        <w:t>花蓮轉運站</w:t>
      </w:r>
      <w:r w:rsidR="00EF57F1" w:rsidRPr="005916E7">
        <w:rPr>
          <w:rStyle w:val="normaltextrun"/>
          <w:rFonts w:cs="Times New Roman"/>
          <w:color w:val="000000"/>
          <w:sz w:val="27"/>
          <w:szCs w:val="27"/>
          <w:shd w:val="clear" w:color="auto" w:fill="FFFFFF"/>
        </w:rPr>
        <w:t>。</w:t>
      </w:r>
    </w:p>
    <w:p w14:paraId="382F8607" w14:textId="21217CDD" w:rsidR="000E564E" w:rsidRPr="005916E7" w:rsidRDefault="002F08F4" w:rsidP="001A4689">
      <w:pPr>
        <w:pStyle w:val="af0"/>
        <w:numPr>
          <w:ilvl w:val="2"/>
          <w:numId w:val="44"/>
        </w:numPr>
        <w:spacing w:line="400" w:lineRule="exact"/>
        <w:ind w:leftChars="0" w:firstLineChars="0"/>
        <w:rPr>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8888</w:t>
      </w:r>
      <w:r w:rsidRPr="005916E7">
        <w:rPr>
          <w:rStyle w:val="normaltextrun"/>
          <w:rFonts w:cs="Times New Roman"/>
          <w:color w:val="000000"/>
          <w:sz w:val="27"/>
          <w:szCs w:val="27"/>
          <w:shd w:val="clear" w:color="auto" w:fill="FFFFFF"/>
        </w:rPr>
        <w:t>：非固定班次。</w:t>
      </w:r>
    </w:p>
    <w:p w14:paraId="3AD7A7B4" w14:textId="79D51860" w:rsidR="000D55B2" w:rsidRPr="005916E7" w:rsidRDefault="002F08F4"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8122</w:t>
      </w:r>
      <w:r w:rsidRPr="005916E7">
        <w:rPr>
          <w:rStyle w:val="normaltextrun"/>
          <w:rFonts w:cs="Times New Roman"/>
          <w:color w:val="000000"/>
          <w:sz w:val="27"/>
          <w:szCs w:val="27"/>
          <w:shd w:val="clear" w:color="auto" w:fill="FFFFFF"/>
        </w:rPr>
        <w:t>：平日每天</w:t>
      </w:r>
      <w:r w:rsidRPr="005916E7">
        <w:rPr>
          <w:rStyle w:val="normaltextrun"/>
          <w:rFonts w:cs="Times New Roman"/>
          <w:color w:val="000000"/>
          <w:sz w:val="27"/>
          <w:szCs w:val="27"/>
          <w:shd w:val="clear" w:color="auto" w:fill="FFFFFF"/>
        </w:rPr>
        <w:t>2</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東保養廠往</w:t>
      </w:r>
      <w:r w:rsidR="00EF57F1" w:rsidRPr="005916E7">
        <w:rPr>
          <w:rStyle w:val="normaltextrun"/>
          <w:rFonts w:cs="Times New Roman"/>
          <w:color w:val="000000"/>
          <w:sz w:val="27"/>
          <w:szCs w:val="27"/>
          <w:shd w:val="clear" w:color="auto" w:fill="FFFFFF"/>
        </w:rPr>
        <w:t>返</w:t>
      </w:r>
      <w:r w:rsidRPr="005916E7">
        <w:rPr>
          <w:rStyle w:val="normaltextrun"/>
          <w:rFonts w:cs="Times New Roman"/>
          <w:color w:val="000000"/>
          <w:sz w:val="27"/>
          <w:szCs w:val="27"/>
          <w:shd w:val="clear" w:color="auto" w:fill="FFFFFF"/>
        </w:rPr>
        <w:t>隆昌。假日每天</w:t>
      </w:r>
      <w:r w:rsidRPr="005916E7">
        <w:rPr>
          <w:rStyle w:val="normaltextrun"/>
          <w:rFonts w:cs="Times New Roman"/>
          <w:color w:val="000000"/>
          <w:sz w:val="27"/>
          <w:szCs w:val="27"/>
          <w:shd w:val="clear" w:color="auto" w:fill="FFFFFF"/>
        </w:rPr>
        <w:t>1</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東保養廠</w:t>
      </w:r>
      <w:r w:rsidR="00EF57F1" w:rsidRPr="005916E7">
        <w:rPr>
          <w:rStyle w:val="normaltextrun"/>
          <w:rFonts w:cs="Times New Roman"/>
          <w:color w:val="000000"/>
          <w:sz w:val="27"/>
          <w:szCs w:val="27"/>
          <w:shd w:val="clear" w:color="auto" w:fill="FFFFFF"/>
        </w:rPr>
        <w:t>開</w:t>
      </w:r>
      <w:r w:rsidRPr="005916E7">
        <w:rPr>
          <w:rStyle w:val="normaltextrun"/>
          <w:rFonts w:cs="Times New Roman"/>
          <w:color w:val="000000"/>
          <w:sz w:val="27"/>
          <w:szCs w:val="27"/>
          <w:shd w:val="clear" w:color="auto" w:fill="FFFFFF"/>
        </w:rPr>
        <w:t>往隆昌。</w:t>
      </w:r>
    </w:p>
    <w:p w14:paraId="7E49777C" w14:textId="44D6DB4C" w:rsidR="000D55B2" w:rsidRPr="005916E7" w:rsidRDefault="00B7343F" w:rsidP="001A4689">
      <w:pPr>
        <w:pStyle w:val="af0"/>
        <w:numPr>
          <w:ilvl w:val="0"/>
          <w:numId w:val="44"/>
        </w:numPr>
        <w:spacing w:line="400" w:lineRule="exact"/>
        <w:ind w:leftChars="0" w:firstLineChars="0"/>
        <w:rPr>
          <w:rStyle w:val="normaltextrun"/>
          <w:rFonts w:cs="Times New Roman"/>
          <w:color w:val="000000"/>
          <w:sz w:val="27"/>
          <w:szCs w:val="27"/>
          <w:shd w:val="clear" w:color="auto" w:fill="FFFFFF"/>
        </w:rPr>
      </w:pPr>
      <w:r>
        <w:rPr>
          <w:rStyle w:val="normaltextrun"/>
          <w:rFonts w:cs="Times New Roman" w:hint="eastAsia"/>
          <w:color w:val="000000"/>
          <w:sz w:val="27"/>
          <w:szCs w:val="27"/>
          <w:shd w:val="clear" w:color="auto" w:fill="FFFFFF"/>
        </w:rPr>
        <w:t xml:space="preserve"> </w:t>
      </w:r>
      <w:r w:rsidR="000D55B2" w:rsidRPr="005916E7">
        <w:rPr>
          <w:rStyle w:val="normaltextrun"/>
          <w:rFonts w:cs="Times New Roman"/>
          <w:color w:val="000000"/>
          <w:sz w:val="27"/>
          <w:szCs w:val="27"/>
          <w:shd w:val="clear" w:color="auto" w:fill="FFFFFF"/>
        </w:rPr>
        <w:t>都蘭遊憩區</w:t>
      </w:r>
    </w:p>
    <w:p w14:paraId="29DA2E9F" w14:textId="77777777" w:rsidR="00075DC0" w:rsidRPr="005916E7" w:rsidRDefault="00075DC0" w:rsidP="001A4689">
      <w:pPr>
        <w:pStyle w:val="af0"/>
        <w:numPr>
          <w:ilvl w:val="1"/>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前三名</w:t>
      </w:r>
    </w:p>
    <w:p w14:paraId="323B5BBC" w14:textId="33E19406" w:rsidR="00075DC0" w:rsidRPr="005916E7" w:rsidRDefault="008E58BE"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8103</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10</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東轉運站往成功有</w:t>
      </w:r>
      <w:r w:rsidRPr="005916E7">
        <w:rPr>
          <w:rStyle w:val="normaltextrun"/>
          <w:rFonts w:cs="Times New Roman"/>
          <w:color w:val="000000"/>
          <w:sz w:val="27"/>
          <w:szCs w:val="27"/>
          <w:shd w:val="clear" w:color="auto" w:fill="FFFFFF"/>
        </w:rPr>
        <w:t>6</w:t>
      </w:r>
      <w:r w:rsidRPr="005916E7">
        <w:rPr>
          <w:rStyle w:val="normaltextrun"/>
          <w:rFonts w:cs="Times New Roman"/>
          <w:color w:val="000000"/>
          <w:sz w:val="27"/>
          <w:szCs w:val="27"/>
          <w:shd w:val="clear" w:color="auto" w:fill="FFFFFF"/>
        </w:rPr>
        <w:t>班車；由成功往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東轉運站有</w:t>
      </w:r>
      <w:r w:rsidRPr="005916E7">
        <w:rPr>
          <w:rStyle w:val="normaltextrun"/>
          <w:rFonts w:cs="Times New Roman"/>
          <w:color w:val="000000"/>
          <w:sz w:val="27"/>
          <w:szCs w:val="27"/>
          <w:shd w:val="clear" w:color="auto" w:fill="FFFFFF"/>
        </w:rPr>
        <w:t>4</w:t>
      </w:r>
      <w:r w:rsidRPr="005916E7">
        <w:rPr>
          <w:rStyle w:val="normaltextrun"/>
          <w:rFonts w:cs="Times New Roman"/>
          <w:color w:val="000000"/>
          <w:sz w:val="27"/>
          <w:szCs w:val="27"/>
          <w:shd w:val="clear" w:color="auto" w:fill="FFFFFF"/>
        </w:rPr>
        <w:t>班車。</w:t>
      </w:r>
    </w:p>
    <w:p w14:paraId="2A3B0A33" w14:textId="5AAF1AF2" w:rsidR="00075DC0" w:rsidRPr="005916E7" w:rsidRDefault="00A666D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8101</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8</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東轉運站往靜埔有</w:t>
      </w:r>
      <w:r w:rsidRPr="005916E7">
        <w:rPr>
          <w:rStyle w:val="normaltextrun"/>
          <w:rFonts w:cs="Times New Roman"/>
          <w:color w:val="000000"/>
          <w:sz w:val="27"/>
          <w:szCs w:val="27"/>
          <w:shd w:val="clear" w:color="auto" w:fill="FFFFFF"/>
        </w:rPr>
        <w:t>3</w:t>
      </w:r>
      <w:r w:rsidRPr="005916E7">
        <w:rPr>
          <w:rStyle w:val="normaltextrun"/>
          <w:rFonts w:cs="Times New Roman"/>
          <w:color w:val="000000"/>
          <w:sz w:val="27"/>
          <w:szCs w:val="27"/>
          <w:shd w:val="clear" w:color="auto" w:fill="FFFFFF"/>
        </w:rPr>
        <w:t>班車；由靜埔往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東轉運站有</w:t>
      </w:r>
      <w:r w:rsidRPr="005916E7">
        <w:rPr>
          <w:rStyle w:val="normaltextrun"/>
          <w:rFonts w:cs="Times New Roman"/>
          <w:color w:val="000000"/>
          <w:sz w:val="27"/>
          <w:szCs w:val="27"/>
          <w:shd w:val="clear" w:color="auto" w:fill="FFFFFF"/>
        </w:rPr>
        <w:t>5</w:t>
      </w:r>
      <w:r w:rsidRPr="005916E7">
        <w:rPr>
          <w:rStyle w:val="normaltextrun"/>
          <w:rFonts w:cs="Times New Roman"/>
          <w:color w:val="000000"/>
          <w:sz w:val="27"/>
          <w:szCs w:val="27"/>
          <w:shd w:val="clear" w:color="auto" w:fill="FFFFFF"/>
        </w:rPr>
        <w:t>班車。</w:t>
      </w:r>
    </w:p>
    <w:p w14:paraId="36030445" w14:textId="77777777" w:rsidR="00075DC0" w:rsidRPr="005916E7" w:rsidRDefault="00075DC0"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8102</w:t>
      </w:r>
      <w:r w:rsidRPr="005916E7">
        <w:rPr>
          <w:rStyle w:val="normaltextrun"/>
          <w:rFonts w:cs="Times New Roman"/>
          <w:color w:val="000000"/>
          <w:sz w:val="27"/>
          <w:szCs w:val="27"/>
          <w:shd w:val="clear" w:color="auto" w:fill="FFFFFF"/>
        </w:rPr>
        <w:t>：每天</w:t>
      </w:r>
      <w:r w:rsidRPr="005916E7">
        <w:rPr>
          <w:rStyle w:val="normaltextrun"/>
          <w:rFonts w:cs="Times New Roman"/>
          <w:color w:val="000000"/>
          <w:sz w:val="27"/>
          <w:szCs w:val="27"/>
          <w:shd w:val="clear" w:color="auto" w:fill="FFFFFF"/>
        </w:rPr>
        <w:t>10</w:t>
      </w:r>
      <w:r w:rsidRPr="005916E7">
        <w:rPr>
          <w:rStyle w:val="normaltextrun"/>
          <w:rFonts w:cs="Times New Roman"/>
          <w:color w:val="000000"/>
          <w:sz w:val="27"/>
          <w:szCs w:val="27"/>
          <w:shd w:val="clear" w:color="auto" w:fill="FFFFFF"/>
        </w:rPr>
        <w:t>班車，由</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東轉運站往靜埔有</w:t>
      </w:r>
      <w:r w:rsidRPr="005916E7">
        <w:rPr>
          <w:rStyle w:val="normaltextrun"/>
          <w:rFonts w:cs="Times New Roman"/>
          <w:color w:val="000000"/>
          <w:sz w:val="27"/>
          <w:szCs w:val="27"/>
          <w:shd w:val="clear" w:color="auto" w:fill="FFFFFF"/>
        </w:rPr>
        <w:t>4</w:t>
      </w:r>
      <w:r w:rsidRPr="005916E7">
        <w:rPr>
          <w:rStyle w:val="normaltextrun"/>
          <w:rFonts w:cs="Times New Roman"/>
          <w:color w:val="000000"/>
          <w:sz w:val="27"/>
          <w:szCs w:val="27"/>
          <w:shd w:val="clear" w:color="auto" w:fill="FFFFFF"/>
        </w:rPr>
        <w:t>班車；由靜埔往</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東轉運站有</w:t>
      </w:r>
      <w:r w:rsidRPr="005916E7">
        <w:rPr>
          <w:rStyle w:val="normaltextrun"/>
          <w:rFonts w:cs="Times New Roman"/>
          <w:color w:val="000000"/>
          <w:sz w:val="27"/>
          <w:szCs w:val="27"/>
          <w:shd w:val="clear" w:color="auto" w:fill="FFFFFF"/>
        </w:rPr>
        <w:t>6</w:t>
      </w:r>
      <w:r w:rsidRPr="005916E7">
        <w:rPr>
          <w:rStyle w:val="normaltextrun"/>
          <w:rFonts w:cs="Times New Roman"/>
          <w:color w:val="000000"/>
          <w:sz w:val="27"/>
          <w:szCs w:val="27"/>
          <w:shd w:val="clear" w:color="auto" w:fill="FFFFFF"/>
        </w:rPr>
        <w:t>班車。與</w:t>
      </w:r>
      <w:r w:rsidRPr="005916E7">
        <w:rPr>
          <w:rStyle w:val="normaltextrun"/>
          <w:rFonts w:cs="Times New Roman"/>
          <w:color w:val="000000"/>
          <w:sz w:val="27"/>
          <w:szCs w:val="27"/>
          <w:shd w:val="clear" w:color="auto" w:fill="FFFFFF"/>
        </w:rPr>
        <w:t>8101</w:t>
      </w:r>
      <w:r w:rsidRPr="005916E7">
        <w:rPr>
          <w:rStyle w:val="normaltextrun"/>
          <w:rFonts w:cs="Times New Roman"/>
          <w:color w:val="000000"/>
          <w:sz w:val="27"/>
          <w:szCs w:val="27"/>
          <w:shd w:val="clear" w:color="auto" w:fill="FFFFFF"/>
        </w:rPr>
        <w:t>相比差異在此路線有行經中華大橋。</w:t>
      </w:r>
    </w:p>
    <w:p w14:paraId="2CC79852" w14:textId="77777777" w:rsidR="00075DC0" w:rsidRPr="005916E7" w:rsidRDefault="00075DC0" w:rsidP="001A4689">
      <w:pPr>
        <w:pStyle w:val="af0"/>
        <w:numPr>
          <w:ilvl w:val="1"/>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後三名</w:t>
      </w:r>
    </w:p>
    <w:p w14:paraId="002B3FAF" w14:textId="7F151EAC" w:rsidR="00075DC0" w:rsidRPr="005916E7" w:rsidRDefault="00A666D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8883</w:t>
      </w:r>
      <w:r w:rsidRPr="005916E7">
        <w:rPr>
          <w:rStyle w:val="normaltextrun"/>
          <w:rFonts w:cs="Times New Roman"/>
          <w:color w:val="000000"/>
          <w:sz w:val="27"/>
          <w:szCs w:val="27"/>
          <w:shd w:val="clear" w:color="auto" w:fill="FFFFFF"/>
        </w:rPr>
        <w:t>：非固定班次。</w:t>
      </w:r>
    </w:p>
    <w:p w14:paraId="1636D167" w14:textId="684699CD" w:rsidR="00075DC0" w:rsidRPr="005916E7" w:rsidRDefault="00A666D2"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8882</w:t>
      </w:r>
      <w:r w:rsidRPr="005916E7">
        <w:rPr>
          <w:rStyle w:val="normaltextrun"/>
          <w:rFonts w:cs="Times New Roman"/>
          <w:color w:val="000000"/>
          <w:sz w:val="27"/>
          <w:szCs w:val="27"/>
          <w:shd w:val="clear" w:color="auto" w:fill="FFFFFF"/>
        </w:rPr>
        <w:t>：非固定班次。</w:t>
      </w:r>
    </w:p>
    <w:p w14:paraId="55228F24" w14:textId="5AAF91FB" w:rsidR="00075DC0" w:rsidRPr="005916E7" w:rsidRDefault="00075DC0" w:rsidP="001A4689">
      <w:pPr>
        <w:pStyle w:val="af0"/>
        <w:numPr>
          <w:ilvl w:val="2"/>
          <w:numId w:val="44"/>
        </w:numPr>
        <w:spacing w:line="400" w:lineRule="exact"/>
        <w:ind w:leftChars="0" w:firstLineChars="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8122</w:t>
      </w:r>
      <w:r w:rsidRPr="005916E7">
        <w:rPr>
          <w:rStyle w:val="normaltextrun"/>
          <w:rFonts w:cs="Times New Roman"/>
          <w:color w:val="000000"/>
          <w:sz w:val="27"/>
          <w:szCs w:val="27"/>
          <w:shd w:val="clear" w:color="auto" w:fill="FFFFFF"/>
        </w:rPr>
        <w:t>：</w:t>
      </w:r>
      <w:r w:rsidR="00EF57F1" w:rsidRPr="005916E7">
        <w:rPr>
          <w:rStyle w:val="normaltextrun"/>
          <w:rFonts w:cs="Times New Roman"/>
          <w:color w:val="000000"/>
          <w:sz w:val="27"/>
          <w:szCs w:val="27"/>
          <w:shd w:val="clear" w:color="auto" w:fill="FFFFFF"/>
        </w:rPr>
        <w:t>平日每天</w:t>
      </w:r>
      <w:r w:rsidR="00EF57F1" w:rsidRPr="005916E7">
        <w:rPr>
          <w:rStyle w:val="normaltextrun"/>
          <w:rFonts w:cs="Times New Roman"/>
          <w:color w:val="000000"/>
          <w:sz w:val="27"/>
          <w:szCs w:val="27"/>
          <w:shd w:val="clear" w:color="auto" w:fill="FFFFFF"/>
        </w:rPr>
        <w:t>2</w:t>
      </w:r>
      <w:r w:rsidR="00EF57F1" w:rsidRPr="005916E7">
        <w:rPr>
          <w:rStyle w:val="normaltextrun"/>
          <w:rFonts w:cs="Times New Roman"/>
          <w:color w:val="000000"/>
          <w:sz w:val="27"/>
          <w:szCs w:val="27"/>
          <w:shd w:val="clear" w:color="auto" w:fill="FFFFFF"/>
        </w:rPr>
        <w:t>班車，由</w:t>
      </w:r>
      <w:proofErr w:type="gramStart"/>
      <w:r w:rsidR="00EF57F1" w:rsidRPr="005916E7">
        <w:rPr>
          <w:rStyle w:val="normaltextrun"/>
          <w:rFonts w:cs="Times New Roman"/>
          <w:color w:val="000000"/>
          <w:sz w:val="27"/>
          <w:szCs w:val="27"/>
          <w:shd w:val="clear" w:color="auto" w:fill="FFFFFF"/>
        </w:rPr>
        <w:t>臺</w:t>
      </w:r>
      <w:proofErr w:type="gramEnd"/>
      <w:r w:rsidR="00EF57F1" w:rsidRPr="005916E7">
        <w:rPr>
          <w:rStyle w:val="normaltextrun"/>
          <w:rFonts w:cs="Times New Roman"/>
          <w:color w:val="000000"/>
          <w:sz w:val="27"/>
          <w:szCs w:val="27"/>
          <w:shd w:val="clear" w:color="auto" w:fill="FFFFFF"/>
        </w:rPr>
        <w:t>東保養廠往返隆昌。假日每天</w:t>
      </w:r>
      <w:r w:rsidR="00EF57F1" w:rsidRPr="005916E7">
        <w:rPr>
          <w:rStyle w:val="normaltextrun"/>
          <w:rFonts w:cs="Times New Roman"/>
          <w:color w:val="000000"/>
          <w:sz w:val="27"/>
          <w:szCs w:val="27"/>
          <w:shd w:val="clear" w:color="auto" w:fill="FFFFFF"/>
        </w:rPr>
        <w:t>1</w:t>
      </w:r>
      <w:r w:rsidR="00EF57F1" w:rsidRPr="005916E7">
        <w:rPr>
          <w:rStyle w:val="normaltextrun"/>
          <w:rFonts w:cs="Times New Roman"/>
          <w:color w:val="000000"/>
          <w:sz w:val="27"/>
          <w:szCs w:val="27"/>
          <w:shd w:val="clear" w:color="auto" w:fill="FFFFFF"/>
        </w:rPr>
        <w:t>班車，由</w:t>
      </w:r>
      <w:proofErr w:type="gramStart"/>
      <w:r w:rsidR="00EF57F1" w:rsidRPr="005916E7">
        <w:rPr>
          <w:rStyle w:val="normaltextrun"/>
          <w:rFonts w:cs="Times New Roman"/>
          <w:color w:val="000000"/>
          <w:sz w:val="27"/>
          <w:szCs w:val="27"/>
          <w:shd w:val="clear" w:color="auto" w:fill="FFFFFF"/>
        </w:rPr>
        <w:t>臺</w:t>
      </w:r>
      <w:proofErr w:type="gramEnd"/>
      <w:r w:rsidR="00EF57F1" w:rsidRPr="005916E7">
        <w:rPr>
          <w:rStyle w:val="normaltextrun"/>
          <w:rFonts w:cs="Times New Roman"/>
          <w:color w:val="000000"/>
          <w:sz w:val="27"/>
          <w:szCs w:val="27"/>
          <w:shd w:val="clear" w:color="auto" w:fill="FFFFFF"/>
        </w:rPr>
        <w:t>東保養廠開往隆昌。</w:t>
      </w:r>
    </w:p>
    <w:p w14:paraId="7DA0C28B" w14:textId="4AE7A4AC" w:rsidR="000D55B2" w:rsidRPr="005916E7" w:rsidRDefault="000D55B2" w:rsidP="001A4689">
      <w:pPr>
        <w:spacing w:line="400" w:lineRule="exact"/>
        <w:ind w:firstLine="54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在同一站點中導致路線成為該站點下車人數前三名的主要原因大多都是同時作為通勤與觀光使用，對旅客或當地居民</w:t>
      </w:r>
      <w:r w:rsidR="00EF57F1" w:rsidRPr="005916E7">
        <w:rPr>
          <w:rStyle w:val="normaltextrun"/>
          <w:rFonts w:cs="Times New Roman"/>
          <w:color w:val="000000"/>
          <w:sz w:val="27"/>
          <w:szCs w:val="27"/>
          <w:shd w:val="clear" w:color="auto" w:fill="FFFFFF"/>
        </w:rPr>
        <w:t>而言</w:t>
      </w:r>
      <w:r w:rsidRPr="005916E7">
        <w:rPr>
          <w:rStyle w:val="normaltextrun"/>
          <w:rFonts w:cs="Times New Roman"/>
          <w:color w:val="000000"/>
          <w:sz w:val="27"/>
          <w:szCs w:val="27"/>
          <w:shd w:val="clear" w:color="auto" w:fill="FFFFFF"/>
        </w:rPr>
        <w:t>極具便利性。</w:t>
      </w:r>
    </w:p>
    <w:p w14:paraId="18C8760A" w14:textId="5A525AEC" w:rsidR="00845EEA" w:rsidRDefault="00E03610" w:rsidP="00845EEA">
      <w:pPr>
        <w:spacing w:line="400" w:lineRule="exact"/>
        <w:ind w:firstLine="540"/>
        <w:rPr>
          <w:rStyle w:val="normaltextrun"/>
          <w:rFonts w:cs="Times New Roman"/>
          <w:color w:val="000000"/>
          <w:sz w:val="27"/>
          <w:szCs w:val="27"/>
          <w:shd w:val="clear" w:color="auto" w:fill="FFFFFF"/>
        </w:rPr>
      </w:pPr>
      <w:r>
        <w:rPr>
          <w:rStyle w:val="normaltextrun"/>
          <w:rFonts w:cs="Times New Roman" w:hint="eastAsia"/>
          <w:color w:val="000000"/>
          <w:sz w:val="27"/>
          <w:szCs w:val="27"/>
          <w:shd w:val="clear" w:color="auto" w:fill="FFFFFF"/>
        </w:rPr>
        <w:t>而</w:t>
      </w:r>
      <w:r w:rsidR="000D55B2" w:rsidRPr="005916E7">
        <w:rPr>
          <w:rStyle w:val="normaltextrun"/>
          <w:rFonts w:cs="Times New Roman"/>
          <w:color w:val="000000"/>
          <w:sz w:val="27"/>
          <w:szCs w:val="27"/>
          <w:shd w:val="clear" w:color="auto" w:fill="FFFFFF"/>
        </w:rPr>
        <w:t>後三名的主要原因大多都是班次較少所導致，若想改善此問題，可將排名較後的路線提高班次，既能推廣大眾運輸，也可紓解其他路線搭乘人次較多的問題。</w:t>
      </w:r>
    </w:p>
    <w:p w14:paraId="58B2CD11" w14:textId="4880328F" w:rsidR="00645774" w:rsidRPr="00845EEA" w:rsidRDefault="00845EEA" w:rsidP="00845EEA">
      <w:pPr>
        <w:widowControl/>
        <w:spacing w:beforeLines="0" w:before="0" w:afterLines="0" w:after="0" w:line="240" w:lineRule="auto"/>
        <w:ind w:firstLineChars="0" w:firstLine="0"/>
        <w:jc w:val="left"/>
        <w:rPr>
          <w:rStyle w:val="normaltextrun"/>
          <w:rFonts w:cs="Times New Roman"/>
          <w:color w:val="000000"/>
          <w:sz w:val="27"/>
          <w:szCs w:val="27"/>
          <w:shd w:val="clear" w:color="auto" w:fill="FFFFFF"/>
        </w:rPr>
      </w:pPr>
      <w:r>
        <w:rPr>
          <w:rStyle w:val="normaltextrun"/>
          <w:rFonts w:cs="Times New Roman"/>
          <w:color w:val="000000"/>
          <w:sz w:val="27"/>
          <w:szCs w:val="27"/>
          <w:shd w:val="clear" w:color="auto" w:fill="FFFFFF"/>
        </w:rPr>
        <w:br w:type="page"/>
      </w:r>
    </w:p>
    <w:p w14:paraId="6E1CA2CF" w14:textId="5035B3E7" w:rsidR="000D55B2" w:rsidRPr="005916E7" w:rsidRDefault="00843C10" w:rsidP="00E24BDC">
      <w:pPr>
        <w:pStyle w:val="3"/>
      </w:pPr>
      <w:bookmarkStart w:id="75" w:name="_Toc213011994"/>
      <w:r w:rsidRPr="005916E7">
        <w:lastRenderedPageBreak/>
        <w:t>平假日分析</w:t>
      </w:r>
      <w:bookmarkEnd w:id="75"/>
    </w:p>
    <w:p w14:paraId="0D5A3CC2" w14:textId="4B6174C4" w:rsidR="00D6396B" w:rsidRPr="005916E7" w:rsidRDefault="00D6396B" w:rsidP="00D6396B">
      <w:pPr>
        <w:spacing w:line="400" w:lineRule="exact"/>
        <w:ind w:firstLine="540"/>
        <w:rPr>
          <w:rFonts w:cs="Times New Roman"/>
          <w:sz w:val="27"/>
          <w:szCs w:val="27"/>
        </w:rPr>
      </w:pPr>
      <w:r w:rsidRPr="005916E7">
        <w:rPr>
          <w:rFonts w:cs="Times New Roman"/>
          <w:sz w:val="27"/>
          <w:szCs w:val="27"/>
        </w:rPr>
        <w:t>本小節</w:t>
      </w:r>
      <w:r>
        <w:rPr>
          <w:rFonts w:cs="Times New Roman" w:hint="eastAsia"/>
          <w:sz w:val="27"/>
          <w:szCs w:val="27"/>
        </w:rPr>
        <w:t>分析</w:t>
      </w:r>
      <w:r w:rsidRPr="005916E7">
        <w:rPr>
          <w:rFonts w:cs="Times New Roman"/>
          <w:sz w:val="27"/>
          <w:szCs w:val="27"/>
        </w:rPr>
        <w:t>各景點</w:t>
      </w:r>
      <w:r>
        <w:rPr>
          <w:rFonts w:cs="Times New Roman" w:hint="eastAsia"/>
          <w:sz w:val="27"/>
          <w:szCs w:val="27"/>
        </w:rPr>
        <w:t>在</w:t>
      </w:r>
      <w:r w:rsidRPr="005916E7">
        <w:rPr>
          <w:rFonts w:cs="Times New Roman"/>
          <w:sz w:val="27"/>
          <w:szCs w:val="27"/>
        </w:rPr>
        <w:t>平日及假日</w:t>
      </w:r>
      <w:r>
        <w:rPr>
          <w:rFonts w:cs="Times New Roman" w:hint="eastAsia"/>
          <w:sz w:val="27"/>
          <w:szCs w:val="27"/>
        </w:rPr>
        <w:t>之比例</w:t>
      </w:r>
      <w:r w:rsidRPr="005916E7">
        <w:rPr>
          <w:rFonts w:cs="Times New Roman"/>
          <w:sz w:val="27"/>
          <w:szCs w:val="27"/>
        </w:rPr>
        <w:t>，定義星期一至星期五</w:t>
      </w:r>
      <w:r>
        <w:rPr>
          <w:rFonts w:cs="Times New Roman" w:hint="eastAsia"/>
          <w:sz w:val="27"/>
          <w:szCs w:val="27"/>
        </w:rPr>
        <w:t>等五天</w:t>
      </w:r>
      <w:r w:rsidRPr="005916E7">
        <w:rPr>
          <w:rFonts w:cs="Times New Roman"/>
          <w:sz w:val="27"/>
          <w:szCs w:val="27"/>
        </w:rPr>
        <w:t>為平日，星期六及星期日</w:t>
      </w:r>
      <w:r>
        <w:rPr>
          <w:rFonts w:cs="Times New Roman" w:hint="eastAsia"/>
          <w:sz w:val="27"/>
          <w:szCs w:val="27"/>
        </w:rPr>
        <w:t>等兩天</w:t>
      </w:r>
      <w:r w:rsidRPr="005916E7">
        <w:rPr>
          <w:rFonts w:cs="Times New Roman"/>
          <w:sz w:val="27"/>
          <w:szCs w:val="27"/>
        </w:rPr>
        <w:t>為假日，</w:t>
      </w:r>
      <w:r>
        <w:rPr>
          <w:rFonts w:cs="Times New Roman" w:hint="eastAsia"/>
          <w:sz w:val="27"/>
          <w:szCs w:val="27"/>
        </w:rPr>
        <w:t>計算各景點之下車人數在平日的比例或假日的比例，並定義平假</w:t>
      </w:r>
      <w:r w:rsidR="00181976">
        <w:rPr>
          <w:rFonts w:cs="Times New Roman" w:hint="eastAsia"/>
          <w:sz w:val="27"/>
          <w:szCs w:val="27"/>
        </w:rPr>
        <w:t>日均</w:t>
      </w:r>
      <w:r>
        <w:rPr>
          <w:rFonts w:cs="Times New Roman" w:hint="eastAsia"/>
          <w:sz w:val="27"/>
          <w:szCs w:val="27"/>
        </w:rPr>
        <w:t>比值為該站的平日</w:t>
      </w:r>
      <w:proofErr w:type="gramStart"/>
      <w:r w:rsidR="00181976">
        <w:rPr>
          <w:rFonts w:cs="Times New Roman" w:hint="eastAsia"/>
          <w:sz w:val="27"/>
          <w:szCs w:val="27"/>
        </w:rPr>
        <w:t>日</w:t>
      </w:r>
      <w:proofErr w:type="gramEnd"/>
      <w:r w:rsidR="00181976">
        <w:rPr>
          <w:rFonts w:cs="Times New Roman" w:hint="eastAsia"/>
          <w:sz w:val="27"/>
          <w:szCs w:val="27"/>
        </w:rPr>
        <w:t>均</w:t>
      </w:r>
      <w:r>
        <w:rPr>
          <w:rFonts w:cs="Times New Roman" w:hint="eastAsia"/>
          <w:sz w:val="27"/>
          <w:szCs w:val="27"/>
        </w:rPr>
        <w:t>比例除以假日</w:t>
      </w:r>
      <w:proofErr w:type="gramStart"/>
      <w:r w:rsidR="00181976">
        <w:rPr>
          <w:rFonts w:cs="Times New Roman" w:hint="eastAsia"/>
          <w:sz w:val="27"/>
          <w:szCs w:val="27"/>
        </w:rPr>
        <w:t>日</w:t>
      </w:r>
      <w:proofErr w:type="gramEnd"/>
      <w:r w:rsidR="00181976">
        <w:rPr>
          <w:rFonts w:cs="Times New Roman" w:hint="eastAsia"/>
          <w:sz w:val="27"/>
          <w:szCs w:val="27"/>
        </w:rPr>
        <w:t>均</w:t>
      </w:r>
      <w:r>
        <w:rPr>
          <w:rFonts w:cs="Times New Roman" w:hint="eastAsia"/>
          <w:sz w:val="27"/>
          <w:szCs w:val="27"/>
        </w:rPr>
        <w:t>比例，平日</w:t>
      </w:r>
      <w:proofErr w:type="gramStart"/>
      <w:r w:rsidR="00181976">
        <w:rPr>
          <w:rFonts w:cs="Times New Roman" w:hint="eastAsia"/>
          <w:sz w:val="27"/>
          <w:szCs w:val="27"/>
        </w:rPr>
        <w:t>日</w:t>
      </w:r>
      <w:proofErr w:type="gramEnd"/>
      <w:r w:rsidR="00181976">
        <w:rPr>
          <w:rFonts w:cs="Times New Roman" w:hint="eastAsia"/>
          <w:sz w:val="27"/>
          <w:szCs w:val="27"/>
        </w:rPr>
        <w:t>均</w:t>
      </w:r>
      <w:r>
        <w:rPr>
          <w:rFonts w:cs="Times New Roman" w:hint="eastAsia"/>
          <w:sz w:val="27"/>
          <w:szCs w:val="27"/>
        </w:rPr>
        <w:t>比例即為平日比例除以五，假日</w:t>
      </w:r>
      <w:proofErr w:type="gramStart"/>
      <w:r w:rsidR="00181976">
        <w:rPr>
          <w:rFonts w:cs="Times New Roman" w:hint="eastAsia"/>
          <w:sz w:val="27"/>
          <w:szCs w:val="27"/>
        </w:rPr>
        <w:t>日</w:t>
      </w:r>
      <w:proofErr w:type="gramEnd"/>
      <w:r w:rsidR="00181976">
        <w:rPr>
          <w:rFonts w:cs="Times New Roman" w:hint="eastAsia"/>
          <w:sz w:val="27"/>
          <w:szCs w:val="27"/>
        </w:rPr>
        <w:t>均</w:t>
      </w:r>
      <w:r>
        <w:rPr>
          <w:rFonts w:cs="Times New Roman" w:hint="eastAsia"/>
          <w:sz w:val="27"/>
          <w:szCs w:val="27"/>
        </w:rPr>
        <w:t>比例即為假日比例除以二</w:t>
      </w:r>
      <w:r w:rsidRPr="005916E7">
        <w:rPr>
          <w:rFonts w:cs="Times New Roman"/>
          <w:sz w:val="27"/>
          <w:szCs w:val="27"/>
        </w:rPr>
        <w:t>。</w:t>
      </w:r>
    </w:p>
    <w:p w14:paraId="6D177067" w14:textId="1FBEF22E" w:rsidR="00483299" w:rsidRPr="005916E7" w:rsidRDefault="002332C3" w:rsidP="00010472">
      <w:pPr>
        <w:pStyle w:val="NDHU-"/>
      </w:pPr>
      <w:r>
        <w:rPr>
          <w:rFonts w:hint="eastAsia"/>
        </w:rPr>
        <w:t>表</w:t>
      </w:r>
      <w:r>
        <w:rPr>
          <w:rFonts w:hint="eastAsia"/>
        </w:rPr>
        <w:t>2.2.</w:t>
      </w:r>
      <w:r>
        <w:fldChar w:fldCharType="begin"/>
      </w:r>
      <w:r>
        <w:instrText xml:space="preserve"> </w:instrText>
      </w:r>
      <w:r>
        <w:rPr>
          <w:rFonts w:hint="eastAsia"/>
        </w:rPr>
        <w:instrText xml:space="preserve">SEQ </w:instrText>
      </w:r>
      <w:r>
        <w:rPr>
          <w:rFonts w:hint="eastAsia"/>
        </w:rPr>
        <w:instrText>表</w:instrText>
      </w:r>
      <w:r>
        <w:rPr>
          <w:rFonts w:hint="eastAsia"/>
        </w:rPr>
        <w:instrText>2.2. \* ARABIC</w:instrText>
      </w:r>
      <w:r>
        <w:instrText xml:space="preserve"> </w:instrText>
      </w:r>
      <w:r>
        <w:fldChar w:fldCharType="separate"/>
      </w:r>
      <w:r w:rsidR="00A553BE">
        <w:rPr>
          <w:noProof/>
        </w:rPr>
        <w:t>3</w:t>
      </w:r>
      <w:r>
        <w:fldChar w:fldCharType="end"/>
      </w:r>
      <w:r w:rsidR="00EE02D8" w:rsidRPr="005916E7">
        <w:t xml:space="preserve">　</w:t>
      </w:r>
      <w:proofErr w:type="gramStart"/>
      <w:r w:rsidR="006A6EB3" w:rsidRPr="005916E7">
        <w:t>臺</w:t>
      </w:r>
      <w:proofErr w:type="gramEnd"/>
      <w:r w:rsidR="006A6EB3" w:rsidRPr="005916E7">
        <w:t>東縣重要交通觀光景點下車人數平假日分布</w:t>
      </w:r>
    </w:p>
    <w:tbl>
      <w:tblPr>
        <w:tblStyle w:val="a3"/>
        <w:tblW w:w="5000" w:type="pct"/>
        <w:jc w:val="center"/>
        <w:tblLook w:val="04A0" w:firstRow="1" w:lastRow="0" w:firstColumn="1" w:lastColumn="0" w:noHBand="0" w:noVBand="1"/>
      </w:tblPr>
      <w:tblGrid>
        <w:gridCol w:w="2530"/>
        <w:gridCol w:w="1621"/>
        <w:gridCol w:w="1621"/>
        <w:gridCol w:w="2530"/>
      </w:tblGrid>
      <w:tr w:rsidR="00D84F57" w:rsidRPr="005916E7" w14:paraId="6286D44C" w14:textId="77777777" w:rsidTr="001B6A17">
        <w:trPr>
          <w:trHeight w:val="300"/>
          <w:jc w:val="center"/>
        </w:trPr>
        <w:tc>
          <w:tcPr>
            <w:tcW w:w="1524" w:type="pct"/>
            <w:tcBorders>
              <w:tl2br w:val="single" w:sz="4" w:space="0" w:color="auto"/>
            </w:tcBorders>
            <w:noWrap/>
            <w:hideMark/>
          </w:tcPr>
          <w:p w14:paraId="30CE31FA" w14:textId="1C918EC5" w:rsidR="00D84F57" w:rsidRDefault="001B6A17" w:rsidP="001B6A17">
            <w:pPr>
              <w:spacing w:beforeLines="0" w:before="0" w:afterLines="0" w:after="0" w:line="0" w:lineRule="atLeast"/>
              <w:ind w:firstLineChars="0" w:firstLine="0"/>
              <w:jc w:val="right"/>
              <w:rPr>
                <w:rFonts w:cs="Times New Roman"/>
              </w:rPr>
            </w:pPr>
            <w:r>
              <w:rPr>
                <w:rFonts w:cs="Times New Roman" w:hint="eastAsia"/>
              </w:rPr>
              <w:t>指標</w:t>
            </w:r>
          </w:p>
          <w:p w14:paraId="15BA167F" w14:textId="353BBB25" w:rsidR="001B6A17" w:rsidRDefault="001B6A17" w:rsidP="001B6A17">
            <w:pPr>
              <w:spacing w:beforeLines="0" w:before="0" w:afterLines="0" w:after="0" w:line="0" w:lineRule="atLeast"/>
              <w:ind w:firstLineChars="0" w:firstLine="0"/>
              <w:rPr>
                <w:rFonts w:cs="Times New Roman"/>
              </w:rPr>
            </w:pPr>
            <w:r>
              <w:rPr>
                <w:rFonts w:cs="Times New Roman" w:hint="eastAsia"/>
              </w:rPr>
              <w:t>站點</w:t>
            </w:r>
          </w:p>
          <w:p w14:paraId="4C143F7F" w14:textId="77777777" w:rsidR="001B6A17" w:rsidRPr="005916E7" w:rsidRDefault="001B6A17" w:rsidP="00923EBE">
            <w:pPr>
              <w:spacing w:beforeLines="0" w:before="0" w:afterLines="0" w:after="0" w:line="240" w:lineRule="atLeast"/>
              <w:ind w:rightChars="50" w:right="130" w:firstLineChars="0" w:firstLine="0"/>
              <w:rPr>
                <w:rFonts w:cs="Times New Roman"/>
              </w:rPr>
            </w:pPr>
          </w:p>
        </w:tc>
        <w:tc>
          <w:tcPr>
            <w:tcW w:w="976" w:type="pct"/>
            <w:noWrap/>
            <w:vAlign w:val="center"/>
            <w:hideMark/>
          </w:tcPr>
          <w:p w14:paraId="3FD4CAD2"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平日比例</w:t>
            </w:r>
          </w:p>
        </w:tc>
        <w:tc>
          <w:tcPr>
            <w:tcW w:w="976" w:type="pct"/>
            <w:noWrap/>
            <w:vAlign w:val="center"/>
            <w:hideMark/>
          </w:tcPr>
          <w:p w14:paraId="6175B267"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假日比例</w:t>
            </w:r>
          </w:p>
        </w:tc>
        <w:tc>
          <w:tcPr>
            <w:tcW w:w="1524" w:type="pct"/>
            <w:noWrap/>
            <w:vAlign w:val="center"/>
            <w:hideMark/>
          </w:tcPr>
          <w:p w14:paraId="7B4A0AA2" w14:textId="6F44DB29"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平假日</w:t>
            </w:r>
            <w:proofErr w:type="gramStart"/>
            <w:r w:rsidR="00181976">
              <w:rPr>
                <w:rFonts w:cs="Times New Roman"/>
              </w:rPr>
              <w:t>日</w:t>
            </w:r>
            <w:proofErr w:type="gramEnd"/>
            <w:r w:rsidR="00181976">
              <w:rPr>
                <w:rFonts w:cs="Times New Roman"/>
              </w:rPr>
              <w:t>均</w:t>
            </w:r>
            <w:r w:rsidRPr="005916E7">
              <w:rPr>
                <w:rFonts w:cs="Times New Roman"/>
              </w:rPr>
              <w:t>比值</w:t>
            </w:r>
          </w:p>
        </w:tc>
      </w:tr>
      <w:tr w:rsidR="00D84F57" w:rsidRPr="005916E7" w14:paraId="5387489E" w14:textId="77777777" w:rsidTr="00C16152">
        <w:trPr>
          <w:trHeight w:val="300"/>
          <w:jc w:val="center"/>
        </w:trPr>
        <w:tc>
          <w:tcPr>
            <w:tcW w:w="1524" w:type="pct"/>
            <w:noWrap/>
            <w:vAlign w:val="center"/>
            <w:hideMark/>
          </w:tcPr>
          <w:p w14:paraId="698B53BB" w14:textId="1DF90B5A" w:rsidR="00D84F57" w:rsidRPr="005916E7" w:rsidRDefault="00DB174C" w:rsidP="00EF57F1">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D84F57" w:rsidRPr="005916E7">
              <w:rPr>
                <w:rFonts w:cs="Times New Roman"/>
              </w:rPr>
              <w:t>東轉運站</w:t>
            </w:r>
          </w:p>
        </w:tc>
        <w:tc>
          <w:tcPr>
            <w:tcW w:w="976" w:type="pct"/>
            <w:noWrap/>
            <w:vAlign w:val="center"/>
            <w:hideMark/>
          </w:tcPr>
          <w:p w14:paraId="21180AE5"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70.3%</w:t>
            </w:r>
          </w:p>
        </w:tc>
        <w:tc>
          <w:tcPr>
            <w:tcW w:w="976" w:type="pct"/>
            <w:noWrap/>
            <w:vAlign w:val="center"/>
            <w:hideMark/>
          </w:tcPr>
          <w:p w14:paraId="3266C47D"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29.7%</w:t>
            </w:r>
          </w:p>
        </w:tc>
        <w:tc>
          <w:tcPr>
            <w:tcW w:w="1524" w:type="pct"/>
            <w:noWrap/>
            <w:vAlign w:val="center"/>
            <w:hideMark/>
          </w:tcPr>
          <w:p w14:paraId="2B8CCC53"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94.7%</w:t>
            </w:r>
          </w:p>
        </w:tc>
      </w:tr>
      <w:tr w:rsidR="00D84F57" w:rsidRPr="005916E7" w14:paraId="14A975D5" w14:textId="77777777" w:rsidTr="00C16152">
        <w:trPr>
          <w:trHeight w:val="300"/>
          <w:jc w:val="center"/>
        </w:trPr>
        <w:tc>
          <w:tcPr>
            <w:tcW w:w="1524" w:type="pct"/>
            <w:noWrap/>
            <w:vAlign w:val="center"/>
            <w:hideMark/>
          </w:tcPr>
          <w:p w14:paraId="07F9C5A5" w14:textId="7658E35D" w:rsidR="00D84F57" w:rsidRPr="005916E7" w:rsidRDefault="00DB174C" w:rsidP="00EF57F1">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D84F57" w:rsidRPr="005916E7">
              <w:rPr>
                <w:rFonts w:cs="Times New Roman"/>
              </w:rPr>
              <w:t>東車站</w:t>
            </w:r>
          </w:p>
        </w:tc>
        <w:tc>
          <w:tcPr>
            <w:tcW w:w="976" w:type="pct"/>
            <w:noWrap/>
            <w:vAlign w:val="center"/>
            <w:hideMark/>
          </w:tcPr>
          <w:p w14:paraId="1420022B"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70.8%</w:t>
            </w:r>
          </w:p>
        </w:tc>
        <w:tc>
          <w:tcPr>
            <w:tcW w:w="976" w:type="pct"/>
            <w:noWrap/>
            <w:vAlign w:val="center"/>
            <w:hideMark/>
          </w:tcPr>
          <w:p w14:paraId="2AFFDA14"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29.2%</w:t>
            </w:r>
          </w:p>
        </w:tc>
        <w:tc>
          <w:tcPr>
            <w:tcW w:w="1524" w:type="pct"/>
            <w:noWrap/>
            <w:vAlign w:val="center"/>
            <w:hideMark/>
          </w:tcPr>
          <w:p w14:paraId="345DFC6B"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97.0%</w:t>
            </w:r>
          </w:p>
        </w:tc>
      </w:tr>
      <w:tr w:rsidR="00D84F57" w:rsidRPr="005916E7" w14:paraId="3F2BEF9C" w14:textId="77777777" w:rsidTr="00C16152">
        <w:trPr>
          <w:trHeight w:val="300"/>
          <w:jc w:val="center"/>
        </w:trPr>
        <w:tc>
          <w:tcPr>
            <w:tcW w:w="1524" w:type="pct"/>
            <w:noWrap/>
            <w:vAlign w:val="center"/>
            <w:hideMark/>
          </w:tcPr>
          <w:p w14:paraId="441A2181"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富岡漁港</w:t>
            </w:r>
          </w:p>
        </w:tc>
        <w:tc>
          <w:tcPr>
            <w:tcW w:w="976" w:type="pct"/>
            <w:noWrap/>
            <w:vAlign w:val="center"/>
            <w:hideMark/>
          </w:tcPr>
          <w:p w14:paraId="39842363"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69.0%</w:t>
            </w:r>
          </w:p>
        </w:tc>
        <w:tc>
          <w:tcPr>
            <w:tcW w:w="976" w:type="pct"/>
            <w:noWrap/>
            <w:vAlign w:val="center"/>
            <w:hideMark/>
          </w:tcPr>
          <w:p w14:paraId="1D4E586C"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31.0%</w:t>
            </w:r>
          </w:p>
        </w:tc>
        <w:tc>
          <w:tcPr>
            <w:tcW w:w="1524" w:type="pct"/>
            <w:noWrap/>
            <w:vAlign w:val="center"/>
            <w:hideMark/>
          </w:tcPr>
          <w:p w14:paraId="61A2D756"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89.2%</w:t>
            </w:r>
          </w:p>
        </w:tc>
      </w:tr>
      <w:tr w:rsidR="00D84F57" w:rsidRPr="005916E7" w14:paraId="0C567D26" w14:textId="77777777" w:rsidTr="00C16152">
        <w:trPr>
          <w:trHeight w:val="300"/>
          <w:jc w:val="center"/>
        </w:trPr>
        <w:tc>
          <w:tcPr>
            <w:tcW w:w="1524" w:type="pct"/>
            <w:noWrap/>
            <w:vAlign w:val="center"/>
            <w:hideMark/>
          </w:tcPr>
          <w:p w14:paraId="139406B2" w14:textId="5867313B" w:rsidR="00D84F57" w:rsidRPr="005916E7" w:rsidRDefault="00DB174C" w:rsidP="00EF57F1">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D84F57" w:rsidRPr="005916E7">
              <w:rPr>
                <w:rFonts w:cs="Times New Roman"/>
              </w:rPr>
              <w:t>東航空站</w:t>
            </w:r>
          </w:p>
        </w:tc>
        <w:tc>
          <w:tcPr>
            <w:tcW w:w="976" w:type="pct"/>
            <w:noWrap/>
            <w:vAlign w:val="center"/>
            <w:hideMark/>
          </w:tcPr>
          <w:p w14:paraId="30D19808"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85.7%</w:t>
            </w:r>
          </w:p>
        </w:tc>
        <w:tc>
          <w:tcPr>
            <w:tcW w:w="976" w:type="pct"/>
            <w:noWrap/>
            <w:vAlign w:val="center"/>
            <w:hideMark/>
          </w:tcPr>
          <w:p w14:paraId="73C23BAD"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14.3%</w:t>
            </w:r>
          </w:p>
        </w:tc>
        <w:tc>
          <w:tcPr>
            <w:tcW w:w="1524" w:type="pct"/>
            <w:noWrap/>
            <w:vAlign w:val="center"/>
            <w:hideMark/>
          </w:tcPr>
          <w:p w14:paraId="7D7854B4"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238.9%</w:t>
            </w:r>
          </w:p>
        </w:tc>
      </w:tr>
      <w:tr w:rsidR="00D84F57" w:rsidRPr="005916E7" w14:paraId="17380087" w14:textId="77777777" w:rsidTr="00C16152">
        <w:trPr>
          <w:trHeight w:val="300"/>
          <w:jc w:val="center"/>
        </w:trPr>
        <w:tc>
          <w:tcPr>
            <w:tcW w:w="1524" w:type="pct"/>
            <w:noWrap/>
            <w:vAlign w:val="center"/>
            <w:hideMark/>
          </w:tcPr>
          <w:p w14:paraId="6D0BC2BD"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池上車站</w:t>
            </w:r>
          </w:p>
        </w:tc>
        <w:tc>
          <w:tcPr>
            <w:tcW w:w="976" w:type="pct"/>
            <w:noWrap/>
            <w:vAlign w:val="center"/>
            <w:hideMark/>
          </w:tcPr>
          <w:p w14:paraId="773AC5BE"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72.5%</w:t>
            </w:r>
          </w:p>
        </w:tc>
        <w:tc>
          <w:tcPr>
            <w:tcW w:w="976" w:type="pct"/>
            <w:noWrap/>
            <w:vAlign w:val="center"/>
            <w:hideMark/>
          </w:tcPr>
          <w:p w14:paraId="24C0F83F"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27.5%</w:t>
            </w:r>
          </w:p>
        </w:tc>
        <w:tc>
          <w:tcPr>
            <w:tcW w:w="1524" w:type="pct"/>
            <w:noWrap/>
            <w:vAlign w:val="center"/>
            <w:hideMark/>
          </w:tcPr>
          <w:p w14:paraId="1A0043DC"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105.4%</w:t>
            </w:r>
          </w:p>
        </w:tc>
      </w:tr>
      <w:tr w:rsidR="00D84F57" w:rsidRPr="005916E7" w14:paraId="73536CB7" w14:textId="77777777" w:rsidTr="00C16152">
        <w:trPr>
          <w:trHeight w:val="300"/>
          <w:jc w:val="center"/>
        </w:trPr>
        <w:tc>
          <w:tcPr>
            <w:tcW w:w="1524" w:type="pct"/>
            <w:noWrap/>
            <w:vAlign w:val="center"/>
            <w:hideMark/>
          </w:tcPr>
          <w:p w14:paraId="5A78F7F5"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小野柳及</w:t>
            </w:r>
            <w:proofErr w:type="gramStart"/>
            <w:r w:rsidRPr="005916E7">
              <w:rPr>
                <w:rFonts w:cs="Times New Roman"/>
              </w:rPr>
              <w:t>加路蘭</w:t>
            </w:r>
            <w:proofErr w:type="gramEnd"/>
          </w:p>
        </w:tc>
        <w:tc>
          <w:tcPr>
            <w:tcW w:w="976" w:type="pct"/>
            <w:noWrap/>
            <w:vAlign w:val="center"/>
            <w:hideMark/>
          </w:tcPr>
          <w:p w14:paraId="6DCD65B1"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71.2%</w:t>
            </w:r>
          </w:p>
        </w:tc>
        <w:tc>
          <w:tcPr>
            <w:tcW w:w="976" w:type="pct"/>
            <w:noWrap/>
            <w:vAlign w:val="center"/>
            <w:hideMark/>
          </w:tcPr>
          <w:p w14:paraId="7BC32285"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28.8%</w:t>
            </w:r>
          </w:p>
        </w:tc>
        <w:tc>
          <w:tcPr>
            <w:tcW w:w="1524" w:type="pct"/>
            <w:noWrap/>
            <w:vAlign w:val="center"/>
            <w:hideMark/>
          </w:tcPr>
          <w:p w14:paraId="081045D3"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99.0%</w:t>
            </w:r>
          </w:p>
        </w:tc>
      </w:tr>
      <w:tr w:rsidR="00D84F57" w:rsidRPr="005916E7" w14:paraId="59830AFC" w14:textId="77777777" w:rsidTr="00C16152">
        <w:trPr>
          <w:trHeight w:val="300"/>
          <w:jc w:val="center"/>
        </w:trPr>
        <w:tc>
          <w:tcPr>
            <w:tcW w:w="1524" w:type="pct"/>
            <w:noWrap/>
            <w:vAlign w:val="center"/>
            <w:hideMark/>
          </w:tcPr>
          <w:p w14:paraId="627EAA1B"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都蘭遊憩區</w:t>
            </w:r>
          </w:p>
        </w:tc>
        <w:tc>
          <w:tcPr>
            <w:tcW w:w="976" w:type="pct"/>
            <w:noWrap/>
            <w:vAlign w:val="center"/>
            <w:hideMark/>
          </w:tcPr>
          <w:p w14:paraId="3050B0F1"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76.7%</w:t>
            </w:r>
          </w:p>
        </w:tc>
        <w:tc>
          <w:tcPr>
            <w:tcW w:w="976" w:type="pct"/>
            <w:noWrap/>
            <w:vAlign w:val="center"/>
            <w:hideMark/>
          </w:tcPr>
          <w:p w14:paraId="22A0CCF1"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23.3%</w:t>
            </w:r>
          </w:p>
        </w:tc>
        <w:tc>
          <w:tcPr>
            <w:tcW w:w="1524" w:type="pct"/>
            <w:noWrap/>
            <w:vAlign w:val="center"/>
            <w:hideMark/>
          </w:tcPr>
          <w:p w14:paraId="0DE306A8"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131.9%</w:t>
            </w:r>
          </w:p>
        </w:tc>
      </w:tr>
      <w:tr w:rsidR="00D84F57" w:rsidRPr="005916E7" w14:paraId="0DF072B4" w14:textId="77777777" w:rsidTr="00C16152">
        <w:trPr>
          <w:trHeight w:val="300"/>
          <w:jc w:val="center"/>
        </w:trPr>
        <w:tc>
          <w:tcPr>
            <w:tcW w:w="1524" w:type="pct"/>
            <w:noWrap/>
            <w:vAlign w:val="center"/>
            <w:hideMark/>
          </w:tcPr>
          <w:p w14:paraId="134948FB"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卑南初鹿</w:t>
            </w:r>
          </w:p>
        </w:tc>
        <w:tc>
          <w:tcPr>
            <w:tcW w:w="976" w:type="pct"/>
            <w:noWrap/>
            <w:vAlign w:val="center"/>
            <w:hideMark/>
          </w:tcPr>
          <w:p w14:paraId="7D817A14"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82.2%</w:t>
            </w:r>
          </w:p>
        </w:tc>
        <w:tc>
          <w:tcPr>
            <w:tcW w:w="976" w:type="pct"/>
            <w:noWrap/>
            <w:vAlign w:val="center"/>
            <w:hideMark/>
          </w:tcPr>
          <w:p w14:paraId="6B355A9B"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17.8%</w:t>
            </w:r>
          </w:p>
        </w:tc>
        <w:tc>
          <w:tcPr>
            <w:tcW w:w="1524" w:type="pct"/>
            <w:noWrap/>
            <w:vAlign w:val="center"/>
            <w:hideMark/>
          </w:tcPr>
          <w:p w14:paraId="78E1EA8F"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184.7%</w:t>
            </w:r>
          </w:p>
        </w:tc>
      </w:tr>
      <w:tr w:rsidR="00D84F57" w:rsidRPr="005916E7" w14:paraId="1D08274D" w14:textId="77777777" w:rsidTr="00C16152">
        <w:trPr>
          <w:trHeight w:val="300"/>
          <w:jc w:val="center"/>
        </w:trPr>
        <w:tc>
          <w:tcPr>
            <w:tcW w:w="1524" w:type="pct"/>
            <w:noWrap/>
            <w:vAlign w:val="center"/>
            <w:hideMark/>
          </w:tcPr>
          <w:p w14:paraId="5C6D1584" w14:textId="51AD7263"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三仙</w:t>
            </w:r>
            <w:proofErr w:type="gramStart"/>
            <w:r w:rsidR="00DB174C" w:rsidRPr="005916E7">
              <w:rPr>
                <w:rFonts w:cs="Times New Roman"/>
              </w:rPr>
              <w:t>臺</w:t>
            </w:r>
            <w:proofErr w:type="gramEnd"/>
            <w:r w:rsidRPr="005916E7">
              <w:rPr>
                <w:rFonts w:cs="Times New Roman"/>
              </w:rPr>
              <w:t>遊憩區</w:t>
            </w:r>
          </w:p>
        </w:tc>
        <w:tc>
          <w:tcPr>
            <w:tcW w:w="976" w:type="pct"/>
            <w:noWrap/>
            <w:vAlign w:val="center"/>
            <w:hideMark/>
          </w:tcPr>
          <w:p w14:paraId="5FDF56A6"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72.1%</w:t>
            </w:r>
          </w:p>
        </w:tc>
        <w:tc>
          <w:tcPr>
            <w:tcW w:w="976" w:type="pct"/>
            <w:noWrap/>
            <w:vAlign w:val="center"/>
            <w:hideMark/>
          </w:tcPr>
          <w:p w14:paraId="160BF526"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27.9%</w:t>
            </w:r>
          </w:p>
        </w:tc>
        <w:tc>
          <w:tcPr>
            <w:tcW w:w="1524" w:type="pct"/>
            <w:noWrap/>
            <w:vAlign w:val="center"/>
            <w:hideMark/>
          </w:tcPr>
          <w:p w14:paraId="63C87A49"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103.2%</w:t>
            </w:r>
          </w:p>
        </w:tc>
      </w:tr>
      <w:tr w:rsidR="00D84F57" w:rsidRPr="005916E7" w14:paraId="1F91AE43" w14:textId="77777777" w:rsidTr="00C16152">
        <w:trPr>
          <w:trHeight w:val="300"/>
          <w:jc w:val="center"/>
        </w:trPr>
        <w:tc>
          <w:tcPr>
            <w:tcW w:w="1524" w:type="pct"/>
            <w:noWrap/>
            <w:vAlign w:val="center"/>
            <w:hideMark/>
          </w:tcPr>
          <w:p w14:paraId="5CD87436"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鹿野高臺</w:t>
            </w:r>
          </w:p>
        </w:tc>
        <w:tc>
          <w:tcPr>
            <w:tcW w:w="976" w:type="pct"/>
            <w:noWrap/>
            <w:vAlign w:val="center"/>
            <w:hideMark/>
          </w:tcPr>
          <w:p w14:paraId="76EF2124"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70.3%</w:t>
            </w:r>
          </w:p>
        </w:tc>
        <w:tc>
          <w:tcPr>
            <w:tcW w:w="976" w:type="pct"/>
            <w:noWrap/>
            <w:vAlign w:val="center"/>
            <w:hideMark/>
          </w:tcPr>
          <w:p w14:paraId="4ED76700"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29.7%</w:t>
            </w:r>
          </w:p>
        </w:tc>
        <w:tc>
          <w:tcPr>
            <w:tcW w:w="1524" w:type="pct"/>
            <w:noWrap/>
            <w:vAlign w:val="center"/>
            <w:hideMark/>
          </w:tcPr>
          <w:p w14:paraId="38974DD5"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94.7%</w:t>
            </w:r>
          </w:p>
        </w:tc>
      </w:tr>
      <w:tr w:rsidR="00D84F57" w:rsidRPr="005916E7" w14:paraId="63F763B8" w14:textId="77777777" w:rsidTr="00C16152">
        <w:trPr>
          <w:trHeight w:val="300"/>
          <w:jc w:val="center"/>
        </w:trPr>
        <w:tc>
          <w:tcPr>
            <w:tcW w:w="1524" w:type="pct"/>
            <w:noWrap/>
            <w:vAlign w:val="center"/>
            <w:hideMark/>
          </w:tcPr>
          <w:p w14:paraId="32D6F790" w14:textId="77777777" w:rsidR="00D84F57" w:rsidRPr="005916E7" w:rsidRDefault="00D84F57" w:rsidP="00EF57F1">
            <w:pPr>
              <w:spacing w:beforeLines="0" w:before="0" w:afterLines="0" w:after="0" w:line="240" w:lineRule="atLeast"/>
              <w:ind w:firstLineChars="0" w:firstLine="0"/>
              <w:jc w:val="center"/>
              <w:rPr>
                <w:rFonts w:cs="Times New Roman"/>
              </w:rPr>
            </w:pPr>
            <w:r w:rsidRPr="005916E7">
              <w:rPr>
                <w:rFonts w:cs="Times New Roman"/>
              </w:rPr>
              <w:t>總體</w:t>
            </w:r>
          </w:p>
        </w:tc>
        <w:tc>
          <w:tcPr>
            <w:tcW w:w="976" w:type="pct"/>
            <w:noWrap/>
            <w:vAlign w:val="center"/>
            <w:hideMark/>
          </w:tcPr>
          <w:p w14:paraId="7BE42421"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71.3%</w:t>
            </w:r>
          </w:p>
        </w:tc>
        <w:tc>
          <w:tcPr>
            <w:tcW w:w="976" w:type="pct"/>
            <w:noWrap/>
            <w:vAlign w:val="center"/>
            <w:hideMark/>
          </w:tcPr>
          <w:p w14:paraId="7A4AF780"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28.7%</w:t>
            </w:r>
          </w:p>
        </w:tc>
        <w:tc>
          <w:tcPr>
            <w:tcW w:w="1524" w:type="pct"/>
            <w:noWrap/>
            <w:vAlign w:val="center"/>
            <w:hideMark/>
          </w:tcPr>
          <w:p w14:paraId="2905F0E6" w14:textId="77777777" w:rsidR="00D84F57" w:rsidRPr="005916E7" w:rsidRDefault="00D84F57" w:rsidP="0045731F">
            <w:pPr>
              <w:spacing w:beforeLines="0" w:before="0" w:afterLines="0" w:after="0" w:line="240" w:lineRule="atLeast"/>
              <w:ind w:rightChars="50" w:right="130" w:firstLineChars="0" w:firstLine="0"/>
              <w:jc w:val="right"/>
              <w:rPr>
                <w:rFonts w:cs="Times New Roman"/>
              </w:rPr>
            </w:pPr>
            <w:r w:rsidRPr="005916E7">
              <w:rPr>
                <w:rFonts w:cs="Times New Roman"/>
              </w:rPr>
              <w:t>99.5%</w:t>
            </w:r>
          </w:p>
        </w:tc>
      </w:tr>
    </w:tbl>
    <w:p w14:paraId="65B42B2B" w14:textId="77777777" w:rsidR="003870CE" w:rsidRPr="005916E7" w:rsidRDefault="003870CE" w:rsidP="004512D6">
      <w:pPr>
        <w:ind w:firstLineChars="0" w:firstLine="0"/>
        <w:rPr>
          <w:rFonts w:cs="Times New Roman"/>
        </w:rPr>
      </w:pPr>
    </w:p>
    <w:p w14:paraId="4DB1BE21" w14:textId="7530A198" w:rsidR="003870CE" w:rsidRPr="005916E7" w:rsidRDefault="003870CE" w:rsidP="001A4689">
      <w:pPr>
        <w:spacing w:line="400" w:lineRule="exact"/>
        <w:ind w:firstLine="540"/>
        <w:rPr>
          <w:rFonts w:cs="Times New Roman"/>
          <w:sz w:val="27"/>
          <w:szCs w:val="27"/>
        </w:rPr>
      </w:pPr>
      <w:r w:rsidRPr="005916E7">
        <w:rPr>
          <w:rFonts w:cs="Times New Roman"/>
          <w:sz w:val="27"/>
          <w:szCs w:val="27"/>
        </w:rPr>
        <w:t>從上表可見，</w:t>
      </w:r>
      <w:proofErr w:type="gramStart"/>
      <w:r w:rsidRPr="005916E7">
        <w:rPr>
          <w:rFonts w:cs="Times New Roman"/>
          <w:sz w:val="27"/>
          <w:szCs w:val="27"/>
        </w:rPr>
        <w:t>臺</w:t>
      </w:r>
      <w:proofErr w:type="gramEnd"/>
      <w:r w:rsidRPr="005916E7">
        <w:rPr>
          <w:rFonts w:cs="Times New Roman"/>
          <w:sz w:val="27"/>
          <w:szCs w:val="27"/>
        </w:rPr>
        <w:t>東各站點平日搭乘量全面高於假日搭乘量，整體平日占</w:t>
      </w:r>
      <w:r w:rsidRPr="005916E7">
        <w:rPr>
          <w:rFonts w:cs="Times New Roman"/>
          <w:sz w:val="27"/>
          <w:szCs w:val="27"/>
        </w:rPr>
        <w:t>71.3%</w:t>
      </w:r>
      <w:r w:rsidRPr="005916E7">
        <w:rPr>
          <w:rFonts w:cs="Times New Roman"/>
          <w:sz w:val="27"/>
          <w:szCs w:val="27"/>
        </w:rPr>
        <w:t>，假日僅</w:t>
      </w:r>
      <w:r w:rsidRPr="005916E7">
        <w:rPr>
          <w:rFonts w:cs="Times New Roman"/>
          <w:sz w:val="27"/>
          <w:szCs w:val="27"/>
        </w:rPr>
        <w:t>28.7%</w:t>
      </w:r>
      <w:r w:rsidRPr="005916E7">
        <w:rPr>
          <w:rFonts w:cs="Times New Roman"/>
          <w:sz w:val="27"/>
          <w:szCs w:val="27"/>
        </w:rPr>
        <w:t>，</w:t>
      </w:r>
      <w:proofErr w:type="gramStart"/>
      <w:r w:rsidRPr="005916E7">
        <w:rPr>
          <w:rFonts w:cs="Times New Roman"/>
          <w:sz w:val="27"/>
          <w:szCs w:val="27"/>
        </w:rPr>
        <w:t>凸</w:t>
      </w:r>
      <w:proofErr w:type="gramEnd"/>
      <w:r w:rsidRPr="005916E7">
        <w:rPr>
          <w:rFonts w:cs="Times New Roman"/>
          <w:sz w:val="27"/>
          <w:szCs w:val="27"/>
        </w:rPr>
        <w:t>顯出主要以通勤需求為主。</w:t>
      </w:r>
      <w:proofErr w:type="gramStart"/>
      <w:r w:rsidRPr="005916E7">
        <w:rPr>
          <w:rFonts w:cs="Times New Roman"/>
          <w:sz w:val="27"/>
          <w:szCs w:val="27"/>
        </w:rPr>
        <w:t>臺</w:t>
      </w:r>
      <w:proofErr w:type="gramEnd"/>
      <w:r w:rsidRPr="005916E7">
        <w:rPr>
          <w:rFonts w:cs="Times New Roman"/>
          <w:sz w:val="27"/>
          <w:szCs w:val="27"/>
        </w:rPr>
        <w:t>東航空站日均比值高達</w:t>
      </w:r>
      <w:r w:rsidRPr="005916E7">
        <w:rPr>
          <w:rFonts w:cs="Times New Roman"/>
          <w:sz w:val="27"/>
          <w:szCs w:val="27"/>
        </w:rPr>
        <w:t>238.9%</w:t>
      </w:r>
      <w:r w:rsidRPr="005916E7">
        <w:rPr>
          <w:rFonts w:cs="Times New Roman"/>
          <w:sz w:val="27"/>
          <w:szCs w:val="27"/>
        </w:rPr>
        <w:t>、卑南</w:t>
      </w:r>
      <w:proofErr w:type="gramStart"/>
      <w:r w:rsidRPr="005916E7">
        <w:rPr>
          <w:rFonts w:cs="Times New Roman"/>
          <w:sz w:val="27"/>
          <w:szCs w:val="27"/>
        </w:rPr>
        <w:t>初鹿也達到</w:t>
      </w:r>
      <w:proofErr w:type="gramEnd"/>
      <w:r w:rsidRPr="005916E7">
        <w:rPr>
          <w:rFonts w:cs="Times New Roman"/>
          <w:sz w:val="27"/>
          <w:szCs w:val="27"/>
        </w:rPr>
        <w:t>184.7%</w:t>
      </w:r>
      <w:r w:rsidRPr="005916E7">
        <w:rPr>
          <w:rFonts w:cs="Times New Roman"/>
          <w:sz w:val="27"/>
          <w:szCs w:val="27"/>
        </w:rPr>
        <w:t>，顯示其觀光方面的運輸需求。</w:t>
      </w:r>
    </w:p>
    <w:p w14:paraId="36D7DECA" w14:textId="77777777" w:rsidR="003870CE" w:rsidRPr="005916E7" w:rsidRDefault="003870CE" w:rsidP="001A4689">
      <w:pPr>
        <w:spacing w:line="400" w:lineRule="exact"/>
        <w:ind w:firstLine="540"/>
        <w:rPr>
          <w:rFonts w:cs="Times New Roman"/>
          <w:sz w:val="27"/>
          <w:szCs w:val="27"/>
        </w:rPr>
      </w:pPr>
      <w:proofErr w:type="gramStart"/>
      <w:r w:rsidRPr="005916E7">
        <w:rPr>
          <w:rFonts w:cs="Times New Roman"/>
          <w:sz w:val="27"/>
          <w:szCs w:val="27"/>
        </w:rPr>
        <w:t>臺</w:t>
      </w:r>
      <w:proofErr w:type="gramEnd"/>
      <w:r w:rsidRPr="005916E7">
        <w:rPr>
          <w:rFonts w:cs="Times New Roman"/>
          <w:sz w:val="27"/>
          <w:szCs w:val="27"/>
        </w:rPr>
        <w:t>東轉運站與</w:t>
      </w:r>
      <w:proofErr w:type="gramStart"/>
      <w:r w:rsidRPr="005916E7">
        <w:rPr>
          <w:rFonts w:cs="Times New Roman"/>
          <w:sz w:val="27"/>
          <w:szCs w:val="27"/>
        </w:rPr>
        <w:t>臺</w:t>
      </w:r>
      <w:proofErr w:type="gramEnd"/>
      <w:r w:rsidRPr="005916E7">
        <w:rPr>
          <w:rFonts w:cs="Times New Roman"/>
          <w:sz w:val="27"/>
          <w:szCs w:val="27"/>
        </w:rPr>
        <w:t>東車站日均比值約落在</w:t>
      </w:r>
      <w:r w:rsidRPr="005916E7">
        <w:rPr>
          <w:rFonts w:cs="Times New Roman"/>
          <w:sz w:val="27"/>
          <w:szCs w:val="27"/>
        </w:rPr>
        <w:t>95%</w:t>
      </w:r>
      <w:r w:rsidRPr="005916E7">
        <w:rPr>
          <w:rFonts w:cs="Times New Roman"/>
          <w:sz w:val="27"/>
          <w:szCs w:val="27"/>
        </w:rPr>
        <w:t>，呈現穩定的通勤導向。都蘭遊憩區與小野柳假日比例雖低於鹿野高臺，但日均比值仍顯示出一定旅遊吸引力。</w:t>
      </w:r>
    </w:p>
    <w:p w14:paraId="128ACD51" w14:textId="6D392618" w:rsidR="003870CE" w:rsidRPr="005916E7" w:rsidRDefault="003870CE" w:rsidP="001A4689">
      <w:pPr>
        <w:spacing w:line="400" w:lineRule="exact"/>
        <w:ind w:firstLine="540"/>
        <w:rPr>
          <w:rFonts w:cs="Times New Roman"/>
          <w:sz w:val="27"/>
          <w:szCs w:val="27"/>
        </w:rPr>
      </w:pPr>
      <w:r w:rsidRPr="005916E7">
        <w:rPr>
          <w:rFonts w:cs="Times New Roman"/>
          <w:sz w:val="27"/>
          <w:szCs w:val="27"/>
        </w:rPr>
        <w:t>整體而言，</w:t>
      </w:r>
      <w:proofErr w:type="gramStart"/>
      <w:r w:rsidRPr="005916E7">
        <w:rPr>
          <w:rFonts w:cs="Times New Roman"/>
          <w:sz w:val="27"/>
          <w:szCs w:val="27"/>
        </w:rPr>
        <w:t>臺</w:t>
      </w:r>
      <w:proofErr w:type="gramEnd"/>
      <w:r w:rsidRPr="005916E7">
        <w:rPr>
          <w:rFonts w:cs="Times New Roman"/>
          <w:sz w:val="27"/>
          <w:szCs w:val="27"/>
        </w:rPr>
        <w:t>東地區交通需求平假日比值為</w:t>
      </w:r>
      <w:r w:rsidRPr="005916E7">
        <w:rPr>
          <w:rFonts w:cs="Times New Roman"/>
          <w:sz w:val="27"/>
          <w:szCs w:val="27"/>
        </w:rPr>
        <w:t>99.5%</w:t>
      </w:r>
      <w:r w:rsidRPr="005916E7">
        <w:rPr>
          <w:rFonts w:cs="Times New Roman"/>
          <w:sz w:val="27"/>
          <w:szCs w:val="27"/>
        </w:rPr>
        <w:t>，</w:t>
      </w:r>
      <w:r w:rsidR="00EF57F1" w:rsidRPr="005916E7">
        <w:rPr>
          <w:rFonts w:cs="Times New Roman"/>
          <w:sz w:val="27"/>
          <w:szCs w:val="27"/>
        </w:rPr>
        <w:t>其</w:t>
      </w:r>
      <w:r w:rsidRPr="005916E7">
        <w:rPr>
          <w:rFonts w:cs="Times New Roman"/>
          <w:sz w:val="27"/>
          <w:szCs w:val="27"/>
        </w:rPr>
        <w:t>差異並不明顯，此結果反映</w:t>
      </w:r>
      <w:proofErr w:type="gramStart"/>
      <w:r w:rsidRPr="005916E7">
        <w:rPr>
          <w:rFonts w:cs="Times New Roman"/>
          <w:sz w:val="27"/>
          <w:szCs w:val="27"/>
        </w:rPr>
        <w:t>臺</w:t>
      </w:r>
      <w:proofErr w:type="gramEnd"/>
      <w:r w:rsidRPr="005916E7">
        <w:rPr>
          <w:rFonts w:cs="Times New Roman"/>
          <w:sz w:val="27"/>
          <w:szCs w:val="27"/>
        </w:rPr>
        <w:t>東交通使用兼具通勤與觀光兩種特性，整體平假日分布趨於均衡。</w:t>
      </w:r>
    </w:p>
    <w:p w14:paraId="32A80179" w14:textId="77777777" w:rsidR="00483299" w:rsidRPr="005916E7" w:rsidRDefault="00483299" w:rsidP="006A6EB3">
      <w:pPr>
        <w:ind w:firstLineChars="0" w:firstLine="0"/>
        <w:rPr>
          <w:rFonts w:cs="Times New Roman"/>
        </w:rPr>
      </w:pPr>
    </w:p>
    <w:p w14:paraId="6A44A060" w14:textId="77777777" w:rsidR="00845EEA" w:rsidRDefault="00845EEA">
      <w:pPr>
        <w:widowControl/>
        <w:spacing w:beforeLines="0" w:before="0" w:afterLines="0" w:after="0" w:line="240" w:lineRule="auto"/>
        <w:ind w:firstLineChars="0" w:firstLine="0"/>
        <w:jc w:val="left"/>
        <w:rPr>
          <w:rFonts w:cs="Times New Roman"/>
          <w:b/>
          <w:bCs/>
          <w:color w:val="000000" w:themeColor="text1"/>
          <w:sz w:val="28"/>
          <w:szCs w:val="48"/>
        </w:rPr>
      </w:pPr>
      <w:r>
        <w:rPr>
          <w:rFonts w:cs="Times New Roman"/>
        </w:rPr>
        <w:br w:type="page"/>
      </w:r>
    </w:p>
    <w:p w14:paraId="7EBA92CC" w14:textId="6BBDCD99" w:rsidR="0026295D" w:rsidRPr="005916E7" w:rsidRDefault="000D3B7C" w:rsidP="002256A1">
      <w:pPr>
        <w:pStyle w:val="2"/>
      </w:pPr>
      <w:bookmarkStart w:id="76" w:name="_Toc213011995"/>
      <w:r w:rsidRPr="005916E7">
        <w:lastRenderedPageBreak/>
        <w:t>小結</w:t>
      </w:r>
      <w:bookmarkEnd w:id="76"/>
    </w:p>
    <w:p w14:paraId="6417831B" w14:textId="72BD6D8E" w:rsidR="00AB3298" w:rsidRPr="005916E7" w:rsidRDefault="00EF57F1" w:rsidP="001A4689">
      <w:pPr>
        <w:spacing w:line="400" w:lineRule="exact"/>
        <w:ind w:firstLine="540"/>
        <w:rPr>
          <w:rFonts w:cs="Times New Roman"/>
          <w:sz w:val="27"/>
          <w:szCs w:val="27"/>
        </w:rPr>
      </w:pPr>
      <w:r w:rsidRPr="005916E7">
        <w:rPr>
          <w:rFonts w:cs="Times New Roman"/>
          <w:sz w:val="27"/>
          <w:szCs w:val="27"/>
        </w:rPr>
        <w:t>綜上所述</w:t>
      </w:r>
      <w:r w:rsidR="00AB3298" w:rsidRPr="005916E7">
        <w:rPr>
          <w:rFonts w:cs="Times New Roman"/>
          <w:sz w:val="27"/>
          <w:szCs w:val="27"/>
        </w:rPr>
        <w:t>，花蓮縣與</w:t>
      </w:r>
      <w:proofErr w:type="gramStart"/>
      <w:r w:rsidR="00AB3298" w:rsidRPr="005916E7">
        <w:rPr>
          <w:rFonts w:cs="Times New Roman"/>
          <w:sz w:val="27"/>
          <w:szCs w:val="27"/>
        </w:rPr>
        <w:t>臺</w:t>
      </w:r>
      <w:proofErr w:type="gramEnd"/>
      <w:r w:rsidR="00AB3298" w:rsidRPr="005916E7">
        <w:rPr>
          <w:rFonts w:cs="Times New Roman"/>
          <w:sz w:val="27"/>
          <w:szCs w:val="27"/>
        </w:rPr>
        <w:t>東縣在公共運輸方面</w:t>
      </w:r>
      <w:r w:rsidRPr="005916E7">
        <w:rPr>
          <w:rFonts w:cs="Times New Roman"/>
          <w:sz w:val="27"/>
          <w:szCs w:val="27"/>
        </w:rPr>
        <w:t>皆</w:t>
      </w:r>
      <w:r w:rsidR="00AB3298" w:rsidRPr="005916E7">
        <w:rPr>
          <w:rFonts w:cs="Times New Roman"/>
          <w:sz w:val="27"/>
          <w:szCs w:val="27"/>
        </w:rPr>
        <w:t>反映出</w:t>
      </w:r>
      <w:r w:rsidRPr="005916E7">
        <w:rPr>
          <w:rFonts w:cs="Times New Roman"/>
          <w:sz w:val="27"/>
          <w:szCs w:val="27"/>
        </w:rPr>
        <w:t>同時</w:t>
      </w:r>
      <w:r w:rsidR="00AB3298" w:rsidRPr="005916E7">
        <w:rPr>
          <w:rFonts w:cs="Times New Roman"/>
          <w:sz w:val="27"/>
          <w:szCs w:val="27"/>
        </w:rPr>
        <w:t>兼具通勤與觀光兩種特性，且經由重要交通觀光景點下車人數統計表可以發現相較於花蓮縣，</w:t>
      </w:r>
      <w:proofErr w:type="gramStart"/>
      <w:r w:rsidR="00AB3298" w:rsidRPr="005916E7">
        <w:rPr>
          <w:rFonts w:cs="Times New Roman"/>
          <w:sz w:val="27"/>
          <w:szCs w:val="27"/>
        </w:rPr>
        <w:t>臺</w:t>
      </w:r>
      <w:proofErr w:type="gramEnd"/>
      <w:r w:rsidR="00AB3298" w:rsidRPr="005916E7">
        <w:rPr>
          <w:rFonts w:cs="Times New Roman"/>
          <w:sz w:val="27"/>
          <w:szCs w:val="27"/>
        </w:rPr>
        <w:t>東縣的市區公車及公路客運皆逐年成長。</w:t>
      </w:r>
    </w:p>
    <w:p w14:paraId="750D9E23" w14:textId="65ADDE7E" w:rsidR="00AB3298" w:rsidRPr="005916E7" w:rsidRDefault="00AB3298" w:rsidP="001A4689">
      <w:pPr>
        <w:spacing w:line="400" w:lineRule="exact"/>
        <w:ind w:firstLine="540"/>
        <w:rPr>
          <w:rFonts w:cs="Times New Roman"/>
          <w:sz w:val="27"/>
          <w:szCs w:val="27"/>
        </w:rPr>
      </w:pPr>
      <w:r w:rsidRPr="005916E7">
        <w:rPr>
          <w:rStyle w:val="normaltextrun"/>
          <w:rFonts w:cs="Times New Roman"/>
          <w:color w:val="000000"/>
          <w:sz w:val="27"/>
          <w:szCs w:val="27"/>
          <w:shd w:val="clear" w:color="auto" w:fill="FFFFFF"/>
        </w:rPr>
        <w:t>同一站點中導致路線成為該站點下車人數後三名的主要原因大多</w:t>
      </w:r>
      <w:r w:rsidR="00672577" w:rsidRPr="005916E7">
        <w:rPr>
          <w:rStyle w:val="normaltextrun"/>
          <w:rFonts w:cs="Times New Roman"/>
          <w:color w:val="000000"/>
          <w:sz w:val="27"/>
          <w:szCs w:val="27"/>
          <w:shd w:val="clear" w:color="auto" w:fill="FFFFFF"/>
        </w:rPr>
        <w:t>為</w:t>
      </w:r>
      <w:r w:rsidRPr="005916E7">
        <w:rPr>
          <w:rStyle w:val="normaltextrun"/>
          <w:rFonts w:cs="Times New Roman"/>
          <w:color w:val="000000"/>
          <w:sz w:val="27"/>
          <w:szCs w:val="27"/>
          <w:shd w:val="clear" w:color="auto" w:fill="FFFFFF"/>
        </w:rPr>
        <w:t>班次較少或發車時間過於極端所導致，若想改善此問題，可以將排名較後</w:t>
      </w:r>
      <w:r w:rsidR="00672577" w:rsidRPr="005916E7">
        <w:rPr>
          <w:rStyle w:val="normaltextrun"/>
          <w:rFonts w:cs="Times New Roman"/>
          <w:color w:val="000000"/>
          <w:sz w:val="27"/>
          <w:szCs w:val="27"/>
          <w:shd w:val="clear" w:color="auto" w:fill="FFFFFF"/>
        </w:rPr>
        <w:t>之</w:t>
      </w:r>
      <w:r w:rsidRPr="005916E7">
        <w:rPr>
          <w:rStyle w:val="normaltextrun"/>
          <w:rFonts w:cs="Times New Roman"/>
          <w:color w:val="000000"/>
          <w:sz w:val="27"/>
          <w:szCs w:val="27"/>
          <w:shd w:val="clear" w:color="auto" w:fill="FFFFFF"/>
        </w:rPr>
        <w:t>路線增加尖峰時段班次，既能推廣大眾運輸，也可紓解其他路線搭乘人次較多的問題。</w:t>
      </w:r>
    </w:p>
    <w:p w14:paraId="6228B7C3" w14:textId="1441C7DA" w:rsidR="00D45716" w:rsidRPr="005916E7" w:rsidRDefault="00672577" w:rsidP="001A4689">
      <w:pPr>
        <w:spacing w:line="400" w:lineRule="exact"/>
        <w:ind w:firstLine="540"/>
        <w:rPr>
          <w:rStyle w:val="normaltextrun"/>
          <w:rFonts w:cs="Times New Roman"/>
          <w:color w:val="000000"/>
          <w:sz w:val="27"/>
          <w:szCs w:val="27"/>
          <w:shd w:val="clear" w:color="auto" w:fill="FFFFFF"/>
        </w:rPr>
      </w:pPr>
      <w:r w:rsidRPr="005916E7">
        <w:rPr>
          <w:rStyle w:val="normaltextrun"/>
          <w:rFonts w:cs="Times New Roman"/>
          <w:color w:val="000000"/>
          <w:sz w:val="27"/>
          <w:szCs w:val="27"/>
          <w:shd w:val="clear" w:color="auto" w:fill="FFFFFF"/>
        </w:rPr>
        <w:t>在主要交通與觀光景點之下車人數平假日分布中，可觀察到平日與假日之總體比例約為</w:t>
      </w:r>
      <w:r w:rsidRPr="005916E7">
        <w:rPr>
          <w:rStyle w:val="normaltextrun"/>
          <w:rFonts w:cs="Times New Roman"/>
          <w:color w:val="000000"/>
          <w:sz w:val="27"/>
          <w:szCs w:val="27"/>
          <w:shd w:val="clear" w:color="auto" w:fill="FFFFFF"/>
        </w:rPr>
        <w:t>7</w:t>
      </w:r>
      <w:r w:rsidRPr="005916E7">
        <w:rPr>
          <w:rStyle w:val="normaltextrun"/>
          <w:rFonts w:cs="Times New Roman"/>
          <w:color w:val="000000"/>
          <w:sz w:val="27"/>
          <w:szCs w:val="27"/>
          <w:shd w:val="clear" w:color="auto" w:fill="FFFFFF"/>
        </w:rPr>
        <w:t>：</w:t>
      </w:r>
      <w:r w:rsidRPr="005916E7">
        <w:rPr>
          <w:rStyle w:val="normaltextrun"/>
          <w:rFonts w:cs="Times New Roman"/>
          <w:color w:val="000000"/>
          <w:sz w:val="27"/>
          <w:szCs w:val="27"/>
          <w:shd w:val="clear" w:color="auto" w:fill="FFFFFF"/>
        </w:rPr>
        <w:t>3</w:t>
      </w:r>
      <w:r w:rsidRPr="005916E7">
        <w:rPr>
          <w:rStyle w:val="normaltextrun"/>
          <w:rFonts w:cs="Times New Roman"/>
          <w:color w:val="000000"/>
          <w:sz w:val="27"/>
          <w:szCs w:val="27"/>
          <w:shd w:val="clear" w:color="auto" w:fill="FFFFFF"/>
        </w:rPr>
        <w:t>，且平日與假日之總體日均比值約落於</w:t>
      </w:r>
      <w:r w:rsidRPr="005916E7">
        <w:rPr>
          <w:rStyle w:val="normaltextrun"/>
          <w:rFonts w:cs="Times New Roman"/>
          <w:color w:val="000000"/>
          <w:sz w:val="27"/>
          <w:szCs w:val="27"/>
          <w:shd w:val="clear" w:color="auto" w:fill="FFFFFF"/>
        </w:rPr>
        <w:t>97%</w:t>
      </w:r>
      <w:r w:rsidRPr="005916E7">
        <w:rPr>
          <w:rStyle w:val="normaltextrun"/>
          <w:rFonts w:cs="Times New Roman"/>
          <w:color w:val="000000"/>
          <w:sz w:val="27"/>
          <w:szCs w:val="27"/>
          <w:shd w:val="clear" w:color="auto" w:fill="FFFFFF"/>
        </w:rPr>
        <w:t>區間，顯示花蓮及</w:t>
      </w:r>
      <w:proofErr w:type="gramStart"/>
      <w:r w:rsidRPr="005916E7">
        <w:rPr>
          <w:rStyle w:val="normaltextrun"/>
          <w:rFonts w:cs="Times New Roman"/>
          <w:color w:val="000000"/>
          <w:sz w:val="27"/>
          <w:szCs w:val="27"/>
          <w:shd w:val="clear" w:color="auto" w:fill="FFFFFF"/>
        </w:rPr>
        <w:t>臺</w:t>
      </w:r>
      <w:proofErr w:type="gramEnd"/>
      <w:r w:rsidRPr="005916E7">
        <w:rPr>
          <w:rStyle w:val="normaltextrun"/>
          <w:rFonts w:cs="Times New Roman"/>
          <w:color w:val="000000"/>
          <w:sz w:val="27"/>
          <w:szCs w:val="27"/>
          <w:shd w:val="clear" w:color="auto" w:fill="FFFFFF"/>
        </w:rPr>
        <w:t>東地區公共運輸需求主要以平日學生及上班族通勤為主。假日</w:t>
      </w:r>
      <w:proofErr w:type="gramStart"/>
      <w:r w:rsidRPr="005916E7">
        <w:rPr>
          <w:rStyle w:val="normaltextrun"/>
          <w:rFonts w:cs="Times New Roman"/>
          <w:color w:val="000000"/>
          <w:sz w:val="27"/>
          <w:szCs w:val="27"/>
          <w:shd w:val="clear" w:color="auto" w:fill="FFFFFF"/>
        </w:rPr>
        <w:t>期間，</w:t>
      </w:r>
      <w:proofErr w:type="gramEnd"/>
      <w:r w:rsidRPr="005916E7">
        <w:rPr>
          <w:rStyle w:val="normaltextrun"/>
          <w:rFonts w:cs="Times New Roman"/>
          <w:color w:val="000000"/>
          <w:sz w:val="27"/>
          <w:szCs w:val="27"/>
          <w:shd w:val="clear" w:color="auto" w:fill="FFFFFF"/>
        </w:rPr>
        <w:t>部分車站及觀光景點則呈現顯著增加，突顯假日運量之彈性與季節性變化，有助於推動花東地區觀光發展與地方經濟活絡。</w:t>
      </w:r>
    </w:p>
    <w:p w14:paraId="36FD23B6" w14:textId="284FD0E4" w:rsidR="000D3B7C" w:rsidRPr="005916E7" w:rsidRDefault="000D3B7C">
      <w:pPr>
        <w:widowControl/>
        <w:spacing w:beforeLines="0" w:before="0" w:afterLines="0" w:after="0" w:line="240" w:lineRule="auto"/>
        <w:ind w:firstLineChars="0" w:firstLine="0"/>
        <w:jc w:val="left"/>
        <w:rPr>
          <w:rFonts w:cs="Times New Roman"/>
        </w:rPr>
      </w:pPr>
      <w:r w:rsidRPr="005916E7">
        <w:rPr>
          <w:rFonts w:cs="Times New Roman"/>
        </w:rPr>
        <w:br w:type="page"/>
      </w:r>
    </w:p>
    <w:p w14:paraId="3A138C61" w14:textId="77777777" w:rsidR="0026295D" w:rsidRPr="005916E7" w:rsidRDefault="0026295D">
      <w:pPr>
        <w:widowControl/>
        <w:spacing w:beforeLines="0" w:before="0" w:afterLines="0" w:after="0" w:line="240" w:lineRule="auto"/>
        <w:ind w:firstLineChars="0" w:firstLine="0"/>
        <w:jc w:val="left"/>
        <w:rPr>
          <w:rFonts w:cs="Times New Roman"/>
        </w:rPr>
      </w:pPr>
    </w:p>
    <w:p w14:paraId="11B370EF" w14:textId="4828F5A8" w:rsidR="00956D29" w:rsidRDefault="00871FE6" w:rsidP="002256A1">
      <w:pPr>
        <w:pStyle w:val="10"/>
      </w:pPr>
      <w:bookmarkStart w:id="77" w:name="_Toc213011996"/>
      <w:r w:rsidRPr="005916E7">
        <w:t>花東</w:t>
      </w:r>
      <w:r w:rsidRPr="005916E7">
        <w:t>TPASS</w:t>
      </w:r>
      <w:r w:rsidRPr="005916E7">
        <w:t>分析</w:t>
      </w:r>
      <w:bookmarkEnd w:id="77"/>
    </w:p>
    <w:p w14:paraId="05A7C310" w14:textId="4CDEC36A" w:rsidR="006E5D8F" w:rsidRPr="00112F60" w:rsidRDefault="006E5D8F" w:rsidP="00112F60">
      <w:pPr>
        <w:spacing w:line="400" w:lineRule="exact"/>
        <w:ind w:firstLine="540"/>
        <w:rPr>
          <w:sz w:val="27"/>
          <w:szCs w:val="27"/>
        </w:rPr>
      </w:pPr>
      <w:r w:rsidRPr="00112F60">
        <w:rPr>
          <w:rFonts w:hint="eastAsia"/>
          <w:sz w:val="27"/>
          <w:szCs w:val="27"/>
        </w:rPr>
        <w:t>本章節針對</w:t>
      </w:r>
      <w:r w:rsidRPr="00112F60">
        <w:rPr>
          <w:rFonts w:hint="eastAsia"/>
          <w:sz w:val="27"/>
          <w:szCs w:val="27"/>
        </w:rPr>
        <w:t>TPASS</w:t>
      </w:r>
      <w:r w:rsidRPr="00112F60">
        <w:rPr>
          <w:rFonts w:hint="eastAsia"/>
          <w:sz w:val="27"/>
          <w:szCs w:val="27"/>
        </w:rPr>
        <w:t>月票</w:t>
      </w:r>
      <w:r w:rsidR="00112F60" w:rsidRPr="00112F60">
        <w:rPr>
          <w:rFonts w:hint="eastAsia"/>
          <w:sz w:val="27"/>
          <w:szCs w:val="27"/>
        </w:rPr>
        <w:t>，分析其逐</w:t>
      </w:r>
      <w:r w:rsidRPr="00112F60">
        <w:rPr>
          <w:rFonts w:hint="eastAsia"/>
          <w:sz w:val="27"/>
          <w:szCs w:val="27"/>
        </w:rPr>
        <w:t>月使用占比</w:t>
      </w:r>
      <w:r w:rsidR="00112F60" w:rsidRPr="00112F60">
        <w:rPr>
          <w:rFonts w:hint="eastAsia"/>
          <w:sz w:val="27"/>
          <w:szCs w:val="27"/>
        </w:rPr>
        <w:t>變化</w:t>
      </w:r>
      <w:r w:rsidRPr="00112F60">
        <w:rPr>
          <w:rFonts w:hint="eastAsia"/>
          <w:sz w:val="27"/>
          <w:szCs w:val="27"/>
        </w:rPr>
        <w:t>，比較市區客運及公路客運之差異，票證資料之時間範圍涵蓋</w:t>
      </w:r>
      <w:r w:rsidRPr="00112F60">
        <w:rPr>
          <w:rFonts w:hint="eastAsia"/>
          <w:sz w:val="27"/>
          <w:szCs w:val="27"/>
        </w:rPr>
        <w:t>113</w:t>
      </w:r>
      <w:r w:rsidRPr="00112F60">
        <w:rPr>
          <w:rFonts w:hint="eastAsia"/>
          <w:sz w:val="27"/>
          <w:szCs w:val="27"/>
        </w:rPr>
        <w:t>年七月至</w:t>
      </w:r>
      <w:r w:rsidRPr="00112F60">
        <w:rPr>
          <w:rFonts w:hint="eastAsia"/>
          <w:sz w:val="27"/>
          <w:szCs w:val="27"/>
        </w:rPr>
        <w:t>114</w:t>
      </w:r>
      <w:r w:rsidRPr="00112F60">
        <w:rPr>
          <w:rFonts w:hint="eastAsia"/>
          <w:sz w:val="27"/>
          <w:szCs w:val="27"/>
        </w:rPr>
        <w:t>年</w:t>
      </w:r>
      <w:r w:rsidRPr="00112F60">
        <w:rPr>
          <w:rFonts w:hint="eastAsia"/>
          <w:sz w:val="27"/>
          <w:szCs w:val="27"/>
        </w:rPr>
        <w:t>6</w:t>
      </w:r>
      <w:r w:rsidRPr="00112F60">
        <w:rPr>
          <w:rFonts w:hint="eastAsia"/>
          <w:sz w:val="27"/>
          <w:szCs w:val="27"/>
        </w:rPr>
        <w:t>月。</w:t>
      </w:r>
    </w:p>
    <w:p w14:paraId="05D59F44" w14:textId="77777777" w:rsidR="00617A9A" w:rsidRPr="00617A9A" w:rsidRDefault="00617A9A" w:rsidP="00617A9A">
      <w:pPr>
        <w:pStyle w:val="af0"/>
        <w:keepNext/>
        <w:widowControl/>
        <w:numPr>
          <w:ilvl w:val="0"/>
          <w:numId w:val="59"/>
        </w:numPr>
        <w:adjustRightInd w:val="0"/>
        <w:snapToGrid w:val="0"/>
        <w:spacing w:beforeLines="0" w:before="0" w:afterLines="0" w:after="0" w:line="400" w:lineRule="exact"/>
        <w:ind w:leftChars="0" w:firstLineChars="0"/>
        <w:jc w:val="left"/>
        <w:outlineLvl w:val="1"/>
        <w:rPr>
          <w:rFonts w:cstheme="majorBidi"/>
          <w:b/>
          <w:bCs/>
          <w:vanish/>
          <w:color w:val="000000" w:themeColor="text1"/>
          <w:sz w:val="28"/>
          <w:szCs w:val="48"/>
        </w:rPr>
      </w:pPr>
      <w:bookmarkStart w:id="78" w:name="_Toc213011585"/>
      <w:bookmarkStart w:id="79" w:name="_Toc213011654"/>
      <w:bookmarkStart w:id="80" w:name="_Toc213011715"/>
      <w:bookmarkStart w:id="81" w:name="_Toc213011760"/>
      <w:bookmarkStart w:id="82" w:name="_Toc213011806"/>
      <w:bookmarkStart w:id="83" w:name="_Toc213011851"/>
      <w:bookmarkStart w:id="84" w:name="_Toc213011897"/>
      <w:bookmarkStart w:id="85" w:name="_Toc213011942"/>
      <w:bookmarkStart w:id="86" w:name="_Toc213011909"/>
      <w:bookmarkStart w:id="87" w:name="_Toc213011997"/>
      <w:bookmarkEnd w:id="78"/>
      <w:bookmarkEnd w:id="79"/>
      <w:bookmarkEnd w:id="80"/>
      <w:bookmarkEnd w:id="81"/>
      <w:bookmarkEnd w:id="82"/>
      <w:bookmarkEnd w:id="83"/>
      <w:bookmarkEnd w:id="84"/>
      <w:bookmarkEnd w:id="85"/>
      <w:bookmarkEnd w:id="86"/>
      <w:bookmarkEnd w:id="87"/>
    </w:p>
    <w:p w14:paraId="424C77DB" w14:textId="5982B138" w:rsidR="00D97FED" w:rsidRPr="005916E7" w:rsidRDefault="464A3A7F" w:rsidP="002256A1">
      <w:pPr>
        <w:pStyle w:val="2"/>
      </w:pPr>
      <w:bookmarkStart w:id="88" w:name="_Toc213011998"/>
      <w:r w:rsidRPr="005916E7">
        <w:t>花蓮</w:t>
      </w:r>
      <w:r w:rsidR="00306D5F">
        <w:rPr>
          <w:rFonts w:hint="eastAsia"/>
        </w:rPr>
        <w:t>縣</w:t>
      </w:r>
      <w:r w:rsidRPr="005916E7">
        <w:t>TPASS</w:t>
      </w:r>
      <w:r w:rsidRPr="005916E7">
        <w:t>月票使用比例</w:t>
      </w:r>
      <w:bookmarkEnd w:id="88"/>
    </w:p>
    <w:p w14:paraId="4423B9BC" w14:textId="18408C82" w:rsidR="464A3A7F" w:rsidRPr="005916E7" w:rsidRDefault="464A3A7F" w:rsidP="00E75DD9">
      <w:pPr>
        <w:ind w:firstLineChars="0" w:firstLine="0"/>
        <w:jc w:val="center"/>
        <w:rPr>
          <w:rFonts w:cs="Times New Roman"/>
        </w:rPr>
      </w:pPr>
      <w:r w:rsidRPr="005916E7">
        <w:rPr>
          <w:rFonts w:cs="Times New Roman"/>
          <w:noProof/>
        </w:rPr>
        <w:drawing>
          <wp:inline distT="0" distB="0" distL="0" distR="0" wp14:anchorId="4BEE71C6" wp14:editId="4283963C">
            <wp:extent cx="5286375" cy="1762125"/>
            <wp:effectExtent l="0" t="0" r="0" b="0"/>
            <wp:docPr id="132092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296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86375" cy="1762125"/>
                    </a:xfrm>
                    <a:prstGeom prst="rect">
                      <a:avLst/>
                    </a:prstGeom>
                  </pic:spPr>
                </pic:pic>
              </a:graphicData>
            </a:graphic>
          </wp:inline>
        </w:drawing>
      </w:r>
    </w:p>
    <w:p w14:paraId="1601EB83" w14:textId="0FAE6190" w:rsidR="00B7343F" w:rsidRPr="009C554C" w:rsidRDefault="00E847B0" w:rsidP="009C554C">
      <w:pPr>
        <w:pStyle w:val="NDHU-9"/>
      </w:pPr>
      <w:bookmarkStart w:id="89" w:name="_Ref208680540"/>
      <w:r w:rsidRPr="00E847B0">
        <w:rPr>
          <w:rFonts w:cs="Times New Roman"/>
        </w:rPr>
        <w:t>圖</w:t>
      </w:r>
      <w:r w:rsidRPr="00E847B0">
        <w:rPr>
          <w:rFonts w:cs="Times New Roman"/>
        </w:rPr>
        <w:t>3.1.</w:t>
      </w:r>
      <w:r w:rsidRPr="00E847B0">
        <w:rPr>
          <w:rFonts w:cs="Times New Roman"/>
        </w:rPr>
        <w:fldChar w:fldCharType="begin"/>
      </w:r>
      <w:r w:rsidRPr="00E847B0">
        <w:rPr>
          <w:rFonts w:cs="Times New Roman"/>
        </w:rPr>
        <w:instrText xml:space="preserve"> SEQ </w:instrText>
      </w:r>
      <w:r w:rsidRPr="00E847B0">
        <w:rPr>
          <w:rFonts w:cs="Times New Roman"/>
        </w:rPr>
        <w:instrText>圖</w:instrText>
      </w:r>
      <w:r w:rsidRPr="00E847B0">
        <w:rPr>
          <w:rFonts w:cs="Times New Roman"/>
        </w:rPr>
        <w:instrText xml:space="preserve">3.1. \* ARABIC </w:instrText>
      </w:r>
      <w:r w:rsidRPr="00E847B0">
        <w:rPr>
          <w:rFonts w:cs="Times New Roman"/>
        </w:rPr>
        <w:fldChar w:fldCharType="separate"/>
      </w:r>
      <w:r w:rsidR="00A553BE">
        <w:rPr>
          <w:rFonts w:cs="Times New Roman"/>
          <w:noProof/>
        </w:rPr>
        <w:t>1</w:t>
      </w:r>
      <w:r w:rsidRPr="00E847B0">
        <w:rPr>
          <w:rFonts w:cs="Times New Roman"/>
        </w:rPr>
        <w:fldChar w:fldCharType="end"/>
      </w:r>
      <w:bookmarkEnd w:id="89"/>
      <w:r w:rsidRPr="00E847B0">
        <w:rPr>
          <w:rFonts w:cs="Times New Roman"/>
        </w:rPr>
        <w:t xml:space="preserve">　</w:t>
      </w:r>
      <w:r w:rsidR="00D97FED" w:rsidRPr="00E847B0">
        <w:rPr>
          <w:rFonts w:cs="Times New Roman"/>
        </w:rPr>
        <w:t>113</w:t>
      </w:r>
      <w:r w:rsidR="00D97FED" w:rsidRPr="00E847B0">
        <w:rPr>
          <w:rFonts w:cs="Times New Roman"/>
        </w:rPr>
        <w:t>年</w:t>
      </w:r>
      <w:r w:rsidR="00D97FED" w:rsidRPr="00E847B0">
        <w:rPr>
          <w:rFonts w:cs="Times New Roman"/>
        </w:rPr>
        <w:t>7</w:t>
      </w:r>
      <w:r w:rsidR="00D97FED" w:rsidRPr="00E847B0">
        <w:rPr>
          <w:rFonts w:cs="Times New Roman"/>
        </w:rPr>
        <w:t>月至</w:t>
      </w:r>
      <w:r w:rsidR="00D97FED" w:rsidRPr="00E847B0">
        <w:rPr>
          <w:rFonts w:cs="Times New Roman"/>
        </w:rPr>
        <w:t>114</w:t>
      </w:r>
      <w:r w:rsidR="00D97FED" w:rsidRPr="00E847B0">
        <w:rPr>
          <w:rFonts w:cs="Times New Roman"/>
        </w:rPr>
        <w:t>年</w:t>
      </w:r>
      <w:r w:rsidR="00D97FED" w:rsidRPr="00E847B0">
        <w:rPr>
          <w:rFonts w:cs="Times New Roman"/>
        </w:rPr>
        <w:t>6</w:t>
      </w:r>
      <w:r w:rsidR="00D97FED" w:rsidRPr="00E847B0">
        <w:rPr>
          <w:rFonts w:cs="Times New Roman"/>
        </w:rPr>
        <w:t>月</w:t>
      </w:r>
      <w:r w:rsidR="00E7649D" w:rsidRPr="00E847B0">
        <w:rPr>
          <w:rFonts w:cs="Times New Roman"/>
        </w:rPr>
        <w:t>花蓮縣</w:t>
      </w:r>
      <w:r w:rsidR="00D97FED" w:rsidRPr="00E847B0">
        <w:rPr>
          <w:rFonts w:cs="Times New Roman"/>
        </w:rPr>
        <w:t>市區客運</w:t>
      </w:r>
      <w:r w:rsidR="00D97FED" w:rsidRPr="00E847B0">
        <w:rPr>
          <w:rFonts w:cs="Times New Roman"/>
        </w:rPr>
        <w:t>TPASS</w:t>
      </w:r>
      <w:r w:rsidR="00D97FED" w:rsidRPr="00E847B0">
        <w:rPr>
          <w:rFonts w:cs="Times New Roman"/>
        </w:rPr>
        <w:t>使用比例折</w:t>
      </w:r>
      <w:r w:rsidR="00D97FED" w:rsidRPr="005916E7">
        <w:t>線圖</w:t>
      </w:r>
    </w:p>
    <w:p w14:paraId="4EE7BAF7" w14:textId="50AF5656" w:rsidR="00B7343F" w:rsidRDefault="00E847B0" w:rsidP="001A4689">
      <w:pPr>
        <w:spacing w:line="400" w:lineRule="exact"/>
        <w:ind w:firstLine="540"/>
        <w:rPr>
          <w:rFonts w:cs="Times New Roman"/>
          <w:sz w:val="27"/>
          <w:szCs w:val="27"/>
        </w:rPr>
      </w:pPr>
      <w:r w:rsidRPr="00E847B0">
        <w:rPr>
          <w:rFonts w:cs="Times New Roman"/>
          <w:sz w:val="27"/>
          <w:szCs w:val="27"/>
        </w:rPr>
        <w:fldChar w:fldCharType="begin"/>
      </w:r>
      <w:r w:rsidRPr="00E847B0">
        <w:rPr>
          <w:rFonts w:cs="Times New Roman"/>
          <w:sz w:val="27"/>
          <w:szCs w:val="27"/>
        </w:rPr>
        <w:instrText xml:space="preserve"> REF _Ref208680540 \h  \* MERGEFORMAT </w:instrText>
      </w:r>
      <w:r w:rsidRPr="00E847B0">
        <w:rPr>
          <w:rFonts w:cs="Times New Roman"/>
          <w:sz w:val="27"/>
          <w:szCs w:val="27"/>
        </w:rPr>
      </w:r>
      <w:r w:rsidRPr="00E847B0">
        <w:rPr>
          <w:rFonts w:cs="Times New Roman"/>
          <w:sz w:val="27"/>
          <w:szCs w:val="27"/>
        </w:rPr>
        <w:fldChar w:fldCharType="separate"/>
      </w:r>
      <w:r w:rsidR="00A553BE" w:rsidRPr="00A553BE">
        <w:rPr>
          <w:rFonts w:cs="Times New Roman"/>
          <w:sz w:val="27"/>
          <w:szCs w:val="27"/>
        </w:rPr>
        <w:t>圖</w:t>
      </w:r>
      <w:r w:rsidR="00A553BE" w:rsidRPr="00A553BE">
        <w:rPr>
          <w:rFonts w:cs="Times New Roman"/>
          <w:sz w:val="27"/>
          <w:szCs w:val="27"/>
        </w:rPr>
        <w:t>3.1.1</w:t>
      </w:r>
      <w:r w:rsidRPr="00E847B0">
        <w:rPr>
          <w:rFonts w:cs="Times New Roman"/>
          <w:sz w:val="27"/>
          <w:szCs w:val="27"/>
        </w:rPr>
        <w:fldChar w:fldCharType="end"/>
      </w:r>
      <w:r w:rsidR="00672577" w:rsidRPr="00E847B0">
        <w:rPr>
          <w:rFonts w:cs="Times New Roman"/>
          <w:sz w:val="27"/>
          <w:szCs w:val="27"/>
        </w:rPr>
        <w:t>顯示</w:t>
      </w:r>
      <w:r w:rsidR="00D97FED" w:rsidRPr="00E847B0">
        <w:rPr>
          <w:rFonts w:cs="Times New Roman"/>
          <w:sz w:val="27"/>
          <w:szCs w:val="27"/>
        </w:rPr>
        <w:t>，</w:t>
      </w:r>
      <w:r w:rsidR="00D97FED" w:rsidRPr="00E847B0">
        <w:rPr>
          <w:rFonts w:cs="Times New Roman"/>
          <w:sz w:val="27"/>
          <w:szCs w:val="27"/>
        </w:rPr>
        <w:t>113</w:t>
      </w:r>
      <w:r w:rsidR="00D97FED" w:rsidRPr="00E847B0">
        <w:rPr>
          <w:rFonts w:cs="Times New Roman"/>
          <w:sz w:val="27"/>
          <w:szCs w:val="27"/>
        </w:rPr>
        <w:t>年</w:t>
      </w:r>
      <w:r w:rsidR="00D97FED" w:rsidRPr="00E847B0">
        <w:rPr>
          <w:rFonts w:cs="Times New Roman"/>
          <w:sz w:val="27"/>
          <w:szCs w:val="27"/>
        </w:rPr>
        <w:t>7</w:t>
      </w:r>
      <w:r w:rsidR="00D97FED" w:rsidRPr="00E847B0">
        <w:rPr>
          <w:rFonts w:cs="Times New Roman"/>
          <w:sz w:val="27"/>
          <w:szCs w:val="27"/>
        </w:rPr>
        <w:t>月至</w:t>
      </w:r>
      <w:r w:rsidR="00D97FED" w:rsidRPr="00E847B0">
        <w:rPr>
          <w:rFonts w:cs="Times New Roman"/>
          <w:sz w:val="27"/>
          <w:szCs w:val="27"/>
        </w:rPr>
        <w:t>114</w:t>
      </w:r>
      <w:r w:rsidR="00D97FED" w:rsidRPr="00E847B0">
        <w:rPr>
          <w:rFonts w:cs="Times New Roman"/>
          <w:sz w:val="27"/>
          <w:szCs w:val="27"/>
        </w:rPr>
        <w:t>年</w:t>
      </w:r>
      <w:r w:rsidR="00D97FED" w:rsidRPr="00E847B0">
        <w:rPr>
          <w:rFonts w:cs="Times New Roman"/>
          <w:sz w:val="27"/>
          <w:szCs w:val="27"/>
        </w:rPr>
        <w:t>6</w:t>
      </w:r>
      <w:r w:rsidR="00D97FED" w:rsidRPr="00E847B0">
        <w:rPr>
          <w:rFonts w:cs="Times New Roman"/>
          <w:sz w:val="27"/>
          <w:szCs w:val="27"/>
        </w:rPr>
        <w:t>月花蓮市區客運</w:t>
      </w:r>
      <w:r w:rsidR="00D97FED" w:rsidRPr="00E847B0">
        <w:rPr>
          <w:rFonts w:cs="Times New Roman"/>
          <w:sz w:val="27"/>
          <w:szCs w:val="27"/>
        </w:rPr>
        <w:t>TPASS</w:t>
      </w:r>
      <w:r w:rsidR="00D97FED" w:rsidRPr="00E847B0">
        <w:rPr>
          <w:rFonts w:cs="Times New Roman"/>
          <w:sz w:val="27"/>
          <w:szCs w:val="27"/>
        </w:rPr>
        <w:t>使用</w:t>
      </w:r>
      <w:r w:rsidR="00D97FED" w:rsidRPr="005916E7">
        <w:rPr>
          <w:rFonts w:cs="Times New Roman"/>
          <w:sz w:val="27"/>
          <w:szCs w:val="27"/>
        </w:rPr>
        <w:t>比例由</w:t>
      </w:r>
      <w:r w:rsidR="00D97FED" w:rsidRPr="005916E7">
        <w:rPr>
          <w:rFonts w:cs="Times New Roman"/>
          <w:sz w:val="27"/>
          <w:szCs w:val="27"/>
        </w:rPr>
        <w:t>23.85%</w:t>
      </w:r>
      <w:r w:rsidR="00D97FED" w:rsidRPr="005916E7">
        <w:rPr>
          <w:rFonts w:cs="Times New Roman"/>
          <w:sz w:val="27"/>
          <w:szCs w:val="27"/>
        </w:rPr>
        <w:t>提升至</w:t>
      </w:r>
      <w:r w:rsidR="00D97FED" w:rsidRPr="005916E7">
        <w:rPr>
          <w:rFonts w:cs="Times New Roman"/>
          <w:sz w:val="27"/>
          <w:szCs w:val="27"/>
        </w:rPr>
        <w:t>39.35%</w:t>
      </w:r>
      <w:r w:rsidR="00D97FED" w:rsidRPr="005916E7">
        <w:rPr>
          <w:rFonts w:cs="Times New Roman"/>
          <w:sz w:val="27"/>
          <w:szCs w:val="27"/>
        </w:rPr>
        <w:t>，</w:t>
      </w:r>
      <w:r w:rsidR="00D97FED" w:rsidRPr="005916E7">
        <w:rPr>
          <w:rFonts w:cs="Times New Roman"/>
          <w:sz w:val="27"/>
          <w:szCs w:val="27"/>
        </w:rPr>
        <w:t>TPASS</w:t>
      </w:r>
      <w:r w:rsidR="00D97FED" w:rsidRPr="005916E7">
        <w:rPr>
          <w:rFonts w:cs="Times New Roman"/>
          <w:sz w:val="27"/>
          <w:szCs w:val="27"/>
        </w:rPr>
        <w:t>使用比例呈現上升趨勢。前段</w:t>
      </w:r>
      <w:r w:rsidR="00AA4937" w:rsidRPr="005916E7">
        <w:rPr>
          <w:rFonts w:cs="Times New Roman"/>
          <w:sz w:val="27"/>
          <w:szCs w:val="27"/>
        </w:rPr>
        <w:t>（</w:t>
      </w:r>
      <w:r w:rsidR="00D97FED" w:rsidRPr="005916E7">
        <w:rPr>
          <w:rFonts w:cs="Times New Roman"/>
          <w:sz w:val="27"/>
          <w:szCs w:val="27"/>
        </w:rPr>
        <w:t>113</w:t>
      </w:r>
      <w:r w:rsidR="00D97FED" w:rsidRPr="005916E7">
        <w:rPr>
          <w:rFonts w:cs="Times New Roman"/>
          <w:sz w:val="27"/>
          <w:szCs w:val="27"/>
        </w:rPr>
        <w:t>年</w:t>
      </w:r>
      <w:r w:rsidR="00D97FED" w:rsidRPr="005916E7">
        <w:rPr>
          <w:rFonts w:cs="Times New Roman"/>
          <w:sz w:val="27"/>
          <w:szCs w:val="27"/>
        </w:rPr>
        <w:t>7</w:t>
      </w:r>
      <w:r w:rsidR="00D97FED" w:rsidRPr="005916E7">
        <w:rPr>
          <w:rFonts w:cs="Times New Roman"/>
          <w:sz w:val="27"/>
          <w:szCs w:val="27"/>
        </w:rPr>
        <w:t>月至</w:t>
      </w:r>
      <w:r w:rsidR="00D97FED" w:rsidRPr="005916E7">
        <w:rPr>
          <w:rFonts w:cs="Times New Roman"/>
          <w:sz w:val="27"/>
          <w:szCs w:val="27"/>
        </w:rPr>
        <w:t>11</w:t>
      </w:r>
      <w:r w:rsidR="00D97FED" w:rsidRPr="005916E7">
        <w:rPr>
          <w:rFonts w:cs="Times New Roman"/>
          <w:sz w:val="27"/>
          <w:szCs w:val="27"/>
        </w:rPr>
        <w:t>月</w:t>
      </w:r>
      <w:r w:rsidR="00AA4937" w:rsidRPr="005916E7">
        <w:rPr>
          <w:rFonts w:cs="Times New Roman"/>
          <w:sz w:val="27"/>
          <w:szCs w:val="27"/>
        </w:rPr>
        <w:t>）</w:t>
      </w:r>
      <w:r w:rsidR="00D97FED" w:rsidRPr="005916E7">
        <w:rPr>
          <w:rFonts w:cs="Times New Roman"/>
          <w:sz w:val="27"/>
          <w:szCs w:val="27"/>
        </w:rPr>
        <w:t xml:space="preserve"> </w:t>
      </w:r>
      <w:r w:rsidR="00D97FED" w:rsidRPr="005916E7">
        <w:rPr>
          <w:rFonts w:cs="Times New Roman"/>
          <w:sz w:val="27"/>
          <w:szCs w:val="27"/>
        </w:rPr>
        <w:t>成長幅度較慢，但於同年</w:t>
      </w:r>
      <w:r w:rsidR="00D97FED" w:rsidRPr="005916E7">
        <w:rPr>
          <w:rFonts w:cs="Times New Roman"/>
          <w:sz w:val="27"/>
          <w:szCs w:val="27"/>
        </w:rPr>
        <w:t>10</w:t>
      </w:r>
      <w:r w:rsidR="00D97FED" w:rsidRPr="005916E7">
        <w:rPr>
          <w:rFonts w:cs="Times New Roman"/>
          <w:sz w:val="27"/>
          <w:szCs w:val="27"/>
        </w:rPr>
        <w:t>月起出現明顯提升，反映出月票政策推廣逐漸發揮成效；</w:t>
      </w:r>
      <w:r w:rsidR="00D97FED" w:rsidRPr="005916E7">
        <w:rPr>
          <w:rFonts w:cs="Times New Roman"/>
          <w:sz w:val="27"/>
          <w:szCs w:val="27"/>
        </w:rPr>
        <w:t>113</w:t>
      </w:r>
      <w:r w:rsidR="00D97FED" w:rsidRPr="005916E7">
        <w:rPr>
          <w:rFonts w:cs="Times New Roman"/>
          <w:sz w:val="27"/>
          <w:szCs w:val="27"/>
        </w:rPr>
        <w:t>年</w:t>
      </w:r>
      <w:r w:rsidR="00D97FED" w:rsidRPr="005916E7">
        <w:rPr>
          <w:rFonts w:cs="Times New Roman"/>
          <w:sz w:val="27"/>
          <w:szCs w:val="27"/>
        </w:rPr>
        <w:t>12</w:t>
      </w:r>
      <w:r w:rsidR="00D97FED" w:rsidRPr="005916E7">
        <w:rPr>
          <w:rFonts w:cs="Times New Roman"/>
          <w:sz w:val="27"/>
          <w:szCs w:val="27"/>
        </w:rPr>
        <w:t>月至</w:t>
      </w:r>
      <w:r w:rsidR="00D97FED" w:rsidRPr="005916E7">
        <w:rPr>
          <w:rFonts w:cs="Times New Roman"/>
          <w:sz w:val="27"/>
          <w:szCs w:val="27"/>
        </w:rPr>
        <w:t>114</w:t>
      </w:r>
      <w:r w:rsidR="00D97FED" w:rsidRPr="005916E7">
        <w:rPr>
          <w:rFonts w:cs="Times New Roman"/>
          <w:sz w:val="27"/>
          <w:szCs w:val="27"/>
        </w:rPr>
        <w:t>年</w:t>
      </w:r>
      <w:r w:rsidR="00D97FED" w:rsidRPr="005916E7">
        <w:rPr>
          <w:rFonts w:cs="Times New Roman"/>
          <w:sz w:val="27"/>
          <w:szCs w:val="27"/>
        </w:rPr>
        <w:t>1</w:t>
      </w:r>
      <w:r w:rsidR="00D97FED" w:rsidRPr="005916E7">
        <w:rPr>
          <w:rFonts w:cs="Times New Roman"/>
          <w:sz w:val="27"/>
          <w:szCs w:val="27"/>
        </w:rPr>
        <w:t>月，因寒假通勤需求減少，比例一度下滑至</w:t>
      </w:r>
      <w:r w:rsidR="00D97FED" w:rsidRPr="005916E7">
        <w:rPr>
          <w:rFonts w:cs="Times New Roman"/>
          <w:sz w:val="27"/>
          <w:szCs w:val="27"/>
        </w:rPr>
        <w:t>26.82%</w:t>
      </w:r>
      <w:r w:rsidR="00D97FED" w:rsidRPr="005916E7">
        <w:rPr>
          <w:rFonts w:cs="Times New Roman"/>
          <w:sz w:val="27"/>
          <w:szCs w:val="27"/>
        </w:rPr>
        <w:t>；隨後自</w:t>
      </w:r>
      <w:r w:rsidR="00D97FED" w:rsidRPr="005916E7">
        <w:rPr>
          <w:rFonts w:cs="Times New Roman"/>
          <w:sz w:val="27"/>
          <w:szCs w:val="27"/>
        </w:rPr>
        <w:t>114</w:t>
      </w:r>
      <w:r w:rsidR="00D97FED" w:rsidRPr="005916E7">
        <w:rPr>
          <w:rFonts w:cs="Times New Roman"/>
          <w:sz w:val="27"/>
          <w:szCs w:val="27"/>
        </w:rPr>
        <w:t>年</w:t>
      </w:r>
      <w:r w:rsidR="00D97FED" w:rsidRPr="005916E7">
        <w:rPr>
          <w:rFonts w:cs="Times New Roman"/>
          <w:sz w:val="27"/>
          <w:szCs w:val="27"/>
        </w:rPr>
        <w:t>2</w:t>
      </w:r>
      <w:r w:rsidR="00D97FED" w:rsidRPr="005916E7">
        <w:rPr>
          <w:rFonts w:cs="Times New Roman"/>
          <w:sz w:val="27"/>
          <w:szCs w:val="27"/>
        </w:rPr>
        <w:t>月起快速回升，至同年</w:t>
      </w:r>
      <w:r w:rsidR="00D97FED" w:rsidRPr="005916E7">
        <w:rPr>
          <w:rFonts w:cs="Times New Roman"/>
          <w:sz w:val="27"/>
          <w:szCs w:val="27"/>
        </w:rPr>
        <w:t>6</w:t>
      </w:r>
      <w:r w:rsidR="00D97FED" w:rsidRPr="005916E7">
        <w:rPr>
          <w:rFonts w:cs="Times New Roman"/>
          <w:sz w:val="27"/>
          <w:szCs w:val="27"/>
        </w:rPr>
        <w:t>月創下</w:t>
      </w:r>
      <w:r w:rsidR="00D97FED" w:rsidRPr="005916E7">
        <w:rPr>
          <w:rFonts w:cs="Times New Roman"/>
          <w:sz w:val="27"/>
          <w:szCs w:val="27"/>
        </w:rPr>
        <w:t>39.35%</w:t>
      </w:r>
      <w:r w:rsidR="00D97FED" w:rsidRPr="005916E7">
        <w:rPr>
          <w:rFonts w:cs="Times New Roman"/>
          <w:sz w:val="27"/>
          <w:szCs w:val="27"/>
        </w:rPr>
        <w:t>的高點。整體而言，</w:t>
      </w:r>
      <w:r w:rsidR="00D97FED" w:rsidRPr="005916E7">
        <w:rPr>
          <w:rFonts w:cs="Times New Roman"/>
          <w:sz w:val="27"/>
          <w:szCs w:val="27"/>
        </w:rPr>
        <w:t>TPASS</w:t>
      </w:r>
      <w:r w:rsidR="00D97FED" w:rsidRPr="005916E7">
        <w:rPr>
          <w:rFonts w:cs="Times New Roman"/>
          <w:sz w:val="27"/>
          <w:szCs w:val="27"/>
        </w:rPr>
        <w:t>使用比例已由不足四分之一提升至接近四成，顯示</w:t>
      </w:r>
      <w:r w:rsidR="00D97FED" w:rsidRPr="005916E7">
        <w:rPr>
          <w:rFonts w:cs="Times New Roman"/>
          <w:sz w:val="27"/>
          <w:szCs w:val="27"/>
        </w:rPr>
        <w:t>TPASS</w:t>
      </w:r>
      <w:r w:rsidR="00D97FED" w:rsidRPr="005916E7">
        <w:rPr>
          <w:rFonts w:cs="Times New Roman"/>
          <w:sz w:val="27"/>
          <w:szCs w:val="27"/>
        </w:rPr>
        <w:t>月票對學生與上班族通勤族群具高度吸引力。</w:t>
      </w:r>
    </w:p>
    <w:p w14:paraId="0F4A29FB" w14:textId="643F62E4" w:rsidR="00D97FED" w:rsidRPr="005916E7" w:rsidRDefault="00B7343F" w:rsidP="00B7343F">
      <w:pPr>
        <w:widowControl/>
        <w:spacing w:beforeLines="0" w:before="0" w:afterLines="0" w:after="0" w:line="240" w:lineRule="auto"/>
        <w:ind w:firstLineChars="0" w:firstLine="0"/>
        <w:jc w:val="left"/>
        <w:rPr>
          <w:rFonts w:cs="Times New Roman"/>
          <w:sz w:val="27"/>
          <w:szCs w:val="27"/>
        </w:rPr>
      </w:pPr>
      <w:r>
        <w:rPr>
          <w:rFonts w:cs="Times New Roman"/>
          <w:sz w:val="27"/>
          <w:szCs w:val="27"/>
        </w:rPr>
        <w:br w:type="page"/>
      </w:r>
    </w:p>
    <w:p w14:paraId="71B7B314" w14:textId="39EADCF3" w:rsidR="003A5B5F" w:rsidRPr="005916E7" w:rsidRDefault="00CE7713" w:rsidP="00AA7A96">
      <w:pPr>
        <w:ind w:firstLineChars="0" w:firstLine="0"/>
        <w:jc w:val="center"/>
        <w:rPr>
          <w:rFonts w:cs="Times New Roman"/>
        </w:rPr>
      </w:pPr>
      <w:r w:rsidRPr="005916E7">
        <w:rPr>
          <w:rFonts w:cs="Times New Roman"/>
          <w:noProof/>
        </w:rPr>
        <w:lastRenderedPageBreak/>
        <w:drawing>
          <wp:inline distT="0" distB="0" distL="0" distR="0" wp14:anchorId="6BEC5BA8" wp14:editId="7BCE71A6">
            <wp:extent cx="5266690" cy="175577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6690" cy="1755775"/>
                    </a:xfrm>
                    <a:prstGeom prst="rect">
                      <a:avLst/>
                    </a:prstGeom>
                    <a:noFill/>
                    <a:ln>
                      <a:noFill/>
                    </a:ln>
                  </pic:spPr>
                </pic:pic>
              </a:graphicData>
            </a:graphic>
          </wp:inline>
        </w:drawing>
      </w:r>
    </w:p>
    <w:p w14:paraId="61567CBF" w14:textId="6B4909F0" w:rsidR="00B20C71" w:rsidRPr="009C554C" w:rsidRDefault="00E847B0" w:rsidP="009C554C">
      <w:pPr>
        <w:pStyle w:val="NDHU-9"/>
      </w:pPr>
      <w:bookmarkStart w:id="90" w:name="_Ref208680594"/>
      <w:r w:rsidRPr="00E847B0">
        <w:t>圖</w:t>
      </w:r>
      <w:r w:rsidRPr="00E847B0">
        <w:t>3.1.</w:t>
      </w:r>
      <w:r w:rsidRPr="00E847B0">
        <w:fldChar w:fldCharType="begin"/>
      </w:r>
      <w:r w:rsidRPr="00E847B0">
        <w:instrText xml:space="preserve"> SEQ </w:instrText>
      </w:r>
      <w:r w:rsidRPr="00E847B0">
        <w:instrText>圖</w:instrText>
      </w:r>
      <w:r w:rsidRPr="00E847B0">
        <w:instrText xml:space="preserve">3.1. \* ARABIC </w:instrText>
      </w:r>
      <w:r w:rsidRPr="00E847B0">
        <w:fldChar w:fldCharType="separate"/>
      </w:r>
      <w:r w:rsidR="00A553BE">
        <w:rPr>
          <w:noProof/>
        </w:rPr>
        <w:t>2</w:t>
      </w:r>
      <w:r w:rsidRPr="00E847B0">
        <w:fldChar w:fldCharType="end"/>
      </w:r>
      <w:bookmarkEnd w:id="90"/>
      <w:r w:rsidR="00D97FED" w:rsidRPr="005916E7">
        <w:t xml:space="preserve">　</w:t>
      </w:r>
      <w:r w:rsidR="00D97FED" w:rsidRPr="005916E7">
        <w:t>113</w:t>
      </w:r>
      <w:r w:rsidR="00D97FED" w:rsidRPr="005916E7">
        <w:t>年</w:t>
      </w:r>
      <w:r w:rsidR="00D97FED" w:rsidRPr="005916E7">
        <w:t>7</w:t>
      </w:r>
      <w:r w:rsidR="00D97FED" w:rsidRPr="005916E7">
        <w:t>月至</w:t>
      </w:r>
      <w:r w:rsidR="00D97FED" w:rsidRPr="005916E7">
        <w:t>114</w:t>
      </w:r>
      <w:r w:rsidR="00D97FED" w:rsidRPr="005916E7">
        <w:t>年</w:t>
      </w:r>
      <w:r w:rsidR="00D97FED" w:rsidRPr="005916E7">
        <w:t>6</w:t>
      </w:r>
      <w:r w:rsidR="00D97FED" w:rsidRPr="005916E7">
        <w:t>月</w:t>
      </w:r>
      <w:r w:rsidR="00E7649D" w:rsidRPr="005916E7">
        <w:t>花蓮縣</w:t>
      </w:r>
      <w:r w:rsidR="00D97FED" w:rsidRPr="005916E7">
        <w:t>公路客運</w:t>
      </w:r>
      <w:r w:rsidR="00D97FED" w:rsidRPr="005916E7">
        <w:t>TPASS</w:t>
      </w:r>
      <w:r w:rsidR="00D97FED" w:rsidRPr="005916E7">
        <w:t>使用比例折線圖</w:t>
      </w:r>
    </w:p>
    <w:p w14:paraId="386B860D" w14:textId="5AFDF0AA" w:rsidR="00092EED" w:rsidRPr="005916E7" w:rsidRDefault="00E847B0" w:rsidP="001A4689">
      <w:pPr>
        <w:spacing w:line="400" w:lineRule="exact"/>
        <w:ind w:firstLine="540"/>
        <w:rPr>
          <w:rFonts w:cs="Times New Roman"/>
          <w:sz w:val="27"/>
          <w:szCs w:val="27"/>
        </w:rPr>
      </w:pPr>
      <w:r w:rsidRPr="00E847B0">
        <w:rPr>
          <w:rFonts w:cs="Times New Roman"/>
          <w:sz w:val="27"/>
          <w:szCs w:val="27"/>
        </w:rPr>
        <w:fldChar w:fldCharType="begin"/>
      </w:r>
      <w:r w:rsidRPr="00E847B0">
        <w:rPr>
          <w:rFonts w:cs="Times New Roman"/>
          <w:sz w:val="27"/>
          <w:szCs w:val="27"/>
        </w:rPr>
        <w:instrText xml:space="preserve"> REF _Ref208680594 \h  \* MERGEFORMAT </w:instrText>
      </w:r>
      <w:r w:rsidRPr="00E847B0">
        <w:rPr>
          <w:rFonts w:cs="Times New Roman"/>
          <w:sz w:val="27"/>
          <w:szCs w:val="27"/>
        </w:rPr>
      </w:r>
      <w:r w:rsidRPr="00E847B0">
        <w:rPr>
          <w:rFonts w:cs="Times New Roman"/>
          <w:sz w:val="27"/>
          <w:szCs w:val="27"/>
        </w:rPr>
        <w:fldChar w:fldCharType="separate"/>
      </w:r>
      <w:r w:rsidR="00A553BE" w:rsidRPr="00A553BE">
        <w:rPr>
          <w:rFonts w:cs="Times New Roman"/>
          <w:sz w:val="27"/>
          <w:szCs w:val="27"/>
        </w:rPr>
        <w:t>圖</w:t>
      </w:r>
      <w:r w:rsidR="00A553BE" w:rsidRPr="00A553BE">
        <w:rPr>
          <w:rFonts w:cs="Times New Roman"/>
          <w:sz w:val="27"/>
          <w:szCs w:val="27"/>
        </w:rPr>
        <w:t>3.1.2</w:t>
      </w:r>
      <w:r w:rsidRPr="00E847B0">
        <w:rPr>
          <w:rFonts w:cs="Times New Roman"/>
          <w:sz w:val="27"/>
          <w:szCs w:val="27"/>
        </w:rPr>
        <w:fldChar w:fldCharType="end"/>
      </w:r>
      <w:r w:rsidR="00672577" w:rsidRPr="00E847B0">
        <w:rPr>
          <w:rFonts w:cs="Times New Roman"/>
          <w:sz w:val="27"/>
          <w:szCs w:val="27"/>
        </w:rPr>
        <w:t>顯示</w:t>
      </w:r>
      <w:r w:rsidR="00BB5EB3" w:rsidRPr="00E847B0">
        <w:rPr>
          <w:rFonts w:cs="Times New Roman"/>
          <w:sz w:val="27"/>
          <w:szCs w:val="27"/>
        </w:rPr>
        <w:t>，</w:t>
      </w:r>
      <w:r w:rsidR="004F3E63" w:rsidRPr="00E847B0">
        <w:rPr>
          <w:rFonts w:cs="Times New Roman"/>
          <w:sz w:val="27"/>
          <w:szCs w:val="27"/>
        </w:rPr>
        <w:t>113</w:t>
      </w:r>
      <w:r w:rsidR="004F3E63" w:rsidRPr="00E847B0">
        <w:rPr>
          <w:rFonts w:cs="Times New Roman"/>
          <w:sz w:val="27"/>
          <w:szCs w:val="27"/>
        </w:rPr>
        <w:t>年</w:t>
      </w:r>
      <w:r w:rsidR="004F3E63" w:rsidRPr="00E847B0">
        <w:rPr>
          <w:rFonts w:cs="Times New Roman"/>
          <w:sz w:val="27"/>
          <w:szCs w:val="27"/>
        </w:rPr>
        <w:t>7</w:t>
      </w:r>
      <w:r w:rsidR="004F3E63" w:rsidRPr="00E847B0">
        <w:rPr>
          <w:rFonts w:cs="Times New Roman"/>
          <w:sz w:val="27"/>
          <w:szCs w:val="27"/>
        </w:rPr>
        <w:t>月至</w:t>
      </w:r>
      <w:r w:rsidR="004F3E63" w:rsidRPr="00E847B0">
        <w:rPr>
          <w:rFonts w:cs="Times New Roman"/>
          <w:sz w:val="27"/>
          <w:szCs w:val="27"/>
        </w:rPr>
        <w:t>114</w:t>
      </w:r>
      <w:r w:rsidR="004F3E63" w:rsidRPr="00E847B0">
        <w:rPr>
          <w:rFonts w:cs="Times New Roman"/>
          <w:sz w:val="27"/>
          <w:szCs w:val="27"/>
        </w:rPr>
        <w:t>年</w:t>
      </w:r>
      <w:r w:rsidR="004F3E63" w:rsidRPr="00E847B0">
        <w:rPr>
          <w:rFonts w:cs="Times New Roman"/>
          <w:sz w:val="27"/>
          <w:szCs w:val="27"/>
        </w:rPr>
        <w:t>6</w:t>
      </w:r>
      <w:r w:rsidR="004F3E63" w:rsidRPr="00E847B0">
        <w:rPr>
          <w:rFonts w:cs="Times New Roman"/>
          <w:sz w:val="27"/>
          <w:szCs w:val="27"/>
        </w:rPr>
        <w:t>月</w:t>
      </w:r>
      <w:proofErr w:type="gramStart"/>
      <w:r w:rsidR="004F3E63" w:rsidRPr="00E847B0">
        <w:rPr>
          <w:rFonts w:cs="Times New Roman"/>
          <w:sz w:val="27"/>
          <w:szCs w:val="27"/>
        </w:rPr>
        <w:t>期間，</w:t>
      </w:r>
      <w:proofErr w:type="gramEnd"/>
      <w:r w:rsidR="004F3E63" w:rsidRPr="00E847B0">
        <w:rPr>
          <w:rFonts w:cs="Times New Roman"/>
          <w:sz w:val="27"/>
          <w:szCs w:val="27"/>
        </w:rPr>
        <w:t>花蓮縣公路客運</w:t>
      </w:r>
      <w:r w:rsidR="004F3E63" w:rsidRPr="005916E7">
        <w:rPr>
          <w:rFonts w:cs="Times New Roman"/>
          <w:sz w:val="27"/>
          <w:szCs w:val="27"/>
        </w:rPr>
        <w:t>TPASS</w:t>
      </w:r>
      <w:r w:rsidR="004F3E63" w:rsidRPr="005916E7">
        <w:rPr>
          <w:rFonts w:cs="Times New Roman"/>
          <w:sz w:val="27"/>
          <w:szCs w:val="27"/>
        </w:rPr>
        <w:t>使用比例整體波動較大，並未呈現穩定上升趨勢。</w:t>
      </w:r>
      <w:r w:rsidR="00DF56DE" w:rsidRPr="005916E7">
        <w:rPr>
          <w:rFonts w:cs="Times New Roman"/>
          <w:sz w:val="27"/>
          <w:szCs w:val="27"/>
        </w:rPr>
        <w:t>初期（</w:t>
      </w:r>
      <w:r w:rsidR="00DF56DE" w:rsidRPr="005916E7">
        <w:rPr>
          <w:rFonts w:cs="Times New Roman"/>
          <w:sz w:val="27"/>
          <w:szCs w:val="27"/>
        </w:rPr>
        <w:t>113</w:t>
      </w:r>
      <w:r w:rsidR="00DF56DE" w:rsidRPr="005916E7">
        <w:rPr>
          <w:rFonts w:cs="Times New Roman"/>
          <w:sz w:val="27"/>
          <w:szCs w:val="27"/>
        </w:rPr>
        <w:t>年</w:t>
      </w:r>
      <w:r w:rsidR="00DF56DE" w:rsidRPr="005916E7">
        <w:rPr>
          <w:rFonts w:cs="Times New Roman"/>
          <w:sz w:val="27"/>
          <w:szCs w:val="27"/>
        </w:rPr>
        <w:t>7</w:t>
      </w:r>
      <w:r w:rsidR="00DF56DE" w:rsidRPr="005916E7">
        <w:rPr>
          <w:rFonts w:cs="Times New Roman"/>
          <w:sz w:val="27"/>
          <w:szCs w:val="27"/>
        </w:rPr>
        <w:t>月至</w:t>
      </w:r>
      <w:r w:rsidR="00DF56DE" w:rsidRPr="005916E7">
        <w:rPr>
          <w:rFonts w:cs="Times New Roman"/>
          <w:sz w:val="27"/>
          <w:szCs w:val="27"/>
        </w:rPr>
        <w:t>9</w:t>
      </w:r>
      <w:r w:rsidR="00DF56DE" w:rsidRPr="005916E7">
        <w:rPr>
          <w:rFonts w:cs="Times New Roman"/>
          <w:sz w:val="27"/>
          <w:szCs w:val="27"/>
        </w:rPr>
        <w:t>月），比例由</w:t>
      </w:r>
      <w:r w:rsidR="00DF56DE" w:rsidRPr="005916E7">
        <w:rPr>
          <w:rFonts w:cs="Times New Roman"/>
          <w:sz w:val="27"/>
          <w:szCs w:val="27"/>
        </w:rPr>
        <w:t>6.31%</w:t>
      </w:r>
      <w:r w:rsidR="00DF56DE" w:rsidRPr="005916E7">
        <w:rPr>
          <w:rFonts w:cs="Times New Roman"/>
          <w:sz w:val="27"/>
          <w:szCs w:val="27"/>
        </w:rPr>
        <w:t>提升至</w:t>
      </w:r>
      <w:r w:rsidR="00DF56DE" w:rsidRPr="005916E7">
        <w:rPr>
          <w:rFonts w:cs="Times New Roman"/>
          <w:sz w:val="27"/>
          <w:szCs w:val="27"/>
        </w:rPr>
        <w:t>11.37%</w:t>
      </w:r>
      <w:r w:rsidR="00DF56DE" w:rsidRPr="005916E7">
        <w:rPr>
          <w:rFonts w:cs="Times New Roman"/>
          <w:sz w:val="27"/>
          <w:szCs w:val="27"/>
        </w:rPr>
        <w:t>；其後自</w:t>
      </w:r>
      <w:r w:rsidR="00DF56DE" w:rsidRPr="005916E7">
        <w:rPr>
          <w:rFonts w:cs="Times New Roman"/>
          <w:sz w:val="27"/>
          <w:szCs w:val="27"/>
        </w:rPr>
        <w:t>113</w:t>
      </w:r>
      <w:r w:rsidR="00DF56DE" w:rsidRPr="005916E7">
        <w:rPr>
          <w:rFonts w:cs="Times New Roman"/>
          <w:sz w:val="27"/>
          <w:szCs w:val="27"/>
        </w:rPr>
        <w:t>年</w:t>
      </w:r>
      <w:r w:rsidR="00DF56DE" w:rsidRPr="005916E7">
        <w:rPr>
          <w:rFonts w:cs="Times New Roman"/>
          <w:sz w:val="27"/>
          <w:szCs w:val="27"/>
        </w:rPr>
        <w:t>9</w:t>
      </w:r>
      <w:r w:rsidR="00DF56DE" w:rsidRPr="005916E7">
        <w:rPr>
          <w:rFonts w:cs="Times New Roman"/>
          <w:sz w:val="27"/>
          <w:szCs w:val="27"/>
        </w:rPr>
        <w:t>月至</w:t>
      </w:r>
      <w:r w:rsidR="00DF56DE" w:rsidRPr="005916E7">
        <w:rPr>
          <w:rFonts w:cs="Times New Roman"/>
          <w:sz w:val="27"/>
          <w:szCs w:val="27"/>
        </w:rPr>
        <w:t>114</w:t>
      </w:r>
      <w:r w:rsidR="00DF56DE" w:rsidRPr="005916E7">
        <w:rPr>
          <w:rFonts w:cs="Times New Roman"/>
          <w:sz w:val="27"/>
          <w:szCs w:val="27"/>
        </w:rPr>
        <w:t>年</w:t>
      </w:r>
      <w:r w:rsidR="00DF56DE" w:rsidRPr="005916E7">
        <w:rPr>
          <w:rFonts w:cs="Times New Roman"/>
          <w:sz w:val="27"/>
          <w:szCs w:val="27"/>
        </w:rPr>
        <w:t>2</w:t>
      </w:r>
      <w:r w:rsidR="00DF56DE" w:rsidRPr="005916E7">
        <w:rPr>
          <w:rFonts w:cs="Times New Roman"/>
          <w:sz w:val="27"/>
          <w:szCs w:val="27"/>
        </w:rPr>
        <w:t>月間，使用比例大致維持在</w:t>
      </w:r>
      <w:r w:rsidR="00DF56DE" w:rsidRPr="005916E7">
        <w:rPr>
          <w:rFonts w:cs="Times New Roman"/>
          <w:sz w:val="27"/>
          <w:szCs w:val="27"/>
        </w:rPr>
        <w:t>9%</w:t>
      </w:r>
      <w:r w:rsidR="00DF56DE" w:rsidRPr="005916E7">
        <w:rPr>
          <w:rFonts w:cs="Times New Roman"/>
          <w:sz w:val="27"/>
          <w:szCs w:val="27"/>
        </w:rPr>
        <w:t>至</w:t>
      </w:r>
      <w:r w:rsidR="00DF56DE" w:rsidRPr="005916E7">
        <w:rPr>
          <w:rFonts w:cs="Times New Roman"/>
          <w:sz w:val="27"/>
          <w:szCs w:val="27"/>
        </w:rPr>
        <w:t>12%</w:t>
      </w:r>
      <w:proofErr w:type="gramStart"/>
      <w:r w:rsidR="00DF56DE" w:rsidRPr="005916E7">
        <w:rPr>
          <w:rFonts w:cs="Times New Roman"/>
          <w:sz w:val="27"/>
          <w:szCs w:val="27"/>
        </w:rPr>
        <w:t>之間，</w:t>
      </w:r>
      <w:proofErr w:type="gramEnd"/>
      <w:r w:rsidR="00DF56DE" w:rsidRPr="005916E7">
        <w:rPr>
          <w:rFonts w:cs="Times New Roman"/>
          <w:sz w:val="27"/>
          <w:szCs w:val="27"/>
        </w:rPr>
        <w:t>顯示已有固定的使用族群。值得注意的是，</w:t>
      </w:r>
      <w:r w:rsidR="00DF56DE" w:rsidRPr="005916E7">
        <w:rPr>
          <w:rFonts w:cs="Times New Roman"/>
          <w:sz w:val="27"/>
          <w:szCs w:val="27"/>
        </w:rPr>
        <w:t>114</w:t>
      </w:r>
      <w:r w:rsidR="00DF56DE" w:rsidRPr="005916E7">
        <w:rPr>
          <w:rFonts w:cs="Times New Roman"/>
          <w:sz w:val="27"/>
          <w:szCs w:val="27"/>
        </w:rPr>
        <w:t>年</w:t>
      </w:r>
      <w:r w:rsidR="00DF56DE" w:rsidRPr="005916E7">
        <w:rPr>
          <w:rFonts w:cs="Times New Roman"/>
          <w:sz w:val="27"/>
          <w:szCs w:val="27"/>
        </w:rPr>
        <w:t>3</w:t>
      </w:r>
      <w:r w:rsidR="00DF56DE" w:rsidRPr="005916E7">
        <w:rPr>
          <w:rFonts w:cs="Times New Roman"/>
          <w:sz w:val="27"/>
          <w:szCs w:val="27"/>
        </w:rPr>
        <w:t>月使用比例達到</w:t>
      </w:r>
      <w:r w:rsidR="00672577" w:rsidRPr="005916E7">
        <w:rPr>
          <w:rFonts w:cs="Times New Roman"/>
          <w:sz w:val="27"/>
          <w:szCs w:val="27"/>
        </w:rPr>
        <w:t>高點</w:t>
      </w:r>
      <w:r w:rsidR="00DF56DE" w:rsidRPr="005916E7">
        <w:rPr>
          <w:rFonts w:cs="Times New Roman"/>
          <w:sz w:val="27"/>
          <w:szCs w:val="27"/>
        </w:rPr>
        <w:t>12.09%</w:t>
      </w:r>
      <w:r w:rsidR="00DF56DE" w:rsidRPr="005916E7">
        <w:rPr>
          <w:rFonts w:cs="Times New Roman"/>
          <w:sz w:val="27"/>
          <w:szCs w:val="27"/>
        </w:rPr>
        <w:t>，為觀察期內最高值，推測與春節假期結束後通勤需求回升有關。然而，自</w:t>
      </w:r>
      <w:r w:rsidR="00DF56DE" w:rsidRPr="005916E7">
        <w:rPr>
          <w:rFonts w:cs="Times New Roman"/>
          <w:sz w:val="27"/>
          <w:szCs w:val="27"/>
        </w:rPr>
        <w:t>114</w:t>
      </w:r>
      <w:r w:rsidR="00DF56DE" w:rsidRPr="005916E7">
        <w:rPr>
          <w:rFonts w:cs="Times New Roman"/>
          <w:sz w:val="27"/>
          <w:szCs w:val="27"/>
        </w:rPr>
        <w:t>年</w:t>
      </w:r>
      <w:r w:rsidR="00DF56DE" w:rsidRPr="005916E7">
        <w:rPr>
          <w:rFonts w:cs="Times New Roman"/>
          <w:sz w:val="27"/>
          <w:szCs w:val="27"/>
        </w:rPr>
        <w:t>4</w:t>
      </w:r>
      <w:r w:rsidR="00DF56DE" w:rsidRPr="005916E7">
        <w:rPr>
          <w:rFonts w:cs="Times New Roman"/>
          <w:sz w:val="27"/>
          <w:szCs w:val="27"/>
        </w:rPr>
        <w:t>月起，比例大幅下降至</w:t>
      </w:r>
      <w:r w:rsidR="00DF56DE" w:rsidRPr="005916E7">
        <w:rPr>
          <w:rFonts w:cs="Times New Roman"/>
          <w:sz w:val="27"/>
          <w:szCs w:val="27"/>
        </w:rPr>
        <w:t>4.24%</w:t>
      </w:r>
      <w:r w:rsidR="00DF56DE" w:rsidRPr="005916E7">
        <w:rPr>
          <w:rFonts w:cs="Times New Roman"/>
          <w:sz w:val="27"/>
          <w:szCs w:val="27"/>
        </w:rPr>
        <w:t>，並在</w:t>
      </w:r>
      <w:r w:rsidR="00DF56DE" w:rsidRPr="005916E7">
        <w:rPr>
          <w:rFonts w:cs="Times New Roman"/>
          <w:sz w:val="27"/>
          <w:szCs w:val="27"/>
        </w:rPr>
        <w:t>5</w:t>
      </w:r>
      <w:r w:rsidR="00DF56DE" w:rsidRPr="005916E7">
        <w:rPr>
          <w:rFonts w:cs="Times New Roman"/>
          <w:sz w:val="27"/>
          <w:szCs w:val="27"/>
        </w:rPr>
        <w:t>月至</w:t>
      </w:r>
      <w:r w:rsidR="00DF56DE" w:rsidRPr="005916E7">
        <w:rPr>
          <w:rFonts w:cs="Times New Roman"/>
          <w:sz w:val="27"/>
          <w:szCs w:val="27"/>
        </w:rPr>
        <w:t>6</w:t>
      </w:r>
      <w:r w:rsidR="00DF56DE" w:rsidRPr="005916E7">
        <w:rPr>
          <w:rFonts w:cs="Times New Roman"/>
          <w:sz w:val="27"/>
          <w:szCs w:val="27"/>
        </w:rPr>
        <w:t>月進一步降至不足</w:t>
      </w:r>
      <w:r w:rsidR="00DF56DE" w:rsidRPr="005916E7">
        <w:rPr>
          <w:rFonts w:cs="Times New Roman"/>
          <w:sz w:val="27"/>
          <w:szCs w:val="27"/>
        </w:rPr>
        <w:t>5%</w:t>
      </w:r>
      <w:r w:rsidR="00DF56DE" w:rsidRPr="005916E7">
        <w:rPr>
          <w:rFonts w:cs="Times New Roman"/>
          <w:sz w:val="27"/>
          <w:szCs w:val="27"/>
        </w:rPr>
        <w:t>，為整體期間最低。此一劇烈下滑，可能與多條公路客運路線停駛（如</w:t>
      </w:r>
      <w:r w:rsidR="00DF56DE" w:rsidRPr="005916E7">
        <w:rPr>
          <w:rFonts w:cs="Times New Roman"/>
          <w:sz w:val="27"/>
          <w:szCs w:val="27"/>
        </w:rPr>
        <w:t>1123</w:t>
      </w:r>
      <w:r w:rsidR="00DF56DE" w:rsidRPr="005916E7">
        <w:rPr>
          <w:rFonts w:cs="Times New Roman"/>
          <w:sz w:val="27"/>
          <w:szCs w:val="27"/>
        </w:rPr>
        <w:t>、</w:t>
      </w:r>
      <w:r w:rsidR="00DF56DE" w:rsidRPr="005916E7">
        <w:rPr>
          <w:rFonts w:cs="Times New Roman"/>
          <w:sz w:val="27"/>
          <w:szCs w:val="27"/>
        </w:rPr>
        <w:t>308</w:t>
      </w:r>
      <w:r w:rsidR="00DF56DE" w:rsidRPr="005916E7">
        <w:rPr>
          <w:rFonts w:cs="Times New Roman"/>
          <w:sz w:val="27"/>
          <w:szCs w:val="27"/>
        </w:rPr>
        <w:t>、</w:t>
      </w:r>
      <w:r w:rsidR="00DF56DE" w:rsidRPr="005916E7">
        <w:rPr>
          <w:rFonts w:cs="Times New Roman"/>
          <w:sz w:val="27"/>
          <w:szCs w:val="27"/>
        </w:rPr>
        <w:t>311</w:t>
      </w:r>
      <w:r w:rsidR="00DF56DE" w:rsidRPr="005916E7">
        <w:rPr>
          <w:rFonts w:cs="Times New Roman"/>
          <w:sz w:val="27"/>
          <w:szCs w:val="27"/>
        </w:rPr>
        <w:t>、</w:t>
      </w:r>
      <w:r w:rsidR="00DF56DE" w:rsidRPr="005916E7">
        <w:rPr>
          <w:rFonts w:cs="Times New Roman"/>
          <w:sz w:val="27"/>
          <w:szCs w:val="27"/>
        </w:rPr>
        <w:t>311A</w:t>
      </w:r>
      <w:r w:rsidR="00DF56DE" w:rsidRPr="005916E7">
        <w:rPr>
          <w:rFonts w:cs="Times New Roman"/>
          <w:sz w:val="27"/>
          <w:szCs w:val="27"/>
        </w:rPr>
        <w:t>、</w:t>
      </w:r>
      <w:r w:rsidR="00DF56DE" w:rsidRPr="005916E7">
        <w:rPr>
          <w:rFonts w:cs="Times New Roman"/>
          <w:sz w:val="27"/>
          <w:szCs w:val="27"/>
        </w:rPr>
        <w:t>8119</w:t>
      </w:r>
      <w:r w:rsidR="00672577" w:rsidRPr="005916E7">
        <w:rPr>
          <w:rFonts w:cs="Times New Roman"/>
          <w:sz w:val="27"/>
          <w:szCs w:val="27"/>
        </w:rPr>
        <w:t>等</w:t>
      </w:r>
      <w:r w:rsidR="00DF56DE" w:rsidRPr="005916E7">
        <w:rPr>
          <w:rFonts w:cs="Times New Roman"/>
          <w:sz w:val="27"/>
          <w:szCs w:val="27"/>
        </w:rPr>
        <w:t>）有直接關聯。</w:t>
      </w:r>
    </w:p>
    <w:p w14:paraId="3979D2C1" w14:textId="77777777" w:rsidR="00672577" w:rsidRPr="005916E7" w:rsidRDefault="00672577" w:rsidP="00672577">
      <w:pPr>
        <w:ind w:firstLine="540"/>
        <w:rPr>
          <w:rFonts w:cs="Times New Roman"/>
          <w:sz w:val="27"/>
          <w:szCs w:val="27"/>
        </w:rPr>
      </w:pPr>
    </w:p>
    <w:p w14:paraId="7274E799" w14:textId="77777777" w:rsidR="007A02FD" w:rsidRDefault="007A02FD">
      <w:pPr>
        <w:widowControl/>
        <w:spacing w:beforeLines="0" w:before="0" w:afterLines="0" w:after="0" w:line="240" w:lineRule="auto"/>
        <w:ind w:firstLineChars="0" w:firstLine="0"/>
        <w:jc w:val="left"/>
        <w:rPr>
          <w:rFonts w:cs="Times New Roman"/>
          <w:b/>
          <w:bCs/>
          <w:color w:val="000000" w:themeColor="text1"/>
          <w:sz w:val="28"/>
          <w:szCs w:val="48"/>
        </w:rPr>
      </w:pPr>
      <w:r>
        <w:rPr>
          <w:rFonts w:cs="Times New Roman"/>
        </w:rPr>
        <w:br w:type="page"/>
      </w:r>
    </w:p>
    <w:p w14:paraId="7B9A5530" w14:textId="0A55B282" w:rsidR="00C1238A" w:rsidRPr="005916E7" w:rsidRDefault="73CAF031" w:rsidP="002256A1">
      <w:pPr>
        <w:pStyle w:val="2"/>
      </w:pPr>
      <w:bookmarkStart w:id="91" w:name="_Toc213011999"/>
      <w:proofErr w:type="gramStart"/>
      <w:r w:rsidRPr="005916E7">
        <w:lastRenderedPageBreak/>
        <w:t>臺</w:t>
      </w:r>
      <w:proofErr w:type="gramEnd"/>
      <w:r w:rsidRPr="005916E7">
        <w:t>東</w:t>
      </w:r>
      <w:r w:rsidR="00306D5F">
        <w:rPr>
          <w:rFonts w:hint="eastAsia"/>
        </w:rPr>
        <w:t>縣</w:t>
      </w:r>
      <w:r w:rsidRPr="005916E7">
        <w:t>TPASS</w:t>
      </w:r>
      <w:r w:rsidRPr="005916E7">
        <w:t>月票使用比例</w:t>
      </w:r>
      <w:bookmarkEnd w:id="91"/>
    </w:p>
    <w:p w14:paraId="63DA61A9" w14:textId="4D225033" w:rsidR="00310E40" w:rsidRPr="005916E7" w:rsidRDefault="00214125" w:rsidP="00AA7A96">
      <w:pPr>
        <w:ind w:firstLineChars="0" w:firstLine="0"/>
        <w:jc w:val="center"/>
        <w:rPr>
          <w:rFonts w:cs="Times New Roman"/>
        </w:rPr>
      </w:pPr>
      <w:r w:rsidRPr="005916E7">
        <w:rPr>
          <w:rFonts w:cs="Times New Roman"/>
          <w:noProof/>
        </w:rPr>
        <w:drawing>
          <wp:inline distT="0" distB="0" distL="0" distR="0" wp14:anchorId="2C1A8175" wp14:editId="4F85CDF9">
            <wp:extent cx="5278120" cy="1759585"/>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8120" cy="1759585"/>
                    </a:xfrm>
                    <a:prstGeom prst="rect">
                      <a:avLst/>
                    </a:prstGeom>
                    <a:noFill/>
                    <a:ln>
                      <a:noFill/>
                    </a:ln>
                  </pic:spPr>
                </pic:pic>
              </a:graphicData>
            </a:graphic>
          </wp:inline>
        </w:drawing>
      </w:r>
    </w:p>
    <w:p w14:paraId="54141F26" w14:textId="46BAC493" w:rsidR="00D97FED" w:rsidRPr="005916E7" w:rsidRDefault="00E847B0" w:rsidP="00E847B0">
      <w:pPr>
        <w:pStyle w:val="NDHU-9"/>
      </w:pPr>
      <w:bookmarkStart w:id="92" w:name="_Ref208680635"/>
      <w:r w:rsidRPr="00E847B0">
        <w:t>圖</w:t>
      </w:r>
      <w:r w:rsidRPr="00E847B0">
        <w:t>3.1.</w:t>
      </w:r>
      <w:r w:rsidRPr="00E847B0">
        <w:fldChar w:fldCharType="begin"/>
      </w:r>
      <w:r w:rsidRPr="00E847B0">
        <w:instrText xml:space="preserve"> SEQ </w:instrText>
      </w:r>
      <w:r w:rsidRPr="00E847B0">
        <w:instrText>圖</w:instrText>
      </w:r>
      <w:r w:rsidRPr="00E847B0">
        <w:instrText xml:space="preserve">3.1. \* ARABIC </w:instrText>
      </w:r>
      <w:r w:rsidRPr="00E847B0">
        <w:fldChar w:fldCharType="separate"/>
      </w:r>
      <w:r w:rsidR="00A553BE">
        <w:rPr>
          <w:noProof/>
        </w:rPr>
        <w:t>3</w:t>
      </w:r>
      <w:r w:rsidRPr="00E847B0">
        <w:fldChar w:fldCharType="end"/>
      </w:r>
      <w:bookmarkEnd w:id="92"/>
      <w:r w:rsidR="00972AE9" w:rsidRPr="005916E7">
        <w:t xml:space="preserve">　</w:t>
      </w:r>
      <w:r w:rsidR="00D97FED" w:rsidRPr="005916E7">
        <w:t>113</w:t>
      </w:r>
      <w:r w:rsidR="00D97FED" w:rsidRPr="005916E7">
        <w:t>年</w:t>
      </w:r>
      <w:r w:rsidR="00D97FED" w:rsidRPr="005916E7">
        <w:t>7</w:t>
      </w:r>
      <w:r w:rsidR="00D97FED" w:rsidRPr="005916E7">
        <w:t>月至</w:t>
      </w:r>
      <w:r w:rsidR="00D97FED" w:rsidRPr="005916E7">
        <w:t>114</w:t>
      </w:r>
      <w:r w:rsidR="00D97FED" w:rsidRPr="005916E7">
        <w:t>年</w:t>
      </w:r>
      <w:r w:rsidR="00D97FED" w:rsidRPr="005916E7">
        <w:t>6</w:t>
      </w:r>
      <w:r w:rsidR="00D97FED" w:rsidRPr="005916E7">
        <w:t>月臺東</w:t>
      </w:r>
      <w:r w:rsidR="00310E40" w:rsidRPr="005916E7">
        <w:t>縣</w:t>
      </w:r>
      <w:r w:rsidR="00D97FED" w:rsidRPr="005916E7">
        <w:t>市區客運</w:t>
      </w:r>
      <w:r w:rsidR="00D97FED" w:rsidRPr="005916E7">
        <w:t>TPASS</w:t>
      </w:r>
      <w:r w:rsidR="00D97FED" w:rsidRPr="005916E7">
        <w:t>使用比例折線圖</w:t>
      </w:r>
    </w:p>
    <w:p w14:paraId="1687BCC8" w14:textId="2257793D" w:rsidR="00972AE9" w:rsidRPr="005916E7" w:rsidRDefault="00E847B0" w:rsidP="001A4689">
      <w:pPr>
        <w:spacing w:line="400" w:lineRule="exact"/>
        <w:ind w:firstLine="540"/>
        <w:rPr>
          <w:rFonts w:cs="Times New Roman"/>
          <w:sz w:val="27"/>
          <w:szCs w:val="27"/>
        </w:rPr>
      </w:pPr>
      <w:r w:rsidRPr="00E847B0">
        <w:rPr>
          <w:rFonts w:cs="Times New Roman"/>
          <w:sz w:val="27"/>
          <w:szCs w:val="27"/>
        </w:rPr>
        <w:fldChar w:fldCharType="begin"/>
      </w:r>
      <w:r w:rsidRPr="00E847B0">
        <w:rPr>
          <w:rFonts w:cs="Times New Roman"/>
          <w:sz w:val="27"/>
          <w:szCs w:val="27"/>
        </w:rPr>
        <w:instrText xml:space="preserve"> REF _Ref208680635 \h  \* MERGEFORMAT </w:instrText>
      </w:r>
      <w:r w:rsidRPr="00E847B0">
        <w:rPr>
          <w:rFonts w:cs="Times New Roman"/>
          <w:sz w:val="27"/>
          <w:szCs w:val="27"/>
        </w:rPr>
      </w:r>
      <w:r w:rsidRPr="00E847B0">
        <w:rPr>
          <w:rFonts w:cs="Times New Roman"/>
          <w:sz w:val="27"/>
          <w:szCs w:val="27"/>
        </w:rPr>
        <w:fldChar w:fldCharType="separate"/>
      </w:r>
      <w:r w:rsidR="00A553BE" w:rsidRPr="00A553BE">
        <w:rPr>
          <w:rFonts w:cs="Times New Roman"/>
          <w:sz w:val="27"/>
          <w:szCs w:val="27"/>
        </w:rPr>
        <w:t>圖</w:t>
      </w:r>
      <w:r w:rsidR="00A553BE" w:rsidRPr="00A553BE">
        <w:rPr>
          <w:rFonts w:cs="Times New Roman"/>
          <w:sz w:val="27"/>
          <w:szCs w:val="27"/>
        </w:rPr>
        <w:t>3.1.3</w:t>
      </w:r>
      <w:r w:rsidRPr="00E847B0">
        <w:rPr>
          <w:rFonts w:cs="Times New Roman"/>
          <w:sz w:val="27"/>
          <w:szCs w:val="27"/>
        </w:rPr>
        <w:fldChar w:fldCharType="end"/>
      </w:r>
      <w:r w:rsidR="00672577" w:rsidRPr="00E847B0">
        <w:rPr>
          <w:rFonts w:cs="Times New Roman"/>
          <w:sz w:val="27"/>
          <w:szCs w:val="27"/>
        </w:rPr>
        <w:t>顯示</w:t>
      </w:r>
      <w:r w:rsidR="004958CC" w:rsidRPr="00E847B0">
        <w:rPr>
          <w:rFonts w:cs="Times New Roman"/>
          <w:sz w:val="27"/>
          <w:szCs w:val="27"/>
        </w:rPr>
        <w:t>，</w:t>
      </w:r>
      <w:r w:rsidR="00E52B65" w:rsidRPr="00E847B0">
        <w:rPr>
          <w:rFonts w:cs="Times New Roman"/>
          <w:sz w:val="27"/>
          <w:szCs w:val="27"/>
        </w:rPr>
        <w:t>113</w:t>
      </w:r>
      <w:r w:rsidR="00E52B65" w:rsidRPr="00E847B0">
        <w:rPr>
          <w:rFonts w:cs="Times New Roman"/>
          <w:sz w:val="27"/>
          <w:szCs w:val="27"/>
        </w:rPr>
        <w:t>年</w:t>
      </w:r>
      <w:r w:rsidR="00E52B65" w:rsidRPr="00E847B0">
        <w:rPr>
          <w:rFonts w:cs="Times New Roman"/>
          <w:sz w:val="27"/>
          <w:szCs w:val="27"/>
        </w:rPr>
        <w:t>7</w:t>
      </w:r>
      <w:r w:rsidR="00E52B65" w:rsidRPr="00E847B0">
        <w:rPr>
          <w:rFonts w:cs="Times New Roman"/>
          <w:sz w:val="27"/>
          <w:szCs w:val="27"/>
        </w:rPr>
        <w:t>月至</w:t>
      </w:r>
      <w:r w:rsidR="00E52B65" w:rsidRPr="00E847B0">
        <w:rPr>
          <w:rFonts w:cs="Times New Roman"/>
          <w:sz w:val="27"/>
          <w:szCs w:val="27"/>
        </w:rPr>
        <w:t>114</w:t>
      </w:r>
      <w:r w:rsidR="00E52B65" w:rsidRPr="00E847B0">
        <w:rPr>
          <w:rFonts w:cs="Times New Roman"/>
          <w:sz w:val="27"/>
          <w:szCs w:val="27"/>
        </w:rPr>
        <w:t>年</w:t>
      </w:r>
      <w:r w:rsidR="00E52B65" w:rsidRPr="00E847B0">
        <w:rPr>
          <w:rFonts w:cs="Times New Roman"/>
          <w:sz w:val="27"/>
          <w:szCs w:val="27"/>
        </w:rPr>
        <w:t>6</w:t>
      </w:r>
      <w:r w:rsidR="00E52B65" w:rsidRPr="00E847B0">
        <w:rPr>
          <w:rFonts w:cs="Times New Roman"/>
          <w:sz w:val="27"/>
          <w:szCs w:val="27"/>
        </w:rPr>
        <w:t>月間，</w:t>
      </w:r>
      <w:proofErr w:type="gramStart"/>
      <w:r w:rsidR="00E52B65" w:rsidRPr="00E847B0">
        <w:rPr>
          <w:rFonts w:cs="Times New Roman"/>
          <w:sz w:val="27"/>
          <w:szCs w:val="27"/>
        </w:rPr>
        <w:t>臺</w:t>
      </w:r>
      <w:proofErr w:type="gramEnd"/>
      <w:r w:rsidR="00E52B65" w:rsidRPr="00E847B0">
        <w:rPr>
          <w:rFonts w:cs="Times New Roman"/>
          <w:sz w:val="27"/>
          <w:szCs w:val="27"/>
        </w:rPr>
        <w:t>東縣市區客運</w:t>
      </w:r>
      <w:r w:rsidR="00E52B65" w:rsidRPr="00E847B0">
        <w:rPr>
          <w:rFonts w:cs="Times New Roman"/>
          <w:sz w:val="27"/>
          <w:szCs w:val="27"/>
        </w:rPr>
        <w:t>TPASS</w:t>
      </w:r>
      <w:r w:rsidR="00E52B65" w:rsidRPr="005916E7">
        <w:rPr>
          <w:rFonts w:cs="Times New Roman"/>
          <w:sz w:val="27"/>
          <w:szCs w:val="27"/>
        </w:rPr>
        <w:t>使用比例在暑假結束後明顯回升，由</w:t>
      </w:r>
      <w:r w:rsidR="00E52B65" w:rsidRPr="005916E7">
        <w:rPr>
          <w:rFonts w:cs="Times New Roman"/>
          <w:sz w:val="27"/>
          <w:szCs w:val="27"/>
        </w:rPr>
        <w:t>8</w:t>
      </w:r>
      <w:r w:rsidR="00E52B65" w:rsidRPr="005916E7">
        <w:rPr>
          <w:rFonts w:cs="Times New Roman"/>
          <w:sz w:val="27"/>
          <w:szCs w:val="27"/>
        </w:rPr>
        <w:t>月的</w:t>
      </w:r>
      <w:r w:rsidR="00E52B65" w:rsidRPr="005916E7">
        <w:rPr>
          <w:rFonts w:cs="Times New Roman"/>
          <w:sz w:val="27"/>
          <w:szCs w:val="27"/>
        </w:rPr>
        <w:t>7.5%</w:t>
      </w:r>
      <w:r w:rsidR="00E52B65" w:rsidRPr="005916E7">
        <w:rPr>
          <w:rFonts w:cs="Times New Roman"/>
          <w:sz w:val="27"/>
          <w:szCs w:val="27"/>
        </w:rPr>
        <w:t>快速提升至</w:t>
      </w:r>
      <w:r w:rsidR="00E52B65" w:rsidRPr="005916E7">
        <w:rPr>
          <w:rFonts w:cs="Times New Roman"/>
          <w:sz w:val="27"/>
          <w:szCs w:val="27"/>
        </w:rPr>
        <w:t>9</w:t>
      </w:r>
      <w:r w:rsidR="00E52B65" w:rsidRPr="005916E7">
        <w:rPr>
          <w:rFonts w:cs="Times New Roman"/>
          <w:sz w:val="27"/>
          <w:szCs w:val="27"/>
        </w:rPr>
        <w:t>月的</w:t>
      </w:r>
      <w:r w:rsidR="00E52B65" w:rsidRPr="005916E7">
        <w:rPr>
          <w:rFonts w:cs="Times New Roman"/>
          <w:sz w:val="27"/>
          <w:szCs w:val="27"/>
        </w:rPr>
        <w:t>17.8%</w:t>
      </w:r>
      <w:r w:rsidR="00E52B65" w:rsidRPr="005916E7">
        <w:rPr>
          <w:rFonts w:cs="Times New Roman"/>
          <w:sz w:val="27"/>
          <w:szCs w:val="27"/>
        </w:rPr>
        <w:t>。</w:t>
      </w:r>
      <w:r w:rsidR="00CD012A" w:rsidRPr="005916E7">
        <w:rPr>
          <w:rFonts w:cs="Times New Roman"/>
          <w:sz w:val="27"/>
          <w:szCs w:val="27"/>
        </w:rPr>
        <w:t>後整體走勢趨於穩定，除了寒假期間出現短暫下降外，其餘月份大致維持在</w:t>
      </w:r>
      <w:r w:rsidR="00CD012A" w:rsidRPr="005916E7">
        <w:rPr>
          <w:rFonts w:cs="Times New Roman"/>
          <w:sz w:val="27"/>
          <w:szCs w:val="27"/>
        </w:rPr>
        <w:t>20%</w:t>
      </w:r>
      <w:r w:rsidR="00CD012A" w:rsidRPr="005916E7">
        <w:rPr>
          <w:rFonts w:cs="Times New Roman"/>
          <w:sz w:val="27"/>
          <w:szCs w:val="27"/>
        </w:rPr>
        <w:t>左右，顯示民眾對月票的依賴已逐漸形成。</w:t>
      </w:r>
      <w:r w:rsidR="00972AE9" w:rsidRPr="005916E7">
        <w:rPr>
          <w:rFonts w:cs="Times New Roman"/>
          <w:sz w:val="27"/>
          <w:szCs w:val="27"/>
        </w:rPr>
        <w:t>未來若能持續透過票價優惠、班次優化與行銷推廣，</w:t>
      </w:r>
      <w:r w:rsidR="00972AE9" w:rsidRPr="005916E7">
        <w:rPr>
          <w:rFonts w:cs="Times New Roman"/>
          <w:sz w:val="27"/>
          <w:szCs w:val="27"/>
        </w:rPr>
        <w:t>TPASS</w:t>
      </w:r>
      <w:r w:rsidR="00972AE9" w:rsidRPr="005916E7">
        <w:rPr>
          <w:rFonts w:cs="Times New Roman"/>
          <w:sz w:val="27"/>
          <w:szCs w:val="27"/>
        </w:rPr>
        <w:t>使用比例仍具進一步提升的潛力，對於穩定並擴大公共運輸需求將發揮積極作用。</w:t>
      </w:r>
    </w:p>
    <w:p w14:paraId="00DEE8EE" w14:textId="09E5DCFC" w:rsidR="003E5DF2" w:rsidRPr="005916E7" w:rsidRDefault="003E5DF2">
      <w:pPr>
        <w:widowControl/>
        <w:spacing w:beforeLines="0" w:before="0" w:afterLines="0" w:after="0" w:line="240" w:lineRule="auto"/>
        <w:ind w:firstLineChars="0" w:firstLine="0"/>
        <w:jc w:val="left"/>
        <w:rPr>
          <w:rFonts w:cs="Times New Roman"/>
          <w:sz w:val="27"/>
          <w:szCs w:val="27"/>
        </w:rPr>
      </w:pPr>
    </w:p>
    <w:p w14:paraId="3D000ADF" w14:textId="08F6D891" w:rsidR="00BE053F" w:rsidRPr="005916E7" w:rsidRDefault="00BE053F" w:rsidP="00AA7A96">
      <w:pPr>
        <w:ind w:firstLineChars="0" w:firstLine="0"/>
        <w:jc w:val="center"/>
        <w:rPr>
          <w:rFonts w:cs="Times New Roman"/>
          <w:sz w:val="27"/>
          <w:szCs w:val="27"/>
        </w:rPr>
      </w:pPr>
      <w:r w:rsidRPr="005916E7">
        <w:rPr>
          <w:rFonts w:cs="Times New Roman"/>
          <w:noProof/>
          <w:sz w:val="27"/>
          <w:szCs w:val="27"/>
        </w:rPr>
        <w:drawing>
          <wp:inline distT="0" distB="0" distL="0" distR="0" wp14:anchorId="307326B3" wp14:editId="62E96D53">
            <wp:extent cx="5278120" cy="175958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8120" cy="1759585"/>
                    </a:xfrm>
                    <a:prstGeom prst="rect">
                      <a:avLst/>
                    </a:prstGeom>
                    <a:noFill/>
                    <a:ln>
                      <a:noFill/>
                    </a:ln>
                  </pic:spPr>
                </pic:pic>
              </a:graphicData>
            </a:graphic>
          </wp:inline>
        </w:drawing>
      </w:r>
    </w:p>
    <w:p w14:paraId="34A01A2B" w14:textId="44C6BC21" w:rsidR="00D97FED" w:rsidRPr="005916E7" w:rsidRDefault="00E847B0" w:rsidP="00E847B0">
      <w:pPr>
        <w:pStyle w:val="NDHU-9"/>
      </w:pPr>
      <w:bookmarkStart w:id="93" w:name="_Ref208680681"/>
      <w:r w:rsidRPr="00E847B0">
        <w:t>圖</w:t>
      </w:r>
      <w:r w:rsidRPr="00E847B0">
        <w:t>3.1.</w:t>
      </w:r>
      <w:r w:rsidRPr="00E847B0">
        <w:fldChar w:fldCharType="begin"/>
      </w:r>
      <w:r w:rsidRPr="00E847B0">
        <w:instrText xml:space="preserve"> SEQ </w:instrText>
      </w:r>
      <w:r w:rsidRPr="00E847B0">
        <w:instrText>圖</w:instrText>
      </w:r>
      <w:r w:rsidRPr="00E847B0">
        <w:instrText xml:space="preserve">3.1. \* ARABIC </w:instrText>
      </w:r>
      <w:r w:rsidRPr="00E847B0">
        <w:fldChar w:fldCharType="separate"/>
      </w:r>
      <w:r w:rsidR="00A553BE">
        <w:rPr>
          <w:noProof/>
        </w:rPr>
        <w:t>4</w:t>
      </w:r>
      <w:r w:rsidRPr="00E847B0">
        <w:fldChar w:fldCharType="end"/>
      </w:r>
      <w:bookmarkEnd w:id="93"/>
      <w:r w:rsidR="00972AE9" w:rsidRPr="005916E7">
        <w:t xml:space="preserve">　</w:t>
      </w:r>
      <w:r w:rsidR="00D97FED" w:rsidRPr="005916E7">
        <w:t>113</w:t>
      </w:r>
      <w:r w:rsidR="00D97FED" w:rsidRPr="005916E7">
        <w:t>年</w:t>
      </w:r>
      <w:r w:rsidR="00D97FED" w:rsidRPr="005916E7">
        <w:t>7</w:t>
      </w:r>
      <w:r w:rsidR="00D97FED" w:rsidRPr="005916E7">
        <w:t>月至</w:t>
      </w:r>
      <w:r w:rsidR="00D97FED" w:rsidRPr="005916E7">
        <w:t>114</w:t>
      </w:r>
      <w:r w:rsidR="00D97FED" w:rsidRPr="005916E7">
        <w:t>年</w:t>
      </w:r>
      <w:r w:rsidR="00D97FED" w:rsidRPr="005916E7">
        <w:t>6</w:t>
      </w:r>
      <w:r w:rsidR="00D97FED" w:rsidRPr="005916E7">
        <w:t>月臺東</w:t>
      </w:r>
      <w:r w:rsidR="00BE053F" w:rsidRPr="005916E7">
        <w:t>縣</w:t>
      </w:r>
      <w:r w:rsidR="00D97FED" w:rsidRPr="005916E7">
        <w:t>公路客運</w:t>
      </w:r>
      <w:r w:rsidR="00D97FED" w:rsidRPr="005916E7">
        <w:t>TPASS</w:t>
      </w:r>
      <w:r w:rsidR="00D97FED" w:rsidRPr="005916E7">
        <w:t>使用比例折線圖</w:t>
      </w:r>
    </w:p>
    <w:p w14:paraId="59AA74C5" w14:textId="7B0360E5" w:rsidR="007A02FD" w:rsidRPr="007A02FD" w:rsidRDefault="00E847B0" w:rsidP="007A02FD">
      <w:pPr>
        <w:spacing w:line="400" w:lineRule="exact"/>
        <w:ind w:firstLine="540"/>
        <w:rPr>
          <w:rFonts w:cs="Times New Roman"/>
          <w:sz w:val="27"/>
          <w:szCs w:val="27"/>
        </w:rPr>
      </w:pPr>
      <w:r w:rsidRPr="00E847B0">
        <w:rPr>
          <w:rFonts w:cs="Times New Roman"/>
          <w:sz w:val="27"/>
          <w:szCs w:val="27"/>
        </w:rPr>
        <w:fldChar w:fldCharType="begin"/>
      </w:r>
      <w:r w:rsidRPr="00E847B0">
        <w:rPr>
          <w:rFonts w:cs="Times New Roman"/>
          <w:sz w:val="27"/>
          <w:szCs w:val="27"/>
        </w:rPr>
        <w:instrText xml:space="preserve"> REF _Ref208680681 \h  \* MERGEFORMAT </w:instrText>
      </w:r>
      <w:r w:rsidRPr="00E847B0">
        <w:rPr>
          <w:rFonts w:cs="Times New Roman"/>
          <w:sz w:val="27"/>
          <w:szCs w:val="27"/>
        </w:rPr>
      </w:r>
      <w:r w:rsidRPr="00E847B0">
        <w:rPr>
          <w:rFonts w:cs="Times New Roman"/>
          <w:sz w:val="27"/>
          <w:szCs w:val="27"/>
        </w:rPr>
        <w:fldChar w:fldCharType="separate"/>
      </w:r>
      <w:r w:rsidR="00A553BE" w:rsidRPr="00A553BE">
        <w:rPr>
          <w:rFonts w:cs="Times New Roman"/>
          <w:sz w:val="27"/>
          <w:szCs w:val="27"/>
        </w:rPr>
        <w:t>圖</w:t>
      </w:r>
      <w:r w:rsidR="00A553BE" w:rsidRPr="00A553BE">
        <w:rPr>
          <w:rFonts w:cs="Times New Roman"/>
          <w:sz w:val="27"/>
          <w:szCs w:val="27"/>
        </w:rPr>
        <w:t>3.1.4</w:t>
      </w:r>
      <w:r w:rsidRPr="00E847B0">
        <w:rPr>
          <w:rFonts w:cs="Times New Roman"/>
          <w:sz w:val="27"/>
          <w:szCs w:val="27"/>
        </w:rPr>
        <w:fldChar w:fldCharType="end"/>
      </w:r>
      <w:r w:rsidR="00672577" w:rsidRPr="00E847B0">
        <w:rPr>
          <w:rFonts w:cs="Times New Roman"/>
          <w:sz w:val="27"/>
          <w:szCs w:val="27"/>
        </w:rPr>
        <w:t>顯示</w:t>
      </w:r>
      <w:r w:rsidR="32E62100" w:rsidRPr="00E847B0">
        <w:rPr>
          <w:rFonts w:cs="Times New Roman"/>
          <w:sz w:val="27"/>
          <w:szCs w:val="27"/>
        </w:rPr>
        <w:t>，</w:t>
      </w:r>
      <w:r w:rsidR="32E62100" w:rsidRPr="00E847B0">
        <w:rPr>
          <w:rFonts w:cs="Times New Roman"/>
          <w:sz w:val="27"/>
          <w:szCs w:val="27"/>
        </w:rPr>
        <w:t>113</w:t>
      </w:r>
      <w:r w:rsidR="32E62100" w:rsidRPr="00E847B0">
        <w:rPr>
          <w:rFonts w:cs="Times New Roman"/>
          <w:sz w:val="27"/>
          <w:szCs w:val="27"/>
        </w:rPr>
        <w:t>年</w:t>
      </w:r>
      <w:r w:rsidR="32E62100" w:rsidRPr="00E847B0">
        <w:rPr>
          <w:rFonts w:cs="Times New Roman"/>
          <w:sz w:val="27"/>
          <w:szCs w:val="27"/>
        </w:rPr>
        <w:t>7</w:t>
      </w:r>
      <w:r w:rsidR="32E62100" w:rsidRPr="00E847B0">
        <w:rPr>
          <w:rFonts w:cs="Times New Roman"/>
          <w:sz w:val="27"/>
          <w:szCs w:val="27"/>
        </w:rPr>
        <w:t>月至</w:t>
      </w:r>
      <w:r w:rsidR="32E62100" w:rsidRPr="00E847B0">
        <w:rPr>
          <w:rFonts w:cs="Times New Roman"/>
          <w:sz w:val="27"/>
          <w:szCs w:val="27"/>
        </w:rPr>
        <w:t>114</w:t>
      </w:r>
      <w:r w:rsidR="32E62100" w:rsidRPr="00E847B0">
        <w:rPr>
          <w:rFonts w:cs="Times New Roman"/>
          <w:sz w:val="27"/>
          <w:szCs w:val="27"/>
        </w:rPr>
        <w:t>年</w:t>
      </w:r>
      <w:r w:rsidR="32E62100" w:rsidRPr="00E847B0">
        <w:rPr>
          <w:rFonts w:cs="Times New Roman"/>
          <w:sz w:val="27"/>
          <w:szCs w:val="27"/>
        </w:rPr>
        <w:t>6</w:t>
      </w:r>
      <w:r w:rsidR="32E62100" w:rsidRPr="00E847B0">
        <w:rPr>
          <w:rFonts w:cs="Times New Roman"/>
          <w:sz w:val="27"/>
          <w:szCs w:val="27"/>
        </w:rPr>
        <w:t>月臺東公路客運</w:t>
      </w:r>
      <w:r w:rsidR="32E62100" w:rsidRPr="00E847B0">
        <w:rPr>
          <w:rFonts w:cs="Times New Roman"/>
          <w:sz w:val="27"/>
          <w:szCs w:val="27"/>
        </w:rPr>
        <w:t>TPASS</w:t>
      </w:r>
      <w:r w:rsidR="32E62100" w:rsidRPr="00E847B0">
        <w:rPr>
          <w:rFonts w:cs="Times New Roman"/>
          <w:sz w:val="27"/>
          <w:szCs w:val="27"/>
        </w:rPr>
        <w:t>使用</w:t>
      </w:r>
      <w:r w:rsidR="32E62100" w:rsidRPr="005916E7">
        <w:rPr>
          <w:rFonts w:cs="Times New Roman"/>
          <w:sz w:val="27"/>
          <w:szCs w:val="27"/>
        </w:rPr>
        <w:t>比率的變化。</w:t>
      </w:r>
      <w:r w:rsidR="615E9D23" w:rsidRPr="005916E7">
        <w:rPr>
          <w:rFonts w:cs="Times New Roman"/>
          <w:sz w:val="27"/>
          <w:szCs w:val="27"/>
        </w:rPr>
        <w:t>在此期間</w:t>
      </w:r>
      <w:r w:rsidR="615E9D23" w:rsidRPr="005916E7">
        <w:rPr>
          <w:rFonts w:cs="Times New Roman"/>
          <w:sz w:val="27"/>
          <w:szCs w:val="27"/>
        </w:rPr>
        <w:t>TPASS</w:t>
      </w:r>
      <w:r w:rsidR="615E9D23" w:rsidRPr="005916E7">
        <w:rPr>
          <w:rFonts w:cs="Times New Roman"/>
          <w:sz w:val="27"/>
          <w:szCs w:val="27"/>
        </w:rPr>
        <w:t>的使用率逐步提升，</w:t>
      </w:r>
      <w:r w:rsidR="7B3A1523" w:rsidRPr="005916E7">
        <w:rPr>
          <w:rFonts w:cs="Times New Roman"/>
          <w:sz w:val="27"/>
          <w:szCs w:val="27"/>
        </w:rPr>
        <w:t>並逐漸形成搭乘用戶穩定需求。</w:t>
      </w:r>
      <w:r w:rsidR="53E7F0AC" w:rsidRPr="005916E7">
        <w:rPr>
          <w:rFonts w:cs="Times New Roman"/>
          <w:sz w:val="27"/>
          <w:szCs w:val="27"/>
        </w:rPr>
        <w:t xml:space="preserve"> </w:t>
      </w:r>
      <w:r w:rsidR="32E62100" w:rsidRPr="005916E7">
        <w:rPr>
          <w:rFonts w:cs="Times New Roman"/>
          <w:sz w:val="27"/>
          <w:szCs w:val="27"/>
        </w:rPr>
        <w:t>自</w:t>
      </w:r>
      <w:r w:rsidR="32E62100" w:rsidRPr="005916E7">
        <w:rPr>
          <w:rFonts w:cs="Times New Roman"/>
          <w:sz w:val="27"/>
          <w:szCs w:val="27"/>
        </w:rPr>
        <w:t>113</w:t>
      </w:r>
      <w:r w:rsidR="32E62100" w:rsidRPr="005916E7">
        <w:rPr>
          <w:rFonts w:cs="Times New Roman"/>
          <w:sz w:val="27"/>
          <w:szCs w:val="27"/>
        </w:rPr>
        <w:t>年</w:t>
      </w:r>
      <w:r w:rsidR="32E62100" w:rsidRPr="005916E7">
        <w:rPr>
          <w:rFonts w:cs="Times New Roman"/>
          <w:sz w:val="27"/>
          <w:szCs w:val="27"/>
        </w:rPr>
        <w:t>8</w:t>
      </w:r>
      <w:r w:rsidR="32E62100" w:rsidRPr="005916E7">
        <w:rPr>
          <w:rFonts w:cs="Times New Roman"/>
          <w:sz w:val="27"/>
          <w:szCs w:val="27"/>
        </w:rPr>
        <w:t>月起，</w:t>
      </w:r>
      <w:r w:rsidR="32E62100" w:rsidRPr="005916E7">
        <w:rPr>
          <w:rFonts w:cs="Times New Roman"/>
          <w:sz w:val="27"/>
          <w:szCs w:val="27"/>
        </w:rPr>
        <w:t>TPASS</w:t>
      </w:r>
      <w:r w:rsidR="32E62100" w:rsidRPr="005916E7">
        <w:rPr>
          <w:rFonts w:cs="Times New Roman"/>
          <w:sz w:val="27"/>
          <w:szCs w:val="27"/>
        </w:rPr>
        <w:t>使用比例由</w:t>
      </w:r>
      <w:r w:rsidR="32E62100" w:rsidRPr="005916E7">
        <w:rPr>
          <w:rFonts w:cs="Times New Roman"/>
          <w:sz w:val="27"/>
          <w:szCs w:val="27"/>
        </w:rPr>
        <w:t>19.6%</w:t>
      </w:r>
      <w:r w:rsidR="32E62100" w:rsidRPr="005916E7">
        <w:rPr>
          <w:rFonts w:cs="Times New Roman"/>
          <w:sz w:val="27"/>
          <w:szCs w:val="27"/>
        </w:rPr>
        <w:t>顯著上升至</w:t>
      </w:r>
      <w:r w:rsidR="32E62100" w:rsidRPr="005916E7">
        <w:rPr>
          <w:rFonts w:cs="Times New Roman"/>
          <w:sz w:val="27"/>
          <w:szCs w:val="27"/>
        </w:rPr>
        <w:t>32%</w:t>
      </w:r>
      <w:r w:rsidR="32E62100" w:rsidRPr="005916E7">
        <w:rPr>
          <w:rFonts w:cs="Times New Roman"/>
          <w:sz w:val="27"/>
          <w:szCs w:val="27"/>
        </w:rPr>
        <w:t>，顯示政策推廣初期成效明顯。雖然在</w:t>
      </w:r>
      <w:r w:rsidR="32E62100" w:rsidRPr="005916E7">
        <w:rPr>
          <w:rFonts w:cs="Times New Roman"/>
          <w:sz w:val="27"/>
          <w:szCs w:val="27"/>
        </w:rPr>
        <w:t>114</w:t>
      </w:r>
      <w:r w:rsidR="32E62100" w:rsidRPr="005916E7">
        <w:rPr>
          <w:rFonts w:cs="Times New Roman"/>
          <w:sz w:val="27"/>
          <w:szCs w:val="27"/>
        </w:rPr>
        <w:t>年</w:t>
      </w:r>
      <w:r w:rsidR="113BD934" w:rsidRPr="005916E7">
        <w:rPr>
          <w:rFonts w:cs="Times New Roman"/>
          <w:sz w:val="27"/>
          <w:szCs w:val="27"/>
        </w:rPr>
        <w:t>1</w:t>
      </w:r>
      <w:r w:rsidR="113BD934" w:rsidRPr="005916E7">
        <w:rPr>
          <w:rFonts w:cs="Times New Roman"/>
          <w:sz w:val="27"/>
          <w:szCs w:val="27"/>
        </w:rPr>
        <w:t>、</w:t>
      </w:r>
      <w:r w:rsidR="113BD934" w:rsidRPr="005916E7">
        <w:rPr>
          <w:rFonts w:cs="Times New Roman"/>
          <w:sz w:val="27"/>
          <w:szCs w:val="27"/>
        </w:rPr>
        <w:t>2</w:t>
      </w:r>
      <w:r w:rsidR="32E62100" w:rsidRPr="005916E7">
        <w:rPr>
          <w:rFonts w:cs="Times New Roman"/>
          <w:sz w:val="27"/>
          <w:szCs w:val="27"/>
        </w:rPr>
        <w:t>月，</w:t>
      </w:r>
      <w:r w:rsidR="7A3B3A50" w:rsidRPr="005916E7">
        <w:rPr>
          <w:rFonts w:cs="Times New Roman"/>
          <w:sz w:val="27"/>
          <w:szCs w:val="27"/>
        </w:rPr>
        <w:t>因寒假期間通勤人潮減少而出現小幅下降</w:t>
      </w:r>
      <w:r w:rsidR="32E62100" w:rsidRPr="005916E7">
        <w:rPr>
          <w:rFonts w:cs="Times New Roman"/>
          <w:sz w:val="27"/>
          <w:szCs w:val="27"/>
        </w:rPr>
        <w:t>，但自</w:t>
      </w:r>
      <w:r w:rsidR="32E62100" w:rsidRPr="005916E7">
        <w:rPr>
          <w:rFonts w:cs="Times New Roman"/>
          <w:sz w:val="27"/>
          <w:szCs w:val="27"/>
        </w:rPr>
        <w:t>3</w:t>
      </w:r>
      <w:r w:rsidR="32E62100" w:rsidRPr="005916E7">
        <w:rPr>
          <w:rFonts w:cs="Times New Roman"/>
          <w:sz w:val="27"/>
          <w:szCs w:val="27"/>
        </w:rPr>
        <w:t>月起即回升並穩定維持在</w:t>
      </w:r>
      <w:r w:rsidR="32E62100" w:rsidRPr="005916E7">
        <w:rPr>
          <w:rFonts w:cs="Times New Roman"/>
          <w:sz w:val="27"/>
          <w:szCs w:val="27"/>
        </w:rPr>
        <w:t>35%</w:t>
      </w:r>
      <w:r w:rsidR="32E62100" w:rsidRPr="005916E7">
        <w:rPr>
          <w:rFonts w:cs="Times New Roman"/>
          <w:sz w:val="27"/>
          <w:szCs w:val="27"/>
        </w:rPr>
        <w:t>左右，</w:t>
      </w:r>
      <w:r w:rsidR="13B92107" w:rsidRPr="005916E7">
        <w:rPr>
          <w:rFonts w:cs="Times New Roman"/>
          <w:sz w:val="27"/>
          <w:szCs w:val="27"/>
        </w:rPr>
        <w:t>反映</w:t>
      </w:r>
      <w:r w:rsidR="13B92107" w:rsidRPr="005916E7">
        <w:rPr>
          <w:rFonts w:cs="Times New Roman"/>
          <w:sz w:val="27"/>
          <w:szCs w:val="27"/>
        </w:rPr>
        <w:t>TPASS</w:t>
      </w:r>
      <w:r w:rsidR="13B92107" w:rsidRPr="005916E7">
        <w:rPr>
          <w:rFonts w:cs="Times New Roman"/>
          <w:sz w:val="27"/>
          <w:szCs w:val="27"/>
        </w:rPr>
        <w:t>已成為通勤族群的重要選擇。</w:t>
      </w:r>
    </w:p>
    <w:p w14:paraId="55E718EC" w14:textId="2A783851" w:rsidR="00CF18DD" w:rsidRPr="005916E7" w:rsidRDefault="00CF18DD" w:rsidP="002256A1">
      <w:pPr>
        <w:pStyle w:val="2"/>
      </w:pPr>
      <w:bookmarkStart w:id="94" w:name="_Toc213012000"/>
      <w:r w:rsidRPr="005916E7">
        <w:lastRenderedPageBreak/>
        <w:t>小結</w:t>
      </w:r>
      <w:bookmarkEnd w:id="94"/>
    </w:p>
    <w:p w14:paraId="1FBC81D5" w14:textId="77777777" w:rsidR="00672577" w:rsidRPr="0091144E" w:rsidRDefault="00827C67" w:rsidP="001A4689">
      <w:pPr>
        <w:spacing w:line="400" w:lineRule="exact"/>
        <w:ind w:firstLine="540"/>
        <w:rPr>
          <w:rFonts w:cs="Times New Roman"/>
          <w:sz w:val="27"/>
          <w:szCs w:val="27"/>
        </w:rPr>
      </w:pPr>
      <w:r w:rsidRPr="0091144E">
        <w:rPr>
          <w:rFonts w:cs="Times New Roman"/>
          <w:sz w:val="27"/>
          <w:szCs w:val="27"/>
        </w:rPr>
        <w:t>綜合</w:t>
      </w:r>
      <w:r w:rsidRPr="0091144E">
        <w:rPr>
          <w:rFonts w:cs="Times New Roman"/>
          <w:sz w:val="27"/>
          <w:szCs w:val="27"/>
        </w:rPr>
        <w:t>113</w:t>
      </w:r>
      <w:r w:rsidRPr="0091144E">
        <w:rPr>
          <w:rFonts w:cs="Times New Roman"/>
          <w:sz w:val="27"/>
          <w:szCs w:val="27"/>
        </w:rPr>
        <w:t>年</w:t>
      </w:r>
      <w:r w:rsidRPr="0091144E">
        <w:rPr>
          <w:rFonts w:cs="Times New Roman"/>
          <w:sz w:val="27"/>
          <w:szCs w:val="27"/>
        </w:rPr>
        <w:t>7</w:t>
      </w:r>
      <w:r w:rsidRPr="0091144E">
        <w:rPr>
          <w:rFonts w:cs="Times New Roman"/>
          <w:sz w:val="27"/>
          <w:szCs w:val="27"/>
        </w:rPr>
        <w:t>月至</w:t>
      </w:r>
      <w:r w:rsidRPr="0091144E">
        <w:rPr>
          <w:rFonts w:cs="Times New Roman"/>
          <w:sz w:val="27"/>
          <w:szCs w:val="27"/>
        </w:rPr>
        <w:t>114</w:t>
      </w:r>
      <w:r w:rsidRPr="0091144E">
        <w:rPr>
          <w:rFonts w:cs="Times New Roman"/>
          <w:sz w:val="27"/>
          <w:szCs w:val="27"/>
        </w:rPr>
        <w:t>年</w:t>
      </w:r>
      <w:r w:rsidRPr="0091144E">
        <w:rPr>
          <w:rFonts w:cs="Times New Roman"/>
          <w:sz w:val="27"/>
          <w:szCs w:val="27"/>
        </w:rPr>
        <w:t>6</w:t>
      </w:r>
      <w:r w:rsidRPr="0091144E">
        <w:rPr>
          <w:rFonts w:cs="Times New Roman"/>
          <w:sz w:val="27"/>
          <w:szCs w:val="27"/>
        </w:rPr>
        <w:t>月各月圖表與年資料，</w:t>
      </w:r>
      <w:r w:rsidRPr="0091144E">
        <w:rPr>
          <w:rFonts w:cs="Times New Roman"/>
          <w:sz w:val="27"/>
          <w:szCs w:val="27"/>
        </w:rPr>
        <w:t>TPASS</w:t>
      </w:r>
      <w:r w:rsidRPr="0091144E">
        <w:rPr>
          <w:rFonts w:cs="Times New Roman"/>
          <w:sz w:val="27"/>
          <w:szCs w:val="27"/>
        </w:rPr>
        <w:t>在東部兩縣已形成明顯但型態各異的成長。</w:t>
      </w:r>
    </w:p>
    <w:p w14:paraId="70740273" w14:textId="5607D613" w:rsidR="00672577" w:rsidRPr="0091144E" w:rsidRDefault="00827C67" w:rsidP="001A4689">
      <w:pPr>
        <w:spacing w:line="400" w:lineRule="exact"/>
        <w:ind w:firstLine="540"/>
        <w:rPr>
          <w:rFonts w:cs="Times New Roman"/>
          <w:sz w:val="27"/>
          <w:szCs w:val="27"/>
        </w:rPr>
      </w:pPr>
      <w:r w:rsidRPr="0091144E">
        <w:rPr>
          <w:rFonts w:cs="Times New Roman"/>
          <w:sz w:val="27"/>
          <w:szCs w:val="27"/>
        </w:rPr>
        <w:t>花蓮市區客運由</w:t>
      </w:r>
      <w:r w:rsidRPr="0091144E">
        <w:rPr>
          <w:rFonts w:cs="Times New Roman"/>
          <w:sz w:val="27"/>
          <w:szCs w:val="27"/>
        </w:rPr>
        <w:t xml:space="preserve"> 23.85%</w:t>
      </w:r>
      <w:r w:rsidR="00256A4E">
        <w:rPr>
          <w:rFonts w:cs="Times New Roman" w:hint="eastAsia"/>
          <w:sz w:val="27"/>
          <w:szCs w:val="27"/>
        </w:rPr>
        <w:t>提升至</w:t>
      </w:r>
      <w:r w:rsidRPr="0091144E">
        <w:rPr>
          <w:rFonts w:cs="Times New Roman"/>
          <w:sz w:val="27"/>
          <w:szCs w:val="27"/>
        </w:rPr>
        <w:t>39.35%</w:t>
      </w:r>
      <w:r w:rsidRPr="0091144E">
        <w:rPr>
          <w:rFonts w:cs="Times New Roman"/>
          <w:sz w:val="27"/>
          <w:szCs w:val="27"/>
        </w:rPr>
        <w:t>（</w:t>
      </w:r>
      <w:r w:rsidR="00672577" w:rsidRPr="0091144E">
        <w:rPr>
          <w:rFonts w:cs="Times New Roman"/>
          <w:sz w:val="27"/>
          <w:szCs w:val="27"/>
        </w:rPr>
        <w:t>年增</w:t>
      </w:r>
      <w:r w:rsidRPr="0091144E">
        <w:rPr>
          <w:rFonts w:cs="Times New Roman"/>
          <w:sz w:val="27"/>
          <w:szCs w:val="27"/>
        </w:rPr>
        <w:t xml:space="preserve">15.5 </w:t>
      </w:r>
      <w:proofErr w:type="gramStart"/>
      <w:r w:rsidRPr="0091144E">
        <w:rPr>
          <w:rFonts w:cs="Times New Roman"/>
          <w:sz w:val="27"/>
          <w:szCs w:val="27"/>
        </w:rPr>
        <w:t>個</w:t>
      </w:r>
      <w:proofErr w:type="gramEnd"/>
      <w:r w:rsidRPr="0091144E">
        <w:rPr>
          <w:rFonts w:cs="Times New Roman"/>
          <w:sz w:val="27"/>
          <w:szCs w:val="27"/>
        </w:rPr>
        <w:t>百分點），寒假低點</w:t>
      </w:r>
      <w:r w:rsidRPr="0091144E">
        <w:rPr>
          <w:rFonts w:cs="Times New Roman"/>
          <w:sz w:val="27"/>
          <w:szCs w:val="27"/>
        </w:rPr>
        <w:t xml:space="preserve"> 26.82%</w:t>
      </w:r>
      <w:r w:rsidRPr="0091144E">
        <w:rPr>
          <w:rFonts w:cs="Times New Roman"/>
          <w:sz w:val="27"/>
          <w:szCs w:val="27"/>
        </w:rPr>
        <w:t>後快速回升並創新高，顯示政策推廣與通勤需求已穩定匯聚；相對地，花蓮公路客運雖在</w:t>
      </w:r>
      <w:r w:rsidRPr="0091144E">
        <w:rPr>
          <w:rFonts w:cs="Times New Roman"/>
          <w:sz w:val="27"/>
          <w:szCs w:val="27"/>
        </w:rPr>
        <w:t>114</w:t>
      </w:r>
      <w:r w:rsidRPr="0091144E">
        <w:rPr>
          <w:rFonts w:cs="Times New Roman"/>
          <w:sz w:val="27"/>
          <w:szCs w:val="27"/>
        </w:rPr>
        <w:t>年</w:t>
      </w:r>
      <w:r w:rsidRPr="0091144E">
        <w:rPr>
          <w:rFonts w:cs="Times New Roman"/>
          <w:sz w:val="27"/>
          <w:szCs w:val="27"/>
        </w:rPr>
        <w:t>3</w:t>
      </w:r>
      <w:r w:rsidRPr="0091144E">
        <w:rPr>
          <w:rFonts w:cs="Times New Roman"/>
          <w:sz w:val="27"/>
          <w:szCs w:val="27"/>
        </w:rPr>
        <w:t>月達</w:t>
      </w:r>
      <w:r w:rsidRPr="0091144E">
        <w:rPr>
          <w:rFonts w:cs="Times New Roman"/>
          <w:sz w:val="27"/>
          <w:szCs w:val="27"/>
        </w:rPr>
        <w:t xml:space="preserve"> 12.09%</w:t>
      </w:r>
      <w:r w:rsidRPr="0091144E">
        <w:rPr>
          <w:rFonts w:cs="Times New Roman"/>
          <w:sz w:val="27"/>
          <w:szCs w:val="27"/>
        </w:rPr>
        <w:t>的區間高點，但</w:t>
      </w:r>
      <w:r w:rsidRPr="0091144E">
        <w:rPr>
          <w:rFonts w:cs="Times New Roman"/>
          <w:sz w:val="27"/>
          <w:szCs w:val="27"/>
        </w:rPr>
        <w:t>114</w:t>
      </w:r>
      <w:r w:rsidRPr="0091144E">
        <w:rPr>
          <w:rFonts w:cs="Times New Roman"/>
          <w:sz w:val="27"/>
          <w:szCs w:val="27"/>
        </w:rPr>
        <w:t>年</w:t>
      </w:r>
      <w:r w:rsidRPr="0091144E">
        <w:rPr>
          <w:rFonts w:cs="Times New Roman"/>
          <w:sz w:val="27"/>
          <w:szCs w:val="27"/>
        </w:rPr>
        <w:t>4</w:t>
      </w:r>
      <w:r w:rsidRPr="0091144E">
        <w:rPr>
          <w:rFonts w:cs="Times New Roman"/>
          <w:sz w:val="27"/>
          <w:szCs w:val="27"/>
        </w:rPr>
        <w:t>月因多線停駛（</w:t>
      </w:r>
      <w:r w:rsidRPr="0091144E">
        <w:rPr>
          <w:rFonts w:cs="Times New Roman"/>
          <w:sz w:val="27"/>
          <w:szCs w:val="27"/>
        </w:rPr>
        <w:t>1123</w:t>
      </w:r>
      <w:r w:rsidRPr="0091144E">
        <w:rPr>
          <w:rFonts w:cs="Times New Roman"/>
          <w:sz w:val="27"/>
          <w:szCs w:val="27"/>
        </w:rPr>
        <w:t>、</w:t>
      </w:r>
      <w:r w:rsidRPr="0091144E">
        <w:rPr>
          <w:rFonts w:cs="Times New Roman"/>
          <w:sz w:val="27"/>
          <w:szCs w:val="27"/>
        </w:rPr>
        <w:t>308</w:t>
      </w:r>
      <w:r w:rsidRPr="0091144E">
        <w:rPr>
          <w:rFonts w:cs="Times New Roman"/>
          <w:sz w:val="27"/>
          <w:szCs w:val="27"/>
        </w:rPr>
        <w:t>、</w:t>
      </w:r>
      <w:r w:rsidRPr="0091144E">
        <w:rPr>
          <w:rFonts w:cs="Times New Roman"/>
          <w:sz w:val="27"/>
          <w:szCs w:val="27"/>
        </w:rPr>
        <w:t>311</w:t>
      </w:r>
      <w:r w:rsidRPr="0091144E">
        <w:rPr>
          <w:rFonts w:cs="Times New Roman"/>
          <w:sz w:val="27"/>
          <w:szCs w:val="27"/>
        </w:rPr>
        <w:t>、</w:t>
      </w:r>
      <w:r w:rsidRPr="0091144E">
        <w:rPr>
          <w:rFonts w:cs="Times New Roman"/>
          <w:sz w:val="27"/>
          <w:szCs w:val="27"/>
        </w:rPr>
        <w:t>311A</w:t>
      </w:r>
      <w:r w:rsidRPr="0091144E">
        <w:rPr>
          <w:rFonts w:cs="Times New Roman"/>
          <w:sz w:val="27"/>
          <w:szCs w:val="27"/>
        </w:rPr>
        <w:t>、</w:t>
      </w:r>
      <w:r w:rsidRPr="0091144E">
        <w:rPr>
          <w:rFonts w:cs="Times New Roman"/>
          <w:sz w:val="27"/>
          <w:szCs w:val="27"/>
        </w:rPr>
        <w:t>8119</w:t>
      </w:r>
      <w:r w:rsidRPr="0091144E">
        <w:rPr>
          <w:rFonts w:cs="Times New Roman"/>
          <w:sz w:val="27"/>
          <w:szCs w:val="27"/>
        </w:rPr>
        <w:t>）驟降至</w:t>
      </w:r>
      <w:r w:rsidRPr="0091144E">
        <w:rPr>
          <w:rFonts w:cs="Times New Roman"/>
          <w:sz w:val="27"/>
          <w:szCs w:val="27"/>
        </w:rPr>
        <w:t xml:space="preserve"> 4.24%</w:t>
      </w:r>
      <w:r w:rsidRPr="0091144E">
        <w:rPr>
          <w:rFonts w:cs="Times New Roman"/>
          <w:sz w:val="27"/>
          <w:szCs w:val="27"/>
        </w:rPr>
        <w:t>，並持續低於</w:t>
      </w:r>
      <w:r w:rsidRPr="0091144E">
        <w:rPr>
          <w:rFonts w:cs="Times New Roman"/>
          <w:sz w:val="27"/>
          <w:szCs w:val="27"/>
        </w:rPr>
        <w:t xml:space="preserve"> 5%</w:t>
      </w:r>
      <w:r w:rsidRPr="0091144E">
        <w:rPr>
          <w:rFonts w:cs="Times New Roman"/>
          <w:sz w:val="27"/>
          <w:szCs w:val="27"/>
        </w:rPr>
        <w:t>，</w:t>
      </w:r>
      <w:proofErr w:type="gramStart"/>
      <w:r w:rsidRPr="0091144E">
        <w:rPr>
          <w:rFonts w:cs="Times New Roman"/>
          <w:sz w:val="27"/>
          <w:szCs w:val="27"/>
        </w:rPr>
        <w:t>凸顯路</w:t>
      </w:r>
      <w:proofErr w:type="gramEnd"/>
      <w:r w:rsidRPr="0091144E">
        <w:rPr>
          <w:rFonts w:cs="Times New Roman"/>
          <w:sz w:val="27"/>
          <w:szCs w:val="27"/>
        </w:rPr>
        <w:t>網供給穩定性是</w:t>
      </w:r>
      <w:r w:rsidRPr="0091144E">
        <w:rPr>
          <w:rFonts w:cs="Times New Roman"/>
          <w:sz w:val="27"/>
          <w:szCs w:val="27"/>
        </w:rPr>
        <w:t>TPASS</w:t>
      </w:r>
      <w:r w:rsidRPr="0091144E">
        <w:rPr>
          <w:rFonts w:cs="Times New Roman"/>
          <w:sz w:val="27"/>
          <w:szCs w:val="27"/>
        </w:rPr>
        <w:t>滲透的關鍵約束。</w:t>
      </w:r>
    </w:p>
    <w:p w14:paraId="1468BF3B" w14:textId="3E1643A2" w:rsidR="00672577" w:rsidRPr="0091144E" w:rsidRDefault="00827C67" w:rsidP="001A4689">
      <w:pPr>
        <w:spacing w:line="400" w:lineRule="exact"/>
        <w:ind w:firstLine="540"/>
        <w:rPr>
          <w:rFonts w:cs="Times New Roman"/>
          <w:sz w:val="27"/>
          <w:szCs w:val="27"/>
        </w:rPr>
      </w:pPr>
      <w:proofErr w:type="gramStart"/>
      <w:r w:rsidRPr="0091144E">
        <w:rPr>
          <w:rFonts w:cs="Times New Roman"/>
          <w:sz w:val="27"/>
          <w:szCs w:val="27"/>
        </w:rPr>
        <w:t>臺</w:t>
      </w:r>
      <w:proofErr w:type="gramEnd"/>
      <w:r w:rsidRPr="0091144E">
        <w:rPr>
          <w:rFonts w:cs="Times New Roman"/>
          <w:sz w:val="27"/>
          <w:szCs w:val="27"/>
        </w:rPr>
        <w:t>東市區客運在暑假結束後迅速爬升（</w:t>
      </w:r>
      <w:r w:rsidRPr="0091144E">
        <w:rPr>
          <w:rFonts w:cs="Times New Roman"/>
          <w:sz w:val="27"/>
          <w:szCs w:val="27"/>
        </w:rPr>
        <w:t>8</w:t>
      </w:r>
      <w:r w:rsidRPr="0091144E">
        <w:rPr>
          <w:rFonts w:cs="Times New Roman"/>
          <w:sz w:val="27"/>
          <w:szCs w:val="27"/>
        </w:rPr>
        <w:t>月</w:t>
      </w:r>
      <w:r w:rsidRPr="0091144E">
        <w:rPr>
          <w:rFonts w:cs="Times New Roman"/>
          <w:sz w:val="27"/>
          <w:szCs w:val="27"/>
        </w:rPr>
        <w:t xml:space="preserve"> 7.5% → 9</w:t>
      </w:r>
      <w:r w:rsidRPr="0091144E">
        <w:rPr>
          <w:rFonts w:cs="Times New Roman"/>
          <w:sz w:val="27"/>
          <w:szCs w:val="27"/>
        </w:rPr>
        <w:t>月</w:t>
      </w:r>
      <w:r w:rsidRPr="0091144E">
        <w:rPr>
          <w:rFonts w:cs="Times New Roman"/>
          <w:sz w:val="27"/>
          <w:szCs w:val="27"/>
        </w:rPr>
        <w:t xml:space="preserve"> 17.8%</w:t>
      </w:r>
      <w:r w:rsidRPr="0091144E">
        <w:rPr>
          <w:rFonts w:cs="Times New Roman"/>
          <w:sz w:val="27"/>
          <w:szCs w:val="27"/>
        </w:rPr>
        <w:t>），其後大多穩定於</w:t>
      </w:r>
      <w:r w:rsidRPr="0091144E">
        <w:rPr>
          <w:rFonts w:cs="Times New Roman"/>
          <w:sz w:val="27"/>
          <w:szCs w:val="27"/>
        </w:rPr>
        <w:t xml:space="preserve"> 20%</w:t>
      </w:r>
      <w:r w:rsidRPr="0091144E">
        <w:rPr>
          <w:rFonts w:cs="Times New Roman"/>
          <w:sz w:val="27"/>
          <w:szCs w:val="27"/>
        </w:rPr>
        <w:t>；</w:t>
      </w:r>
      <w:proofErr w:type="gramStart"/>
      <w:r w:rsidRPr="0091144E">
        <w:rPr>
          <w:rFonts w:cs="Times New Roman"/>
          <w:sz w:val="27"/>
          <w:szCs w:val="27"/>
        </w:rPr>
        <w:t>臺</w:t>
      </w:r>
      <w:proofErr w:type="gramEnd"/>
      <w:r w:rsidRPr="0091144E">
        <w:rPr>
          <w:rFonts w:cs="Times New Roman"/>
          <w:sz w:val="27"/>
          <w:szCs w:val="27"/>
        </w:rPr>
        <w:t>東公路客運自</w:t>
      </w:r>
      <w:r w:rsidRPr="0091144E">
        <w:rPr>
          <w:rFonts w:cs="Times New Roman"/>
          <w:sz w:val="27"/>
          <w:szCs w:val="27"/>
        </w:rPr>
        <w:t>113</w:t>
      </w:r>
      <w:r w:rsidRPr="0091144E">
        <w:rPr>
          <w:rFonts w:cs="Times New Roman"/>
          <w:sz w:val="27"/>
          <w:szCs w:val="27"/>
        </w:rPr>
        <w:t>年</w:t>
      </w:r>
      <w:r w:rsidRPr="0091144E">
        <w:rPr>
          <w:rFonts w:cs="Times New Roman"/>
          <w:sz w:val="27"/>
          <w:szCs w:val="27"/>
        </w:rPr>
        <w:t>8</w:t>
      </w:r>
      <w:r w:rsidRPr="0091144E">
        <w:rPr>
          <w:rFonts w:cs="Times New Roman"/>
          <w:sz w:val="27"/>
          <w:szCs w:val="27"/>
        </w:rPr>
        <w:t>月</w:t>
      </w:r>
      <w:r w:rsidRPr="0091144E">
        <w:rPr>
          <w:rFonts w:cs="Times New Roman"/>
          <w:sz w:val="27"/>
          <w:szCs w:val="27"/>
        </w:rPr>
        <w:t xml:space="preserve"> 19.6% </w:t>
      </w:r>
      <w:r w:rsidRPr="0091144E">
        <w:rPr>
          <w:rFonts w:cs="Times New Roman"/>
          <w:sz w:val="27"/>
          <w:szCs w:val="27"/>
        </w:rPr>
        <w:t>快速提升並自</w:t>
      </w:r>
      <w:r w:rsidRPr="0091144E">
        <w:rPr>
          <w:rFonts w:cs="Times New Roman"/>
          <w:sz w:val="27"/>
          <w:szCs w:val="27"/>
        </w:rPr>
        <w:t>114</w:t>
      </w:r>
      <w:r w:rsidRPr="0091144E">
        <w:rPr>
          <w:rFonts w:cs="Times New Roman"/>
          <w:sz w:val="27"/>
          <w:szCs w:val="27"/>
        </w:rPr>
        <w:t>年</w:t>
      </w:r>
      <w:r w:rsidRPr="0091144E">
        <w:rPr>
          <w:rFonts w:cs="Times New Roman"/>
          <w:sz w:val="27"/>
          <w:szCs w:val="27"/>
        </w:rPr>
        <w:t>3</w:t>
      </w:r>
      <w:r w:rsidRPr="0091144E">
        <w:rPr>
          <w:rFonts w:cs="Times New Roman"/>
          <w:sz w:val="27"/>
          <w:szCs w:val="27"/>
        </w:rPr>
        <w:t>月起穩定於</w:t>
      </w:r>
      <w:r w:rsidRPr="0091144E">
        <w:rPr>
          <w:rFonts w:cs="Times New Roman"/>
          <w:sz w:val="27"/>
          <w:szCs w:val="27"/>
        </w:rPr>
        <w:t xml:space="preserve"> 35%</w:t>
      </w:r>
      <w:r w:rsidRPr="0091144E">
        <w:rPr>
          <w:rFonts w:cs="Times New Roman"/>
          <w:sz w:val="27"/>
          <w:szCs w:val="27"/>
        </w:rPr>
        <w:t>，呈現「月票化」常態。</w:t>
      </w:r>
    </w:p>
    <w:p w14:paraId="2EDA446B" w14:textId="25A1A60C" w:rsidR="0049161D" w:rsidRPr="007B080C" w:rsidRDefault="00827C67" w:rsidP="007B080C">
      <w:pPr>
        <w:spacing w:line="400" w:lineRule="exact"/>
        <w:ind w:firstLine="540"/>
        <w:rPr>
          <w:rFonts w:cs="Times New Roman"/>
          <w:sz w:val="27"/>
          <w:szCs w:val="27"/>
        </w:rPr>
      </w:pPr>
      <w:r w:rsidRPr="0091144E">
        <w:rPr>
          <w:rFonts w:cs="Times New Roman"/>
          <w:sz w:val="27"/>
          <w:szCs w:val="27"/>
        </w:rPr>
        <w:t>搭配年資料亦可印證：</w:t>
      </w:r>
      <w:proofErr w:type="gramStart"/>
      <w:r w:rsidRPr="0091144E">
        <w:rPr>
          <w:rFonts w:cs="Times New Roman"/>
          <w:sz w:val="27"/>
          <w:szCs w:val="27"/>
        </w:rPr>
        <w:t>臺</w:t>
      </w:r>
      <w:proofErr w:type="gramEnd"/>
      <w:r w:rsidRPr="0091144E">
        <w:rPr>
          <w:rFonts w:cs="Times New Roman"/>
          <w:sz w:val="27"/>
          <w:szCs w:val="27"/>
        </w:rPr>
        <w:t>東公路客運在</w:t>
      </w:r>
      <w:r w:rsidRPr="0091144E">
        <w:rPr>
          <w:rFonts w:cs="Times New Roman"/>
          <w:sz w:val="27"/>
          <w:szCs w:val="27"/>
        </w:rPr>
        <w:t>112</w:t>
      </w:r>
      <w:r w:rsidR="00256A4E">
        <w:rPr>
          <w:rFonts w:cs="Times New Roman" w:hint="eastAsia"/>
          <w:sz w:val="27"/>
          <w:szCs w:val="27"/>
        </w:rPr>
        <w:t>年至</w:t>
      </w:r>
      <w:r w:rsidRPr="0091144E">
        <w:rPr>
          <w:rFonts w:cs="Times New Roman"/>
          <w:sz w:val="27"/>
          <w:szCs w:val="27"/>
        </w:rPr>
        <w:t>113</w:t>
      </w:r>
      <w:r w:rsidRPr="0091144E">
        <w:rPr>
          <w:rFonts w:cs="Times New Roman"/>
          <w:sz w:val="27"/>
          <w:szCs w:val="27"/>
        </w:rPr>
        <w:t>年總量</w:t>
      </w:r>
      <w:r w:rsidR="00256A4E">
        <w:rPr>
          <w:rFonts w:cs="Times New Roman" w:hint="eastAsia"/>
          <w:sz w:val="27"/>
          <w:szCs w:val="27"/>
        </w:rPr>
        <w:t>增加</w:t>
      </w:r>
      <w:r w:rsidRPr="0091144E">
        <w:rPr>
          <w:rFonts w:cs="Times New Roman"/>
          <w:sz w:val="27"/>
          <w:szCs w:val="27"/>
        </w:rPr>
        <w:t>47.5%</w:t>
      </w:r>
      <w:r w:rsidRPr="0091144E">
        <w:rPr>
          <w:rFonts w:cs="Times New Roman"/>
          <w:sz w:val="27"/>
          <w:szCs w:val="27"/>
        </w:rPr>
        <w:t>，</w:t>
      </w:r>
      <w:proofErr w:type="gramStart"/>
      <w:r w:rsidRPr="0091144E">
        <w:rPr>
          <w:rFonts w:cs="Times New Roman"/>
          <w:sz w:val="27"/>
          <w:szCs w:val="27"/>
        </w:rPr>
        <w:t>且票種占</w:t>
      </w:r>
      <w:proofErr w:type="gramEnd"/>
      <w:r w:rsidRPr="0091144E">
        <w:rPr>
          <w:rFonts w:cs="Times New Roman"/>
          <w:sz w:val="27"/>
          <w:szCs w:val="27"/>
        </w:rPr>
        <w:t>比</w:t>
      </w:r>
      <w:r w:rsidRPr="0091144E">
        <w:rPr>
          <w:rFonts w:cs="Times New Roman"/>
          <w:sz w:val="27"/>
          <w:szCs w:val="27"/>
        </w:rPr>
        <w:t>113</w:t>
      </w:r>
      <w:r w:rsidRPr="0091144E">
        <w:rPr>
          <w:rFonts w:cs="Times New Roman"/>
          <w:sz w:val="27"/>
          <w:szCs w:val="27"/>
        </w:rPr>
        <w:t>年</w:t>
      </w:r>
      <w:r w:rsidRPr="0091144E">
        <w:rPr>
          <w:rFonts w:cs="Times New Roman"/>
          <w:sz w:val="27"/>
          <w:szCs w:val="27"/>
        </w:rPr>
        <w:t>TPASS</w:t>
      </w:r>
      <w:r w:rsidRPr="0091144E">
        <w:rPr>
          <w:rFonts w:cs="Times New Roman"/>
          <w:sz w:val="27"/>
          <w:szCs w:val="27"/>
        </w:rPr>
        <w:t>達</w:t>
      </w:r>
      <w:r w:rsidRPr="0091144E">
        <w:rPr>
          <w:rFonts w:cs="Times New Roman"/>
          <w:sz w:val="27"/>
          <w:szCs w:val="27"/>
        </w:rPr>
        <w:t xml:space="preserve"> 29.1%</w:t>
      </w:r>
      <w:r w:rsidRPr="0091144E">
        <w:rPr>
          <w:rFonts w:cs="Times New Roman"/>
          <w:sz w:val="27"/>
          <w:szCs w:val="27"/>
        </w:rPr>
        <w:t>；花蓮整體在</w:t>
      </w:r>
      <w:r w:rsidRPr="0091144E">
        <w:rPr>
          <w:rFonts w:cs="Times New Roman"/>
          <w:sz w:val="27"/>
          <w:szCs w:val="27"/>
        </w:rPr>
        <w:t>112</w:t>
      </w:r>
      <w:r w:rsidR="00256A4E">
        <w:rPr>
          <w:rFonts w:cs="Times New Roman" w:hint="eastAsia"/>
          <w:sz w:val="27"/>
          <w:szCs w:val="27"/>
        </w:rPr>
        <w:t>年至</w:t>
      </w:r>
      <w:r w:rsidRPr="0091144E">
        <w:rPr>
          <w:rFonts w:cs="Times New Roman"/>
          <w:sz w:val="27"/>
          <w:szCs w:val="27"/>
        </w:rPr>
        <w:t>113</w:t>
      </w:r>
      <w:r w:rsidRPr="0091144E">
        <w:rPr>
          <w:rFonts w:cs="Times New Roman"/>
          <w:sz w:val="27"/>
          <w:szCs w:val="27"/>
        </w:rPr>
        <w:t>年</w:t>
      </w:r>
      <w:r w:rsidRPr="0091144E">
        <w:rPr>
          <w:rFonts w:cs="Times New Roman"/>
          <w:sz w:val="27"/>
          <w:szCs w:val="27"/>
        </w:rPr>
        <w:t>TPASS</w:t>
      </w:r>
      <w:r w:rsidRPr="0091144E">
        <w:rPr>
          <w:rFonts w:cs="Times New Roman"/>
          <w:sz w:val="27"/>
          <w:szCs w:val="27"/>
        </w:rPr>
        <w:t>占比</w:t>
      </w:r>
      <w:r w:rsidR="00256A4E">
        <w:rPr>
          <w:rFonts w:cs="Times New Roman" w:hint="eastAsia"/>
          <w:sz w:val="27"/>
          <w:szCs w:val="27"/>
        </w:rPr>
        <w:t>由</w:t>
      </w:r>
      <w:r w:rsidRPr="0091144E">
        <w:rPr>
          <w:rFonts w:cs="Times New Roman"/>
          <w:sz w:val="27"/>
          <w:szCs w:val="27"/>
        </w:rPr>
        <w:t>2.9%</w:t>
      </w:r>
      <w:r w:rsidR="005F7581" w:rsidRPr="0091144E">
        <w:rPr>
          <w:rFonts w:cs="Times New Roman" w:hint="eastAsia"/>
          <w:sz w:val="27"/>
          <w:szCs w:val="27"/>
        </w:rPr>
        <w:t xml:space="preserve"> </w:t>
      </w:r>
      <w:r w:rsidR="00256A4E">
        <w:rPr>
          <w:rFonts w:cs="Times New Roman" w:hint="eastAsia"/>
          <w:sz w:val="27"/>
          <w:szCs w:val="27"/>
        </w:rPr>
        <w:t>提升至</w:t>
      </w:r>
      <w:r w:rsidR="005F7581" w:rsidRPr="0091144E">
        <w:rPr>
          <w:rFonts w:cs="Times New Roman" w:hint="eastAsia"/>
          <w:sz w:val="27"/>
          <w:szCs w:val="27"/>
        </w:rPr>
        <w:t xml:space="preserve"> </w:t>
      </w:r>
      <w:r w:rsidRPr="0091144E">
        <w:rPr>
          <w:rFonts w:cs="Times New Roman"/>
          <w:sz w:val="27"/>
          <w:szCs w:val="27"/>
        </w:rPr>
        <w:t>8.3%</w:t>
      </w:r>
      <w:r w:rsidRPr="0091144E">
        <w:rPr>
          <w:rFonts w:cs="Times New Roman"/>
          <w:sz w:val="27"/>
          <w:szCs w:val="27"/>
        </w:rPr>
        <w:t>，顯示仍處於擴散前中期。</w:t>
      </w:r>
      <w:r w:rsidR="0049161D" w:rsidRPr="005916E7">
        <w:rPr>
          <w:rFonts w:cs="Times New Roman"/>
        </w:rPr>
        <w:br w:type="page"/>
      </w:r>
    </w:p>
    <w:p w14:paraId="740FD93C" w14:textId="0A60192B" w:rsidR="005A44CF" w:rsidRPr="005916E7" w:rsidRDefault="00FA667A" w:rsidP="002256A1">
      <w:pPr>
        <w:pStyle w:val="10"/>
      </w:pPr>
      <w:bookmarkStart w:id="95" w:name="_Toc213012001"/>
      <w:r w:rsidRPr="005916E7">
        <w:lastRenderedPageBreak/>
        <w:t>鄉鎮際搭乘人數分析</w:t>
      </w:r>
      <w:bookmarkEnd w:id="95"/>
    </w:p>
    <w:p w14:paraId="204AE6DF" w14:textId="7487CDC1" w:rsidR="00EB17CD" w:rsidRPr="00EB17CD" w:rsidRDefault="00CC50FA" w:rsidP="00EB17CD">
      <w:pPr>
        <w:spacing w:line="400" w:lineRule="exact"/>
        <w:ind w:firstLine="540"/>
        <w:rPr>
          <w:rFonts w:cs="Times New Roman"/>
          <w:sz w:val="27"/>
          <w:szCs w:val="27"/>
        </w:rPr>
      </w:pPr>
      <w:r w:rsidRPr="00EB17CD">
        <w:rPr>
          <w:rFonts w:cs="Times New Roman"/>
          <w:sz w:val="27"/>
          <w:szCs w:val="27"/>
        </w:rPr>
        <w:t>本章旨</w:t>
      </w:r>
      <w:r w:rsidR="00F8354F" w:rsidRPr="00EB17CD">
        <w:rPr>
          <w:rFonts w:cs="Times New Roman"/>
          <w:sz w:val="27"/>
          <w:szCs w:val="27"/>
        </w:rPr>
        <w:t>在建立「上車鄉鎮</w:t>
      </w:r>
      <w:r w:rsidR="00F8354F" w:rsidRPr="00EB17CD">
        <w:rPr>
          <w:rFonts w:cs="Times New Roman"/>
          <w:sz w:val="27"/>
          <w:szCs w:val="27"/>
        </w:rPr>
        <w:t xml:space="preserve"> </w:t>
      </w:r>
      <w:r w:rsidR="001579CB" w:rsidRPr="00EB17CD">
        <w:rPr>
          <w:rFonts w:cs="Times New Roman"/>
          <w:sz w:val="27"/>
          <w:szCs w:val="27"/>
        </w:rPr>
        <w:t>×</w:t>
      </w:r>
      <w:r w:rsidR="00F8354F" w:rsidRPr="00EB17CD">
        <w:rPr>
          <w:rFonts w:cs="Times New Roman"/>
          <w:sz w:val="27"/>
          <w:szCs w:val="27"/>
        </w:rPr>
        <w:t xml:space="preserve"> </w:t>
      </w:r>
      <w:r w:rsidR="00F8354F" w:rsidRPr="00EB17CD">
        <w:rPr>
          <w:rFonts w:cs="Times New Roman"/>
          <w:sz w:val="27"/>
          <w:szCs w:val="27"/>
        </w:rPr>
        <w:t>下車鄉鎮」之搭乘人數熱力圖</w:t>
      </w:r>
      <w:r w:rsidRPr="00EB17CD">
        <w:rPr>
          <w:rFonts w:cs="Times New Roman"/>
          <w:sz w:val="27"/>
          <w:szCs w:val="27"/>
        </w:rPr>
        <w:t>，</w:t>
      </w:r>
      <w:r w:rsidR="00155F51" w:rsidRPr="00EB17CD">
        <w:rPr>
          <w:rFonts w:cs="Times New Roman"/>
          <w:sz w:val="27"/>
          <w:szCs w:val="27"/>
        </w:rPr>
        <w:t>色塊越深表</w:t>
      </w:r>
      <w:r w:rsidR="001579CB" w:rsidRPr="00EB17CD">
        <w:rPr>
          <w:rFonts w:cs="Times New Roman"/>
          <w:sz w:val="27"/>
          <w:szCs w:val="27"/>
        </w:rPr>
        <w:t>示</w:t>
      </w:r>
      <w:r w:rsidR="00155F51" w:rsidRPr="00EB17CD">
        <w:rPr>
          <w:rFonts w:cs="Times New Roman"/>
          <w:sz w:val="27"/>
          <w:szCs w:val="27"/>
        </w:rPr>
        <w:t>往來越頻繁，</w:t>
      </w:r>
      <w:r w:rsidRPr="00EB17CD">
        <w:rPr>
          <w:rFonts w:cs="Times New Roman"/>
          <w:sz w:val="27"/>
          <w:szCs w:val="27"/>
        </w:rPr>
        <w:t>據以描繪乘客在各鄉鎮間出行分布與主要走廊。</w:t>
      </w:r>
      <w:r w:rsidR="00F8354F" w:rsidRPr="00EB17CD">
        <w:rPr>
          <w:rFonts w:cs="Times New Roman"/>
          <w:sz w:val="27"/>
          <w:szCs w:val="27"/>
        </w:rPr>
        <w:t>搭乘人數涵蓋</w:t>
      </w:r>
      <w:r w:rsidR="00B66D7C" w:rsidRPr="00EB17CD">
        <w:rPr>
          <w:rFonts w:cs="Times New Roman"/>
          <w:sz w:val="27"/>
          <w:szCs w:val="27"/>
        </w:rPr>
        <w:t>花東兩縣之市區與公路客運</w:t>
      </w:r>
      <w:r w:rsidRPr="00EB17CD">
        <w:rPr>
          <w:rFonts w:cs="Times New Roman"/>
          <w:sz w:val="27"/>
          <w:szCs w:val="27"/>
        </w:rPr>
        <w:t>，觀察期間以民國</w:t>
      </w:r>
      <w:r w:rsidRPr="00EB17CD">
        <w:rPr>
          <w:rFonts w:cs="Times New Roman"/>
          <w:sz w:val="27"/>
          <w:szCs w:val="27"/>
        </w:rPr>
        <w:t>113</w:t>
      </w:r>
      <w:r w:rsidRPr="00EB17CD">
        <w:rPr>
          <w:rFonts w:cs="Times New Roman"/>
          <w:sz w:val="27"/>
          <w:szCs w:val="27"/>
        </w:rPr>
        <w:t>年全年為主。</w:t>
      </w:r>
    </w:p>
    <w:p w14:paraId="2A791F4A" w14:textId="77777777" w:rsidR="00B50A6C" w:rsidRPr="00B50A6C" w:rsidRDefault="00B50A6C" w:rsidP="00B50A6C">
      <w:pPr>
        <w:pStyle w:val="af0"/>
        <w:keepNext/>
        <w:widowControl/>
        <w:numPr>
          <w:ilvl w:val="0"/>
          <w:numId w:val="59"/>
        </w:numPr>
        <w:adjustRightInd w:val="0"/>
        <w:snapToGrid w:val="0"/>
        <w:spacing w:beforeLines="0" w:before="0" w:afterLines="0" w:after="0" w:line="400" w:lineRule="exact"/>
        <w:ind w:leftChars="0" w:firstLineChars="0"/>
        <w:jc w:val="left"/>
        <w:outlineLvl w:val="1"/>
        <w:rPr>
          <w:rFonts w:cstheme="majorBidi"/>
          <w:b/>
          <w:bCs/>
          <w:vanish/>
          <w:color w:val="000000" w:themeColor="text1"/>
          <w:sz w:val="28"/>
          <w:szCs w:val="48"/>
        </w:rPr>
      </w:pPr>
      <w:bookmarkStart w:id="96" w:name="_Toc213011590"/>
      <w:bookmarkStart w:id="97" w:name="_Toc213011659"/>
      <w:bookmarkStart w:id="98" w:name="_Toc213011720"/>
      <w:bookmarkStart w:id="99" w:name="_Toc213011765"/>
      <w:bookmarkStart w:id="100" w:name="_Toc213011811"/>
      <w:bookmarkStart w:id="101" w:name="_Toc213011856"/>
      <w:bookmarkStart w:id="102" w:name="_Toc213011902"/>
      <w:bookmarkStart w:id="103" w:name="_Toc213011947"/>
      <w:bookmarkStart w:id="104" w:name="_Toc213011914"/>
      <w:bookmarkStart w:id="105" w:name="_Toc213012002"/>
      <w:bookmarkEnd w:id="96"/>
      <w:bookmarkEnd w:id="97"/>
      <w:bookmarkEnd w:id="98"/>
      <w:bookmarkEnd w:id="99"/>
      <w:bookmarkEnd w:id="100"/>
      <w:bookmarkEnd w:id="101"/>
      <w:bookmarkEnd w:id="102"/>
      <w:bookmarkEnd w:id="103"/>
      <w:bookmarkEnd w:id="104"/>
      <w:bookmarkEnd w:id="105"/>
    </w:p>
    <w:p w14:paraId="61A3846E" w14:textId="5F8C7533" w:rsidR="00EB17CD" w:rsidRDefault="00306D5F" w:rsidP="002256A1">
      <w:pPr>
        <w:pStyle w:val="2"/>
      </w:pPr>
      <w:bookmarkStart w:id="106" w:name="_Toc213012003"/>
      <w:r w:rsidRPr="00EB17CD">
        <w:t>花蓮縣</w:t>
      </w:r>
      <w:r w:rsidR="00447F1E" w:rsidRPr="00EB17CD">
        <w:t>鄉鎮際搭乘人數分析</w:t>
      </w:r>
      <w:bookmarkEnd w:id="106"/>
    </w:p>
    <w:p w14:paraId="6CAF2541" w14:textId="77777777" w:rsidR="00E24BDC" w:rsidRPr="00E24BDC" w:rsidRDefault="00E24BDC" w:rsidP="00E24BDC">
      <w:pPr>
        <w:pStyle w:val="af0"/>
        <w:keepNext/>
        <w:numPr>
          <w:ilvl w:val="0"/>
          <w:numId w:val="70"/>
        </w:numPr>
        <w:adjustRightInd w:val="0"/>
        <w:snapToGrid w:val="0"/>
        <w:spacing w:line="400" w:lineRule="exact"/>
        <w:ind w:leftChars="0" w:firstLineChars="0"/>
        <w:outlineLvl w:val="2"/>
        <w:rPr>
          <w:rFonts w:cstheme="majorBidi"/>
          <w:b/>
          <w:bCs/>
          <w:vanish/>
          <w:color w:val="000000" w:themeColor="text1"/>
          <w:sz w:val="28"/>
          <w:szCs w:val="28"/>
        </w:rPr>
      </w:pPr>
      <w:bookmarkStart w:id="107" w:name="_Toc213011592"/>
      <w:bookmarkStart w:id="108" w:name="_Toc213011661"/>
      <w:bookmarkStart w:id="109" w:name="_Toc213011722"/>
      <w:bookmarkStart w:id="110" w:name="_Toc213011767"/>
      <w:bookmarkStart w:id="111" w:name="_Toc213011813"/>
      <w:bookmarkStart w:id="112" w:name="_Toc213011858"/>
      <w:bookmarkStart w:id="113" w:name="_Toc213011904"/>
      <w:bookmarkStart w:id="114" w:name="_Toc213011949"/>
      <w:bookmarkStart w:id="115" w:name="_Toc213012004"/>
      <w:bookmarkEnd w:id="107"/>
      <w:bookmarkEnd w:id="108"/>
      <w:bookmarkEnd w:id="109"/>
      <w:bookmarkEnd w:id="110"/>
      <w:bookmarkEnd w:id="111"/>
      <w:bookmarkEnd w:id="112"/>
      <w:bookmarkEnd w:id="113"/>
      <w:bookmarkEnd w:id="114"/>
      <w:bookmarkEnd w:id="115"/>
    </w:p>
    <w:p w14:paraId="0C69B244" w14:textId="77777777" w:rsidR="00E24BDC" w:rsidRPr="00E24BDC" w:rsidRDefault="00E24BDC" w:rsidP="00E24BDC">
      <w:pPr>
        <w:pStyle w:val="af0"/>
        <w:keepNext/>
        <w:numPr>
          <w:ilvl w:val="0"/>
          <w:numId w:val="70"/>
        </w:numPr>
        <w:adjustRightInd w:val="0"/>
        <w:snapToGrid w:val="0"/>
        <w:spacing w:line="400" w:lineRule="exact"/>
        <w:ind w:leftChars="0" w:firstLineChars="0"/>
        <w:outlineLvl w:val="2"/>
        <w:rPr>
          <w:rFonts w:cstheme="majorBidi"/>
          <w:b/>
          <w:bCs/>
          <w:vanish/>
          <w:color w:val="000000" w:themeColor="text1"/>
          <w:sz w:val="28"/>
          <w:szCs w:val="28"/>
        </w:rPr>
      </w:pPr>
      <w:bookmarkStart w:id="116" w:name="_Toc213011960"/>
      <w:bookmarkStart w:id="117" w:name="_Toc213012005"/>
      <w:bookmarkEnd w:id="116"/>
      <w:bookmarkEnd w:id="117"/>
    </w:p>
    <w:p w14:paraId="6F5558DA" w14:textId="77777777" w:rsidR="00E24BDC" w:rsidRPr="00E24BDC" w:rsidRDefault="00E24BDC" w:rsidP="00E24BDC">
      <w:pPr>
        <w:pStyle w:val="af0"/>
        <w:keepNext/>
        <w:numPr>
          <w:ilvl w:val="1"/>
          <w:numId w:val="70"/>
        </w:numPr>
        <w:adjustRightInd w:val="0"/>
        <w:snapToGrid w:val="0"/>
        <w:spacing w:line="400" w:lineRule="exact"/>
        <w:ind w:leftChars="0" w:firstLineChars="0"/>
        <w:outlineLvl w:val="2"/>
        <w:rPr>
          <w:rFonts w:cstheme="majorBidi"/>
          <w:b/>
          <w:bCs/>
          <w:vanish/>
          <w:color w:val="000000" w:themeColor="text1"/>
          <w:sz w:val="28"/>
          <w:szCs w:val="28"/>
        </w:rPr>
      </w:pPr>
      <w:bookmarkStart w:id="118" w:name="_Toc213011961"/>
      <w:bookmarkStart w:id="119" w:name="_Toc213012006"/>
      <w:bookmarkEnd w:id="118"/>
      <w:bookmarkEnd w:id="119"/>
    </w:p>
    <w:p w14:paraId="54BA2E62" w14:textId="4DE8997E" w:rsidR="00B5647C" w:rsidRPr="00B5647C" w:rsidRDefault="00B5647C" w:rsidP="00E24BDC">
      <w:pPr>
        <w:pStyle w:val="3"/>
      </w:pPr>
      <w:bookmarkStart w:id="120" w:name="_Toc213012007"/>
      <w:r>
        <w:rPr>
          <w:rFonts w:hint="eastAsia"/>
        </w:rPr>
        <w:t>總搭乘人數分析</w:t>
      </w:r>
      <w:bookmarkEnd w:id="120"/>
    </w:p>
    <w:p w14:paraId="3B20C75D" w14:textId="1E8B9325" w:rsidR="00EB17CD" w:rsidRPr="00EB17CD" w:rsidRDefault="00EB17CD" w:rsidP="00E75DD9">
      <w:pPr>
        <w:ind w:firstLineChars="0" w:firstLine="0"/>
        <w:jc w:val="center"/>
      </w:pPr>
      <w:r>
        <w:rPr>
          <w:rFonts w:cs="Times New Roman"/>
          <w:noProof/>
          <w:sz w:val="27"/>
          <w:szCs w:val="27"/>
        </w:rPr>
        <w:drawing>
          <wp:inline distT="0" distB="0" distL="0" distR="0" wp14:anchorId="074B7BA4" wp14:editId="12A25152">
            <wp:extent cx="5266055" cy="3510915"/>
            <wp:effectExtent l="0" t="0" r="0" b="0"/>
            <wp:docPr id="105427428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74288" name="圖片 4"/>
                    <pic:cNvPicPr>
                      <a:picLocks noChangeAspect="1" noChangeArrowheads="1"/>
                    </pic:cNvPicPr>
                  </pic:nvPicPr>
                  <pic:blipFill>
                    <a:blip r:embed="rId27"/>
                    <a:stretch>
                      <a:fillRect/>
                    </a:stretch>
                  </pic:blipFill>
                  <pic:spPr bwMode="auto">
                    <a:xfrm>
                      <a:off x="0" y="0"/>
                      <a:ext cx="5266055" cy="3510915"/>
                    </a:xfrm>
                    <a:prstGeom prst="rect">
                      <a:avLst/>
                    </a:prstGeom>
                    <a:noFill/>
                    <a:ln>
                      <a:noFill/>
                    </a:ln>
                  </pic:spPr>
                </pic:pic>
              </a:graphicData>
            </a:graphic>
          </wp:inline>
        </w:drawing>
      </w:r>
    </w:p>
    <w:p w14:paraId="74351268" w14:textId="4A9E3B77" w:rsidR="00EB17CD" w:rsidRDefault="00EB17CD" w:rsidP="00256A4E">
      <w:pPr>
        <w:widowControl/>
        <w:spacing w:afterLines="100" w:after="240" w:line="400" w:lineRule="exact"/>
        <w:ind w:firstLineChars="0" w:firstLine="0"/>
        <w:jc w:val="center"/>
        <w:rPr>
          <w:rFonts w:cs="Times New Roman"/>
        </w:rPr>
      </w:pPr>
      <w:r w:rsidRPr="005916E7">
        <w:rPr>
          <w:rFonts w:cs="Times New Roman"/>
          <w:sz w:val="27"/>
          <w:szCs w:val="27"/>
        </w:rPr>
        <w:t>圖</w:t>
      </w:r>
      <w:r w:rsidRPr="005916E7">
        <w:rPr>
          <w:rFonts w:cs="Times New Roman"/>
          <w:sz w:val="27"/>
          <w:szCs w:val="27"/>
        </w:rPr>
        <w:t>4.</w:t>
      </w:r>
      <w:r>
        <w:rPr>
          <w:rFonts w:cs="Times New Roman" w:hint="eastAsia"/>
          <w:sz w:val="27"/>
          <w:szCs w:val="27"/>
        </w:rPr>
        <w:t>1.1</w:t>
      </w:r>
      <w:r w:rsidRPr="005916E7">
        <w:rPr>
          <w:rFonts w:cs="Times New Roman"/>
          <w:sz w:val="27"/>
          <w:szCs w:val="27"/>
        </w:rPr>
        <w:t xml:space="preserve">　</w:t>
      </w:r>
      <w:r>
        <w:rPr>
          <w:rFonts w:cs="Times New Roman" w:hint="eastAsia"/>
          <w:sz w:val="27"/>
          <w:szCs w:val="27"/>
        </w:rPr>
        <w:t>花蓮</w:t>
      </w:r>
      <w:r w:rsidRPr="003819CF">
        <w:rPr>
          <w:rFonts w:cs="Times New Roman" w:hint="eastAsia"/>
          <w:sz w:val="27"/>
          <w:szCs w:val="27"/>
        </w:rPr>
        <w:t>縣</w:t>
      </w:r>
      <w:r w:rsidRPr="003819CF">
        <w:rPr>
          <w:rFonts w:cs="Times New Roman" w:hint="eastAsia"/>
          <w:sz w:val="27"/>
          <w:szCs w:val="27"/>
        </w:rPr>
        <w:t>113</w:t>
      </w:r>
      <w:r w:rsidRPr="003819CF">
        <w:rPr>
          <w:rFonts w:cs="Times New Roman" w:hint="eastAsia"/>
          <w:sz w:val="27"/>
          <w:szCs w:val="27"/>
        </w:rPr>
        <w:t>年客運鄉鎮搭乘需求熱力圖</w:t>
      </w:r>
    </w:p>
    <w:p w14:paraId="22138CE6" w14:textId="57626219" w:rsidR="00B5647C" w:rsidRDefault="00502752" w:rsidP="00363BC0">
      <w:pPr>
        <w:spacing w:line="400" w:lineRule="exact"/>
        <w:ind w:firstLine="540"/>
        <w:rPr>
          <w:rFonts w:cs="Times New Roman"/>
          <w:color w:val="000000"/>
          <w:sz w:val="27"/>
        </w:rPr>
      </w:pPr>
      <w:r w:rsidRPr="00502752">
        <w:rPr>
          <w:rFonts w:cs="Times New Roman"/>
          <w:color w:val="000000"/>
          <w:sz w:val="27"/>
        </w:rPr>
        <w:t>由圖</w:t>
      </w:r>
      <w:r w:rsidRPr="00502752">
        <w:rPr>
          <w:rFonts w:cs="Times New Roman"/>
          <w:color w:val="000000"/>
          <w:sz w:val="27"/>
        </w:rPr>
        <w:t>4.1.1</w:t>
      </w:r>
      <w:r w:rsidRPr="00502752">
        <w:rPr>
          <w:rFonts w:cs="Times New Roman"/>
          <w:color w:val="000000"/>
          <w:sz w:val="27"/>
        </w:rPr>
        <w:t>觀之，熱力圖深色區域集中於對角線，顯示同一鄉鎮內之短程移動最為普遍。其中，以花蓮市區為核心，通勤、就醫及購物等日常性出行需求最為密集，吉安、壽豐等次級城鎮亦呈現穩定的在地生活圈往來。另觀察鄰近花蓮市之區域，吉安、新城及壽豐等鄉鎮與市區間的連結尤為突出，深色方格連成帶狀，形成「新城</w:t>
      </w:r>
      <w:proofErr w:type="gramStart"/>
      <w:r w:rsidRPr="00502752">
        <w:rPr>
          <w:rFonts w:cs="Times New Roman"/>
          <w:color w:val="000000"/>
          <w:sz w:val="27"/>
        </w:rPr>
        <w:t>—</w:t>
      </w:r>
      <w:proofErr w:type="gramEnd"/>
      <w:r w:rsidRPr="00502752">
        <w:rPr>
          <w:rFonts w:cs="Times New Roman"/>
          <w:color w:val="000000"/>
          <w:sz w:val="27"/>
        </w:rPr>
        <w:t>花蓮市</w:t>
      </w:r>
      <w:proofErr w:type="gramStart"/>
      <w:r w:rsidRPr="00502752">
        <w:rPr>
          <w:rFonts w:cs="Times New Roman"/>
          <w:color w:val="000000"/>
          <w:sz w:val="27"/>
        </w:rPr>
        <w:t>—</w:t>
      </w:r>
      <w:proofErr w:type="gramEnd"/>
      <w:r w:rsidRPr="00502752">
        <w:rPr>
          <w:rFonts w:cs="Times New Roman"/>
          <w:color w:val="000000"/>
          <w:sz w:val="27"/>
        </w:rPr>
        <w:t>吉安</w:t>
      </w:r>
      <w:proofErr w:type="gramStart"/>
      <w:r w:rsidRPr="00502752">
        <w:rPr>
          <w:rFonts w:cs="Times New Roman"/>
          <w:color w:val="000000"/>
          <w:sz w:val="27"/>
        </w:rPr>
        <w:t>—</w:t>
      </w:r>
      <w:proofErr w:type="gramEnd"/>
      <w:r w:rsidRPr="00502752">
        <w:rPr>
          <w:rFonts w:cs="Times New Roman"/>
          <w:color w:val="000000"/>
          <w:sz w:val="27"/>
        </w:rPr>
        <w:t>壽豐」之主要生活走廊，顯示市區與近郊存在高度的交通互動。相對而言，豐濱、卓溪、富里等偏遠或山海交界地區，多呈現淺色、不成帶之特徵，顯示跨鄉鎮間需求相對不足。然而，此一現象往往伴隨班次稀疏、轉乘不便等供給限制，未必能直接反映真實需求。</w:t>
      </w:r>
      <w:r w:rsidR="00B5647C">
        <w:rPr>
          <w:rFonts w:cs="Times New Roman"/>
          <w:color w:val="000000"/>
          <w:sz w:val="27"/>
        </w:rPr>
        <w:br w:type="page"/>
      </w:r>
    </w:p>
    <w:p w14:paraId="21FB544F" w14:textId="67CE9DBB" w:rsidR="00B5647C" w:rsidRDefault="00B5647C" w:rsidP="00E24BDC">
      <w:pPr>
        <w:pStyle w:val="3"/>
      </w:pPr>
      <w:bookmarkStart w:id="121" w:name="_Toc213012008"/>
      <w:r w:rsidRPr="005916E7">
        <w:lastRenderedPageBreak/>
        <w:t>平假日分析</w:t>
      </w:r>
      <w:bookmarkEnd w:id="121"/>
    </w:p>
    <w:p w14:paraId="40665246" w14:textId="6C5990F1" w:rsidR="00B5647C" w:rsidRDefault="00E75DD9" w:rsidP="00E75DD9">
      <w:pPr>
        <w:ind w:firstLineChars="0" w:firstLine="0"/>
        <w:jc w:val="center"/>
      </w:pPr>
      <w:r>
        <w:rPr>
          <w:noProof/>
        </w:rPr>
        <w:drawing>
          <wp:inline distT="0" distB="0" distL="0" distR="0" wp14:anchorId="13BF6ACB" wp14:editId="27972455">
            <wp:extent cx="5267325" cy="3514725"/>
            <wp:effectExtent l="0" t="0" r="9525" b="9525"/>
            <wp:docPr id="14946512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51E62EA2" w14:textId="1FADCC2B" w:rsidR="00E75DD9" w:rsidRDefault="00E75DD9" w:rsidP="00E75DD9">
      <w:pPr>
        <w:widowControl/>
        <w:spacing w:afterLines="100" w:after="240" w:line="400" w:lineRule="exact"/>
        <w:ind w:firstLineChars="0" w:firstLine="0"/>
        <w:jc w:val="center"/>
        <w:rPr>
          <w:rFonts w:cs="Times New Roman"/>
        </w:rPr>
      </w:pPr>
      <w:r w:rsidRPr="005916E7">
        <w:rPr>
          <w:rFonts w:cs="Times New Roman"/>
          <w:sz w:val="27"/>
          <w:szCs w:val="27"/>
        </w:rPr>
        <w:t>圖</w:t>
      </w:r>
      <w:r w:rsidRPr="005916E7">
        <w:rPr>
          <w:rFonts w:cs="Times New Roman"/>
          <w:sz w:val="27"/>
          <w:szCs w:val="27"/>
        </w:rPr>
        <w:t>4.</w:t>
      </w:r>
      <w:r>
        <w:rPr>
          <w:rFonts w:cs="Times New Roman" w:hint="eastAsia"/>
          <w:sz w:val="27"/>
          <w:szCs w:val="27"/>
        </w:rPr>
        <w:t>1.2</w:t>
      </w:r>
      <w:r w:rsidRPr="005916E7">
        <w:rPr>
          <w:rFonts w:cs="Times New Roman"/>
          <w:sz w:val="27"/>
          <w:szCs w:val="27"/>
        </w:rPr>
        <w:t xml:space="preserve">　</w:t>
      </w:r>
      <w:r>
        <w:rPr>
          <w:rFonts w:cs="Times New Roman" w:hint="eastAsia"/>
          <w:sz w:val="27"/>
          <w:szCs w:val="27"/>
        </w:rPr>
        <w:t>花蓮</w:t>
      </w:r>
      <w:r w:rsidRPr="003819CF">
        <w:rPr>
          <w:rFonts w:cs="Times New Roman" w:hint="eastAsia"/>
          <w:sz w:val="27"/>
          <w:szCs w:val="27"/>
        </w:rPr>
        <w:t>縣</w:t>
      </w:r>
      <w:r w:rsidRPr="003819CF">
        <w:rPr>
          <w:rFonts w:cs="Times New Roman" w:hint="eastAsia"/>
          <w:sz w:val="27"/>
          <w:szCs w:val="27"/>
        </w:rPr>
        <w:t>113</w:t>
      </w:r>
      <w:r w:rsidRPr="003819CF">
        <w:rPr>
          <w:rFonts w:cs="Times New Roman" w:hint="eastAsia"/>
          <w:sz w:val="27"/>
          <w:szCs w:val="27"/>
        </w:rPr>
        <w:t>年客運</w:t>
      </w:r>
      <w:r>
        <w:rPr>
          <w:rFonts w:cs="Times New Roman" w:hint="eastAsia"/>
          <w:sz w:val="27"/>
          <w:szCs w:val="27"/>
        </w:rPr>
        <w:t>平日</w:t>
      </w:r>
      <w:r w:rsidRPr="003819CF">
        <w:rPr>
          <w:rFonts w:cs="Times New Roman" w:hint="eastAsia"/>
          <w:sz w:val="27"/>
          <w:szCs w:val="27"/>
        </w:rPr>
        <w:t>鄉鎮搭乘需求熱力圖</w:t>
      </w:r>
    </w:p>
    <w:p w14:paraId="63EF251A" w14:textId="1D63E0B2" w:rsidR="00E75DD9" w:rsidRDefault="00E75DD9" w:rsidP="00E75DD9">
      <w:pPr>
        <w:ind w:firstLineChars="0" w:firstLine="0"/>
        <w:jc w:val="center"/>
      </w:pPr>
      <w:r>
        <w:rPr>
          <w:noProof/>
        </w:rPr>
        <w:drawing>
          <wp:inline distT="0" distB="0" distL="0" distR="0" wp14:anchorId="78243D3B" wp14:editId="6B61AE2D">
            <wp:extent cx="5267325" cy="3514725"/>
            <wp:effectExtent l="0" t="0" r="9525" b="9525"/>
            <wp:docPr id="8391001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12F0A769" w14:textId="2D70D010" w:rsidR="00E75DD9" w:rsidRPr="00E75DD9" w:rsidRDefault="00E75DD9" w:rsidP="00E75DD9">
      <w:pPr>
        <w:widowControl/>
        <w:spacing w:afterLines="100" w:after="240" w:line="400" w:lineRule="exact"/>
        <w:ind w:firstLineChars="0" w:firstLine="0"/>
        <w:jc w:val="center"/>
        <w:rPr>
          <w:rFonts w:cs="Times New Roman"/>
        </w:rPr>
      </w:pPr>
      <w:r w:rsidRPr="005916E7">
        <w:rPr>
          <w:rFonts w:cs="Times New Roman"/>
          <w:sz w:val="27"/>
          <w:szCs w:val="27"/>
        </w:rPr>
        <w:t>圖</w:t>
      </w:r>
      <w:r w:rsidRPr="005916E7">
        <w:rPr>
          <w:rFonts w:cs="Times New Roman"/>
          <w:sz w:val="27"/>
          <w:szCs w:val="27"/>
        </w:rPr>
        <w:t>4.</w:t>
      </w:r>
      <w:r>
        <w:rPr>
          <w:rFonts w:cs="Times New Roman" w:hint="eastAsia"/>
          <w:sz w:val="27"/>
          <w:szCs w:val="27"/>
        </w:rPr>
        <w:t>1.3</w:t>
      </w:r>
      <w:r w:rsidRPr="005916E7">
        <w:rPr>
          <w:rFonts w:cs="Times New Roman"/>
          <w:sz w:val="27"/>
          <w:szCs w:val="27"/>
        </w:rPr>
        <w:t xml:space="preserve">　</w:t>
      </w:r>
      <w:r>
        <w:rPr>
          <w:rFonts w:cs="Times New Roman" w:hint="eastAsia"/>
          <w:sz w:val="27"/>
          <w:szCs w:val="27"/>
        </w:rPr>
        <w:t>花蓮</w:t>
      </w:r>
      <w:r w:rsidRPr="003819CF">
        <w:rPr>
          <w:rFonts w:cs="Times New Roman" w:hint="eastAsia"/>
          <w:sz w:val="27"/>
          <w:szCs w:val="27"/>
        </w:rPr>
        <w:t>縣</w:t>
      </w:r>
      <w:r w:rsidRPr="003819CF">
        <w:rPr>
          <w:rFonts w:cs="Times New Roman" w:hint="eastAsia"/>
          <w:sz w:val="27"/>
          <w:szCs w:val="27"/>
        </w:rPr>
        <w:t>113</w:t>
      </w:r>
      <w:r w:rsidRPr="003819CF">
        <w:rPr>
          <w:rFonts w:cs="Times New Roman" w:hint="eastAsia"/>
          <w:sz w:val="27"/>
          <w:szCs w:val="27"/>
        </w:rPr>
        <w:t>年客運</w:t>
      </w:r>
      <w:r>
        <w:rPr>
          <w:rFonts w:cs="Times New Roman" w:hint="eastAsia"/>
          <w:sz w:val="27"/>
          <w:szCs w:val="27"/>
        </w:rPr>
        <w:t>假日</w:t>
      </w:r>
      <w:r w:rsidRPr="003819CF">
        <w:rPr>
          <w:rFonts w:cs="Times New Roman" w:hint="eastAsia"/>
          <w:sz w:val="27"/>
          <w:szCs w:val="27"/>
        </w:rPr>
        <w:t>鄉鎮搭乘需求熱力圖</w:t>
      </w:r>
    </w:p>
    <w:p w14:paraId="10A423C4" w14:textId="5C626BE4" w:rsidR="00460367" w:rsidRDefault="00460367">
      <w:pPr>
        <w:widowControl/>
        <w:spacing w:beforeLines="0" w:before="0" w:afterLines="0" w:after="0" w:line="240" w:lineRule="auto"/>
        <w:ind w:firstLineChars="0" w:firstLine="0"/>
        <w:jc w:val="left"/>
      </w:pPr>
      <w:r>
        <w:br w:type="page"/>
      </w:r>
    </w:p>
    <w:p w14:paraId="09081A5C" w14:textId="39FEAC68" w:rsidR="00B74ABD" w:rsidRPr="00E1455C" w:rsidRDefault="00BE63D7" w:rsidP="00E1455C">
      <w:pPr>
        <w:ind w:firstLine="540"/>
        <w:rPr>
          <w:sz w:val="27"/>
          <w:szCs w:val="27"/>
        </w:rPr>
      </w:pPr>
      <w:r>
        <w:rPr>
          <w:rFonts w:hint="eastAsia"/>
          <w:sz w:val="27"/>
          <w:szCs w:val="27"/>
        </w:rPr>
        <w:lastRenderedPageBreak/>
        <w:t>由</w:t>
      </w:r>
      <w:r w:rsidRPr="005916E7">
        <w:rPr>
          <w:rFonts w:cs="Times New Roman"/>
          <w:sz w:val="27"/>
          <w:szCs w:val="27"/>
        </w:rPr>
        <w:t>圖</w:t>
      </w:r>
      <w:r w:rsidRPr="005916E7">
        <w:rPr>
          <w:rFonts w:cs="Times New Roman"/>
          <w:sz w:val="27"/>
          <w:szCs w:val="27"/>
        </w:rPr>
        <w:t>4.</w:t>
      </w:r>
      <w:r>
        <w:rPr>
          <w:rFonts w:cs="Times New Roman" w:hint="eastAsia"/>
          <w:sz w:val="27"/>
          <w:szCs w:val="27"/>
        </w:rPr>
        <w:t>1.2</w:t>
      </w:r>
      <w:r>
        <w:rPr>
          <w:rFonts w:cs="Times New Roman" w:hint="eastAsia"/>
          <w:sz w:val="27"/>
          <w:szCs w:val="27"/>
        </w:rPr>
        <w:t>及</w:t>
      </w:r>
      <w:r w:rsidRPr="005916E7">
        <w:rPr>
          <w:rFonts w:cs="Times New Roman"/>
          <w:sz w:val="27"/>
          <w:szCs w:val="27"/>
        </w:rPr>
        <w:t>圖</w:t>
      </w:r>
      <w:r w:rsidRPr="005916E7">
        <w:rPr>
          <w:rFonts w:cs="Times New Roman"/>
          <w:sz w:val="27"/>
          <w:szCs w:val="27"/>
        </w:rPr>
        <w:t>4.</w:t>
      </w:r>
      <w:r>
        <w:rPr>
          <w:rFonts w:cs="Times New Roman" w:hint="eastAsia"/>
          <w:sz w:val="27"/>
          <w:szCs w:val="27"/>
        </w:rPr>
        <w:t>1.3</w:t>
      </w:r>
      <w:r w:rsidR="00B74ABD" w:rsidRPr="00B74ABD">
        <w:rPr>
          <w:rFonts w:hint="eastAsia"/>
          <w:sz w:val="27"/>
          <w:szCs w:val="27"/>
        </w:rPr>
        <w:t>觀察，</w:t>
      </w:r>
      <w:r w:rsidR="00B74ABD">
        <w:rPr>
          <w:rFonts w:hint="eastAsia"/>
          <w:sz w:val="27"/>
          <w:szCs w:val="27"/>
        </w:rPr>
        <w:t>花蓮</w:t>
      </w:r>
      <w:r w:rsidR="00B74ABD" w:rsidRPr="00B74ABD">
        <w:rPr>
          <w:rFonts w:hint="eastAsia"/>
          <w:sz w:val="27"/>
          <w:szCs w:val="27"/>
        </w:rPr>
        <w:t>縣的平日與假日搭乘分布</w:t>
      </w:r>
      <w:r w:rsidR="00600111">
        <w:rPr>
          <w:rFonts w:hint="eastAsia"/>
          <w:sz w:val="27"/>
          <w:szCs w:val="27"/>
        </w:rPr>
        <w:t>大致相同</w:t>
      </w:r>
      <w:r w:rsidR="00B74ABD" w:rsidRPr="00B74ABD">
        <w:rPr>
          <w:rFonts w:hint="eastAsia"/>
          <w:sz w:val="27"/>
          <w:szCs w:val="27"/>
        </w:rPr>
        <w:t>，市區及主要走廊無論平日或假日都維持較高的使用量，而偏遠鄉鎮則持續顯現搭乘人數較低的現象。</w:t>
      </w:r>
      <w:r w:rsidR="00E1455C" w:rsidRPr="00E1455C">
        <w:rPr>
          <w:rFonts w:ascii="標楷體" w:hAnsi="標楷體" w:hint="eastAsia"/>
          <w:color w:val="000000"/>
          <w:sz w:val="27"/>
          <w:szCs w:val="27"/>
        </w:rPr>
        <w:t>假日</w:t>
      </w:r>
      <w:proofErr w:type="gramStart"/>
      <w:r w:rsidR="00E1455C" w:rsidRPr="00E1455C">
        <w:rPr>
          <w:rFonts w:ascii="標楷體" w:hAnsi="標楷體" w:hint="eastAsia"/>
          <w:color w:val="000000"/>
          <w:sz w:val="27"/>
          <w:szCs w:val="27"/>
        </w:rPr>
        <w:t>期間</w:t>
      </w:r>
      <w:r w:rsidR="00E12AE7">
        <w:rPr>
          <w:rFonts w:ascii="標楷體" w:hAnsi="標楷體" w:hint="eastAsia"/>
          <w:color w:val="000000"/>
          <w:sz w:val="27"/>
          <w:szCs w:val="27"/>
        </w:rPr>
        <w:t>，</w:t>
      </w:r>
      <w:proofErr w:type="gramEnd"/>
      <w:r w:rsidR="005B63C9">
        <w:rPr>
          <w:rFonts w:ascii="標楷體" w:hAnsi="標楷體" w:hint="eastAsia"/>
          <w:color w:val="000000"/>
          <w:sz w:val="27"/>
          <w:szCs w:val="27"/>
        </w:rPr>
        <w:t>民眾</w:t>
      </w:r>
      <w:r w:rsidR="00600111">
        <w:rPr>
          <w:rFonts w:ascii="標楷體" w:hAnsi="標楷體" w:hint="eastAsia"/>
          <w:color w:val="000000"/>
          <w:sz w:val="27"/>
          <w:szCs w:val="27"/>
        </w:rPr>
        <w:t>搭乘行為</w:t>
      </w:r>
      <w:r w:rsidR="00E1455C" w:rsidRPr="00E1455C">
        <w:rPr>
          <w:rFonts w:ascii="標楷體" w:hAnsi="標楷體" w:hint="eastAsia"/>
          <w:color w:val="000000"/>
          <w:sz w:val="27"/>
          <w:szCs w:val="27"/>
        </w:rPr>
        <w:t>並未明顯改變整體空間分布，僅人次略有下降。</w:t>
      </w:r>
    </w:p>
    <w:p w14:paraId="4CC59EB5" w14:textId="50860478" w:rsidR="00B5647C" w:rsidRPr="00B5647C" w:rsidRDefault="00FF499A" w:rsidP="00B5647C">
      <w:pPr>
        <w:widowControl/>
        <w:spacing w:beforeLines="0" w:before="0" w:afterLines="0" w:after="0" w:line="240" w:lineRule="auto"/>
        <w:ind w:firstLineChars="0" w:firstLine="0"/>
        <w:jc w:val="left"/>
        <w:rPr>
          <w:rFonts w:cstheme="majorBidi"/>
          <w:b/>
          <w:bCs/>
          <w:color w:val="000000" w:themeColor="text1"/>
          <w:sz w:val="28"/>
          <w:szCs w:val="28"/>
        </w:rPr>
      </w:pPr>
      <w:r>
        <w:br w:type="page"/>
      </w:r>
    </w:p>
    <w:p w14:paraId="28B70FAC" w14:textId="75407ADF" w:rsidR="00EE2A5E" w:rsidRDefault="00447F1E" w:rsidP="002256A1">
      <w:pPr>
        <w:pStyle w:val="2"/>
      </w:pPr>
      <w:bookmarkStart w:id="122" w:name="_Toc213012009"/>
      <w:proofErr w:type="gramStart"/>
      <w:r>
        <w:rPr>
          <w:rFonts w:hint="eastAsia"/>
        </w:rPr>
        <w:lastRenderedPageBreak/>
        <w:t>臺</w:t>
      </w:r>
      <w:proofErr w:type="gramEnd"/>
      <w:r>
        <w:rPr>
          <w:rFonts w:hint="eastAsia"/>
        </w:rPr>
        <w:t>東縣</w:t>
      </w:r>
      <w:r w:rsidRPr="005916E7">
        <w:t>鄉鎮際搭乘人數分析</w:t>
      </w:r>
      <w:bookmarkEnd w:id="122"/>
    </w:p>
    <w:p w14:paraId="5AFAAFB0" w14:textId="77777777" w:rsidR="006551E4" w:rsidRPr="006551E4" w:rsidRDefault="006551E4" w:rsidP="006551E4">
      <w:pPr>
        <w:pStyle w:val="af0"/>
        <w:keepNext/>
        <w:numPr>
          <w:ilvl w:val="1"/>
          <w:numId w:val="68"/>
        </w:numPr>
        <w:adjustRightInd w:val="0"/>
        <w:snapToGrid w:val="0"/>
        <w:spacing w:line="400" w:lineRule="exact"/>
        <w:ind w:leftChars="0" w:firstLineChars="0"/>
        <w:outlineLvl w:val="2"/>
        <w:rPr>
          <w:rFonts w:cstheme="majorBidi"/>
          <w:b/>
          <w:bCs/>
          <w:vanish/>
          <w:color w:val="000000" w:themeColor="text1"/>
          <w:sz w:val="28"/>
          <w:szCs w:val="28"/>
        </w:rPr>
      </w:pPr>
      <w:bookmarkStart w:id="123" w:name="_Toc213011965"/>
      <w:bookmarkStart w:id="124" w:name="_Toc213012010"/>
      <w:bookmarkEnd w:id="123"/>
      <w:bookmarkEnd w:id="124"/>
    </w:p>
    <w:p w14:paraId="6315EB9F" w14:textId="7A279136" w:rsidR="00EB17CD" w:rsidRPr="00EB17CD" w:rsidRDefault="00903085" w:rsidP="00E24BDC">
      <w:pPr>
        <w:pStyle w:val="3"/>
      </w:pPr>
      <w:bookmarkStart w:id="125" w:name="_Toc213012011"/>
      <w:r>
        <w:rPr>
          <w:rFonts w:hint="eastAsia"/>
        </w:rPr>
        <w:t>總搭乘人數分析</w:t>
      </w:r>
      <w:bookmarkEnd w:id="125"/>
    </w:p>
    <w:p w14:paraId="4322A0AC" w14:textId="77777777" w:rsidR="008B5E07" w:rsidRDefault="00FF499A" w:rsidP="00E75DD9">
      <w:pPr>
        <w:ind w:firstLineChars="0" w:firstLine="0"/>
        <w:jc w:val="center"/>
        <w:rPr>
          <w:rFonts w:cs="Times New Roman"/>
          <w:sz w:val="27"/>
          <w:szCs w:val="27"/>
        </w:rPr>
      </w:pPr>
      <w:r>
        <w:rPr>
          <w:rFonts w:cs="Times New Roman"/>
          <w:noProof/>
        </w:rPr>
        <w:drawing>
          <wp:inline distT="0" distB="0" distL="0" distR="0" wp14:anchorId="0DF5AF77" wp14:editId="754F5CBC">
            <wp:extent cx="5263515" cy="3509010"/>
            <wp:effectExtent l="0" t="0" r="0" b="0"/>
            <wp:docPr id="160039598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95984" name="圖片 3"/>
                    <pic:cNvPicPr>
                      <a:picLocks noChangeAspect="1" noChangeArrowheads="1"/>
                    </pic:cNvPicPr>
                  </pic:nvPicPr>
                  <pic:blipFill>
                    <a:blip r:embed="rId30"/>
                    <a:stretch>
                      <a:fillRect/>
                    </a:stretch>
                  </pic:blipFill>
                  <pic:spPr bwMode="auto">
                    <a:xfrm>
                      <a:off x="0" y="0"/>
                      <a:ext cx="5263515" cy="3509010"/>
                    </a:xfrm>
                    <a:prstGeom prst="rect">
                      <a:avLst/>
                    </a:prstGeom>
                    <a:noFill/>
                    <a:ln>
                      <a:noFill/>
                    </a:ln>
                  </pic:spPr>
                </pic:pic>
              </a:graphicData>
            </a:graphic>
          </wp:inline>
        </w:drawing>
      </w:r>
    </w:p>
    <w:p w14:paraId="7BB4A64A" w14:textId="19CC386E" w:rsidR="00AA1B0D" w:rsidRPr="00903085" w:rsidRDefault="00FF499A" w:rsidP="00903085">
      <w:pPr>
        <w:widowControl/>
        <w:spacing w:line="400" w:lineRule="exact"/>
        <w:ind w:firstLineChars="0" w:firstLine="0"/>
        <w:jc w:val="center"/>
        <w:rPr>
          <w:rFonts w:cs="Times New Roman"/>
          <w:sz w:val="27"/>
          <w:szCs w:val="27"/>
        </w:rPr>
      </w:pPr>
      <w:r w:rsidRPr="00047112">
        <w:rPr>
          <w:rFonts w:cs="Times New Roman"/>
          <w:sz w:val="27"/>
          <w:szCs w:val="27"/>
        </w:rPr>
        <w:t>圖</w:t>
      </w:r>
      <w:r w:rsidRPr="00047112">
        <w:rPr>
          <w:rFonts w:cs="Times New Roman"/>
          <w:sz w:val="27"/>
          <w:szCs w:val="27"/>
        </w:rPr>
        <w:t>4.2</w:t>
      </w:r>
      <w:r w:rsidR="004F5EB1" w:rsidRPr="00047112">
        <w:rPr>
          <w:rFonts w:cs="Times New Roman"/>
          <w:sz w:val="27"/>
          <w:szCs w:val="27"/>
        </w:rPr>
        <w:t>.1</w:t>
      </w:r>
      <w:r w:rsidRPr="00047112">
        <w:rPr>
          <w:rFonts w:cs="Times New Roman"/>
          <w:sz w:val="27"/>
          <w:szCs w:val="27"/>
        </w:rPr>
        <w:t xml:space="preserve">　</w:t>
      </w:r>
      <w:proofErr w:type="gramStart"/>
      <w:r w:rsidRPr="00047112">
        <w:rPr>
          <w:rFonts w:cs="Times New Roman"/>
          <w:sz w:val="27"/>
          <w:szCs w:val="27"/>
        </w:rPr>
        <w:t>臺</w:t>
      </w:r>
      <w:proofErr w:type="gramEnd"/>
      <w:r w:rsidRPr="00047112">
        <w:rPr>
          <w:rFonts w:cs="Times New Roman"/>
          <w:sz w:val="27"/>
          <w:szCs w:val="27"/>
        </w:rPr>
        <w:t>東縣</w:t>
      </w:r>
      <w:r w:rsidRPr="00047112">
        <w:rPr>
          <w:rFonts w:cs="Times New Roman"/>
          <w:sz w:val="27"/>
          <w:szCs w:val="27"/>
        </w:rPr>
        <w:t>113</w:t>
      </w:r>
      <w:r w:rsidRPr="00047112">
        <w:rPr>
          <w:rFonts w:cs="Times New Roman"/>
          <w:sz w:val="27"/>
          <w:szCs w:val="27"/>
        </w:rPr>
        <w:t>年客運鄉鎮搭乘需求熱力圖</w:t>
      </w:r>
    </w:p>
    <w:p w14:paraId="2BAAFE7E" w14:textId="77777777" w:rsidR="00D56F48" w:rsidRPr="00D56F48" w:rsidRDefault="00D56F48" w:rsidP="00D56F48">
      <w:pPr>
        <w:spacing w:line="400" w:lineRule="exact"/>
        <w:ind w:firstLine="540"/>
        <w:rPr>
          <w:rFonts w:cs="Times New Roman"/>
          <w:sz w:val="27"/>
          <w:szCs w:val="27"/>
        </w:rPr>
      </w:pPr>
      <w:r w:rsidRPr="00D56F48">
        <w:rPr>
          <w:rFonts w:cs="Times New Roman"/>
          <w:sz w:val="27"/>
          <w:szCs w:val="27"/>
        </w:rPr>
        <w:t>圖</w:t>
      </w:r>
      <w:r w:rsidRPr="00D56F48">
        <w:rPr>
          <w:rFonts w:cs="Times New Roman"/>
          <w:sz w:val="27"/>
          <w:szCs w:val="27"/>
        </w:rPr>
        <w:t>4.2.1</w:t>
      </w:r>
      <w:r w:rsidRPr="00D56F48">
        <w:rPr>
          <w:rFonts w:cs="Times New Roman"/>
          <w:sz w:val="27"/>
          <w:szCs w:val="27"/>
        </w:rPr>
        <w:t>顯示，整體仍以對角線之同鄉鎮內移動為主，尤以</w:t>
      </w:r>
      <w:proofErr w:type="gramStart"/>
      <w:r w:rsidRPr="00D56F48">
        <w:rPr>
          <w:rFonts w:cs="Times New Roman"/>
          <w:sz w:val="27"/>
          <w:szCs w:val="27"/>
        </w:rPr>
        <w:t>臺</w:t>
      </w:r>
      <w:proofErr w:type="gramEnd"/>
      <w:r w:rsidRPr="00D56F48">
        <w:rPr>
          <w:rFonts w:cs="Times New Roman"/>
          <w:sz w:val="27"/>
          <w:szCs w:val="27"/>
        </w:rPr>
        <w:t>東市最為集中，其次為成功、長濱及太麻里，顯示各地區均存在穩定的短程日常出行需求。</w:t>
      </w:r>
    </w:p>
    <w:p w14:paraId="0E36436E" w14:textId="59F1EAFC" w:rsidR="00D56F48" w:rsidRPr="00D56F48" w:rsidRDefault="00D56F48" w:rsidP="00D56F48">
      <w:pPr>
        <w:spacing w:line="400" w:lineRule="exact"/>
        <w:ind w:firstLine="540"/>
        <w:rPr>
          <w:rFonts w:cs="Times New Roman"/>
          <w:sz w:val="27"/>
          <w:szCs w:val="27"/>
        </w:rPr>
      </w:pPr>
      <w:r w:rsidRPr="00D56F48">
        <w:rPr>
          <w:rFonts w:cs="Times New Roman"/>
          <w:sz w:val="27"/>
          <w:szCs w:val="27"/>
        </w:rPr>
        <w:t>對角線</w:t>
      </w:r>
      <w:proofErr w:type="gramStart"/>
      <w:r w:rsidRPr="00D56F48">
        <w:rPr>
          <w:rFonts w:cs="Times New Roman"/>
          <w:sz w:val="27"/>
          <w:szCs w:val="27"/>
        </w:rPr>
        <w:t>以外，</w:t>
      </w:r>
      <w:proofErr w:type="gramEnd"/>
      <w:r w:rsidRPr="00D56F48">
        <w:rPr>
          <w:rFonts w:cs="Times New Roman"/>
          <w:sz w:val="27"/>
          <w:szCs w:val="27"/>
        </w:rPr>
        <w:t>則呈現以</w:t>
      </w:r>
      <w:proofErr w:type="gramStart"/>
      <w:r w:rsidRPr="00D56F48">
        <w:rPr>
          <w:rFonts w:cs="Times New Roman"/>
          <w:sz w:val="27"/>
          <w:szCs w:val="27"/>
        </w:rPr>
        <w:t>臺</w:t>
      </w:r>
      <w:proofErr w:type="gramEnd"/>
      <w:r w:rsidRPr="00D56F48">
        <w:rPr>
          <w:rFonts w:cs="Times New Roman"/>
          <w:sz w:val="27"/>
          <w:szCs w:val="27"/>
        </w:rPr>
        <w:t>東市為核心之「十字放射」特徵，與太麻里、成功、卑南、東河、鹿野等鄉鎮之間的往來尤為顯著，構成南北沿海縱谷兩大走廊對市區的頻繁交流。另可觀察成功、長濱等地與花蓮縣之間之色塊</w:t>
      </w:r>
      <w:proofErr w:type="gramStart"/>
      <w:r w:rsidRPr="00D56F48">
        <w:rPr>
          <w:rFonts w:cs="Times New Roman"/>
          <w:sz w:val="27"/>
          <w:szCs w:val="27"/>
        </w:rPr>
        <w:t>亦偏深</w:t>
      </w:r>
      <w:proofErr w:type="gramEnd"/>
      <w:r w:rsidRPr="00D56F48">
        <w:rPr>
          <w:rFonts w:cs="Times New Roman"/>
          <w:sz w:val="27"/>
          <w:szCs w:val="27"/>
        </w:rPr>
        <w:t>，反映跨縣邊界之連結需求存在。</w:t>
      </w:r>
    </w:p>
    <w:p w14:paraId="1F1E9698" w14:textId="062395DC" w:rsidR="00B5647C" w:rsidRDefault="00D56F48" w:rsidP="006B27E2">
      <w:pPr>
        <w:widowControl/>
        <w:spacing w:beforeLines="0" w:before="0" w:afterLines="0" w:after="0" w:line="240" w:lineRule="auto"/>
        <w:ind w:firstLineChars="0" w:firstLine="0"/>
        <w:jc w:val="left"/>
        <w:rPr>
          <w:rFonts w:cs="Times New Roman"/>
          <w:sz w:val="27"/>
          <w:szCs w:val="27"/>
        </w:rPr>
      </w:pPr>
      <w:r w:rsidRPr="00D56F48">
        <w:rPr>
          <w:rFonts w:cs="Times New Roman"/>
          <w:sz w:val="27"/>
          <w:szCs w:val="27"/>
        </w:rPr>
        <w:t>而海端、金峰、達仁等偏遠地區，因受班次密度不足、服務時段有限、轉乘不便等因素影響，多呈現淺色區塊。熱力圖所示僅為實際搭乘量，未能涵蓋被壓抑之潛在需求。相對地，</w:t>
      </w:r>
      <w:proofErr w:type="gramStart"/>
      <w:r w:rsidRPr="00D56F48">
        <w:rPr>
          <w:rFonts w:cs="Times New Roman"/>
          <w:sz w:val="27"/>
          <w:szCs w:val="27"/>
        </w:rPr>
        <w:t>臺</w:t>
      </w:r>
      <w:proofErr w:type="gramEnd"/>
      <w:r w:rsidRPr="00D56F48">
        <w:rPr>
          <w:rFonts w:cs="Times New Roman"/>
          <w:sz w:val="27"/>
          <w:szCs w:val="27"/>
        </w:rPr>
        <w:t>東市及其輻射走廊之深色表現，部分亦因供給密度高（班距短、班表完整），使需求被放大。若將淺色區塊直接視為需求不足，易造成低需求假象，進而導致服務不當刪減之風險。</w:t>
      </w:r>
    </w:p>
    <w:p w14:paraId="50FBE7FD" w14:textId="77777777" w:rsidR="00C124C5" w:rsidRDefault="00C124C5">
      <w:pPr>
        <w:widowControl/>
        <w:spacing w:beforeLines="0" w:before="0" w:afterLines="0" w:after="0" w:line="240" w:lineRule="auto"/>
        <w:ind w:firstLineChars="0" w:firstLine="0"/>
        <w:jc w:val="left"/>
        <w:rPr>
          <w:rFonts w:cstheme="majorBidi"/>
          <w:b/>
          <w:bCs/>
          <w:color w:val="000000" w:themeColor="text1"/>
          <w:sz w:val="28"/>
          <w:szCs w:val="28"/>
        </w:rPr>
      </w:pPr>
      <w:r>
        <w:br w:type="page"/>
      </w:r>
    </w:p>
    <w:p w14:paraId="48D77686" w14:textId="776262AF" w:rsidR="00C124C5" w:rsidRDefault="00C124C5" w:rsidP="00E24BDC">
      <w:pPr>
        <w:pStyle w:val="3"/>
      </w:pPr>
      <w:bookmarkStart w:id="126" w:name="_Toc213012012"/>
      <w:r w:rsidRPr="00C124C5">
        <w:rPr>
          <w:rFonts w:hint="eastAsia"/>
        </w:rPr>
        <w:lastRenderedPageBreak/>
        <w:t>平假日分析</w:t>
      </w:r>
      <w:bookmarkEnd w:id="126"/>
    </w:p>
    <w:p w14:paraId="01108C49" w14:textId="6899E16A" w:rsidR="006401A6" w:rsidRDefault="006401A6" w:rsidP="006401A6">
      <w:pPr>
        <w:widowControl/>
        <w:ind w:firstLineChars="0" w:firstLine="0"/>
        <w:jc w:val="center"/>
      </w:pPr>
      <w:r>
        <w:rPr>
          <w:rFonts w:hint="eastAsia"/>
          <w:noProof/>
        </w:rPr>
        <w:drawing>
          <wp:inline distT="0" distB="0" distL="0" distR="0" wp14:anchorId="4FF9A6C1" wp14:editId="7AEFE3E1">
            <wp:extent cx="5267325" cy="3514725"/>
            <wp:effectExtent l="0" t="0" r="9525" b="9525"/>
            <wp:docPr id="178016095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36E61438" w14:textId="3AF62682" w:rsidR="006401A6" w:rsidRDefault="006401A6" w:rsidP="006401A6">
      <w:pPr>
        <w:widowControl/>
        <w:spacing w:afterLines="100" w:after="240" w:line="400" w:lineRule="exact"/>
        <w:ind w:firstLineChars="0" w:firstLine="0"/>
        <w:jc w:val="center"/>
        <w:rPr>
          <w:rFonts w:cs="Times New Roman"/>
          <w:sz w:val="27"/>
          <w:szCs w:val="27"/>
        </w:rPr>
      </w:pPr>
      <w:r w:rsidRPr="005916E7">
        <w:rPr>
          <w:rFonts w:cs="Times New Roman"/>
          <w:sz w:val="27"/>
          <w:szCs w:val="27"/>
        </w:rPr>
        <w:t>圖</w:t>
      </w:r>
      <w:r w:rsidRPr="005916E7">
        <w:rPr>
          <w:rFonts w:cs="Times New Roman"/>
          <w:sz w:val="27"/>
          <w:szCs w:val="27"/>
        </w:rPr>
        <w:t>4.</w:t>
      </w:r>
      <w:r w:rsidR="002C3393">
        <w:rPr>
          <w:rFonts w:cs="Times New Roman" w:hint="eastAsia"/>
          <w:sz w:val="27"/>
          <w:szCs w:val="27"/>
        </w:rPr>
        <w:t>2</w:t>
      </w:r>
      <w:r>
        <w:rPr>
          <w:rFonts w:cs="Times New Roman" w:hint="eastAsia"/>
          <w:sz w:val="27"/>
          <w:szCs w:val="27"/>
        </w:rPr>
        <w:t>.2</w:t>
      </w:r>
      <w:r w:rsidRPr="005916E7">
        <w:rPr>
          <w:rFonts w:cs="Times New Roman"/>
          <w:sz w:val="27"/>
          <w:szCs w:val="27"/>
        </w:rPr>
        <w:t xml:space="preserve">　</w:t>
      </w:r>
      <w:proofErr w:type="gramStart"/>
      <w:r w:rsidR="001C7CAE">
        <w:rPr>
          <w:rFonts w:cs="Times New Roman" w:hint="eastAsia"/>
          <w:sz w:val="27"/>
          <w:szCs w:val="27"/>
        </w:rPr>
        <w:t>臺</w:t>
      </w:r>
      <w:proofErr w:type="gramEnd"/>
      <w:r w:rsidR="001C7CAE">
        <w:rPr>
          <w:rFonts w:cs="Times New Roman" w:hint="eastAsia"/>
          <w:sz w:val="27"/>
          <w:szCs w:val="27"/>
        </w:rPr>
        <w:t>東</w:t>
      </w:r>
      <w:r w:rsidRPr="003819CF">
        <w:rPr>
          <w:rFonts w:cs="Times New Roman" w:hint="eastAsia"/>
          <w:sz w:val="27"/>
          <w:szCs w:val="27"/>
        </w:rPr>
        <w:t>縣</w:t>
      </w:r>
      <w:r w:rsidRPr="003819CF">
        <w:rPr>
          <w:rFonts w:cs="Times New Roman" w:hint="eastAsia"/>
          <w:sz w:val="27"/>
          <w:szCs w:val="27"/>
        </w:rPr>
        <w:t>113</w:t>
      </w:r>
      <w:r w:rsidRPr="003819CF">
        <w:rPr>
          <w:rFonts w:cs="Times New Roman" w:hint="eastAsia"/>
          <w:sz w:val="27"/>
          <w:szCs w:val="27"/>
        </w:rPr>
        <w:t>年客運</w:t>
      </w:r>
      <w:r>
        <w:rPr>
          <w:rFonts w:cs="Times New Roman" w:hint="eastAsia"/>
          <w:sz w:val="27"/>
          <w:szCs w:val="27"/>
        </w:rPr>
        <w:t>平日</w:t>
      </w:r>
      <w:r w:rsidRPr="003819CF">
        <w:rPr>
          <w:rFonts w:cs="Times New Roman" w:hint="eastAsia"/>
          <w:sz w:val="27"/>
          <w:szCs w:val="27"/>
        </w:rPr>
        <w:t>鄉鎮搭乘需求熱力圖</w:t>
      </w:r>
    </w:p>
    <w:p w14:paraId="4DDF4F70" w14:textId="6A65C3DF" w:rsidR="006401A6" w:rsidRDefault="006401A6" w:rsidP="006401A6">
      <w:pPr>
        <w:widowControl/>
        <w:spacing w:afterLines="100" w:after="240"/>
        <w:ind w:firstLineChars="0" w:firstLine="0"/>
        <w:jc w:val="center"/>
        <w:rPr>
          <w:rFonts w:cs="Times New Roman"/>
          <w:sz w:val="27"/>
          <w:szCs w:val="27"/>
        </w:rPr>
      </w:pPr>
      <w:r>
        <w:rPr>
          <w:rFonts w:cs="Times New Roman"/>
          <w:noProof/>
          <w:sz w:val="27"/>
          <w:szCs w:val="27"/>
        </w:rPr>
        <w:drawing>
          <wp:inline distT="0" distB="0" distL="0" distR="0" wp14:anchorId="7AC3B49B" wp14:editId="77CF6515">
            <wp:extent cx="5267325" cy="3514725"/>
            <wp:effectExtent l="0" t="0" r="9525" b="9525"/>
            <wp:docPr id="109871341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3B0925CD" w14:textId="713DE61D" w:rsidR="006401A6" w:rsidRPr="006401A6" w:rsidRDefault="006401A6" w:rsidP="006401A6">
      <w:pPr>
        <w:widowControl/>
        <w:spacing w:afterLines="100" w:after="240" w:line="400" w:lineRule="exact"/>
        <w:ind w:firstLineChars="0" w:firstLine="0"/>
        <w:jc w:val="center"/>
        <w:rPr>
          <w:rFonts w:cs="Times New Roman"/>
        </w:rPr>
      </w:pPr>
      <w:r w:rsidRPr="005916E7">
        <w:rPr>
          <w:rFonts w:cs="Times New Roman"/>
          <w:sz w:val="27"/>
          <w:szCs w:val="27"/>
        </w:rPr>
        <w:t>圖</w:t>
      </w:r>
      <w:r w:rsidRPr="005916E7">
        <w:rPr>
          <w:rFonts w:cs="Times New Roman"/>
          <w:sz w:val="27"/>
          <w:szCs w:val="27"/>
        </w:rPr>
        <w:t>4.</w:t>
      </w:r>
      <w:r w:rsidR="002C3393">
        <w:rPr>
          <w:rFonts w:cs="Times New Roman" w:hint="eastAsia"/>
          <w:sz w:val="27"/>
          <w:szCs w:val="27"/>
        </w:rPr>
        <w:t>2</w:t>
      </w:r>
      <w:r>
        <w:rPr>
          <w:rFonts w:cs="Times New Roman" w:hint="eastAsia"/>
          <w:sz w:val="27"/>
          <w:szCs w:val="27"/>
        </w:rPr>
        <w:t>.</w:t>
      </w:r>
      <w:r w:rsidR="002C3393">
        <w:rPr>
          <w:rFonts w:cs="Times New Roman" w:hint="eastAsia"/>
          <w:sz w:val="27"/>
          <w:szCs w:val="27"/>
        </w:rPr>
        <w:t>3</w:t>
      </w:r>
      <w:r w:rsidRPr="005916E7">
        <w:rPr>
          <w:rFonts w:cs="Times New Roman"/>
          <w:sz w:val="27"/>
          <w:szCs w:val="27"/>
        </w:rPr>
        <w:t xml:space="preserve">　</w:t>
      </w:r>
      <w:proofErr w:type="gramStart"/>
      <w:r w:rsidR="001C7CAE">
        <w:rPr>
          <w:rFonts w:cs="Times New Roman" w:hint="eastAsia"/>
          <w:sz w:val="27"/>
          <w:szCs w:val="27"/>
        </w:rPr>
        <w:t>臺</w:t>
      </w:r>
      <w:proofErr w:type="gramEnd"/>
      <w:r w:rsidR="001C7CAE">
        <w:rPr>
          <w:rFonts w:cs="Times New Roman" w:hint="eastAsia"/>
          <w:sz w:val="27"/>
          <w:szCs w:val="27"/>
        </w:rPr>
        <w:t>東</w:t>
      </w:r>
      <w:r w:rsidRPr="003819CF">
        <w:rPr>
          <w:rFonts w:cs="Times New Roman" w:hint="eastAsia"/>
          <w:sz w:val="27"/>
          <w:szCs w:val="27"/>
        </w:rPr>
        <w:t>縣</w:t>
      </w:r>
      <w:r w:rsidRPr="003819CF">
        <w:rPr>
          <w:rFonts w:cs="Times New Roman" w:hint="eastAsia"/>
          <w:sz w:val="27"/>
          <w:szCs w:val="27"/>
        </w:rPr>
        <w:t>113</w:t>
      </w:r>
      <w:r w:rsidRPr="003819CF">
        <w:rPr>
          <w:rFonts w:cs="Times New Roman" w:hint="eastAsia"/>
          <w:sz w:val="27"/>
          <w:szCs w:val="27"/>
        </w:rPr>
        <w:t>年客運</w:t>
      </w:r>
      <w:r w:rsidR="007823C9">
        <w:rPr>
          <w:rFonts w:cs="Times New Roman" w:hint="eastAsia"/>
          <w:sz w:val="27"/>
          <w:szCs w:val="27"/>
        </w:rPr>
        <w:t>假</w:t>
      </w:r>
      <w:r>
        <w:rPr>
          <w:rFonts w:cs="Times New Roman" w:hint="eastAsia"/>
          <w:sz w:val="27"/>
          <w:szCs w:val="27"/>
        </w:rPr>
        <w:t>日</w:t>
      </w:r>
      <w:r w:rsidRPr="003819CF">
        <w:rPr>
          <w:rFonts w:cs="Times New Roman" w:hint="eastAsia"/>
          <w:sz w:val="27"/>
          <w:szCs w:val="27"/>
        </w:rPr>
        <w:t>鄉鎮搭乘需求熱力圖</w:t>
      </w:r>
    </w:p>
    <w:p w14:paraId="24E19F37" w14:textId="77777777" w:rsidR="006401A6" w:rsidRPr="006401A6" w:rsidRDefault="006401A6" w:rsidP="006401A6"/>
    <w:p w14:paraId="02367450" w14:textId="472C97D9" w:rsidR="00460367" w:rsidRPr="00460367" w:rsidRDefault="00940158" w:rsidP="00581AC7">
      <w:r>
        <w:rPr>
          <w:rFonts w:hint="eastAsia"/>
        </w:rPr>
        <w:lastRenderedPageBreak/>
        <w:t>由</w:t>
      </w:r>
      <w:r w:rsidR="00F37DF4" w:rsidRPr="005916E7">
        <w:rPr>
          <w:rFonts w:cs="Times New Roman"/>
          <w:sz w:val="27"/>
          <w:szCs w:val="27"/>
        </w:rPr>
        <w:t>圖</w:t>
      </w:r>
      <w:r w:rsidR="00F37DF4" w:rsidRPr="005916E7">
        <w:rPr>
          <w:rFonts w:cs="Times New Roman"/>
          <w:sz w:val="27"/>
          <w:szCs w:val="27"/>
        </w:rPr>
        <w:t>4.</w:t>
      </w:r>
      <w:r w:rsidR="00F37DF4">
        <w:rPr>
          <w:rFonts w:cs="Times New Roman" w:hint="eastAsia"/>
          <w:sz w:val="27"/>
          <w:szCs w:val="27"/>
        </w:rPr>
        <w:t>2.2</w:t>
      </w:r>
      <w:r w:rsidR="00F37DF4">
        <w:rPr>
          <w:rFonts w:cs="Times New Roman" w:hint="eastAsia"/>
          <w:sz w:val="27"/>
          <w:szCs w:val="27"/>
        </w:rPr>
        <w:t>及</w:t>
      </w:r>
      <w:r w:rsidR="00F37DF4" w:rsidRPr="005916E7">
        <w:rPr>
          <w:rFonts w:cs="Times New Roman"/>
          <w:sz w:val="27"/>
          <w:szCs w:val="27"/>
        </w:rPr>
        <w:t>圖</w:t>
      </w:r>
      <w:r w:rsidR="00F37DF4" w:rsidRPr="005916E7">
        <w:rPr>
          <w:rFonts w:cs="Times New Roman"/>
          <w:sz w:val="27"/>
          <w:szCs w:val="27"/>
        </w:rPr>
        <w:t>4.</w:t>
      </w:r>
      <w:r w:rsidR="00F37DF4">
        <w:rPr>
          <w:rFonts w:cs="Times New Roman" w:hint="eastAsia"/>
          <w:sz w:val="27"/>
          <w:szCs w:val="27"/>
        </w:rPr>
        <w:t>2.3</w:t>
      </w:r>
      <w:r w:rsidR="00460367" w:rsidRPr="00460367">
        <w:rPr>
          <w:rFonts w:hint="eastAsia"/>
        </w:rPr>
        <w:t>觀察，</w:t>
      </w:r>
      <w:proofErr w:type="gramStart"/>
      <w:r w:rsidR="00581AC7" w:rsidRPr="00581AC7">
        <w:rPr>
          <w:rFonts w:ascii="標楷體" w:hAnsi="標楷體" w:hint="eastAsia"/>
          <w:color w:val="000000"/>
        </w:rPr>
        <w:t>臺</w:t>
      </w:r>
      <w:proofErr w:type="gramEnd"/>
      <w:r w:rsidR="00581AC7" w:rsidRPr="00581AC7">
        <w:rPr>
          <w:rFonts w:ascii="標楷體" w:hAnsi="標楷體" w:hint="eastAsia"/>
          <w:color w:val="000000"/>
        </w:rPr>
        <w:t>東縣平日和假日的搭乘</w:t>
      </w:r>
      <w:r w:rsidR="00A36718">
        <w:rPr>
          <w:rFonts w:ascii="標楷體" w:hAnsi="標楷體" w:hint="eastAsia"/>
          <w:color w:val="000000"/>
        </w:rPr>
        <w:t>上下車鄉鎮</w:t>
      </w:r>
      <w:r w:rsidR="00581AC7" w:rsidRPr="00581AC7">
        <w:rPr>
          <w:rFonts w:ascii="標楷體" w:hAnsi="標楷體" w:hint="eastAsia"/>
          <w:color w:val="000000"/>
        </w:rPr>
        <w:t>分布</w:t>
      </w:r>
      <w:r w:rsidR="00A36718">
        <w:rPr>
          <w:rFonts w:ascii="標楷體" w:hAnsi="標楷體" w:hint="eastAsia"/>
          <w:color w:val="000000"/>
        </w:rPr>
        <w:t>大致相同</w:t>
      </w:r>
      <w:r w:rsidR="00581AC7" w:rsidRPr="00581AC7">
        <w:rPr>
          <w:rFonts w:ascii="標楷體" w:hAnsi="標楷體" w:hint="eastAsia"/>
          <w:color w:val="000000"/>
        </w:rPr>
        <w:t>，與前述花蓮縣結果相近。市區與主要走廊使用量較高，偏鄉則較低。假日</w:t>
      </w:r>
      <w:r w:rsidR="00A36718">
        <w:rPr>
          <w:rFonts w:ascii="標楷體" w:hAnsi="標楷體" w:hint="eastAsia"/>
          <w:color w:val="000000"/>
        </w:rPr>
        <w:t>民眾搭乘行為</w:t>
      </w:r>
      <w:r w:rsidR="00581AC7" w:rsidRPr="00581AC7">
        <w:rPr>
          <w:rFonts w:ascii="標楷體" w:hAnsi="標楷體" w:hint="eastAsia"/>
          <w:color w:val="000000"/>
        </w:rPr>
        <w:t>對整體</w:t>
      </w:r>
      <w:r w:rsidR="00A36718">
        <w:rPr>
          <w:rFonts w:ascii="標楷體" w:hAnsi="標楷體" w:hint="eastAsia"/>
          <w:color w:val="000000"/>
        </w:rPr>
        <w:t>鄉鎮搭乘</w:t>
      </w:r>
      <w:r w:rsidR="00581AC7" w:rsidRPr="00581AC7">
        <w:rPr>
          <w:rFonts w:ascii="標楷體" w:hAnsi="標楷體" w:hint="eastAsia"/>
          <w:color w:val="000000"/>
        </w:rPr>
        <w:t>分布影響有限，僅使市區及走廊的搭乘人數略有下降。</w:t>
      </w:r>
    </w:p>
    <w:p w14:paraId="6F05003A" w14:textId="0DDFCC93" w:rsidR="00C124C5" w:rsidRPr="00C124C5" w:rsidRDefault="00667264" w:rsidP="00C124C5">
      <w:r>
        <w:br w:type="page"/>
      </w:r>
    </w:p>
    <w:p w14:paraId="41353EB1" w14:textId="1B59B268" w:rsidR="004E7F85" w:rsidRPr="00047112" w:rsidRDefault="004E7F85" w:rsidP="002256A1">
      <w:pPr>
        <w:pStyle w:val="2"/>
      </w:pPr>
      <w:bookmarkStart w:id="127" w:name="_Toc213012013"/>
      <w:r w:rsidRPr="00047112">
        <w:lastRenderedPageBreak/>
        <w:t>小結</w:t>
      </w:r>
      <w:bookmarkEnd w:id="127"/>
    </w:p>
    <w:p w14:paraId="3C67EFA0" w14:textId="10A87138" w:rsidR="001A0EED" w:rsidRPr="001A0EED" w:rsidRDefault="00D56F48" w:rsidP="001A0EED">
      <w:pPr>
        <w:spacing w:line="400" w:lineRule="exact"/>
        <w:ind w:firstLine="540"/>
        <w:rPr>
          <w:sz w:val="27"/>
          <w:szCs w:val="27"/>
        </w:rPr>
      </w:pPr>
      <w:r w:rsidRPr="001A0EED">
        <w:rPr>
          <w:rFonts w:cs="Times New Roman"/>
          <w:sz w:val="27"/>
          <w:szCs w:val="27"/>
        </w:rPr>
        <w:t>綜合</w:t>
      </w:r>
      <w:r w:rsidR="001A0EED" w:rsidRPr="001A0EED">
        <w:rPr>
          <w:rFonts w:cs="Times New Roman" w:hint="eastAsia"/>
          <w:sz w:val="27"/>
          <w:szCs w:val="27"/>
        </w:rPr>
        <w:t>花蓮與</w:t>
      </w:r>
      <w:proofErr w:type="gramStart"/>
      <w:r w:rsidR="001A0EED" w:rsidRPr="001A0EED">
        <w:rPr>
          <w:rFonts w:cs="Times New Roman" w:hint="eastAsia"/>
          <w:sz w:val="27"/>
          <w:szCs w:val="27"/>
        </w:rPr>
        <w:t>臺</w:t>
      </w:r>
      <w:proofErr w:type="gramEnd"/>
      <w:r w:rsidR="001A0EED" w:rsidRPr="001A0EED">
        <w:rPr>
          <w:rFonts w:cs="Times New Roman" w:hint="eastAsia"/>
          <w:sz w:val="27"/>
          <w:szCs w:val="27"/>
        </w:rPr>
        <w:t>東兩縣</w:t>
      </w:r>
      <w:r w:rsidRPr="001A0EED">
        <w:rPr>
          <w:rFonts w:cs="Times New Roman"/>
          <w:sz w:val="27"/>
          <w:szCs w:val="27"/>
        </w:rPr>
        <w:t>之熱力圖觀察，兩地皆呈現「市區核心</w:t>
      </w:r>
      <w:proofErr w:type="gramStart"/>
      <w:r w:rsidRPr="001A0EED">
        <w:rPr>
          <w:rFonts w:cs="Times New Roman"/>
          <w:sz w:val="27"/>
          <w:szCs w:val="27"/>
        </w:rPr>
        <w:t>—</w:t>
      </w:r>
      <w:proofErr w:type="gramEnd"/>
      <w:r w:rsidRPr="001A0EED">
        <w:rPr>
          <w:rFonts w:cs="Times New Roman"/>
          <w:sz w:val="27"/>
          <w:szCs w:val="27"/>
        </w:rPr>
        <w:t>近郊生活圈」為主軸之需求格局，並延伸出若干走廊型交通鏈。花蓮以花蓮市連結吉安、新城及壽豐形成主要生活帶，</w:t>
      </w:r>
      <w:proofErr w:type="gramStart"/>
      <w:r w:rsidRPr="001A0EED">
        <w:rPr>
          <w:rFonts w:cs="Times New Roman"/>
          <w:sz w:val="27"/>
          <w:szCs w:val="27"/>
        </w:rPr>
        <w:t>臺</w:t>
      </w:r>
      <w:proofErr w:type="gramEnd"/>
      <w:r w:rsidRPr="001A0EED">
        <w:rPr>
          <w:rFonts w:cs="Times New Roman"/>
          <w:sz w:val="27"/>
          <w:szCs w:val="27"/>
        </w:rPr>
        <w:t>東則以</w:t>
      </w:r>
      <w:proofErr w:type="gramStart"/>
      <w:r w:rsidRPr="001A0EED">
        <w:rPr>
          <w:rFonts w:cs="Times New Roman"/>
          <w:sz w:val="27"/>
          <w:szCs w:val="27"/>
        </w:rPr>
        <w:t>臺</w:t>
      </w:r>
      <w:proofErr w:type="gramEnd"/>
      <w:r w:rsidRPr="001A0EED">
        <w:rPr>
          <w:rFonts w:cs="Times New Roman"/>
          <w:sz w:val="27"/>
          <w:szCs w:val="27"/>
        </w:rPr>
        <w:t>東市向南北沿海及縱谷放射，兼具跨縣連結之特徵。偏遠鄉鎮雖在圖上顯示需求不足，但其背後往往隱含班次供給不足所造成之限制。</w:t>
      </w:r>
    </w:p>
    <w:p w14:paraId="493FBAD1" w14:textId="7A2529BA" w:rsidR="001A0EED" w:rsidRPr="001A0EED" w:rsidRDefault="001A0EED" w:rsidP="001A0EED">
      <w:pPr>
        <w:spacing w:line="400" w:lineRule="exact"/>
        <w:ind w:firstLine="540"/>
        <w:rPr>
          <w:rFonts w:cs="Times New Roman"/>
          <w:sz w:val="27"/>
          <w:szCs w:val="27"/>
        </w:rPr>
      </w:pPr>
      <w:r w:rsidRPr="001A0EED">
        <w:rPr>
          <w:rFonts w:hint="eastAsia"/>
          <w:sz w:val="27"/>
          <w:szCs w:val="27"/>
        </w:rPr>
        <w:t>花蓮與</w:t>
      </w:r>
      <w:proofErr w:type="gramStart"/>
      <w:r w:rsidRPr="001A0EED">
        <w:rPr>
          <w:rFonts w:hint="eastAsia"/>
          <w:sz w:val="27"/>
          <w:szCs w:val="27"/>
        </w:rPr>
        <w:t>臺</w:t>
      </w:r>
      <w:proofErr w:type="gramEnd"/>
      <w:r w:rsidRPr="001A0EED">
        <w:rPr>
          <w:rFonts w:hint="eastAsia"/>
          <w:sz w:val="27"/>
          <w:szCs w:val="27"/>
        </w:rPr>
        <w:t>東兩縣在平日與假日的鄉鎮搭乘需求分布並無明顯差異，僅假日的搭乘人次略有減少，這顯示民眾在假日跨鄉移動時，較少選擇搭乘公車。</w:t>
      </w:r>
    </w:p>
    <w:p w14:paraId="37772898" w14:textId="77777777" w:rsidR="001A0EED" w:rsidRPr="001A0EED" w:rsidRDefault="001A0EED" w:rsidP="001A0EED">
      <w:pPr>
        <w:spacing w:line="400" w:lineRule="exact"/>
        <w:ind w:firstLine="540"/>
        <w:rPr>
          <w:sz w:val="27"/>
          <w:szCs w:val="27"/>
        </w:rPr>
      </w:pPr>
      <w:r w:rsidRPr="001A0EED">
        <w:rPr>
          <w:rFonts w:hint="eastAsia"/>
          <w:sz w:val="27"/>
          <w:szCs w:val="27"/>
        </w:rPr>
        <w:t>建議未來政策規劃除應兼顧「可見需求」與「潛在需求」，一方面持續強化核心走廊運能，以維繫主要生活圈之便利性；另一方面，</w:t>
      </w:r>
      <w:proofErr w:type="gramStart"/>
      <w:r w:rsidRPr="001A0EED">
        <w:rPr>
          <w:rFonts w:hint="eastAsia"/>
          <w:sz w:val="27"/>
          <w:szCs w:val="27"/>
        </w:rPr>
        <w:t>對於偏</w:t>
      </w:r>
      <w:proofErr w:type="gramEnd"/>
      <w:r w:rsidRPr="001A0EED">
        <w:rPr>
          <w:rFonts w:hint="eastAsia"/>
          <w:sz w:val="27"/>
          <w:szCs w:val="27"/>
        </w:rPr>
        <w:t>鄉地區，宜透過需求導向服務（如彈性調整路線、預約制班次）、加強轉乘銜接及合理班表配置，以避免因低需求假象而過度縮減供給，確保交通服務之公平性與基本可及性。</w:t>
      </w:r>
      <w:proofErr w:type="gramStart"/>
      <w:r w:rsidRPr="001A0EED">
        <w:rPr>
          <w:rFonts w:hint="eastAsia"/>
          <w:sz w:val="27"/>
          <w:szCs w:val="27"/>
        </w:rPr>
        <w:t>此外，</w:t>
      </w:r>
      <w:proofErr w:type="gramEnd"/>
      <w:r w:rsidRPr="001A0EED">
        <w:rPr>
          <w:rFonts w:hint="eastAsia"/>
          <w:sz w:val="27"/>
          <w:szCs w:val="27"/>
        </w:rPr>
        <w:t>為提升民眾假日旅遊搭乘公車的意願，可考慮下列措施：</w:t>
      </w:r>
    </w:p>
    <w:p w14:paraId="1EF74F38" w14:textId="77777777" w:rsidR="001A0EED" w:rsidRPr="001A0EED" w:rsidRDefault="001A0EED" w:rsidP="00EF3732">
      <w:pPr>
        <w:pStyle w:val="af0"/>
        <w:numPr>
          <w:ilvl w:val="0"/>
          <w:numId w:val="49"/>
        </w:numPr>
        <w:spacing w:line="400" w:lineRule="exact"/>
        <w:ind w:leftChars="0" w:firstLineChars="0"/>
        <w:rPr>
          <w:sz w:val="27"/>
          <w:szCs w:val="27"/>
        </w:rPr>
      </w:pPr>
      <w:r w:rsidRPr="001A0EED">
        <w:rPr>
          <w:rFonts w:hint="eastAsia"/>
          <w:sz w:val="27"/>
          <w:szCs w:val="27"/>
        </w:rPr>
        <w:t>優化假日公車路線規劃，針對熱門景點及主要活動加開直達或環狀路線，縮短旅客</w:t>
      </w:r>
      <w:proofErr w:type="gramStart"/>
      <w:r w:rsidRPr="001A0EED">
        <w:rPr>
          <w:rFonts w:hint="eastAsia"/>
          <w:sz w:val="27"/>
          <w:szCs w:val="27"/>
        </w:rPr>
        <w:t>轉乘與等候</w:t>
      </w:r>
      <w:proofErr w:type="gramEnd"/>
      <w:r w:rsidRPr="001A0EED">
        <w:rPr>
          <w:rFonts w:hint="eastAsia"/>
          <w:sz w:val="27"/>
          <w:szCs w:val="27"/>
        </w:rPr>
        <w:t>時間。</w:t>
      </w:r>
    </w:p>
    <w:p w14:paraId="3C0A0165" w14:textId="77777777" w:rsidR="001A0EED" w:rsidRPr="001A0EED" w:rsidRDefault="001A0EED" w:rsidP="00EF3732">
      <w:pPr>
        <w:pStyle w:val="af0"/>
        <w:numPr>
          <w:ilvl w:val="0"/>
          <w:numId w:val="49"/>
        </w:numPr>
        <w:spacing w:line="400" w:lineRule="exact"/>
        <w:ind w:leftChars="0" w:firstLineChars="0"/>
        <w:rPr>
          <w:sz w:val="27"/>
          <w:szCs w:val="27"/>
        </w:rPr>
      </w:pPr>
      <w:r w:rsidRPr="001A0EED">
        <w:rPr>
          <w:rFonts w:hint="eastAsia"/>
          <w:sz w:val="27"/>
          <w:szCs w:val="27"/>
        </w:rPr>
        <w:t>推出假日旅遊專屬票</w:t>
      </w:r>
      <w:proofErr w:type="gramStart"/>
      <w:r w:rsidRPr="001A0EED">
        <w:rPr>
          <w:rFonts w:hint="eastAsia"/>
          <w:sz w:val="27"/>
          <w:szCs w:val="27"/>
        </w:rPr>
        <w:t>券</w:t>
      </w:r>
      <w:proofErr w:type="gramEnd"/>
      <w:r w:rsidRPr="001A0EED">
        <w:rPr>
          <w:rFonts w:hint="eastAsia"/>
          <w:sz w:val="27"/>
          <w:szCs w:val="27"/>
        </w:rPr>
        <w:t>或多日套票，結合景點入場優惠，提升搭乘吸引力。</w:t>
      </w:r>
    </w:p>
    <w:p w14:paraId="4B92F38C" w14:textId="77777777" w:rsidR="001A0EED" w:rsidRPr="001A0EED" w:rsidRDefault="001A0EED" w:rsidP="00EF3732">
      <w:pPr>
        <w:pStyle w:val="af0"/>
        <w:numPr>
          <w:ilvl w:val="0"/>
          <w:numId w:val="49"/>
        </w:numPr>
        <w:spacing w:line="400" w:lineRule="exact"/>
        <w:ind w:leftChars="0" w:firstLineChars="0"/>
        <w:rPr>
          <w:sz w:val="27"/>
          <w:szCs w:val="27"/>
        </w:rPr>
      </w:pPr>
      <w:r w:rsidRPr="001A0EED">
        <w:rPr>
          <w:rFonts w:hint="eastAsia"/>
          <w:sz w:val="27"/>
          <w:szCs w:val="27"/>
        </w:rPr>
        <w:t>加強公車與觀光資訊整合宣傳，</w:t>
      </w:r>
      <w:proofErr w:type="gramStart"/>
      <w:r w:rsidRPr="001A0EED">
        <w:rPr>
          <w:rFonts w:hint="eastAsia"/>
          <w:sz w:val="27"/>
          <w:szCs w:val="27"/>
        </w:rPr>
        <w:t>透過官網</w:t>
      </w:r>
      <w:proofErr w:type="gramEnd"/>
      <w:r w:rsidRPr="001A0EED">
        <w:rPr>
          <w:rFonts w:hint="eastAsia"/>
          <w:sz w:val="27"/>
          <w:szCs w:val="27"/>
        </w:rPr>
        <w:t>、社群媒體及旅遊平台，便利民眾查詢班次與行程規劃。</w:t>
      </w:r>
    </w:p>
    <w:p w14:paraId="2DEBA1CB" w14:textId="77777777" w:rsidR="001A0EED" w:rsidRPr="001A0EED" w:rsidRDefault="001A0EED" w:rsidP="00EF3732">
      <w:pPr>
        <w:pStyle w:val="af0"/>
        <w:numPr>
          <w:ilvl w:val="0"/>
          <w:numId w:val="49"/>
        </w:numPr>
        <w:spacing w:line="400" w:lineRule="exact"/>
        <w:ind w:leftChars="0" w:firstLineChars="0"/>
        <w:rPr>
          <w:sz w:val="27"/>
          <w:szCs w:val="27"/>
        </w:rPr>
      </w:pPr>
      <w:r w:rsidRPr="001A0EED">
        <w:rPr>
          <w:rFonts w:hint="eastAsia"/>
          <w:sz w:val="27"/>
          <w:szCs w:val="27"/>
        </w:rPr>
        <w:t>提升公車搭乘體驗，例如增設行李置物空間、提供</w:t>
      </w:r>
      <w:r w:rsidRPr="001A0EED">
        <w:rPr>
          <w:rFonts w:hint="eastAsia"/>
          <w:sz w:val="27"/>
          <w:szCs w:val="27"/>
        </w:rPr>
        <w:t>Wi-Fi</w:t>
      </w:r>
      <w:r w:rsidRPr="001A0EED">
        <w:rPr>
          <w:rFonts w:hint="eastAsia"/>
          <w:sz w:val="27"/>
          <w:szCs w:val="27"/>
        </w:rPr>
        <w:t>、冷氣等舒適設施，並加強司機服務品質培訓。</w:t>
      </w:r>
    </w:p>
    <w:p w14:paraId="402E9899" w14:textId="77777777" w:rsidR="001A0EED" w:rsidRPr="001A0EED" w:rsidRDefault="001A0EED" w:rsidP="00EF3732">
      <w:pPr>
        <w:pStyle w:val="af0"/>
        <w:numPr>
          <w:ilvl w:val="0"/>
          <w:numId w:val="49"/>
        </w:numPr>
        <w:spacing w:line="400" w:lineRule="exact"/>
        <w:ind w:leftChars="0" w:firstLineChars="0"/>
        <w:rPr>
          <w:sz w:val="27"/>
          <w:szCs w:val="27"/>
        </w:rPr>
      </w:pPr>
      <w:r w:rsidRPr="001A0EED">
        <w:rPr>
          <w:rFonts w:hint="eastAsia"/>
          <w:sz w:val="27"/>
          <w:szCs w:val="27"/>
        </w:rPr>
        <w:t>與在地觀光業者合作，推出「公車＋旅遊」套裝行程，吸引自由行及團體客戶。</w:t>
      </w:r>
    </w:p>
    <w:p w14:paraId="27EAD7C3" w14:textId="77777777" w:rsidR="001A0EED" w:rsidRPr="001A0EED" w:rsidRDefault="001A0EED" w:rsidP="00EF3732">
      <w:pPr>
        <w:pStyle w:val="af0"/>
        <w:numPr>
          <w:ilvl w:val="0"/>
          <w:numId w:val="49"/>
        </w:numPr>
        <w:spacing w:line="400" w:lineRule="exact"/>
        <w:ind w:leftChars="0" w:firstLineChars="0"/>
        <w:rPr>
          <w:sz w:val="27"/>
          <w:szCs w:val="27"/>
        </w:rPr>
      </w:pPr>
      <w:r w:rsidRPr="001A0EED">
        <w:rPr>
          <w:rFonts w:hint="eastAsia"/>
          <w:sz w:val="27"/>
          <w:szCs w:val="27"/>
        </w:rPr>
        <w:t>定期檢討假日運能與需求，靈活調整班次與車輛配置，確保服務供給與實際需求相符。</w:t>
      </w:r>
    </w:p>
    <w:p w14:paraId="2602EFCB" w14:textId="125C9A77" w:rsidR="009F493A" w:rsidRPr="001A0EED" w:rsidRDefault="001A0EED" w:rsidP="001A0EED">
      <w:pPr>
        <w:spacing w:line="400" w:lineRule="exact"/>
        <w:ind w:firstLine="540"/>
        <w:rPr>
          <w:sz w:val="27"/>
          <w:szCs w:val="27"/>
        </w:rPr>
      </w:pPr>
      <w:r w:rsidRPr="001A0EED">
        <w:rPr>
          <w:rFonts w:hint="eastAsia"/>
          <w:sz w:val="27"/>
          <w:szCs w:val="27"/>
        </w:rPr>
        <w:t>透過上述措施，可有效提升民眾於假日選擇公車作為旅遊交通工具的意願，促進公共運輸永續發展，並兼顧旅遊便利性與地區交通公平。</w:t>
      </w:r>
    </w:p>
    <w:p w14:paraId="51C4FA75" w14:textId="688A8AFD" w:rsidR="00684A81" w:rsidRPr="00047112" w:rsidRDefault="00684A81" w:rsidP="00D56F48">
      <w:pPr>
        <w:spacing w:line="400" w:lineRule="exact"/>
        <w:rPr>
          <w:rFonts w:cs="Times New Roman"/>
          <w:b/>
          <w:kern w:val="52"/>
          <w:sz w:val="32"/>
          <w:szCs w:val="52"/>
        </w:rPr>
      </w:pPr>
      <w:r w:rsidRPr="00047112">
        <w:rPr>
          <w:rFonts w:cs="Times New Roman"/>
        </w:rPr>
        <w:br w:type="page"/>
      </w:r>
    </w:p>
    <w:p w14:paraId="700CC935" w14:textId="24FB24F1" w:rsidR="00CC73FE" w:rsidRPr="005916E7" w:rsidRDefault="005F7428" w:rsidP="002256A1">
      <w:pPr>
        <w:pStyle w:val="10"/>
        <w:numPr>
          <w:ilvl w:val="0"/>
          <w:numId w:val="0"/>
        </w:numPr>
      </w:pPr>
      <w:bookmarkStart w:id="128" w:name="_Toc213012014"/>
      <w:r w:rsidRPr="005916E7">
        <w:lastRenderedPageBreak/>
        <w:t>附件一</w:t>
      </w:r>
      <w:r w:rsidRPr="005916E7">
        <w:t xml:space="preserve"> </w:t>
      </w:r>
      <w:r w:rsidRPr="005916E7">
        <w:t>景點與營運路線對照表</w:t>
      </w:r>
      <w:bookmarkEnd w:id="128"/>
    </w:p>
    <w:p w14:paraId="6E0C50D7" w14:textId="5897F312" w:rsidR="003B18E3" w:rsidRPr="005916E7" w:rsidRDefault="003B18E3" w:rsidP="00EE02D8">
      <w:pPr>
        <w:spacing w:line="400" w:lineRule="exact"/>
        <w:ind w:firstLineChars="0" w:firstLine="0"/>
        <w:jc w:val="center"/>
        <w:rPr>
          <w:rFonts w:cs="Times New Roman"/>
          <w:sz w:val="27"/>
          <w:szCs w:val="27"/>
        </w:rPr>
      </w:pPr>
      <w:r w:rsidRPr="005916E7">
        <w:rPr>
          <w:rFonts w:cs="Times New Roman"/>
          <w:sz w:val="27"/>
          <w:szCs w:val="27"/>
        </w:rPr>
        <w:t>表</w:t>
      </w:r>
      <w:r w:rsidRPr="005916E7">
        <w:rPr>
          <w:rFonts w:cs="Times New Roman"/>
          <w:sz w:val="27"/>
          <w:szCs w:val="27"/>
        </w:rPr>
        <w:t>A</w:t>
      </w:r>
      <w:r w:rsidR="00876F34" w:rsidRPr="005916E7">
        <w:rPr>
          <w:rFonts w:cs="Times New Roman"/>
          <w:sz w:val="27"/>
          <w:szCs w:val="27"/>
        </w:rPr>
        <w:t>.1</w:t>
      </w:r>
      <w:r w:rsidR="00EE02D8" w:rsidRPr="005916E7">
        <w:rPr>
          <w:rFonts w:cs="Times New Roman"/>
          <w:sz w:val="27"/>
          <w:szCs w:val="27"/>
        </w:rPr>
        <w:t xml:space="preserve">　</w:t>
      </w:r>
      <w:r w:rsidR="000B1649" w:rsidRPr="005916E7">
        <w:rPr>
          <w:rFonts w:cs="Times New Roman"/>
          <w:sz w:val="27"/>
          <w:szCs w:val="27"/>
        </w:rPr>
        <w:t>重要交通樞紐站點</w:t>
      </w:r>
      <w:r w:rsidR="00876F34" w:rsidRPr="005916E7">
        <w:rPr>
          <w:rFonts w:cs="Times New Roman"/>
          <w:sz w:val="27"/>
          <w:szCs w:val="27"/>
        </w:rPr>
        <w:t>與營運路線對照表</w:t>
      </w:r>
    </w:p>
    <w:tbl>
      <w:tblPr>
        <w:tblStyle w:val="a3"/>
        <w:tblW w:w="5000" w:type="pct"/>
        <w:jc w:val="center"/>
        <w:tblLook w:val="04A0" w:firstRow="1" w:lastRow="0" w:firstColumn="1" w:lastColumn="0" w:noHBand="0" w:noVBand="1"/>
      </w:tblPr>
      <w:tblGrid>
        <w:gridCol w:w="3113"/>
        <w:gridCol w:w="5189"/>
      </w:tblGrid>
      <w:tr w:rsidR="00EB525B" w:rsidRPr="005916E7" w14:paraId="5D0011DA" w14:textId="77777777" w:rsidTr="00812D02">
        <w:trPr>
          <w:jc w:val="center"/>
        </w:trPr>
        <w:tc>
          <w:tcPr>
            <w:tcW w:w="1875" w:type="pct"/>
            <w:vAlign w:val="center"/>
          </w:tcPr>
          <w:p w14:paraId="4B601CDE" w14:textId="433216F3"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重要交通樞紐站點</w:t>
            </w:r>
          </w:p>
        </w:tc>
        <w:tc>
          <w:tcPr>
            <w:tcW w:w="3125" w:type="pct"/>
            <w:vAlign w:val="center"/>
          </w:tcPr>
          <w:p w14:paraId="41405B6C" w14:textId="4643A1ED"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營運路線</w:t>
            </w:r>
          </w:p>
        </w:tc>
      </w:tr>
      <w:tr w:rsidR="00EB525B" w:rsidRPr="005916E7" w14:paraId="63E78B24" w14:textId="77777777" w:rsidTr="00812D02">
        <w:trPr>
          <w:jc w:val="center"/>
        </w:trPr>
        <w:tc>
          <w:tcPr>
            <w:tcW w:w="1875" w:type="pct"/>
            <w:vAlign w:val="center"/>
          </w:tcPr>
          <w:p w14:paraId="66B9CD4E" w14:textId="77777777"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花蓮航空站</w:t>
            </w:r>
          </w:p>
        </w:tc>
        <w:tc>
          <w:tcPr>
            <w:tcW w:w="3125" w:type="pct"/>
          </w:tcPr>
          <w:p w14:paraId="010625DF"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311A</w:t>
            </w:r>
          </w:p>
        </w:tc>
      </w:tr>
      <w:tr w:rsidR="00EB525B" w:rsidRPr="005916E7" w14:paraId="1441517F" w14:textId="77777777" w:rsidTr="00812D02">
        <w:trPr>
          <w:jc w:val="center"/>
        </w:trPr>
        <w:tc>
          <w:tcPr>
            <w:tcW w:w="1875" w:type="pct"/>
            <w:vAlign w:val="center"/>
          </w:tcPr>
          <w:p w14:paraId="44D1C796" w14:textId="25659ABC"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花蓮轉運站</w:t>
            </w:r>
            <w:r w:rsidR="00A15353" w:rsidRPr="005916E7">
              <w:rPr>
                <w:rFonts w:cs="Times New Roman"/>
              </w:rPr>
              <w:t>／</w:t>
            </w:r>
            <w:r w:rsidRPr="005916E7">
              <w:rPr>
                <w:rFonts w:cs="Times New Roman"/>
              </w:rPr>
              <w:t>花蓮車站</w:t>
            </w:r>
          </w:p>
        </w:tc>
        <w:tc>
          <w:tcPr>
            <w:tcW w:w="3125" w:type="pct"/>
          </w:tcPr>
          <w:p w14:paraId="3EE28CD3"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301</w:t>
            </w:r>
            <w:r w:rsidRPr="005916E7">
              <w:rPr>
                <w:rFonts w:cs="Times New Roman"/>
              </w:rPr>
              <w:t>、</w:t>
            </w:r>
            <w:r w:rsidRPr="005916E7">
              <w:rPr>
                <w:rFonts w:cs="Times New Roman"/>
              </w:rPr>
              <w:t>303</w:t>
            </w:r>
            <w:r w:rsidRPr="005916E7">
              <w:rPr>
                <w:rFonts w:cs="Times New Roman"/>
              </w:rPr>
              <w:t>、</w:t>
            </w:r>
            <w:r w:rsidRPr="005916E7">
              <w:rPr>
                <w:rFonts w:cs="Times New Roman"/>
              </w:rPr>
              <w:t>303B</w:t>
            </w:r>
            <w:r w:rsidRPr="005916E7">
              <w:rPr>
                <w:rFonts w:cs="Times New Roman"/>
              </w:rPr>
              <w:t>、</w:t>
            </w:r>
            <w:r w:rsidRPr="005916E7">
              <w:rPr>
                <w:rFonts w:cs="Times New Roman"/>
              </w:rPr>
              <w:t>303C</w:t>
            </w:r>
            <w:r w:rsidRPr="005916E7">
              <w:rPr>
                <w:rFonts w:cs="Times New Roman"/>
              </w:rPr>
              <w:t>、</w:t>
            </w:r>
            <w:r w:rsidRPr="005916E7">
              <w:rPr>
                <w:rFonts w:cs="Times New Roman"/>
              </w:rPr>
              <w:t>303D</w:t>
            </w:r>
            <w:r w:rsidRPr="005916E7">
              <w:rPr>
                <w:rFonts w:cs="Times New Roman"/>
              </w:rPr>
              <w:t>、</w:t>
            </w:r>
            <w:r w:rsidRPr="005916E7">
              <w:rPr>
                <w:rFonts w:cs="Times New Roman"/>
              </w:rPr>
              <w:t>305</w:t>
            </w:r>
            <w:r w:rsidRPr="005916E7">
              <w:rPr>
                <w:rFonts w:cs="Times New Roman"/>
              </w:rPr>
              <w:t>、</w:t>
            </w:r>
            <w:r w:rsidRPr="005916E7">
              <w:rPr>
                <w:rFonts w:cs="Times New Roman"/>
              </w:rPr>
              <w:t>305A</w:t>
            </w:r>
            <w:r w:rsidRPr="005916E7">
              <w:rPr>
                <w:rFonts w:cs="Times New Roman"/>
              </w:rPr>
              <w:t>、</w:t>
            </w:r>
            <w:r w:rsidRPr="005916E7">
              <w:rPr>
                <w:rFonts w:cs="Times New Roman"/>
              </w:rPr>
              <w:t>307</w:t>
            </w:r>
            <w:r w:rsidRPr="005916E7">
              <w:rPr>
                <w:rFonts w:cs="Times New Roman"/>
              </w:rPr>
              <w:t>、</w:t>
            </w:r>
            <w:r w:rsidRPr="005916E7">
              <w:rPr>
                <w:rFonts w:cs="Times New Roman"/>
              </w:rPr>
              <w:t>307A</w:t>
            </w:r>
            <w:r w:rsidRPr="005916E7">
              <w:rPr>
                <w:rFonts w:cs="Times New Roman"/>
              </w:rPr>
              <w:t>、</w:t>
            </w:r>
            <w:r w:rsidRPr="005916E7">
              <w:rPr>
                <w:rFonts w:cs="Times New Roman"/>
              </w:rPr>
              <w:t>310</w:t>
            </w:r>
            <w:r w:rsidRPr="005916E7">
              <w:rPr>
                <w:rFonts w:cs="Times New Roman"/>
              </w:rPr>
              <w:t>、</w:t>
            </w:r>
            <w:r w:rsidRPr="005916E7">
              <w:rPr>
                <w:rFonts w:cs="Times New Roman"/>
              </w:rPr>
              <w:t>311</w:t>
            </w:r>
            <w:r w:rsidRPr="005916E7">
              <w:rPr>
                <w:rFonts w:cs="Times New Roman"/>
              </w:rPr>
              <w:t>、</w:t>
            </w:r>
            <w:r w:rsidRPr="005916E7">
              <w:rPr>
                <w:rFonts w:cs="Times New Roman"/>
              </w:rPr>
              <w:t>311A</w:t>
            </w:r>
            <w:r w:rsidRPr="005916E7">
              <w:rPr>
                <w:rFonts w:cs="Times New Roman"/>
              </w:rPr>
              <w:t>、</w:t>
            </w:r>
            <w:r w:rsidRPr="005916E7">
              <w:rPr>
                <w:rFonts w:cs="Times New Roman"/>
              </w:rPr>
              <w:t>310A</w:t>
            </w:r>
            <w:r w:rsidRPr="005916E7">
              <w:rPr>
                <w:rFonts w:cs="Times New Roman"/>
              </w:rPr>
              <w:t>、</w:t>
            </w:r>
            <w:r w:rsidRPr="005916E7">
              <w:rPr>
                <w:rFonts w:cs="Times New Roman"/>
              </w:rPr>
              <w:t>308</w:t>
            </w:r>
            <w:r w:rsidRPr="005916E7">
              <w:rPr>
                <w:rFonts w:cs="Times New Roman"/>
              </w:rPr>
              <w:t>、</w:t>
            </w:r>
            <w:r w:rsidRPr="005916E7">
              <w:rPr>
                <w:rFonts w:cs="Times New Roman"/>
              </w:rPr>
              <w:t>308A</w:t>
            </w:r>
            <w:r w:rsidRPr="005916E7">
              <w:rPr>
                <w:rFonts w:cs="Times New Roman"/>
              </w:rPr>
              <w:t>、</w:t>
            </w:r>
            <w:r w:rsidRPr="005916E7">
              <w:rPr>
                <w:rFonts w:cs="Times New Roman"/>
              </w:rPr>
              <w:t>1121</w:t>
            </w:r>
            <w:r w:rsidRPr="005916E7">
              <w:rPr>
                <w:rFonts w:cs="Times New Roman"/>
              </w:rPr>
              <w:t>、</w:t>
            </w:r>
            <w:r w:rsidRPr="005916E7">
              <w:rPr>
                <w:rFonts w:cs="Times New Roman"/>
              </w:rPr>
              <w:t>1122</w:t>
            </w:r>
            <w:r w:rsidRPr="005916E7">
              <w:rPr>
                <w:rFonts w:cs="Times New Roman"/>
              </w:rPr>
              <w:t>、</w:t>
            </w:r>
            <w:r w:rsidRPr="005916E7">
              <w:rPr>
                <w:rFonts w:cs="Times New Roman"/>
              </w:rPr>
              <w:t>1128</w:t>
            </w:r>
            <w:r w:rsidRPr="005916E7">
              <w:rPr>
                <w:rFonts w:cs="Times New Roman"/>
              </w:rPr>
              <w:t>、</w:t>
            </w:r>
            <w:r w:rsidRPr="005916E7">
              <w:rPr>
                <w:rFonts w:cs="Times New Roman"/>
              </w:rPr>
              <w:t>1129</w:t>
            </w:r>
            <w:r w:rsidRPr="005916E7">
              <w:rPr>
                <w:rFonts w:cs="Times New Roman"/>
              </w:rPr>
              <w:t>、</w:t>
            </w:r>
            <w:r w:rsidRPr="005916E7">
              <w:rPr>
                <w:rFonts w:cs="Times New Roman"/>
              </w:rPr>
              <w:t>1132</w:t>
            </w:r>
            <w:r w:rsidRPr="005916E7">
              <w:rPr>
                <w:rFonts w:cs="Times New Roman"/>
              </w:rPr>
              <w:t>、</w:t>
            </w:r>
            <w:r w:rsidRPr="005916E7">
              <w:rPr>
                <w:rFonts w:cs="Times New Roman"/>
              </w:rPr>
              <w:t>1132A</w:t>
            </w:r>
            <w:r w:rsidRPr="005916E7">
              <w:rPr>
                <w:rFonts w:cs="Times New Roman"/>
              </w:rPr>
              <w:t>、</w:t>
            </w:r>
            <w:r w:rsidRPr="005916E7">
              <w:rPr>
                <w:rFonts w:cs="Times New Roman"/>
              </w:rPr>
              <w:t>1133</w:t>
            </w:r>
            <w:r w:rsidRPr="005916E7">
              <w:rPr>
                <w:rFonts w:cs="Times New Roman"/>
              </w:rPr>
              <w:t>、</w:t>
            </w:r>
            <w:r w:rsidRPr="005916E7">
              <w:rPr>
                <w:rFonts w:cs="Times New Roman"/>
              </w:rPr>
              <w:t>1136</w:t>
            </w:r>
            <w:r w:rsidRPr="005916E7">
              <w:rPr>
                <w:rFonts w:cs="Times New Roman"/>
              </w:rPr>
              <w:t>、</w:t>
            </w:r>
            <w:r w:rsidRPr="005916E7">
              <w:rPr>
                <w:rFonts w:cs="Times New Roman"/>
              </w:rPr>
              <w:t>1139</w:t>
            </w:r>
            <w:r w:rsidRPr="005916E7">
              <w:rPr>
                <w:rFonts w:cs="Times New Roman"/>
              </w:rPr>
              <w:t>、</w:t>
            </w:r>
            <w:r w:rsidRPr="005916E7">
              <w:rPr>
                <w:rFonts w:cs="Times New Roman"/>
              </w:rPr>
              <w:t>1139B</w:t>
            </w:r>
            <w:r w:rsidRPr="005916E7">
              <w:rPr>
                <w:rFonts w:cs="Times New Roman"/>
              </w:rPr>
              <w:t>、</w:t>
            </w:r>
            <w:r w:rsidRPr="005916E7">
              <w:rPr>
                <w:rFonts w:cs="Times New Roman"/>
              </w:rPr>
              <w:t>1139C</w:t>
            </w:r>
            <w:r w:rsidRPr="005916E7">
              <w:rPr>
                <w:rFonts w:cs="Times New Roman"/>
              </w:rPr>
              <w:t>、</w:t>
            </w:r>
            <w:r w:rsidRPr="005916E7">
              <w:rPr>
                <w:rFonts w:cs="Times New Roman"/>
              </w:rPr>
              <w:t>1140</w:t>
            </w:r>
            <w:r w:rsidRPr="005916E7">
              <w:rPr>
                <w:rFonts w:cs="Times New Roman"/>
              </w:rPr>
              <w:t>、</w:t>
            </w:r>
            <w:r w:rsidRPr="005916E7">
              <w:rPr>
                <w:rFonts w:cs="Times New Roman"/>
              </w:rPr>
              <w:t>1140A</w:t>
            </w:r>
            <w:r w:rsidRPr="005916E7">
              <w:rPr>
                <w:rFonts w:cs="Times New Roman"/>
              </w:rPr>
              <w:t>、</w:t>
            </w:r>
            <w:r w:rsidRPr="005916E7">
              <w:rPr>
                <w:rFonts w:cs="Times New Roman"/>
              </w:rPr>
              <w:t>1141</w:t>
            </w:r>
            <w:r w:rsidRPr="005916E7">
              <w:rPr>
                <w:rFonts w:cs="Times New Roman"/>
              </w:rPr>
              <w:t>、</w:t>
            </w:r>
            <w:r w:rsidRPr="005916E7">
              <w:rPr>
                <w:rFonts w:cs="Times New Roman"/>
              </w:rPr>
              <w:t>1141A</w:t>
            </w:r>
            <w:r w:rsidRPr="005916E7">
              <w:rPr>
                <w:rFonts w:cs="Times New Roman"/>
              </w:rPr>
              <w:t>、</w:t>
            </w:r>
            <w:r w:rsidRPr="005916E7">
              <w:rPr>
                <w:rFonts w:cs="Times New Roman"/>
              </w:rPr>
              <w:t>1145</w:t>
            </w:r>
            <w:r w:rsidRPr="005916E7">
              <w:rPr>
                <w:rFonts w:cs="Times New Roman"/>
              </w:rPr>
              <w:t>、</w:t>
            </w:r>
            <w:r w:rsidRPr="005916E7">
              <w:rPr>
                <w:rFonts w:cs="Times New Roman"/>
              </w:rPr>
              <w:t>1918</w:t>
            </w:r>
            <w:r w:rsidRPr="005916E7">
              <w:rPr>
                <w:rFonts w:cs="Times New Roman"/>
              </w:rPr>
              <w:t>【</w:t>
            </w:r>
            <w:r w:rsidRPr="005916E7">
              <w:rPr>
                <w:rFonts w:cs="Times New Roman"/>
              </w:rPr>
              <w:t>6</w:t>
            </w:r>
            <w:r w:rsidRPr="005916E7">
              <w:rPr>
                <w:rFonts w:cs="Times New Roman"/>
              </w:rPr>
              <w:t>月下旬才開始營運，暫無資料】、</w:t>
            </w:r>
            <w:r w:rsidRPr="005916E7">
              <w:rPr>
                <w:rFonts w:cs="Times New Roman"/>
              </w:rPr>
              <w:t>304</w:t>
            </w:r>
            <w:r w:rsidRPr="005916E7">
              <w:rPr>
                <w:rFonts w:cs="Times New Roman"/>
              </w:rPr>
              <w:t>、</w:t>
            </w:r>
            <w:r w:rsidRPr="005916E7">
              <w:rPr>
                <w:rFonts w:cs="Times New Roman"/>
              </w:rPr>
              <w:t>8119</w:t>
            </w:r>
          </w:p>
        </w:tc>
      </w:tr>
      <w:tr w:rsidR="00EB525B" w:rsidRPr="005916E7" w14:paraId="4D63C9F3" w14:textId="77777777" w:rsidTr="00812D02">
        <w:trPr>
          <w:jc w:val="center"/>
        </w:trPr>
        <w:tc>
          <w:tcPr>
            <w:tcW w:w="1875" w:type="pct"/>
            <w:vAlign w:val="center"/>
          </w:tcPr>
          <w:p w14:paraId="28E03C9F" w14:textId="017BC0D9" w:rsidR="00EB525B" w:rsidRPr="005916E7" w:rsidRDefault="00DB174C" w:rsidP="00CF0B49">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EB525B" w:rsidRPr="005916E7">
              <w:rPr>
                <w:rFonts w:cs="Times New Roman"/>
              </w:rPr>
              <w:t>東轉運站</w:t>
            </w:r>
          </w:p>
        </w:tc>
        <w:tc>
          <w:tcPr>
            <w:tcW w:w="3125" w:type="pct"/>
          </w:tcPr>
          <w:p w14:paraId="3D825E2D"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陸海空線</w:t>
            </w:r>
            <w:r w:rsidRPr="005916E7">
              <w:rPr>
                <w:rFonts w:cs="Times New Roman"/>
              </w:rPr>
              <w:t>B</w:t>
            </w:r>
            <w:r w:rsidRPr="005916E7">
              <w:rPr>
                <w:rFonts w:cs="Times New Roman"/>
              </w:rPr>
              <w:t>、市區循環線、</w:t>
            </w:r>
            <w:r w:rsidRPr="005916E7">
              <w:rPr>
                <w:rFonts w:cs="Times New Roman"/>
              </w:rPr>
              <w:t>8101A</w:t>
            </w:r>
            <w:r w:rsidRPr="005916E7">
              <w:rPr>
                <w:rFonts w:cs="Times New Roman"/>
              </w:rPr>
              <w:t>、</w:t>
            </w:r>
            <w:r w:rsidRPr="005916E7">
              <w:rPr>
                <w:rFonts w:cs="Times New Roman"/>
              </w:rPr>
              <w:t>8101B</w:t>
            </w:r>
            <w:r w:rsidRPr="005916E7">
              <w:rPr>
                <w:rFonts w:cs="Times New Roman"/>
              </w:rPr>
              <w:t>、</w:t>
            </w:r>
            <w:r w:rsidRPr="005916E7">
              <w:rPr>
                <w:rFonts w:cs="Times New Roman"/>
              </w:rPr>
              <w:t>8101D</w:t>
            </w:r>
            <w:r w:rsidRPr="005916E7">
              <w:rPr>
                <w:rFonts w:cs="Times New Roman"/>
              </w:rPr>
              <w:t>、</w:t>
            </w:r>
            <w:r w:rsidRPr="005916E7">
              <w:rPr>
                <w:rFonts w:cs="Times New Roman"/>
              </w:rPr>
              <w:t>8113</w:t>
            </w:r>
            <w:r w:rsidRPr="005916E7">
              <w:rPr>
                <w:rFonts w:cs="Times New Roman"/>
              </w:rPr>
              <w:t>、</w:t>
            </w:r>
            <w:r w:rsidRPr="005916E7">
              <w:rPr>
                <w:rFonts w:cs="Times New Roman"/>
              </w:rPr>
              <w:t>8101</w:t>
            </w:r>
            <w:r w:rsidRPr="005916E7">
              <w:rPr>
                <w:rFonts w:cs="Times New Roman"/>
              </w:rPr>
              <w:t>、</w:t>
            </w:r>
            <w:r w:rsidRPr="005916E7">
              <w:rPr>
                <w:rFonts w:cs="Times New Roman"/>
              </w:rPr>
              <w:t>8102</w:t>
            </w:r>
            <w:r w:rsidRPr="005916E7">
              <w:rPr>
                <w:rFonts w:cs="Times New Roman"/>
              </w:rPr>
              <w:t>、</w:t>
            </w:r>
            <w:r w:rsidRPr="005916E7">
              <w:rPr>
                <w:rFonts w:cs="Times New Roman"/>
              </w:rPr>
              <w:t>8103</w:t>
            </w:r>
            <w:r w:rsidRPr="005916E7">
              <w:rPr>
                <w:rFonts w:cs="Times New Roman"/>
              </w:rPr>
              <w:t>、</w:t>
            </w:r>
            <w:r w:rsidRPr="005916E7">
              <w:rPr>
                <w:rFonts w:cs="Times New Roman"/>
              </w:rPr>
              <w:t>8109</w:t>
            </w:r>
            <w:r w:rsidRPr="005916E7">
              <w:rPr>
                <w:rFonts w:cs="Times New Roman"/>
              </w:rPr>
              <w:t>、</w:t>
            </w:r>
            <w:r w:rsidRPr="005916E7">
              <w:rPr>
                <w:rFonts w:cs="Times New Roman"/>
              </w:rPr>
              <w:t>8115</w:t>
            </w:r>
            <w:r w:rsidRPr="005916E7">
              <w:rPr>
                <w:rFonts w:cs="Times New Roman"/>
              </w:rPr>
              <w:t>、</w:t>
            </w:r>
            <w:r w:rsidRPr="005916E7">
              <w:rPr>
                <w:rFonts w:cs="Times New Roman"/>
              </w:rPr>
              <w:t>8117</w:t>
            </w:r>
            <w:r w:rsidRPr="005916E7">
              <w:rPr>
                <w:rFonts w:cs="Times New Roman"/>
              </w:rPr>
              <w:t>、</w:t>
            </w:r>
            <w:r w:rsidRPr="005916E7">
              <w:rPr>
                <w:rFonts w:cs="Times New Roman"/>
              </w:rPr>
              <w:t>8119</w:t>
            </w:r>
            <w:r w:rsidRPr="005916E7">
              <w:rPr>
                <w:rFonts w:cs="Times New Roman"/>
              </w:rPr>
              <w:t>、</w:t>
            </w:r>
            <w:r w:rsidRPr="005916E7">
              <w:rPr>
                <w:rFonts w:cs="Times New Roman"/>
              </w:rPr>
              <w:t>8120</w:t>
            </w:r>
            <w:r w:rsidRPr="005916E7">
              <w:rPr>
                <w:rFonts w:cs="Times New Roman"/>
              </w:rPr>
              <w:t>、</w:t>
            </w:r>
            <w:r w:rsidRPr="005916E7">
              <w:rPr>
                <w:rFonts w:cs="Times New Roman"/>
              </w:rPr>
              <w:t>8122</w:t>
            </w:r>
            <w:r w:rsidRPr="005916E7">
              <w:rPr>
                <w:rFonts w:cs="Times New Roman"/>
              </w:rPr>
              <w:t>、</w:t>
            </w:r>
            <w:r w:rsidRPr="005916E7">
              <w:rPr>
                <w:rFonts w:cs="Times New Roman"/>
              </w:rPr>
              <w:t>8128</w:t>
            </w:r>
            <w:r w:rsidRPr="005916E7">
              <w:rPr>
                <w:rFonts w:cs="Times New Roman"/>
              </w:rPr>
              <w:t>、</w:t>
            </w:r>
            <w:r w:rsidRPr="005916E7">
              <w:rPr>
                <w:rFonts w:cs="Times New Roman"/>
              </w:rPr>
              <w:t>8129</w:t>
            </w:r>
            <w:r w:rsidRPr="005916E7">
              <w:rPr>
                <w:rFonts w:cs="Times New Roman"/>
              </w:rPr>
              <w:t>、</w:t>
            </w:r>
            <w:r w:rsidRPr="005916E7">
              <w:rPr>
                <w:rFonts w:cs="Times New Roman"/>
              </w:rPr>
              <w:t>8129A</w:t>
            </w:r>
            <w:r w:rsidRPr="005916E7">
              <w:rPr>
                <w:rFonts w:cs="Times New Roman"/>
              </w:rPr>
              <w:t>、</w:t>
            </w:r>
            <w:r w:rsidRPr="005916E7">
              <w:rPr>
                <w:rFonts w:cs="Times New Roman"/>
              </w:rPr>
              <w:t>8131</w:t>
            </w:r>
            <w:r w:rsidRPr="005916E7">
              <w:rPr>
                <w:rFonts w:cs="Times New Roman"/>
              </w:rPr>
              <w:t>、</w:t>
            </w:r>
            <w:r w:rsidRPr="005916E7">
              <w:rPr>
                <w:rFonts w:cs="Times New Roman"/>
              </w:rPr>
              <w:t>8135</w:t>
            </w:r>
            <w:r w:rsidRPr="005916E7">
              <w:rPr>
                <w:rFonts w:cs="Times New Roman"/>
              </w:rPr>
              <w:t>、</w:t>
            </w:r>
            <w:r w:rsidRPr="005916E7">
              <w:rPr>
                <w:rFonts w:cs="Times New Roman"/>
              </w:rPr>
              <w:t>8136</w:t>
            </w:r>
            <w:r w:rsidRPr="005916E7">
              <w:rPr>
                <w:rFonts w:cs="Times New Roman"/>
              </w:rPr>
              <w:t>、</w:t>
            </w:r>
            <w:r w:rsidRPr="005916E7">
              <w:rPr>
                <w:rFonts w:cs="Times New Roman"/>
              </w:rPr>
              <w:t>8137</w:t>
            </w:r>
            <w:r w:rsidRPr="005916E7">
              <w:rPr>
                <w:rFonts w:cs="Times New Roman"/>
              </w:rPr>
              <w:t>、</w:t>
            </w:r>
            <w:r w:rsidRPr="005916E7">
              <w:rPr>
                <w:rFonts w:cs="Times New Roman"/>
              </w:rPr>
              <w:t>8138</w:t>
            </w:r>
            <w:r w:rsidRPr="005916E7">
              <w:rPr>
                <w:rFonts w:cs="Times New Roman"/>
              </w:rPr>
              <w:t>、</w:t>
            </w:r>
            <w:r w:rsidRPr="005916E7">
              <w:rPr>
                <w:rFonts w:cs="Times New Roman"/>
              </w:rPr>
              <w:t>8150</w:t>
            </w:r>
            <w:r w:rsidRPr="005916E7">
              <w:rPr>
                <w:rFonts w:cs="Times New Roman"/>
              </w:rPr>
              <w:t>、</w:t>
            </w:r>
            <w:r w:rsidRPr="005916E7">
              <w:rPr>
                <w:rFonts w:cs="Times New Roman"/>
              </w:rPr>
              <w:t>8151</w:t>
            </w:r>
            <w:r w:rsidRPr="005916E7">
              <w:rPr>
                <w:rFonts w:cs="Times New Roman"/>
              </w:rPr>
              <w:t>、</w:t>
            </w:r>
            <w:r w:rsidRPr="005916E7">
              <w:rPr>
                <w:rFonts w:cs="Times New Roman"/>
              </w:rPr>
              <w:t>8161</w:t>
            </w:r>
            <w:r w:rsidRPr="005916E7">
              <w:rPr>
                <w:rFonts w:cs="Times New Roman"/>
              </w:rPr>
              <w:t>、</w:t>
            </w:r>
            <w:r w:rsidRPr="005916E7">
              <w:rPr>
                <w:rFonts w:cs="Times New Roman"/>
              </w:rPr>
              <w:t>8163</w:t>
            </w:r>
            <w:r w:rsidRPr="005916E7">
              <w:rPr>
                <w:rFonts w:cs="Times New Roman"/>
              </w:rPr>
              <w:t>、</w:t>
            </w:r>
            <w:r w:rsidRPr="005916E7">
              <w:rPr>
                <w:rFonts w:cs="Times New Roman"/>
              </w:rPr>
              <w:t>8163A</w:t>
            </w:r>
            <w:r w:rsidRPr="005916E7">
              <w:rPr>
                <w:rFonts w:cs="Times New Roman"/>
              </w:rPr>
              <w:t>、</w:t>
            </w:r>
            <w:r w:rsidRPr="005916E7">
              <w:rPr>
                <w:rFonts w:cs="Times New Roman"/>
              </w:rPr>
              <w:t>8163B</w:t>
            </w:r>
            <w:r w:rsidRPr="005916E7">
              <w:rPr>
                <w:rFonts w:cs="Times New Roman"/>
              </w:rPr>
              <w:t>、</w:t>
            </w:r>
            <w:r w:rsidRPr="005916E7">
              <w:rPr>
                <w:rFonts w:cs="Times New Roman"/>
              </w:rPr>
              <w:t>8165</w:t>
            </w:r>
            <w:r w:rsidRPr="005916E7">
              <w:rPr>
                <w:rFonts w:cs="Times New Roman"/>
              </w:rPr>
              <w:t>、</w:t>
            </w:r>
            <w:r w:rsidRPr="005916E7">
              <w:rPr>
                <w:rFonts w:cs="Times New Roman"/>
              </w:rPr>
              <w:t>8165A</w:t>
            </w:r>
            <w:r w:rsidRPr="005916E7">
              <w:rPr>
                <w:rFonts w:cs="Times New Roman"/>
              </w:rPr>
              <w:t>、</w:t>
            </w:r>
            <w:r w:rsidRPr="005916E7">
              <w:rPr>
                <w:rFonts w:cs="Times New Roman"/>
              </w:rPr>
              <w:t>8166</w:t>
            </w:r>
            <w:r w:rsidRPr="005916E7">
              <w:rPr>
                <w:rFonts w:cs="Times New Roman"/>
              </w:rPr>
              <w:t>、</w:t>
            </w:r>
            <w:r w:rsidRPr="005916E7">
              <w:rPr>
                <w:rFonts w:cs="Times New Roman"/>
              </w:rPr>
              <w:t>8166A</w:t>
            </w:r>
            <w:r w:rsidRPr="005916E7">
              <w:rPr>
                <w:rFonts w:cs="Times New Roman"/>
              </w:rPr>
              <w:t>、</w:t>
            </w:r>
            <w:r w:rsidRPr="005916E7">
              <w:rPr>
                <w:rFonts w:cs="Times New Roman"/>
              </w:rPr>
              <w:t>8167</w:t>
            </w:r>
            <w:r w:rsidRPr="005916E7">
              <w:rPr>
                <w:rFonts w:cs="Times New Roman"/>
              </w:rPr>
              <w:t>、</w:t>
            </w:r>
            <w:r w:rsidRPr="005916E7">
              <w:rPr>
                <w:rFonts w:cs="Times New Roman"/>
              </w:rPr>
              <w:t>8167A</w:t>
            </w:r>
            <w:r w:rsidRPr="005916E7">
              <w:rPr>
                <w:rFonts w:cs="Times New Roman"/>
              </w:rPr>
              <w:t>、</w:t>
            </w:r>
            <w:r w:rsidRPr="005916E7">
              <w:rPr>
                <w:rFonts w:cs="Times New Roman"/>
              </w:rPr>
              <w:t>8167B</w:t>
            </w:r>
            <w:r w:rsidRPr="005916E7">
              <w:rPr>
                <w:rFonts w:cs="Times New Roman"/>
              </w:rPr>
              <w:t>、</w:t>
            </w:r>
            <w:r w:rsidRPr="005916E7">
              <w:rPr>
                <w:rFonts w:cs="Times New Roman"/>
              </w:rPr>
              <w:t>8168</w:t>
            </w:r>
            <w:r w:rsidRPr="005916E7">
              <w:rPr>
                <w:rFonts w:cs="Times New Roman"/>
              </w:rPr>
              <w:t>、</w:t>
            </w:r>
            <w:r w:rsidRPr="005916E7">
              <w:rPr>
                <w:rFonts w:cs="Times New Roman"/>
              </w:rPr>
              <w:t>8168A</w:t>
            </w:r>
            <w:r w:rsidRPr="005916E7">
              <w:rPr>
                <w:rFonts w:cs="Times New Roman"/>
              </w:rPr>
              <w:t>、</w:t>
            </w:r>
            <w:r w:rsidRPr="005916E7">
              <w:rPr>
                <w:rFonts w:cs="Times New Roman"/>
              </w:rPr>
              <w:t>8170</w:t>
            </w:r>
            <w:r w:rsidRPr="005916E7">
              <w:rPr>
                <w:rFonts w:cs="Times New Roman"/>
              </w:rPr>
              <w:t>、</w:t>
            </w:r>
            <w:r w:rsidRPr="005916E7">
              <w:rPr>
                <w:rFonts w:cs="Times New Roman"/>
              </w:rPr>
              <w:t>8171</w:t>
            </w:r>
            <w:r w:rsidRPr="005916E7">
              <w:rPr>
                <w:rFonts w:cs="Times New Roman"/>
              </w:rPr>
              <w:t>、</w:t>
            </w:r>
            <w:r w:rsidRPr="005916E7">
              <w:rPr>
                <w:rFonts w:cs="Times New Roman"/>
              </w:rPr>
              <w:t>8172</w:t>
            </w:r>
          </w:p>
        </w:tc>
      </w:tr>
      <w:tr w:rsidR="00EB525B" w:rsidRPr="005916E7" w14:paraId="5EEBF8D1" w14:textId="77777777" w:rsidTr="00812D02">
        <w:trPr>
          <w:jc w:val="center"/>
        </w:trPr>
        <w:tc>
          <w:tcPr>
            <w:tcW w:w="1875" w:type="pct"/>
            <w:vAlign w:val="center"/>
          </w:tcPr>
          <w:p w14:paraId="084754CF" w14:textId="77777777"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富岡漁港</w:t>
            </w:r>
          </w:p>
        </w:tc>
        <w:tc>
          <w:tcPr>
            <w:tcW w:w="3125" w:type="pct"/>
          </w:tcPr>
          <w:p w14:paraId="338D4166"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最靠近的站點是富岡新村，約</w:t>
            </w:r>
            <w:r w:rsidRPr="005916E7">
              <w:rPr>
                <w:rFonts w:cs="Times New Roman"/>
              </w:rPr>
              <w:t>450</w:t>
            </w:r>
            <w:r w:rsidRPr="005916E7">
              <w:rPr>
                <w:rFonts w:cs="Times New Roman"/>
              </w:rPr>
              <w:t>公尺，走路要</w:t>
            </w:r>
            <w:r w:rsidRPr="005916E7">
              <w:rPr>
                <w:rFonts w:cs="Times New Roman"/>
              </w:rPr>
              <w:t>7</w:t>
            </w:r>
            <w:r w:rsidRPr="005916E7">
              <w:rPr>
                <w:rFonts w:cs="Times New Roman"/>
              </w:rPr>
              <w:t>分鐘</w:t>
            </w:r>
          </w:p>
          <w:p w14:paraId="4D12A25F"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8101</w:t>
            </w:r>
            <w:r w:rsidRPr="005916E7">
              <w:rPr>
                <w:rFonts w:cs="Times New Roman"/>
              </w:rPr>
              <w:t>、</w:t>
            </w:r>
            <w:r w:rsidRPr="005916E7">
              <w:rPr>
                <w:rFonts w:cs="Times New Roman"/>
              </w:rPr>
              <w:t>8102</w:t>
            </w:r>
            <w:r w:rsidRPr="005916E7">
              <w:rPr>
                <w:rFonts w:cs="Times New Roman"/>
              </w:rPr>
              <w:t>、</w:t>
            </w:r>
            <w:r w:rsidRPr="005916E7">
              <w:rPr>
                <w:rFonts w:cs="Times New Roman"/>
              </w:rPr>
              <w:t>8103</w:t>
            </w:r>
            <w:r w:rsidRPr="005916E7">
              <w:rPr>
                <w:rFonts w:cs="Times New Roman"/>
              </w:rPr>
              <w:t>、</w:t>
            </w:r>
            <w:r w:rsidRPr="005916E7">
              <w:rPr>
                <w:rFonts w:cs="Times New Roman"/>
              </w:rPr>
              <w:t>8109</w:t>
            </w:r>
            <w:r w:rsidRPr="005916E7">
              <w:rPr>
                <w:rFonts w:cs="Times New Roman"/>
              </w:rPr>
              <w:t>、</w:t>
            </w:r>
            <w:r w:rsidRPr="005916E7">
              <w:rPr>
                <w:rFonts w:cs="Times New Roman"/>
              </w:rPr>
              <w:t>8119</w:t>
            </w:r>
            <w:r w:rsidRPr="005916E7">
              <w:rPr>
                <w:rFonts w:cs="Times New Roman"/>
              </w:rPr>
              <w:t>、</w:t>
            </w:r>
            <w:r w:rsidRPr="005916E7">
              <w:rPr>
                <w:rFonts w:cs="Times New Roman"/>
              </w:rPr>
              <w:t>8120</w:t>
            </w:r>
          </w:p>
        </w:tc>
      </w:tr>
      <w:tr w:rsidR="00EB525B" w:rsidRPr="005916E7" w14:paraId="4B6CA445" w14:textId="77777777" w:rsidTr="00812D02">
        <w:trPr>
          <w:jc w:val="center"/>
        </w:trPr>
        <w:tc>
          <w:tcPr>
            <w:tcW w:w="1875" w:type="pct"/>
            <w:vAlign w:val="center"/>
          </w:tcPr>
          <w:p w14:paraId="1DB54FC1" w14:textId="78F35288" w:rsidR="00EB525B" w:rsidRPr="005916E7" w:rsidRDefault="00DB174C" w:rsidP="00CF0B49">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EB525B" w:rsidRPr="005916E7">
              <w:rPr>
                <w:rFonts w:cs="Times New Roman"/>
              </w:rPr>
              <w:t>東航空站</w:t>
            </w:r>
          </w:p>
        </w:tc>
        <w:tc>
          <w:tcPr>
            <w:tcW w:w="3125" w:type="pct"/>
          </w:tcPr>
          <w:p w14:paraId="4FC1732F"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8128</w:t>
            </w:r>
            <w:r w:rsidRPr="005916E7">
              <w:rPr>
                <w:rFonts w:cs="Times New Roman"/>
              </w:rPr>
              <w:t>、陸海空</w:t>
            </w:r>
            <w:r w:rsidRPr="005916E7">
              <w:rPr>
                <w:rFonts w:cs="Times New Roman"/>
              </w:rPr>
              <w:t>C</w:t>
            </w:r>
          </w:p>
        </w:tc>
      </w:tr>
      <w:tr w:rsidR="00EB525B" w:rsidRPr="005916E7" w14:paraId="0F11727E" w14:textId="77777777" w:rsidTr="00812D02">
        <w:trPr>
          <w:jc w:val="center"/>
        </w:trPr>
        <w:tc>
          <w:tcPr>
            <w:tcW w:w="1875" w:type="pct"/>
            <w:vAlign w:val="center"/>
          </w:tcPr>
          <w:p w14:paraId="21E6CEE0" w14:textId="77777777"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瑞穗車站</w:t>
            </w:r>
          </w:p>
        </w:tc>
        <w:tc>
          <w:tcPr>
            <w:tcW w:w="3125" w:type="pct"/>
          </w:tcPr>
          <w:p w14:paraId="2E9B18C1"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公車站牌在</w:t>
            </w:r>
            <w:r w:rsidRPr="005916E7">
              <w:rPr>
                <w:rFonts w:cs="Times New Roman"/>
              </w:rPr>
              <w:t>230M</w:t>
            </w:r>
            <w:r w:rsidRPr="005916E7">
              <w:rPr>
                <w:rFonts w:cs="Times New Roman"/>
              </w:rPr>
              <w:t>外的地方，走路約</w:t>
            </w:r>
            <w:r w:rsidRPr="005916E7">
              <w:rPr>
                <w:rFonts w:cs="Times New Roman"/>
              </w:rPr>
              <w:t>3</w:t>
            </w:r>
            <w:r w:rsidRPr="005916E7">
              <w:rPr>
                <w:rFonts w:cs="Times New Roman"/>
              </w:rPr>
              <w:t>分鐘</w:t>
            </w:r>
            <w:r w:rsidRPr="005916E7">
              <w:rPr>
                <w:rFonts w:cs="Times New Roman"/>
              </w:rPr>
              <w:t>1135</w:t>
            </w:r>
            <w:r w:rsidRPr="005916E7">
              <w:rPr>
                <w:rFonts w:cs="Times New Roman"/>
              </w:rPr>
              <w:t>、</w:t>
            </w:r>
            <w:r w:rsidRPr="005916E7">
              <w:rPr>
                <w:rFonts w:cs="Times New Roman"/>
              </w:rPr>
              <w:t>1135A</w:t>
            </w:r>
            <w:r w:rsidRPr="005916E7">
              <w:rPr>
                <w:rFonts w:cs="Times New Roman"/>
              </w:rPr>
              <w:t>、</w:t>
            </w:r>
            <w:r w:rsidRPr="005916E7">
              <w:rPr>
                <w:rFonts w:cs="Times New Roman"/>
              </w:rPr>
              <w:t>1143</w:t>
            </w:r>
            <w:r w:rsidRPr="005916E7">
              <w:rPr>
                <w:rFonts w:cs="Times New Roman"/>
              </w:rPr>
              <w:t>、</w:t>
            </w:r>
            <w:r w:rsidRPr="005916E7">
              <w:rPr>
                <w:rFonts w:cs="Times New Roman"/>
              </w:rPr>
              <w:t>1122</w:t>
            </w:r>
            <w:r w:rsidRPr="005916E7">
              <w:rPr>
                <w:rFonts w:cs="Times New Roman"/>
              </w:rPr>
              <w:t>、</w:t>
            </w:r>
            <w:r w:rsidRPr="005916E7">
              <w:rPr>
                <w:rFonts w:cs="Times New Roman"/>
              </w:rPr>
              <w:t>1137</w:t>
            </w:r>
            <w:r w:rsidRPr="005916E7">
              <w:rPr>
                <w:rFonts w:cs="Times New Roman"/>
              </w:rPr>
              <w:t>、</w:t>
            </w:r>
            <w:r w:rsidRPr="005916E7">
              <w:rPr>
                <w:rFonts w:cs="Times New Roman"/>
              </w:rPr>
              <w:t>1142</w:t>
            </w:r>
          </w:p>
        </w:tc>
      </w:tr>
      <w:tr w:rsidR="00EB525B" w:rsidRPr="005916E7" w14:paraId="136B6258" w14:textId="77777777" w:rsidTr="00812D02">
        <w:trPr>
          <w:jc w:val="center"/>
        </w:trPr>
        <w:tc>
          <w:tcPr>
            <w:tcW w:w="1875" w:type="pct"/>
            <w:vAlign w:val="center"/>
          </w:tcPr>
          <w:p w14:paraId="2B61FF1A" w14:textId="77777777"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玉里車站</w:t>
            </w:r>
          </w:p>
        </w:tc>
        <w:tc>
          <w:tcPr>
            <w:tcW w:w="3125" w:type="pct"/>
          </w:tcPr>
          <w:p w14:paraId="69844C2E"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1130</w:t>
            </w:r>
            <w:r w:rsidRPr="005916E7">
              <w:rPr>
                <w:rFonts w:cs="Times New Roman"/>
              </w:rPr>
              <w:t>、</w:t>
            </w:r>
            <w:r w:rsidRPr="005916E7">
              <w:rPr>
                <w:rFonts w:cs="Times New Roman"/>
              </w:rPr>
              <w:t>309</w:t>
            </w:r>
            <w:r w:rsidRPr="005916E7">
              <w:rPr>
                <w:rFonts w:cs="Times New Roman"/>
              </w:rPr>
              <w:t>、</w:t>
            </w:r>
            <w:r w:rsidRPr="005916E7">
              <w:rPr>
                <w:rFonts w:cs="Times New Roman"/>
              </w:rPr>
              <w:t>8181</w:t>
            </w:r>
            <w:r w:rsidRPr="005916E7">
              <w:rPr>
                <w:rFonts w:cs="Times New Roman"/>
              </w:rPr>
              <w:t>、</w:t>
            </w:r>
            <w:r w:rsidRPr="005916E7">
              <w:rPr>
                <w:rFonts w:cs="Times New Roman"/>
              </w:rPr>
              <w:t>1135</w:t>
            </w:r>
            <w:r w:rsidRPr="005916E7">
              <w:rPr>
                <w:rFonts w:cs="Times New Roman"/>
              </w:rPr>
              <w:t>、</w:t>
            </w:r>
            <w:r w:rsidRPr="005916E7">
              <w:rPr>
                <w:rFonts w:cs="Times New Roman"/>
              </w:rPr>
              <w:t>1135A</w:t>
            </w:r>
            <w:r w:rsidRPr="005916E7">
              <w:rPr>
                <w:rFonts w:cs="Times New Roman"/>
              </w:rPr>
              <w:t>、</w:t>
            </w:r>
            <w:r w:rsidRPr="005916E7">
              <w:rPr>
                <w:rFonts w:cs="Times New Roman"/>
              </w:rPr>
              <w:t>1142</w:t>
            </w:r>
            <w:r w:rsidRPr="005916E7">
              <w:rPr>
                <w:rFonts w:cs="Times New Roman"/>
              </w:rPr>
              <w:t>、</w:t>
            </w:r>
            <w:r w:rsidRPr="005916E7">
              <w:rPr>
                <w:rFonts w:cs="Times New Roman"/>
              </w:rPr>
              <w:t>1137</w:t>
            </w:r>
          </w:p>
        </w:tc>
      </w:tr>
      <w:tr w:rsidR="00EB525B" w:rsidRPr="005916E7" w14:paraId="2B3BBD71" w14:textId="77777777" w:rsidTr="00812D02">
        <w:trPr>
          <w:jc w:val="center"/>
        </w:trPr>
        <w:tc>
          <w:tcPr>
            <w:tcW w:w="1875" w:type="pct"/>
            <w:vAlign w:val="center"/>
          </w:tcPr>
          <w:p w14:paraId="19A89773" w14:textId="77777777"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新城火車站</w:t>
            </w:r>
          </w:p>
        </w:tc>
        <w:tc>
          <w:tcPr>
            <w:tcW w:w="3125" w:type="pct"/>
          </w:tcPr>
          <w:p w14:paraId="73C6C335"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302</w:t>
            </w:r>
            <w:r w:rsidRPr="005916E7">
              <w:rPr>
                <w:rFonts w:cs="Times New Roman"/>
              </w:rPr>
              <w:t>、</w:t>
            </w:r>
            <w:r w:rsidRPr="005916E7">
              <w:rPr>
                <w:rFonts w:cs="Times New Roman"/>
              </w:rPr>
              <w:t>302A</w:t>
            </w:r>
            <w:r w:rsidRPr="005916E7">
              <w:rPr>
                <w:rFonts w:cs="Times New Roman"/>
              </w:rPr>
              <w:t>、</w:t>
            </w:r>
            <w:r w:rsidRPr="005916E7">
              <w:rPr>
                <w:rFonts w:cs="Times New Roman"/>
              </w:rPr>
              <w:t>1129</w:t>
            </w:r>
            <w:r w:rsidRPr="005916E7">
              <w:rPr>
                <w:rFonts w:cs="Times New Roman"/>
              </w:rPr>
              <w:t>、</w:t>
            </w:r>
            <w:r w:rsidRPr="005916E7">
              <w:rPr>
                <w:rFonts w:cs="Times New Roman"/>
              </w:rPr>
              <w:t>1132</w:t>
            </w:r>
            <w:r w:rsidRPr="005916E7">
              <w:rPr>
                <w:rFonts w:cs="Times New Roman"/>
              </w:rPr>
              <w:t>、</w:t>
            </w:r>
            <w:r w:rsidRPr="005916E7">
              <w:rPr>
                <w:rFonts w:cs="Times New Roman"/>
              </w:rPr>
              <w:t>1132A</w:t>
            </w:r>
            <w:r w:rsidRPr="005916E7">
              <w:rPr>
                <w:rFonts w:cs="Times New Roman"/>
              </w:rPr>
              <w:t>、</w:t>
            </w:r>
            <w:r w:rsidRPr="005916E7">
              <w:rPr>
                <w:rFonts w:cs="Times New Roman"/>
              </w:rPr>
              <w:t>1136</w:t>
            </w:r>
            <w:r w:rsidRPr="005916E7">
              <w:rPr>
                <w:rFonts w:cs="Times New Roman"/>
              </w:rPr>
              <w:t>、</w:t>
            </w:r>
            <w:r w:rsidRPr="005916E7">
              <w:rPr>
                <w:rFonts w:cs="Times New Roman"/>
              </w:rPr>
              <w:t>1141</w:t>
            </w:r>
            <w:r w:rsidRPr="005916E7">
              <w:rPr>
                <w:rFonts w:cs="Times New Roman"/>
              </w:rPr>
              <w:t>、</w:t>
            </w:r>
            <w:r w:rsidRPr="005916E7">
              <w:rPr>
                <w:rFonts w:cs="Times New Roman"/>
              </w:rPr>
              <w:t>1141A</w:t>
            </w:r>
            <w:r w:rsidRPr="005916E7">
              <w:rPr>
                <w:rFonts w:cs="Times New Roman"/>
              </w:rPr>
              <w:t>、</w:t>
            </w:r>
            <w:r w:rsidRPr="005916E7">
              <w:rPr>
                <w:rFonts w:cs="Times New Roman"/>
              </w:rPr>
              <w:t>1918</w:t>
            </w:r>
            <w:r w:rsidRPr="005916E7">
              <w:rPr>
                <w:rFonts w:cs="Times New Roman"/>
              </w:rPr>
              <w:t>、</w:t>
            </w:r>
            <w:r w:rsidRPr="005916E7">
              <w:rPr>
                <w:rFonts w:cs="Times New Roman"/>
              </w:rPr>
              <w:t>310</w:t>
            </w:r>
            <w:r w:rsidRPr="005916E7">
              <w:rPr>
                <w:rFonts w:cs="Times New Roman"/>
              </w:rPr>
              <w:t>、</w:t>
            </w:r>
            <w:r w:rsidRPr="005916E7">
              <w:rPr>
                <w:rFonts w:cs="Times New Roman"/>
              </w:rPr>
              <w:t>310A</w:t>
            </w:r>
          </w:p>
        </w:tc>
      </w:tr>
      <w:tr w:rsidR="00EB525B" w:rsidRPr="005916E7" w14:paraId="32908014" w14:textId="77777777" w:rsidTr="00812D02">
        <w:trPr>
          <w:jc w:val="center"/>
        </w:trPr>
        <w:tc>
          <w:tcPr>
            <w:tcW w:w="1875" w:type="pct"/>
            <w:vAlign w:val="center"/>
          </w:tcPr>
          <w:p w14:paraId="2DDF7530" w14:textId="32106105" w:rsidR="00EB525B" w:rsidRPr="005916E7" w:rsidRDefault="00DB174C" w:rsidP="00CF0B49">
            <w:pPr>
              <w:spacing w:beforeLines="0" w:before="0" w:afterLines="0" w:after="0" w:line="240" w:lineRule="atLeast"/>
              <w:ind w:firstLineChars="0" w:firstLine="0"/>
              <w:jc w:val="center"/>
              <w:rPr>
                <w:rFonts w:cs="Times New Roman"/>
              </w:rPr>
            </w:pPr>
            <w:proofErr w:type="gramStart"/>
            <w:r w:rsidRPr="005916E7">
              <w:rPr>
                <w:rFonts w:cs="Times New Roman"/>
              </w:rPr>
              <w:t>臺</w:t>
            </w:r>
            <w:proofErr w:type="gramEnd"/>
            <w:r w:rsidR="00EB525B" w:rsidRPr="005916E7">
              <w:rPr>
                <w:rFonts w:cs="Times New Roman"/>
              </w:rPr>
              <w:t>東車站</w:t>
            </w:r>
          </w:p>
        </w:tc>
        <w:tc>
          <w:tcPr>
            <w:tcW w:w="3125" w:type="pct"/>
          </w:tcPr>
          <w:p w14:paraId="709F83CF"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陸海空線</w:t>
            </w:r>
            <w:r w:rsidRPr="005916E7">
              <w:rPr>
                <w:rFonts w:cs="Times New Roman"/>
              </w:rPr>
              <w:t>A</w:t>
            </w:r>
            <w:r w:rsidRPr="005916E7">
              <w:rPr>
                <w:rFonts w:cs="Times New Roman"/>
              </w:rPr>
              <w:t>、</w:t>
            </w:r>
            <w:r w:rsidRPr="005916E7">
              <w:rPr>
                <w:rFonts w:cs="Times New Roman"/>
              </w:rPr>
              <w:t>B</w:t>
            </w:r>
            <w:r w:rsidRPr="005916E7">
              <w:rPr>
                <w:rFonts w:cs="Times New Roman"/>
              </w:rPr>
              <w:t>、</w:t>
            </w:r>
            <w:r w:rsidRPr="005916E7">
              <w:rPr>
                <w:rFonts w:cs="Times New Roman"/>
              </w:rPr>
              <w:t>C</w:t>
            </w:r>
            <w:r w:rsidRPr="005916E7">
              <w:rPr>
                <w:rFonts w:cs="Times New Roman"/>
              </w:rPr>
              <w:t>、</w:t>
            </w:r>
            <w:r w:rsidRPr="005916E7">
              <w:rPr>
                <w:rFonts w:cs="Times New Roman"/>
              </w:rPr>
              <w:t>8101</w:t>
            </w:r>
            <w:r w:rsidRPr="005916E7">
              <w:rPr>
                <w:rFonts w:cs="Times New Roman"/>
              </w:rPr>
              <w:t>、</w:t>
            </w:r>
            <w:r w:rsidRPr="005916E7">
              <w:rPr>
                <w:rFonts w:cs="Times New Roman"/>
              </w:rPr>
              <w:t>8101A</w:t>
            </w:r>
            <w:r w:rsidRPr="005916E7">
              <w:rPr>
                <w:rFonts w:cs="Times New Roman"/>
              </w:rPr>
              <w:t>、</w:t>
            </w:r>
            <w:r w:rsidRPr="005916E7">
              <w:rPr>
                <w:rFonts w:cs="Times New Roman"/>
              </w:rPr>
              <w:t>8101B</w:t>
            </w:r>
            <w:r w:rsidRPr="005916E7">
              <w:rPr>
                <w:rFonts w:cs="Times New Roman"/>
              </w:rPr>
              <w:t>、</w:t>
            </w:r>
            <w:r w:rsidRPr="005916E7">
              <w:rPr>
                <w:rFonts w:cs="Times New Roman"/>
              </w:rPr>
              <w:t>8101D</w:t>
            </w:r>
            <w:r w:rsidRPr="005916E7">
              <w:rPr>
                <w:rFonts w:cs="Times New Roman"/>
              </w:rPr>
              <w:t>、</w:t>
            </w:r>
            <w:r w:rsidRPr="005916E7">
              <w:rPr>
                <w:rFonts w:cs="Times New Roman"/>
              </w:rPr>
              <w:t>8103</w:t>
            </w:r>
            <w:r w:rsidRPr="005916E7">
              <w:rPr>
                <w:rFonts w:cs="Times New Roman"/>
              </w:rPr>
              <w:t>、</w:t>
            </w:r>
            <w:r w:rsidRPr="005916E7">
              <w:rPr>
                <w:rFonts w:cs="Times New Roman"/>
              </w:rPr>
              <w:t>8109</w:t>
            </w:r>
            <w:r w:rsidRPr="005916E7">
              <w:rPr>
                <w:rFonts w:cs="Times New Roman"/>
              </w:rPr>
              <w:t>、</w:t>
            </w:r>
            <w:r w:rsidRPr="005916E7">
              <w:rPr>
                <w:rFonts w:cs="Times New Roman"/>
              </w:rPr>
              <w:t>8115</w:t>
            </w:r>
            <w:r w:rsidRPr="005916E7">
              <w:rPr>
                <w:rFonts w:cs="Times New Roman"/>
              </w:rPr>
              <w:t>、</w:t>
            </w:r>
            <w:r w:rsidRPr="005916E7">
              <w:rPr>
                <w:rFonts w:cs="Times New Roman"/>
              </w:rPr>
              <w:t>8117</w:t>
            </w:r>
            <w:r w:rsidRPr="005916E7">
              <w:rPr>
                <w:rFonts w:cs="Times New Roman"/>
              </w:rPr>
              <w:t>、</w:t>
            </w:r>
            <w:r w:rsidRPr="005916E7">
              <w:rPr>
                <w:rFonts w:cs="Times New Roman"/>
              </w:rPr>
              <w:t>8168A</w:t>
            </w:r>
            <w:r w:rsidRPr="005916E7">
              <w:rPr>
                <w:rFonts w:cs="Times New Roman"/>
              </w:rPr>
              <w:t>、</w:t>
            </w:r>
            <w:r w:rsidRPr="005916E7">
              <w:rPr>
                <w:rFonts w:cs="Times New Roman"/>
              </w:rPr>
              <w:t>8172</w:t>
            </w:r>
          </w:p>
        </w:tc>
      </w:tr>
      <w:tr w:rsidR="00EB525B" w:rsidRPr="005916E7" w14:paraId="19ADBEDC" w14:textId="77777777" w:rsidTr="00812D02">
        <w:trPr>
          <w:jc w:val="center"/>
        </w:trPr>
        <w:tc>
          <w:tcPr>
            <w:tcW w:w="1875" w:type="pct"/>
            <w:vAlign w:val="center"/>
          </w:tcPr>
          <w:p w14:paraId="6C8E5E0C" w14:textId="77777777" w:rsidR="00EB525B" w:rsidRPr="005916E7" w:rsidRDefault="00EB525B" w:rsidP="00CF0B49">
            <w:pPr>
              <w:spacing w:beforeLines="0" w:before="0" w:afterLines="0" w:after="0" w:line="240" w:lineRule="atLeast"/>
              <w:ind w:firstLineChars="0" w:firstLine="0"/>
              <w:jc w:val="center"/>
              <w:rPr>
                <w:rFonts w:cs="Times New Roman"/>
              </w:rPr>
            </w:pPr>
            <w:r w:rsidRPr="005916E7">
              <w:rPr>
                <w:rFonts w:cs="Times New Roman"/>
              </w:rPr>
              <w:t>池上車站</w:t>
            </w:r>
          </w:p>
        </w:tc>
        <w:tc>
          <w:tcPr>
            <w:tcW w:w="3125" w:type="pct"/>
          </w:tcPr>
          <w:p w14:paraId="2CBAE9F2"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8163A</w:t>
            </w:r>
            <w:r w:rsidRPr="005916E7">
              <w:rPr>
                <w:rFonts w:cs="Times New Roman"/>
              </w:rPr>
              <w:t>、</w:t>
            </w:r>
            <w:r w:rsidRPr="005916E7">
              <w:rPr>
                <w:rFonts w:cs="Times New Roman"/>
              </w:rPr>
              <w:t>8163B</w:t>
            </w:r>
            <w:r w:rsidRPr="005916E7">
              <w:rPr>
                <w:rFonts w:cs="Times New Roman"/>
              </w:rPr>
              <w:t>、</w:t>
            </w:r>
            <w:r w:rsidRPr="005916E7">
              <w:rPr>
                <w:rFonts w:cs="Times New Roman"/>
              </w:rPr>
              <w:t>8166A</w:t>
            </w:r>
            <w:r w:rsidRPr="005916E7">
              <w:rPr>
                <w:rFonts w:cs="Times New Roman"/>
              </w:rPr>
              <w:t>、</w:t>
            </w:r>
            <w:r w:rsidRPr="005916E7">
              <w:rPr>
                <w:rFonts w:cs="Times New Roman"/>
              </w:rPr>
              <w:t>8173</w:t>
            </w:r>
            <w:r w:rsidRPr="005916E7">
              <w:rPr>
                <w:rFonts w:cs="Times New Roman"/>
              </w:rPr>
              <w:t>、</w:t>
            </w:r>
            <w:r w:rsidRPr="005916E7">
              <w:rPr>
                <w:rFonts w:cs="Times New Roman"/>
              </w:rPr>
              <w:t>8163</w:t>
            </w:r>
            <w:r w:rsidRPr="005916E7">
              <w:rPr>
                <w:rFonts w:cs="Times New Roman"/>
              </w:rPr>
              <w:t>、</w:t>
            </w:r>
            <w:r w:rsidRPr="005916E7">
              <w:rPr>
                <w:rFonts w:cs="Times New Roman"/>
              </w:rPr>
              <w:t>8165</w:t>
            </w:r>
            <w:r w:rsidRPr="005916E7">
              <w:rPr>
                <w:rFonts w:cs="Times New Roman"/>
              </w:rPr>
              <w:t>、</w:t>
            </w:r>
            <w:r w:rsidRPr="005916E7">
              <w:rPr>
                <w:rFonts w:cs="Times New Roman"/>
              </w:rPr>
              <w:t>8165A</w:t>
            </w:r>
            <w:r w:rsidRPr="005916E7">
              <w:rPr>
                <w:rFonts w:cs="Times New Roman"/>
              </w:rPr>
              <w:t>、</w:t>
            </w:r>
            <w:r w:rsidRPr="005916E7">
              <w:rPr>
                <w:rFonts w:cs="Times New Roman"/>
              </w:rPr>
              <w:t>8166</w:t>
            </w:r>
            <w:r w:rsidRPr="005916E7">
              <w:rPr>
                <w:rFonts w:cs="Times New Roman"/>
              </w:rPr>
              <w:t>、</w:t>
            </w:r>
            <w:r w:rsidRPr="005916E7">
              <w:rPr>
                <w:rFonts w:cs="Times New Roman"/>
              </w:rPr>
              <w:t>8161</w:t>
            </w:r>
          </w:p>
        </w:tc>
      </w:tr>
      <w:tr w:rsidR="00EB525B" w:rsidRPr="005916E7" w14:paraId="7C4B86D3" w14:textId="77777777" w:rsidTr="00812D02">
        <w:trPr>
          <w:jc w:val="center"/>
        </w:trPr>
        <w:tc>
          <w:tcPr>
            <w:tcW w:w="1875" w:type="pct"/>
            <w:vAlign w:val="center"/>
          </w:tcPr>
          <w:p w14:paraId="397FBE83" w14:textId="77777777" w:rsidR="00EB525B" w:rsidRPr="005916E7" w:rsidRDefault="00EB525B" w:rsidP="00CF0B49">
            <w:pPr>
              <w:spacing w:beforeLines="0" w:before="0" w:afterLines="0" w:after="0" w:line="240" w:lineRule="atLeast"/>
              <w:ind w:firstLineChars="0" w:firstLine="0"/>
              <w:jc w:val="center"/>
              <w:rPr>
                <w:rFonts w:cs="Times New Roman"/>
                <w:highlight w:val="yellow"/>
              </w:rPr>
            </w:pPr>
            <w:r w:rsidRPr="005916E7">
              <w:rPr>
                <w:rFonts w:cs="Times New Roman"/>
              </w:rPr>
              <w:t>志學車站</w:t>
            </w:r>
          </w:p>
        </w:tc>
        <w:tc>
          <w:tcPr>
            <w:tcW w:w="3125" w:type="pct"/>
          </w:tcPr>
          <w:p w14:paraId="74BC7117" w14:textId="77777777" w:rsidR="00EB525B" w:rsidRPr="005916E7" w:rsidRDefault="00EB525B" w:rsidP="00086BFA">
            <w:pPr>
              <w:spacing w:beforeLines="0" w:before="0" w:afterLines="0" w:after="0" w:line="240" w:lineRule="atLeast"/>
              <w:ind w:rightChars="50" w:right="130" w:firstLineChars="0" w:firstLine="0"/>
              <w:rPr>
                <w:rFonts w:cs="Times New Roman"/>
              </w:rPr>
            </w:pPr>
            <w:r w:rsidRPr="005916E7">
              <w:rPr>
                <w:rFonts w:cs="Times New Roman"/>
              </w:rPr>
              <w:t>1121</w:t>
            </w:r>
            <w:r w:rsidRPr="005916E7">
              <w:rPr>
                <w:rFonts w:cs="Times New Roman"/>
              </w:rPr>
              <w:t>、</w:t>
            </w:r>
            <w:r w:rsidRPr="005916E7">
              <w:rPr>
                <w:rFonts w:cs="Times New Roman"/>
              </w:rPr>
              <w:t>1122</w:t>
            </w:r>
          </w:p>
        </w:tc>
      </w:tr>
    </w:tbl>
    <w:p w14:paraId="53B27432" w14:textId="1B773595" w:rsidR="00A57F77" w:rsidRPr="005916E7" w:rsidRDefault="00A57F77" w:rsidP="00350C82">
      <w:pPr>
        <w:rPr>
          <w:rFonts w:cs="Times New Roman"/>
        </w:rPr>
      </w:pPr>
    </w:p>
    <w:p w14:paraId="474F6707" w14:textId="77777777" w:rsidR="00A57F77" w:rsidRPr="005916E7" w:rsidRDefault="00A57F77">
      <w:pPr>
        <w:widowControl/>
        <w:spacing w:beforeLines="0" w:before="0" w:afterLines="0" w:after="0" w:line="240" w:lineRule="auto"/>
        <w:ind w:firstLineChars="0" w:firstLine="0"/>
        <w:jc w:val="left"/>
        <w:rPr>
          <w:rFonts w:cs="Times New Roman"/>
        </w:rPr>
      </w:pPr>
      <w:r w:rsidRPr="005916E7">
        <w:rPr>
          <w:rFonts w:cs="Times New Roman"/>
        </w:rPr>
        <w:br w:type="page"/>
      </w:r>
    </w:p>
    <w:p w14:paraId="39F6548E" w14:textId="5A003D3E" w:rsidR="001A4689" w:rsidRPr="005916E7" w:rsidRDefault="00D73A16" w:rsidP="00EE02D8">
      <w:pPr>
        <w:spacing w:line="400" w:lineRule="exact"/>
        <w:ind w:firstLineChars="0" w:firstLine="0"/>
        <w:jc w:val="center"/>
        <w:rPr>
          <w:rFonts w:cs="Times New Roman"/>
          <w:sz w:val="27"/>
          <w:szCs w:val="27"/>
        </w:rPr>
      </w:pPr>
      <w:r w:rsidRPr="005916E7">
        <w:rPr>
          <w:rFonts w:cs="Times New Roman"/>
          <w:sz w:val="27"/>
          <w:szCs w:val="27"/>
        </w:rPr>
        <w:lastRenderedPageBreak/>
        <w:t>表</w:t>
      </w:r>
      <w:r w:rsidR="00876F34" w:rsidRPr="005916E7">
        <w:rPr>
          <w:rFonts w:cs="Times New Roman"/>
          <w:sz w:val="27"/>
          <w:szCs w:val="27"/>
        </w:rPr>
        <w:t>A.2</w:t>
      </w:r>
      <w:r w:rsidR="00EE02D8" w:rsidRPr="005916E7">
        <w:rPr>
          <w:rFonts w:cs="Times New Roman"/>
          <w:sz w:val="27"/>
          <w:szCs w:val="27"/>
        </w:rPr>
        <w:t xml:space="preserve">　</w:t>
      </w:r>
      <w:r w:rsidR="00876F34" w:rsidRPr="005916E7">
        <w:rPr>
          <w:rFonts w:cs="Times New Roman"/>
          <w:sz w:val="27"/>
          <w:szCs w:val="27"/>
        </w:rPr>
        <w:t>花東熱門景點與營運路線對照表</w:t>
      </w:r>
    </w:p>
    <w:tbl>
      <w:tblPr>
        <w:tblStyle w:val="a3"/>
        <w:tblW w:w="0" w:type="auto"/>
        <w:jc w:val="center"/>
        <w:tblLook w:val="04A0" w:firstRow="1" w:lastRow="0" w:firstColumn="1" w:lastColumn="0" w:noHBand="0" w:noVBand="1"/>
      </w:tblPr>
      <w:tblGrid>
        <w:gridCol w:w="1860"/>
        <w:gridCol w:w="6442"/>
      </w:tblGrid>
      <w:tr w:rsidR="00876F34" w:rsidRPr="005916E7" w14:paraId="45C47460" w14:textId="77777777" w:rsidTr="00876F34">
        <w:trPr>
          <w:jc w:val="center"/>
        </w:trPr>
        <w:tc>
          <w:tcPr>
            <w:tcW w:w="0" w:type="auto"/>
          </w:tcPr>
          <w:p w14:paraId="2414602A" w14:textId="596661F9" w:rsidR="00876F34" w:rsidRPr="005916E7" w:rsidRDefault="00876F34" w:rsidP="00CF0B49">
            <w:pPr>
              <w:widowControl/>
              <w:adjustRightInd w:val="0"/>
              <w:spacing w:beforeLines="0" w:before="0" w:afterLines="0" w:after="0" w:line="240" w:lineRule="atLeast"/>
              <w:ind w:firstLineChars="0" w:firstLine="0"/>
              <w:jc w:val="center"/>
              <w:rPr>
                <w:rFonts w:cs="Times New Roman"/>
                <w:color w:val="000000"/>
              </w:rPr>
            </w:pPr>
            <w:r w:rsidRPr="005916E7">
              <w:rPr>
                <w:rFonts w:cs="Times New Roman"/>
              </w:rPr>
              <w:t>景點</w:t>
            </w:r>
          </w:p>
        </w:tc>
        <w:tc>
          <w:tcPr>
            <w:tcW w:w="0" w:type="auto"/>
          </w:tcPr>
          <w:p w14:paraId="3CB9FA4F" w14:textId="02AF3AC7" w:rsidR="00876F34" w:rsidRPr="005916E7" w:rsidRDefault="00876F34" w:rsidP="00CF0B49">
            <w:pPr>
              <w:widowControl/>
              <w:adjustRightInd w:val="0"/>
              <w:spacing w:beforeLines="0" w:before="0" w:afterLines="0" w:after="0" w:line="240" w:lineRule="atLeast"/>
              <w:ind w:firstLineChars="0" w:firstLine="0"/>
              <w:jc w:val="center"/>
              <w:rPr>
                <w:rFonts w:cs="Times New Roman"/>
                <w:color w:val="000000"/>
              </w:rPr>
            </w:pPr>
            <w:r w:rsidRPr="005916E7">
              <w:rPr>
                <w:rFonts w:cs="Times New Roman"/>
              </w:rPr>
              <w:t>營運路線</w:t>
            </w:r>
          </w:p>
        </w:tc>
      </w:tr>
      <w:tr w:rsidR="0000713D" w:rsidRPr="005916E7" w14:paraId="3F1A814E" w14:textId="77777777" w:rsidTr="00F77999">
        <w:trPr>
          <w:jc w:val="center"/>
        </w:trPr>
        <w:tc>
          <w:tcPr>
            <w:tcW w:w="0" w:type="auto"/>
            <w:vAlign w:val="center"/>
          </w:tcPr>
          <w:p w14:paraId="539F5F62" w14:textId="77777777" w:rsidR="0000713D" w:rsidRPr="005916E7" w:rsidRDefault="0000713D" w:rsidP="00F77999">
            <w:pPr>
              <w:widowControl/>
              <w:adjustRightInd w:val="0"/>
              <w:spacing w:beforeLines="0" w:before="0" w:afterLines="0" w:after="0" w:line="240" w:lineRule="atLeast"/>
              <w:ind w:firstLineChars="0" w:firstLine="0"/>
              <w:jc w:val="center"/>
              <w:rPr>
                <w:rFonts w:cs="Times New Roman"/>
                <w:color w:val="000000"/>
              </w:rPr>
            </w:pPr>
            <w:r w:rsidRPr="005916E7">
              <w:rPr>
                <w:rFonts w:cs="Times New Roman"/>
                <w:color w:val="000000"/>
              </w:rPr>
              <w:t>太魯閣</w:t>
            </w:r>
          </w:p>
        </w:tc>
        <w:tc>
          <w:tcPr>
            <w:tcW w:w="0" w:type="auto"/>
          </w:tcPr>
          <w:p w14:paraId="241B1C54" w14:textId="77777777" w:rsidR="0000713D" w:rsidRPr="005916E7" w:rsidRDefault="0000713D" w:rsidP="00086BFA">
            <w:pPr>
              <w:widowControl/>
              <w:adjustRightInd w:val="0"/>
              <w:spacing w:beforeLines="0" w:before="0" w:afterLines="0" w:after="0" w:line="240" w:lineRule="atLeast"/>
              <w:ind w:rightChars="50" w:right="130" w:firstLineChars="0" w:firstLine="0"/>
              <w:rPr>
                <w:rFonts w:cs="Times New Roman"/>
                <w:color w:val="000000"/>
              </w:rPr>
            </w:pPr>
            <w:r w:rsidRPr="005916E7">
              <w:rPr>
                <w:rFonts w:cs="Times New Roman"/>
                <w:color w:val="000000"/>
              </w:rPr>
              <w:t>1129</w:t>
            </w:r>
            <w:r w:rsidRPr="005916E7">
              <w:rPr>
                <w:rFonts w:cs="Times New Roman"/>
                <w:color w:val="000000"/>
              </w:rPr>
              <w:t>、</w:t>
            </w:r>
            <w:r w:rsidRPr="005916E7">
              <w:rPr>
                <w:rFonts w:cs="Times New Roman"/>
                <w:color w:val="000000"/>
              </w:rPr>
              <w:t>1141A</w:t>
            </w:r>
            <w:r w:rsidRPr="005916E7">
              <w:rPr>
                <w:rFonts w:cs="Times New Roman"/>
                <w:color w:val="000000"/>
              </w:rPr>
              <w:t>、</w:t>
            </w:r>
            <w:r w:rsidRPr="005916E7">
              <w:rPr>
                <w:rFonts w:cs="Times New Roman"/>
                <w:color w:val="000000"/>
              </w:rPr>
              <w:t>1132</w:t>
            </w:r>
            <w:r w:rsidRPr="005916E7">
              <w:rPr>
                <w:rFonts w:cs="Times New Roman"/>
                <w:color w:val="000000"/>
              </w:rPr>
              <w:t>、</w:t>
            </w:r>
            <w:r w:rsidRPr="005916E7">
              <w:rPr>
                <w:rFonts w:cs="Times New Roman"/>
                <w:color w:val="000000"/>
              </w:rPr>
              <w:t>1132A</w:t>
            </w:r>
            <w:r w:rsidRPr="005916E7">
              <w:rPr>
                <w:rFonts w:cs="Times New Roman"/>
                <w:color w:val="000000"/>
              </w:rPr>
              <w:t>、</w:t>
            </w:r>
            <w:r w:rsidRPr="005916E7">
              <w:rPr>
                <w:rFonts w:cs="Times New Roman"/>
                <w:color w:val="000000"/>
              </w:rPr>
              <w:t>1133</w:t>
            </w:r>
            <w:r w:rsidRPr="005916E7">
              <w:rPr>
                <w:rFonts w:cs="Times New Roman"/>
                <w:color w:val="000000"/>
              </w:rPr>
              <w:t>、</w:t>
            </w:r>
            <w:r w:rsidRPr="005916E7">
              <w:rPr>
                <w:rFonts w:cs="Times New Roman"/>
                <w:color w:val="000000"/>
              </w:rPr>
              <w:t>1141</w:t>
            </w:r>
            <w:r w:rsidRPr="005916E7">
              <w:rPr>
                <w:rFonts w:cs="Times New Roman"/>
                <w:color w:val="000000"/>
              </w:rPr>
              <w:t>、</w:t>
            </w:r>
            <w:r w:rsidRPr="005916E7">
              <w:rPr>
                <w:rFonts w:cs="Times New Roman"/>
                <w:color w:val="000000"/>
              </w:rPr>
              <w:t>302</w:t>
            </w:r>
            <w:r w:rsidRPr="005916E7">
              <w:rPr>
                <w:rFonts w:cs="Times New Roman"/>
                <w:color w:val="000000"/>
              </w:rPr>
              <w:t>、</w:t>
            </w:r>
            <w:r w:rsidRPr="005916E7">
              <w:rPr>
                <w:rFonts w:cs="Times New Roman"/>
                <w:color w:val="000000"/>
              </w:rPr>
              <w:t>302A</w:t>
            </w:r>
            <w:r w:rsidRPr="005916E7">
              <w:rPr>
                <w:rFonts w:cs="Times New Roman"/>
                <w:color w:val="000000"/>
              </w:rPr>
              <w:t>、</w:t>
            </w:r>
            <w:r w:rsidRPr="005916E7">
              <w:rPr>
                <w:rFonts w:cs="Times New Roman"/>
                <w:color w:val="000000"/>
              </w:rPr>
              <w:t>310A</w:t>
            </w:r>
          </w:p>
        </w:tc>
      </w:tr>
      <w:tr w:rsidR="0000713D" w:rsidRPr="005916E7" w14:paraId="583D482D" w14:textId="77777777" w:rsidTr="00F77999">
        <w:trPr>
          <w:jc w:val="center"/>
        </w:trPr>
        <w:tc>
          <w:tcPr>
            <w:tcW w:w="0" w:type="auto"/>
            <w:vAlign w:val="center"/>
          </w:tcPr>
          <w:p w14:paraId="76DF6F6A" w14:textId="77777777" w:rsidR="0000713D" w:rsidRPr="005916E7" w:rsidRDefault="0000713D" w:rsidP="00F77999">
            <w:pPr>
              <w:widowControl/>
              <w:adjustRightInd w:val="0"/>
              <w:spacing w:beforeLines="0" w:before="0" w:afterLines="0" w:after="0" w:line="240" w:lineRule="atLeast"/>
              <w:ind w:firstLineChars="0" w:firstLine="0"/>
              <w:jc w:val="center"/>
              <w:rPr>
                <w:rFonts w:cs="Times New Roman"/>
                <w:color w:val="000000"/>
              </w:rPr>
            </w:pPr>
            <w:r w:rsidRPr="005916E7">
              <w:rPr>
                <w:rFonts w:cs="Times New Roman"/>
                <w:color w:val="000000"/>
              </w:rPr>
              <w:t>海洋公園</w:t>
            </w:r>
          </w:p>
        </w:tc>
        <w:tc>
          <w:tcPr>
            <w:tcW w:w="0" w:type="auto"/>
          </w:tcPr>
          <w:p w14:paraId="74C22CCA" w14:textId="77777777" w:rsidR="0000713D" w:rsidRPr="005916E7" w:rsidRDefault="0000713D" w:rsidP="00086BFA">
            <w:pPr>
              <w:widowControl/>
              <w:adjustRightInd w:val="0"/>
              <w:spacing w:beforeLines="0" w:before="0" w:afterLines="0" w:after="0" w:line="240" w:lineRule="atLeast"/>
              <w:ind w:rightChars="50" w:right="130" w:firstLineChars="0" w:firstLine="0"/>
              <w:rPr>
                <w:rFonts w:cs="Times New Roman"/>
                <w:color w:val="000000"/>
              </w:rPr>
            </w:pPr>
            <w:r w:rsidRPr="005916E7">
              <w:rPr>
                <w:rFonts w:cs="Times New Roman"/>
                <w:color w:val="000000"/>
              </w:rPr>
              <w:t>1140</w:t>
            </w:r>
            <w:r w:rsidRPr="005916E7">
              <w:rPr>
                <w:rFonts w:cs="Times New Roman"/>
                <w:color w:val="000000"/>
              </w:rPr>
              <w:t>、</w:t>
            </w:r>
            <w:r w:rsidRPr="005916E7">
              <w:rPr>
                <w:rFonts w:cs="Times New Roman"/>
                <w:color w:val="000000"/>
              </w:rPr>
              <w:t>1140A</w:t>
            </w:r>
            <w:r w:rsidRPr="005916E7">
              <w:rPr>
                <w:rFonts w:cs="Times New Roman"/>
                <w:color w:val="000000"/>
              </w:rPr>
              <w:t>、</w:t>
            </w:r>
            <w:r w:rsidRPr="005916E7">
              <w:rPr>
                <w:rFonts w:cs="Times New Roman"/>
                <w:color w:val="000000"/>
              </w:rPr>
              <w:t>1145</w:t>
            </w:r>
            <w:r w:rsidRPr="005916E7">
              <w:rPr>
                <w:rFonts w:cs="Times New Roman"/>
                <w:color w:val="000000"/>
              </w:rPr>
              <w:t>、</w:t>
            </w:r>
            <w:r w:rsidRPr="005916E7">
              <w:rPr>
                <w:rFonts w:cs="Times New Roman"/>
                <w:color w:val="000000"/>
              </w:rPr>
              <w:t>8119</w:t>
            </w:r>
          </w:p>
        </w:tc>
      </w:tr>
      <w:tr w:rsidR="0000713D" w:rsidRPr="005916E7" w14:paraId="11C0AF44" w14:textId="77777777" w:rsidTr="00F77999">
        <w:trPr>
          <w:jc w:val="center"/>
        </w:trPr>
        <w:tc>
          <w:tcPr>
            <w:tcW w:w="0" w:type="auto"/>
            <w:vAlign w:val="center"/>
          </w:tcPr>
          <w:p w14:paraId="4206DDDC" w14:textId="77777777" w:rsidR="0000713D" w:rsidRPr="005916E7" w:rsidRDefault="0000713D" w:rsidP="00F77999">
            <w:pPr>
              <w:widowControl/>
              <w:adjustRightInd w:val="0"/>
              <w:spacing w:beforeLines="0" w:before="0" w:afterLines="0" w:after="0" w:line="240" w:lineRule="atLeast"/>
              <w:ind w:firstLineChars="0" w:firstLine="0"/>
              <w:jc w:val="center"/>
              <w:rPr>
                <w:rFonts w:cs="Times New Roman"/>
                <w:color w:val="000000"/>
              </w:rPr>
            </w:pPr>
            <w:r w:rsidRPr="005916E7">
              <w:rPr>
                <w:rFonts w:cs="Times New Roman"/>
                <w:color w:val="000000"/>
              </w:rPr>
              <w:t>新天堂樂園</w:t>
            </w:r>
          </w:p>
        </w:tc>
        <w:tc>
          <w:tcPr>
            <w:tcW w:w="0" w:type="auto"/>
          </w:tcPr>
          <w:p w14:paraId="1C7A0FE6" w14:textId="77777777" w:rsidR="0000713D" w:rsidRPr="005916E7" w:rsidRDefault="0000713D" w:rsidP="00086BFA">
            <w:pPr>
              <w:widowControl/>
              <w:adjustRightInd w:val="0"/>
              <w:spacing w:beforeLines="0" w:before="0" w:afterLines="0" w:after="0" w:line="240" w:lineRule="atLeast"/>
              <w:ind w:rightChars="50" w:right="130" w:firstLineChars="0" w:firstLine="0"/>
              <w:rPr>
                <w:rFonts w:cs="Times New Roman"/>
                <w:color w:val="000000"/>
              </w:rPr>
            </w:pPr>
            <w:r w:rsidRPr="005916E7">
              <w:rPr>
                <w:rFonts w:cs="Times New Roman"/>
                <w:color w:val="000000"/>
              </w:rPr>
              <w:t>301</w:t>
            </w:r>
          </w:p>
        </w:tc>
      </w:tr>
      <w:tr w:rsidR="0000713D" w:rsidRPr="005916E7" w14:paraId="418EA065" w14:textId="77777777" w:rsidTr="00F77999">
        <w:trPr>
          <w:jc w:val="center"/>
        </w:trPr>
        <w:tc>
          <w:tcPr>
            <w:tcW w:w="0" w:type="auto"/>
            <w:vAlign w:val="center"/>
          </w:tcPr>
          <w:p w14:paraId="28108CD6" w14:textId="77777777" w:rsidR="0000713D" w:rsidRPr="005916E7" w:rsidRDefault="0000713D" w:rsidP="00F77999">
            <w:pPr>
              <w:widowControl/>
              <w:adjustRightInd w:val="0"/>
              <w:spacing w:beforeLines="0" w:before="0" w:afterLines="0" w:after="0" w:line="240" w:lineRule="atLeast"/>
              <w:ind w:firstLineChars="0" w:firstLine="0"/>
              <w:jc w:val="center"/>
              <w:rPr>
                <w:rFonts w:cs="Times New Roman"/>
                <w:color w:val="000000"/>
              </w:rPr>
            </w:pPr>
            <w:r w:rsidRPr="005916E7">
              <w:rPr>
                <w:rFonts w:cs="Times New Roman"/>
                <w:color w:val="000000"/>
              </w:rPr>
              <w:t>東大門夜市</w:t>
            </w:r>
          </w:p>
        </w:tc>
        <w:tc>
          <w:tcPr>
            <w:tcW w:w="0" w:type="auto"/>
          </w:tcPr>
          <w:p w14:paraId="1DF7AC03" w14:textId="77777777" w:rsidR="0000713D" w:rsidRPr="005916E7" w:rsidRDefault="0000713D" w:rsidP="00086BFA">
            <w:pPr>
              <w:widowControl/>
              <w:adjustRightInd w:val="0"/>
              <w:spacing w:beforeLines="0" w:before="0" w:afterLines="0" w:after="0" w:line="240" w:lineRule="atLeast"/>
              <w:ind w:rightChars="50" w:right="130" w:firstLineChars="0" w:firstLine="0"/>
              <w:rPr>
                <w:rFonts w:cs="Times New Roman"/>
                <w:color w:val="000000"/>
              </w:rPr>
            </w:pPr>
            <w:r w:rsidRPr="005916E7">
              <w:rPr>
                <w:rFonts w:cs="Times New Roman"/>
                <w:color w:val="000000"/>
              </w:rPr>
              <w:t>307</w:t>
            </w:r>
            <w:r w:rsidRPr="005916E7">
              <w:rPr>
                <w:rFonts w:cs="Times New Roman"/>
                <w:color w:val="000000"/>
              </w:rPr>
              <w:t>、</w:t>
            </w:r>
            <w:r w:rsidRPr="005916E7">
              <w:rPr>
                <w:rFonts w:cs="Times New Roman"/>
                <w:color w:val="000000"/>
              </w:rPr>
              <w:t>1128</w:t>
            </w:r>
            <w:r w:rsidRPr="005916E7">
              <w:rPr>
                <w:rFonts w:cs="Times New Roman"/>
                <w:color w:val="000000"/>
              </w:rPr>
              <w:t>、</w:t>
            </w:r>
            <w:r w:rsidRPr="005916E7">
              <w:rPr>
                <w:rFonts w:cs="Times New Roman"/>
                <w:color w:val="000000"/>
              </w:rPr>
              <w:t>1129</w:t>
            </w:r>
            <w:r w:rsidRPr="005916E7">
              <w:rPr>
                <w:rFonts w:cs="Times New Roman"/>
                <w:color w:val="000000"/>
              </w:rPr>
              <w:t>、</w:t>
            </w:r>
            <w:r w:rsidRPr="005916E7">
              <w:rPr>
                <w:rFonts w:cs="Times New Roman"/>
                <w:color w:val="000000"/>
              </w:rPr>
              <w:t>1132</w:t>
            </w:r>
            <w:r w:rsidRPr="005916E7">
              <w:rPr>
                <w:rFonts w:cs="Times New Roman"/>
                <w:color w:val="000000"/>
              </w:rPr>
              <w:t>、</w:t>
            </w:r>
            <w:r w:rsidRPr="005916E7">
              <w:rPr>
                <w:rFonts w:cs="Times New Roman"/>
                <w:color w:val="000000"/>
              </w:rPr>
              <w:t>1132A</w:t>
            </w:r>
            <w:r w:rsidRPr="005916E7">
              <w:rPr>
                <w:rFonts w:cs="Times New Roman"/>
                <w:color w:val="000000"/>
              </w:rPr>
              <w:t>、</w:t>
            </w:r>
            <w:r w:rsidRPr="005916E7">
              <w:rPr>
                <w:rFonts w:cs="Times New Roman"/>
                <w:color w:val="000000"/>
              </w:rPr>
              <w:t>1133</w:t>
            </w:r>
            <w:r w:rsidRPr="005916E7">
              <w:rPr>
                <w:rFonts w:cs="Times New Roman"/>
                <w:color w:val="000000"/>
              </w:rPr>
              <w:t>、</w:t>
            </w:r>
            <w:r w:rsidRPr="005916E7">
              <w:rPr>
                <w:rFonts w:cs="Times New Roman"/>
                <w:color w:val="000000"/>
              </w:rPr>
              <w:t>1136</w:t>
            </w:r>
            <w:r w:rsidRPr="005916E7">
              <w:rPr>
                <w:rFonts w:cs="Times New Roman"/>
                <w:color w:val="000000"/>
              </w:rPr>
              <w:t>、</w:t>
            </w:r>
            <w:r w:rsidRPr="005916E7">
              <w:rPr>
                <w:rFonts w:cs="Times New Roman"/>
                <w:color w:val="000000"/>
              </w:rPr>
              <w:t>1139</w:t>
            </w:r>
            <w:r w:rsidRPr="005916E7">
              <w:rPr>
                <w:rFonts w:cs="Times New Roman"/>
                <w:color w:val="000000"/>
              </w:rPr>
              <w:t>、</w:t>
            </w:r>
            <w:r w:rsidRPr="005916E7">
              <w:rPr>
                <w:rFonts w:cs="Times New Roman"/>
                <w:color w:val="000000"/>
              </w:rPr>
              <w:t>1139B</w:t>
            </w:r>
            <w:r w:rsidRPr="005916E7">
              <w:rPr>
                <w:rFonts w:cs="Times New Roman"/>
                <w:color w:val="000000"/>
              </w:rPr>
              <w:t>、</w:t>
            </w:r>
            <w:r w:rsidRPr="005916E7">
              <w:rPr>
                <w:rFonts w:cs="Times New Roman"/>
                <w:color w:val="000000"/>
              </w:rPr>
              <w:t>1139C</w:t>
            </w:r>
            <w:r w:rsidRPr="005916E7">
              <w:rPr>
                <w:rFonts w:cs="Times New Roman"/>
                <w:color w:val="000000"/>
              </w:rPr>
              <w:t>、</w:t>
            </w:r>
            <w:r w:rsidRPr="005916E7">
              <w:rPr>
                <w:rFonts w:cs="Times New Roman"/>
                <w:color w:val="000000"/>
              </w:rPr>
              <w:t>1141</w:t>
            </w:r>
            <w:r w:rsidRPr="005916E7">
              <w:rPr>
                <w:rFonts w:cs="Times New Roman"/>
                <w:color w:val="000000"/>
              </w:rPr>
              <w:t>、</w:t>
            </w:r>
            <w:r w:rsidRPr="005916E7">
              <w:rPr>
                <w:rFonts w:cs="Times New Roman"/>
                <w:color w:val="000000"/>
              </w:rPr>
              <w:t>1141A</w:t>
            </w:r>
            <w:r w:rsidRPr="005916E7">
              <w:rPr>
                <w:rFonts w:cs="Times New Roman"/>
                <w:color w:val="000000"/>
              </w:rPr>
              <w:t>、</w:t>
            </w:r>
            <w:r w:rsidRPr="005916E7">
              <w:rPr>
                <w:rFonts w:cs="Times New Roman"/>
                <w:color w:val="000000"/>
              </w:rPr>
              <w:t>301</w:t>
            </w:r>
            <w:r w:rsidRPr="005916E7">
              <w:rPr>
                <w:rFonts w:cs="Times New Roman"/>
                <w:color w:val="000000"/>
              </w:rPr>
              <w:t>、</w:t>
            </w:r>
            <w:r w:rsidRPr="005916E7">
              <w:rPr>
                <w:rFonts w:cs="Times New Roman"/>
                <w:color w:val="000000"/>
              </w:rPr>
              <w:t>308</w:t>
            </w:r>
            <w:r w:rsidRPr="005916E7">
              <w:rPr>
                <w:rFonts w:cs="Times New Roman"/>
                <w:color w:val="000000"/>
              </w:rPr>
              <w:t>、</w:t>
            </w:r>
            <w:r w:rsidRPr="005916E7">
              <w:rPr>
                <w:rFonts w:cs="Times New Roman"/>
                <w:color w:val="000000"/>
              </w:rPr>
              <w:t>308A</w:t>
            </w:r>
            <w:r w:rsidRPr="005916E7">
              <w:rPr>
                <w:rFonts w:cs="Times New Roman"/>
                <w:color w:val="000000"/>
              </w:rPr>
              <w:t>、</w:t>
            </w:r>
            <w:r w:rsidRPr="005916E7">
              <w:rPr>
                <w:rFonts w:cs="Times New Roman"/>
                <w:color w:val="000000"/>
              </w:rPr>
              <w:t>310</w:t>
            </w:r>
          </w:p>
        </w:tc>
      </w:tr>
      <w:tr w:rsidR="00D73A16" w:rsidRPr="005916E7" w14:paraId="37B9331B" w14:textId="77777777" w:rsidTr="00F77999">
        <w:trPr>
          <w:jc w:val="center"/>
        </w:trPr>
        <w:tc>
          <w:tcPr>
            <w:tcW w:w="0" w:type="auto"/>
            <w:vAlign w:val="center"/>
          </w:tcPr>
          <w:p w14:paraId="3CE4E32B" w14:textId="77777777" w:rsidR="00D73A16" w:rsidRPr="005916E7" w:rsidRDefault="00D73A16" w:rsidP="00F77999">
            <w:pPr>
              <w:widowControl/>
              <w:adjustRightInd w:val="0"/>
              <w:spacing w:beforeLines="0" w:before="0" w:afterLines="0" w:after="0" w:line="240" w:lineRule="atLeast"/>
              <w:ind w:firstLineChars="0" w:firstLine="0"/>
              <w:jc w:val="center"/>
              <w:rPr>
                <w:rFonts w:cs="Times New Roman"/>
                <w:color w:val="000000" w:themeColor="text1"/>
              </w:rPr>
            </w:pPr>
            <w:r w:rsidRPr="005916E7">
              <w:rPr>
                <w:rFonts w:cs="Times New Roman"/>
                <w:color w:val="000000" w:themeColor="text1"/>
              </w:rPr>
              <w:t>東部海岸富岡地質公園及</w:t>
            </w:r>
            <w:proofErr w:type="gramStart"/>
            <w:r w:rsidRPr="005916E7">
              <w:rPr>
                <w:rFonts w:cs="Times New Roman"/>
                <w:color w:val="000000" w:themeColor="text1"/>
              </w:rPr>
              <w:t>加路蘭休憩</w:t>
            </w:r>
            <w:proofErr w:type="gramEnd"/>
            <w:r w:rsidRPr="005916E7">
              <w:rPr>
                <w:rFonts w:cs="Times New Roman"/>
                <w:color w:val="000000" w:themeColor="text1"/>
              </w:rPr>
              <w:t>區</w:t>
            </w:r>
          </w:p>
        </w:tc>
        <w:tc>
          <w:tcPr>
            <w:tcW w:w="0" w:type="auto"/>
          </w:tcPr>
          <w:p w14:paraId="33EBC83B" w14:textId="2D4EAFC2"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themeColor="text1"/>
              </w:rPr>
            </w:pPr>
            <w:r w:rsidRPr="005916E7">
              <w:rPr>
                <w:rFonts w:cs="Times New Roman"/>
                <w:color w:val="000000" w:themeColor="text1"/>
              </w:rPr>
              <w:t>小野柳站</w:t>
            </w:r>
            <w:r w:rsidR="00811C20" w:rsidRPr="005916E7">
              <w:rPr>
                <w:rFonts w:cs="Times New Roman"/>
                <w:color w:val="000000" w:themeColor="text1"/>
              </w:rPr>
              <w:t>：</w:t>
            </w:r>
            <w:r w:rsidRPr="005916E7">
              <w:rPr>
                <w:rFonts w:cs="Times New Roman"/>
                <w:color w:val="000000" w:themeColor="text1"/>
              </w:rPr>
              <w:t>陸海空線</w:t>
            </w:r>
            <w:r w:rsidRPr="005916E7">
              <w:rPr>
                <w:rFonts w:cs="Times New Roman"/>
                <w:color w:val="000000" w:themeColor="text1"/>
              </w:rPr>
              <w:t>A</w:t>
            </w:r>
            <w:r w:rsidRPr="005916E7">
              <w:rPr>
                <w:rFonts w:cs="Times New Roman"/>
                <w:color w:val="000000" w:themeColor="text1"/>
              </w:rPr>
              <w:t>、</w:t>
            </w:r>
            <w:r w:rsidRPr="005916E7">
              <w:rPr>
                <w:rFonts w:cs="Times New Roman"/>
                <w:color w:val="000000" w:themeColor="text1"/>
              </w:rPr>
              <w:t>8101</w:t>
            </w:r>
            <w:r w:rsidRPr="005916E7">
              <w:rPr>
                <w:rFonts w:cs="Times New Roman"/>
                <w:color w:val="000000" w:themeColor="text1"/>
              </w:rPr>
              <w:t>、</w:t>
            </w:r>
            <w:r w:rsidRPr="005916E7">
              <w:rPr>
                <w:rFonts w:cs="Times New Roman"/>
                <w:color w:val="000000" w:themeColor="text1"/>
              </w:rPr>
              <w:t>8101D</w:t>
            </w:r>
            <w:r w:rsidRPr="005916E7">
              <w:rPr>
                <w:rFonts w:cs="Times New Roman"/>
                <w:color w:val="000000" w:themeColor="text1"/>
              </w:rPr>
              <w:t>、</w:t>
            </w:r>
            <w:r w:rsidRPr="005916E7">
              <w:rPr>
                <w:rFonts w:cs="Times New Roman"/>
                <w:color w:val="000000" w:themeColor="text1"/>
              </w:rPr>
              <w:t>8102</w:t>
            </w:r>
            <w:r w:rsidRPr="005916E7">
              <w:rPr>
                <w:rFonts w:cs="Times New Roman"/>
                <w:color w:val="000000" w:themeColor="text1"/>
              </w:rPr>
              <w:t>、</w:t>
            </w:r>
            <w:r w:rsidRPr="005916E7">
              <w:rPr>
                <w:rFonts w:cs="Times New Roman"/>
                <w:color w:val="000000" w:themeColor="text1"/>
              </w:rPr>
              <w:t>8103</w:t>
            </w:r>
            <w:r w:rsidRPr="005916E7">
              <w:rPr>
                <w:rFonts w:cs="Times New Roman"/>
                <w:color w:val="000000" w:themeColor="text1"/>
              </w:rPr>
              <w:t>、</w:t>
            </w:r>
            <w:r w:rsidRPr="005916E7">
              <w:rPr>
                <w:rFonts w:cs="Times New Roman"/>
                <w:color w:val="000000" w:themeColor="text1"/>
              </w:rPr>
              <w:t>8109</w:t>
            </w:r>
            <w:r w:rsidRPr="005916E7">
              <w:rPr>
                <w:rFonts w:cs="Times New Roman"/>
                <w:color w:val="000000" w:themeColor="text1"/>
              </w:rPr>
              <w:t>、</w:t>
            </w:r>
            <w:r w:rsidRPr="005916E7">
              <w:rPr>
                <w:rFonts w:cs="Times New Roman"/>
                <w:color w:val="000000" w:themeColor="text1"/>
              </w:rPr>
              <w:t>8119</w:t>
            </w:r>
            <w:r w:rsidRPr="005916E7">
              <w:rPr>
                <w:rFonts w:cs="Times New Roman"/>
                <w:color w:val="000000" w:themeColor="text1"/>
              </w:rPr>
              <w:t>、</w:t>
            </w:r>
            <w:r w:rsidRPr="005916E7">
              <w:rPr>
                <w:rFonts w:cs="Times New Roman"/>
                <w:color w:val="000000" w:themeColor="text1"/>
              </w:rPr>
              <w:t>8120</w:t>
            </w:r>
            <w:r w:rsidRPr="005916E7">
              <w:rPr>
                <w:rFonts w:cs="Times New Roman"/>
                <w:color w:val="000000" w:themeColor="text1"/>
              </w:rPr>
              <w:t>、</w:t>
            </w:r>
            <w:r w:rsidRPr="005916E7">
              <w:rPr>
                <w:rFonts w:cs="Times New Roman"/>
                <w:color w:val="000000" w:themeColor="text1"/>
              </w:rPr>
              <w:t>8122</w:t>
            </w:r>
          </w:p>
          <w:p w14:paraId="776D5094" w14:textId="6589D458"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themeColor="text1"/>
              </w:rPr>
            </w:pPr>
            <w:proofErr w:type="gramStart"/>
            <w:r w:rsidRPr="005916E7">
              <w:rPr>
                <w:rFonts w:cs="Times New Roman"/>
                <w:color w:val="000000" w:themeColor="text1"/>
              </w:rPr>
              <w:t>加路蘭</w:t>
            </w:r>
            <w:proofErr w:type="gramEnd"/>
            <w:r w:rsidR="00811C20" w:rsidRPr="005916E7">
              <w:rPr>
                <w:rFonts w:cs="Times New Roman"/>
                <w:color w:val="000000" w:themeColor="text1"/>
              </w:rPr>
              <w:t>：</w:t>
            </w:r>
            <w:r w:rsidRPr="005916E7">
              <w:rPr>
                <w:rFonts w:cs="Times New Roman"/>
                <w:color w:val="000000" w:themeColor="text1"/>
              </w:rPr>
              <w:t>8101</w:t>
            </w:r>
            <w:r w:rsidRPr="005916E7">
              <w:rPr>
                <w:rFonts w:cs="Times New Roman"/>
                <w:color w:val="000000" w:themeColor="text1"/>
              </w:rPr>
              <w:t>、</w:t>
            </w:r>
            <w:r w:rsidRPr="005916E7">
              <w:rPr>
                <w:rFonts w:cs="Times New Roman"/>
                <w:color w:val="000000" w:themeColor="text1"/>
              </w:rPr>
              <w:t>8101A</w:t>
            </w:r>
            <w:r w:rsidRPr="005916E7">
              <w:rPr>
                <w:rFonts w:cs="Times New Roman"/>
                <w:color w:val="000000" w:themeColor="text1"/>
              </w:rPr>
              <w:t>、</w:t>
            </w:r>
            <w:r w:rsidRPr="005916E7">
              <w:rPr>
                <w:rFonts w:cs="Times New Roman"/>
                <w:color w:val="000000" w:themeColor="text1"/>
              </w:rPr>
              <w:t>8101D</w:t>
            </w:r>
            <w:r w:rsidRPr="005916E7">
              <w:rPr>
                <w:rFonts w:cs="Times New Roman"/>
                <w:color w:val="000000" w:themeColor="text1"/>
              </w:rPr>
              <w:t>、</w:t>
            </w:r>
            <w:r w:rsidRPr="005916E7">
              <w:rPr>
                <w:rFonts w:cs="Times New Roman"/>
                <w:color w:val="000000" w:themeColor="text1"/>
              </w:rPr>
              <w:t>8102</w:t>
            </w:r>
            <w:r w:rsidRPr="005916E7">
              <w:rPr>
                <w:rFonts w:cs="Times New Roman"/>
                <w:color w:val="000000" w:themeColor="text1"/>
              </w:rPr>
              <w:t>、</w:t>
            </w:r>
            <w:r w:rsidRPr="005916E7">
              <w:rPr>
                <w:rFonts w:cs="Times New Roman"/>
                <w:color w:val="000000" w:themeColor="text1"/>
              </w:rPr>
              <w:t>8103</w:t>
            </w:r>
            <w:r w:rsidRPr="005916E7">
              <w:rPr>
                <w:rFonts w:cs="Times New Roman"/>
                <w:color w:val="000000" w:themeColor="text1"/>
              </w:rPr>
              <w:t>、</w:t>
            </w:r>
            <w:r w:rsidRPr="005916E7">
              <w:rPr>
                <w:rFonts w:cs="Times New Roman"/>
                <w:color w:val="000000" w:themeColor="text1"/>
              </w:rPr>
              <w:t>8109</w:t>
            </w:r>
            <w:r w:rsidRPr="005916E7">
              <w:rPr>
                <w:rFonts w:cs="Times New Roman"/>
                <w:color w:val="000000" w:themeColor="text1"/>
              </w:rPr>
              <w:t>、</w:t>
            </w:r>
            <w:r w:rsidRPr="005916E7">
              <w:rPr>
                <w:rFonts w:cs="Times New Roman"/>
                <w:color w:val="000000" w:themeColor="text1"/>
              </w:rPr>
              <w:t>8119</w:t>
            </w:r>
            <w:r w:rsidRPr="005916E7">
              <w:rPr>
                <w:rFonts w:cs="Times New Roman"/>
                <w:color w:val="000000" w:themeColor="text1"/>
              </w:rPr>
              <w:t>、</w:t>
            </w:r>
            <w:r w:rsidRPr="005916E7">
              <w:rPr>
                <w:rFonts w:cs="Times New Roman"/>
                <w:color w:val="000000" w:themeColor="text1"/>
              </w:rPr>
              <w:t>8120</w:t>
            </w:r>
            <w:r w:rsidRPr="005916E7">
              <w:rPr>
                <w:rFonts w:cs="Times New Roman"/>
                <w:color w:val="000000" w:themeColor="text1"/>
              </w:rPr>
              <w:t>、</w:t>
            </w:r>
            <w:r w:rsidRPr="005916E7">
              <w:rPr>
                <w:rFonts w:cs="Times New Roman"/>
                <w:color w:val="000000" w:themeColor="text1"/>
              </w:rPr>
              <w:t>8122</w:t>
            </w:r>
          </w:p>
        </w:tc>
      </w:tr>
      <w:tr w:rsidR="00D73A16" w:rsidRPr="005916E7" w14:paraId="66FD5224" w14:textId="77777777" w:rsidTr="00F77999">
        <w:trPr>
          <w:jc w:val="center"/>
        </w:trPr>
        <w:tc>
          <w:tcPr>
            <w:tcW w:w="0" w:type="auto"/>
            <w:vAlign w:val="center"/>
          </w:tcPr>
          <w:p w14:paraId="56EA57AB" w14:textId="77777777" w:rsidR="00D73A16" w:rsidRPr="005916E7" w:rsidRDefault="00D73A16" w:rsidP="00F77999">
            <w:pPr>
              <w:widowControl/>
              <w:adjustRightInd w:val="0"/>
              <w:spacing w:beforeLines="0" w:before="0" w:afterLines="0" w:after="0" w:line="240" w:lineRule="atLeast"/>
              <w:ind w:firstLineChars="0" w:firstLine="0"/>
              <w:jc w:val="center"/>
              <w:rPr>
                <w:rFonts w:cs="Times New Roman"/>
                <w:color w:val="000000" w:themeColor="text1"/>
              </w:rPr>
            </w:pPr>
            <w:r w:rsidRPr="005916E7">
              <w:rPr>
                <w:rFonts w:cs="Times New Roman"/>
                <w:color w:val="000000" w:themeColor="text1"/>
              </w:rPr>
              <w:t>都蘭遊憩區及周邊地區</w:t>
            </w:r>
          </w:p>
        </w:tc>
        <w:tc>
          <w:tcPr>
            <w:tcW w:w="0" w:type="auto"/>
          </w:tcPr>
          <w:p w14:paraId="7732122F" w14:textId="1C2004BB"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themeColor="text1"/>
              </w:rPr>
            </w:pPr>
            <w:r w:rsidRPr="005916E7">
              <w:rPr>
                <w:rFonts w:cs="Times New Roman"/>
                <w:color w:val="000000" w:themeColor="text1"/>
              </w:rPr>
              <w:t>水往上流站</w:t>
            </w:r>
            <w:r w:rsidR="00811C20" w:rsidRPr="005916E7">
              <w:rPr>
                <w:rFonts w:cs="Times New Roman"/>
                <w:color w:val="000000" w:themeColor="text1"/>
              </w:rPr>
              <w:t>：</w:t>
            </w:r>
            <w:r w:rsidRPr="005916E7">
              <w:rPr>
                <w:rFonts w:cs="Times New Roman"/>
                <w:color w:val="000000" w:themeColor="text1"/>
              </w:rPr>
              <w:t>8101</w:t>
            </w:r>
            <w:r w:rsidRPr="005916E7">
              <w:rPr>
                <w:rFonts w:cs="Times New Roman"/>
                <w:color w:val="000000" w:themeColor="text1"/>
              </w:rPr>
              <w:t>、</w:t>
            </w:r>
            <w:r w:rsidRPr="005916E7">
              <w:rPr>
                <w:rFonts w:cs="Times New Roman"/>
                <w:color w:val="000000" w:themeColor="text1"/>
              </w:rPr>
              <w:t>8101A</w:t>
            </w:r>
            <w:r w:rsidRPr="005916E7">
              <w:rPr>
                <w:rFonts w:cs="Times New Roman"/>
                <w:color w:val="000000" w:themeColor="text1"/>
              </w:rPr>
              <w:t>、</w:t>
            </w:r>
            <w:r w:rsidRPr="005916E7">
              <w:rPr>
                <w:rFonts w:cs="Times New Roman"/>
                <w:color w:val="000000" w:themeColor="text1"/>
              </w:rPr>
              <w:t>8102</w:t>
            </w:r>
            <w:r w:rsidRPr="005916E7">
              <w:rPr>
                <w:rFonts w:cs="Times New Roman"/>
                <w:color w:val="000000" w:themeColor="text1"/>
              </w:rPr>
              <w:t>、</w:t>
            </w:r>
            <w:r w:rsidRPr="005916E7">
              <w:rPr>
                <w:rFonts w:cs="Times New Roman"/>
                <w:color w:val="000000" w:themeColor="text1"/>
              </w:rPr>
              <w:t>8103</w:t>
            </w:r>
            <w:r w:rsidRPr="005916E7">
              <w:rPr>
                <w:rFonts w:cs="Times New Roman"/>
                <w:color w:val="000000" w:themeColor="text1"/>
              </w:rPr>
              <w:t>、</w:t>
            </w:r>
            <w:r w:rsidRPr="005916E7">
              <w:rPr>
                <w:rFonts w:cs="Times New Roman"/>
                <w:color w:val="000000" w:themeColor="text1"/>
              </w:rPr>
              <w:t>8109</w:t>
            </w:r>
            <w:r w:rsidRPr="005916E7">
              <w:rPr>
                <w:rFonts w:cs="Times New Roman"/>
                <w:color w:val="000000" w:themeColor="text1"/>
              </w:rPr>
              <w:t>、</w:t>
            </w:r>
            <w:r w:rsidRPr="005916E7">
              <w:rPr>
                <w:rFonts w:cs="Times New Roman"/>
                <w:color w:val="000000" w:themeColor="text1"/>
              </w:rPr>
              <w:t>8119</w:t>
            </w:r>
            <w:r w:rsidRPr="005916E7">
              <w:rPr>
                <w:rFonts w:cs="Times New Roman"/>
                <w:color w:val="000000" w:themeColor="text1"/>
              </w:rPr>
              <w:t>、</w:t>
            </w:r>
            <w:r w:rsidRPr="005916E7">
              <w:rPr>
                <w:rFonts w:cs="Times New Roman"/>
                <w:color w:val="000000" w:themeColor="text1"/>
              </w:rPr>
              <w:t>8120</w:t>
            </w:r>
            <w:r w:rsidRPr="005916E7">
              <w:rPr>
                <w:rFonts w:cs="Times New Roman"/>
                <w:color w:val="000000" w:themeColor="text1"/>
              </w:rPr>
              <w:t>、</w:t>
            </w:r>
            <w:r w:rsidRPr="005916E7">
              <w:rPr>
                <w:rFonts w:cs="Times New Roman"/>
                <w:color w:val="000000" w:themeColor="text1"/>
              </w:rPr>
              <w:t>8122</w:t>
            </w:r>
          </w:p>
          <w:p w14:paraId="56F097D3" w14:textId="10CD3F09"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themeColor="text1"/>
              </w:rPr>
            </w:pPr>
            <w:r w:rsidRPr="005916E7">
              <w:rPr>
                <w:rFonts w:cs="Times New Roman"/>
                <w:color w:val="000000" w:themeColor="text1"/>
              </w:rPr>
              <w:t>都蘭</w:t>
            </w:r>
            <w:r w:rsidRPr="005916E7">
              <w:rPr>
                <w:rFonts w:cs="Times New Roman"/>
                <w:color w:val="000000" w:themeColor="text1"/>
              </w:rPr>
              <w:t>B</w:t>
            </w:r>
            <w:r w:rsidR="00811C20" w:rsidRPr="005916E7">
              <w:rPr>
                <w:rFonts w:cs="Times New Roman"/>
                <w:color w:val="000000" w:themeColor="text1"/>
              </w:rPr>
              <w:t>：</w:t>
            </w:r>
            <w:r w:rsidRPr="005916E7">
              <w:rPr>
                <w:rFonts w:cs="Times New Roman"/>
                <w:color w:val="000000" w:themeColor="text1"/>
              </w:rPr>
              <w:t>8101</w:t>
            </w:r>
            <w:r w:rsidRPr="005916E7">
              <w:rPr>
                <w:rFonts w:cs="Times New Roman"/>
                <w:color w:val="000000" w:themeColor="text1"/>
              </w:rPr>
              <w:t>、</w:t>
            </w:r>
            <w:r w:rsidRPr="005916E7">
              <w:rPr>
                <w:rFonts w:cs="Times New Roman"/>
                <w:color w:val="000000" w:themeColor="text1"/>
              </w:rPr>
              <w:t>8102</w:t>
            </w:r>
            <w:r w:rsidRPr="005916E7">
              <w:rPr>
                <w:rFonts w:cs="Times New Roman"/>
                <w:color w:val="000000" w:themeColor="text1"/>
              </w:rPr>
              <w:t>、</w:t>
            </w:r>
            <w:r w:rsidRPr="005916E7">
              <w:rPr>
                <w:rFonts w:cs="Times New Roman"/>
                <w:color w:val="000000" w:themeColor="text1"/>
              </w:rPr>
              <w:t>8103</w:t>
            </w:r>
            <w:r w:rsidRPr="005916E7">
              <w:rPr>
                <w:rFonts w:cs="Times New Roman"/>
                <w:color w:val="000000" w:themeColor="text1"/>
              </w:rPr>
              <w:t>、</w:t>
            </w:r>
            <w:r w:rsidRPr="005916E7">
              <w:rPr>
                <w:rFonts w:cs="Times New Roman"/>
                <w:color w:val="000000" w:themeColor="text1"/>
              </w:rPr>
              <w:t>8109</w:t>
            </w:r>
            <w:r w:rsidRPr="005916E7">
              <w:rPr>
                <w:rFonts w:cs="Times New Roman"/>
                <w:color w:val="000000" w:themeColor="text1"/>
              </w:rPr>
              <w:t>、</w:t>
            </w:r>
            <w:r w:rsidRPr="005916E7">
              <w:rPr>
                <w:rFonts w:cs="Times New Roman"/>
                <w:color w:val="000000" w:themeColor="text1"/>
              </w:rPr>
              <w:t>8119</w:t>
            </w:r>
            <w:r w:rsidRPr="005916E7">
              <w:rPr>
                <w:rFonts w:cs="Times New Roman"/>
                <w:color w:val="000000" w:themeColor="text1"/>
              </w:rPr>
              <w:t>、</w:t>
            </w:r>
            <w:r w:rsidRPr="005916E7">
              <w:rPr>
                <w:rFonts w:cs="Times New Roman"/>
                <w:color w:val="000000" w:themeColor="text1"/>
              </w:rPr>
              <w:t>8120</w:t>
            </w:r>
            <w:r w:rsidRPr="005916E7">
              <w:rPr>
                <w:rFonts w:cs="Times New Roman"/>
                <w:color w:val="000000" w:themeColor="text1"/>
              </w:rPr>
              <w:t>、</w:t>
            </w:r>
            <w:r w:rsidRPr="005916E7">
              <w:rPr>
                <w:rFonts w:cs="Times New Roman"/>
                <w:color w:val="000000" w:themeColor="text1"/>
              </w:rPr>
              <w:t>8122</w:t>
            </w:r>
          </w:p>
        </w:tc>
      </w:tr>
      <w:tr w:rsidR="00D73A16" w:rsidRPr="005916E7" w14:paraId="292E05ED" w14:textId="77777777" w:rsidTr="00F77999">
        <w:trPr>
          <w:jc w:val="center"/>
        </w:trPr>
        <w:tc>
          <w:tcPr>
            <w:tcW w:w="0" w:type="auto"/>
            <w:vAlign w:val="center"/>
          </w:tcPr>
          <w:p w14:paraId="1F451CC7" w14:textId="77777777" w:rsidR="00D73A16" w:rsidRPr="005916E7" w:rsidRDefault="00D73A16" w:rsidP="00F77999">
            <w:pPr>
              <w:widowControl/>
              <w:adjustRightInd w:val="0"/>
              <w:spacing w:beforeLines="0" w:before="0" w:afterLines="0" w:after="0" w:line="240" w:lineRule="atLeast"/>
              <w:ind w:firstLineChars="0" w:firstLine="0"/>
              <w:jc w:val="center"/>
              <w:rPr>
                <w:rFonts w:cs="Times New Roman"/>
                <w:color w:val="000000" w:themeColor="text1"/>
              </w:rPr>
            </w:pPr>
            <w:r w:rsidRPr="005916E7">
              <w:rPr>
                <w:rFonts w:cs="Times New Roman"/>
                <w:color w:val="000000" w:themeColor="text1"/>
              </w:rPr>
              <w:t>卑南初鹿地區</w:t>
            </w:r>
          </w:p>
        </w:tc>
        <w:tc>
          <w:tcPr>
            <w:tcW w:w="0" w:type="auto"/>
          </w:tcPr>
          <w:p w14:paraId="396DAEC6" w14:textId="6CF989FF"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themeColor="text1"/>
              </w:rPr>
            </w:pPr>
            <w:r w:rsidRPr="005916E7">
              <w:rPr>
                <w:rFonts w:cs="Times New Roman"/>
                <w:color w:val="000000" w:themeColor="text1"/>
              </w:rPr>
              <w:t>初鹿</w:t>
            </w:r>
            <w:r w:rsidR="00811C20" w:rsidRPr="005916E7">
              <w:rPr>
                <w:rFonts w:cs="Times New Roman"/>
                <w:color w:val="000000" w:themeColor="text1"/>
              </w:rPr>
              <w:t>：</w:t>
            </w:r>
            <w:r w:rsidRPr="005916E7">
              <w:rPr>
                <w:rFonts w:cs="Times New Roman"/>
                <w:color w:val="000000" w:themeColor="text1"/>
              </w:rPr>
              <w:t>8171A</w:t>
            </w:r>
            <w:r w:rsidRPr="005916E7">
              <w:rPr>
                <w:rFonts w:cs="Times New Roman"/>
                <w:color w:val="000000" w:themeColor="text1"/>
              </w:rPr>
              <w:t>、</w:t>
            </w:r>
            <w:r w:rsidRPr="005916E7">
              <w:rPr>
                <w:rFonts w:cs="Times New Roman"/>
                <w:color w:val="000000" w:themeColor="text1"/>
              </w:rPr>
              <w:t>8171</w:t>
            </w:r>
            <w:r w:rsidRPr="005916E7">
              <w:rPr>
                <w:rFonts w:cs="Times New Roman"/>
                <w:color w:val="000000" w:themeColor="text1"/>
              </w:rPr>
              <w:t>、</w:t>
            </w:r>
            <w:r w:rsidRPr="005916E7">
              <w:rPr>
                <w:rFonts w:cs="Times New Roman"/>
                <w:color w:val="000000" w:themeColor="text1"/>
              </w:rPr>
              <w:t>8171B</w:t>
            </w:r>
            <w:r w:rsidRPr="005916E7">
              <w:rPr>
                <w:rFonts w:cs="Times New Roman"/>
                <w:color w:val="000000" w:themeColor="text1"/>
              </w:rPr>
              <w:t>、</w:t>
            </w:r>
            <w:r w:rsidRPr="005916E7">
              <w:rPr>
                <w:rFonts w:cs="Times New Roman"/>
                <w:color w:val="000000" w:themeColor="text1"/>
              </w:rPr>
              <w:t>8161</w:t>
            </w:r>
            <w:r w:rsidRPr="005916E7">
              <w:rPr>
                <w:rFonts w:cs="Times New Roman"/>
                <w:color w:val="000000" w:themeColor="text1"/>
              </w:rPr>
              <w:t>、</w:t>
            </w:r>
            <w:r w:rsidRPr="005916E7">
              <w:rPr>
                <w:rFonts w:cs="Times New Roman"/>
                <w:color w:val="000000" w:themeColor="text1"/>
              </w:rPr>
              <w:t>8163</w:t>
            </w:r>
            <w:r w:rsidRPr="005916E7">
              <w:rPr>
                <w:rFonts w:cs="Times New Roman"/>
                <w:color w:val="000000" w:themeColor="text1"/>
              </w:rPr>
              <w:t>、</w:t>
            </w:r>
            <w:r w:rsidRPr="005916E7">
              <w:rPr>
                <w:rFonts w:cs="Times New Roman"/>
                <w:color w:val="000000" w:themeColor="text1"/>
              </w:rPr>
              <w:t>8163A</w:t>
            </w:r>
            <w:r w:rsidRPr="005916E7">
              <w:rPr>
                <w:rFonts w:cs="Times New Roman"/>
                <w:color w:val="000000" w:themeColor="text1"/>
              </w:rPr>
              <w:t>、</w:t>
            </w:r>
            <w:r w:rsidRPr="005916E7">
              <w:rPr>
                <w:rFonts w:cs="Times New Roman"/>
                <w:color w:val="000000" w:themeColor="text1"/>
              </w:rPr>
              <w:t>8163B</w:t>
            </w:r>
            <w:r w:rsidRPr="005916E7">
              <w:rPr>
                <w:rFonts w:cs="Times New Roman"/>
                <w:color w:val="000000" w:themeColor="text1"/>
              </w:rPr>
              <w:t>、</w:t>
            </w:r>
            <w:r w:rsidRPr="005916E7">
              <w:rPr>
                <w:rFonts w:cs="Times New Roman"/>
                <w:color w:val="000000" w:themeColor="text1"/>
              </w:rPr>
              <w:t>8165</w:t>
            </w:r>
            <w:r w:rsidRPr="005916E7">
              <w:rPr>
                <w:rFonts w:cs="Times New Roman"/>
                <w:color w:val="000000" w:themeColor="text1"/>
              </w:rPr>
              <w:t>、</w:t>
            </w:r>
            <w:r w:rsidRPr="005916E7">
              <w:rPr>
                <w:rFonts w:cs="Times New Roman"/>
                <w:color w:val="000000" w:themeColor="text1"/>
              </w:rPr>
              <w:t>8165A</w:t>
            </w:r>
            <w:r w:rsidRPr="005916E7">
              <w:rPr>
                <w:rFonts w:cs="Times New Roman"/>
                <w:color w:val="000000" w:themeColor="text1"/>
              </w:rPr>
              <w:t>、</w:t>
            </w:r>
            <w:r w:rsidRPr="005916E7">
              <w:rPr>
                <w:rFonts w:cs="Times New Roman"/>
                <w:color w:val="000000" w:themeColor="text1"/>
              </w:rPr>
              <w:t>8166</w:t>
            </w:r>
            <w:r w:rsidRPr="005916E7">
              <w:rPr>
                <w:rFonts w:cs="Times New Roman"/>
                <w:color w:val="000000" w:themeColor="text1"/>
              </w:rPr>
              <w:t>、</w:t>
            </w:r>
            <w:r w:rsidRPr="005916E7">
              <w:rPr>
                <w:rFonts w:cs="Times New Roman"/>
                <w:color w:val="000000" w:themeColor="text1"/>
              </w:rPr>
              <w:t>8166A</w:t>
            </w:r>
            <w:r w:rsidRPr="005916E7">
              <w:rPr>
                <w:rFonts w:cs="Times New Roman"/>
                <w:color w:val="000000" w:themeColor="text1"/>
              </w:rPr>
              <w:t>、</w:t>
            </w:r>
            <w:r w:rsidRPr="005916E7">
              <w:rPr>
                <w:rFonts w:cs="Times New Roman"/>
                <w:color w:val="000000" w:themeColor="text1"/>
              </w:rPr>
              <w:t>8167</w:t>
            </w:r>
            <w:r w:rsidRPr="005916E7">
              <w:rPr>
                <w:rFonts w:cs="Times New Roman"/>
                <w:color w:val="000000" w:themeColor="text1"/>
              </w:rPr>
              <w:t>、</w:t>
            </w:r>
            <w:r w:rsidRPr="005916E7">
              <w:rPr>
                <w:rFonts w:cs="Times New Roman"/>
                <w:color w:val="000000" w:themeColor="text1"/>
              </w:rPr>
              <w:t>8167A</w:t>
            </w:r>
            <w:r w:rsidRPr="005916E7">
              <w:rPr>
                <w:rFonts w:cs="Times New Roman"/>
                <w:color w:val="000000" w:themeColor="text1"/>
              </w:rPr>
              <w:t>、</w:t>
            </w:r>
            <w:r w:rsidRPr="005916E7">
              <w:rPr>
                <w:rFonts w:cs="Times New Roman"/>
                <w:color w:val="000000" w:themeColor="text1"/>
              </w:rPr>
              <w:t>8167B</w:t>
            </w:r>
            <w:r w:rsidRPr="005916E7">
              <w:rPr>
                <w:rFonts w:cs="Times New Roman"/>
                <w:color w:val="000000" w:themeColor="text1"/>
              </w:rPr>
              <w:t>、</w:t>
            </w:r>
            <w:r w:rsidRPr="005916E7">
              <w:rPr>
                <w:rFonts w:cs="Times New Roman"/>
                <w:color w:val="000000" w:themeColor="text1"/>
              </w:rPr>
              <w:t>8168</w:t>
            </w:r>
            <w:r w:rsidRPr="005916E7">
              <w:rPr>
                <w:rFonts w:cs="Times New Roman"/>
                <w:color w:val="000000" w:themeColor="text1"/>
              </w:rPr>
              <w:t>、</w:t>
            </w:r>
            <w:r w:rsidRPr="005916E7">
              <w:rPr>
                <w:rFonts w:cs="Times New Roman"/>
                <w:color w:val="000000" w:themeColor="text1"/>
              </w:rPr>
              <w:t>8170</w:t>
            </w:r>
            <w:r w:rsidRPr="005916E7">
              <w:rPr>
                <w:rFonts w:cs="Times New Roman"/>
                <w:color w:val="000000" w:themeColor="text1"/>
              </w:rPr>
              <w:t>、</w:t>
            </w:r>
            <w:r w:rsidRPr="005916E7">
              <w:rPr>
                <w:rFonts w:cs="Times New Roman"/>
                <w:color w:val="000000" w:themeColor="text1"/>
              </w:rPr>
              <w:t>8170A</w:t>
            </w:r>
            <w:r w:rsidRPr="005916E7">
              <w:rPr>
                <w:rFonts w:cs="Times New Roman"/>
                <w:color w:val="000000" w:themeColor="text1"/>
              </w:rPr>
              <w:t>、</w:t>
            </w:r>
            <w:r w:rsidRPr="005916E7">
              <w:rPr>
                <w:rFonts w:cs="Times New Roman"/>
                <w:color w:val="000000" w:themeColor="text1"/>
              </w:rPr>
              <w:t>8170B</w:t>
            </w:r>
          </w:p>
          <w:p w14:paraId="3FD6A969" w14:textId="42B02431"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themeColor="text1"/>
              </w:rPr>
            </w:pPr>
            <w:r w:rsidRPr="005916E7">
              <w:rPr>
                <w:rFonts w:cs="Times New Roman"/>
                <w:color w:val="000000" w:themeColor="text1"/>
              </w:rPr>
              <w:t>卑南遺址公園</w:t>
            </w:r>
            <w:r w:rsidR="00811C20" w:rsidRPr="005916E7">
              <w:rPr>
                <w:rFonts w:cs="Times New Roman"/>
                <w:color w:val="000000" w:themeColor="text1"/>
              </w:rPr>
              <w:t>：</w:t>
            </w:r>
            <w:r w:rsidRPr="005916E7">
              <w:rPr>
                <w:rFonts w:cs="Times New Roman"/>
                <w:color w:val="000000" w:themeColor="text1"/>
              </w:rPr>
              <w:t>8115</w:t>
            </w:r>
            <w:r w:rsidRPr="005916E7">
              <w:rPr>
                <w:rFonts w:cs="Times New Roman"/>
                <w:color w:val="000000" w:themeColor="text1"/>
              </w:rPr>
              <w:t>、</w:t>
            </w:r>
            <w:r w:rsidRPr="005916E7">
              <w:rPr>
                <w:rFonts w:cs="Times New Roman"/>
                <w:color w:val="000000" w:themeColor="text1"/>
              </w:rPr>
              <w:t>8168A</w:t>
            </w:r>
          </w:p>
        </w:tc>
      </w:tr>
      <w:tr w:rsidR="00D73A16" w:rsidRPr="005916E7" w14:paraId="1F61C021" w14:textId="77777777" w:rsidTr="00F77999">
        <w:trPr>
          <w:jc w:val="center"/>
        </w:trPr>
        <w:tc>
          <w:tcPr>
            <w:tcW w:w="0" w:type="auto"/>
            <w:vAlign w:val="center"/>
          </w:tcPr>
          <w:p w14:paraId="65A61456" w14:textId="389C2456" w:rsidR="00D73A16" w:rsidRPr="005916E7" w:rsidRDefault="00D73A16" w:rsidP="00F77999">
            <w:pPr>
              <w:widowControl/>
              <w:adjustRightInd w:val="0"/>
              <w:spacing w:beforeLines="0" w:before="0" w:afterLines="0" w:after="0" w:line="240" w:lineRule="atLeast"/>
              <w:ind w:firstLineChars="0" w:firstLine="0"/>
              <w:jc w:val="center"/>
              <w:rPr>
                <w:rFonts w:cs="Times New Roman"/>
              </w:rPr>
            </w:pPr>
            <w:r w:rsidRPr="005916E7">
              <w:rPr>
                <w:rFonts w:cs="Times New Roman"/>
              </w:rPr>
              <w:t>三仙</w:t>
            </w:r>
            <w:proofErr w:type="gramStart"/>
            <w:r w:rsidR="00DB174C" w:rsidRPr="005916E7">
              <w:rPr>
                <w:rFonts w:cs="Times New Roman"/>
              </w:rPr>
              <w:t>臺</w:t>
            </w:r>
            <w:proofErr w:type="gramEnd"/>
            <w:r w:rsidRPr="005916E7">
              <w:rPr>
                <w:rFonts w:cs="Times New Roman"/>
              </w:rPr>
              <w:t>遊憩區</w:t>
            </w:r>
          </w:p>
        </w:tc>
        <w:tc>
          <w:tcPr>
            <w:tcW w:w="0" w:type="auto"/>
          </w:tcPr>
          <w:p w14:paraId="2F670CC5" w14:textId="77777777"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rPr>
            </w:pPr>
            <w:r w:rsidRPr="005916E7">
              <w:rPr>
                <w:rFonts w:cs="Times New Roman"/>
                <w:color w:val="000000"/>
              </w:rPr>
              <w:t>8101A</w:t>
            </w:r>
            <w:r w:rsidRPr="005916E7">
              <w:rPr>
                <w:rFonts w:cs="Times New Roman"/>
                <w:color w:val="000000"/>
              </w:rPr>
              <w:t>、</w:t>
            </w:r>
            <w:r w:rsidRPr="005916E7">
              <w:rPr>
                <w:rFonts w:cs="Times New Roman"/>
                <w:color w:val="000000"/>
              </w:rPr>
              <w:t>1145</w:t>
            </w:r>
            <w:r w:rsidRPr="005916E7">
              <w:rPr>
                <w:rFonts w:cs="Times New Roman"/>
                <w:color w:val="000000"/>
              </w:rPr>
              <w:t>、</w:t>
            </w:r>
            <w:r w:rsidRPr="005916E7">
              <w:rPr>
                <w:rFonts w:cs="Times New Roman"/>
                <w:color w:val="000000"/>
              </w:rPr>
              <w:t>8101</w:t>
            </w:r>
            <w:r w:rsidRPr="005916E7">
              <w:rPr>
                <w:rFonts w:cs="Times New Roman"/>
                <w:color w:val="000000"/>
              </w:rPr>
              <w:t>、</w:t>
            </w:r>
            <w:r w:rsidRPr="005916E7">
              <w:rPr>
                <w:rFonts w:cs="Times New Roman"/>
                <w:color w:val="000000"/>
              </w:rPr>
              <w:t>8102</w:t>
            </w:r>
            <w:r w:rsidRPr="005916E7">
              <w:rPr>
                <w:rFonts w:cs="Times New Roman"/>
                <w:color w:val="000000"/>
              </w:rPr>
              <w:t>、</w:t>
            </w:r>
            <w:r w:rsidRPr="005916E7">
              <w:rPr>
                <w:rFonts w:cs="Times New Roman"/>
                <w:color w:val="000000"/>
              </w:rPr>
              <w:t>8105</w:t>
            </w:r>
            <w:r w:rsidRPr="005916E7">
              <w:rPr>
                <w:rFonts w:cs="Times New Roman"/>
                <w:color w:val="000000"/>
              </w:rPr>
              <w:t>、</w:t>
            </w:r>
            <w:r w:rsidRPr="005916E7">
              <w:rPr>
                <w:rFonts w:cs="Times New Roman"/>
                <w:color w:val="000000"/>
              </w:rPr>
              <w:t>8119</w:t>
            </w:r>
            <w:r w:rsidRPr="005916E7">
              <w:rPr>
                <w:rFonts w:cs="Times New Roman"/>
                <w:color w:val="000000"/>
              </w:rPr>
              <w:t>、</w:t>
            </w:r>
            <w:r w:rsidRPr="005916E7">
              <w:rPr>
                <w:rFonts w:cs="Times New Roman"/>
                <w:color w:val="000000"/>
              </w:rPr>
              <w:t>8181</w:t>
            </w:r>
          </w:p>
        </w:tc>
      </w:tr>
      <w:tr w:rsidR="00D73A16" w:rsidRPr="005916E7" w14:paraId="73FEE167" w14:textId="77777777" w:rsidTr="00F77999">
        <w:trPr>
          <w:jc w:val="center"/>
        </w:trPr>
        <w:tc>
          <w:tcPr>
            <w:tcW w:w="0" w:type="auto"/>
            <w:vAlign w:val="center"/>
          </w:tcPr>
          <w:p w14:paraId="04146E4F" w14:textId="77777777" w:rsidR="00D73A16" w:rsidRPr="005916E7" w:rsidRDefault="00D73A16" w:rsidP="00F77999">
            <w:pPr>
              <w:widowControl/>
              <w:adjustRightInd w:val="0"/>
              <w:spacing w:beforeLines="0" w:before="0" w:afterLines="0" w:after="0" w:line="240" w:lineRule="atLeast"/>
              <w:ind w:firstLineChars="0" w:firstLine="0"/>
              <w:jc w:val="center"/>
              <w:rPr>
                <w:rFonts w:cs="Times New Roman"/>
              </w:rPr>
            </w:pPr>
            <w:r w:rsidRPr="005916E7">
              <w:rPr>
                <w:rFonts w:cs="Times New Roman"/>
              </w:rPr>
              <w:t>鹿野高臺</w:t>
            </w:r>
          </w:p>
        </w:tc>
        <w:tc>
          <w:tcPr>
            <w:tcW w:w="0" w:type="auto"/>
          </w:tcPr>
          <w:p w14:paraId="1ED888A5" w14:textId="43237935" w:rsidR="00D73A16" w:rsidRPr="005916E7" w:rsidRDefault="00D73A16" w:rsidP="00086BFA">
            <w:pPr>
              <w:widowControl/>
              <w:adjustRightInd w:val="0"/>
              <w:spacing w:beforeLines="0" w:before="0" w:afterLines="0" w:after="0" w:line="240" w:lineRule="atLeast"/>
              <w:ind w:rightChars="50" w:right="130" w:firstLineChars="0" w:firstLine="0"/>
              <w:rPr>
                <w:rFonts w:cs="Times New Roman"/>
                <w:color w:val="000000"/>
              </w:rPr>
            </w:pPr>
            <w:r w:rsidRPr="005916E7">
              <w:rPr>
                <w:rFonts w:cs="Times New Roman"/>
                <w:color w:val="000000"/>
              </w:rPr>
              <w:t>8168</w:t>
            </w:r>
            <w:r w:rsidR="00876F34" w:rsidRPr="005916E7">
              <w:rPr>
                <w:rFonts w:cs="Times New Roman"/>
                <w:color w:val="000000"/>
              </w:rPr>
              <w:t>A</w:t>
            </w:r>
          </w:p>
        </w:tc>
      </w:tr>
    </w:tbl>
    <w:p w14:paraId="5C78A5A3" w14:textId="77777777" w:rsidR="00350C82" w:rsidRPr="005916E7" w:rsidRDefault="00350C82" w:rsidP="00350C82">
      <w:pPr>
        <w:rPr>
          <w:rFonts w:cs="Times New Roman"/>
        </w:rPr>
      </w:pPr>
    </w:p>
    <w:sectPr w:rsidR="00350C82" w:rsidRPr="005916E7" w:rsidSect="00E92658">
      <w:headerReference w:type="even" r:id="rId33"/>
      <w:headerReference w:type="default" r:id="rId34"/>
      <w:footerReference w:type="even" r:id="rId35"/>
      <w:footerReference w:type="default" r:id="rId36"/>
      <w:headerReference w:type="first" r:id="rId37"/>
      <w:footerReference w:type="first" r:id="rId38"/>
      <w:pgSz w:w="11906" w:h="16838"/>
      <w:pgMar w:top="1440" w:right="1797" w:bottom="1440" w:left="1797"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2261E" w14:textId="77777777" w:rsidR="006411B7" w:rsidRDefault="006411B7">
      <w:pPr>
        <w:spacing w:line="240" w:lineRule="auto"/>
      </w:pPr>
      <w:r>
        <w:separator/>
      </w:r>
    </w:p>
  </w:endnote>
  <w:endnote w:type="continuationSeparator" w:id="0">
    <w:p w14:paraId="455116B6" w14:textId="77777777" w:rsidR="006411B7" w:rsidRDefault="006411B7">
      <w:pPr>
        <w:spacing w:line="240" w:lineRule="auto"/>
      </w:pPr>
      <w:r>
        <w:continuationSeparator/>
      </w:r>
    </w:p>
  </w:endnote>
  <w:endnote w:type="continuationNotice" w:id="1">
    <w:p w14:paraId="23F8F2A4" w14:textId="77777777" w:rsidR="006411B7" w:rsidRDefault="006411B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BiauKai">
    <w:charset w:val="88"/>
    <w:family w:val="auto"/>
    <w:pitch w:val="variable"/>
    <w:sig w:usb0="00000001" w:usb1="08080000" w:usb2="00000010" w:usb3="00000000" w:csb0="00100001" w:csb1="00000000"/>
  </w:font>
  <w:font w:name="微軟正黑體 Light">
    <w:panose1 w:val="020B0304030504040204"/>
    <w:charset w:val="88"/>
    <w:family w:val="swiss"/>
    <w:pitch w:val="variable"/>
    <w:sig w:usb0="800002A7" w:usb1="28CF4400" w:usb2="00000016" w:usb3="00000000" w:csb0="00100009" w:csb1="00000000"/>
  </w:font>
  <w:font w:name="華康粗明體">
    <w:charset w:val="88"/>
    <w:family w:val="modern"/>
    <w:pitch w:val="fixed"/>
    <w:sig w:usb0="80000001" w:usb1="28091800" w:usb2="00000016" w:usb3="00000000" w:csb0="00100000" w:csb1="00000000"/>
  </w:font>
  <w:font w:name="Noto Sans Mono CJK JP Bold">
    <w:altName w:val="Calibri"/>
    <w:charset w:val="00"/>
    <w:family w:val="swiss"/>
    <w:pitch w:val="variable"/>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E4222" w14:textId="77777777" w:rsidR="00A15353" w:rsidRDefault="00A15353">
    <w:pPr>
      <w:pStyle w:val="ad"/>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632125"/>
      <w:docPartObj>
        <w:docPartGallery w:val="Page Numbers (Bottom of Page)"/>
        <w:docPartUnique/>
      </w:docPartObj>
    </w:sdtPr>
    <w:sdtContent>
      <w:p w14:paraId="576F08C3" w14:textId="5DAD498C" w:rsidR="00A15353" w:rsidRDefault="00A15353" w:rsidP="002B7FBB">
        <w:pPr>
          <w:pStyle w:val="ad"/>
          <w:ind w:firstLineChars="0" w:firstLine="0"/>
          <w:jc w:val="center"/>
        </w:pPr>
        <w:r w:rsidRPr="002B7FBB">
          <w:rPr>
            <w:rFonts w:cs="Times New Roman"/>
            <w:sz w:val="26"/>
            <w:szCs w:val="26"/>
          </w:rPr>
          <w:fldChar w:fldCharType="begin"/>
        </w:r>
        <w:r w:rsidRPr="002B7FBB">
          <w:rPr>
            <w:rFonts w:cs="Times New Roman"/>
            <w:sz w:val="26"/>
            <w:szCs w:val="26"/>
          </w:rPr>
          <w:instrText>PAGE   \* MERGEFORMAT</w:instrText>
        </w:r>
        <w:r w:rsidRPr="002B7FBB">
          <w:rPr>
            <w:rFonts w:cs="Times New Roman"/>
            <w:sz w:val="26"/>
            <w:szCs w:val="26"/>
          </w:rPr>
          <w:fldChar w:fldCharType="separate"/>
        </w:r>
        <w:r w:rsidRPr="00A11283">
          <w:rPr>
            <w:rFonts w:cs="Times New Roman"/>
            <w:noProof/>
            <w:sz w:val="26"/>
            <w:szCs w:val="26"/>
            <w:lang w:val="zh-TW"/>
          </w:rPr>
          <w:t>70</w:t>
        </w:r>
        <w:r w:rsidRPr="002B7FBB">
          <w:rPr>
            <w:rFonts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59F99" w14:textId="77777777" w:rsidR="00A15353" w:rsidRDefault="00A15353">
    <w:pPr>
      <w:pStyle w:val="ad"/>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20BD9" w14:textId="77777777" w:rsidR="006411B7" w:rsidRDefault="006411B7">
      <w:pPr>
        <w:spacing w:line="240" w:lineRule="auto"/>
      </w:pPr>
      <w:r>
        <w:separator/>
      </w:r>
    </w:p>
  </w:footnote>
  <w:footnote w:type="continuationSeparator" w:id="0">
    <w:p w14:paraId="0EE9250A" w14:textId="77777777" w:rsidR="006411B7" w:rsidRDefault="006411B7">
      <w:pPr>
        <w:spacing w:line="240" w:lineRule="auto"/>
      </w:pPr>
      <w:r>
        <w:continuationSeparator/>
      </w:r>
    </w:p>
  </w:footnote>
  <w:footnote w:type="continuationNotice" w:id="1">
    <w:p w14:paraId="7C6109E0" w14:textId="77777777" w:rsidR="006411B7" w:rsidRDefault="006411B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58A1" w14:textId="77777777" w:rsidR="00A15353" w:rsidRDefault="00A15353">
    <w:pPr>
      <w:pStyle w:val="ab"/>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49DB" w14:textId="77777777" w:rsidR="00A15353" w:rsidRPr="007270C2" w:rsidRDefault="00A15353" w:rsidP="007270C2">
    <w:pPr>
      <w:pStyle w:val="ab"/>
      <w:ind w:firstLineChars="0" w:firstLine="0"/>
      <w:rPr>
        <w:sz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AD92" w14:textId="77777777" w:rsidR="00A15353" w:rsidRDefault="00A15353">
    <w:pPr>
      <w:pStyle w:val="ab"/>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865"/>
    <w:multiLevelType w:val="hybridMultilevel"/>
    <w:tmpl w:val="B2980B28"/>
    <w:lvl w:ilvl="0" w:tplc="0409000F">
      <w:start w:val="1"/>
      <w:numFmt w:val="decimal"/>
      <w:lvlText w:val="%1."/>
      <w:lvlJc w:val="left"/>
      <w:pPr>
        <w:ind w:left="1000" w:hanging="480"/>
      </w:pPr>
      <w:rPr>
        <w:rFonts w:hint="default"/>
      </w:rPr>
    </w:lvl>
    <w:lvl w:ilvl="1" w:tplc="FFFFFFFF" w:tentative="1">
      <w:start w:val="1"/>
      <w:numFmt w:val="bullet"/>
      <w:lvlText w:val=""/>
      <w:lvlJc w:val="left"/>
      <w:pPr>
        <w:ind w:left="1480" w:hanging="480"/>
      </w:pPr>
      <w:rPr>
        <w:rFonts w:ascii="Wingdings" w:hAnsi="Wingdings" w:hint="default"/>
      </w:rPr>
    </w:lvl>
    <w:lvl w:ilvl="2" w:tplc="FFFFFFFF" w:tentative="1">
      <w:start w:val="1"/>
      <w:numFmt w:val="bullet"/>
      <w:lvlText w:val=""/>
      <w:lvlJc w:val="left"/>
      <w:pPr>
        <w:ind w:left="1960" w:hanging="480"/>
      </w:pPr>
      <w:rPr>
        <w:rFonts w:ascii="Wingdings" w:hAnsi="Wingdings" w:hint="default"/>
      </w:rPr>
    </w:lvl>
    <w:lvl w:ilvl="3" w:tplc="FFFFFFFF" w:tentative="1">
      <w:start w:val="1"/>
      <w:numFmt w:val="bullet"/>
      <w:lvlText w:val=""/>
      <w:lvlJc w:val="left"/>
      <w:pPr>
        <w:ind w:left="2440" w:hanging="480"/>
      </w:pPr>
      <w:rPr>
        <w:rFonts w:ascii="Wingdings" w:hAnsi="Wingdings" w:hint="default"/>
      </w:rPr>
    </w:lvl>
    <w:lvl w:ilvl="4" w:tplc="FFFFFFFF" w:tentative="1">
      <w:start w:val="1"/>
      <w:numFmt w:val="bullet"/>
      <w:lvlText w:val=""/>
      <w:lvlJc w:val="left"/>
      <w:pPr>
        <w:ind w:left="2920" w:hanging="480"/>
      </w:pPr>
      <w:rPr>
        <w:rFonts w:ascii="Wingdings" w:hAnsi="Wingdings" w:hint="default"/>
      </w:rPr>
    </w:lvl>
    <w:lvl w:ilvl="5" w:tplc="FFFFFFFF" w:tentative="1">
      <w:start w:val="1"/>
      <w:numFmt w:val="bullet"/>
      <w:lvlText w:val=""/>
      <w:lvlJc w:val="left"/>
      <w:pPr>
        <w:ind w:left="3400" w:hanging="480"/>
      </w:pPr>
      <w:rPr>
        <w:rFonts w:ascii="Wingdings" w:hAnsi="Wingdings" w:hint="default"/>
      </w:rPr>
    </w:lvl>
    <w:lvl w:ilvl="6" w:tplc="FFFFFFFF" w:tentative="1">
      <w:start w:val="1"/>
      <w:numFmt w:val="bullet"/>
      <w:lvlText w:val=""/>
      <w:lvlJc w:val="left"/>
      <w:pPr>
        <w:ind w:left="3880" w:hanging="480"/>
      </w:pPr>
      <w:rPr>
        <w:rFonts w:ascii="Wingdings" w:hAnsi="Wingdings" w:hint="default"/>
      </w:rPr>
    </w:lvl>
    <w:lvl w:ilvl="7" w:tplc="FFFFFFFF" w:tentative="1">
      <w:start w:val="1"/>
      <w:numFmt w:val="bullet"/>
      <w:lvlText w:val=""/>
      <w:lvlJc w:val="left"/>
      <w:pPr>
        <w:ind w:left="4360" w:hanging="480"/>
      </w:pPr>
      <w:rPr>
        <w:rFonts w:ascii="Wingdings" w:hAnsi="Wingdings" w:hint="default"/>
      </w:rPr>
    </w:lvl>
    <w:lvl w:ilvl="8" w:tplc="FFFFFFFF" w:tentative="1">
      <w:start w:val="1"/>
      <w:numFmt w:val="bullet"/>
      <w:lvlText w:val=""/>
      <w:lvlJc w:val="left"/>
      <w:pPr>
        <w:ind w:left="4840" w:hanging="480"/>
      </w:pPr>
      <w:rPr>
        <w:rFonts w:ascii="Wingdings" w:hAnsi="Wingdings" w:hint="default"/>
      </w:rPr>
    </w:lvl>
  </w:abstractNum>
  <w:abstractNum w:abstractNumId="1" w15:restartNumberingAfterBreak="0">
    <w:nsid w:val="00B24C28"/>
    <w:multiLevelType w:val="hybridMultilevel"/>
    <w:tmpl w:val="4BA8EC14"/>
    <w:lvl w:ilvl="0" w:tplc="8F3EE7EE">
      <w:start w:val="1"/>
      <w:numFmt w:val="decimal"/>
      <w:lvlText w:val="%1."/>
      <w:lvlJc w:val="left"/>
      <w:pPr>
        <w:ind w:left="880" w:hanging="360"/>
      </w:pPr>
      <w:rPr>
        <w:rFonts w:hint="default"/>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2" w15:restartNumberingAfterBreak="0">
    <w:nsid w:val="02411EB9"/>
    <w:multiLevelType w:val="multilevel"/>
    <w:tmpl w:val="04090021"/>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decimal"/>
      <w:lvlText w:val="%3."/>
      <w:lvlJc w:val="left"/>
      <w:pPr>
        <w:ind w:left="1080" w:hanging="360"/>
      </w:pPr>
      <w:rPr>
        <w:rFonts w:hint="eastAsia"/>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7A31CD8"/>
    <w:multiLevelType w:val="hybridMultilevel"/>
    <w:tmpl w:val="0600A17C"/>
    <w:lvl w:ilvl="0" w:tplc="92B8485E">
      <w:start w:val="1"/>
      <w:numFmt w:val="bullet"/>
      <w:lvlText w:val=""/>
      <w:lvlJc w:val="left"/>
      <w:pPr>
        <w:ind w:left="480" w:hanging="480"/>
      </w:pPr>
      <w:rPr>
        <w:rFonts w:ascii="Wingdings" w:hAnsi="Wingdings" w:hint="default"/>
      </w:rPr>
    </w:lvl>
    <w:lvl w:ilvl="1" w:tplc="9E6867F4" w:tentative="1">
      <w:start w:val="1"/>
      <w:numFmt w:val="decimal"/>
      <w:lvlText w:val="%2、"/>
      <w:lvlJc w:val="left"/>
      <w:pPr>
        <w:ind w:left="960" w:hanging="480"/>
      </w:pPr>
    </w:lvl>
    <w:lvl w:ilvl="2" w:tplc="9586CC06" w:tentative="1">
      <w:start w:val="1"/>
      <w:numFmt w:val="lowerRoman"/>
      <w:lvlText w:val="%3."/>
      <w:lvlJc w:val="right"/>
      <w:pPr>
        <w:ind w:left="1440" w:hanging="480"/>
      </w:pPr>
    </w:lvl>
    <w:lvl w:ilvl="3" w:tplc="915045B6" w:tentative="1">
      <w:start w:val="1"/>
      <w:numFmt w:val="decimal"/>
      <w:lvlText w:val="%4."/>
      <w:lvlJc w:val="left"/>
      <w:pPr>
        <w:ind w:left="1920" w:hanging="480"/>
      </w:pPr>
    </w:lvl>
    <w:lvl w:ilvl="4" w:tplc="C79639F0" w:tentative="1">
      <w:start w:val="1"/>
      <w:numFmt w:val="decimal"/>
      <w:lvlText w:val="%5、"/>
      <w:lvlJc w:val="left"/>
      <w:pPr>
        <w:ind w:left="2400" w:hanging="480"/>
      </w:pPr>
    </w:lvl>
    <w:lvl w:ilvl="5" w:tplc="2934FEEA" w:tentative="1">
      <w:start w:val="1"/>
      <w:numFmt w:val="lowerRoman"/>
      <w:lvlText w:val="%6."/>
      <w:lvlJc w:val="right"/>
      <w:pPr>
        <w:ind w:left="2880" w:hanging="480"/>
      </w:pPr>
    </w:lvl>
    <w:lvl w:ilvl="6" w:tplc="05608EFA" w:tentative="1">
      <w:start w:val="1"/>
      <w:numFmt w:val="decimal"/>
      <w:lvlText w:val="%7."/>
      <w:lvlJc w:val="left"/>
      <w:pPr>
        <w:ind w:left="3360" w:hanging="480"/>
      </w:pPr>
    </w:lvl>
    <w:lvl w:ilvl="7" w:tplc="8A96074A" w:tentative="1">
      <w:start w:val="1"/>
      <w:numFmt w:val="decimal"/>
      <w:lvlText w:val="%8、"/>
      <w:lvlJc w:val="left"/>
      <w:pPr>
        <w:ind w:left="3840" w:hanging="480"/>
      </w:pPr>
    </w:lvl>
    <w:lvl w:ilvl="8" w:tplc="050A9128" w:tentative="1">
      <w:start w:val="1"/>
      <w:numFmt w:val="lowerRoman"/>
      <w:lvlText w:val="%9."/>
      <w:lvlJc w:val="right"/>
      <w:pPr>
        <w:ind w:left="4320" w:hanging="480"/>
      </w:pPr>
    </w:lvl>
  </w:abstractNum>
  <w:abstractNum w:abstractNumId="4" w15:restartNumberingAfterBreak="0">
    <w:nsid w:val="07BF6AE3"/>
    <w:multiLevelType w:val="hybridMultilevel"/>
    <w:tmpl w:val="BF20A456"/>
    <w:lvl w:ilvl="0" w:tplc="04090001">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5" w15:restartNumberingAfterBreak="0">
    <w:nsid w:val="0B241AA4"/>
    <w:multiLevelType w:val="hybridMultilevel"/>
    <w:tmpl w:val="79F2AC68"/>
    <w:lvl w:ilvl="0" w:tplc="9DC048C2">
      <w:start w:val="1"/>
      <w:numFmt w:val="decimal"/>
      <w:lvlText w:val="%1、"/>
      <w:lvlJc w:val="left"/>
      <w:pPr>
        <w:ind w:left="998" w:hanging="480"/>
      </w:pPr>
      <w:rPr>
        <w:b w:val="0"/>
        <w:i w:val="0"/>
      </w:rPr>
    </w:lvl>
    <w:lvl w:ilvl="1" w:tplc="8E0CC660">
      <w:start w:val="1"/>
      <w:numFmt w:val="decimal"/>
      <w:lvlText w:val="%2."/>
      <w:lvlJc w:val="left"/>
      <w:pPr>
        <w:ind w:left="960" w:hanging="480"/>
      </w:pPr>
      <w:rPr>
        <w:rFonts w:ascii="Times New Roman" w:hAnsi="Times New Roman" w:hint="default"/>
        <w:b w:val="0"/>
        <w:i w:val="0"/>
        <w:color w:val="000000" w:themeColor="text1"/>
      </w:rPr>
    </w:lvl>
    <w:lvl w:ilvl="2" w:tplc="0D469FB8">
      <w:start w:val="1"/>
      <w:numFmt w:val="lowerRoman"/>
      <w:lvlText w:val="%3."/>
      <w:lvlJc w:val="right"/>
      <w:pPr>
        <w:ind w:left="1440" w:hanging="480"/>
      </w:pPr>
    </w:lvl>
    <w:lvl w:ilvl="3" w:tplc="D6E00858" w:tentative="1">
      <w:start w:val="1"/>
      <w:numFmt w:val="decimal"/>
      <w:lvlText w:val="%4."/>
      <w:lvlJc w:val="left"/>
      <w:pPr>
        <w:ind w:left="1920" w:hanging="480"/>
      </w:pPr>
    </w:lvl>
    <w:lvl w:ilvl="4" w:tplc="895AE1D0" w:tentative="1">
      <w:start w:val="1"/>
      <w:numFmt w:val="decimal"/>
      <w:lvlText w:val="%5、"/>
      <w:lvlJc w:val="left"/>
      <w:pPr>
        <w:ind w:left="2400" w:hanging="480"/>
      </w:pPr>
    </w:lvl>
    <w:lvl w:ilvl="5" w:tplc="75001A00" w:tentative="1">
      <w:start w:val="1"/>
      <w:numFmt w:val="lowerRoman"/>
      <w:lvlText w:val="%6."/>
      <w:lvlJc w:val="right"/>
      <w:pPr>
        <w:ind w:left="2880" w:hanging="480"/>
      </w:pPr>
    </w:lvl>
    <w:lvl w:ilvl="6" w:tplc="EE388FDA" w:tentative="1">
      <w:start w:val="1"/>
      <w:numFmt w:val="decimal"/>
      <w:lvlText w:val="%7."/>
      <w:lvlJc w:val="left"/>
      <w:pPr>
        <w:ind w:left="3360" w:hanging="480"/>
      </w:pPr>
    </w:lvl>
    <w:lvl w:ilvl="7" w:tplc="FF8A15D4" w:tentative="1">
      <w:start w:val="1"/>
      <w:numFmt w:val="decimal"/>
      <w:lvlText w:val="%8、"/>
      <w:lvlJc w:val="left"/>
      <w:pPr>
        <w:ind w:left="3840" w:hanging="480"/>
      </w:pPr>
    </w:lvl>
    <w:lvl w:ilvl="8" w:tplc="B0E842E2" w:tentative="1">
      <w:start w:val="1"/>
      <w:numFmt w:val="lowerRoman"/>
      <w:lvlText w:val="%9."/>
      <w:lvlJc w:val="right"/>
      <w:pPr>
        <w:ind w:left="4320" w:hanging="480"/>
      </w:pPr>
    </w:lvl>
  </w:abstractNum>
  <w:abstractNum w:abstractNumId="6" w15:restartNumberingAfterBreak="0">
    <w:nsid w:val="0F362DCE"/>
    <w:multiLevelType w:val="multilevel"/>
    <w:tmpl w:val="04090021"/>
    <w:numStyleLink w:val="1"/>
  </w:abstractNum>
  <w:abstractNum w:abstractNumId="7" w15:restartNumberingAfterBreak="0">
    <w:nsid w:val="11E3699A"/>
    <w:multiLevelType w:val="multilevel"/>
    <w:tmpl w:val="04090021"/>
    <w:numStyleLink w:val="1"/>
  </w:abstractNum>
  <w:abstractNum w:abstractNumId="8" w15:restartNumberingAfterBreak="0">
    <w:nsid w:val="19F462EC"/>
    <w:multiLevelType w:val="hybridMultilevel"/>
    <w:tmpl w:val="A6FCC0FE"/>
    <w:lvl w:ilvl="0" w:tplc="1AEE7704">
      <w:start w:val="1"/>
      <w:numFmt w:val="decimal"/>
      <w:pStyle w:val="NDHU-1"/>
      <w:lvlText w:val="%1."/>
      <w:lvlJc w:val="left"/>
      <w:pPr>
        <w:ind w:left="480" w:hanging="480"/>
      </w:pPr>
    </w:lvl>
    <w:lvl w:ilvl="1" w:tplc="6B98241A">
      <w:start w:val="1"/>
      <w:numFmt w:val="decimal"/>
      <w:lvlText w:val="(%2)"/>
      <w:lvlJc w:val="left"/>
      <w:pPr>
        <w:ind w:left="960" w:hanging="480"/>
      </w:pPr>
    </w:lvl>
    <w:lvl w:ilvl="2" w:tplc="7EF63044" w:tentative="1">
      <w:start w:val="1"/>
      <w:numFmt w:val="lowerRoman"/>
      <w:lvlText w:val="%3."/>
      <w:lvlJc w:val="right"/>
      <w:pPr>
        <w:ind w:left="1440" w:hanging="480"/>
      </w:pPr>
    </w:lvl>
    <w:lvl w:ilvl="3" w:tplc="ED4409DC" w:tentative="1">
      <w:start w:val="1"/>
      <w:numFmt w:val="decimal"/>
      <w:lvlText w:val="%4."/>
      <w:lvlJc w:val="left"/>
      <w:pPr>
        <w:ind w:left="1920" w:hanging="480"/>
      </w:pPr>
    </w:lvl>
    <w:lvl w:ilvl="4" w:tplc="91609BAC">
      <w:start w:val="1"/>
      <w:numFmt w:val="decimal"/>
      <w:lvlText w:val="%5、"/>
      <w:lvlJc w:val="left"/>
      <w:pPr>
        <w:ind w:left="2400" w:hanging="480"/>
      </w:pPr>
    </w:lvl>
    <w:lvl w:ilvl="5" w:tplc="93F22766" w:tentative="1">
      <w:start w:val="1"/>
      <w:numFmt w:val="lowerRoman"/>
      <w:lvlText w:val="%6."/>
      <w:lvlJc w:val="right"/>
      <w:pPr>
        <w:ind w:left="2880" w:hanging="480"/>
      </w:pPr>
    </w:lvl>
    <w:lvl w:ilvl="6" w:tplc="C5D65560" w:tentative="1">
      <w:start w:val="1"/>
      <w:numFmt w:val="decimal"/>
      <w:lvlText w:val="%7."/>
      <w:lvlJc w:val="left"/>
      <w:pPr>
        <w:ind w:left="3360" w:hanging="480"/>
      </w:pPr>
    </w:lvl>
    <w:lvl w:ilvl="7" w:tplc="BBF2E6B4" w:tentative="1">
      <w:start w:val="1"/>
      <w:numFmt w:val="decimal"/>
      <w:lvlText w:val="%8、"/>
      <w:lvlJc w:val="left"/>
      <w:pPr>
        <w:ind w:left="3840" w:hanging="480"/>
      </w:pPr>
    </w:lvl>
    <w:lvl w:ilvl="8" w:tplc="2F1A713E" w:tentative="1">
      <w:start w:val="1"/>
      <w:numFmt w:val="lowerRoman"/>
      <w:lvlText w:val="%9."/>
      <w:lvlJc w:val="right"/>
      <w:pPr>
        <w:ind w:left="4320" w:hanging="480"/>
      </w:pPr>
    </w:lvl>
  </w:abstractNum>
  <w:abstractNum w:abstractNumId="9" w15:restartNumberingAfterBreak="0">
    <w:nsid w:val="1AF72C55"/>
    <w:multiLevelType w:val="hybridMultilevel"/>
    <w:tmpl w:val="36AE1C9A"/>
    <w:lvl w:ilvl="0" w:tplc="93B2B89A">
      <w:start w:val="1"/>
      <w:numFmt w:val="decimal"/>
      <w:lvlText w:val="%1."/>
      <w:lvlJc w:val="left"/>
      <w:pPr>
        <w:ind w:left="480" w:hanging="480"/>
      </w:pPr>
    </w:lvl>
    <w:lvl w:ilvl="1" w:tplc="76F0622C" w:tentative="1">
      <w:start w:val="1"/>
      <w:numFmt w:val="bullet"/>
      <w:lvlText w:val=""/>
      <w:lvlJc w:val="left"/>
      <w:pPr>
        <w:ind w:left="960" w:hanging="480"/>
      </w:pPr>
      <w:rPr>
        <w:rFonts w:ascii="Wingdings" w:hAnsi="Wingdings" w:hint="default"/>
      </w:rPr>
    </w:lvl>
    <w:lvl w:ilvl="2" w:tplc="C7745A0A" w:tentative="1">
      <w:start w:val="1"/>
      <w:numFmt w:val="bullet"/>
      <w:lvlText w:val=""/>
      <w:lvlJc w:val="left"/>
      <w:pPr>
        <w:ind w:left="1440" w:hanging="480"/>
      </w:pPr>
      <w:rPr>
        <w:rFonts w:ascii="Wingdings" w:hAnsi="Wingdings" w:hint="default"/>
      </w:rPr>
    </w:lvl>
    <w:lvl w:ilvl="3" w:tplc="9EA00AB2" w:tentative="1">
      <w:start w:val="1"/>
      <w:numFmt w:val="bullet"/>
      <w:lvlText w:val=""/>
      <w:lvlJc w:val="left"/>
      <w:pPr>
        <w:ind w:left="1920" w:hanging="480"/>
      </w:pPr>
      <w:rPr>
        <w:rFonts w:ascii="Wingdings" w:hAnsi="Wingdings" w:hint="default"/>
      </w:rPr>
    </w:lvl>
    <w:lvl w:ilvl="4" w:tplc="C9C89742" w:tentative="1">
      <w:start w:val="1"/>
      <w:numFmt w:val="bullet"/>
      <w:lvlText w:val=""/>
      <w:lvlJc w:val="left"/>
      <w:pPr>
        <w:ind w:left="2400" w:hanging="480"/>
      </w:pPr>
      <w:rPr>
        <w:rFonts w:ascii="Wingdings" w:hAnsi="Wingdings" w:hint="default"/>
      </w:rPr>
    </w:lvl>
    <w:lvl w:ilvl="5" w:tplc="62EC79D2" w:tentative="1">
      <w:start w:val="1"/>
      <w:numFmt w:val="bullet"/>
      <w:lvlText w:val=""/>
      <w:lvlJc w:val="left"/>
      <w:pPr>
        <w:ind w:left="2880" w:hanging="480"/>
      </w:pPr>
      <w:rPr>
        <w:rFonts w:ascii="Wingdings" w:hAnsi="Wingdings" w:hint="default"/>
      </w:rPr>
    </w:lvl>
    <w:lvl w:ilvl="6" w:tplc="D5F8266E" w:tentative="1">
      <w:start w:val="1"/>
      <w:numFmt w:val="bullet"/>
      <w:lvlText w:val=""/>
      <w:lvlJc w:val="left"/>
      <w:pPr>
        <w:ind w:left="3360" w:hanging="480"/>
      </w:pPr>
      <w:rPr>
        <w:rFonts w:ascii="Wingdings" w:hAnsi="Wingdings" w:hint="default"/>
      </w:rPr>
    </w:lvl>
    <w:lvl w:ilvl="7" w:tplc="929C0A2C" w:tentative="1">
      <w:start w:val="1"/>
      <w:numFmt w:val="bullet"/>
      <w:lvlText w:val=""/>
      <w:lvlJc w:val="left"/>
      <w:pPr>
        <w:ind w:left="3840" w:hanging="480"/>
      </w:pPr>
      <w:rPr>
        <w:rFonts w:ascii="Wingdings" w:hAnsi="Wingdings" w:hint="default"/>
      </w:rPr>
    </w:lvl>
    <w:lvl w:ilvl="8" w:tplc="81A63B82" w:tentative="1">
      <w:start w:val="1"/>
      <w:numFmt w:val="bullet"/>
      <w:lvlText w:val=""/>
      <w:lvlJc w:val="left"/>
      <w:pPr>
        <w:ind w:left="4320" w:hanging="480"/>
      </w:pPr>
      <w:rPr>
        <w:rFonts w:ascii="Wingdings" w:hAnsi="Wingdings" w:hint="default"/>
      </w:rPr>
    </w:lvl>
  </w:abstractNum>
  <w:abstractNum w:abstractNumId="10" w15:restartNumberingAfterBreak="0">
    <w:nsid w:val="250605D6"/>
    <w:multiLevelType w:val="hybridMultilevel"/>
    <w:tmpl w:val="2BF60916"/>
    <w:lvl w:ilvl="0" w:tplc="BCE05808">
      <w:start w:val="1"/>
      <w:numFmt w:val="bullet"/>
      <w:lvlText w:val="•"/>
      <w:lvlJc w:val="left"/>
      <w:pPr>
        <w:ind w:left="480" w:hanging="480"/>
      </w:pPr>
      <w:rPr>
        <w:rFonts w:ascii="Arial" w:hAnsi="Arial" w:hint="default"/>
      </w:rPr>
    </w:lvl>
    <w:lvl w:ilvl="1" w:tplc="7C6478F4" w:tentative="1">
      <w:start w:val="1"/>
      <w:numFmt w:val="bullet"/>
      <w:lvlText w:val=""/>
      <w:lvlJc w:val="left"/>
      <w:pPr>
        <w:ind w:left="960" w:hanging="480"/>
      </w:pPr>
      <w:rPr>
        <w:rFonts w:ascii="Wingdings" w:hAnsi="Wingdings" w:hint="default"/>
      </w:rPr>
    </w:lvl>
    <w:lvl w:ilvl="2" w:tplc="B978C7CE" w:tentative="1">
      <w:start w:val="1"/>
      <w:numFmt w:val="bullet"/>
      <w:lvlText w:val=""/>
      <w:lvlJc w:val="left"/>
      <w:pPr>
        <w:ind w:left="1440" w:hanging="480"/>
      </w:pPr>
      <w:rPr>
        <w:rFonts w:ascii="Wingdings" w:hAnsi="Wingdings" w:hint="default"/>
      </w:rPr>
    </w:lvl>
    <w:lvl w:ilvl="3" w:tplc="E1F058E2" w:tentative="1">
      <w:start w:val="1"/>
      <w:numFmt w:val="bullet"/>
      <w:lvlText w:val=""/>
      <w:lvlJc w:val="left"/>
      <w:pPr>
        <w:ind w:left="1920" w:hanging="480"/>
      </w:pPr>
      <w:rPr>
        <w:rFonts w:ascii="Wingdings" w:hAnsi="Wingdings" w:hint="default"/>
      </w:rPr>
    </w:lvl>
    <w:lvl w:ilvl="4" w:tplc="3762335A" w:tentative="1">
      <w:start w:val="1"/>
      <w:numFmt w:val="bullet"/>
      <w:lvlText w:val=""/>
      <w:lvlJc w:val="left"/>
      <w:pPr>
        <w:ind w:left="2400" w:hanging="480"/>
      </w:pPr>
      <w:rPr>
        <w:rFonts w:ascii="Wingdings" w:hAnsi="Wingdings" w:hint="default"/>
      </w:rPr>
    </w:lvl>
    <w:lvl w:ilvl="5" w:tplc="6DC48F4A" w:tentative="1">
      <w:start w:val="1"/>
      <w:numFmt w:val="bullet"/>
      <w:lvlText w:val=""/>
      <w:lvlJc w:val="left"/>
      <w:pPr>
        <w:ind w:left="2880" w:hanging="480"/>
      </w:pPr>
      <w:rPr>
        <w:rFonts w:ascii="Wingdings" w:hAnsi="Wingdings" w:hint="default"/>
      </w:rPr>
    </w:lvl>
    <w:lvl w:ilvl="6" w:tplc="A8545206" w:tentative="1">
      <w:start w:val="1"/>
      <w:numFmt w:val="bullet"/>
      <w:lvlText w:val=""/>
      <w:lvlJc w:val="left"/>
      <w:pPr>
        <w:ind w:left="3360" w:hanging="480"/>
      </w:pPr>
      <w:rPr>
        <w:rFonts w:ascii="Wingdings" w:hAnsi="Wingdings" w:hint="default"/>
      </w:rPr>
    </w:lvl>
    <w:lvl w:ilvl="7" w:tplc="04D6FEDC" w:tentative="1">
      <w:start w:val="1"/>
      <w:numFmt w:val="bullet"/>
      <w:lvlText w:val=""/>
      <w:lvlJc w:val="left"/>
      <w:pPr>
        <w:ind w:left="3840" w:hanging="480"/>
      </w:pPr>
      <w:rPr>
        <w:rFonts w:ascii="Wingdings" w:hAnsi="Wingdings" w:hint="default"/>
      </w:rPr>
    </w:lvl>
    <w:lvl w:ilvl="8" w:tplc="E6226912" w:tentative="1">
      <w:start w:val="1"/>
      <w:numFmt w:val="bullet"/>
      <w:lvlText w:val=""/>
      <w:lvlJc w:val="left"/>
      <w:pPr>
        <w:ind w:left="4320" w:hanging="480"/>
      </w:pPr>
      <w:rPr>
        <w:rFonts w:ascii="Wingdings" w:hAnsi="Wingdings" w:hint="default"/>
      </w:rPr>
    </w:lvl>
  </w:abstractNum>
  <w:abstractNum w:abstractNumId="11" w15:restartNumberingAfterBreak="0">
    <w:nsid w:val="29030F41"/>
    <w:multiLevelType w:val="hybridMultilevel"/>
    <w:tmpl w:val="DE888260"/>
    <w:lvl w:ilvl="0" w:tplc="9D043E62">
      <w:start w:val="1"/>
      <w:numFmt w:val="bullet"/>
      <w:lvlText w:val=""/>
      <w:lvlJc w:val="left"/>
      <w:pPr>
        <w:ind w:left="480" w:hanging="480"/>
      </w:pPr>
      <w:rPr>
        <w:rFonts w:ascii="Wingdings" w:hAnsi="Wingdings" w:hint="default"/>
      </w:rPr>
    </w:lvl>
    <w:lvl w:ilvl="1" w:tplc="894474AC" w:tentative="1">
      <w:start w:val="1"/>
      <w:numFmt w:val="bullet"/>
      <w:lvlText w:val=""/>
      <w:lvlJc w:val="left"/>
      <w:pPr>
        <w:ind w:left="960" w:hanging="480"/>
      </w:pPr>
      <w:rPr>
        <w:rFonts w:ascii="Wingdings" w:hAnsi="Wingdings" w:hint="default"/>
      </w:rPr>
    </w:lvl>
    <w:lvl w:ilvl="2" w:tplc="4B58D848" w:tentative="1">
      <w:start w:val="1"/>
      <w:numFmt w:val="bullet"/>
      <w:lvlText w:val=""/>
      <w:lvlJc w:val="left"/>
      <w:pPr>
        <w:ind w:left="1440" w:hanging="480"/>
      </w:pPr>
      <w:rPr>
        <w:rFonts w:ascii="Wingdings" w:hAnsi="Wingdings" w:hint="default"/>
      </w:rPr>
    </w:lvl>
    <w:lvl w:ilvl="3" w:tplc="F21CA674" w:tentative="1">
      <w:start w:val="1"/>
      <w:numFmt w:val="bullet"/>
      <w:lvlText w:val=""/>
      <w:lvlJc w:val="left"/>
      <w:pPr>
        <w:ind w:left="1920" w:hanging="480"/>
      </w:pPr>
      <w:rPr>
        <w:rFonts w:ascii="Wingdings" w:hAnsi="Wingdings" w:hint="default"/>
      </w:rPr>
    </w:lvl>
    <w:lvl w:ilvl="4" w:tplc="628E61E0" w:tentative="1">
      <w:start w:val="1"/>
      <w:numFmt w:val="bullet"/>
      <w:lvlText w:val=""/>
      <w:lvlJc w:val="left"/>
      <w:pPr>
        <w:ind w:left="2400" w:hanging="480"/>
      </w:pPr>
      <w:rPr>
        <w:rFonts w:ascii="Wingdings" w:hAnsi="Wingdings" w:hint="default"/>
      </w:rPr>
    </w:lvl>
    <w:lvl w:ilvl="5" w:tplc="5D329F0E" w:tentative="1">
      <w:start w:val="1"/>
      <w:numFmt w:val="bullet"/>
      <w:lvlText w:val=""/>
      <w:lvlJc w:val="left"/>
      <w:pPr>
        <w:ind w:left="2880" w:hanging="480"/>
      </w:pPr>
      <w:rPr>
        <w:rFonts w:ascii="Wingdings" w:hAnsi="Wingdings" w:hint="default"/>
      </w:rPr>
    </w:lvl>
    <w:lvl w:ilvl="6" w:tplc="816A3370" w:tentative="1">
      <w:start w:val="1"/>
      <w:numFmt w:val="bullet"/>
      <w:lvlText w:val=""/>
      <w:lvlJc w:val="left"/>
      <w:pPr>
        <w:ind w:left="3360" w:hanging="480"/>
      </w:pPr>
      <w:rPr>
        <w:rFonts w:ascii="Wingdings" w:hAnsi="Wingdings" w:hint="default"/>
      </w:rPr>
    </w:lvl>
    <w:lvl w:ilvl="7" w:tplc="D0B447B6" w:tentative="1">
      <w:start w:val="1"/>
      <w:numFmt w:val="bullet"/>
      <w:lvlText w:val=""/>
      <w:lvlJc w:val="left"/>
      <w:pPr>
        <w:ind w:left="3840" w:hanging="480"/>
      </w:pPr>
      <w:rPr>
        <w:rFonts w:ascii="Wingdings" w:hAnsi="Wingdings" w:hint="default"/>
      </w:rPr>
    </w:lvl>
    <w:lvl w:ilvl="8" w:tplc="6C009516" w:tentative="1">
      <w:start w:val="1"/>
      <w:numFmt w:val="bullet"/>
      <w:lvlText w:val=""/>
      <w:lvlJc w:val="left"/>
      <w:pPr>
        <w:ind w:left="4320" w:hanging="480"/>
      </w:pPr>
      <w:rPr>
        <w:rFonts w:ascii="Wingdings" w:hAnsi="Wingdings" w:hint="default"/>
      </w:rPr>
    </w:lvl>
  </w:abstractNum>
  <w:abstractNum w:abstractNumId="12" w15:restartNumberingAfterBreak="0">
    <w:nsid w:val="2B3F57EA"/>
    <w:multiLevelType w:val="hybridMultilevel"/>
    <w:tmpl w:val="CB249C54"/>
    <w:lvl w:ilvl="0" w:tplc="37E6DF9A">
      <w:start w:val="1"/>
      <w:numFmt w:val="decimal"/>
      <w:lvlText w:val="%1."/>
      <w:lvlJc w:val="left"/>
      <w:pPr>
        <w:ind w:left="480" w:hanging="480"/>
      </w:pPr>
    </w:lvl>
    <w:lvl w:ilvl="1" w:tplc="DA522F4C" w:tentative="1">
      <w:start w:val="1"/>
      <w:numFmt w:val="decimal"/>
      <w:lvlText w:val="%2、"/>
      <w:lvlJc w:val="left"/>
      <w:pPr>
        <w:ind w:left="960" w:hanging="480"/>
      </w:pPr>
    </w:lvl>
    <w:lvl w:ilvl="2" w:tplc="EF5AE0DE" w:tentative="1">
      <w:start w:val="1"/>
      <w:numFmt w:val="lowerRoman"/>
      <w:lvlText w:val="%3."/>
      <w:lvlJc w:val="right"/>
      <w:pPr>
        <w:ind w:left="1440" w:hanging="480"/>
      </w:pPr>
    </w:lvl>
    <w:lvl w:ilvl="3" w:tplc="2D267720" w:tentative="1">
      <w:start w:val="1"/>
      <w:numFmt w:val="decimal"/>
      <w:lvlText w:val="%4."/>
      <w:lvlJc w:val="left"/>
      <w:pPr>
        <w:ind w:left="1920" w:hanging="480"/>
      </w:pPr>
    </w:lvl>
    <w:lvl w:ilvl="4" w:tplc="A20C49DC" w:tentative="1">
      <w:start w:val="1"/>
      <w:numFmt w:val="decimal"/>
      <w:lvlText w:val="%5、"/>
      <w:lvlJc w:val="left"/>
      <w:pPr>
        <w:ind w:left="2400" w:hanging="480"/>
      </w:pPr>
    </w:lvl>
    <w:lvl w:ilvl="5" w:tplc="F3BC0CB8" w:tentative="1">
      <w:start w:val="1"/>
      <w:numFmt w:val="lowerRoman"/>
      <w:lvlText w:val="%6."/>
      <w:lvlJc w:val="right"/>
      <w:pPr>
        <w:ind w:left="2880" w:hanging="480"/>
      </w:pPr>
    </w:lvl>
    <w:lvl w:ilvl="6" w:tplc="64F4485E" w:tentative="1">
      <w:start w:val="1"/>
      <w:numFmt w:val="decimal"/>
      <w:lvlText w:val="%7."/>
      <w:lvlJc w:val="left"/>
      <w:pPr>
        <w:ind w:left="3360" w:hanging="480"/>
      </w:pPr>
    </w:lvl>
    <w:lvl w:ilvl="7" w:tplc="C17C4344" w:tentative="1">
      <w:start w:val="1"/>
      <w:numFmt w:val="decimal"/>
      <w:lvlText w:val="%8、"/>
      <w:lvlJc w:val="left"/>
      <w:pPr>
        <w:ind w:left="3840" w:hanging="480"/>
      </w:pPr>
    </w:lvl>
    <w:lvl w:ilvl="8" w:tplc="EDA09FD0" w:tentative="1">
      <w:start w:val="1"/>
      <w:numFmt w:val="lowerRoman"/>
      <w:lvlText w:val="%9."/>
      <w:lvlJc w:val="right"/>
      <w:pPr>
        <w:ind w:left="4320" w:hanging="480"/>
      </w:pPr>
    </w:lvl>
  </w:abstractNum>
  <w:abstractNum w:abstractNumId="13" w15:restartNumberingAfterBreak="0">
    <w:nsid w:val="2B552775"/>
    <w:multiLevelType w:val="hybridMultilevel"/>
    <w:tmpl w:val="1338BE44"/>
    <w:lvl w:ilvl="0" w:tplc="F7062920">
      <w:start w:val="1"/>
      <w:numFmt w:val="decimal"/>
      <w:lvlText w:val="%1."/>
      <w:lvlJc w:val="left"/>
      <w:pPr>
        <w:ind w:left="1495" w:hanging="360"/>
      </w:pPr>
    </w:lvl>
    <w:lvl w:ilvl="1" w:tplc="37FAFED8">
      <w:start w:val="1"/>
      <w:numFmt w:val="decimal"/>
      <w:lvlText w:val="%2、"/>
      <w:lvlJc w:val="left"/>
      <w:pPr>
        <w:ind w:left="2400" w:hanging="480"/>
      </w:pPr>
    </w:lvl>
    <w:lvl w:ilvl="2" w:tplc="3EC692FA">
      <w:start w:val="1"/>
      <w:numFmt w:val="lowerRoman"/>
      <w:lvlText w:val="%3."/>
      <w:lvlJc w:val="right"/>
      <w:pPr>
        <w:ind w:left="2880" w:hanging="480"/>
      </w:pPr>
    </w:lvl>
    <w:lvl w:ilvl="3" w:tplc="F2D6B5B2">
      <w:start w:val="1"/>
      <w:numFmt w:val="decimal"/>
      <w:lvlText w:val="%4."/>
      <w:lvlJc w:val="left"/>
      <w:pPr>
        <w:ind w:left="3360" w:hanging="480"/>
      </w:pPr>
    </w:lvl>
    <w:lvl w:ilvl="4" w:tplc="E604D09C">
      <w:start w:val="1"/>
      <w:numFmt w:val="decimal"/>
      <w:lvlText w:val="%5、"/>
      <w:lvlJc w:val="left"/>
      <w:pPr>
        <w:ind w:left="3840" w:hanging="480"/>
      </w:pPr>
    </w:lvl>
    <w:lvl w:ilvl="5" w:tplc="79F412C0">
      <w:start w:val="1"/>
      <w:numFmt w:val="lowerRoman"/>
      <w:lvlText w:val="%6."/>
      <w:lvlJc w:val="right"/>
      <w:pPr>
        <w:ind w:left="4320" w:hanging="480"/>
      </w:pPr>
    </w:lvl>
    <w:lvl w:ilvl="6" w:tplc="D14A90BE">
      <w:start w:val="1"/>
      <w:numFmt w:val="decimal"/>
      <w:lvlText w:val="%7."/>
      <w:lvlJc w:val="left"/>
      <w:pPr>
        <w:ind w:left="4800" w:hanging="480"/>
      </w:pPr>
    </w:lvl>
    <w:lvl w:ilvl="7" w:tplc="5B36955A">
      <w:start w:val="1"/>
      <w:numFmt w:val="decimal"/>
      <w:lvlText w:val="%8、"/>
      <w:lvlJc w:val="left"/>
      <w:pPr>
        <w:ind w:left="5280" w:hanging="480"/>
      </w:pPr>
    </w:lvl>
    <w:lvl w:ilvl="8" w:tplc="49546CC2">
      <w:start w:val="1"/>
      <w:numFmt w:val="lowerRoman"/>
      <w:lvlText w:val="%9."/>
      <w:lvlJc w:val="right"/>
      <w:pPr>
        <w:ind w:left="5760" w:hanging="480"/>
      </w:pPr>
    </w:lvl>
  </w:abstractNum>
  <w:abstractNum w:abstractNumId="14" w15:restartNumberingAfterBreak="0">
    <w:nsid w:val="369B25A6"/>
    <w:multiLevelType w:val="multilevel"/>
    <w:tmpl w:val="04090021"/>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decimal"/>
      <w:lvlText w:val="%3."/>
      <w:lvlJc w:val="left"/>
      <w:pPr>
        <w:ind w:left="1080" w:hanging="360"/>
      </w:pPr>
      <w:rPr>
        <w:rFonts w:hint="eastAsia"/>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8B82C98"/>
    <w:multiLevelType w:val="multilevel"/>
    <w:tmpl w:val="335E1C94"/>
    <w:lvl w:ilvl="0">
      <w:start w:val="1"/>
      <w:numFmt w:val="bullet"/>
      <w:suff w:val="space"/>
      <w:lvlText w:val=""/>
      <w:lvlJc w:val="left"/>
      <w:rPr>
        <w:rFonts w:ascii="Wingdings" w:hAnsi="Wingdings" w:hint="default"/>
        <w:b/>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rPr>
        <w:rFonts w:ascii="Times New Roman" w:hAnsi="Times New Roman" w:hint="default"/>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3629" w:hanging="227"/>
      </w:pPr>
      <w:rPr>
        <w:b w:val="0"/>
        <w:color w:val="auto"/>
      </w:rPr>
    </w:lvl>
    <w:lvl w:ilvl="3">
      <w:start w:val="1"/>
      <w:numFmt w:val="decimal"/>
      <w:lvlText w:val="%4."/>
      <w:lvlJc w:val="left"/>
      <w:rPr>
        <w:rFonts w:ascii="Times New Roman" w:hAnsi="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NDHU-2"/>
      <w:lvlText w:val="(%5)"/>
      <w:lvlJc w:val="left"/>
      <w:rPr>
        <w:rFonts w:ascii="Times New Roman" w:hAnsi="Times New Roman" w:hint="default"/>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rPr>
        <w:rFonts w:ascii="Times New Roman" w:hAnsi="Times New Roman" w:hint="default"/>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7"/>
      <w:lvlText w:val="(%7)"/>
      <w:lvlJc w:val="left"/>
      <w:pPr>
        <w:tabs>
          <w:tab w:val="num" w:pos="227"/>
        </w:tabs>
        <w:ind w:left="227" w:hanging="227"/>
      </w:pPr>
    </w:lvl>
    <w:lvl w:ilvl="7">
      <w:start w:val="1"/>
      <w:numFmt w:val="upperLetter"/>
      <w:pStyle w:val="8"/>
      <w:lvlText w:val="%8."/>
      <w:lvlJc w:val="left"/>
      <w:pPr>
        <w:tabs>
          <w:tab w:val="num" w:pos="227"/>
        </w:tabs>
        <w:ind w:left="227" w:hanging="227"/>
      </w:pPr>
    </w:lvl>
    <w:lvl w:ilvl="8">
      <w:start w:val="1"/>
      <w:numFmt w:val="lowerLetter"/>
      <w:pStyle w:val="9"/>
      <w:lvlText w:val="%9."/>
      <w:lvlJc w:val="left"/>
      <w:pPr>
        <w:tabs>
          <w:tab w:val="num" w:pos="227"/>
        </w:tabs>
        <w:ind w:left="227" w:hanging="227"/>
      </w:pPr>
    </w:lvl>
  </w:abstractNum>
  <w:abstractNum w:abstractNumId="16" w15:restartNumberingAfterBreak="0">
    <w:nsid w:val="395477E1"/>
    <w:multiLevelType w:val="multilevel"/>
    <w:tmpl w:val="04090021"/>
    <w:styleLink w:val="1"/>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decimal"/>
      <w:lvlText w:val="%3."/>
      <w:lvlJc w:val="left"/>
      <w:pPr>
        <w:ind w:left="1080" w:hanging="360"/>
      </w:pPr>
      <w:rPr>
        <w:rFonts w:hint="eastAsia"/>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A371BBB"/>
    <w:multiLevelType w:val="hybridMultilevel"/>
    <w:tmpl w:val="F85A1DB4"/>
    <w:lvl w:ilvl="0" w:tplc="BA0CE494">
      <w:start w:val="1"/>
      <w:numFmt w:val="bullet"/>
      <w:lvlText w:val="•"/>
      <w:lvlJc w:val="left"/>
      <w:pPr>
        <w:ind w:left="480" w:hanging="480"/>
      </w:pPr>
      <w:rPr>
        <w:rFonts w:ascii="Arial" w:hAnsi="Arial" w:hint="default"/>
      </w:rPr>
    </w:lvl>
    <w:lvl w:ilvl="1" w:tplc="C36EEA34" w:tentative="1">
      <w:start w:val="1"/>
      <w:numFmt w:val="bullet"/>
      <w:lvlText w:val=""/>
      <w:lvlJc w:val="left"/>
      <w:pPr>
        <w:ind w:left="960" w:hanging="480"/>
      </w:pPr>
      <w:rPr>
        <w:rFonts w:ascii="Wingdings" w:hAnsi="Wingdings" w:hint="default"/>
      </w:rPr>
    </w:lvl>
    <w:lvl w:ilvl="2" w:tplc="62B2C46C" w:tentative="1">
      <w:start w:val="1"/>
      <w:numFmt w:val="bullet"/>
      <w:lvlText w:val=""/>
      <w:lvlJc w:val="left"/>
      <w:pPr>
        <w:ind w:left="1440" w:hanging="480"/>
      </w:pPr>
      <w:rPr>
        <w:rFonts w:ascii="Wingdings" w:hAnsi="Wingdings" w:hint="default"/>
      </w:rPr>
    </w:lvl>
    <w:lvl w:ilvl="3" w:tplc="1A8266AE" w:tentative="1">
      <w:start w:val="1"/>
      <w:numFmt w:val="bullet"/>
      <w:lvlText w:val=""/>
      <w:lvlJc w:val="left"/>
      <w:pPr>
        <w:ind w:left="1920" w:hanging="480"/>
      </w:pPr>
      <w:rPr>
        <w:rFonts w:ascii="Wingdings" w:hAnsi="Wingdings" w:hint="default"/>
      </w:rPr>
    </w:lvl>
    <w:lvl w:ilvl="4" w:tplc="ACEED9B2" w:tentative="1">
      <w:start w:val="1"/>
      <w:numFmt w:val="bullet"/>
      <w:lvlText w:val=""/>
      <w:lvlJc w:val="left"/>
      <w:pPr>
        <w:ind w:left="2400" w:hanging="480"/>
      </w:pPr>
      <w:rPr>
        <w:rFonts w:ascii="Wingdings" w:hAnsi="Wingdings" w:hint="default"/>
      </w:rPr>
    </w:lvl>
    <w:lvl w:ilvl="5" w:tplc="03BC83E6" w:tentative="1">
      <w:start w:val="1"/>
      <w:numFmt w:val="bullet"/>
      <w:lvlText w:val=""/>
      <w:lvlJc w:val="left"/>
      <w:pPr>
        <w:ind w:left="2880" w:hanging="480"/>
      </w:pPr>
      <w:rPr>
        <w:rFonts w:ascii="Wingdings" w:hAnsi="Wingdings" w:hint="default"/>
      </w:rPr>
    </w:lvl>
    <w:lvl w:ilvl="6" w:tplc="8B84DF54" w:tentative="1">
      <w:start w:val="1"/>
      <w:numFmt w:val="bullet"/>
      <w:lvlText w:val=""/>
      <w:lvlJc w:val="left"/>
      <w:pPr>
        <w:ind w:left="3360" w:hanging="480"/>
      </w:pPr>
      <w:rPr>
        <w:rFonts w:ascii="Wingdings" w:hAnsi="Wingdings" w:hint="default"/>
      </w:rPr>
    </w:lvl>
    <w:lvl w:ilvl="7" w:tplc="36605438" w:tentative="1">
      <w:start w:val="1"/>
      <w:numFmt w:val="bullet"/>
      <w:lvlText w:val=""/>
      <w:lvlJc w:val="left"/>
      <w:pPr>
        <w:ind w:left="3840" w:hanging="480"/>
      </w:pPr>
      <w:rPr>
        <w:rFonts w:ascii="Wingdings" w:hAnsi="Wingdings" w:hint="default"/>
      </w:rPr>
    </w:lvl>
    <w:lvl w:ilvl="8" w:tplc="401E17E6" w:tentative="1">
      <w:start w:val="1"/>
      <w:numFmt w:val="bullet"/>
      <w:lvlText w:val=""/>
      <w:lvlJc w:val="left"/>
      <w:pPr>
        <w:ind w:left="4320" w:hanging="480"/>
      </w:pPr>
      <w:rPr>
        <w:rFonts w:ascii="Wingdings" w:hAnsi="Wingdings" w:hint="default"/>
      </w:rPr>
    </w:lvl>
  </w:abstractNum>
  <w:abstractNum w:abstractNumId="18" w15:restartNumberingAfterBreak="0">
    <w:nsid w:val="3BFA3356"/>
    <w:multiLevelType w:val="multilevel"/>
    <w:tmpl w:val="4792072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4A2022"/>
    <w:multiLevelType w:val="hybridMultilevel"/>
    <w:tmpl w:val="36AE1C9A"/>
    <w:lvl w:ilvl="0" w:tplc="83166060">
      <w:start w:val="1"/>
      <w:numFmt w:val="decimal"/>
      <w:lvlText w:val="%1."/>
      <w:lvlJc w:val="left"/>
      <w:pPr>
        <w:ind w:left="480" w:hanging="480"/>
      </w:pPr>
    </w:lvl>
    <w:lvl w:ilvl="1" w:tplc="C75EED04" w:tentative="1">
      <w:start w:val="1"/>
      <w:numFmt w:val="bullet"/>
      <w:lvlText w:val=""/>
      <w:lvlJc w:val="left"/>
      <w:pPr>
        <w:ind w:left="960" w:hanging="480"/>
      </w:pPr>
      <w:rPr>
        <w:rFonts w:ascii="Wingdings" w:hAnsi="Wingdings" w:hint="default"/>
      </w:rPr>
    </w:lvl>
    <w:lvl w:ilvl="2" w:tplc="7BF4DB08" w:tentative="1">
      <w:start w:val="1"/>
      <w:numFmt w:val="bullet"/>
      <w:lvlText w:val=""/>
      <w:lvlJc w:val="left"/>
      <w:pPr>
        <w:ind w:left="1440" w:hanging="480"/>
      </w:pPr>
      <w:rPr>
        <w:rFonts w:ascii="Wingdings" w:hAnsi="Wingdings" w:hint="default"/>
      </w:rPr>
    </w:lvl>
    <w:lvl w:ilvl="3" w:tplc="733AEC70" w:tentative="1">
      <w:start w:val="1"/>
      <w:numFmt w:val="bullet"/>
      <w:lvlText w:val=""/>
      <w:lvlJc w:val="left"/>
      <w:pPr>
        <w:ind w:left="1920" w:hanging="480"/>
      </w:pPr>
      <w:rPr>
        <w:rFonts w:ascii="Wingdings" w:hAnsi="Wingdings" w:hint="default"/>
      </w:rPr>
    </w:lvl>
    <w:lvl w:ilvl="4" w:tplc="02DE72CA" w:tentative="1">
      <w:start w:val="1"/>
      <w:numFmt w:val="bullet"/>
      <w:lvlText w:val=""/>
      <w:lvlJc w:val="left"/>
      <w:pPr>
        <w:ind w:left="2400" w:hanging="480"/>
      </w:pPr>
      <w:rPr>
        <w:rFonts w:ascii="Wingdings" w:hAnsi="Wingdings" w:hint="default"/>
      </w:rPr>
    </w:lvl>
    <w:lvl w:ilvl="5" w:tplc="23A01432" w:tentative="1">
      <w:start w:val="1"/>
      <w:numFmt w:val="bullet"/>
      <w:lvlText w:val=""/>
      <w:lvlJc w:val="left"/>
      <w:pPr>
        <w:ind w:left="2880" w:hanging="480"/>
      </w:pPr>
      <w:rPr>
        <w:rFonts w:ascii="Wingdings" w:hAnsi="Wingdings" w:hint="default"/>
      </w:rPr>
    </w:lvl>
    <w:lvl w:ilvl="6" w:tplc="07F0E2F4" w:tentative="1">
      <w:start w:val="1"/>
      <w:numFmt w:val="bullet"/>
      <w:lvlText w:val=""/>
      <w:lvlJc w:val="left"/>
      <w:pPr>
        <w:ind w:left="3360" w:hanging="480"/>
      </w:pPr>
      <w:rPr>
        <w:rFonts w:ascii="Wingdings" w:hAnsi="Wingdings" w:hint="default"/>
      </w:rPr>
    </w:lvl>
    <w:lvl w:ilvl="7" w:tplc="5824EABE" w:tentative="1">
      <w:start w:val="1"/>
      <w:numFmt w:val="bullet"/>
      <w:lvlText w:val=""/>
      <w:lvlJc w:val="left"/>
      <w:pPr>
        <w:ind w:left="3840" w:hanging="480"/>
      </w:pPr>
      <w:rPr>
        <w:rFonts w:ascii="Wingdings" w:hAnsi="Wingdings" w:hint="default"/>
      </w:rPr>
    </w:lvl>
    <w:lvl w:ilvl="8" w:tplc="118CA9C6" w:tentative="1">
      <w:start w:val="1"/>
      <w:numFmt w:val="bullet"/>
      <w:lvlText w:val=""/>
      <w:lvlJc w:val="left"/>
      <w:pPr>
        <w:ind w:left="4320" w:hanging="480"/>
      </w:pPr>
      <w:rPr>
        <w:rFonts w:ascii="Wingdings" w:hAnsi="Wingdings" w:hint="default"/>
      </w:rPr>
    </w:lvl>
  </w:abstractNum>
  <w:abstractNum w:abstractNumId="20" w15:restartNumberingAfterBreak="0">
    <w:nsid w:val="3CAC5949"/>
    <w:multiLevelType w:val="hybridMultilevel"/>
    <w:tmpl w:val="2E1E7F3C"/>
    <w:lvl w:ilvl="0" w:tplc="3BA468EA">
      <w:start w:val="1"/>
      <w:numFmt w:val="taiwaneseCountingThousand"/>
      <w:pStyle w:val="10"/>
      <w:lvlText w:val="第%1章"/>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CFD6E73"/>
    <w:multiLevelType w:val="hybridMultilevel"/>
    <w:tmpl w:val="E8D01C92"/>
    <w:lvl w:ilvl="0" w:tplc="0BD68C1A">
      <w:start w:val="1"/>
      <w:numFmt w:val="decimal"/>
      <w:pStyle w:val="FCU-33"/>
      <w:lvlText w:val="%1"/>
      <w:lvlJc w:val="left"/>
      <w:pPr>
        <w:ind w:left="1047" w:hanging="480"/>
      </w:pPr>
      <w:rPr>
        <w:rFonts w:ascii="MS Mincho" w:hAnsi="MS Mincho" w:hint="default"/>
        <w:sz w:val="26"/>
      </w:rPr>
    </w:lvl>
    <w:lvl w:ilvl="1" w:tplc="2FE01F4E">
      <w:start w:val="1"/>
      <w:numFmt w:val="decimal"/>
      <w:lvlText w:val="%2、"/>
      <w:lvlJc w:val="left"/>
      <w:pPr>
        <w:ind w:left="1527" w:hanging="480"/>
      </w:pPr>
    </w:lvl>
    <w:lvl w:ilvl="2" w:tplc="63FE65CA">
      <w:start w:val="1"/>
      <w:numFmt w:val="lowerRoman"/>
      <w:lvlText w:val="%3."/>
      <w:lvlJc w:val="right"/>
      <w:pPr>
        <w:ind w:left="2007" w:hanging="480"/>
      </w:pPr>
    </w:lvl>
    <w:lvl w:ilvl="3" w:tplc="8BE67122">
      <w:start w:val="1"/>
      <w:numFmt w:val="decimal"/>
      <w:lvlText w:val="%4."/>
      <w:lvlJc w:val="left"/>
      <w:pPr>
        <w:ind w:left="2487" w:hanging="480"/>
      </w:pPr>
    </w:lvl>
    <w:lvl w:ilvl="4" w:tplc="B11C08AA">
      <w:start w:val="1"/>
      <w:numFmt w:val="decimal"/>
      <w:lvlText w:val="%5、"/>
      <w:lvlJc w:val="left"/>
      <w:pPr>
        <w:ind w:left="2967" w:hanging="480"/>
      </w:pPr>
    </w:lvl>
    <w:lvl w:ilvl="5" w:tplc="AED0FD1C" w:tentative="1">
      <w:start w:val="1"/>
      <w:numFmt w:val="lowerRoman"/>
      <w:lvlText w:val="%6."/>
      <w:lvlJc w:val="right"/>
      <w:pPr>
        <w:ind w:left="3447" w:hanging="480"/>
      </w:pPr>
    </w:lvl>
    <w:lvl w:ilvl="6" w:tplc="C2EC6E44" w:tentative="1">
      <w:start w:val="1"/>
      <w:numFmt w:val="decimal"/>
      <w:lvlText w:val="%7."/>
      <w:lvlJc w:val="left"/>
      <w:pPr>
        <w:ind w:left="3927" w:hanging="480"/>
      </w:pPr>
    </w:lvl>
    <w:lvl w:ilvl="7" w:tplc="BDD2C82C" w:tentative="1">
      <w:start w:val="1"/>
      <w:numFmt w:val="decimal"/>
      <w:lvlText w:val="%8、"/>
      <w:lvlJc w:val="left"/>
      <w:pPr>
        <w:ind w:left="4407" w:hanging="480"/>
      </w:pPr>
    </w:lvl>
    <w:lvl w:ilvl="8" w:tplc="D91CBD24" w:tentative="1">
      <w:start w:val="1"/>
      <w:numFmt w:val="lowerRoman"/>
      <w:lvlText w:val="%9."/>
      <w:lvlJc w:val="right"/>
      <w:pPr>
        <w:ind w:left="4887" w:hanging="480"/>
      </w:pPr>
    </w:lvl>
  </w:abstractNum>
  <w:abstractNum w:abstractNumId="22" w15:restartNumberingAfterBreak="0">
    <w:nsid w:val="3D2D14CD"/>
    <w:multiLevelType w:val="hybridMultilevel"/>
    <w:tmpl w:val="8474D17C"/>
    <w:lvl w:ilvl="0" w:tplc="308829DA">
      <w:start w:val="1"/>
      <w:numFmt w:val="bullet"/>
      <w:lvlText w:val=""/>
      <w:lvlJc w:val="left"/>
      <w:pPr>
        <w:ind w:left="480" w:hanging="480"/>
      </w:pPr>
      <w:rPr>
        <w:rFonts w:ascii="Wingdings" w:hAnsi="Wingdings" w:hint="default"/>
      </w:rPr>
    </w:lvl>
    <w:lvl w:ilvl="1" w:tplc="1D14E956" w:tentative="1">
      <w:start w:val="1"/>
      <w:numFmt w:val="bullet"/>
      <w:lvlText w:val=""/>
      <w:lvlJc w:val="left"/>
      <w:pPr>
        <w:ind w:left="960" w:hanging="480"/>
      </w:pPr>
      <w:rPr>
        <w:rFonts w:ascii="Wingdings" w:hAnsi="Wingdings" w:hint="default"/>
      </w:rPr>
    </w:lvl>
    <w:lvl w:ilvl="2" w:tplc="47AE4808" w:tentative="1">
      <w:start w:val="1"/>
      <w:numFmt w:val="bullet"/>
      <w:lvlText w:val=""/>
      <w:lvlJc w:val="left"/>
      <w:pPr>
        <w:ind w:left="1440" w:hanging="480"/>
      </w:pPr>
      <w:rPr>
        <w:rFonts w:ascii="Wingdings" w:hAnsi="Wingdings" w:hint="default"/>
      </w:rPr>
    </w:lvl>
    <w:lvl w:ilvl="3" w:tplc="B1D60AA0" w:tentative="1">
      <w:start w:val="1"/>
      <w:numFmt w:val="bullet"/>
      <w:lvlText w:val=""/>
      <w:lvlJc w:val="left"/>
      <w:pPr>
        <w:ind w:left="1920" w:hanging="480"/>
      </w:pPr>
      <w:rPr>
        <w:rFonts w:ascii="Wingdings" w:hAnsi="Wingdings" w:hint="default"/>
      </w:rPr>
    </w:lvl>
    <w:lvl w:ilvl="4" w:tplc="08620A3E" w:tentative="1">
      <w:start w:val="1"/>
      <w:numFmt w:val="bullet"/>
      <w:lvlText w:val=""/>
      <w:lvlJc w:val="left"/>
      <w:pPr>
        <w:ind w:left="2400" w:hanging="480"/>
      </w:pPr>
      <w:rPr>
        <w:rFonts w:ascii="Wingdings" w:hAnsi="Wingdings" w:hint="default"/>
      </w:rPr>
    </w:lvl>
    <w:lvl w:ilvl="5" w:tplc="5E30C9C6" w:tentative="1">
      <w:start w:val="1"/>
      <w:numFmt w:val="bullet"/>
      <w:lvlText w:val=""/>
      <w:lvlJc w:val="left"/>
      <w:pPr>
        <w:ind w:left="2880" w:hanging="480"/>
      </w:pPr>
      <w:rPr>
        <w:rFonts w:ascii="Wingdings" w:hAnsi="Wingdings" w:hint="default"/>
      </w:rPr>
    </w:lvl>
    <w:lvl w:ilvl="6" w:tplc="3ED4DE3C" w:tentative="1">
      <w:start w:val="1"/>
      <w:numFmt w:val="bullet"/>
      <w:lvlText w:val=""/>
      <w:lvlJc w:val="left"/>
      <w:pPr>
        <w:ind w:left="3360" w:hanging="480"/>
      </w:pPr>
      <w:rPr>
        <w:rFonts w:ascii="Wingdings" w:hAnsi="Wingdings" w:hint="default"/>
      </w:rPr>
    </w:lvl>
    <w:lvl w:ilvl="7" w:tplc="45E4AEF0" w:tentative="1">
      <w:start w:val="1"/>
      <w:numFmt w:val="bullet"/>
      <w:lvlText w:val=""/>
      <w:lvlJc w:val="left"/>
      <w:pPr>
        <w:ind w:left="3840" w:hanging="480"/>
      </w:pPr>
      <w:rPr>
        <w:rFonts w:ascii="Wingdings" w:hAnsi="Wingdings" w:hint="default"/>
      </w:rPr>
    </w:lvl>
    <w:lvl w:ilvl="8" w:tplc="BDFA9166" w:tentative="1">
      <w:start w:val="1"/>
      <w:numFmt w:val="bullet"/>
      <w:lvlText w:val=""/>
      <w:lvlJc w:val="left"/>
      <w:pPr>
        <w:ind w:left="4320" w:hanging="480"/>
      </w:pPr>
      <w:rPr>
        <w:rFonts w:ascii="Wingdings" w:hAnsi="Wingdings" w:hint="default"/>
      </w:rPr>
    </w:lvl>
  </w:abstractNum>
  <w:abstractNum w:abstractNumId="23" w15:restartNumberingAfterBreak="0">
    <w:nsid w:val="3E1862DE"/>
    <w:multiLevelType w:val="hybridMultilevel"/>
    <w:tmpl w:val="6B0E5294"/>
    <w:lvl w:ilvl="0" w:tplc="D9A2BE08">
      <w:start w:val="1"/>
      <w:numFmt w:val="decimal"/>
      <w:lvlText w:val="%1."/>
      <w:lvlJc w:val="left"/>
      <w:pPr>
        <w:ind w:left="480" w:hanging="480"/>
      </w:pPr>
    </w:lvl>
    <w:lvl w:ilvl="1" w:tplc="CB3E824A" w:tentative="1">
      <w:start w:val="1"/>
      <w:numFmt w:val="decimal"/>
      <w:lvlText w:val="%2、"/>
      <w:lvlJc w:val="left"/>
      <w:pPr>
        <w:ind w:left="960" w:hanging="480"/>
      </w:pPr>
    </w:lvl>
    <w:lvl w:ilvl="2" w:tplc="E7D450D8" w:tentative="1">
      <w:start w:val="1"/>
      <w:numFmt w:val="lowerRoman"/>
      <w:lvlText w:val="%3."/>
      <w:lvlJc w:val="right"/>
      <w:pPr>
        <w:ind w:left="1440" w:hanging="480"/>
      </w:pPr>
    </w:lvl>
    <w:lvl w:ilvl="3" w:tplc="DFF2CFEA" w:tentative="1">
      <w:start w:val="1"/>
      <w:numFmt w:val="decimal"/>
      <w:lvlText w:val="%4."/>
      <w:lvlJc w:val="left"/>
      <w:pPr>
        <w:ind w:left="1920" w:hanging="480"/>
      </w:pPr>
    </w:lvl>
    <w:lvl w:ilvl="4" w:tplc="FB42AC90" w:tentative="1">
      <w:start w:val="1"/>
      <w:numFmt w:val="decimal"/>
      <w:lvlText w:val="%5、"/>
      <w:lvlJc w:val="left"/>
      <w:pPr>
        <w:ind w:left="2400" w:hanging="480"/>
      </w:pPr>
    </w:lvl>
    <w:lvl w:ilvl="5" w:tplc="8F02B1BE" w:tentative="1">
      <w:start w:val="1"/>
      <w:numFmt w:val="lowerRoman"/>
      <w:lvlText w:val="%6."/>
      <w:lvlJc w:val="right"/>
      <w:pPr>
        <w:ind w:left="2880" w:hanging="480"/>
      </w:pPr>
    </w:lvl>
    <w:lvl w:ilvl="6" w:tplc="3AC4DABE" w:tentative="1">
      <w:start w:val="1"/>
      <w:numFmt w:val="decimal"/>
      <w:lvlText w:val="%7."/>
      <w:lvlJc w:val="left"/>
      <w:pPr>
        <w:ind w:left="3360" w:hanging="480"/>
      </w:pPr>
    </w:lvl>
    <w:lvl w:ilvl="7" w:tplc="61A4380E" w:tentative="1">
      <w:start w:val="1"/>
      <w:numFmt w:val="decimal"/>
      <w:lvlText w:val="%8、"/>
      <w:lvlJc w:val="left"/>
      <w:pPr>
        <w:ind w:left="3840" w:hanging="480"/>
      </w:pPr>
    </w:lvl>
    <w:lvl w:ilvl="8" w:tplc="EAA67C82" w:tentative="1">
      <w:start w:val="1"/>
      <w:numFmt w:val="lowerRoman"/>
      <w:lvlText w:val="%9."/>
      <w:lvlJc w:val="right"/>
      <w:pPr>
        <w:ind w:left="4320" w:hanging="480"/>
      </w:pPr>
    </w:lvl>
  </w:abstractNum>
  <w:abstractNum w:abstractNumId="24" w15:restartNumberingAfterBreak="0">
    <w:nsid w:val="3E21376C"/>
    <w:multiLevelType w:val="hybridMultilevel"/>
    <w:tmpl w:val="C8005F68"/>
    <w:lvl w:ilvl="0" w:tplc="D9ECCDD4">
      <w:start w:val="1"/>
      <w:numFmt w:val="bullet"/>
      <w:lvlText w:val="•"/>
      <w:lvlJc w:val="left"/>
      <w:pPr>
        <w:ind w:left="480" w:hanging="480"/>
      </w:pPr>
      <w:rPr>
        <w:rFonts w:ascii="Arial" w:hAnsi="Arial" w:hint="default"/>
      </w:rPr>
    </w:lvl>
    <w:lvl w:ilvl="1" w:tplc="E4C616E6" w:tentative="1">
      <w:start w:val="1"/>
      <w:numFmt w:val="bullet"/>
      <w:lvlText w:val=""/>
      <w:lvlJc w:val="left"/>
      <w:pPr>
        <w:ind w:left="960" w:hanging="480"/>
      </w:pPr>
      <w:rPr>
        <w:rFonts w:ascii="Wingdings" w:hAnsi="Wingdings" w:hint="default"/>
      </w:rPr>
    </w:lvl>
    <w:lvl w:ilvl="2" w:tplc="D83E74DC" w:tentative="1">
      <w:start w:val="1"/>
      <w:numFmt w:val="bullet"/>
      <w:lvlText w:val=""/>
      <w:lvlJc w:val="left"/>
      <w:pPr>
        <w:ind w:left="1440" w:hanging="480"/>
      </w:pPr>
      <w:rPr>
        <w:rFonts w:ascii="Wingdings" w:hAnsi="Wingdings" w:hint="default"/>
      </w:rPr>
    </w:lvl>
    <w:lvl w:ilvl="3" w:tplc="A38E0B22" w:tentative="1">
      <w:start w:val="1"/>
      <w:numFmt w:val="bullet"/>
      <w:lvlText w:val=""/>
      <w:lvlJc w:val="left"/>
      <w:pPr>
        <w:ind w:left="1920" w:hanging="480"/>
      </w:pPr>
      <w:rPr>
        <w:rFonts w:ascii="Wingdings" w:hAnsi="Wingdings" w:hint="default"/>
      </w:rPr>
    </w:lvl>
    <w:lvl w:ilvl="4" w:tplc="5B58B174" w:tentative="1">
      <w:start w:val="1"/>
      <w:numFmt w:val="bullet"/>
      <w:lvlText w:val=""/>
      <w:lvlJc w:val="left"/>
      <w:pPr>
        <w:ind w:left="2400" w:hanging="480"/>
      </w:pPr>
      <w:rPr>
        <w:rFonts w:ascii="Wingdings" w:hAnsi="Wingdings" w:hint="default"/>
      </w:rPr>
    </w:lvl>
    <w:lvl w:ilvl="5" w:tplc="4022C618" w:tentative="1">
      <w:start w:val="1"/>
      <w:numFmt w:val="bullet"/>
      <w:lvlText w:val=""/>
      <w:lvlJc w:val="left"/>
      <w:pPr>
        <w:ind w:left="2880" w:hanging="480"/>
      </w:pPr>
      <w:rPr>
        <w:rFonts w:ascii="Wingdings" w:hAnsi="Wingdings" w:hint="default"/>
      </w:rPr>
    </w:lvl>
    <w:lvl w:ilvl="6" w:tplc="39FE18CA" w:tentative="1">
      <w:start w:val="1"/>
      <w:numFmt w:val="bullet"/>
      <w:lvlText w:val=""/>
      <w:lvlJc w:val="left"/>
      <w:pPr>
        <w:ind w:left="3360" w:hanging="480"/>
      </w:pPr>
      <w:rPr>
        <w:rFonts w:ascii="Wingdings" w:hAnsi="Wingdings" w:hint="default"/>
      </w:rPr>
    </w:lvl>
    <w:lvl w:ilvl="7" w:tplc="4AD2BDB0" w:tentative="1">
      <w:start w:val="1"/>
      <w:numFmt w:val="bullet"/>
      <w:lvlText w:val=""/>
      <w:lvlJc w:val="left"/>
      <w:pPr>
        <w:ind w:left="3840" w:hanging="480"/>
      </w:pPr>
      <w:rPr>
        <w:rFonts w:ascii="Wingdings" w:hAnsi="Wingdings" w:hint="default"/>
      </w:rPr>
    </w:lvl>
    <w:lvl w:ilvl="8" w:tplc="8F44AF20" w:tentative="1">
      <w:start w:val="1"/>
      <w:numFmt w:val="bullet"/>
      <w:lvlText w:val=""/>
      <w:lvlJc w:val="left"/>
      <w:pPr>
        <w:ind w:left="4320" w:hanging="480"/>
      </w:pPr>
      <w:rPr>
        <w:rFonts w:ascii="Wingdings" w:hAnsi="Wingdings" w:hint="default"/>
      </w:rPr>
    </w:lvl>
  </w:abstractNum>
  <w:abstractNum w:abstractNumId="25" w15:restartNumberingAfterBreak="0">
    <w:nsid w:val="419124B8"/>
    <w:multiLevelType w:val="multilevel"/>
    <w:tmpl w:val="9E2E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771EF"/>
    <w:multiLevelType w:val="hybridMultilevel"/>
    <w:tmpl w:val="617E9518"/>
    <w:lvl w:ilvl="0" w:tplc="EA9C0642">
      <w:start w:val="1"/>
      <w:numFmt w:val="decimal"/>
      <w:pStyle w:val="NDHU"/>
      <w:lvlText w:val="[%1]"/>
      <w:lvlJc w:val="left"/>
      <w:pPr>
        <w:ind w:left="480" w:hanging="480"/>
      </w:pPr>
    </w:lvl>
    <w:lvl w:ilvl="1" w:tplc="7C96F2EC" w:tentative="1">
      <w:start w:val="1"/>
      <w:numFmt w:val="decimal"/>
      <w:lvlText w:val="%2、"/>
      <w:lvlJc w:val="left"/>
      <w:pPr>
        <w:ind w:left="960" w:hanging="480"/>
      </w:pPr>
    </w:lvl>
    <w:lvl w:ilvl="2" w:tplc="EF123EBE" w:tentative="1">
      <w:start w:val="1"/>
      <w:numFmt w:val="lowerRoman"/>
      <w:lvlText w:val="%3."/>
      <w:lvlJc w:val="right"/>
      <w:pPr>
        <w:ind w:left="1440" w:hanging="480"/>
      </w:pPr>
    </w:lvl>
    <w:lvl w:ilvl="3" w:tplc="7EF62814" w:tentative="1">
      <w:start w:val="1"/>
      <w:numFmt w:val="decimal"/>
      <w:lvlText w:val="%4."/>
      <w:lvlJc w:val="left"/>
      <w:pPr>
        <w:ind w:left="1920" w:hanging="480"/>
      </w:pPr>
    </w:lvl>
    <w:lvl w:ilvl="4" w:tplc="073A7AB8" w:tentative="1">
      <w:start w:val="1"/>
      <w:numFmt w:val="decimal"/>
      <w:lvlText w:val="%5、"/>
      <w:lvlJc w:val="left"/>
      <w:pPr>
        <w:ind w:left="2400" w:hanging="480"/>
      </w:pPr>
    </w:lvl>
    <w:lvl w:ilvl="5" w:tplc="70284AD2" w:tentative="1">
      <w:start w:val="1"/>
      <w:numFmt w:val="lowerRoman"/>
      <w:lvlText w:val="%6."/>
      <w:lvlJc w:val="right"/>
      <w:pPr>
        <w:ind w:left="2880" w:hanging="480"/>
      </w:pPr>
    </w:lvl>
    <w:lvl w:ilvl="6" w:tplc="D422D47E" w:tentative="1">
      <w:start w:val="1"/>
      <w:numFmt w:val="decimal"/>
      <w:lvlText w:val="%7."/>
      <w:lvlJc w:val="left"/>
      <w:pPr>
        <w:ind w:left="3360" w:hanging="480"/>
      </w:pPr>
    </w:lvl>
    <w:lvl w:ilvl="7" w:tplc="821048C2" w:tentative="1">
      <w:start w:val="1"/>
      <w:numFmt w:val="decimal"/>
      <w:lvlText w:val="%8、"/>
      <w:lvlJc w:val="left"/>
      <w:pPr>
        <w:ind w:left="3840" w:hanging="480"/>
      </w:pPr>
    </w:lvl>
    <w:lvl w:ilvl="8" w:tplc="97C00E82" w:tentative="1">
      <w:start w:val="1"/>
      <w:numFmt w:val="lowerRoman"/>
      <w:lvlText w:val="%9."/>
      <w:lvlJc w:val="right"/>
      <w:pPr>
        <w:ind w:left="4320" w:hanging="480"/>
      </w:pPr>
    </w:lvl>
  </w:abstractNum>
  <w:abstractNum w:abstractNumId="27" w15:restartNumberingAfterBreak="0">
    <w:nsid w:val="4C872F4C"/>
    <w:multiLevelType w:val="hybridMultilevel"/>
    <w:tmpl w:val="C48A8DA8"/>
    <w:lvl w:ilvl="0" w:tplc="3D844C58">
      <w:start w:val="1"/>
      <w:numFmt w:val="decimal"/>
      <w:lvlText w:val="%1."/>
      <w:lvlJc w:val="left"/>
      <w:pPr>
        <w:ind w:left="480" w:hanging="480"/>
      </w:pPr>
    </w:lvl>
    <w:lvl w:ilvl="1" w:tplc="487E8AE6" w:tentative="1">
      <w:start w:val="1"/>
      <w:numFmt w:val="bullet"/>
      <w:lvlText w:val=""/>
      <w:lvlJc w:val="left"/>
      <w:pPr>
        <w:ind w:left="960" w:hanging="480"/>
      </w:pPr>
      <w:rPr>
        <w:rFonts w:ascii="Wingdings" w:hAnsi="Wingdings" w:hint="default"/>
      </w:rPr>
    </w:lvl>
    <w:lvl w:ilvl="2" w:tplc="2076CCDA" w:tentative="1">
      <w:start w:val="1"/>
      <w:numFmt w:val="bullet"/>
      <w:lvlText w:val=""/>
      <w:lvlJc w:val="left"/>
      <w:pPr>
        <w:ind w:left="1440" w:hanging="480"/>
      </w:pPr>
      <w:rPr>
        <w:rFonts w:ascii="Wingdings" w:hAnsi="Wingdings" w:hint="default"/>
      </w:rPr>
    </w:lvl>
    <w:lvl w:ilvl="3" w:tplc="4C06E512" w:tentative="1">
      <w:start w:val="1"/>
      <w:numFmt w:val="bullet"/>
      <w:lvlText w:val=""/>
      <w:lvlJc w:val="left"/>
      <w:pPr>
        <w:ind w:left="1920" w:hanging="480"/>
      </w:pPr>
      <w:rPr>
        <w:rFonts w:ascii="Wingdings" w:hAnsi="Wingdings" w:hint="default"/>
      </w:rPr>
    </w:lvl>
    <w:lvl w:ilvl="4" w:tplc="8CBEEC58" w:tentative="1">
      <w:start w:val="1"/>
      <w:numFmt w:val="bullet"/>
      <w:lvlText w:val=""/>
      <w:lvlJc w:val="left"/>
      <w:pPr>
        <w:ind w:left="2400" w:hanging="480"/>
      </w:pPr>
      <w:rPr>
        <w:rFonts w:ascii="Wingdings" w:hAnsi="Wingdings" w:hint="default"/>
      </w:rPr>
    </w:lvl>
    <w:lvl w:ilvl="5" w:tplc="AF0021D8" w:tentative="1">
      <w:start w:val="1"/>
      <w:numFmt w:val="bullet"/>
      <w:lvlText w:val=""/>
      <w:lvlJc w:val="left"/>
      <w:pPr>
        <w:ind w:left="2880" w:hanging="480"/>
      </w:pPr>
      <w:rPr>
        <w:rFonts w:ascii="Wingdings" w:hAnsi="Wingdings" w:hint="default"/>
      </w:rPr>
    </w:lvl>
    <w:lvl w:ilvl="6" w:tplc="DF3E0C8A" w:tentative="1">
      <w:start w:val="1"/>
      <w:numFmt w:val="bullet"/>
      <w:lvlText w:val=""/>
      <w:lvlJc w:val="left"/>
      <w:pPr>
        <w:ind w:left="3360" w:hanging="480"/>
      </w:pPr>
      <w:rPr>
        <w:rFonts w:ascii="Wingdings" w:hAnsi="Wingdings" w:hint="default"/>
      </w:rPr>
    </w:lvl>
    <w:lvl w:ilvl="7" w:tplc="7E8EAE92" w:tentative="1">
      <w:start w:val="1"/>
      <w:numFmt w:val="bullet"/>
      <w:lvlText w:val=""/>
      <w:lvlJc w:val="left"/>
      <w:pPr>
        <w:ind w:left="3840" w:hanging="480"/>
      </w:pPr>
      <w:rPr>
        <w:rFonts w:ascii="Wingdings" w:hAnsi="Wingdings" w:hint="default"/>
      </w:rPr>
    </w:lvl>
    <w:lvl w:ilvl="8" w:tplc="825CA8A8" w:tentative="1">
      <w:start w:val="1"/>
      <w:numFmt w:val="bullet"/>
      <w:lvlText w:val=""/>
      <w:lvlJc w:val="left"/>
      <w:pPr>
        <w:ind w:left="4320" w:hanging="480"/>
      </w:pPr>
      <w:rPr>
        <w:rFonts w:ascii="Wingdings" w:hAnsi="Wingdings" w:hint="default"/>
      </w:rPr>
    </w:lvl>
  </w:abstractNum>
  <w:abstractNum w:abstractNumId="28" w15:restartNumberingAfterBreak="0">
    <w:nsid w:val="4E030495"/>
    <w:multiLevelType w:val="hybridMultilevel"/>
    <w:tmpl w:val="E4983466"/>
    <w:lvl w:ilvl="0" w:tplc="983CDB52">
      <w:start w:val="1"/>
      <w:numFmt w:val="bullet"/>
      <w:lvlText w:val="•"/>
      <w:lvlJc w:val="left"/>
      <w:pPr>
        <w:ind w:left="1000" w:hanging="480"/>
      </w:pPr>
      <w:rPr>
        <w:rFonts w:ascii="Arial" w:hAnsi="Arial" w:hint="default"/>
      </w:rPr>
    </w:lvl>
    <w:lvl w:ilvl="1" w:tplc="80825A80" w:tentative="1">
      <w:start w:val="1"/>
      <w:numFmt w:val="bullet"/>
      <w:lvlText w:val=""/>
      <w:lvlJc w:val="left"/>
      <w:pPr>
        <w:ind w:left="1480" w:hanging="480"/>
      </w:pPr>
      <w:rPr>
        <w:rFonts w:ascii="Wingdings" w:hAnsi="Wingdings" w:hint="default"/>
      </w:rPr>
    </w:lvl>
    <w:lvl w:ilvl="2" w:tplc="79563FEE" w:tentative="1">
      <w:start w:val="1"/>
      <w:numFmt w:val="bullet"/>
      <w:lvlText w:val=""/>
      <w:lvlJc w:val="left"/>
      <w:pPr>
        <w:ind w:left="1960" w:hanging="480"/>
      </w:pPr>
      <w:rPr>
        <w:rFonts w:ascii="Wingdings" w:hAnsi="Wingdings" w:hint="default"/>
      </w:rPr>
    </w:lvl>
    <w:lvl w:ilvl="3" w:tplc="22F6998A" w:tentative="1">
      <w:start w:val="1"/>
      <w:numFmt w:val="bullet"/>
      <w:lvlText w:val=""/>
      <w:lvlJc w:val="left"/>
      <w:pPr>
        <w:ind w:left="2440" w:hanging="480"/>
      </w:pPr>
      <w:rPr>
        <w:rFonts w:ascii="Wingdings" w:hAnsi="Wingdings" w:hint="default"/>
      </w:rPr>
    </w:lvl>
    <w:lvl w:ilvl="4" w:tplc="CEF88A2A" w:tentative="1">
      <w:start w:val="1"/>
      <w:numFmt w:val="bullet"/>
      <w:lvlText w:val=""/>
      <w:lvlJc w:val="left"/>
      <w:pPr>
        <w:ind w:left="2920" w:hanging="480"/>
      </w:pPr>
      <w:rPr>
        <w:rFonts w:ascii="Wingdings" w:hAnsi="Wingdings" w:hint="default"/>
      </w:rPr>
    </w:lvl>
    <w:lvl w:ilvl="5" w:tplc="F216D334" w:tentative="1">
      <w:start w:val="1"/>
      <w:numFmt w:val="bullet"/>
      <w:lvlText w:val=""/>
      <w:lvlJc w:val="left"/>
      <w:pPr>
        <w:ind w:left="3400" w:hanging="480"/>
      </w:pPr>
      <w:rPr>
        <w:rFonts w:ascii="Wingdings" w:hAnsi="Wingdings" w:hint="default"/>
      </w:rPr>
    </w:lvl>
    <w:lvl w:ilvl="6" w:tplc="1FF09502" w:tentative="1">
      <w:start w:val="1"/>
      <w:numFmt w:val="bullet"/>
      <w:lvlText w:val=""/>
      <w:lvlJc w:val="left"/>
      <w:pPr>
        <w:ind w:left="3880" w:hanging="480"/>
      </w:pPr>
      <w:rPr>
        <w:rFonts w:ascii="Wingdings" w:hAnsi="Wingdings" w:hint="default"/>
      </w:rPr>
    </w:lvl>
    <w:lvl w:ilvl="7" w:tplc="09EAB37C" w:tentative="1">
      <w:start w:val="1"/>
      <w:numFmt w:val="bullet"/>
      <w:lvlText w:val=""/>
      <w:lvlJc w:val="left"/>
      <w:pPr>
        <w:ind w:left="4360" w:hanging="480"/>
      </w:pPr>
      <w:rPr>
        <w:rFonts w:ascii="Wingdings" w:hAnsi="Wingdings" w:hint="default"/>
      </w:rPr>
    </w:lvl>
    <w:lvl w:ilvl="8" w:tplc="50705256" w:tentative="1">
      <w:start w:val="1"/>
      <w:numFmt w:val="bullet"/>
      <w:lvlText w:val=""/>
      <w:lvlJc w:val="left"/>
      <w:pPr>
        <w:ind w:left="4840" w:hanging="480"/>
      </w:pPr>
      <w:rPr>
        <w:rFonts w:ascii="Wingdings" w:hAnsi="Wingdings" w:hint="default"/>
      </w:rPr>
    </w:lvl>
  </w:abstractNum>
  <w:abstractNum w:abstractNumId="29" w15:restartNumberingAfterBreak="0">
    <w:nsid w:val="4EB53262"/>
    <w:multiLevelType w:val="hybridMultilevel"/>
    <w:tmpl w:val="0D26D034"/>
    <w:lvl w:ilvl="0" w:tplc="35B6E290">
      <w:start w:val="1"/>
      <w:numFmt w:val="taiwaneseCountingThousand"/>
      <w:lvlText w:val="第%1章"/>
      <w:lvlJc w:val="left"/>
      <w:pPr>
        <w:ind w:left="1035" w:hanging="103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FBD4BED"/>
    <w:multiLevelType w:val="hybridMultilevel"/>
    <w:tmpl w:val="F564C496"/>
    <w:lvl w:ilvl="0" w:tplc="C32C2472">
      <w:start w:val="1"/>
      <w:numFmt w:val="decimal"/>
      <w:lvlText w:val="(%1)"/>
      <w:lvlJc w:val="left"/>
      <w:pPr>
        <w:ind w:left="962" w:hanging="480"/>
      </w:pPr>
    </w:lvl>
    <w:lvl w:ilvl="1" w:tplc="7DCC87F8" w:tentative="1">
      <w:start w:val="1"/>
      <w:numFmt w:val="decimal"/>
      <w:lvlText w:val="%2、"/>
      <w:lvlJc w:val="left"/>
      <w:pPr>
        <w:ind w:left="960" w:hanging="480"/>
      </w:pPr>
    </w:lvl>
    <w:lvl w:ilvl="2" w:tplc="C7802166" w:tentative="1">
      <w:start w:val="1"/>
      <w:numFmt w:val="lowerRoman"/>
      <w:lvlText w:val="%3."/>
      <w:lvlJc w:val="right"/>
      <w:pPr>
        <w:ind w:left="1440" w:hanging="480"/>
      </w:pPr>
    </w:lvl>
    <w:lvl w:ilvl="3" w:tplc="AF6A1DAE" w:tentative="1">
      <w:start w:val="1"/>
      <w:numFmt w:val="decimal"/>
      <w:lvlText w:val="%4."/>
      <w:lvlJc w:val="left"/>
      <w:pPr>
        <w:ind w:left="1920" w:hanging="480"/>
      </w:pPr>
    </w:lvl>
    <w:lvl w:ilvl="4" w:tplc="0F080B22" w:tentative="1">
      <w:start w:val="1"/>
      <w:numFmt w:val="decimal"/>
      <w:lvlText w:val="%5、"/>
      <w:lvlJc w:val="left"/>
      <w:pPr>
        <w:ind w:left="2400" w:hanging="480"/>
      </w:pPr>
    </w:lvl>
    <w:lvl w:ilvl="5" w:tplc="8FF8B5FC" w:tentative="1">
      <w:start w:val="1"/>
      <w:numFmt w:val="lowerRoman"/>
      <w:lvlText w:val="%6."/>
      <w:lvlJc w:val="right"/>
      <w:pPr>
        <w:ind w:left="2880" w:hanging="480"/>
      </w:pPr>
    </w:lvl>
    <w:lvl w:ilvl="6" w:tplc="F5705C32" w:tentative="1">
      <w:start w:val="1"/>
      <w:numFmt w:val="decimal"/>
      <w:lvlText w:val="%7."/>
      <w:lvlJc w:val="left"/>
      <w:pPr>
        <w:ind w:left="3360" w:hanging="480"/>
      </w:pPr>
    </w:lvl>
    <w:lvl w:ilvl="7" w:tplc="539C1E74" w:tentative="1">
      <w:start w:val="1"/>
      <w:numFmt w:val="decimal"/>
      <w:lvlText w:val="%8、"/>
      <w:lvlJc w:val="left"/>
      <w:pPr>
        <w:ind w:left="3840" w:hanging="480"/>
      </w:pPr>
    </w:lvl>
    <w:lvl w:ilvl="8" w:tplc="8D568884" w:tentative="1">
      <w:start w:val="1"/>
      <w:numFmt w:val="lowerRoman"/>
      <w:lvlText w:val="%9."/>
      <w:lvlJc w:val="right"/>
      <w:pPr>
        <w:ind w:left="4320" w:hanging="480"/>
      </w:pPr>
    </w:lvl>
  </w:abstractNum>
  <w:abstractNum w:abstractNumId="31" w15:restartNumberingAfterBreak="0">
    <w:nsid w:val="51BB3FB6"/>
    <w:multiLevelType w:val="multilevel"/>
    <w:tmpl w:val="04090021"/>
    <w:numStyleLink w:val="1"/>
  </w:abstractNum>
  <w:abstractNum w:abstractNumId="32" w15:restartNumberingAfterBreak="0">
    <w:nsid w:val="52F83BD2"/>
    <w:multiLevelType w:val="hybridMultilevel"/>
    <w:tmpl w:val="B3A0727C"/>
    <w:lvl w:ilvl="0" w:tplc="3B464238">
      <w:start w:val="1"/>
      <w:numFmt w:val="decimal"/>
      <w:lvlText w:val="%1."/>
      <w:lvlJc w:val="left"/>
      <w:pPr>
        <w:ind w:left="480" w:hanging="480"/>
      </w:pPr>
    </w:lvl>
    <w:lvl w:ilvl="1" w:tplc="BC328330" w:tentative="1">
      <w:start w:val="1"/>
      <w:numFmt w:val="bullet"/>
      <w:lvlText w:val=""/>
      <w:lvlJc w:val="left"/>
      <w:pPr>
        <w:ind w:left="960" w:hanging="480"/>
      </w:pPr>
      <w:rPr>
        <w:rFonts w:ascii="Wingdings" w:hAnsi="Wingdings" w:hint="default"/>
      </w:rPr>
    </w:lvl>
    <w:lvl w:ilvl="2" w:tplc="290058B6" w:tentative="1">
      <w:start w:val="1"/>
      <w:numFmt w:val="bullet"/>
      <w:lvlText w:val=""/>
      <w:lvlJc w:val="left"/>
      <w:pPr>
        <w:ind w:left="1440" w:hanging="480"/>
      </w:pPr>
      <w:rPr>
        <w:rFonts w:ascii="Wingdings" w:hAnsi="Wingdings" w:hint="default"/>
      </w:rPr>
    </w:lvl>
    <w:lvl w:ilvl="3" w:tplc="BC824356" w:tentative="1">
      <w:start w:val="1"/>
      <w:numFmt w:val="bullet"/>
      <w:lvlText w:val=""/>
      <w:lvlJc w:val="left"/>
      <w:pPr>
        <w:ind w:left="1920" w:hanging="480"/>
      </w:pPr>
      <w:rPr>
        <w:rFonts w:ascii="Wingdings" w:hAnsi="Wingdings" w:hint="default"/>
      </w:rPr>
    </w:lvl>
    <w:lvl w:ilvl="4" w:tplc="A276F5EC" w:tentative="1">
      <w:start w:val="1"/>
      <w:numFmt w:val="bullet"/>
      <w:lvlText w:val=""/>
      <w:lvlJc w:val="left"/>
      <w:pPr>
        <w:ind w:left="2400" w:hanging="480"/>
      </w:pPr>
      <w:rPr>
        <w:rFonts w:ascii="Wingdings" w:hAnsi="Wingdings" w:hint="default"/>
      </w:rPr>
    </w:lvl>
    <w:lvl w:ilvl="5" w:tplc="EA7E9936" w:tentative="1">
      <w:start w:val="1"/>
      <w:numFmt w:val="bullet"/>
      <w:lvlText w:val=""/>
      <w:lvlJc w:val="left"/>
      <w:pPr>
        <w:ind w:left="2880" w:hanging="480"/>
      </w:pPr>
      <w:rPr>
        <w:rFonts w:ascii="Wingdings" w:hAnsi="Wingdings" w:hint="default"/>
      </w:rPr>
    </w:lvl>
    <w:lvl w:ilvl="6" w:tplc="1758F55A" w:tentative="1">
      <w:start w:val="1"/>
      <w:numFmt w:val="bullet"/>
      <w:lvlText w:val=""/>
      <w:lvlJc w:val="left"/>
      <w:pPr>
        <w:ind w:left="3360" w:hanging="480"/>
      </w:pPr>
      <w:rPr>
        <w:rFonts w:ascii="Wingdings" w:hAnsi="Wingdings" w:hint="default"/>
      </w:rPr>
    </w:lvl>
    <w:lvl w:ilvl="7" w:tplc="44328554" w:tentative="1">
      <w:start w:val="1"/>
      <w:numFmt w:val="bullet"/>
      <w:lvlText w:val=""/>
      <w:lvlJc w:val="left"/>
      <w:pPr>
        <w:ind w:left="3840" w:hanging="480"/>
      </w:pPr>
      <w:rPr>
        <w:rFonts w:ascii="Wingdings" w:hAnsi="Wingdings" w:hint="default"/>
      </w:rPr>
    </w:lvl>
    <w:lvl w:ilvl="8" w:tplc="61BABC62" w:tentative="1">
      <w:start w:val="1"/>
      <w:numFmt w:val="bullet"/>
      <w:lvlText w:val=""/>
      <w:lvlJc w:val="left"/>
      <w:pPr>
        <w:ind w:left="4320" w:hanging="480"/>
      </w:pPr>
      <w:rPr>
        <w:rFonts w:ascii="Wingdings" w:hAnsi="Wingdings" w:hint="default"/>
      </w:rPr>
    </w:lvl>
  </w:abstractNum>
  <w:abstractNum w:abstractNumId="33" w15:restartNumberingAfterBreak="0">
    <w:nsid w:val="539533E1"/>
    <w:multiLevelType w:val="multilevel"/>
    <w:tmpl w:val="370650B6"/>
    <w:lvl w:ilvl="0">
      <w:start w:val="1"/>
      <w:numFmt w:val="decimal"/>
      <w:lvlText w:val="%1"/>
      <w:lvlJc w:val="left"/>
      <w:pPr>
        <w:ind w:left="420" w:hanging="420"/>
      </w:pPr>
      <w:rPr>
        <w:rFonts w:hint="default"/>
      </w:rPr>
    </w:lvl>
    <w:lvl w:ilvl="1">
      <w:start w:val="1"/>
      <w:numFmt w:val="decimal"/>
      <w:lvlText w:val="%1.%2"/>
      <w:lvlJc w:val="left"/>
      <w:pPr>
        <w:ind w:left="420" w:hanging="42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47D760F"/>
    <w:multiLevelType w:val="multilevel"/>
    <w:tmpl w:val="04090021"/>
    <w:numStyleLink w:val="1"/>
  </w:abstractNum>
  <w:abstractNum w:abstractNumId="35" w15:restartNumberingAfterBreak="0">
    <w:nsid w:val="54A16A4B"/>
    <w:multiLevelType w:val="multilevel"/>
    <w:tmpl w:val="FDAA0202"/>
    <w:lvl w:ilvl="0">
      <w:start w:val="1"/>
      <w:numFmt w:val="decimal"/>
      <w:lvlText w:val="%1"/>
      <w:lvlJc w:val="left"/>
      <w:pPr>
        <w:ind w:left="420" w:hanging="420"/>
      </w:pPr>
      <w:rPr>
        <w:rFonts w:hint="default"/>
      </w:rPr>
    </w:lvl>
    <w:lvl w:ilvl="1">
      <w:start w:val="1"/>
      <w:numFmt w:val="decimal"/>
      <w:pStyle w:val="2"/>
      <w:lvlText w:val="%1.%2"/>
      <w:lvlJc w:val="left"/>
      <w:pPr>
        <w:ind w:left="420" w:hanging="420"/>
      </w:pPr>
      <w:rPr>
        <w:rFonts w:hint="eastAsia"/>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AE9657D"/>
    <w:multiLevelType w:val="multilevel"/>
    <w:tmpl w:val="A89A8CD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eastAsia"/>
      </w:rPr>
    </w:lvl>
    <w:lvl w:ilvl="2">
      <w:start w:val="1"/>
      <w:numFmt w:val="decimal"/>
      <w:pStyle w:val="3"/>
      <w:lvlText w:val="%1.%2.%3"/>
      <w:lvlJc w:val="left"/>
      <w:pPr>
        <w:ind w:left="720" w:hanging="720"/>
      </w:pPr>
      <w:rPr>
        <w:rFonts w:hint="eastAsia"/>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0C775B7"/>
    <w:multiLevelType w:val="multilevel"/>
    <w:tmpl w:val="04090021"/>
    <w:numStyleLink w:val="1"/>
  </w:abstractNum>
  <w:abstractNum w:abstractNumId="38" w15:restartNumberingAfterBreak="0">
    <w:nsid w:val="630501CA"/>
    <w:multiLevelType w:val="hybridMultilevel"/>
    <w:tmpl w:val="1EC6E9BA"/>
    <w:lvl w:ilvl="0" w:tplc="89A6360A">
      <w:start w:val="1"/>
      <w:numFmt w:val="decimal"/>
      <w:pStyle w:val="IOT2"/>
      <w:lvlText w:val="(%1)"/>
      <w:lvlJc w:val="left"/>
      <w:pPr>
        <w:ind w:left="735" w:hanging="480"/>
      </w:pPr>
      <w:rPr>
        <w:u w:val="none"/>
      </w:rPr>
    </w:lvl>
    <w:lvl w:ilvl="1" w:tplc="7CC874E0" w:tentative="1">
      <w:start w:val="1"/>
      <w:numFmt w:val="decimal"/>
      <w:lvlText w:val="%2、"/>
      <w:lvlJc w:val="left"/>
      <w:pPr>
        <w:ind w:left="1215" w:hanging="480"/>
      </w:pPr>
    </w:lvl>
    <w:lvl w:ilvl="2" w:tplc="58E0ED52" w:tentative="1">
      <w:start w:val="1"/>
      <w:numFmt w:val="lowerRoman"/>
      <w:lvlText w:val="%3."/>
      <w:lvlJc w:val="right"/>
      <w:pPr>
        <w:ind w:left="1695" w:hanging="480"/>
      </w:pPr>
    </w:lvl>
    <w:lvl w:ilvl="3" w:tplc="1CC62B3A" w:tentative="1">
      <w:start w:val="1"/>
      <w:numFmt w:val="decimal"/>
      <w:lvlText w:val="%4."/>
      <w:lvlJc w:val="left"/>
      <w:pPr>
        <w:ind w:left="2175" w:hanging="480"/>
      </w:pPr>
    </w:lvl>
    <w:lvl w:ilvl="4" w:tplc="A71C791A" w:tentative="1">
      <w:start w:val="1"/>
      <w:numFmt w:val="decimal"/>
      <w:lvlText w:val="%5、"/>
      <w:lvlJc w:val="left"/>
      <w:pPr>
        <w:ind w:left="2655" w:hanging="480"/>
      </w:pPr>
    </w:lvl>
    <w:lvl w:ilvl="5" w:tplc="427ACE14" w:tentative="1">
      <w:start w:val="1"/>
      <w:numFmt w:val="lowerRoman"/>
      <w:lvlText w:val="%6."/>
      <w:lvlJc w:val="right"/>
      <w:pPr>
        <w:ind w:left="3135" w:hanging="480"/>
      </w:pPr>
    </w:lvl>
    <w:lvl w:ilvl="6" w:tplc="8FB0C836" w:tentative="1">
      <w:start w:val="1"/>
      <w:numFmt w:val="decimal"/>
      <w:lvlText w:val="%7."/>
      <w:lvlJc w:val="left"/>
      <w:pPr>
        <w:ind w:left="3615" w:hanging="480"/>
      </w:pPr>
    </w:lvl>
    <w:lvl w:ilvl="7" w:tplc="73120778" w:tentative="1">
      <w:start w:val="1"/>
      <w:numFmt w:val="decimal"/>
      <w:lvlText w:val="%8、"/>
      <w:lvlJc w:val="left"/>
      <w:pPr>
        <w:ind w:left="4095" w:hanging="480"/>
      </w:pPr>
    </w:lvl>
    <w:lvl w:ilvl="8" w:tplc="DCB2554A" w:tentative="1">
      <w:start w:val="1"/>
      <w:numFmt w:val="lowerRoman"/>
      <w:lvlText w:val="%9."/>
      <w:lvlJc w:val="right"/>
      <w:pPr>
        <w:ind w:left="4575" w:hanging="480"/>
      </w:pPr>
    </w:lvl>
  </w:abstractNum>
  <w:abstractNum w:abstractNumId="39" w15:restartNumberingAfterBreak="0">
    <w:nsid w:val="649F6E0F"/>
    <w:multiLevelType w:val="hybridMultilevel"/>
    <w:tmpl w:val="28546D80"/>
    <w:lvl w:ilvl="0" w:tplc="6E843E96">
      <w:start w:val="1"/>
      <w:numFmt w:val="decimal"/>
      <w:lvlText w:val="%1、"/>
      <w:lvlJc w:val="left"/>
      <w:pPr>
        <w:ind w:left="480" w:hanging="480"/>
      </w:pPr>
    </w:lvl>
    <w:lvl w:ilvl="1" w:tplc="6DFA6C06" w:tentative="1">
      <w:start w:val="1"/>
      <w:numFmt w:val="decimal"/>
      <w:lvlText w:val="%2、"/>
      <w:lvlJc w:val="left"/>
      <w:pPr>
        <w:ind w:left="960" w:hanging="480"/>
      </w:pPr>
    </w:lvl>
    <w:lvl w:ilvl="2" w:tplc="78E0B1FA" w:tentative="1">
      <w:start w:val="1"/>
      <w:numFmt w:val="lowerRoman"/>
      <w:lvlText w:val="%3."/>
      <w:lvlJc w:val="right"/>
      <w:pPr>
        <w:ind w:left="1440" w:hanging="480"/>
      </w:pPr>
    </w:lvl>
    <w:lvl w:ilvl="3" w:tplc="3F4E22EC" w:tentative="1">
      <w:start w:val="1"/>
      <w:numFmt w:val="decimal"/>
      <w:lvlText w:val="%4."/>
      <w:lvlJc w:val="left"/>
      <w:pPr>
        <w:ind w:left="1920" w:hanging="480"/>
      </w:pPr>
    </w:lvl>
    <w:lvl w:ilvl="4" w:tplc="2A16171C" w:tentative="1">
      <w:start w:val="1"/>
      <w:numFmt w:val="decimal"/>
      <w:lvlText w:val="%5、"/>
      <w:lvlJc w:val="left"/>
      <w:pPr>
        <w:ind w:left="2400" w:hanging="480"/>
      </w:pPr>
    </w:lvl>
    <w:lvl w:ilvl="5" w:tplc="DF9C1A34" w:tentative="1">
      <w:start w:val="1"/>
      <w:numFmt w:val="lowerRoman"/>
      <w:lvlText w:val="%6."/>
      <w:lvlJc w:val="right"/>
      <w:pPr>
        <w:ind w:left="2880" w:hanging="480"/>
      </w:pPr>
    </w:lvl>
    <w:lvl w:ilvl="6" w:tplc="AF7E1D2A" w:tentative="1">
      <w:start w:val="1"/>
      <w:numFmt w:val="decimal"/>
      <w:lvlText w:val="%7."/>
      <w:lvlJc w:val="left"/>
      <w:pPr>
        <w:ind w:left="3360" w:hanging="480"/>
      </w:pPr>
    </w:lvl>
    <w:lvl w:ilvl="7" w:tplc="5204E95C" w:tentative="1">
      <w:start w:val="1"/>
      <w:numFmt w:val="decimal"/>
      <w:lvlText w:val="%8、"/>
      <w:lvlJc w:val="left"/>
      <w:pPr>
        <w:ind w:left="3840" w:hanging="480"/>
      </w:pPr>
    </w:lvl>
    <w:lvl w:ilvl="8" w:tplc="29E48E76" w:tentative="1">
      <w:start w:val="1"/>
      <w:numFmt w:val="lowerRoman"/>
      <w:lvlText w:val="%9."/>
      <w:lvlJc w:val="right"/>
      <w:pPr>
        <w:ind w:left="4320" w:hanging="480"/>
      </w:pPr>
    </w:lvl>
  </w:abstractNum>
  <w:abstractNum w:abstractNumId="40" w15:restartNumberingAfterBreak="0">
    <w:nsid w:val="658C0386"/>
    <w:multiLevelType w:val="multilevel"/>
    <w:tmpl w:val="04090021"/>
    <w:numStyleLink w:val="1"/>
  </w:abstractNum>
  <w:abstractNum w:abstractNumId="41" w15:restartNumberingAfterBreak="0">
    <w:nsid w:val="6CD91A15"/>
    <w:multiLevelType w:val="multilevel"/>
    <w:tmpl w:val="04090021"/>
    <w:numStyleLink w:val="1"/>
  </w:abstractNum>
  <w:abstractNum w:abstractNumId="42" w15:restartNumberingAfterBreak="0">
    <w:nsid w:val="6F3939BE"/>
    <w:multiLevelType w:val="multilevel"/>
    <w:tmpl w:val="04090021"/>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decimal"/>
      <w:lvlText w:val="%3."/>
      <w:lvlJc w:val="left"/>
      <w:pPr>
        <w:ind w:left="1080" w:hanging="360"/>
      </w:pPr>
      <w:rPr>
        <w:rFonts w:hint="eastAsia"/>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F84790E"/>
    <w:multiLevelType w:val="hybridMultilevel"/>
    <w:tmpl w:val="A1AA95C4"/>
    <w:lvl w:ilvl="0" w:tplc="56042D06">
      <w:start w:val="1"/>
      <w:numFmt w:val="bullet"/>
      <w:lvlText w:val=""/>
      <w:lvlJc w:val="left"/>
      <w:pPr>
        <w:ind w:left="480" w:hanging="480"/>
      </w:pPr>
      <w:rPr>
        <w:rFonts w:ascii="Wingdings" w:hAnsi="Wingdings" w:hint="default"/>
      </w:rPr>
    </w:lvl>
    <w:lvl w:ilvl="1" w:tplc="A864B94E" w:tentative="1">
      <w:start w:val="1"/>
      <w:numFmt w:val="bullet"/>
      <w:lvlText w:val=""/>
      <w:lvlJc w:val="left"/>
      <w:pPr>
        <w:ind w:left="960" w:hanging="480"/>
      </w:pPr>
      <w:rPr>
        <w:rFonts w:ascii="Wingdings" w:hAnsi="Wingdings" w:hint="default"/>
      </w:rPr>
    </w:lvl>
    <w:lvl w:ilvl="2" w:tplc="888CF86C" w:tentative="1">
      <w:start w:val="1"/>
      <w:numFmt w:val="bullet"/>
      <w:lvlText w:val=""/>
      <w:lvlJc w:val="left"/>
      <w:pPr>
        <w:ind w:left="1440" w:hanging="480"/>
      </w:pPr>
      <w:rPr>
        <w:rFonts w:ascii="Wingdings" w:hAnsi="Wingdings" w:hint="default"/>
      </w:rPr>
    </w:lvl>
    <w:lvl w:ilvl="3" w:tplc="D0EEFA4E" w:tentative="1">
      <w:start w:val="1"/>
      <w:numFmt w:val="bullet"/>
      <w:lvlText w:val=""/>
      <w:lvlJc w:val="left"/>
      <w:pPr>
        <w:ind w:left="1920" w:hanging="480"/>
      </w:pPr>
      <w:rPr>
        <w:rFonts w:ascii="Wingdings" w:hAnsi="Wingdings" w:hint="default"/>
      </w:rPr>
    </w:lvl>
    <w:lvl w:ilvl="4" w:tplc="046276EE" w:tentative="1">
      <w:start w:val="1"/>
      <w:numFmt w:val="bullet"/>
      <w:lvlText w:val=""/>
      <w:lvlJc w:val="left"/>
      <w:pPr>
        <w:ind w:left="2400" w:hanging="480"/>
      </w:pPr>
      <w:rPr>
        <w:rFonts w:ascii="Wingdings" w:hAnsi="Wingdings" w:hint="default"/>
      </w:rPr>
    </w:lvl>
    <w:lvl w:ilvl="5" w:tplc="F2C2A4E4" w:tentative="1">
      <w:start w:val="1"/>
      <w:numFmt w:val="bullet"/>
      <w:lvlText w:val=""/>
      <w:lvlJc w:val="left"/>
      <w:pPr>
        <w:ind w:left="2880" w:hanging="480"/>
      </w:pPr>
      <w:rPr>
        <w:rFonts w:ascii="Wingdings" w:hAnsi="Wingdings" w:hint="default"/>
      </w:rPr>
    </w:lvl>
    <w:lvl w:ilvl="6" w:tplc="5EE860DA" w:tentative="1">
      <w:start w:val="1"/>
      <w:numFmt w:val="bullet"/>
      <w:lvlText w:val=""/>
      <w:lvlJc w:val="left"/>
      <w:pPr>
        <w:ind w:left="3360" w:hanging="480"/>
      </w:pPr>
      <w:rPr>
        <w:rFonts w:ascii="Wingdings" w:hAnsi="Wingdings" w:hint="default"/>
      </w:rPr>
    </w:lvl>
    <w:lvl w:ilvl="7" w:tplc="EA6AAC52" w:tentative="1">
      <w:start w:val="1"/>
      <w:numFmt w:val="bullet"/>
      <w:lvlText w:val=""/>
      <w:lvlJc w:val="left"/>
      <w:pPr>
        <w:ind w:left="3840" w:hanging="480"/>
      </w:pPr>
      <w:rPr>
        <w:rFonts w:ascii="Wingdings" w:hAnsi="Wingdings" w:hint="default"/>
      </w:rPr>
    </w:lvl>
    <w:lvl w:ilvl="8" w:tplc="7C205F62" w:tentative="1">
      <w:start w:val="1"/>
      <w:numFmt w:val="bullet"/>
      <w:lvlText w:val=""/>
      <w:lvlJc w:val="left"/>
      <w:pPr>
        <w:ind w:left="4320" w:hanging="480"/>
      </w:pPr>
      <w:rPr>
        <w:rFonts w:ascii="Wingdings" w:hAnsi="Wingdings" w:hint="default"/>
      </w:rPr>
    </w:lvl>
  </w:abstractNum>
  <w:abstractNum w:abstractNumId="44" w15:restartNumberingAfterBreak="0">
    <w:nsid w:val="71244099"/>
    <w:multiLevelType w:val="hybridMultilevel"/>
    <w:tmpl w:val="ABD8ED6C"/>
    <w:lvl w:ilvl="0" w:tplc="C76858C4">
      <w:start w:val="1"/>
      <w:numFmt w:val="decimal"/>
      <w:lvlText w:val="%1."/>
      <w:lvlJc w:val="left"/>
      <w:pPr>
        <w:ind w:left="960" w:hanging="480"/>
      </w:pPr>
      <w:rPr>
        <w:b/>
        <w:bCs/>
      </w:rPr>
    </w:lvl>
    <w:lvl w:ilvl="1" w:tplc="BF20C858" w:tentative="1">
      <w:start w:val="1"/>
      <w:numFmt w:val="decimal"/>
      <w:lvlText w:val="%2、"/>
      <w:lvlJc w:val="left"/>
      <w:pPr>
        <w:ind w:left="1440" w:hanging="480"/>
      </w:pPr>
    </w:lvl>
    <w:lvl w:ilvl="2" w:tplc="56EE52EC" w:tentative="1">
      <w:start w:val="1"/>
      <w:numFmt w:val="lowerRoman"/>
      <w:lvlText w:val="%3."/>
      <w:lvlJc w:val="right"/>
      <w:pPr>
        <w:ind w:left="1920" w:hanging="480"/>
      </w:pPr>
    </w:lvl>
    <w:lvl w:ilvl="3" w:tplc="9B687968" w:tentative="1">
      <w:start w:val="1"/>
      <w:numFmt w:val="decimal"/>
      <w:lvlText w:val="%4."/>
      <w:lvlJc w:val="left"/>
      <w:pPr>
        <w:ind w:left="2400" w:hanging="480"/>
      </w:pPr>
    </w:lvl>
    <w:lvl w:ilvl="4" w:tplc="F4142786" w:tentative="1">
      <w:start w:val="1"/>
      <w:numFmt w:val="decimal"/>
      <w:lvlText w:val="%5、"/>
      <w:lvlJc w:val="left"/>
      <w:pPr>
        <w:ind w:left="2880" w:hanging="480"/>
      </w:pPr>
    </w:lvl>
    <w:lvl w:ilvl="5" w:tplc="BB6239A0" w:tentative="1">
      <w:start w:val="1"/>
      <w:numFmt w:val="lowerRoman"/>
      <w:lvlText w:val="%6."/>
      <w:lvlJc w:val="right"/>
      <w:pPr>
        <w:ind w:left="3360" w:hanging="480"/>
      </w:pPr>
    </w:lvl>
    <w:lvl w:ilvl="6" w:tplc="07C6711C" w:tentative="1">
      <w:start w:val="1"/>
      <w:numFmt w:val="decimal"/>
      <w:lvlText w:val="%7."/>
      <w:lvlJc w:val="left"/>
      <w:pPr>
        <w:ind w:left="3840" w:hanging="480"/>
      </w:pPr>
    </w:lvl>
    <w:lvl w:ilvl="7" w:tplc="BBD457E6" w:tentative="1">
      <w:start w:val="1"/>
      <w:numFmt w:val="decimal"/>
      <w:lvlText w:val="%8、"/>
      <w:lvlJc w:val="left"/>
      <w:pPr>
        <w:ind w:left="4320" w:hanging="480"/>
      </w:pPr>
    </w:lvl>
    <w:lvl w:ilvl="8" w:tplc="A3242022" w:tentative="1">
      <w:start w:val="1"/>
      <w:numFmt w:val="lowerRoman"/>
      <w:lvlText w:val="%9."/>
      <w:lvlJc w:val="right"/>
      <w:pPr>
        <w:ind w:left="4800" w:hanging="480"/>
      </w:pPr>
    </w:lvl>
  </w:abstractNum>
  <w:abstractNum w:abstractNumId="45" w15:restartNumberingAfterBreak="0">
    <w:nsid w:val="71CA10F7"/>
    <w:multiLevelType w:val="hybridMultilevel"/>
    <w:tmpl w:val="1FF0A742"/>
    <w:lvl w:ilvl="0" w:tplc="83B06630">
      <w:start w:val="1"/>
      <w:numFmt w:val="bullet"/>
      <w:lvlText w:val=""/>
      <w:lvlJc w:val="left"/>
      <w:pPr>
        <w:ind w:left="480" w:hanging="480"/>
      </w:pPr>
      <w:rPr>
        <w:rFonts w:ascii="Wingdings" w:hAnsi="Wingdings" w:hint="default"/>
      </w:rPr>
    </w:lvl>
    <w:lvl w:ilvl="1" w:tplc="AFEC74FC" w:tentative="1">
      <w:start w:val="1"/>
      <w:numFmt w:val="bullet"/>
      <w:lvlText w:val=""/>
      <w:lvlJc w:val="left"/>
      <w:pPr>
        <w:ind w:left="960" w:hanging="480"/>
      </w:pPr>
      <w:rPr>
        <w:rFonts w:ascii="Wingdings" w:hAnsi="Wingdings" w:hint="default"/>
      </w:rPr>
    </w:lvl>
    <w:lvl w:ilvl="2" w:tplc="69BCCC10" w:tentative="1">
      <w:start w:val="1"/>
      <w:numFmt w:val="bullet"/>
      <w:lvlText w:val=""/>
      <w:lvlJc w:val="left"/>
      <w:pPr>
        <w:ind w:left="1440" w:hanging="480"/>
      </w:pPr>
      <w:rPr>
        <w:rFonts w:ascii="Wingdings" w:hAnsi="Wingdings" w:hint="default"/>
      </w:rPr>
    </w:lvl>
    <w:lvl w:ilvl="3" w:tplc="F91AF052" w:tentative="1">
      <w:start w:val="1"/>
      <w:numFmt w:val="bullet"/>
      <w:lvlText w:val=""/>
      <w:lvlJc w:val="left"/>
      <w:pPr>
        <w:ind w:left="1920" w:hanging="480"/>
      </w:pPr>
      <w:rPr>
        <w:rFonts w:ascii="Wingdings" w:hAnsi="Wingdings" w:hint="default"/>
      </w:rPr>
    </w:lvl>
    <w:lvl w:ilvl="4" w:tplc="36687BFA" w:tentative="1">
      <w:start w:val="1"/>
      <w:numFmt w:val="bullet"/>
      <w:lvlText w:val=""/>
      <w:lvlJc w:val="left"/>
      <w:pPr>
        <w:ind w:left="2400" w:hanging="480"/>
      </w:pPr>
      <w:rPr>
        <w:rFonts w:ascii="Wingdings" w:hAnsi="Wingdings" w:hint="default"/>
      </w:rPr>
    </w:lvl>
    <w:lvl w:ilvl="5" w:tplc="83B677EA" w:tentative="1">
      <w:start w:val="1"/>
      <w:numFmt w:val="bullet"/>
      <w:lvlText w:val=""/>
      <w:lvlJc w:val="left"/>
      <w:pPr>
        <w:ind w:left="2880" w:hanging="480"/>
      </w:pPr>
      <w:rPr>
        <w:rFonts w:ascii="Wingdings" w:hAnsi="Wingdings" w:hint="default"/>
      </w:rPr>
    </w:lvl>
    <w:lvl w:ilvl="6" w:tplc="A6D00A76" w:tentative="1">
      <w:start w:val="1"/>
      <w:numFmt w:val="bullet"/>
      <w:lvlText w:val=""/>
      <w:lvlJc w:val="left"/>
      <w:pPr>
        <w:ind w:left="3360" w:hanging="480"/>
      </w:pPr>
      <w:rPr>
        <w:rFonts w:ascii="Wingdings" w:hAnsi="Wingdings" w:hint="default"/>
      </w:rPr>
    </w:lvl>
    <w:lvl w:ilvl="7" w:tplc="97CAB3D4" w:tentative="1">
      <w:start w:val="1"/>
      <w:numFmt w:val="bullet"/>
      <w:lvlText w:val=""/>
      <w:lvlJc w:val="left"/>
      <w:pPr>
        <w:ind w:left="3840" w:hanging="480"/>
      </w:pPr>
      <w:rPr>
        <w:rFonts w:ascii="Wingdings" w:hAnsi="Wingdings" w:hint="default"/>
      </w:rPr>
    </w:lvl>
    <w:lvl w:ilvl="8" w:tplc="7A906628" w:tentative="1">
      <w:start w:val="1"/>
      <w:numFmt w:val="bullet"/>
      <w:lvlText w:val=""/>
      <w:lvlJc w:val="left"/>
      <w:pPr>
        <w:ind w:left="4320" w:hanging="480"/>
      </w:pPr>
      <w:rPr>
        <w:rFonts w:ascii="Wingdings" w:hAnsi="Wingdings" w:hint="default"/>
      </w:rPr>
    </w:lvl>
  </w:abstractNum>
  <w:abstractNum w:abstractNumId="46" w15:restartNumberingAfterBreak="0">
    <w:nsid w:val="74204102"/>
    <w:multiLevelType w:val="multilevel"/>
    <w:tmpl w:val="43B4A348"/>
    <w:lvl w:ilvl="0">
      <w:start w:val="1"/>
      <w:numFmt w:val="decimal"/>
      <w:pStyle w:val="1Heading1"/>
      <w:lvlText w:val="第%1章"/>
      <w:lvlJc w:val="left"/>
      <w:pPr>
        <w:ind w:left="425" w:hanging="425"/>
      </w:pPr>
    </w:lvl>
    <w:lvl w:ilvl="1">
      <w:start w:val="1"/>
      <w:numFmt w:val="decimal"/>
      <w:pStyle w:val="2Heading2"/>
      <w:lvlText w:val="%1.%2"/>
      <w:lvlJc w:val="left"/>
      <w:pPr>
        <w:ind w:left="992" w:hanging="567"/>
      </w:pPr>
      <w:rPr>
        <w:rFonts w:hint="eastAsia"/>
      </w:rPr>
    </w:lvl>
    <w:lvl w:ilvl="2">
      <w:start w:val="1"/>
      <w:numFmt w:val="decimal"/>
      <w:pStyle w:val="3Heading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7" w15:restartNumberingAfterBreak="0">
    <w:nsid w:val="76AA1A8A"/>
    <w:multiLevelType w:val="multilevel"/>
    <w:tmpl w:val="04090021"/>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decimal"/>
      <w:lvlText w:val="%3."/>
      <w:lvlJc w:val="left"/>
      <w:pPr>
        <w:ind w:left="1080" w:hanging="360"/>
      </w:pPr>
      <w:rPr>
        <w:rFonts w:hint="eastAsia"/>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785936E9"/>
    <w:multiLevelType w:val="hybridMultilevel"/>
    <w:tmpl w:val="B05C47D4"/>
    <w:lvl w:ilvl="0" w:tplc="3D52BC1E">
      <w:start w:val="1"/>
      <w:numFmt w:val="bullet"/>
      <w:lvlText w:val="•"/>
      <w:lvlJc w:val="left"/>
      <w:pPr>
        <w:ind w:left="480" w:hanging="480"/>
      </w:pPr>
      <w:rPr>
        <w:rFonts w:ascii="Arial" w:hAnsi="Arial" w:hint="default"/>
      </w:rPr>
    </w:lvl>
    <w:lvl w:ilvl="1" w:tplc="7E3E7642" w:tentative="1">
      <w:start w:val="1"/>
      <w:numFmt w:val="bullet"/>
      <w:lvlText w:val=""/>
      <w:lvlJc w:val="left"/>
      <w:pPr>
        <w:ind w:left="960" w:hanging="480"/>
      </w:pPr>
      <w:rPr>
        <w:rFonts w:ascii="Wingdings" w:hAnsi="Wingdings" w:hint="default"/>
      </w:rPr>
    </w:lvl>
    <w:lvl w:ilvl="2" w:tplc="56D8392E" w:tentative="1">
      <w:start w:val="1"/>
      <w:numFmt w:val="bullet"/>
      <w:lvlText w:val=""/>
      <w:lvlJc w:val="left"/>
      <w:pPr>
        <w:ind w:left="1440" w:hanging="480"/>
      </w:pPr>
      <w:rPr>
        <w:rFonts w:ascii="Wingdings" w:hAnsi="Wingdings" w:hint="default"/>
      </w:rPr>
    </w:lvl>
    <w:lvl w:ilvl="3" w:tplc="11822454" w:tentative="1">
      <w:start w:val="1"/>
      <w:numFmt w:val="bullet"/>
      <w:lvlText w:val=""/>
      <w:lvlJc w:val="left"/>
      <w:pPr>
        <w:ind w:left="1920" w:hanging="480"/>
      </w:pPr>
      <w:rPr>
        <w:rFonts w:ascii="Wingdings" w:hAnsi="Wingdings" w:hint="default"/>
      </w:rPr>
    </w:lvl>
    <w:lvl w:ilvl="4" w:tplc="1B943BF4" w:tentative="1">
      <w:start w:val="1"/>
      <w:numFmt w:val="bullet"/>
      <w:lvlText w:val=""/>
      <w:lvlJc w:val="left"/>
      <w:pPr>
        <w:ind w:left="2400" w:hanging="480"/>
      </w:pPr>
      <w:rPr>
        <w:rFonts w:ascii="Wingdings" w:hAnsi="Wingdings" w:hint="default"/>
      </w:rPr>
    </w:lvl>
    <w:lvl w:ilvl="5" w:tplc="6B32BF96" w:tentative="1">
      <w:start w:val="1"/>
      <w:numFmt w:val="bullet"/>
      <w:lvlText w:val=""/>
      <w:lvlJc w:val="left"/>
      <w:pPr>
        <w:ind w:left="2880" w:hanging="480"/>
      </w:pPr>
      <w:rPr>
        <w:rFonts w:ascii="Wingdings" w:hAnsi="Wingdings" w:hint="default"/>
      </w:rPr>
    </w:lvl>
    <w:lvl w:ilvl="6" w:tplc="85323DB8" w:tentative="1">
      <w:start w:val="1"/>
      <w:numFmt w:val="bullet"/>
      <w:lvlText w:val=""/>
      <w:lvlJc w:val="left"/>
      <w:pPr>
        <w:ind w:left="3360" w:hanging="480"/>
      </w:pPr>
      <w:rPr>
        <w:rFonts w:ascii="Wingdings" w:hAnsi="Wingdings" w:hint="default"/>
      </w:rPr>
    </w:lvl>
    <w:lvl w:ilvl="7" w:tplc="19D6907E" w:tentative="1">
      <w:start w:val="1"/>
      <w:numFmt w:val="bullet"/>
      <w:lvlText w:val=""/>
      <w:lvlJc w:val="left"/>
      <w:pPr>
        <w:ind w:left="3840" w:hanging="480"/>
      </w:pPr>
      <w:rPr>
        <w:rFonts w:ascii="Wingdings" w:hAnsi="Wingdings" w:hint="default"/>
      </w:rPr>
    </w:lvl>
    <w:lvl w:ilvl="8" w:tplc="BFA0D330" w:tentative="1">
      <w:start w:val="1"/>
      <w:numFmt w:val="bullet"/>
      <w:lvlText w:val=""/>
      <w:lvlJc w:val="left"/>
      <w:pPr>
        <w:ind w:left="4320" w:hanging="480"/>
      </w:pPr>
      <w:rPr>
        <w:rFonts w:ascii="Wingdings" w:hAnsi="Wingdings" w:hint="default"/>
      </w:rPr>
    </w:lvl>
  </w:abstractNum>
  <w:abstractNum w:abstractNumId="49" w15:restartNumberingAfterBreak="0">
    <w:nsid w:val="7913198D"/>
    <w:multiLevelType w:val="hybridMultilevel"/>
    <w:tmpl w:val="80E41C00"/>
    <w:lvl w:ilvl="0" w:tplc="0F8E1294">
      <w:start w:val="1"/>
      <w:numFmt w:val="decimal"/>
      <w:pStyle w:val="NDHU-3"/>
      <w:lvlText w:val="%1"/>
      <w:lvlJc w:val="left"/>
      <w:pPr>
        <w:ind w:left="1047" w:hanging="480"/>
      </w:pPr>
      <w:rPr>
        <w:rFonts w:ascii="MS Mincho" w:hAnsi="MS Mincho" w:hint="default"/>
        <w:sz w:val="26"/>
      </w:rPr>
    </w:lvl>
    <w:lvl w:ilvl="1" w:tplc="3FC0FDC6">
      <w:start w:val="1"/>
      <w:numFmt w:val="decimal"/>
      <w:lvlText w:val="%2、"/>
      <w:lvlJc w:val="left"/>
      <w:pPr>
        <w:ind w:left="1527" w:hanging="480"/>
      </w:pPr>
    </w:lvl>
    <w:lvl w:ilvl="2" w:tplc="354E4C78">
      <w:start w:val="1"/>
      <w:numFmt w:val="lowerRoman"/>
      <w:lvlText w:val="%3."/>
      <w:lvlJc w:val="right"/>
      <w:pPr>
        <w:ind w:left="2007" w:hanging="480"/>
      </w:pPr>
    </w:lvl>
    <w:lvl w:ilvl="3" w:tplc="EF7CF534">
      <w:start w:val="1"/>
      <w:numFmt w:val="decimal"/>
      <w:lvlText w:val="%4."/>
      <w:lvlJc w:val="left"/>
      <w:pPr>
        <w:ind w:left="2487" w:hanging="480"/>
      </w:pPr>
    </w:lvl>
    <w:lvl w:ilvl="4" w:tplc="8FE4995E">
      <w:start w:val="1"/>
      <w:numFmt w:val="decimal"/>
      <w:lvlText w:val="%5、"/>
      <w:lvlJc w:val="left"/>
      <w:pPr>
        <w:ind w:left="2967" w:hanging="480"/>
      </w:pPr>
    </w:lvl>
    <w:lvl w:ilvl="5" w:tplc="5804F158" w:tentative="1">
      <w:start w:val="1"/>
      <w:numFmt w:val="lowerRoman"/>
      <w:lvlText w:val="%6."/>
      <w:lvlJc w:val="right"/>
      <w:pPr>
        <w:ind w:left="3447" w:hanging="480"/>
      </w:pPr>
    </w:lvl>
    <w:lvl w:ilvl="6" w:tplc="3D402402" w:tentative="1">
      <w:start w:val="1"/>
      <w:numFmt w:val="decimal"/>
      <w:lvlText w:val="%7."/>
      <w:lvlJc w:val="left"/>
      <w:pPr>
        <w:ind w:left="3927" w:hanging="480"/>
      </w:pPr>
    </w:lvl>
    <w:lvl w:ilvl="7" w:tplc="DAC8A34E" w:tentative="1">
      <w:start w:val="1"/>
      <w:numFmt w:val="decimal"/>
      <w:lvlText w:val="%8、"/>
      <w:lvlJc w:val="left"/>
      <w:pPr>
        <w:ind w:left="4407" w:hanging="480"/>
      </w:pPr>
    </w:lvl>
    <w:lvl w:ilvl="8" w:tplc="9314F78C" w:tentative="1">
      <w:start w:val="1"/>
      <w:numFmt w:val="lowerRoman"/>
      <w:lvlText w:val="%9."/>
      <w:lvlJc w:val="right"/>
      <w:pPr>
        <w:ind w:left="4887" w:hanging="480"/>
      </w:pPr>
    </w:lvl>
  </w:abstractNum>
  <w:abstractNum w:abstractNumId="50" w15:restartNumberingAfterBreak="0">
    <w:nsid w:val="7A875722"/>
    <w:multiLevelType w:val="hybridMultilevel"/>
    <w:tmpl w:val="02E09EBC"/>
    <w:lvl w:ilvl="0" w:tplc="3806C8EC">
      <w:start w:val="1"/>
      <w:numFmt w:val="decimal"/>
      <w:lvlText w:val="%1."/>
      <w:lvlJc w:val="left"/>
      <w:pPr>
        <w:ind w:left="960" w:hanging="480"/>
      </w:pPr>
      <w:rPr>
        <w:rFonts w:ascii="Times New Roman" w:hAnsi="Times New Roman" w:hint="default"/>
        <w:b w:val="0"/>
        <w:i w:val="0"/>
        <w:color w:val="000000" w:themeColor="text1"/>
      </w:rPr>
    </w:lvl>
    <w:lvl w:ilvl="1" w:tplc="B926721A" w:tentative="1">
      <w:start w:val="1"/>
      <w:numFmt w:val="decimal"/>
      <w:lvlText w:val="%2、"/>
      <w:lvlJc w:val="left"/>
      <w:pPr>
        <w:ind w:left="960" w:hanging="480"/>
      </w:pPr>
    </w:lvl>
    <w:lvl w:ilvl="2" w:tplc="DA6CF546" w:tentative="1">
      <w:start w:val="1"/>
      <w:numFmt w:val="lowerRoman"/>
      <w:lvlText w:val="%3."/>
      <w:lvlJc w:val="right"/>
      <w:pPr>
        <w:ind w:left="1440" w:hanging="480"/>
      </w:pPr>
    </w:lvl>
    <w:lvl w:ilvl="3" w:tplc="20D052F2" w:tentative="1">
      <w:start w:val="1"/>
      <w:numFmt w:val="decimal"/>
      <w:lvlText w:val="%4."/>
      <w:lvlJc w:val="left"/>
      <w:pPr>
        <w:ind w:left="1920" w:hanging="480"/>
      </w:pPr>
    </w:lvl>
    <w:lvl w:ilvl="4" w:tplc="A31AC334" w:tentative="1">
      <w:start w:val="1"/>
      <w:numFmt w:val="decimal"/>
      <w:lvlText w:val="%5、"/>
      <w:lvlJc w:val="left"/>
      <w:pPr>
        <w:ind w:left="2400" w:hanging="480"/>
      </w:pPr>
    </w:lvl>
    <w:lvl w:ilvl="5" w:tplc="1A52067A" w:tentative="1">
      <w:start w:val="1"/>
      <w:numFmt w:val="lowerRoman"/>
      <w:lvlText w:val="%6."/>
      <w:lvlJc w:val="right"/>
      <w:pPr>
        <w:ind w:left="2880" w:hanging="480"/>
      </w:pPr>
    </w:lvl>
    <w:lvl w:ilvl="6" w:tplc="B2225752" w:tentative="1">
      <w:start w:val="1"/>
      <w:numFmt w:val="decimal"/>
      <w:lvlText w:val="%7."/>
      <w:lvlJc w:val="left"/>
      <w:pPr>
        <w:ind w:left="3360" w:hanging="480"/>
      </w:pPr>
    </w:lvl>
    <w:lvl w:ilvl="7" w:tplc="7334EAE4" w:tentative="1">
      <w:start w:val="1"/>
      <w:numFmt w:val="decimal"/>
      <w:lvlText w:val="%8、"/>
      <w:lvlJc w:val="left"/>
      <w:pPr>
        <w:ind w:left="3840" w:hanging="480"/>
      </w:pPr>
    </w:lvl>
    <w:lvl w:ilvl="8" w:tplc="AA04FA76" w:tentative="1">
      <w:start w:val="1"/>
      <w:numFmt w:val="lowerRoman"/>
      <w:lvlText w:val="%9."/>
      <w:lvlJc w:val="right"/>
      <w:pPr>
        <w:ind w:left="4320" w:hanging="480"/>
      </w:pPr>
    </w:lvl>
  </w:abstractNum>
  <w:abstractNum w:abstractNumId="51" w15:restartNumberingAfterBreak="0">
    <w:nsid w:val="7D7124BF"/>
    <w:multiLevelType w:val="hybridMultilevel"/>
    <w:tmpl w:val="07ACA496"/>
    <w:lvl w:ilvl="0" w:tplc="55423CB2">
      <w:start w:val="1"/>
      <w:numFmt w:val="upperLetter"/>
      <w:pStyle w:val="NDHU-4"/>
      <w:lvlText w:val="%1."/>
      <w:lvlJc w:val="left"/>
      <w:rPr>
        <w:rFonts w:ascii="Times New Roman" w:hAnsi="Times New Roman" w:hint="default"/>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F3B4F72A">
      <w:start w:val="1"/>
      <w:numFmt w:val="decimal"/>
      <w:lvlText w:val="%2、"/>
      <w:lvlJc w:val="left"/>
      <w:pPr>
        <w:ind w:left="2007" w:hanging="480"/>
      </w:pPr>
    </w:lvl>
    <w:lvl w:ilvl="2" w:tplc="A8926E9E" w:tentative="1">
      <w:start w:val="1"/>
      <w:numFmt w:val="lowerRoman"/>
      <w:lvlText w:val="%3."/>
      <w:lvlJc w:val="right"/>
      <w:pPr>
        <w:ind w:left="2487" w:hanging="480"/>
      </w:pPr>
    </w:lvl>
    <w:lvl w:ilvl="3" w:tplc="04C8A992" w:tentative="1">
      <w:start w:val="1"/>
      <w:numFmt w:val="decimal"/>
      <w:lvlText w:val="%4."/>
      <w:lvlJc w:val="left"/>
      <w:pPr>
        <w:ind w:left="2967" w:hanging="480"/>
      </w:pPr>
    </w:lvl>
    <w:lvl w:ilvl="4" w:tplc="CE425F22">
      <w:start w:val="1"/>
      <w:numFmt w:val="decimal"/>
      <w:lvlText w:val="%5、"/>
      <w:lvlJc w:val="left"/>
      <w:pPr>
        <w:ind w:left="3447" w:hanging="480"/>
      </w:pPr>
    </w:lvl>
    <w:lvl w:ilvl="5" w:tplc="02C23102" w:tentative="1">
      <w:start w:val="1"/>
      <w:numFmt w:val="lowerRoman"/>
      <w:lvlText w:val="%6."/>
      <w:lvlJc w:val="right"/>
      <w:pPr>
        <w:ind w:left="3927" w:hanging="480"/>
      </w:pPr>
    </w:lvl>
    <w:lvl w:ilvl="6" w:tplc="A14A1BB2" w:tentative="1">
      <w:start w:val="1"/>
      <w:numFmt w:val="decimal"/>
      <w:lvlText w:val="%7."/>
      <w:lvlJc w:val="left"/>
      <w:pPr>
        <w:ind w:left="4407" w:hanging="480"/>
      </w:pPr>
    </w:lvl>
    <w:lvl w:ilvl="7" w:tplc="F43A1AA2" w:tentative="1">
      <w:start w:val="1"/>
      <w:numFmt w:val="decimal"/>
      <w:lvlText w:val="%8、"/>
      <w:lvlJc w:val="left"/>
      <w:pPr>
        <w:ind w:left="4887" w:hanging="480"/>
      </w:pPr>
    </w:lvl>
    <w:lvl w:ilvl="8" w:tplc="2612D6F4" w:tentative="1">
      <w:start w:val="1"/>
      <w:numFmt w:val="lowerRoman"/>
      <w:lvlText w:val="%9."/>
      <w:lvlJc w:val="right"/>
      <w:pPr>
        <w:ind w:left="5367" w:hanging="480"/>
      </w:pPr>
    </w:lvl>
  </w:abstractNum>
  <w:num w:numId="1" w16cid:durableId="231431721">
    <w:abstractNumId w:val="26"/>
  </w:num>
  <w:num w:numId="2" w16cid:durableId="1838302520">
    <w:abstractNumId w:val="38"/>
  </w:num>
  <w:num w:numId="3" w16cid:durableId="734089352">
    <w:abstractNumId w:val="51"/>
  </w:num>
  <w:num w:numId="4" w16cid:durableId="1025015030">
    <w:abstractNumId w:val="15"/>
  </w:num>
  <w:num w:numId="5" w16cid:durableId="705254956">
    <w:abstractNumId w:val="21"/>
  </w:num>
  <w:num w:numId="6" w16cid:durableId="1127965338">
    <w:abstractNumId w:val="49"/>
  </w:num>
  <w:num w:numId="7" w16cid:durableId="568733995">
    <w:abstractNumId w:val="8"/>
  </w:num>
  <w:num w:numId="8" w16cid:durableId="1596788823">
    <w:abstractNumId w:val="13"/>
  </w:num>
  <w:num w:numId="9" w16cid:durableId="1656370171">
    <w:abstractNumId w:val="17"/>
  </w:num>
  <w:num w:numId="10" w16cid:durableId="1742559942">
    <w:abstractNumId w:val="48"/>
  </w:num>
  <w:num w:numId="11" w16cid:durableId="198205350">
    <w:abstractNumId w:val="10"/>
  </w:num>
  <w:num w:numId="12" w16cid:durableId="1515605847">
    <w:abstractNumId w:val="24"/>
  </w:num>
  <w:num w:numId="13" w16cid:durableId="1151099997">
    <w:abstractNumId w:val="30"/>
  </w:num>
  <w:num w:numId="14" w16cid:durableId="1531798489">
    <w:abstractNumId w:val="43"/>
  </w:num>
  <w:num w:numId="15" w16cid:durableId="1590351">
    <w:abstractNumId w:val="23"/>
  </w:num>
  <w:num w:numId="16" w16cid:durableId="1119646316">
    <w:abstractNumId w:val="3"/>
  </w:num>
  <w:num w:numId="17" w16cid:durableId="1274164806">
    <w:abstractNumId w:val="32"/>
  </w:num>
  <w:num w:numId="18" w16cid:durableId="2051563137">
    <w:abstractNumId w:val="22"/>
  </w:num>
  <w:num w:numId="19" w16cid:durableId="711736190">
    <w:abstractNumId w:val="11"/>
  </w:num>
  <w:num w:numId="20" w16cid:durableId="1572153174">
    <w:abstractNumId w:val="45"/>
  </w:num>
  <w:num w:numId="21" w16cid:durableId="2026324020">
    <w:abstractNumId w:val="12"/>
  </w:num>
  <w:num w:numId="22" w16cid:durableId="1498964020">
    <w:abstractNumId w:val="9"/>
  </w:num>
  <w:num w:numId="23" w16cid:durableId="1828084892">
    <w:abstractNumId w:val="19"/>
  </w:num>
  <w:num w:numId="24" w16cid:durableId="898200887">
    <w:abstractNumId w:val="28"/>
  </w:num>
  <w:num w:numId="25" w16cid:durableId="1098284307">
    <w:abstractNumId w:val="44"/>
  </w:num>
  <w:num w:numId="26" w16cid:durableId="793906093">
    <w:abstractNumId w:val="27"/>
  </w:num>
  <w:num w:numId="27" w16cid:durableId="796417400">
    <w:abstractNumId w:val="39"/>
  </w:num>
  <w:num w:numId="28" w16cid:durableId="994574430">
    <w:abstractNumId w:val="5"/>
  </w:num>
  <w:num w:numId="29" w16cid:durableId="1464418643">
    <w:abstractNumId w:val="25"/>
  </w:num>
  <w:num w:numId="30" w16cid:durableId="1224826028">
    <w:abstractNumId w:val="15"/>
  </w:num>
  <w:num w:numId="31" w16cid:durableId="86001345">
    <w:abstractNumId w:val="15"/>
  </w:num>
  <w:num w:numId="32" w16cid:durableId="1750690201">
    <w:abstractNumId w:val="50"/>
  </w:num>
  <w:num w:numId="33" w16cid:durableId="1664549536">
    <w:abstractNumId w:val="1"/>
  </w:num>
  <w:num w:numId="34" w16cid:durableId="640616685">
    <w:abstractNumId w:val="42"/>
  </w:num>
  <w:num w:numId="35" w16cid:durableId="1120146888">
    <w:abstractNumId w:val="37"/>
  </w:num>
  <w:num w:numId="36" w16cid:durableId="251939138">
    <w:abstractNumId w:val="16"/>
  </w:num>
  <w:num w:numId="37" w16cid:durableId="1663042564">
    <w:abstractNumId w:val="34"/>
  </w:num>
  <w:num w:numId="38" w16cid:durableId="1609967447">
    <w:abstractNumId w:val="41"/>
  </w:num>
  <w:num w:numId="39" w16cid:durableId="334461164">
    <w:abstractNumId w:val="40"/>
  </w:num>
  <w:num w:numId="40" w16cid:durableId="1367559666">
    <w:abstractNumId w:val="6"/>
  </w:num>
  <w:num w:numId="41" w16cid:durableId="1581284662">
    <w:abstractNumId w:val="47"/>
  </w:num>
  <w:num w:numId="42" w16cid:durableId="1120607415">
    <w:abstractNumId w:val="7"/>
  </w:num>
  <w:num w:numId="43" w16cid:durableId="923731504">
    <w:abstractNumId w:val="14"/>
  </w:num>
  <w:num w:numId="44" w16cid:durableId="586769726">
    <w:abstractNumId w:val="31"/>
  </w:num>
  <w:num w:numId="45" w16cid:durableId="1511750908">
    <w:abstractNumId w:val="2"/>
  </w:num>
  <w:num w:numId="46" w16cid:durableId="187461150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98919748">
    <w:abstractNumId w:val="29"/>
  </w:num>
  <w:num w:numId="48" w16cid:durableId="1504008568">
    <w:abstractNumId w:val="4"/>
  </w:num>
  <w:num w:numId="49" w16cid:durableId="1943950270">
    <w:abstractNumId w:val="0"/>
  </w:num>
  <w:num w:numId="50" w16cid:durableId="81492862">
    <w:abstractNumId w:val="33"/>
  </w:num>
  <w:num w:numId="51" w16cid:durableId="1710883810">
    <w:abstractNumId w:val="18"/>
  </w:num>
  <w:num w:numId="52" w16cid:durableId="166868990">
    <w:abstractNumId w:val="36"/>
  </w:num>
  <w:num w:numId="53" w16cid:durableId="2129395755">
    <w:abstractNumId w:val="36"/>
  </w:num>
  <w:num w:numId="54" w16cid:durableId="994844089">
    <w:abstractNumId w:val="36"/>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35863821">
    <w:abstractNumId w:val="36"/>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30727244">
    <w:abstractNumId w:val="36"/>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78507671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86747185">
    <w:abstractNumId w:val="46"/>
  </w:num>
  <w:num w:numId="59" w16cid:durableId="1809586265">
    <w:abstractNumId w:val="35"/>
  </w:num>
  <w:num w:numId="60" w16cid:durableId="827868562">
    <w:abstractNumId w:val="20"/>
  </w:num>
  <w:num w:numId="61" w16cid:durableId="194912033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08871246">
    <w:abstractNumId w:val="36"/>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334922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556824">
    <w:abstractNumId w:val="35"/>
  </w:num>
  <w:num w:numId="65" w16cid:durableId="1385643851">
    <w:abstractNumId w:val="35"/>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0809083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12094784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58912524">
    <w:abstractNumId w:val="36"/>
  </w:num>
  <w:num w:numId="69" w16cid:durableId="400099808">
    <w:abstractNumId w:val="36"/>
  </w:num>
  <w:num w:numId="70" w16cid:durableId="1763183096">
    <w:abstractNumId w:val="3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0" w:nlCheck="1" w:checkStyle="0"/>
  <w:activeWritingStyle w:appName="MSWord" w:lang="zh-TW" w:vendorID="64" w:dllVersion="0" w:nlCheck="1" w:checkStyle="1"/>
  <w:activeWritingStyle w:appName="MSWord" w:lang="en-US" w:vendorID="64" w:dllVersion="4096" w:nlCheck="1" w:checkStyle="0"/>
  <w:proofState w:spelling="clean" w:grammar="clean"/>
  <w:defaultTabStop w:val="48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E68"/>
    <w:rsid w:val="000000E5"/>
    <w:rsid w:val="0000086C"/>
    <w:rsid w:val="00000A2F"/>
    <w:rsid w:val="00000E47"/>
    <w:rsid w:val="0000141B"/>
    <w:rsid w:val="0000202E"/>
    <w:rsid w:val="0000238B"/>
    <w:rsid w:val="0000276A"/>
    <w:rsid w:val="000027AB"/>
    <w:rsid w:val="00002963"/>
    <w:rsid w:val="00003186"/>
    <w:rsid w:val="00003332"/>
    <w:rsid w:val="000033E8"/>
    <w:rsid w:val="000035A2"/>
    <w:rsid w:val="00004818"/>
    <w:rsid w:val="00004940"/>
    <w:rsid w:val="00004AE2"/>
    <w:rsid w:val="00004BC1"/>
    <w:rsid w:val="0000514C"/>
    <w:rsid w:val="0000525A"/>
    <w:rsid w:val="00005968"/>
    <w:rsid w:val="00005F1D"/>
    <w:rsid w:val="00006015"/>
    <w:rsid w:val="0000713D"/>
    <w:rsid w:val="000073C2"/>
    <w:rsid w:val="000073EC"/>
    <w:rsid w:val="00007417"/>
    <w:rsid w:val="000074B8"/>
    <w:rsid w:val="000100DF"/>
    <w:rsid w:val="00010472"/>
    <w:rsid w:val="0001072D"/>
    <w:rsid w:val="00010B10"/>
    <w:rsid w:val="00010CB1"/>
    <w:rsid w:val="00011E75"/>
    <w:rsid w:val="0001220C"/>
    <w:rsid w:val="00012F76"/>
    <w:rsid w:val="000130F4"/>
    <w:rsid w:val="00013660"/>
    <w:rsid w:val="00013DF5"/>
    <w:rsid w:val="00013F93"/>
    <w:rsid w:val="00014235"/>
    <w:rsid w:val="0001435C"/>
    <w:rsid w:val="00014370"/>
    <w:rsid w:val="00014396"/>
    <w:rsid w:val="000147B3"/>
    <w:rsid w:val="0001692B"/>
    <w:rsid w:val="00016975"/>
    <w:rsid w:val="0001702D"/>
    <w:rsid w:val="00017131"/>
    <w:rsid w:val="000173E9"/>
    <w:rsid w:val="00017446"/>
    <w:rsid w:val="00017727"/>
    <w:rsid w:val="00017CB4"/>
    <w:rsid w:val="00017E1F"/>
    <w:rsid w:val="00020128"/>
    <w:rsid w:val="000201B1"/>
    <w:rsid w:val="000203C2"/>
    <w:rsid w:val="00020AE8"/>
    <w:rsid w:val="00020C95"/>
    <w:rsid w:val="00020FD7"/>
    <w:rsid w:val="0002125E"/>
    <w:rsid w:val="00021751"/>
    <w:rsid w:val="000217A3"/>
    <w:rsid w:val="000219DA"/>
    <w:rsid w:val="000219DD"/>
    <w:rsid w:val="00021B9A"/>
    <w:rsid w:val="00021C4B"/>
    <w:rsid w:val="000224BF"/>
    <w:rsid w:val="00022FD0"/>
    <w:rsid w:val="000232D3"/>
    <w:rsid w:val="0002340A"/>
    <w:rsid w:val="00024612"/>
    <w:rsid w:val="0002467F"/>
    <w:rsid w:val="000246CA"/>
    <w:rsid w:val="00024D3C"/>
    <w:rsid w:val="000259FB"/>
    <w:rsid w:val="00025DF0"/>
    <w:rsid w:val="000271EA"/>
    <w:rsid w:val="00027212"/>
    <w:rsid w:val="00027DAA"/>
    <w:rsid w:val="00030000"/>
    <w:rsid w:val="0003055E"/>
    <w:rsid w:val="00030842"/>
    <w:rsid w:val="00030B62"/>
    <w:rsid w:val="00030C31"/>
    <w:rsid w:val="00030EA4"/>
    <w:rsid w:val="0003106D"/>
    <w:rsid w:val="00031221"/>
    <w:rsid w:val="0003174E"/>
    <w:rsid w:val="00031826"/>
    <w:rsid w:val="00032008"/>
    <w:rsid w:val="00032250"/>
    <w:rsid w:val="0003284B"/>
    <w:rsid w:val="0003292E"/>
    <w:rsid w:val="00032C28"/>
    <w:rsid w:val="00032F8D"/>
    <w:rsid w:val="0003300D"/>
    <w:rsid w:val="00033969"/>
    <w:rsid w:val="0003424F"/>
    <w:rsid w:val="00034789"/>
    <w:rsid w:val="00034B67"/>
    <w:rsid w:val="00034D06"/>
    <w:rsid w:val="00035616"/>
    <w:rsid w:val="00035869"/>
    <w:rsid w:val="00035CD4"/>
    <w:rsid w:val="00036DBE"/>
    <w:rsid w:val="00037981"/>
    <w:rsid w:val="00037A5C"/>
    <w:rsid w:val="00037DFF"/>
    <w:rsid w:val="00040196"/>
    <w:rsid w:val="00040B6B"/>
    <w:rsid w:val="00040C2F"/>
    <w:rsid w:val="00041320"/>
    <w:rsid w:val="000419E7"/>
    <w:rsid w:val="00041D94"/>
    <w:rsid w:val="0004221F"/>
    <w:rsid w:val="0004249D"/>
    <w:rsid w:val="00042850"/>
    <w:rsid w:val="00043995"/>
    <w:rsid w:val="000442C2"/>
    <w:rsid w:val="000448DC"/>
    <w:rsid w:val="00044A8D"/>
    <w:rsid w:val="00044BD5"/>
    <w:rsid w:val="00044DB9"/>
    <w:rsid w:val="00045019"/>
    <w:rsid w:val="000451AD"/>
    <w:rsid w:val="000458EA"/>
    <w:rsid w:val="00045B58"/>
    <w:rsid w:val="00045D87"/>
    <w:rsid w:val="00046002"/>
    <w:rsid w:val="0004611C"/>
    <w:rsid w:val="00046644"/>
    <w:rsid w:val="0004676A"/>
    <w:rsid w:val="00047074"/>
    <w:rsid w:val="00047112"/>
    <w:rsid w:val="00047679"/>
    <w:rsid w:val="000478A5"/>
    <w:rsid w:val="00050117"/>
    <w:rsid w:val="00050555"/>
    <w:rsid w:val="000512E6"/>
    <w:rsid w:val="00051374"/>
    <w:rsid w:val="0005143B"/>
    <w:rsid w:val="00051BDA"/>
    <w:rsid w:val="0005214A"/>
    <w:rsid w:val="0005280F"/>
    <w:rsid w:val="00052C33"/>
    <w:rsid w:val="00052D61"/>
    <w:rsid w:val="000532B1"/>
    <w:rsid w:val="000536DE"/>
    <w:rsid w:val="00053850"/>
    <w:rsid w:val="00053902"/>
    <w:rsid w:val="00053D5D"/>
    <w:rsid w:val="0005410B"/>
    <w:rsid w:val="00054D1F"/>
    <w:rsid w:val="00054ED1"/>
    <w:rsid w:val="000551AC"/>
    <w:rsid w:val="00055445"/>
    <w:rsid w:val="00055AD2"/>
    <w:rsid w:val="00055BB5"/>
    <w:rsid w:val="00055C46"/>
    <w:rsid w:val="00055FA0"/>
    <w:rsid w:val="000561B8"/>
    <w:rsid w:val="00056216"/>
    <w:rsid w:val="0005692B"/>
    <w:rsid w:val="00056E19"/>
    <w:rsid w:val="00057174"/>
    <w:rsid w:val="000578E0"/>
    <w:rsid w:val="00057D43"/>
    <w:rsid w:val="000600CC"/>
    <w:rsid w:val="000607A3"/>
    <w:rsid w:val="00060B25"/>
    <w:rsid w:val="00060CDB"/>
    <w:rsid w:val="00060F69"/>
    <w:rsid w:val="000612E9"/>
    <w:rsid w:val="000613E1"/>
    <w:rsid w:val="000614E7"/>
    <w:rsid w:val="000616C7"/>
    <w:rsid w:val="000617F1"/>
    <w:rsid w:val="00061830"/>
    <w:rsid w:val="000618F5"/>
    <w:rsid w:val="00061C14"/>
    <w:rsid w:val="00061DB7"/>
    <w:rsid w:val="00061FBB"/>
    <w:rsid w:val="00061FDA"/>
    <w:rsid w:val="000625F6"/>
    <w:rsid w:val="000628D4"/>
    <w:rsid w:val="00063E8E"/>
    <w:rsid w:val="000642D5"/>
    <w:rsid w:val="000648CE"/>
    <w:rsid w:val="00064A77"/>
    <w:rsid w:val="00064B18"/>
    <w:rsid w:val="00065A59"/>
    <w:rsid w:val="00065B28"/>
    <w:rsid w:val="00065B48"/>
    <w:rsid w:val="0006602B"/>
    <w:rsid w:val="000665BE"/>
    <w:rsid w:val="000668B1"/>
    <w:rsid w:val="00066CD6"/>
    <w:rsid w:val="00067B7A"/>
    <w:rsid w:val="00067FA4"/>
    <w:rsid w:val="000700B8"/>
    <w:rsid w:val="000700F4"/>
    <w:rsid w:val="000708AB"/>
    <w:rsid w:val="00071A04"/>
    <w:rsid w:val="00072309"/>
    <w:rsid w:val="000724F6"/>
    <w:rsid w:val="00072859"/>
    <w:rsid w:val="00072E50"/>
    <w:rsid w:val="00073227"/>
    <w:rsid w:val="00073390"/>
    <w:rsid w:val="0007368E"/>
    <w:rsid w:val="000740B8"/>
    <w:rsid w:val="00074ACB"/>
    <w:rsid w:val="000755C8"/>
    <w:rsid w:val="00075B41"/>
    <w:rsid w:val="00075CC9"/>
    <w:rsid w:val="00075DC0"/>
    <w:rsid w:val="000763CE"/>
    <w:rsid w:val="00076548"/>
    <w:rsid w:val="00077A01"/>
    <w:rsid w:val="00077DCA"/>
    <w:rsid w:val="0008066F"/>
    <w:rsid w:val="000806B3"/>
    <w:rsid w:val="00080E01"/>
    <w:rsid w:val="00081889"/>
    <w:rsid w:val="000819D2"/>
    <w:rsid w:val="00081B3E"/>
    <w:rsid w:val="00082779"/>
    <w:rsid w:val="000833D1"/>
    <w:rsid w:val="00083482"/>
    <w:rsid w:val="00083E7B"/>
    <w:rsid w:val="00084E53"/>
    <w:rsid w:val="00084E71"/>
    <w:rsid w:val="000851AA"/>
    <w:rsid w:val="0008523C"/>
    <w:rsid w:val="0008568A"/>
    <w:rsid w:val="00085A4F"/>
    <w:rsid w:val="00085D31"/>
    <w:rsid w:val="00085D6A"/>
    <w:rsid w:val="00085E52"/>
    <w:rsid w:val="00086BFA"/>
    <w:rsid w:val="00086F5C"/>
    <w:rsid w:val="000871E9"/>
    <w:rsid w:val="000872BD"/>
    <w:rsid w:val="00087F9E"/>
    <w:rsid w:val="000901B4"/>
    <w:rsid w:val="000909ED"/>
    <w:rsid w:val="00090E6E"/>
    <w:rsid w:val="0009285C"/>
    <w:rsid w:val="00092A72"/>
    <w:rsid w:val="00092EED"/>
    <w:rsid w:val="00093302"/>
    <w:rsid w:val="00093B86"/>
    <w:rsid w:val="00093E73"/>
    <w:rsid w:val="00093E88"/>
    <w:rsid w:val="00094454"/>
    <w:rsid w:val="000944BE"/>
    <w:rsid w:val="00094AA7"/>
    <w:rsid w:val="000950B1"/>
    <w:rsid w:val="00095881"/>
    <w:rsid w:val="00095B09"/>
    <w:rsid w:val="00095E97"/>
    <w:rsid w:val="00096075"/>
    <w:rsid w:val="000962FA"/>
    <w:rsid w:val="0009678F"/>
    <w:rsid w:val="00096A7B"/>
    <w:rsid w:val="000972A5"/>
    <w:rsid w:val="000978A9"/>
    <w:rsid w:val="000A0BC6"/>
    <w:rsid w:val="000A1791"/>
    <w:rsid w:val="000A199C"/>
    <w:rsid w:val="000A2302"/>
    <w:rsid w:val="000A245D"/>
    <w:rsid w:val="000A24A6"/>
    <w:rsid w:val="000A2CAC"/>
    <w:rsid w:val="000A2F24"/>
    <w:rsid w:val="000A2F93"/>
    <w:rsid w:val="000A39F7"/>
    <w:rsid w:val="000A3CBF"/>
    <w:rsid w:val="000A42D6"/>
    <w:rsid w:val="000A4490"/>
    <w:rsid w:val="000A47E6"/>
    <w:rsid w:val="000A4B05"/>
    <w:rsid w:val="000A4B7F"/>
    <w:rsid w:val="000A4DA0"/>
    <w:rsid w:val="000A4EE2"/>
    <w:rsid w:val="000A52F5"/>
    <w:rsid w:val="000A557E"/>
    <w:rsid w:val="000A560C"/>
    <w:rsid w:val="000A590D"/>
    <w:rsid w:val="000A5A6A"/>
    <w:rsid w:val="000A5BBD"/>
    <w:rsid w:val="000A5EF5"/>
    <w:rsid w:val="000A60AF"/>
    <w:rsid w:val="000A6519"/>
    <w:rsid w:val="000A67D3"/>
    <w:rsid w:val="000A6A46"/>
    <w:rsid w:val="000A6A9F"/>
    <w:rsid w:val="000A6DF0"/>
    <w:rsid w:val="000A7750"/>
    <w:rsid w:val="000B05E3"/>
    <w:rsid w:val="000B05F0"/>
    <w:rsid w:val="000B0EEB"/>
    <w:rsid w:val="000B128D"/>
    <w:rsid w:val="000B1649"/>
    <w:rsid w:val="000B21B8"/>
    <w:rsid w:val="000B261D"/>
    <w:rsid w:val="000B28BC"/>
    <w:rsid w:val="000B296B"/>
    <w:rsid w:val="000B2D93"/>
    <w:rsid w:val="000B3D01"/>
    <w:rsid w:val="000B463F"/>
    <w:rsid w:val="000B4CB9"/>
    <w:rsid w:val="000B4D2E"/>
    <w:rsid w:val="000B4EC8"/>
    <w:rsid w:val="000B4F50"/>
    <w:rsid w:val="000B51DD"/>
    <w:rsid w:val="000B5553"/>
    <w:rsid w:val="000B5AD6"/>
    <w:rsid w:val="000B60BA"/>
    <w:rsid w:val="000B6C62"/>
    <w:rsid w:val="000B71F7"/>
    <w:rsid w:val="000B75CB"/>
    <w:rsid w:val="000B7A0B"/>
    <w:rsid w:val="000B7F19"/>
    <w:rsid w:val="000C016B"/>
    <w:rsid w:val="000C023A"/>
    <w:rsid w:val="000C0275"/>
    <w:rsid w:val="000C04D6"/>
    <w:rsid w:val="000C0E0E"/>
    <w:rsid w:val="000C149E"/>
    <w:rsid w:val="000C216D"/>
    <w:rsid w:val="000C2C80"/>
    <w:rsid w:val="000C3648"/>
    <w:rsid w:val="000C37F8"/>
    <w:rsid w:val="000C38EC"/>
    <w:rsid w:val="000C38FD"/>
    <w:rsid w:val="000C3960"/>
    <w:rsid w:val="000C4006"/>
    <w:rsid w:val="000C48B7"/>
    <w:rsid w:val="000C49AE"/>
    <w:rsid w:val="000C4BCA"/>
    <w:rsid w:val="000C525A"/>
    <w:rsid w:val="000C545D"/>
    <w:rsid w:val="000C5DD5"/>
    <w:rsid w:val="000C6172"/>
    <w:rsid w:val="000C6AAC"/>
    <w:rsid w:val="000C7184"/>
    <w:rsid w:val="000C778F"/>
    <w:rsid w:val="000C7B3C"/>
    <w:rsid w:val="000D007D"/>
    <w:rsid w:val="000D02F4"/>
    <w:rsid w:val="000D03E5"/>
    <w:rsid w:val="000D0854"/>
    <w:rsid w:val="000D1274"/>
    <w:rsid w:val="000D143C"/>
    <w:rsid w:val="000D1EAD"/>
    <w:rsid w:val="000D251C"/>
    <w:rsid w:val="000D260B"/>
    <w:rsid w:val="000D28DF"/>
    <w:rsid w:val="000D32C0"/>
    <w:rsid w:val="000D3B7C"/>
    <w:rsid w:val="000D3BE7"/>
    <w:rsid w:val="000D3CA3"/>
    <w:rsid w:val="000D3F22"/>
    <w:rsid w:val="000D4215"/>
    <w:rsid w:val="000D4550"/>
    <w:rsid w:val="000D463D"/>
    <w:rsid w:val="000D49C3"/>
    <w:rsid w:val="000D4AAD"/>
    <w:rsid w:val="000D4D89"/>
    <w:rsid w:val="000D55B2"/>
    <w:rsid w:val="000D5A32"/>
    <w:rsid w:val="000D5AF4"/>
    <w:rsid w:val="000D5B91"/>
    <w:rsid w:val="000D6129"/>
    <w:rsid w:val="000D6627"/>
    <w:rsid w:val="000D674C"/>
    <w:rsid w:val="000D6B7A"/>
    <w:rsid w:val="000D78AA"/>
    <w:rsid w:val="000D7AED"/>
    <w:rsid w:val="000D7F7C"/>
    <w:rsid w:val="000E00EB"/>
    <w:rsid w:val="000E03A1"/>
    <w:rsid w:val="000E1986"/>
    <w:rsid w:val="000E1C8F"/>
    <w:rsid w:val="000E1E48"/>
    <w:rsid w:val="000E2023"/>
    <w:rsid w:val="000E2160"/>
    <w:rsid w:val="000E2257"/>
    <w:rsid w:val="000E24E0"/>
    <w:rsid w:val="000E28FA"/>
    <w:rsid w:val="000E2ED9"/>
    <w:rsid w:val="000E2F50"/>
    <w:rsid w:val="000E3B8D"/>
    <w:rsid w:val="000E428E"/>
    <w:rsid w:val="000E4854"/>
    <w:rsid w:val="000E49CE"/>
    <w:rsid w:val="000E5076"/>
    <w:rsid w:val="000E507D"/>
    <w:rsid w:val="000E53A7"/>
    <w:rsid w:val="000E564E"/>
    <w:rsid w:val="000E5923"/>
    <w:rsid w:val="000E5BB3"/>
    <w:rsid w:val="000E5CB8"/>
    <w:rsid w:val="000E6432"/>
    <w:rsid w:val="000E6513"/>
    <w:rsid w:val="000E6A9D"/>
    <w:rsid w:val="000E7A5A"/>
    <w:rsid w:val="000E7FCA"/>
    <w:rsid w:val="000F03A1"/>
    <w:rsid w:val="000F07D5"/>
    <w:rsid w:val="000F08DE"/>
    <w:rsid w:val="000F0E4E"/>
    <w:rsid w:val="000F111F"/>
    <w:rsid w:val="000F1276"/>
    <w:rsid w:val="000F1B62"/>
    <w:rsid w:val="000F27BE"/>
    <w:rsid w:val="000F2C97"/>
    <w:rsid w:val="000F3E87"/>
    <w:rsid w:val="000F41D3"/>
    <w:rsid w:val="000F4651"/>
    <w:rsid w:val="000F5542"/>
    <w:rsid w:val="000F5EB7"/>
    <w:rsid w:val="000F608B"/>
    <w:rsid w:val="000F64C9"/>
    <w:rsid w:val="000F69EA"/>
    <w:rsid w:val="000F6F9E"/>
    <w:rsid w:val="000F70BD"/>
    <w:rsid w:val="000F7316"/>
    <w:rsid w:val="000F740C"/>
    <w:rsid w:val="000F759C"/>
    <w:rsid w:val="000F7C6B"/>
    <w:rsid w:val="000F7D5B"/>
    <w:rsid w:val="00100056"/>
    <w:rsid w:val="00101492"/>
    <w:rsid w:val="00101CB0"/>
    <w:rsid w:val="00101D21"/>
    <w:rsid w:val="00102666"/>
    <w:rsid w:val="00102C4A"/>
    <w:rsid w:val="0010393C"/>
    <w:rsid w:val="001043AD"/>
    <w:rsid w:val="00104A70"/>
    <w:rsid w:val="00104EC0"/>
    <w:rsid w:val="001059E5"/>
    <w:rsid w:val="00106180"/>
    <w:rsid w:val="00106695"/>
    <w:rsid w:val="00106C7B"/>
    <w:rsid w:val="001106A7"/>
    <w:rsid w:val="00110C9D"/>
    <w:rsid w:val="0011133E"/>
    <w:rsid w:val="001115A0"/>
    <w:rsid w:val="001118F2"/>
    <w:rsid w:val="00111B18"/>
    <w:rsid w:val="00111C21"/>
    <w:rsid w:val="00111EB8"/>
    <w:rsid w:val="00111F19"/>
    <w:rsid w:val="00112566"/>
    <w:rsid w:val="0011294F"/>
    <w:rsid w:val="00112F60"/>
    <w:rsid w:val="00113057"/>
    <w:rsid w:val="001130E4"/>
    <w:rsid w:val="00113D50"/>
    <w:rsid w:val="00113E36"/>
    <w:rsid w:val="0011404C"/>
    <w:rsid w:val="00114B01"/>
    <w:rsid w:val="00115037"/>
    <w:rsid w:val="00115D77"/>
    <w:rsid w:val="00116398"/>
    <w:rsid w:val="001164A2"/>
    <w:rsid w:val="00116A3D"/>
    <w:rsid w:val="00117085"/>
    <w:rsid w:val="00117247"/>
    <w:rsid w:val="00117D58"/>
    <w:rsid w:val="00117F35"/>
    <w:rsid w:val="001203D5"/>
    <w:rsid w:val="0012138B"/>
    <w:rsid w:val="001215D6"/>
    <w:rsid w:val="00121A01"/>
    <w:rsid w:val="00121AAB"/>
    <w:rsid w:val="00121AC7"/>
    <w:rsid w:val="0012220F"/>
    <w:rsid w:val="00122517"/>
    <w:rsid w:val="001232F7"/>
    <w:rsid w:val="001236DB"/>
    <w:rsid w:val="001239DA"/>
    <w:rsid w:val="00123A4F"/>
    <w:rsid w:val="00123D81"/>
    <w:rsid w:val="0012438C"/>
    <w:rsid w:val="00124F0F"/>
    <w:rsid w:val="0012524D"/>
    <w:rsid w:val="00125E5E"/>
    <w:rsid w:val="00125FDA"/>
    <w:rsid w:val="001264A1"/>
    <w:rsid w:val="00126ADF"/>
    <w:rsid w:val="00127436"/>
    <w:rsid w:val="00127A00"/>
    <w:rsid w:val="00127BE1"/>
    <w:rsid w:val="00127ED2"/>
    <w:rsid w:val="0013023C"/>
    <w:rsid w:val="00130B6B"/>
    <w:rsid w:val="00130C30"/>
    <w:rsid w:val="00131137"/>
    <w:rsid w:val="00131151"/>
    <w:rsid w:val="00131850"/>
    <w:rsid w:val="00132AFC"/>
    <w:rsid w:val="00133A6C"/>
    <w:rsid w:val="00133CC7"/>
    <w:rsid w:val="00133DF2"/>
    <w:rsid w:val="00133F5D"/>
    <w:rsid w:val="0013457A"/>
    <w:rsid w:val="00134C78"/>
    <w:rsid w:val="00135187"/>
    <w:rsid w:val="00137196"/>
    <w:rsid w:val="00137468"/>
    <w:rsid w:val="001404F6"/>
    <w:rsid w:val="001411D3"/>
    <w:rsid w:val="0014249A"/>
    <w:rsid w:val="001429B9"/>
    <w:rsid w:val="001432BD"/>
    <w:rsid w:val="00143362"/>
    <w:rsid w:val="00143725"/>
    <w:rsid w:val="00144CD4"/>
    <w:rsid w:val="001452C7"/>
    <w:rsid w:val="0014565F"/>
    <w:rsid w:val="00145839"/>
    <w:rsid w:val="00146686"/>
    <w:rsid w:val="00146CFE"/>
    <w:rsid w:val="00147368"/>
    <w:rsid w:val="001477C3"/>
    <w:rsid w:val="00150A6F"/>
    <w:rsid w:val="00151FC6"/>
    <w:rsid w:val="001525C1"/>
    <w:rsid w:val="00152874"/>
    <w:rsid w:val="00152C95"/>
    <w:rsid w:val="00152C9C"/>
    <w:rsid w:val="00153156"/>
    <w:rsid w:val="001539CC"/>
    <w:rsid w:val="00153E26"/>
    <w:rsid w:val="00154BAA"/>
    <w:rsid w:val="00154C47"/>
    <w:rsid w:val="00154CB3"/>
    <w:rsid w:val="00154CB8"/>
    <w:rsid w:val="00154FD0"/>
    <w:rsid w:val="0015591E"/>
    <w:rsid w:val="00155B9B"/>
    <w:rsid w:val="00155F51"/>
    <w:rsid w:val="00155F63"/>
    <w:rsid w:val="00155FFF"/>
    <w:rsid w:val="0015633C"/>
    <w:rsid w:val="0015661A"/>
    <w:rsid w:val="00156979"/>
    <w:rsid w:val="001570E3"/>
    <w:rsid w:val="001579CB"/>
    <w:rsid w:val="00157F5E"/>
    <w:rsid w:val="00160167"/>
    <w:rsid w:val="00160A0A"/>
    <w:rsid w:val="00160B07"/>
    <w:rsid w:val="00161207"/>
    <w:rsid w:val="00161249"/>
    <w:rsid w:val="00161A56"/>
    <w:rsid w:val="00161EFA"/>
    <w:rsid w:val="0016258D"/>
    <w:rsid w:val="00162EED"/>
    <w:rsid w:val="00162F86"/>
    <w:rsid w:val="0016307B"/>
    <w:rsid w:val="0016314C"/>
    <w:rsid w:val="0016384A"/>
    <w:rsid w:val="001639C1"/>
    <w:rsid w:val="00163A6A"/>
    <w:rsid w:val="00163D1A"/>
    <w:rsid w:val="0016417C"/>
    <w:rsid w:val="00164A05"/>
    <w:rsid w:val="00164E93"/>
    <w:rsid w:val="00165CCC"/>
    <w:rsid w:val="0016607A"/>
    <w:rsid w:val="001663CF"/>
    <w:rsid w:val="001669D4"/>
    <w:rsid w:val="001669E4"/>
    <w:rsid w:val="00166ECA"/>
    <w:rsid w:val="001674F9"/>
    <w:rsid w:val="0016769B"/>
    <w:rsid w:val="00170456"/>
    <w:rsid w:val="00170E38"/>
    <w:rsid w:val="001711FD"/>
    <w:rsid w:val="00171485"/>
    <w:rsid w:val="0017172D"/>
    <w:rsid w:val="00172642"/>
    <w:rsid w:val="0017293B"/>
    <w:rsid w:val="0017353C"/>
    <w:rsid w:val="001739F7"/>
    <w:rsid w:val="00174126"/>
    <w:rsid w:val="00174255"/>
    <w:rsid w:val="00174525"/>
    <w:rsid w:val="001748F5"/>
    <w:rsid w:val="00174F91"/>
    <w:rsid w:val="0017527C"/>
    <w:rsid w:val="001756DA"/>
    <w:rsid w:val="001758DB"/>
    <w:rsid w:val="00175ACF"/>
    <w:rsid w:val="00175C27"/>
    <w:rsid w:val="00176619"/>
    <w:rsid w:val="00176932"/>
    <w:rsid w:val="00176BAF"/>
    <w:rsid w:val="00176DCD"/>
    <w:rsid w:val="001771B1"/>
    <w:rsid w:val="00177495"/>
    <w:rsid w:val="00177699"/>
    <w:rsid w:val="00177718"/>
    <w:rsid w:val="0017791D"/>
    <w:rsid w:val="00177A98"/>
    <w:rsid w:val="00180343"/>
    <w:rsid w:val="001803E9"/>
    <w:rsid w:val="001804E9"/>
    <w:rsid w:val="001811D5"/>
    <w:rsid w:val="0018157C"/>
    <w:rsid w:val="00181642"/>
    <w:rsid w:val="00181739"/>
    <w:rsid w:val="00181813"/>
    <w:rsid w:val="00181976"/>
    <w:rsid w:val="00181E89"/>
    <w:rsid w:val="00182080"/>
    <w:rsid w:val="00182EE3"/>
    <w:rsid w:val="00183525"/>
    <w:rsid w:val="00184380"/>
    <w:rsid w:val="0018452F"/>
    <w:rsid w:val="00184A63"/>
    <w:rsid w:val="00185A30"/>
    <w:rsid w:val="00185C8A"/>
    <w:rsid w:val="00186167"/>
    <w:rsid w:val="0018650D"/>
    <w:rsid w:val="001865A2"/>
    <w:rsid w:val="00186937"/>
    <w:rsid w:val="00186B46"/>
    <w:rsid w:val="00186CEC"/>
    <w:rsid w:val="00186EDF"/>
    <w:rsid w:val="00187A3E"/>
    <w:rsid w:val="00187B88"/>
    <w:rsid w:val="00190358"/>
    <w:rsid w:val="001906F5"/>
    <w:rsid w:val="0019095E"/>
    <w:rsid w:val="00190EDE"/>
    <w:rsid w:val="001911A2"/>
    <w:rsid w:val="001911E9"/>
    <w:rsid w:val="001916D8"/>
    <w:rsid w:val="0019171A"/>
    <w:rsid w:val="00191C72"/>
    <w:rsid w:val="001922E4"/>
    <w:rsid w:val="0019257A"/>
    <w:rsid w:val="00192A0B"/>
    <w:rsid w:val="00193001"/>
    <w:rsid w:val="00193653"/>
    <w:rsid w:val="00193B25"/>
    <w:rsid w:val="00193CE2"/>
    <w:rsid w:val="00193CF8"/>
    <w:rsid w:val="00194C96"/>
    <w:rsid w:val="00194EB2"/>
    <w:rsid w:val="001953E0"/>
    <w:rsid w:val="001956F9"/>
    <w:rsid w:val="00196AFB"/>
    <w:rsid w:val="00196BFD"/>
    <w:rsid w:val="001A01CB"/>
    <w:rsid w:val="001A02E0"/>
    <w:rsid w:val="001A03CA"/>
    <w:rsid w:val="001A06B4"/>
    <w:rsid w:val="001A0CDB"/>
    <w:rsid w:val="001A0EED"/>
    <w:rsid w:val="001A1F81"/>
    <w:rsid w:val="001A2102"/>
    <w:rsid w:val="001A2329"/>
    <w:rsid w:val="001A282F"/>
    <w:rsid w:val="001A2A51"/>
    <w:rsid w:val="001A2B55"/>
    <w:rsid w:val="001A2CE2"/>
    <w:rsid w:val="001A2DA3"/>
    <w:rsid w:val="001A2E7A"/>
    <w:rsid w:val="001A2F75"/>
    <w:rsid w:val="001A31AC"/>
    <w:rsid w:val="001A339E"/>
    <w:rsid w:val="001A3519"/>
    <w:rsid w:val="001A3924"/>
    <w:rsid w:val="001A41C4"/>
    <w:rsid w:val="001A4689"/>
    <w:rsid w:val="001A4DA1"/>
    <w:rsid w:val="001A50F8"/>
    <w:rsid w:val="001A58B0"/>
    <w:rsid w:val="001A5D91"/>
    <w:rsid w:val="001A6D82"/>
    <w:rsid w:val="001A72A3"/>
    <w:rsid w:val="001A7331"/>
    <w:rsid w:val="001A75AD"/>
    <w:rsid w:val="001B0013"/>
    <w:rsid w:val="001B0640"/>
    <w:rsid w:val="001B06E2"/>
    <w:rsid w:val="001B0DAE"/>
    <w:rsid w:val="001B188F"/>
    <w:rsid w:val="001B1ED4"/>
    <w:rsid w:val="001B1EDA"/>
    <w:rsid w:val="001B1EF9"/>
    <w:rsid w:val="001B208D"/>
    <w:rsid w:val="001B2264"/>
    <w:rsid w:val="001B2875"/>
    <w:rsid w:val="001B2876"/>
    <w:rsid w:val="001B2A17"/>
    <w:rsid w:val="001B2C72"/>
    <w:rsid w:val="001B3389"/>
    <w:rsid w:val="001B3826"/>
    <w:rsid w:val="001B3A13"/>
    <w:rsid w:val="001B3EB3"/>
    <w:rsid w:val="001B3EEB"/>
    <w:rsid w:val="001B3F64"/>
    <w:rsid w:val="001B3FCB"/>
    <w:rsid w:val="001B418F"/>
    <w:rsid w:val="001B475C"/>
    <w:rsid w:val="001B4994"/>
    <w:rsid w:val="001B4996"/>
    <w:rsid w:val="001B4C82"/>
    <w:rsid w:val="001B4EFB"/>
    <w:rsid w:val="001B516C"/>
    <w:rsid w:val="001B5253"/>
    <w:rsid w:val="001B564D"/>
    <w:rsid w:val="001B5731"/>
    <w:rsid w:val="001B57F5"/>
    <w:rsid w:val="001B5B6F"/>
    <w:rsid w:val="001B5B7C"/>
    <w:rsid w:val="001B5C28"/>
    <w:rsid w:val="001B6624"/>
    <w:rsid w:val="001B6A17"/>
    <w:rsid w:val="001B6FF6"/>
    <w:rsid w:val="001B75AE"/>
    <w:rsid w:val="001B79E3"/>
    <w:rsid w:val="001C0219"/>
    <w:rsid w:val="001C046C"/>
    <w:rsid w:val="001C1084"/>
    <w:rsid w:val="001C19D6"/>
    <w:rsid w:val="001C1FFE"/>
    <w:rsid w:val="001C2390"/>
    <w:rsid w:val="001C246B"/>
    <w:rsid w:val="001C283F"/>
    <w:rsid w:val="001C2E78"/>
    <w:rsid w:val="001C2EBA"/>
    <w:rsid w:val="001C3578"/>
    <w:rsid w:val="001C359A"/>
    <w:rsid w:val="001C375F"/>
    <w:rsid w:val="001C3F33"/>
    <w:rsid w:val="001C42A2"/>
    <w:rsid w:val="001C46CE"/>
    <w:rsid w:val="001C4817"/>
    <w:rsid w:val="001C5834"/>
    <w:rsid w:val="001C6367"/>
    <w:rsid w:val="001C68E3"/>
    <w:rsid w:val="001C6A13"/>
    <w:rsid w:val="001C6E59"/>
    <w:rsid w:val="001C7CAE"/>
    <w:rsid w:val="001C7F45"/>
    <w:rsid w:val="001D0431"/>
    <w:rsid w:val="001D05C7"/>
    <w:rsid w:val="001D06BE"/>
    <w:rsid w:val="001D1E45"/>
    <w:rsid w:val="001D1EF0"/>
    <w:rsid w:val="001D308F"/>
    <w:rsid w:val="001D33B4"/>
    <w:rsid w:val="001D35AB"/>
    <w:rsid w:val="001D3630"/>
    <w:rsid w:val="001D374D"/>
    <w:rsid w:val="001D4367"/>
    <w:rsid w:val="001D457B"/>
    <w:rsid w:val="001D4C70"/>
    <w:rsid w:val="001D4EE6"/>
    <w:rsid w:val="001D4F3C"/>
    <w:rsid w:val="001D4FC0"/>
    <w:rsid w:val="001D5C05"/>
    <w:rsid w:val="001D6177"/>
    <w:rsid w:val="001D6EBB"/>
    <w:rsid w:val="001D7127"/>
    <w:rsid w:val="001D71BF"/>
    <w:rsid w:val="001D71F3"/>
    <w:rsid w:val="001D7399"/>
    <w:rsid w:val="001D7CCC"/>
    <w:rsid w:val="001D7F7F"/>
    <w:rsid w:val="001E07E9"/>
    <w:rsid w:val="001E09EC"/>
    <w:rsid w:val="001E0DFA"/>
    <w:rsid w:val="001E13ED"/>
    <w:rsid w:val="001E17DD"/>
    <w:rsid w:val="001E18A7"/>
    <w:rsid w:val="001E1BBB"/>
    <w:rsid w:val="001E2B7A"/>
    <w:rsid w:val="001E2E8E"/>
    <w:rsid w:val="001E31FB"/>
    <w:rsid w:val="001E3235"/>
    <w:rsid w:val="001E35A4"/>
    <w:rsid w:val="001E37DB"/>
    <w:rsid w:val="001E496F"/>
    <w:rsid w:val="001E4D7A"/>
    <w:rsid w:val="001E4EB6"/>
    <w:rsid w:val="001E5145"/>
    <w:rsid w:val="001E54AC"/>
    <w:rsid w:val="001E5852"/>
    <w:rsid w:val="001E5B91"/>
    <w:rsid w:val="001E5EC3"/>
    <w:rsid w:val="001E5EEF"/>
    <w:rsid w:val="001E65DB"/>
    <w:rsid w:val="001E6C05"/>
    <w:rsid w:val="001E72C6"/>
    <w:rsid w:val="001E7B44"/>
    <w:rsid w:val="001E7E2D"/>
    <w:rsid w:val="001F03EB"/>
    <w:rsid w:val="001F03F7"/>
    <w:rsid w:val="001F0B0C"/>
    <w:rsid w:val="001F0BB6"/>
    <w:rsid w:val="001F0BEF"/>
    <w:rsid w:val="001F0E58"/>
    <w:rsid w:val="001F11EF"/>
    <w:rsid w:val="001F1742"/>
    <w:rsid w:val="001F1915"/>
    <w:rsid w:val="001F1A2F"/>
    <w:rsid w:val="001F205F"/>
    <w:rsid w:val="001F2155"/>
    <w:rsid w:val="001F21FD"/>
    <w:rsid w:val="001F2CB0"/>
    <w:rsid w:val="001F2CFD"/>
    <w:rsid w:val="001F2F74"/>
    <w:rsid w:val="001F31F6"/>
    <w:rsid w:val="001F415C"/>
    <w:rsid w:val="001F5086"/>
    <w:rsid w:val="001F53CF"/>
    <w:rsid w:val="001F5910"/>
    <w:rsid w:val="001F602A"/>
    <w:rsid w:val="001F702C"/>
    <w:rsid w:val="001F704F"/>
    <w:rsid w:val="001F71EA"/>
    <w:rsid w:val="001F72C9"/>
    <w:rsid w:val="001F7354"/>
    <w:rsid w:val="001F76D1"/>
    <w:rsid w:val="00200116"/>
    <w:rsid w:val="00200368"/>
    <w:rsid w:val="002006D0"/>
    <w:rsid w:val="00200C90"/>
    <w:rsid w:val="00200ED7"/>
    <w:rsid w:val="002017EE"/>
    <w:rsid w:val="0020241B"/>
    <w:rsid w:val="00202492"/>
    <w:rsid w:val="00202945"/>
    <w:rsid w:val="00202A93"/>
    <w:rsid w:val="00202ABF"/>
    <w:rsid w:val="00202B65"/>
    <w:rsid w:val="00202C1B"/>
    <w:rsid w:val="00202DA7"/>
    <w:rsid w:val="00203B85"/>
    <w:rsid w:val="00204058"/>
    <w:rsid w:val="0020464B"/>
    <w:rsid w:val="0020482D"/>
    <w:rsid w:val="002059ED"/>
    <w:rsid w:val="00205B56"/>
    <w:rsid w:val="00205C8E"/>
    <w:rsid w:val="00205CF5"/>
    <w:rsid w:val="00205E44"/>
    <w:rsid w:val="0020697B"/>
    <w:rsid w:val="00207434"/>
    <w:rsid w:val="0020749E"/>
    <w:rsid w:val="00207F04"/>
    <w:rsid w:val="00210027"/>
    <w:rsid w:val="0021004E"/>
    <w:rsid w:val="0021074C"/>
    <w:rsid w:val="0021147C"/>
    <w:rsid w:val="00211E5A"/>
    <w:rsid w:val="00212395"/>
    <w:rsid w:val="00212A1A"/>
    <w:rsid w:val="00212C2B"/>
    <w:rsid w:val="00212C62"/>
    <w:rsid w:val="00212CBF"/>
    <w:rsid w:val="00212ED2"/>
    <w:rsid w:val="00213426"/>
    <w:rsid w:val="00213689"/>
    <w:rsid w:val="00214125"/>
    <w:rsid w:val="0021415C"/>
    <w:rsid w:val="00215A8E"/>
    <w:rsid w:val="00215C23"/>
    <w:rsid w:val="00215ECE"/>
    <w:rsid w:val="00215F39"/>
    <w:rsid w:val="00216356"/>
    <w:rsid w:val="00216837"/>
    <w:rsid w:val="002168AB"/>
    <w:rsid w:val="002168C5"/>
    <w:rsid w:val="00216904"/>
    <w:rsid w:val="002169DD"/>
    <w:rsid w:val="00216AB0"/>
    <w:rsid w:val="002179AC"/>
    <w:rsid w:val="00220059"/>
    <w:rsid w:val="002202AF"/>
    <w:rsid w:val="00220717"/>
    <w:rsid w:val="0022163A"/>
    <w:rsid w:val="00221E35"/>
    <w:rsid w:val="002223E3"/>
    <w:rsid w:val="00222787"/>
    <w:rsid w:val="00222974"/>
    <w:rsid w:val="00222B1F"/>
    <w:rsid w:val="00222E54"/>
    <w:rsid w:val="00222FAC"/>
    <w:rsid w:val="002230AB"/>
    <w:rsid w:val="00223908"/>
    <w:rsid w:val="00223B48"/>
    <w:rsid w:val="002240DF"/>
    <w:rsid w:val="00224282"/>
    <w:rsid w:val="00224417"/>
    <w:rsid w:val="0022443E"/>
    <w:rsid w:val="0022473A"/>
    <w:rsid w:val="002247FA"/>
    <w:rsid w:val="002253C3"/>
    <w:rsid w:val="002256A1"/>
    <w:rsid w:val="00225979"/>
    <w:rsid w:val="00225E25"/>
    <w:rsid w:val="002260C9"/>
    <w:rsid w:val="002260D3"/>
    <w:rsid w:val="0022610A"/>
    <w:rsid w:val="002262F5"/>
    <w:rsid w:val="00226952"/>
    <w:rsid w:val="00227013"/>
    <w:rsid w:val="00227173"/>
    <w:rsid w:val="00227672"/>
    <w:rsid w:val="00230574"/>
    <w:rsid w:val="00230A8B"/>
    <w:rsid w:val="00230B86"/>
    <w:rsid w:val="00231F75"/>
    <w:rsid w:val="002321A3"/>
    <w:rsid w:val="0023285E"/>
    <w:rsid w:val="00232A32"/>
    <w:rsid w:val="00232A57"/>
    <w:rsid w:val="00232F1A"/>
    <w:rsid w:val="002332C3"/>
    <w:rsid w:val="00233619"/>
    <w:rsid w:val="002336E5"/>
    <w:rsid w:val="00233742"/>
    <w:rsid w:val="002339E9"/>
    <w:rsid w:val="00233EE2"/>
    <w:rsid w:val="00234563"/>
    <w:rsid w:val="00234F50"/>
    <w:rsid w:val="00235B3D"/>
    <w:rsid w:val="00236168"/>
    <w:rsid w:val="0023670E"/>
    <w:rsid w:val="00236A71"/>
    <w:rsid w:val="00236BDC"/>
    <w:rsid w:val="0023708B"/>
    <w:rsid w:val="002375DA"/>
    <w:rsid w:val="00237670"/>
    <w:rsid w:val="00237C6D"/>
    <w:rsid w:val="00237F7D"/>
    <w:rsid w:val="00240040"/>
    <w:rsid w:val="00240AD8"/>
    <w:rsid w:val="00241350"/>
    <w:rsid w:val="00241583"/>
    <w:rsid w:val="00241C5B"/>
    <w:rsid w:val="00242067"/>
    <w:rsid w:val="00243F33"/>
    <w:rsid w:val="0024426F"/>
    <w:rsid w:val="00244C32"/>
    <w:rsid w:val="00245451"/>
    <w:rsid w:val="00246063"/>
    <w:rsid w:val="0024637C"/>
    <w:rsid w:val="002466B1"/>
    <w:rsid w:val="002467BA"/>
    <w:rsid w:val="002467DA"/>
    <w:rsid w:val="0024684F"/>
    <w:rsid w:val="002468F1"/>
    <w:rsid w:val="00246BE6"/>
    <w:rsid w:val="00247048"/>
    <w:rsid w:val="002471AB"/>
    <w:rsid w:val="0024727D"/>
    <w:rsid w:val="00247672"/>
    <w:rsid w:val="00247F19"/>
    <w:rsid w:val="00247F91"/>
    <w:rsid w:val="002501F7"/>
    <w:rsid w:val="0025032A"/>
    <w:rsid w:val="002509F3"/>
    <w:rsid w:val="00250ACB"/>
    <w:rsid w:val="00250B18"/>
    <w:rsid w:val="00250B3C"/>
    <w:rsid w:val="0025117A"/>
    <w:rsid w:val="002517B8"/>
    <w:rsid w:val="0025220D"/>
    <w:rsid w:val="0025272B"/>
    <w:rsid w:val="00252D16"/>
    <w:rsid w:val="00253198"/>
    <w:rsid w:val="0025500D"/>
    <w:rsid w:val="00255A09"/>
    <w:rsid w:val="00255E7C"/>
    <w:rsid w:val="002565A7"/>
    <w:rsid w:val="00256A03"/>
    <w:rsid w:val="00256A4E"/>
    <w:rsid w:val="00256B6A"/>
    <w:rsid w:val="00256CF5"/>
    <w:rsid w:val="00256F6F"/>
    <w:rsid w:val="002572A7"/>
    <w:rsid w:val="002603BD"/>
    <w:rsid w:val="00260CF4"/>
    <w:rsid w:val="00260E8B"/>
    <w:rsid w:val="00260EC4"/>
    <w:rsid w:val="00260F2E"/>
    <w:rsid w:val="00260F58"/>
    <w:rsid w:val="0026158A"/>
    <w:rsid w:val="002617B5"/>
    <w:rsid w:val="002618CE"/>
    <w:rsid w:val="0026191A"/>
    <w:rsid w:val="00261B68"/>
    <w:rsid w:val="00261E7D"/>
    <w:rsid w:val="00261FAE"/>
    <w:rsid w:val="00262102"/>
    <w:rsid w:val="0026267F"/>
    <w:rsid w:val="0026295D"/>
    <w:rsid w:val="00262E0F"/>
    <w:rsid w:val="00263520"/>
    <w:rsid w:val="00263925"/>
    <w:rsid w:val="00263D78"/>
    <w:rsid w:val="002651B6"/>
    <w:rsid w:val="00265AA4"/>
    <w:rsid w:val="00265CA8"/>
    <w:rsid w:val="00265D5A"/>
    <w:rsid w:val="00266405"/>
    <w:rsid w:val="00266ECE"/>
    <w:rsid w:val="0026701E"/>
    <w:rsid w:val="002671EE"/>
    <w:rsid w:val="0026744F"/>
    <w:rsid w:val="002677D5"/>
    <w:rsid w:val="00267964"/>
    <w:rsid w:val="00267D37"/>
    <w:rsid w:val="00267DA2"/>
    <w:rsid w:val="00267EA5"/>
    <w:rsid w:val="002703C2"/>
    <w:rsid w:val="0027166C"/>
    <w:rsid w:val="00271AC4"/>
    <w:rsid w:val="00272232"/>
    <w:rsid w:val="00272390"/>
    <w:rsid w:val="00272BE5"/>
    <w:rsid w:val="00272DE5"/>
    <w:rsid w:val="00272E72"/>
    <w:rsid w:val="002730EC"/>
    <w:rsid w:val="002741F9"/>
    <w:rsid w:val="00274BA5"/>
    <w:rsid w:val="00274C45"/>
    <w:rsid w:val="00275268"/>
    <w:rsid w:val="00275D4C"/>
    <w:rsid w:val="0027638E"/>
    <w:rsid w:val="00276CBA"/>
    <w:rsid w:val="00276F25"/>
    <w:rsid w:val="002773AA"/>
    <w:rsid w:val="0027746D"/>
    <w:rsid w:val="002801C5"/>
    <w:rsid w:val="0028136A"/>
    <w:rsid w:val="002813AC"/>
    <w:rsid w:val="002819D7"/>
    <w:rsid w:val="00281CED"/>
    <w:rsid w:val="0028233C"/>
    <w:rsid w:val="002823FC"/>
    <w:rsid w:val="00282ECC"/>
    <w:rsid w:val="0028316D"/>
    <w:rsid w:val="00283441"/>
    <w:rsid w:val="0028358A"/>
    <w:rsid w:val="00284B60"/>
    <w:rsid w:val="002861AF"/>
    <w:rsid w:val="002864A4"/>
    <w:rsid w:val="00286A6B"/>
    <w:rsid w:val="00286A99"/>
    <w:rsid w:val="00286F7C"/>
    <w:rsid w:val="00287244"/>
    <w:rsid w:val="00287620"/>
    <w:rsid w:val="00287DF9"/>
    <w:rsid w:val="00290175"/>
    <w:rsid w:val="002905DC"/>
    <w:rsid w:val="00290A04"/>
    <w:rsid w:val="00290A1E"/>
    <w:rsid w:val="00290B3A"/>
    <w:rsid w:val="00290DF8"/>
    <w:rsid w:val="00290EC9"/>
    <w:rsid w:val="00290F09"/>
    <w:rsid w:val="00290F2D"/>
    <w:rsid w:val="002917F3"/>
    <w:rsid w:val="00291D7C"/>
    <w:rsid w:val="00291E7A"/>
    <w:rsid w:val="00292055"/>
    <w:rsid w:val="0029219D"/>
    <w:rsid w:val="00292509"/>
    <w:rsid w:val="002926E5"/>
    <w:rsid w:val="002927E5"/>
    <w:rsid w:val="0029370D"/>
    <w:rsid w:val="00293856"/>
    <w:rsid w:val="00293FAC"/>
    <w:rsid w:val="00294CB9"/>
    <w:rsid w:val="00294D20"/>
    <w:rsid w:val="00294EE1"/>
    <w:rsid w:val="00295044"/>
    <w:rsid w:val="0029510F"/>
    <w:rsid w:val="002955B9"/>
    <w:rsid w:val="00295B99"/>
    <w:rsid w:val="00295D13"/>
    <w:rsid w:val="00295DC1"/>
    <w:rsid w:val="002960A8"/>
    <w:rsid w:val="00296428"/>
    <w:rsid w:val="00296826"/>
    <w:rsid w:val="00297006"/>
    <w:rsid w:val="00297108"/>
    <w:rsid w:val="00297712"/>
    <w:rsid w:val="002A0012"/>
    <w:rsid w:val="002A030D"/>
    <w:rsid w:val="002A145B"/>
    <w:rsid w:val="002A15FF"/>
    <w:rsid w:val="002A1C25"/>
    <w:rsid w:val="002A20E6"/>
    <w:rsid w:val="002A22FA"/>
    <w:rsid w:val="002A2EE2"/>
    <w:rsid w:val="002A2F38"/>
    <w:rsid w:val="002A3AAA"/>
    <w:rsid w:val="002A42A6"/>
    <w:rsid w:val="002A436D"/>
    <w:rsid w:val="002A43EA"/>
    <w:rsid w:val="002A465E"/>
    <w:rsid w:val="002A497D"/>
    <w:rsid w:val="002A4CE5"/>
    <w:rsid w:val="002A4D61"/>
    <w:rsid w:val="002A50A6"/>
    <w:rsid w:val="002A5139"/>
    <w:rsid w:val="002A51C0"/>
    <w:rsid w:val="002A5EB5"/>
    <w:rsid w:val="002A64FD"/>
    <w:rsid w:val="002A6A7B"/>
    <w:rsid w:val="002A6EB1"/>
    <w:rsid w:val="002A71A1"/>
    <w:rsid w:val="002A74E2"/>
    <w:rsid w:val="002A77AA"/>
    <w:rsid w:val="002A7A8C"/>
    <w:rsid w:val="002A7AD8"/>
    <w:rsid w:val="002B01A7"/>
    <w:rsid w:val="002B07B4"/>
    <w:rsid w:val="002B0A93"/>
    <w:rsid w:val="002B0CA6"/>
    <w:rsid w:val="002B103C"/>
    <w:rsid w:val="002B1C8A"/>
    <w:rsid w:val="002B28AF"/>
    <w:rsid w:val="002B29C1"/>
    <w:rsid w:val="002B2D9F"/>
    <w:rsid w:val="002B3E4A"/>
    <w:rsid w:val="002B3EA5"/>
    <w:rsid w:val="002B4284"/>
    <w:rsid w:val="002B436F"/>
    <w:rsid w:val="002B43C4"/>
    <w:rsid w:val="002B49A1"/>
    <w:rsid w:val="002B4D36"/>
    <w:rsid w:val="002B4D93"/>
    <w:rsid w:val="002B52C0"/>
    <w:rsid w:val="002B5412"/>
    <w:rsid w:val="002B5ADD"/>
    <w:rsid w:val="002B6237"/>
    <w:rsid w:val="002B636D"/>
    <w:rsid w:val="002B6746"/>
    <w:rsid w:val="002B68B5"/>
    <w:rsid w:val="002B6BAB"/>
    <w:rsid w:val="002B6D3D"/>
    <w:rsid w:val="002B75BD"/>
    <w:rsid w:val="002B76CC"/>
    <w:rsid w:val="002B7952"/>
    <w:rsid w:val="002B7FBB"/>
    <w:rsid w:val="002C0166"/>
    <w:rsid w:val="002C0314"/>
    <w:rsid w:val="002C0339"/>
    <w:rsid w:val="002C07F9"/>
    <w:rsid w:val="002C0A18"/>
    <w:rsid w:val="002C0C82"/>
    <w:rsid w:val="002C11A3"/>
    <w:rsid w:val="002C1477"/>
    <w:rsid w:val="002C16D6"/>
    <w:rsid w:val="002C17D3"/>
    <w:rsid w:val="002C1A6A"/>
    <w:rsid w:val="002C1D03"/>
    <w:rsid w:val="002C2183"/>
    <w:rsid w:val="002C27D9"/>
    <w:rsid w:val="002C2FD8"/>
    <w:rsid w:val="002C31A8"/>
    <w:rsid w:val="002C3393"/>
    <w:rsid w:val="002C3C05"/>
    <w:rsid w:val="002C482D"/>
    <w:rsid w:val="002C488D"/>
    <w:rsid w:val="002C5351"/>
    <w:rsid w:val="002C5645"/>
    <w:rsid w:val="002C5781"/>
    <w:rsid w:val="002C5C90"/>
    <w:rsid w:val="002C6243"/>
    <w:rsid w:val="002C65CB"/>
    <w:rsid w:val="002C6ACC"/>
    <w:rsid w:val="002C6B28"/>
    <w:rsid w:val="002C6FB3"/>
    <w:rsid w:val="002C710E"/>
    <w:rsid w:val="002C7126"/>
    <w:rsid w:val="002D0166"/>
    <w:rsid w:val="002D04D3"/>
    <w:rsid w:val="002D075E"/>
    <w:rsid w:val="002D0B04"/>
    <w:rsid w:val="002D0B38"/>
    <w:rsid w:val="002D1935"/>
    <w:rsid w:val="002D1A38"/>
    <w:rsid w:val="002D1D33"/>
    <w:rsid w:val="002D2DA4"/>
    <w:rsid w:val="002D318E"/>
    <w:rsid w:val="002D3440"/>
    <w:rsid w:val="002D3DA9"/>
    <w:rsid w:val="002D411A"/>
    <w:rsid w:val="002D41B7"/>
    <w:rsid w:val="002D4488"/>
    <w:rsid w:val="002D5A80"/>
    <w:rsid w:val="002D5D36"/>
    <w:rsid w:val="002D6248"/>
    <w:rsid w:val="002D67B3"/>
    <w:rsid w:val="002D72AE"/>
    <w:rsid w:val="002D7EE4"/>
    <w:rsid w:val="002E0267"/>
    <w:rsid w:val="002E1242"/>
    <w:rsid w:val="002E1548"/>
    <w:rsid w:val="002E1C91"/>
    <w:rsid w:val="002E22AD"/>
    <w:rsid w:val="002E250F"/>
    <w:rsid w:val="002E2DAC"/>
    <w:rsid w:val="002E3765"/>
    <w:rsid w:val="002E391B"/>
    <w:rsid w:val="002E39C5"/>
    <w:rsid w:val="002E3B5D"/>
    <w:rsid w:val="002E3F77"/>
    <w:rsid w:val="002E4A78"/>
    <w:rsid w:val="002E4B6E"/>
    <w:rsid w:val="002E515C"/>
    <w:rsid w:val="002E55CF"/>
    <w:rsid w:val="002E595C"/>
    <w:rsid w:val="002E5966"/>
    <w:rsid w:val="002E641B"/>
    <w:rsid w:val="002E662D"/>
    <w:rsid w:val="002E6F12"/>
    <w:rsid w:val="002E7319"/>
    <w:rsid w:val="002E74FC"/>
    <w:rsid w:val="002E755D"/>
    <w:rsid w:val="002E7621"/>
    <w:rsid w:val="002E769C"/>
    <w:rsid w:val="002E78C0"/>
    <w:rsid w:val="002E7D56"/>
    <w:rsid w:val="002E7DB8"/>
    <w:rsid w:val="002F00C1"/>
    <w:rsid w:val="002F038C"/>
    <w:rsid w:val="002F0558"/>
    <w:rsid w:val="002F0591"/>
    <w:rsid w:val="002F05F5"/>
    <w:rsid w:val="002F08F4"/>
    <w:rsid w:val="002F091E"/>
    <w:rsid w:val="002F0BAA"/>
    <w:rsid w:val="002F14CC"/>
    <w:rsid w:val="002F25B8"/>
    <w:rsid w:val="002F2CC1"/>
    <w:rsid w:val="002F32BB"/>
    <w:rsid w:val="002F3965"/>
    <w:rsid w:val="002F3BD2"/>
    <w:rsid w:val="002F3EF7"/>
    <w:rsid w:val="002F41F0"/>
    <w:rsid w:val="002F441B"/>
    <w:rsid w:val="002F4C55"/>
    <w:rsid w:val="002F4E8E"/>
    <w:rsid w:val="002F4F57"/>
    <w:rsid w:val="002F5309"/>
    <w:rsid w:val="002F57CC"/>
    <w:rsid w:val="002F61C4"/>
    <w:rsid w:val="002F6C1A"/>
    <w:rsid w:val="002F6D7C"/>
    <w:rsid w:val="002F6E2D"/>
    <w:rsid w:val="002F729A"/>
    <w:rsid w:val="002F7475"/>
    <w:rsid w:val="002F7D7D"/>
    <w:rsid w:val="00300182"/>
    <w:rsid w:val="00300A11"/>
    <w:rsid w:val="00300E13"/>
    <w:rsid w:val="00300FA0"/>
    <w:rsid w:val="00300FD0"/>
    <w:rsid w:val="00301454"/>
    <w:rsid w:val="00301802"/>
    <w:rsid w:val="00302458"/>
    <w:rsid w:val="00302971"/>
    <w:rsid w:val="00302AD2"/>
    <w:rsid w:val="00302C9B"/>
    <w:rsid w:val="00303186"/>
    <w:rsid w:val="00303310"/>
    <w:rsid w:val="00303800"/>
    <w:rsid w:val="00304130"/>
    <w:rsid w:val="003041D9"/>
    <w:rsid w:val="003046E4"/>
    <w:rsid w:val="0030535A"/>
    <w:rsid w:val="003054EF"/>
    <w:rsid w:val="003056B7"/>
    <w:rsid w:val="003059C6"/>
    <w:rsid w:val="00305A16"/>
    <w:rsid w:val="00305E48"/>
    <w:rsid w:val="003060D6"/>
    <w:rsid w:val="00306646"/>
    <w:rsid w:val="00306734"/>
    <w:rsid w:val="003067C9"/>
    <w:rsid w:val="00306A62"/>
    <w:rsid w:val="00306D5F"/>
    <w:rsid w:val="00306DC4"/>
    <w:rsid w:val="00307B95"/>
    <w:rsid w:val="003100A4"/>
    <w:rsid w:val="003102C9"/>
    <w:rsid w:val="00310E40"/>
    <w:rsid w:val="0031284D"/>
    <w:rsid w:val="003128EA"/>
    <w:rsid w:val="00312F17"/>
    <w:rsid w:val="003130FE"/>
    <w:rsid w:val="0031363D"/>
    <w:rsid w:val="00313B4F"/>
    <w:rsid w:val="00313C17"/>
    <w:rsid w:val="00313CF8"/>
    <w:rsid w:val="00313F2D"/>
    <w:rsid w:val="00315986"/>
    <w:rsid w:val="00315CDA"/>
    <w:rsid w:val="00315D59"/>
    <w:rsid w:val="00315F8F"/>
    <w:rsid w:val="003163A7"/>
    <w:rsid w:val="00317761"/>
    <w:rsid w:val="00317E1D"/>
    <w:rsid w:val="003200AA"/>
    <w:rsid w:val="0032010E"/>
    <w:rsid w:val="00320445"/>
    <w:rsid w:val="003208AA"/>
    <w:rsid w:val="00320932"/>
    <w:rsid w:val="00320B2D"/>
    <w:rsid w:val="0032148B"/>
    <w:rsid w:val="0032169A"/>
    <w:rsid w:val="0032195B"/>
    <w:rsid w:val="00321D82"/>
    <w:rsid w:val="00321FDA"/>
    <w:rsid w:val="00322083"/>
    <w:rsid w:val="00322116"/>
    <w:rsid w:val="00322DBC"/>
    <w:rsid w:val="0032303C"/>
    <w:rsid w:val="00323220"/>
    <w:rsid w:val="00323273"/>
    <w:rsid w:val="003232AF"/>
    <w:rsid w:val="00323398"/>
    <w:rsid w:val="00324228"/>
    <w:rsid w:val="0032422B"/>
    <w:rsid w:val="00324488"/>
    <w:rsid w:val="003246EA"/>
    <w:rsid w:val="00324C7E"/>
    <w:rsid w:val="00325787"/>
    <w:rsid w:val="003257B3"/>
    <w:rsid w:val="00325863"/>
    <w:rsid w:val="00326095"/>
    <w:rsid w:val="00326373"/>
    <w:rsid w:val="00326A3E"/>
    <w:rsid w:val="0032714C"/>
    <w:rsid w:val="0032718C"/>
    <w:rsid w:val="00327542"/>
    <w:rsid w:val="0032781A"/>
    <w:rsid w:val="00327903"/>
    <w:rsid w:val="00327947"/>
    <w:rsid w:val="00330684"/>
    <w:rsid w:val="00330694"/>
    <w:rsid w:val="00330921"/>
    <w:rsid w:val="00330BEE"/>
    <w:rsid w:val="00330E50"/>
    <w:rsid w:val="00331548"/>
    <w:rsid w:val="00331A33"/>
    <w:rsid w:val="003322DD"/>
    <w:rsid w:val="00333271"/>
    <w:rsid w:val="00333F2B"/>
    <w:rsid w:val="00334187"/>
    <w:rsid w:val="00334DF5"/>
    <w:rsid w:val="00334E4F"/>
    <w:rsid w:val="00334FB1"/>
    <w:rsid w:val="00335E64"/>
    <w:rsid w:val="00336D8C"/>
    <w:rsid w:val="00336E49"/>
    <w:rsid w:val="00337034"/>
    <w:rsid w:val="0033735B"/>
    <w:rsid w:val="00337F68"/>
    <w:rsid w:val="00339533"/>
    <w:rsid w:val="00340646"/>
    <w:rsid w:val="00340E56"/>
    <w:rsid w:val="00342A03"/>
    <w:rsid w:val="00343621"/>
    <w:rsid w:val="003436D1"/>
    <w:rsid w:val="003436DA"/>
    <w:rsid w:val="003439B9"/>
    <w:rsid w:val="00343FF0"/>
    <w:rsid w:val="0034458D"/>
    <w:rsid w:val="003447F3"/>
    <w:rsid w:val="00344924"/>
    <w:rsid w:val="00344B25"/>
    <w:rsid w:val="00344E24"/>
    <w:rsid w:val="003460CB"/>
    <w:rsid w:val="003462DC"/>
    <w:rsid w:val="00347017"/>
    <w:rsid w:val="003472AB"/>
    <w:rsid w:val="00347FFB"/>
    <w:rsid w:val="00350367"/>
    <w:rsid w:val="00350457"/>
    <w:rsid w:val="00350762"/>
    <w:rsid w:val="00350807"/>
    <w:rsid w:val="00350B32"/>
    <w:rsid w:val="00350C82"/>
    <w:rsid w:val="00351195"/>
    <w:rsid w:val="0035153B"/>
    <w:rsid w:val="00351AF1"/>
    <w:rsid w:val="00352053"/>
    <w:rsid w:val="00352671"/>
    <w:rsid w:val="00352ED0"/>
    <w:rsid w:val="0035326C"/>
    <w:rsid w:val="003532C8"/>
    <w:rsid w:val="0035342C"/>
    <w:rsid w:val="00354636"/>
    <w:rsid w:val="00354B80"/>
    <w:rsid w:val="0035576E"/>
    <w:rsid w:val="00355A60"/>
    <w:rsid w:val="00355D2D"/>
    <w:rsid w:val="00357167"/>
    <w:rsid w:val="00357631"/>
    <w:rsid w:val="0035763D"/>
    <w:rsid w:val="00357AC9"/>
    <w:rsid w:val="0036033B"/>
    <w:rsid w:val="003606B0"/>
    <w:rsid w:val="003607BF"/>
    <w:rsid w:val="00361343"/>
    <w:rsid w:val="00362163"/>
    <w:rsid w:val="00362280"/>
    <w:rsid w:val="00362F57"/>
    <w:rsid w:val="0036319D"/>
    <w:rsid w:val="003631EC"/>
    <w:rsid w:val="003633C6"/>
    <w:rsid w:val="00363999"/>
    <w:rsid w:val="00363B68"/>
    <w:rsid w:val="00363B9C"/>
    <w:rsid w:val="00363BC0"/>
    <w:rsid w:val="00364058"/>
    <w:rsid w:val="003650B7"/>
    <w:rsid w:val="003654F9"/>
    <w:rsid w:val="00365DC6"/>
    <w:rsid w:val="003667B2"/>
    <w:rsid w:val="00366FCA"/>
    <w:rsid w:val="00367A48"/>
    <w:rsid w:val="00367B43"/>
    <w:rsid w:val="0037039B"/>
    <w:rsid w:val="0037044D"/>
    <w:rsid w:val="00370835"/>
    <w:rsid w:val="003711D4"/>
    <w:rsid w:val="00372141"/>
    <w:rsid w:val="00372304"/>
    <w:rsid w:val="00372AF4"/>
    <w:rsid w:val="00373275"/>
    <w:rsid w:val="0037330E"/>
    <w:rsid w:val="00373F51"/>
    <w:rsid w:val="00373FBB"/>
    <w:rsid w:val="00374B95"/>
    <w:rsid w:val="00375052"/>
    <w:rsid w:val="003750A7"/>
    <w:rsid w:val="00375496"/>
    <w:rsid w:val="003758E8"/>
    <w:rsid w:val="00376752"/>
    <w:rsid w:val="00376AC4"/>
    <w:rsid w:val="00376AF7"/>
    <w:rsid w:val="00376E8C"/>
    <w:rsid w:val="00377AB3"/>
    <w:rsid w:val="00377BCA"/>
    <w:rsid w:val="00377E49"/>
    <w:rsid w:val="003809A4"/>
    <w:rsid w:val="00380B53"/>
    <w:rsid w:val="00380C73"/>
    <w:rsid w:val="00380C8E"/>
    <w:rsid w:val="00380D9A"/>
    <w:rsid w:val="00380E0F"/>
    <w:rsid w:val="0038166C"/>
    <w:rsid w:val="003819CF"/>
    <w:rsid w:val="00381E82"/>
    <w:rsid w:val="00382622"/>
    <w:rsid w:val="003826DA"/>
    <w:rsid w:val="00382B87"/>
    <w:rsid w:val="0038311B"/>
    <w:rsid w:val="00383698"/>
    <w:rsid w:val="003838A1"/>
    <w:rsid w:val="00383F70"/>
    <w:rsid w:val="00384158"/>
    <w:rsid w:val="00384504"/>
    <w:rsid w:val="0038454F"/>
    <w:rsid w:val="0038465D"/>
    <w:rsid w:val="00384751"/>
    <w:rsid w:val="0038505A"/>
    <w:rsid w:val="003855A6"/>
    <w:rsid w:val="003859AF"/>
    <w:rsid w:val="00385E82"/>
    <w:rsid w:val="00385EB6"/>
    <w:rsid w:val="003861A0"/>
    <w:rsid w:val="0038675E"/>
    <w:rsid w:val="00386FB9"/>
    <w:rsid w:val="00386FE5"/>
    <w:rsid w:val="0038704D"/>
    <w:rsid w:val="003870CE"/>
    <w:rsid w:val="003874D8"/>
    <w:rsid w:val="00387519"/>
    <w:rsid w:val="003877DF"/>
    <w:rsid w:val="00387C42"/>
    <w:rsid w:val="00387E5E"/>
    <w:rsid w:val="003906C5"/>
    <w:rsid w:val="003908A3"/>
    <w:rsid w:val="00390DC4"/>
    <w:rsid w:val="00391412"/>
    <w:rsid w:val="00391769"/>
    <w:rsid w:val="00391BBC"/>
    <w:rsid w:val="00391D6C"/>
    <w:rsid w:val="00392653"/>
    <w:rsid w:val="00392893"/>
    <w:rsid w:val="003930F4"/>
    <w:rsid w:val="003933E7"/>
    <w:rsid w:val="00393A57"/>
    <w:rsid w:val="00393AD3"/>
    <w:rsid w:val="003946E1"/>
    <w:rsid w:val="00395015"/>
    <w:rsid w:val="00395182"/>
    <w:rsid w:val="0039583B"/>
    <w:rsid w:val="00395EAB"/>
    <w:rsid w:val="00395F61"/>
    <w:rsid w:val="0039604C"/>
    <w:rsid w:val="0039683E"/>
    <w:rsid w:val="00397199"/>
    <w:rsid w:val="0039742D"/>
    <w:rsid w:val="00397473"/>
    <w:rsid w:val="00397530"/>
    <w:rsid w:val="003A0467"/>
    <w:rsid w:val="003A050D"/>
    <w:rsid w:val="003A0940"/>
    <w:rsid w:val="003A0A34"/>
    <w:rsid w:val="003A15A9"/>
    <w:rsid w:val="003A171F"/>
    <w:rsid w:val="003A2595"/>
    <w:rsid w:val="003A3105"/>
    <w:rsid w:val="003A3C28"/>
    <w:rsid w:val="003A3CF3"/>
    <w:rsid w:val="003A40AD"/>
    <w:rsid w:val="003A4177"/>
    <w:rsid w:val="003A42D3"/>
    <w:rsid w:val="003A444F"/>
    <w:rsid w:val="003A44D8"/>
    <w:rsid w:val="003A51C4"/>
    <w:rsid w:val="003A5391"/>
    <w:rsid w:val="003A5B5F"/>
    <w:rsid w:val="003A6590"/>
    <w:rsid w:val="003A699A"/>
    <w:rsid w:val="003A6FA7"/>
    <w:rsid w:val="003A7016"/>
    <w:rsid w:val="003A7284"/>
    <w:rsid w:val="003B0AB6"/>
    <w:rsid w:val="003B0E69"/>
    <w:rsid w:val="003B1186"/>
    <w:rsid w:val="003B12C4"/>
    <w:rsid w:val="003B136F"/>
    <w:rsid w:val="003B18E3"/>
    <w:rsid w:val="003B2521"/>
    <w:rsid w:val="003B2873"/>
    <w:rsid w:val="003B29B2"/>
    <w:rsid w:val="003B2D78"/>
    <w:rsid w:val="003B2E16"/>
    <w:rsid w:val="003B3B0C"/>
    <w:rsid w:val="003B3ED3"/>
    <w:rsid w:val="003B3F33"/>
    <w:rsid w:val="003B425E"/>
    <w:rsid w:val="003B4420"/>
    <w:rsid w:val="003B4456"/>
    <w:rsid w:val="003B4AC9"/>
    <w:rsid w:val="003B4E75"/>
    <w:rsid w:val="003B4F41"/>
    <w:rsid w:val="003B4FF0"/>
    <w:rsid w:val="003B5383"/>
    <w:rsid w:val="003B5473"/>
    <w:rsid w:val="003B5B44"/>
    <w:rsid w:val="003B5BBB"/>
    <w:rsid w:val="003B602D"/>
    <w:rsid w:val="003B65F8"/>
    <w:rsid w:val="003B6915"/>
    <w:rsid w:val="003B69ED"/>
    <w:rsid w:val="003B6A17"/>
    <w:rsid w:val="003B6C65"/>
    <w:rsid w:val="003B6FDD"/>
    <w:rsid w:val="003B7B54"/>
    <w:rsid w:val="003B7F7B"/>
    <w:rsid w:val="003B7FE5"/>
    <w:rsid w:val="003C0872"/>
    <w:rsid w:val="003C08B6"/>
    <w:rsid w:val="003C1AF1"/>
    <w:rsid w:val="003C1B29"/>
    <w:rsid w:val="003C1E8C"/>
    <w:rsid w:val="003C28B2"/>
    <w:rsid w:val="003C2D41"/>
    <w:rsid w:val="003C2D59"/>
    <w:rsid w:val="003C2F4B"/>
    <w:rsid w:val="003C30DB"/>
    <w:rsid w:val="003C333D"/>
    <w:rsid w:val="003C43B1"/>
    <w:rsid w:val="003C45F3"/>
    <w:rsid w:val="003C4715"/>
    <w:rsid w:val="003C4AAE"/>
    <w:rsid w:val="003C5CD1"/>
    <w:rsid w:val="003C64E1"/>
    <w:rsid w:val="003C6633"/>
    <w:rsid w:val="003C73CC"/>
    <w:rsid w:val="003D0673"/>
    <w:rsid w:val="003D19C5"/>
    <w:rsid w:val="003D1DCD"/>
    <w:rsid w:val="003D2067"/>
    <w:rsid w:val="003D23C6"/>
    <w:rsid w:val="003D25BE"/>
    <w:rsid w:val="003D2A36"/>
    <w:rsid w:val="003D317C"/>
    <w:rsid w:val="003D31C2"/>
    <w:rsid w:val="003D3574"/>
    <w:rsid w:val="003D4307"/>
    <w:rsid w:val="003D4CF3"/>
    <w:rsid w:val="003D4D5F"/>
    <w:rsid w:val="003D5054"/>
    <w:rsid w:val="003D59E2"/>
    <w:rsid w:val="003D5B5E"/>
    <w:rsid w:val="003D5C12"/>
    <w:rsid w:val="003D5F94"/>
    <w:rsid w:val="003D60B6"/>
    <w:rsid w:val="003D639D"/>
    <w:rsid w:val="003D63D2"/>
    <w:rsid w:val="003D6A99"/>
    <w:rsid w:val="003D79C7"/>
    <w:rsid w:val="003E053A"/>
    <w:rsid w:val="003E055C"/>
    <w:rsid w:val="003E0A13"/>
    <w:rsid w:val="003E1642"/>
    <w:rsid w:val="003E1E45"/>
    <w:rsid w:val="003E23B7"/>
    <w:rsid w:val="003E2707"/>
    <w:rsid w:val="003E2BEC"/>
    <w:rsid w:val="003E2BF5"/>
    <w:rsid w:val="003E3443"/>
    <w:rsid w:val="003E373B"/>
    <w:rsid w:val="003E3FDC"/>
    <w:rsid w:val="003E41C3"/>
    <w:rsid w:val="003E4510"/>
    <w:rsid w:val="003E4E91"/>
    <w:rsid w:val="003E539E"/>
    <w:rsid w:val="003E55AC"/>
    <w:rsid w:val="003E59FC"/>
    <w:rsid w:val="003E5B92"/>
    <w:rsid w:val="003E5CA6"/>
    <w:rsid w:val="003E5D58"/>
    <w:rsid w:val="003E5DF2"/>
    <w:rsid w:val="003E663C"/>
    <w:rsid w:val="003E6A47"/>
    <w:rsid w:val="003E6E71"/>
    <w:rsid w:val="003E737C"/>
    <w:rsid w:val="003E772B"/>
    <w:rsid w:val="003E7BB2"/>
    <w:rsid w:val="003E7D26"/>
    <w:rsid w:val="003F0562"/>
    <w:rsid w:val="003F0880"/>
    <w:rsid w:val="003F10C3"/>
    <w:rsid w:val="003F10CE"/>
    <w:rsid w:val="003F11C9"/>
    <w:rsid w:val="003F15EE"/>
    <w:rsid w:val="003F1B85"/>
    <w:rsid w:val="003F1BE1"/>
    <w:rsid w:val="003F2150"/>
    <w:rsid w:val="003F21E0"/>
    <w:rsid w:val="003F23C4"/>
    <w:rsid w:val="003F2540"/>
    <w:rsid w:val="003F2F6C"/>
    <w:rsid w:val="003F303F"/>
    <w:rsid w:val="003F31A6"/>
    <w:rsid w:val="003F37C6"/>
    <w:rsid w:val="003F3810"/>
    <w:rsid w:val="003F3B08"/>
    <w:rsid w:val="003F3E95"/>
    <w:rsid w:val="003F44D3"/>
    <w:rsid w:val="003F54E3"/>
    <w:rsid w:val="003F56F8"/>
    <w:rsid w:val="003F6019"/>
    <w:rsid w:val="003F60E1"/>
    <w:rsid w:val="003F6330"/>
    <w:rsid w:val="003F6349"/>
    <w:rsid w:val="003F6EC7"/>
    <w:rsid w:val="003F7327"/>
    <w:rsid w:val="003F749E"/>
    <w:rsid w:val="003F7534"/>
    <w:rsid w:val="003F7684"/>
    <w:rsid w:val="003F7A55"/>
    <w:rsid w:val="003F7EE4"/>
    <w:rsid w:val="004001D4"/>
    <w:rsid w:val="00400789"/>
    <w:rsid w:val="00400E24"/>
    <w:rsid w:val="00401444"/>
    <w:rsid w:val="0040161C"/>
    <w:rsid w:val="004018EB"/>
    <w:rsid w:val="00401E02"/>
    <w:rsid w:val="004022F6"/>
    <w:rsid w:val="004023B1"/>
    <w:rsid w:val="004033D2"/>
    <w:rsid w:val="00404755"/>
    <w:rsid w:val="004048DD"/>
    <w:rsid w:val="00404B3C"/>
    <w:rsid w:val="00405087"/>
    <w:rsid w:val="00405203"/>
    <w:rsid w:val="00405FD5"/>
    <w:rsid w:val="004061B0"/>
    <w:rsid w:val="0040649A"/>
    <w:rsid w:val="00406D61"/>
    <w:rsid w:val="00406E2B"/>
    <w:rsid w:val="0040717D"/>
    <w:rsid w:val="004074D7"/>
    <w:rsid w:val="0041052B"/>
    <w:rsid w:val="0041096F"/>
    <w:rsid w:val="00410BCD"/>
    <w:rsid w:val="00410D98"/>
    <w:rsid w:val="00410E4C"/>
    <w:rsid w:val="00410F84"/>
    <w:rsid w:val="00411007"/>
    <w:rsid w:val="00411028"/>
    <w:rsid w:val="004111E3"/>
    <w:rsid w:val="004113E9"/>
    <w:rsid w:val="004118FB"/>
    <w:rsid w:val="004119C6"/>
    <w:rsid w:val="00411CC4"/>
    <w:rsid w:val="004126BB"/>
    <w:rsid w:val="00413E02"/>
    <w:rsid w:val="004141CA"/>
    <w:rsid w:val="00414305"/>
    <w:rsid w:val="004149B7"/>
    <w:rsid w:val="00414DA7"/>
    <w:rsid w:val="00414E85"/>
    <w:rsid w:val="00414F90"/>
    <w:rsid w:val="004158B0"/>
    <w:rsid w:val="004158CC"/>
    <w:rsid w:val="004158DB"/>
    <w:rsid w:val="00415A16"/>
    <w:rsid w:val="00416133"/>
    <w:rsid w:val="0041672E"/>
    <w:rsid w:val="00416776"/>
    <w:rsid w:val="00416E26"/>
    <w:rsid w:val="00416E9B"/>
    <w:rsid w:val="00416F29"/>
    <w:rsid w:val="0041773E"/>
    <w:rsid w:val="00417794"/>
    <w:rsid w:val="00417D43"/>
    <w:rsid w:val="00417F1D"/>
    <w:rsid w:val="004207E4"/>
    <w:rsid w:val="00420B91"/>
    <w:rsid w:val="00421068"/>
    <w:rsid w:val="00421290"/>
    <w:rsid w:val="00421495"/>
    <w:rsid w:val="00421840"/>
    <w:rsid w:val="004218A3"/>
    <w:rsid w:val="00421AB4"/>
    <w:rsid w:val="00421BD0"/>
    <w:rsid w:val="00421C52"/>
    <w:rsid w:val="004239C6"/>
    <w:rsid w:val="00423A0F"/>
    <w:rsid w:val="00424B09"/>
    <w:rsid w:val="004253AF"/>
    <w:rsid w:val="0042556C"/>
    <w:rsid w:val="004255A7"/>
    <w:rsid w:val="00425612"/>
    <w:rsid w:val="004264C1"/>
    <w:rsid w:val="00426B46"/>
    <w:rsid w:val="00426CE4"/>
    <w:rsid w:val="00426F00"/>
    <w:rsid w:val="00426FCA"/>
    <w:rsid w:val="0043039E"/>
    <w:rsid w:val="004305CE"/>
    <w:rsid w:val="004306B1"/>
    <w:rsid w:val="00430DCE"/>
    <w:rsid w:val="004313A8"/>
    <w:rsid w:val="004315A9"/>
    <w:rsid w:val="0043181A"/>
    <w:rsid w:val="00431C72"/>
    <w:rsid w:val="00432703"/>
    <w:rsid w:val="00432832"/>
    <w:rsid w:val="00432A26"/>
    <w:rsid w:val="00433303"/>
    <w:rsid w:val="004335DE"/>
    <w:rsid w:val="0043405C"/>
    <w:rsid w:val="00434A94"/>
    <w:rsid w:val="004352B5"/>
    <w:rsid w:val="0043548C"/>
    <w:rsid w:val="00435682"/>
    <w:rsid w:val="00435ACE"/>
    <w:rsid w:val="00435B1A"/>
    <w:rsid w:val="00435C61"/>
    <w:rsid w:val="004363F1"/>
    <w:rsid w:val="00436711"/>
    <w:rsid w:val="00436BF2"/>
    <w:rsid w:val="0043712E"/>
    <w:rsid w:val="0043773F"/>
    <w:rsid w:val="004379EE"/>
    <w:rsid w:val="00437DEF"/>
    <w:rsid w:val="00440513"/>
    <w:rsid w:val="004405C6"/>
    <w:rsid w:val="0044064D"/>
    <w:rsid w:val="0044068B"/>
    <w:rsid w:val="004408A6"/>
    <w:rsid w:val="004409B3"/>
    <w:rsid w:val="004413FD"/>
    <w:rsid w:val="0044181E"/>
    <w:rsid w:val="00441A85"/>
    <w:rsid w:val="00441BB0"/>
    <w:rsid w:val="00441D77"/>
    <w:rsid w:val="00442CBB"/>
    <w:rsid w:val="0044333F"/>
    <w:rsid w:val="0044353A"/>
    <w:rsid w:val="00443848"/>
    <w:rsid w:val="00443A51"/>
    <w:rsid w:val="00443AFB"/>
    <w:rsid w:val="00443BB7"/>
    <w:rsid w:val="00443C01"/>
    <w:rsid w:val="0044415B"/>
    <w:rsid w:val="00444EED"/>
    <w:rsid w:val="00444F34"/>
    <w:rsid w:val="0044506D"/>
    <w:rsid w:val="00445452"/>
    <w:rsid w:val="00445CE0"/>
    <w:rsid w:val="00446B65"/>
    <w:rsid w:val="00446EE3"/>
    <w:rsid w:val="004475BC"/>
    <w:rsid w:val="0044773E"/>
    <w:rsid w:val="00447C79"/>
    <w:rsid w:val="00447D4D"/>
    <w:rsid w:val="00447F1E"/>
    <w:rsid w:val="00450537"/>
    <w:rsid w:val="00450800"/>
    <w:rsid w:val="004511D3"/>
    <w:rsid w:val="004511EF"/>
    <w:rsid w:val="004512D6"/>
    <w:rsid w:val="004514FE"/>
    <w:rsid w:val="0045195F"/>
    <w:rsid w:val="00451A37"/>
    <w:rsid w:val="0045201C"/>
    <w:rsid w:val="0045214C"/>
    <w:rsid w:val="004521FA"/>
    <w:rsid w:val="00452454"/>
    <w:rsid w:val="00452B26"/>
    <w:rsid w:val="00453028"/>
    <w:rsid w:val="004532E0"/>
    <w:rsid w:val="004532EE"/>
    <w:rsid w:val="00453451"/>
    <w:rsid w:val="00453F7D"/>
    <w:rsid w:val="00453FEE"/>
    <w:rsid w:val="00454030"/>
    <w:rsid w:val="00454190"/>
    <w:rsid w:val="004543BF"/>
    <w:rsid w:val="00455304"/>
    <w:rsid w:val="0045558F"/>
    <w:rsid w:val="004558A9"/>
    <w:rsid w:val="0045633E"/>
    <w:rsid w:val="00456625"/>
    <w:rsid w:val="004566D9"/>
    <w:rsid w:val="00456709"/>
    <w:rsid w:val="00456826"/>
    <w:rsid w:val="004568D5"/>
    <w:rsid w:val="00456D1D"/>
    <w:rsid w:val="00456E81"/>
    <w:rsid w:val="00456FE3"/>
    <w:rsid w:val="004570F9"/>
    <w:rsid w:val="004571AD"/>
    <w:rsid w:val="004572D0"/>
    <w:rsid w:val="0045731F"/>
    <w:rsid w:val="00457F33"/>
    <w:rsid w:val="004600FE"/>
    <w:rsid w:val="0046029E"/>
    <w:rsid w:val="00460367"/>
    <w:rsid w:val="004606C8"/>
    <w:rsid w:val="00460AAF"/>
    <w:rsid w:val="00460C84"/>
    <w:rsid w:val="00460F72"/>
    <w:rsid w:val="004613B6"/>
    <w:rsid w:val="00461572"/>
    <w:rsid w:val="004622D1"/>
    <w:rsid w:val="00462547"/>
    <w:rsid w:val="00462E3D"/>
    <w:rsid w:val="00462FA5"/>
    <w:rsid w:val="00463D61"/>
    <w:rsid w:val="00464007"/>
    <w:rsid w:val="0046422E"/>
    <w:rsid w:val="00464715"/>
    <w:rsid w:val="00464C0E"/>
    <w:rsid w:val="00464C91"/>
    <w:rsid w:val="00464FA9"/>
    <w:rsid w:val="004650F4"/>
    <w:rsid w:val="00465627"/>
    <w:rsid w:val="00465893"/>
    <w:rsid w:val="00465A0E"/>
    <w:rsid w:val="00465DF8"/>
    <w:rsid w:val="00466823"/>
    <w:rsid w:val="00466DB5"/>
    <w:rsid w:val="00466FE0"/>
    <w:rsid w:val="00467114"/>
    <w:rsid w:val="004673A8"/>
    <w:rsid w:val="0046786A"/>
    <w:rsid w:val="00470214"/>
    <w:rsid w:val="00470226"/>
    <w:rsid w:val="004713F0"/>
    <w:rsid w:val="004721BB"/>
    <w:rsid w:val="004725E8"/>
    <w:rsid w:val="00472AF0"/>
    <w:rsid w:val="00472DB9"/>
    <w:rsid w:val="004731A5"/>
    <w:rsid w:val="004731AD"/>
    <w:rsid w:val="004734B2"/>
    <w:rsid w:val="00473B96"/>
    <w:rsid w:val="00473BE3"/>
    <w:rsid w:val="00474184"/>
    <w:rsid w:val="00474607"/>
    <w:rsid w:val="00474769"/>
    <w:rsid w:val="00474949"/>
    <w:rsid w:val="00474F1F"/>
    <w:rsid w:val="004751BE"/>
    <w:rsid w:val="004757F7"/>
    <w:rsid w:val="00475983"/>
    <w:rsid w:val="004759B5"/>
    <w:rsid w:val="00476D32"/>
    <w:rsid w:val="00477724"/>
    <w:rsid w:val="004778EE"/>
    <w:rsid w:val="00480873"/>
    <w:rsid w:val="00480AC8"/>
    <w:rsid w:val="0048117B"/>
    <w:rsid w:val="00481C9E"/>
    <w:rsid w:val="004831FA"/>
    <w:rsid w:val="00483299"/>
    <w:rsid w:val="00483DB5"/>
    <w:rsid w:val="00483DEF"/>
    <w:rsid w:val="004843BC"/>
    <w:rsid w:val="0048452D"/>
    <w:rsid w:val="00485197"/>
    <w:rsid w:val="00485329"/>
    <w:rsid w:val="004857CF"/>
    <w:rsid w:val="00485DC7"/>
    <w:rsid w:val="00486471"/>
    <w:rsid w:val="0048667A"/>
    <w:rsid w:val="004866DB"/>
    <w:rsid w:val="004866FB"/>
    <w:rsid w:val="00486738"/>
    <w:rsid w:val="00486D9F"/>
    <w:rsid w:val="00486ECF"/>
    <w:rsid w:val="00486F59"/>
    <w:rsid w:val="004870FC"/>
    <w:rsid w:val="0048711E"/>
    <w:rsid w:val="0048729E"/>
    <w:rsid w:val="00487A2F"/>
    <w:rsid w:val="0049024D"/>
    <w:rsid w:val="00490EC0"/>
    <w:rsid w:val="00490EE5"/>
    <w:rsid w:val="0049161D"/>
    <w:rsid w:val="00491735"/>
    <w:rsid w:val="00491A5D"/>
    <w:rsid w:val="00491E4B"/>
    <w:rsid w:val="00491ED4"/>
    <w:rsid w:val="00492143"/>
    <w:rsid w:val="00492298"/>
    <w:rsid w:val="00492CE1"/>
    <w:rsid w:val="0049331C"/>
    <w:rsid w:val="00493B92"/>
    <w:rsid w:val="00493F73"/>
    <w:rsid w:val="00494001"/>
    <w:rsid w:val="00494202"/>
    <w:rsid w:val="0049478C"/>
    <w:rsid w:val="00495135"/>
    <w:rsid w:val="00495658"/>
    <w:rsid w:val="004958CC"/>
    <w:rsid w:val="00495C44"/>
    <w:rsid w:val="00495DDA"/>
    <w:rsid w:val="00496694"/>
    <w:rsid w:val="00496F05"/>
    <w:rsid w:val="00496F2A"/>
    <w:rsid w:val="00496F39"/>
    <w:rsid w:val="00497F35"/>
    <w:rsid w:val="004A0114"/>
    <w:rsid w:val="004A0381"/>
    <w:rsid w:val="004A0EAD"/>
    <w:rsid w:val="004A1B5B"/>
    <w:rsid w:val="004A2377"/>
    <w:rsid w:val="004A36BA"/>
    <w:rsid w:val="004A3878"/>
    <w:rsid w:val="004A50A8"/>
    <w:rsid w:val="004A523C"/>
    <w:rsid w:val="004A53BE"/>
    <w:rsid w:val="004A5627"/>
    <w:rsid w:val="004A562C"/>
    <w:rsid w:val="004A59C9"/>
    <w:rsid w:val="004A5A6E"/>
    <w:rsid w:val="004A5DD0"/>
    <w:rsid w:val="004A60F8"/>
    <w:rsid w:val="004A6E95"/>
    <w:rsid w:val="004A6FA5"/>
    <w:rsid w:val="004A707A"/>
    <w:rsid w:val="004A7969"/>
    <w:rsid w:val="004A7E93"/>
    <w:rsid w:val="004B0082"/>
    <w:rsid w:val="004B034F"/>
    <w:rsid w:val="004B059A"/>
    <w:rsid w:val="004B0940"/>
    <w:rsid w:val="004B09B0"/>
    <w:rsid w:val="004B0D04"/>
    <w:rsid w:val="004B0FA0"/>
    <w:rsid w:val="004B15AC"/>
    <w:rsid w:val="004B1C54"/>
    <w:rsid w:val="004B28D2"/>
    <w:rsid w:val="004B2E5C"/>
    <w:rsid w:val="004B341B"/>
    <w:rsid w:val="004B38FE"/>
    <w:rsid w:val="004B3FDB"/>
    <w:rsid w:val="004B4803"/>
    <w:rsid w:val="004B48E0"/>
    <w:rsid w:val="004B4D15"/>
    <w:rsid w:val="004B4E1F"/>
    <w:rsid w:val="004B5178"/>
    <w:rsid w:val="004B598D"/>
    <w:rsid w:val="004B5AD9"/>
    <w:rsid w:val="004B6563"/>
    <w:rsid w:val="004B71C2"/>
    <w:rsid w:val="004B7412"/>
    <w:rsid w:val="004B79FB"/>
    <w:rsid w:val="004B7E43"/>
    <w:rsid w:val="004B7FB0"/>
    <w:rsid w:val="004C02B5"/>
    <w:rsid w:val="004C0D56"/>
    <w:rsid w:val="004C10C1"/>
    <w:rsid w:val="004C1528"/>
    <w:rsid w:val="004C1751"/>
    <w:rsid w:val="004C1CA5"/>
    <w:rsid w:val="004C2747"/>
    <w:rsid w:val="004C279E"/>
    <w:rsid w:val="004C2963"/>
    <w:rsid w:val="004C29B4"/>
    <w:rsid w:val="004C2CBF"/>
    <w:rsid w:val="004C3792"/>
    <w:rsid w:val="004C3A3D"/>
    <w:rsid w:val="004C3BB7"/>
    <w:rsid w:val="004C3C7D"/>
    <w:rsid w:val="004C3ED0"/>
    <w:rsid w:val="004C4379"/>
    <w:rsid w:val="004C4697"/>
    <w:rsid w:val="004C4DAE"/>
    <w:rsid w:val="004C4EC7"/>
    <w:rsid w:val="004C53C8"/>
    <w:rsid w:val="004C55E6"/>
    <w:rsid w:val="004C583F"/>
    <w:rsid w:val="004C5F0A"/>
    <w:rsid w:val="004C62A2"/>
    <w:rsid w:val="004C6557"/>
    <w:rsid w:val="004C69EF"/>
    <w:rsid w:val="004C6C05"/>
    <w:rsid w:val="004C6ED9"/>
    <w:rsid w:val="004C7527"/>
    <w:rsid w:val="004C775B"/>
    <w:rsid w:val="004C789B"/>
    <w:rsid w:val="004C7D3B"/>
    <w:rsid w:val="004C7E38"/>
    <w:rsid w:val="004D0213"/>
    <w:rsid w:val="004D08A6"/>
    <w:rsid w:val="004D1003"/>
    <w:rsid w:val="004D1646"/>
    <w:rsid w:val="004D182D"/>
    <w:rsid w:val="004D185B"/>
    <w:rsid w:val="004D1B29"/>
    <w:rsid w:val="004D1D52"/>
    <w:rsid w:val="004D2204"/>
    <w:rsid w:val="004D2433"/>
    <w:rsid w:val="004D2E8D"/>
    <w:rsid w:val="004D36C2"/>
    <w:rsid w:val="004D3715"/>
    <w:rsid w:val="004D628A"/>
    <w:rsid w:val="004D647B"/>
    <w:rsid w:val="004D68C2"/>
    <w:rsid w:val="004E00F8"/>
    <w:rsid w:val="004E03E3"/>
    <w:rsid w:val="004E0C6A"/>
    <w:rsid w:val="004E0C6F"/>
    <w:rsid w:val="004E122D"/>
    <w:rsid w:val="004E1A2A"/>
    <w:rsid w:val="004E1E97"/>
    <w:rsid w:val="004E23E3"/>
    <w:rsid w:val="004E2552"/>
    <w:rsid w:val="004E28AE"/>
    <w:rsid w:val="004E2998"/>
    <w:rsid w:val="004E3F55"/>
    <w:rsid w:val="004E4B63"/>
    <w:rsid w:val="004E4E51"/>
    <w:rsid w:val="004E5323"/>
    <w:rsid w:val="004E5369"/>
    <w:rsid w:val="004E592E"/>
    <w:rsid w:val="004E6A72"/>
    <w:rsid w:val="004E6D21"/>
    <w:rsid w:val="004E6FB2"/>
    <w:rsid w:val="004E708A"/>
    <w:rsid w:val="004E7564"/>
    <w:rsid w:val="004E76A2"/>
    <w:rsid w:val="004E78F2"/>
    <w:rsid w:val="004E7B07"/>
    <w:rsid w:val="004E7BCA"/>
    <w:rsid w:val="004E7E66"/>
    <w:rsid w:val="004E7F85"/>
    <w:rsid w:val="004F0524"/>
    <w:rsid w:val="004F08F6"/>
    <w:rsid w:val="004F0BAD"/>
    <w:rsid w:val="004F0D53"/>
    <w:rsid w:val="004F13BD"/>
    <w:rsid w:val="004F169F"/>
    <w:rsid w:val="004F1EF3"/>
    <w:rsid w:val="004F204E"/>
    <w:rsid w:val="004F3150"/>
    <w:rsid w:val="004F38E9"/>
    <w:rsid w:val="004F3E63"/>
    <w:rsid w:val="004F4118"/>
    <w:rsid w:val="004F4F83"/>
    <w:rsid w:val="004F5B64"/>
    <w:rsid w:val="004F5E89"/>
    <w:rsid w:val="004F5EB1"/>
    <w:rsid w:val="004F620E"/>
    <w:rsid w:val="004F6345"/>
    <w:rsid w:val="004F69A2"/>
    <w:rsid w:val="004F6DB9"/>
    <w:rsid w:val="004F6E38"/>
    <w:rsid w:val="004F76CA"/>
    <w:rsid w:val="004F7E23"/>
    <w:rsid w:val="005001B6"/>
    <w:rsid w:val="00500A3A"/>
    <w:rsid w:val="00501193"/>
    <w:rsid w:val="005016F9"/>
    <w:rsid w:val="00501881"/>
    <w:rsid w:val="00502030"/>
    <w:rsid w:val="00502069"/>
    <w:rsid w:val="0050238C"/>
    <w:rsid w:val="00502407"/>
    <w:rsid w:val="00502553"/>
    <w:rsid w:val="00502752"/>
    <w:rsid w:val="005027A1"/>
    <w:rsid w:val="00503467"/>
    <w:rsid w:val="00503615"/>
    <w:rsid w:val="00503637"/>
    <w:rsid w:val="005038DC"/>
    <w:rsid w:val="0050419A"/>
    <w:rsid w:val="00504875"/>
    <w:rsid w:val="00504B81"/>
    <w:rsid w:val="00505809"/>
    <w:rsid w:val="005059E9"/>
    <w:rsid w:val="00505CE8"/>
    <w:rsid w:val="00506FAB"/>
    <w:rsid w:val="00506FCD"/>
    <w:rsid w:val="00507241"/>
    <w:rsid w:val="005076EA"/>
    <w:rsid w:val="00510D5D"/>
    <w:rsid w:val="005114FE"/>
    <w:rsid w:val="0051179A"/>
    <w:rsid w:val="00511FCC"/>
    <w:rsid w:val="005132FF"/>
    <w:rsid w:val="00513943"/>
    <w:rsid w:val="00513E70"/>
    <w:rsid w:val="00513F08"/>
    <w:rsid w:val="00513F3F"/>
    <w:rsid w:val="00513F85"/>
    <w:rsid w:val="00514120"/>
    <w:rsid w:val="00514F8F"/>
    <w:rsid w:val="005152E6"/>
    <w:rsid w:val="005156C3"/>
    <w:rsid w:val="00515822"/>
    <w:rsid w:val="00515A11"/>
    <w:rsid w:val="00515E66"/>
    <w:rsid w:val="00515F29"/>
    <w:rsid w:val="00515F89"/>
    <w:rsid w:val="00516317"/>
    <w:rsid w:val="00516441"/>
    <w:rsid w:val="005164C2"/>
    <w:rsid w:val="00516556"/>
    <w:rsid w:val="00516574"/>
    <w:rsid w:val="005165B4"/>
    <w:rsid w:val="00516A94"/>
    <w:rsid w:val="005173EB"/>
    <w:rsid w:val="005174C5"/>
    <w:rsid w:val="005178DA"/>
    <w:rsid w:val="005178F5"/>
    <w:rsid w:val="00520065"/>
    <w:rsid w:val="0052041C"/>
    <w:rsid w:val="00520793"/>
    <w:rsid w:val="0052083E"/>
    <w:rsid w:val="00521864"/>
    <w:rsid w:val="00522004"/>
    <w:rsid w:val="005221D2"/>
    <w:rsid w:val="005222EE"/>
    <w:rsid w:val="00522771"/>
    <w:rsid w:val="005227AC"/>
    <w:rsid w:val="00522AAE"/>
    <w:rsid w:val="00522FF1"/>
    <w:rsid w:val="0052318C"/>
    <w:rsid w:val="00523312"/>
    <w:rsid w:val="00523334"/>
    <w:rsid w:val="005234C4"/>
    <w:rsid w:val="00523D60"/>
    <w:rsid w:val="00524292"/>
    <w:rsid w:val="0052456C"/>
    <w:rsid w:val="0052565C"/>
    <w:rsid w:val="00525ABD"/>
    <w:rsid w:val="00526B79"/>
    <w:rsid w:val="005274FD"/>
    <w:rsid w:val="00527B91"/>
    <w:rsid w:val="00527D4E"/>
    <w:rsid w:val="00527FC4"/>
    <w:rsid w:val="005310B7"/>
    <w:rsid w:val="005311A0"/>
    <w:rsid w:val="005313D8"/>
    <w:rsid w:val="005315D7"/>
    <w:rsid w:val="00531879"/>
    <w:rsid w:val="0053255E"/>
    <w:rsid w:val="0053282E"/>
    <w:rsid w:val="00532862"/>
    <w:rsid w:val="00532CD3"/>
    <w:rsid w:val="0053318C"/>
    <w:rsid w:val="005334B0"/>
    <w:rsid w:val="00533EA5"/>
    <w:rsid w:val="00534042"/>
    <w:rsid w:val="00534FB3"/>
    <w:rsid w:val="005351C9"/>
    <w:rsid w:val="005355D2"/>
    <w:rsid w:val="00535617"/>
    <w:rsid w:val="00535D48"/>
    <w:rsid w:val="00535F28"/>
    <w:rsid w:val="00536AE3"/>
    <w:rsid w:val="00537E30"/>
    <w:rsid w:val="00540643"/>
    <w:rsid w:val="00540769"/>
    <w:rsid w:val="00540936"/>
    <w:rsid w:val="00540B08"/>
    <w:rsid w:val="00540D62"/>
    <w:rsid w:val="00540E0D"/>
    <w:rsid w:val="00541058"/>
    <w:rsid w:val="005413F6"/>
    <w:rsid w:val="00541B83"/>
    <w:rsid w:val="00541D23"/>
    <w:rsid w:val="0054290B"/>
    <w:rsid w:val="00542CE1"/>
    <w:rsid w:val="00542D4E"/>
    <w:rsid w:val="0054305C"/>
    <w:rsid w:val="00543562"/>
    <w:rsid w:val="00543581"/>
    <w:rsid w:val="00543811"/>
    <w:rsid w:val="00543A89"/>
    <w:rsid w:val="00544452"/>
    <w:rsid w:val="0054475D"/>
    <w:rsid w:val="00544ED2"/>
    <w:rsid w:val="00545AAA"/>
    <w:rsid w:val="00546056"/>
    <w:rsid w:val="0054654A"/>
    <w:rsid w:val="005465B6"/>
    <w:rsid w:val="0054697C"/>
    <w:rsid w:val="00546B1B"/>
    <w:rsid w:val="00546F2A"/>
    <w:rsid w:val="00546F2F"/>
    <w:rsid w:val="0055015B"/>
    <w:rsid w:val="00550246"/>
    <w:rsid w:val="005506DA"/>
    <w:rsid w:val="00550D2D"/>
    <w:rsid w:val="00551209"/>
    <w:rsid w:val="005514EC"/>
    <w:rsid w:val="00551ADD"/>
    <w:rsid w:val="00552194"/>
    <w:rsid w:val="0055245C"/>
    <w:rsid w:val="0055280B"/>
    <w:rsid w:val="00552D8C"/>
    <w:rsid w:val="00553CE2"/>
    <w:rsid w:val="005540A9"/>
    <w:rsid w:val="005544E7"/>
    <w:rsid w:val="005547C4"/>
    <w:rsid w:val="00554ECB"/>
    <w:rsid w:val="005556C0"/>
    <w:rsid w:val="00555869"/>
    <w:rsid w:val="005562F3"/>
    <w:rsid w:val="0055658C"/>
    <w:rsid w:val="0055664A"/>
    <w:rsid w:val="00556864"/>
    <w:rsid w:val="00556E39"/>
    <w:rsid w:val="00556E67"/>
    <w:rsid w:val="0055758B"/>
    <w:rsid w:val="00557CA4"/>
    <w:rsid w:val="00557D51"/>
    <w:rsid w:val="005600E3"/>
    <w:rsid w:val="0056036A"/>
    <w:rsid w:val="00560979"/>
    <w:rsid w:val="00560AD5"/>
    <w:rsid w:val="00560CB1"/>
    <w:rsid w:val="00561826"/>
    <w:rsid w:val="00561C4F"/>
    <w:rsid w:val="005621C9"/>
    <w:rsid w:val="005623CD"/>
    <w:rsid w:val="005625E4"/>
    <w:rsid w:val="00562947"/>
    <w:rsid w:val="00562A4F"/>
    <w:rsid w:val="00562EF1"/>
    <w:rsid w:val="0056354D"/>
    <w:rsid w:val="005635A1"/>
    <w:rsid w:val="00563C00"/>
    <w:rsid w:val="005640B5"/>
    <w:rsid w:val="005649A9"/>
    <w:rsid w:val="00565168"/>
    <w:rsid w:val="005652E6"/>
    <w:rsid w:val="00565A48"/>
    <w:rsid w:val="00565C7B"/>
    <w:rsid w:val="0056619F"/>
    <w:rsid w:val="005669BC"/>
    <w:rsid w:val="0056746A"/>
    <w:rsid w:val="005678E9"/>
    <w:rsid w:val="005679DA"/>
    <w:rsid w:val="00567C4A"/>
    <w:rsid w:val="00570216"/>
    <w:rsid w:val="00570E04"/>
    <w:rsid w:val="00571910"/>
    <w:rsid w:val="00571B20"/>
    <w:rsid w:val="00571C49"/>
    <w:rsid w:val="00571F9A"/>
    <w:rsid w:val="00572047"/>
    <w:rsid w:val="005720EB"/>
    <w:rsid w:val="00572944"/>
    <w:rsid w:val="00572AF2"/>
    <w:rsid w:val="005733D3"/>
    <w:rsid w:val="00573742"/>
    <w:rsid w:val="005740A1"/>
    <w:rsid w:val="005741BD"/>
    <w:rsid w:val="00574823"/>
    <w:rsid w:val="00574CAF"/>
    <w:rsid w:val="00575060"/>
    <w:rsid w:val="005750C5"/>
    <w:rsid w:val="00575765"/>
    <w:rsid w:val="00576458"/>
    <w:rsid w:val="005765D4"/>
    <w:rsid w:val="00576923"/>
    <w:rsid w:val="00576995"/>
    <w:rsid w:val="005769B3"/>
    <w:rsid w:val="005769ED"/>
    <w:rsid w:val="00576A79"/>
    <w:rsid w:val="00576B30"/>
    <w:rsid w:val="00576BC0"/>
    <w:rsid w:val="005770A6"/>
    <w:rsid w:val="005770C5"/>
    <w:rsid w:val="00577E62"/>
    <w:rsid w:val="0058095B"/>
    <w:rsid w:val="00581529"/>
    <w:rsid w:val="00581AC7"/>
    <w:rsid w:val="00581FF5"/>
    <w:rsid w:val="00582375"/>
    <w:rsid w:val="00582BF2"/>
    <w:rsid w:val="00582E2D"/>
    <w:rsid w:val="00583099"/>
    <w:rsid w:val="00583148"/>
    <w:rsid w:val="005832A8"/>
    <w:rsid w:val="005840C2"/>
    <w:rsid w:val="00584F6D"/>
    <w:rsid w:val="005854CB"/>
    <w:rsid w:val="0058562F"/>
    <w:rsid w:val="00585E97"/>
    <w:rsid w:val="00586D87"/>
    <w:rsid w:val="00586DDE"/>
    <w:rsid w:val="00587146"/>
    <w:rsid w:val="005871DE"/>
    <w:rsid w:val="005876FD"/>
    <w:rsid w:val="00587CBF"/>
    <w:rsid w:val="00587D79"/>
    <w:rsid w:val="00590ABB"/>
    <w:rsid w:val="00590AD1"/>
    <w:rsid w:val="00590B29"/>
    <w:rsid w:val="0059159A"/>
    <w:rsid w:val="005916E7"/>
    <w:rsid w:val="005919F7"/>
    <w:rsid w:val="00591BFF"/>
    <w:rsid w:val="00591CB9"/>
    <w:rsid w:val="00591DBA"/>
    <w:rsid w:val="005925D2"/>
    <w:rsid w:val="00592819"/>
    <w:rsid w:val="00593542"/>
    <w:rsid w:val="005935DB"/>
    <w:rsid w:val="005943EF"/>
    <w:rsid w:val="005944C6"/>
    <w:rsid w:val="00594A9A"/>
    <w:rsid w:val="00594BF4"/>
    <w:rsid w:val="00594EF5"/>
    <w:rsid w:val="00595193"/>
    <w:rsid w:val="005951D0"/>
    <w:rsid w:val="005954AC"/>
    <w:rsid w:val="005954D2"/>
    <w:rsid w:val="00595DD3"/>
    <w:rsid w:val="00595F6E"/>
    <w:rsid w:val="00596321"/>
    <w:rsid w:val="0059634B"/>
    <w:rsid w:val="005965A3"/>
    <w:rsid w:val="00596902"/>
    <w:rsid w:val="00596A01"/>
    <w:rsid w:val="00596CF8"/>
    <w:rsid w:val="00596D53"/>
    <w:rsid w:val="00596EBC"/>
    <w:rsid w:val="0059704E"/>
    <w:rsid w:val="005A0032"/>
    <w:rsid w:val="005A03CD"/>
    <w:rsid w:val="005A074D"/>
    <w:rsid w:val="005A07E9"/>
    <w:rsid w:val="005A0FC6"/>
    <w:rsid w:val="005A1109"/>
    <w:rsid w:val="005A1C1B"/>
    <w:rsid w:val="005A1C5A"/>
    <w:rsid w:val="005A243D"/>
    <w:rsid w:val="005A2B95"/>
    <w:rsid w:val="005A2E91"/>
    <w:rsid w:val="005A3584"/>
    <w:rsid w:val="005A3A48"/>
    <w:rsid w:val="005A3AE6"/>
    <w:rsid w:val="005A3C51"/>
    <w:rsid w:val="005A3E2C"/>
    <w:rsid w:val="005A3E35"/>
    <w:rsid w:val="005A44CF"/>
    <w:rsid w:val="005A4E27"/>
    <w:rsid w:val="005A5934"/>
    <w:rsid w:val="005A5A22"/>
    <w:rsid w:val="005A5B9D"/>
    <w:rsid w:val="005A6262"/>
    <w:rsid w:val="005A66C8"/>
    <w:rsid w:val="005A69F2"/>
    <w:rsid w:val="005A6E4C"/>
    <w:rsid w:val="005A767B"/>
    <w:rsid w:val="005B0236"/>
    <w:rsid w:val="005B0C07"/>
    <w:rsid w:val="005B0F27"/>
    <w:rsid w:val="005B1096"/>
    <w:rsid w:val="005B16EF"/>
    <w:rsid w:val="005B192F"/>
    <w:rsid w:val="005B19B4"/>
    <w:rsid w:val="005B21FC"/>
    <w:rsid w:val="005B2A2A"/>
    <w:rsid w:val="005B2D6F"/>
    <w:rsid w:val="005B3192"/>
    <w:rsid w:val="005B3445"/>
    <w:rsid w:val="005B3C33"/>
    <w:rsid w:val="005B4644"/>
    <w:rsid w:val="005B5071"/>
    <w:rsid w:val="005B5EF5"/>
    <w:rsid w:val="005B5FF3"/>
    <w:rsid w:val="005B605B"/>
    <w:rsid w:val="005B63C9"/>
    <w:rsid w:val="005B643D"/>
    <w:rsid w:val="005B69C4"/>
    <w:rsid w:val="005B6B36"/>
    <w:rsid w:val="005B6C90"/>
    <w:rsid w:val="005B6D1D"/>
    <w:rsid w:val="005B6FA8"/>
    <w:rsid w:val="005B70A9"/>
    <w:rsid w:val="005B70DC"/>
    <w:rsid w:val="005B7167"/>
    <w:rsid w:val="005B771E"/>
    <w:rsid w:val="005B79EB"/>
    <w:rsid w:val="005B7E94"/>
    <w:rsid w:val="005C0132"/>
    <w:rsid w:val="005C028A"/>
    <w:rsid w:val="005C07B4"/>
    <w:rsid w:val="005C0A5B"/>
    <w:rsid w:val="005C0F53"/>
    <w:rsid w:val="005C1005"/>
    <w:rsid w:val="005C139A"/>
    <w:rsid w:val="005C1BCC"/>
    <w:rsid w:val="005C1DF5"/>
    <w:rsid w:val="005C1E55"/>
    <w:rsid w:val="005C1F5E"/>
    <w:rsid w:val="005C1F84"/>
    <w:rsid w:val="005C26FE"/>
    <w:rsid w:val="005C2C6C"/>
    <w:rsid w:val="005C3274"/>
    <w:rsid w:val="005C372A"/>
    <w:rsid w:val="005C3E75"/>
    <w:rsid w:val="005C3F13"/>
    <w:rsid w:val="005C3F41"/>
    <w:rsid w:val="005C3F74"/>
    <w:rsid w:val="005C49D8"/>
    <w:rsid w:val="005C4BE7"/>
    <w:rsid w:val="005C4D2B"/>
    <w:rsid w:val="005C51DB"/>
    <w:rsid w:val="005C5497"/>
    <w:rsid w:val="005C5F4E"/>
    <w:rsid w:val="005C62BE"/>
    <w:rsid w:val="005C64A2"/>
    <w:rsid w:val="005C7192"/>
    <w:rsid w:val="005D0E11"/>
    <w:rsid w:val="005D10FF"/>
    <w:rsid w:val="005D20B3"/>
    <w:rsid w:val="005D2B82"/>
    <w:rsid w:val="005D3E4A"/>
    <w:rsid w:val="005D3E83"/>
    <w:rsid w:val="005D3EE2"/>
    <w:rsid w:val="005D414D"/>
    <w:rsid w:val="005D4A37"/>
    <w:rsid w:val="005D4DDD"/>
    <w:rsid w:val="005D4F15"/>
    <w:rsid w:val="005D5278"/>
    <w:rsid w:val="005D5E70"/>
    <w:rsid w:val="005D5F85"/>
    <w:rsid w:val="005D69D7"/>
    <w:rsid w:val="005D6A33"/>
    <w:rsid w:val="005D6F28"/>
    <w:rsid w:val="005D7146"/>
    <w:rsid w:val="005D74AC"/>
    <w:rsid w:val="005D76F0"/>
    <w:rsid w:val="005E0328"/>
    <w:rsid w:val="005E038B"/>
    <w:rsid w:val="005E1B52"/>
    <w:rsid w:val="005E1C3F"/>
    <w:rsid w:val="005E1CA8"/>
    <w:rsid w:val="005E1CD2"/>
    <w:rsid w:val="005E1F10"/>
    <w:rsid w:val="005E23C1"/>
    <w:rsid w:val="005E268B"/>
    <w:rsid w:val="005E270B"/>
    <w:rsid w:val="005E3A5C"/>
    <w:rsid w:val="005E3AA5"/>
    <w:rsid w:val="005E46A1"/>
    <w:rsid w:val="005E4EAF"/>
    <w:rsid w:val="005E4ECE"/>
    <w:rsid w:val="005E5287"/>
    <w:rsid w:val="005E582D"/>
    <w:rsid w:val="005E58B9"/>
    <w:rsid w:val="005E626C"/>
    <w:rsid w:val="005E6742"/>
    <w:rsid w:val="005E696A"/>
    <w:rsid w:val="005E725E"/>
    <w:rsid w:val="005E760B"/>
    <w:rsid w:val="005F013B"/>
    <w:rsid w:val="005F020A"/>
    <w:rsid w:val="005F094D"/>
    <w:rsid w:val="005F0A6B"/>
    <w:rsid w:val="005F1052"/>
    <w:rsid w:val="005F110B"/>
    <w:rsid w:val="005F171F"/>
    <w:rsid w:val="005F283E"/>
    <w:rsid w:val="005F2D31"/>
    <w:rsid w:val="005F340E"/>
    <w:rsid w:val="005F3ECB"/>
    <w:rsid w:val="005F4330"/>
    <w:rsid w:val="005F45C1"/>
    <w:rsid w:val="005F47E9"/>
    <w:rsid w:val="005F4D83"/>
    <w:rsid w:val="005F4DD1"/>
    <w:rsid w:val="005F51C3"/>
    <w:rsid w:val="005F5CD7"/>
    <w:rsid w:val="005F600D"/>
    <w:rsid w:val="005F6332"/>
    <w:rsid w:val="005F68C8"/>
    <w:rsid w:val="005F6AF6"/>
    <w:rsid w:val="005F7428"/>
    <w:rsid w:val="005F7581"/>
    <w:rsid w:val="005F7657"/>
    <w:rsid w:val="005F7CFF"/>
    <w:rsid w:val="00600008"/>
    <w:rsid w:val="00600111"/>
    <w:rsid w:val="00600377"/>
    <w:rsid w:val="00600DC0"/>
    <w:rsid w:val="0060159E"/>
    <w:rsid w:val="00601C9B"/>
    <w:rsid w:val="00602373"/>
    <w:rsid w:val="006033E9"/>
    <w:rsid w:val="0060360F"/>
    <w:rsid w:val="00603AF6"/>
    <w:rsid w:val="00603C85"/>
    <w:rsid w:val="00603CE0"/>
    <w:rsid w:val="00603D83"/>
    <w:rsid w:val="00604085"/>
    <w:rsid w:val="006044E2"/>
    <w:rsid w:val="006047EF"/>
    <w:rsid w:val="00605317"/>
    <w:rsid w:val="006054A1"/>
    <w:rsid w:val="006054C3"/>
    <w:rsid w:val="00605940"/>
    <w:rsid w:val="00605EF6"/>
    <w:rsid w:val="00606CE5"/>
    <w:rsid w:val="006070D4"/>
    <w:rsid w:val="00607BC5"/>
    <w:rsid w:val="00607D0B"/>
    <w:rsid w:val="00607D8F"/>
    <w:rsid w:val="00607EDD"/>
    <w:rsid w:val="00610D6E"/>
    <w:rsid w:val="00611339"/>
    <w:rsid w:val="00611AE7"/>
    <w:rsid w:val="0061231B"/>
    <w:rsid w:val="006123A5"/>
    <w:rsid w:val="00613105"/>
    <w:rsid w:val="00613B32"/>
    <w:rsid w:val="00613D83"/>
    <w:rsid w:val="00613DAD"/>
    <w:rsid w:val="006146D2"/>
    <w:rsid w:val="0061699E"/>
    <w:rsid w:val="006174A9"/>
    <w:rsid w:val="0061762C"/>
    <w:rsid w:val="00617A9A"/>
    <w:rsid w:val="00617E31"/>
    <w:rsid w:val="00617F30"/>
    <w:rsid w:val="00620044"/>
    <w:rsid w:val="00620170"/>
    <w:rsid w:val="00620265"/>
    <w:rsid w:val="00620B18"/>
    <w:rsid w:val="00620BE3"/>
    <w:rsid w:val="006210B6"/>
    <w:rsid w:val="006214B8"/>
    <w:rsid w:val="00621D85"/>
    <w:rsid w:val="0062262A"/>
    <w:rsid w:val="00622A50"/>
    <w:rsid w:val="00622AF6"/>
    <w:rsid w:val="00622C9D"/>
    <w:rsid w:val="00623836"/>
    <w:rsid w:val="00623E8F"/>
    <w:rsid w:val="00624F2E"/>
    <w:rsid w:val="006251A8"/>
    <w:rsid w:val="0062534D"/>
    <w:rsid w:val="00625E13"/>
    <w:rsid w:val="00625F9B"/>
    <w:rsid w:val="00626019"/>
    <w:rsid w:val="006262E1"/>
    <w:rsid w:val="0062645A"/>
    <w:rsid w:val="00627779"/>
    <w:rsid w:val="006313EC"/>
    <w:rsid w:val="006317DB"/>
    <w:rsid w:val="006319D4"/>
    <w:rsid w:val="00632880"/>
    <w:rsid w:val="006329DE"/>
    <w:rsid w:val="00632F7F"/>
    <w:rsid w:val="00632F8F"/>
    <w:rsid w:val="00633099"/>
    <w:rsid w:val="0063324C"/>
    <w:rsid w:val="00633344"/>
    <w:rsid w:val="00633677"/>
    <w:rsid w:val="006339CB"/>
    <w:rsid w:val="006342B4"/>
    <w:rsid w:val="006344CA"/>
    <w:rsid w:val="00634AD0"/>
    <w:rsid w:val="00635395"/>
    <w:rsid w:val="006353C7"/>
    <w:rsid w:val="00635618"/>
    <w:rsid w:val="006356D5"/>
    <w:rsid w:val="00635FA5"/>
    <w:rsid w:val="00636443"/>
    <w:rsid w:val="006364AA"/>
    <w:rsid w:val="00636626"/>
    <w:rsid w:val="00637EA7"/>
    <w:rsid w:val="006401A6"/>
    <w:rsid w:val="00640BFD"/>
    <w:rsid w:val="00641097"/>
    <w:rsid w:val="006411B7"/>
    <w:rsid w:val="006418EA"/>
    <w:rsid w:val="00642708"/>
    <w:rsid w:val="00642799"/>
    <w:rsid w:val="006431C1"/>
    <w:rsid w:val="00643398"/>
    <w:rsid w:val="00643C7C"/>
    <w:rsid w:val="00643D71"/>
    <w:rsid w:val="0064406A"/>
    <w:rsid w:val="00644241"/>
    <w:rsid w:val="0064484F"/>
    <w:rsid w:val="006452DD"/>
    <w:rsid w:val="00645774"/>
    <w:rsid w:val="00645AC4"/>
    <w:rsid w:val="00645C2E"/>
    <w:rsid w:val="0064600B"/>
    <w:rsid w:val="006463CA"/>
    <w:rsid w:val="0064675C"/>
    <w:rsid w:val="0064688A"/>
    <w:rsid w:val="006470D1"/>
    <w:rsid w:val="006474FC"/>
    <w:rsid w:val="006476E6"/>
    <w:rsid w:val="00647969"/>
    <w:rsid w:val="00647B61"/>
    <w:rsid w:val="00647C3E"/>
    <w:rsid w:val="00650243"/>
    <w:rsid w:val="0065040F"/>
    <w:rsid w:val="006504C5"/>
    <w:rsid w:val="006508EC"/>
    <w:rsid w:val="00650B73"/>
    <w:rsid w:val="00650DCD"/>
    <w:rsid w:val="00651096"/>
    <w:rsid w:val="006515F6"/>
    <w:rsid w:val="00651D38"/>
    <w:rsid w:val="00652409"/>
    <w:rsid w:val="00652B1E"/>
    <w:rsid w:val="00652C81"/>
    <w:rsid w:val="00652E19"/>
    <w:rsid w:val="006537E8"/>
    <w:rsid w:val="0065387A"/>
    <w:rsid w:val="006539C2"/>
    <w:rsid w:val="00653A69"/>
    <w:rsid w:val="00654191"/>
    <w:rsid w:val="0065421A"/>
    <w:rsid w:val="0065460E"/>
    <w:rsid w:val="006549C0"/>
    <w:rsid w:val="006551E4"/>
    <w:rsid w:val="00655D3E"/>
    <w:rsid w:val="0065682E"/>
    <w:rsid w:val="00656F7A"/>
    <w:rsid w:val="00657C51"/>
    <w:rsid w:val="00660876"/>
    <w:rsid w:val="0066100F"/>
    <w:rsid w:val="006610B9"/>
    <w:rsid w:val="0066147A"/>
    <w:rsid w:val="00661F3F"/>
    <w:rsid w:val="00661FE6"/>
    <w:rsid w:val="0066276F"/>
    <w:rsid w:val="006628E9"/>
    <w:rsid w:val="00662BF0"/>
    <w:rsid w:val="00663465"/>
    <w:rsid w:val="00663864"/>
    <w:rsid w:val="006639C9"/>
    <w:rsid w:val="00663E3A"/>
    <w:rsid w:val="0066422E"/>
    <w:rsid w:val="0066423E"/>
    <w:rsid w:val="0066465E"/>
    <w:rsid w:val="006649C8"/>
    <w:rsid w:val="00664C04"/>
    <w:rsid w:val="006658ED"/>
    <w:rsid w:val="00665B14"/>
    <w:rsid w:val="00665EAD"/>
    <w:rsid w:val="00666152"/>
    <w:rsid w:val="0066640D"/>
    <w:rsid w:val="00666693"/>
    <w:rsid w:val="00667264"/>
    <w:rsid w:val="00667733"/>
    <w:rsid w:val="0066798A"/>
    <w:rsid w:val="00667FE9"/>
    <w:rsid w:val="00670C88"/>
    <w:rsid w:val="00670D30"/>
    <w:rsid w:val="00670F5F"/>
    <w:rsid w:val="0067196B"/>
    <w:rsid w:val="00671B79"/>
    <w:rsid w:val="006724EE"/>
    <w:rsid w:val="00672577"/>
    <w:rsid w:val="006725B4"/>
    <w:rsid w:val="0067298A"/>
    <w:rsid w:val="00672CA2"/>
    <w:rsid w:val="00672F8E"/>
    <w:rsid w:val="006735D6"/>
    <w:rsid w:val="006737ED"/>
    <w:rsid w:val="00673A76"/>
    <w:rsid w:val="00673ACB"/>
    <w:rsid w:val="00673D77"/>
    <w:rsid w:val="00673F90"/>
    <w:rsid w:val="00674648"/>
    <w:rsid w:val="00674CCD"/>
    <w:rsid w:val="00674F48"/>
    <w:rsid w:val="006760FE"/>
    <w:rsid w:val="006761E8"/>
    <w:rsid w:val="00676B3B"/>
    <w:rsid w:val="00677988"/>
    <w:rsid w:val="00677B18"/>
    <w:rsid w:val="00677B62"/>
    <w:rsid w:val="00677DA2"/>
    <w:rsid w:val="00680420"/>
    <w:rsid w:val="006804DE"/>
    <w:rsid w:val="006812C1"/>
    <w:rsid w:val="006812F2"/>
    <w:rsid w:val="00681800"/>
    <w:rsid w:val="0068180A"/>
    <w:rsid w:val="00681D3A"/>
    <w:rsid w:val="00683078"/>
    <w:rsid w:val="00683692"/>
    <w:rsid w:val="006836E2"/>
    <w:rsid w:val="00683720"/>
    <w:rsid w:val="0068385C"/>
    <w:rsid w:val="00683862"/>
    <w:rsid w:val="0068417D"/>
    <w:rsid w:val="00684242"/>
    <w:rsid w:val="0068477F"/>
    <w:rsid w:val="00684A81"/>
    <w:rsid w:val="00684B7A"/>
    <w:rsid w:val="00684C70"/>
    <w:rsid w:val="00684E16"/>
    <w:rsid w:val="006853D4"/>
    <w:rsid w:val="00685675"/>
    <w:rsid w:val="00686047"/>
    <w:rsid w:val="00686116"/>
    <w:rsid w:val="006862C6"/>
    <w:rsid w:val="006864A2"/>
    <w:rsid w:val="006867DB"/>
    <w:rsid w:val="00686E08"/>
    <w:rsid w:val="006875B1"/>
    <w:rsid w:val="006879A5"/>
    <w:rsid w:val="006879B8"/>
    <w:rsid w:val="00687A3E"/>
    <w:rsid w:val="006907BA"/>
    <w:rsid w:val="00690C3D"/>
    <w:rsid w:val="00690FBA"/>
    <w:rsid w:val="0069192B"/>
    <w:rsid w:val="00691A24"/>
    <w:rsid w:val="00691B37"/>
    <w:rsid w:val="00691C41"/>
    <w:rsid w:val="00691EC5"/>
    <w:rsid w:val="006923C0"/>
    <w:rsid w:val="00692474"/>
    <w:rsid w:val="00692ACE"/>
    <w:rsid w:val="0069346F"/>
    <w:rsid w:val="006935F1"/>
    <w:rsid w:val="0069377A"/>
    <w:rsid w:val="00693F35"/>
    <w:rsid w:val="00693FF1"/>
    <w:rsid w:val="00694F86"/>
    <w:rsid w:val="00695BC4"/>
    <w:rsid w:val="00695C5B"/>
    <w:rsid w:val="00695CB6"/>
    <w:rsid w:val="00695EDB"/>
    <w:rsid w:val="00696690"/>
    <w:rsid w:val="00696978"/>
    <w:rsid w:val="006969AF"/>
    <w:rsid w:val="00697007"/>
    <w:rsid w:val="006975BF"/>
    <w:rsid w:val="00697AC9"/>
    <w:rsid w:val="006A0162"/>
    <w:rsid w:val="006A027F"/>
    <w:rsid w:val="006A02B8"/>
    <w:rsid w:val="006A06CC"/>
    <w:rsid w:val="006A0AAE"/>
    <w:rsid w:val="006A0C9E"/>
    <w:rsid w:val="006A0D7D"/>
    <w:rsid w:val="006A1C36"/>
    <w:rsid w:val="006A1E7F"/>
    <w:rsid w:val="006A25E9"/>
    <w:rsid w:val="006A355E"/>
    <w:rsid w:val="006A362D"/>
    <w:rsid w:val="006A3776"/>
    <w:rsid w:val="006A40C3"/>
    <w:rsid w:val="006A453C"/>
    <w:rsid w:val="006A4639"/>
    <w:rsid w:val="006A4C9E"/>
    <w:rsid w:val="006A5724"/>
    <w:rsid w:val="006A59A7"/>
    <w:rsid w:val="006A5D44"/>
    <w:rsid w:val="006A5D64"/>
    <w:rsid w:val="006A5DE9"/>
    <w:rsid w:val="006A6EB3"/>
    <w:rsid w:val="006A7155"/>
    <w:rsid w:val="006A7193"/>
    <w:rsid w:val="006A749C"/>
    <w:rsid w:val="006A76B5"/>
    <w:rsid w:val="006B0518"/>
    <w:rsid w:val="006B0B4B"/>
    <w:rsid w:val="006B0FE8"/>
    <w:rsid w:val="006B199A"/>
    <w:rsid w:val="006B1BBB"/>
    <w:rsid w:val="006B1FE2"/>
    <w:rsid w:val="006B2003"/>
    <w:rsid w:val="006B27E2"/>
    <w:rsid w:val="006B3151"/>
    <w:rsid w:val="006B32F5"/>
    <w:rsid w:val="006B37A6"/>
    <w:rsid w:val="006B3DAE"/>
    <w:rsid w:val="006B3EDE"/>
    <w:rsid w:val="006B4175"/>
    <w:rsid w:val="006B5996"/>
    <w:rsid w:val="006B5AC2"/>
    <w:rsid w:val="006B67F2"/>
    <w:rsid w:val="006B6EE0"/>
    <w:rsid w:val="006B7894"/>
    <w:rsid w:val="006B78C3"/>
    <w:rsid w:val="006C00C6"/>
    <w:rsid w:val="006C0C70"/>
    <w:rsid w:val="006C137E"/>
    <w:rsid w:val="006C1417"/>
    <w:rsid w:val="006C178D"/>
    <w:rsid w:val="006C1C80"/>
    <w:rsid w:val="006C25B9"/>
    <w:rsid w:val="006C2800"/>
    <w:rsid w:val="006C329E"/>
    <w:rsid w:val="006C3653"/>
    <w:rsid w:val="006C37F0"/>
    <w:rsid w:val="006C4073"/>
    <w:rsid w:val="006C4107"/>
    <w:rsid w:val="006C4A88"/>
    <w:rsid w:val="006C5324"/>
    <w:rsid w:val="006C536B"/>
    <w:rsid w:val="006C5ED7"/>
    <w:rsid w:val="006C6B34"/>
    <w:rsid w:val="006C6CC5"/>
    <w:rsid w:val="006C6D70"/>
    <w:rsid w:val="006C6D71"/>
    <w:rsid w:val="006C70EA"/>
    <w:rsid w:val="006C73E7"/>
    <w:rsid w:val="006C7D0D"/>
    <w:rsid w:val="006C7FA8"/>
    <w:rsid w:val="006C7FBB"/>
    <w:rsid w:val="006D0065"/>
    <w:rsid w:val="006D05C0"/>
    <w:rsid w:val="006D0A97"/>
    <w:rsid w:val="006D0FEA"/>
    <w:rsid w:val="006D14CE"/>
    <w:rsid w:val="006D1E80"/>
    <w:rsid w:val="006D1FD7"/>
    <w:rsid w:val="006D2201"/>
    <w:rsid w:val="006D2627"/>
    <w:rsid w:val="006D26A7"/>
    <w:rsid w:val="006D293F"/>
    <w:rsid w:val="006D39F5"/>
    <w:rsid w:val="006D4729"/>
    <w:rsid w:val="006D47F8"/>
    <w:rsid w:val="006D486A"/>
    <w:rsid w:val="006D4A3A"/>
    <w:rsid w:val="006D4E54"/>
    <w:rsid w:val="006D4EEF"/>
    <w:rsid w:val="006D5176"/>
    <w:rsid w:val="006D5A1F"/>
    <w:rsid w:val="006D6173"/>
    <w:rsid w:val="006D62F0"/>
    <w:rsid w:val="006D63D6"/>
    <w:rsid w:val="006D67BE"/>
    <w:rsid w:val="006D719A"/>
    <w:rsid w:val="006D71D8"/>
    <w:rsid w:val="006D726F"/>
    <w:rsid w:val="006D7364"/>
    <w:rsid w:val="006D7C25"/>
    <w:rsid w:val="006D7D6B"/>
    <w:rsid w:val="006E0034"/>
    <w:rsid w:val="006E01E1"/>
    <w:rsid w:val="006E0362"/>
    <w:rsid w:val="006E0747"/>
    <w:rsid w:val="006E141C"/>
    <w:rsid w:val="006E4317"/>
    <w:rsid w:val="006E4FB4"/>
    <w:rsid w:val="006E507B"/>
    <w:rsid w:val="006E529C"/>
    <w:rsid w:val="006E5B79"/>
    <w:rsid w:val="006E5D8F"/>
    <w:rsid w:val="006E5E25"/>
    <w:rsid w:val="006E5E9B"/>
    <w:rsid w:val="006E6269"/>
    <w:rsid w:val="006E6585"/>
    <w:rsid w:val="006E6883"/>
    <w:rsid w:val="006E68E5"/>
    <w:rsid w:val="006E77E4"/>
    <w:rsid w:val="006E7978"/>
    <w:rsid w:val="006F0051"/>
    <w:rsid w:val="006F063D"/>
    <w:rsid w:val="006F0ED5"/>
    <w:rsid w:val="006F110C"/>
    <w:rsid w:val="006F131C"/>
    <w:rsid w:val="006F157D"/>
    <w:rsid w:val="006F1AD8"/>
    <w:rsid w:val="006F1C74"/>
    <w:rsid w:val="006F23C8"/>
    <w:rsid w:val="006F2B58"/>
    <w:rsid w:val="006F309C"/>
    <w:rsid w:val="006F324A"/>
    <w:rsid w:val="006F3E85"/>
    <w:rsid w:val="006F4329"/>
    <w:rsid w:val="006F52C4"/>
    <w:rsid w:val="006F626A"/>
    <w:rsid w:val="006F6662"/>
    <w:rsid w:val="006F6775"/>
    <w:rsid w:val="006F7033"/>
    <w:rsid w:val="006F73E7"/>
    <w:rsid w:val="006F740C"/>
    <w:rsid w:val="006F79B3"/>
    <w:rsid w:val="006F7A3E"/>
    <w:rsid w:val="006F7BBB"/>
    <w:rsid w:val="006F7C0A"/>
    <w:rsid w:val="006F7D66"/>
    <w:rsid w:val="006F7D9E"/>
    <w:rsid w:val="006F7DB6"/>
    <w:rsid w:val="007001E3"/>
    <w:rsid w:val="00700271"/>
    <w:rsid w:val="00700652"/>
    <w:rsid w:val="00700B2C"/>
    <w:rsid w:val="00700FD0"/>
    <w:rsid w:val="0070131A"/>
    <w:rsid w:val="0070179F"/>
    <w:rsid w:val="0070184B"/>
    <w:rsid w:val="00701A0C"/>
    <w:rsid w:val="00701C7D"/>
    <w:rsid w:val="00701CC5"/>
    <w:rsid w:val="0070262C"/>
    <w:rsid w:val="00702638"/>
    <w:rsid w:val="007027A5"/>
    <w:rsid w:val="00703684"/>
    <w:rsid w:val="00703E73"/>
    <w:rsid w:val="007043C1"/>
    <w:rsid w:val="007054CC"/>
    <w:rsid w:val="00705567"/>
    <w:rsid w:val="0070635E"/>
    <w:rsid w:val="007064FD"/>
    <w:rsid w:val="0070698D"/>
    <w:rsid w:val="00706B7E"/>
    <w:rsid w:val="007071D1"/>
    <w:rsid w:val="007073E4"/>
    <w:rsid w:val="007076F0"/>
    <w:rsid w:val="007078B4"/>
    <w:rsid w:val="00707E9C"/>
    <w:rsid w:val="00710894"/>
    <w:rsid w:val="00710C44"/>
    <w:rsid w:val="00710F4E"/>
    <w:rsid w:val="007112B8"/>
    <w:rsid w:val="00711411"/>
    <w:rsid w:val="00711BEF"/>
    <w:rsid w:val="00712237"/>
    <w:rsid w:val="007128BA"/>
    <w:rsid w:val="00712B51"/>
    <w:rsid w:val="00712DF6"/>
    <w:rsid w:val="00712FD4"/>
    <w:rsid w:val="0071314C"/>
    <w:rsid w:val="00713481"/>
    <w:rsid w:val="00713514"/>
    <w:rsid w:val="00713623"/>
    <w:rsid w:val="00714664"/>
    <w:rsid w:val="00714979"/>
    <w:rsid w:val="00714AE7"/>
    <w:rsid w:val="00715444"/>
    <w:rsid w:val="00715993"/>
    <w:rsid w:val="00715BFB"/>
    <w:rsid w:val="00716010"/>
    <w:rsid w:val="00716420"/>
    <w:rsid w:val="00716BC0"/>
    <w:rsid w:val="00716DFC"/>
    <w:rsid w:val="00717800"/>
    <w:rsid w:val="0071786B"/>
    <w:rsid w:val="007200F3"/>
    <w:rsid w:val="0072025F"/>
    <w:rsid w:val="0072032A"/>
    <w:rsid w:val="00720FF1"/>
    <w:rsid w:val="007211DA"/>
    <w:rsid w:val="00721633"/>
    <w:rsid w:val="0072254D"/>
    <w:rsid w:val="00722B32"/>
    <w:rsid w:val="00722EBD"/>
    <w:rsid w:val="00723413"/>
    <w:rsid w:val="00723439"/>
    <w:rsid w:val="00723BEE"/>
    <w:rsid w:val="00723DF6"/>
    <w:rsid w:val="00724158"/>
    <w:rsid w:val="0072430A"/>
    <w:rsid w:val="007244FE"/>
    <w:rsid w:val="007252F6"/>
    <w:rsid w:val="00725A00"/>
    <w:rsid w:val="00725F25"/>
    <w:rsid w:val="00726D90"/>
    <w:rsid w:val="007270C2"/>
    <w:rsid w:val="007270CC"/>
    <w:rsid w:val="00727618"/>
    <w:rsid w:val="00727F78"/>
    <w:rsid w:val="00730222"/>
    <w:rsid w:val="0073083D"/>
    <w:rsid w:val="00731122"/>
    <w:rsid w:val="00731658"/>
    <w:rsid w:val="0073220E"/>
    <w:rsid w:val="0073224D"/>
    <w:rsid w:val="0073248E"/>
    <w:rsid w:val="007329CA"/>
    <w:rsid w:val="007330E0"/>
    <w:rsid w:val="0073333B"/>
    <w:rsid w:val="0073392C"/>
    <w:rsid w:val="00733A6F"/>
    <w:rsid w:val="00734783"/>
    <w:rsid w:val="007347DC"/>
    <w:rsid w:val="00735172"/>
    <w:rsid w:val="007352AD"/>
    <w:rsid w:val="00735815"/>
    <w:rsid w:val="007358E1"/>
    <w:rsid w:val="00736244"/>
    <w:rsid w:val="007364B8"/>
    <w:rsid w:val="007364DB"/>
    <w:rsid w:val="007365F9"/>
    <w:rsid w:val="007368F9"/>
    <w:rsid w:val="00736B27"/>
    <w:rsid w:val="00736D4A"/>
    <w:rsid w:val="00736F28"/>
    <w:rsid w:val="00736FFF"/>
    <w:rsid w:val="00737224"/>
    <w:rsid w:val="00737909"/>
    <w:rsid w:val="0074056B"/>
    <w:rsid w:val="00740AAA"/>
    <w:rsid w:val="00740D6F"/>
    <w:rsid w:val="00740E30"/>
    <w:rsid w:val="0074105A"/>
    <w:rsid w:val="007410F0"/>
    <w:rsid w:val="0074168E"/>
    <w:rsid w:val="007416EE"/>
    <w:rsid w:val="00742D02"/>
    <w:rsid w:val="00742D87"/>
    <w:rsid w:val="0074308B"/>
    <w:rsid w:val="007430A8"/>
    <w:rsid w:val="00743104"/>
    <w:rsid w:val="0074312F"/>
    <w:rsid w:val="007431CE"/>
    <w:rsid w:val="00743638"/>
    <w:rsid w:val="00743760"/>
    <w:rsid w:val="00743C83"/>
    <w:rsid w:val="00743E03"/>
    <w:rsid w:val="0074410E"/>
    <w:rsid w:val="0074429B"/>
    <w:rsid w:val="007446E8"/>
    <w:rsid w:val="0074597C"/>
    <w:rsid w:val="00745B80"/>
    <w:rsid w:val="00745E94"/>
    <w:rsid w:val="007462CD"/>
    <w:rsid w:val="007462DB"/>
    <w:rsid w:val="007469AC"/>
    <w:rsid w:val="00746CEA"/>
    <w:rsid w:val="00746D73"/>
    <w:rsid w:val="00747242"/>
    <w:rsid w:val="0074732F"/>
    <w:rsid w:val="00747956"/>
    <w:rsid w:val="00747CE5"/>
    <w:rsid w:val="0075032E"/>
    <w:rsid w:val="00750DA5"/>
    <w:rsid w:val="00751247"/>
    <w:rsid w:val="00751758"/>
    <w:rsid w:val="0075195E"/>
    <w:rsid w:val="007521E3"/>
    <w:rsid w:val="0075224E"/>
    <w:rsid w:val="0075271A"/>
    <w:rsid w:val="00752912"/>
    <w:rsid w:val="00752B51"/>
    <w:rsid w:val="00752C80"/>
    <w:rsid w:val="0075305F"/>
    <w:rsid w:val="00753699"/>
    <w:rsid w:val="00753CFF"/>
    <w:rsid w:val="00753FDB"/>
    <w:rsid w:val="00753FEA"/>
    <w:rsid w:val="007547DF"/>
    <w:rsid w:val="00754B92"/>
    <w:rsid w:val="00754CF6"/>
    <w:rsid w:val="00754D8E"/>
    <w:rsid w:val="0075523C"/>
    <w:rsid w:val="00755A4F"/>
    <w:rsid w:val="00755C86"/>
    <w:rsid w:val="007566B7"/>
    <w:rsid w:val="00756DD8"/>
    <w:rsid w:val="00757D07"/>
    <w:rsid w:val="00760375"/>
    <w:rsid w:val="007612E4"/>
    <w:rsid w:val="0076172E"/>
    <w:rsid w:val="00761B19"/>
    <w:rsid w:val="00761B68"/>
    <w:rsid w:val="00761F3A"/>
    <w:rsid w:val="00762372"/>
    <w:rsid w:val="00762805"/>
    <w:rsid w:val="0076292F"/>
    <w:rsid w:val="00762CD9"/>
    <w:rsid w:val="00762E81"/>
    <w:rsid w:val="00763206"/>
    <w:rsid w:val="007636C9"/>
    <w:rsid w:val="007638A7"/>
    <w:rsid w:val="007638BA"/>
    <w:rsid w:val="00763A5E"/>
    <w:rsid w:val="00763E31"/>
    <w:rsid w:val="007649E0"/>
    <w:rsid w:val="00764D27"/>
    <w:rsid w:val="007651DB"/>
    <w:rsid w:val="0076555E"/>
    <w:rsid w:val="00765D9F"/>
    <w:rsid w:val="007671B9"/>
    <w:rsid w:val="00767235"/>
    <w:rsid w:val="00770145"/>
    <w:rsid w:val="007705DC"/>
    <w:rsid w:val="007706D1"/>
    <w:rsid w:val="0077142F"/>
    <w:rsid w:val="007714DC"/>
    <w:rsid w:val="007723DE"/>
    <w:rsid w:val="00772682"/>
    <w:rsid w:val="00773F10"/>
    <w:rsid w:val="0077484B"/>
    <w:rsid w:val="00774DB7"/>
    <w:rsid w:val="00774DD5"/>
    <w:rsid w:val="00774E49"/>
    <w:rsid w:val="0077503C"/>
    <w:rsid w:val="00775451"/>
    <w:rsid w:val="0077575D"/>
    <w:rsid w:val="00775B9E"/>
    <w:rsid w:val="00775CC3"/>
    <w:rsid w:val="00775FCA"/>
    <w:rsid w:val="0077602E"/>
    <w:rsid w:val="00776648"/>
    <w:rsid w:val="00776983"/>
    <w:rsid w:val="00776C94"/>
    <w:rsid w:val="007774B9"/>
    <w:rsid w:val="00777FB9"/>
    <w:rsid w:val="00780790"/>
    <w:rsid w:val="00780921"/>
    <w:rsid w:val="0078092B"/>
    <w:rsid w:val="00781146"/>
    <w:rsid w:val="0078117B"/>
    <w:rsid w:val="00781360"/>
    <w:rsid w:val="007815F8"/>
    <w:rsid w:val="007817B5"/>
    <w:rsid w:val="00781E12"/>
    <w:rsid w:val="007823C9"/>
    <w:rsid w:val="007823DF"/>
    <w:rsid w:val="00782C32"/>
    <w:rsid w:val="0078314B"/>
    <w:rsid w:val="007831E8"/>
    <w:rsid w:val="00783512"/>
    <w:rsid w:val="00783859"/>
    <w:rsid w:val="00783B3A"/>
    <w:rsid w:val="007843C9"/>
    <w:rsid w:val="0078451D"/>
    <w:rsid w:val="00784813"/>
    <w:rsid w:val="00784961"/>
    <w:rsid w:val="00784A38"/>
    <w:rsid w:val="00785B5B"/>
    <w:rsid w:val="00785B71"/>
    <w:rsid w:val="00786397"/>
    <w:rsid w:val="00787262"/>
    <w:rsid w:val="007874A0"/>
    <w:rsid w:val="007877EA"/>
    <w:rsid w:val="0079036B"/>
    <w:rsid w:val="007908E0"/>
    <w:rsid w:val="00790F9B"/>
    <w:rsid w:val="00791223"/>
    <w:rsid w:val="007912C6"/>
    <w:rsid w:val="0079160A"/>
    <w:rsid w:val="007917FC"/>
    <w:rsid w:val="00791A5E"/>
    <w:rsid w:val="00791D1C"/>
    <w:rsid w:val="0079220F"/>
    <w:rsid w:val="007933B5"/>
    <w:rsid w:val="00793494"/>
    <w:rsid w:val="00793529"/>
    <w:rsid w:val="00793685"/>
    <w:rsid w:val="00794184"/>
    <w:rsid w:val="00794256"/>
    <w:rsid w:val="007952B2"/>
    <w:rsid w:val="00795BBB"/>
    <w:rsid w:val="00796256"/>
    <w:rsid w:val="0079668C"/>
    <w:rsid w:val="0079669D"/>
    <w:rsid w:val="007966D6"/>
    <w:rsid w:val="0079795B"/>
    <w:rsid w:val="00797B0D"/>
    <w:rsid w:val="00797DCF"/>
    <w:rsid w:val="007A02FD"/>
    <w:rsid w:val="007A045C"/>
    <w:rsid w:val="007A0A74"/>
    <w:rsid w:val="007A143E"/>
    <w:rsid w:val="007A1E16"/>
    <w:rsid w:val="007A1E34"/>
    <w:rsid w:val="007A1F47"/>
    <w:rsid w:val="007A208C"/>
    <w:rsid w:val="007A2858"/>
    <w:rsid w:val="007A2B4B"/>
    <w:rsid w:val="007A2D5C"/>
    <w:rsid w:val="007A3103"/>
    <w:rsid w:val="007A376A"/>
    <w:rsid w:val="007A39EB"/>
    <w:rsid w:val="007A408E"/>
    <w:rsid w:val="007A48A1"/>
    <w:rsid w:val="007A4AC7"/>
    <w:rsid w:val="007A5087"/>
    <w:rsid w:val="007A54EE"/>
    <w:rsid w:val="007A5A11"/>
    <w:rsid w:val="007A66B1"/>
    <w:rsid w:val="007A6B66"/>
    <w:rsid w:val="007A6FD0"/>
    <w:rsid w:val="007A74AD"/>
    <w:rsid w:val="007A7585"/>
    <w:rsid w:val="007A7AE9"/>
    <w:rsid w:val="007A7F3B"/>
    <w:rsid w:val="007B0584"/>
    <w:rsid w:val="007B075E"/>
    <w:rsid w:val="007B080C"/>
    <w:rsid w:val="007B1037"/>
    <w:rsid w:val="007B1092"/>
    <w:rsid w:val="007B15F3"/>
    <w:rsid w:val="007B1951"/>
    <w:rsid w:val="007B36B7"/>
    <w:rsid w:val="007B3D14"/>
    <w:rsid w:val="007B4AFD"/>
    <w:rsid w:val="007B4BB1"/>
    <w:rsid w:val="007B4FB7"/>
    <w:rsid w:val="007B51CF"/>
    <w:rsid w:val="007B5409"/>
    <w:rsid w:val="007B5B10"/>
    <w:rsid w:val="007B5B77"/>
    <w:rsid w:val="007B5D02"/>
    <w:rsid w:val="007B5DA4"/>
    <w:rsid w:val="007B62D7"/>
    <w:rsid w:val="007B62DF"/>
    <w:rsid w:val="007B7CAC"/>
    <w:rsid w:val="007B7FAB"/>
    <w:rsid w:val="007C1237"/>
    <w:rsid w:val="007C1252"/>
    <w:rsid w:val="007C2256"/>
    <w:rsid w:val="007C23CC"/>
    <w:rsid w:val="007C2DA1"/>
    <w:rsid w:val="007C2E8A"/>
    <w:rsid w:val="007C30C4"/>
    <w:rsid w:val="007C324F"/>
    <w:rsid w:val="007C3C3E"/>
    <w:rsid w:val="007C40AA"/>
    <w:rsid w:val="007C4B78"/>
    <w:rsid w:val="007C4F1E"/>
    <w:rsid w:val="007C5235"/>
    <w:rsid w:val="007C5E54"/>
    <w:rsid w:val="007C5F50"/>
    <w:rsid w:val="007C71BD"/>
    <w:rsid w:val="007C7872"/>
    <w:rsid w:val="007C79F7"/>
    <w:rsid w:val="007D0C87"/>
    <w:rsid w:val="007D1254"/>
    <w:rsid w:val="007D18EE"/>
    <w:rsid w:val="007D1F14"/>
    <w:rsid w:val="007D1F9A"/>
    <w:rsid w:val="007D2F87"/>
    <w:rsid w:val="007D363E"/>
    <w:rsid w:val="007D3B83"/>
    <w:rsid w:val="007D3C09"/>
    <w:rsid w:val="007D3DB7"/>
    <w:rsid w:val="007D4330"/>
    <w:rsid w:val="007D44C4"/>
    <w:rsid w:val="007D466D"/>
    <w:rsid w:val="007D4990"/>
    <w:rsid w:val="007D4AD0"/>
    <w:rsid w:val="007D4C72"/>
    <w:rsid w:val="007D50D5"/>
    <w:rsid w:val="007D5382"/>
    <w:rsid w:val="007D5C2C"/>
    <w:rsid w:val="007D5EB3"/>
    <w:rsid w:val="007D60F5"/>
    <w:rsid w:val="007D6655"/>
    <w:rsid w:val="007D66DC"/>
    <w:rsid w:val="007D6FA1"/>
    <w:rsid w:val="007D6FD6"/>
    <w:rsid w:val="007D7066"/>
    <w:rsid w:val="007D7530"/>
    <w:rsid w:val="007D75C3"/>
    <w:rsid w:val="007D7637"/>
    <w:rsid w:val="007D7F5D"/>
    <w:rsid w:val="007E022C"/>
    <w:rsid w:val="007E04E7"/>
    <w:rsid w:val="007E07CF"/>
    <w:rsid w:val="007E0DD1"/>
    <w:rsid w:val="007E0DDC"/>
    <w:rsid w:val="007E1E9A"/>
    <w:rsid w:val="007E20A9"/>
    <w:rsid w:val="007E222C"/>
    <w:rsid w:val="007E294C"/>
    <w:rsid w:val="007E29E8"/>
    <w:rsid w:val="007E32BF"/>
    <w:rsid w:val="007E343C"/>
    <w:rsid w:val="007E3F3B"/>
    <w:rsid w:val="007E50AC"/>
    <w:rsid w:val="007E595C"/>
    <w:rsid w:val="007E736D"/>
    <w:rsid w:val="007E742B"/>
    <w:rsid w:val="007E78BA"/>
    <w:rsid w:val="007E7A55"/>
    <w:rsid w:val="007E7F89"/>
    <w:rsid w:val="007F09D9"/>
    <w:rsid w:val="007F0ADD"/>
    <w:rsid w:val="007F0C93"/>
    <w:rsid w:val="007F2242"/>
    <w:rsid w:val="007F25C2"/>
    <w:rsid w:val="007F36B0"/>
    <w:rsid w:val="007F3EA0"/>
    <w:rsid w:val="007F4035"/>
    <w:rsid w:val="007F4142"/>
    <w:rsid w:val="007F442F"/>
    <w:rsid w:val="007F46F5"/>
    <w:rsid w:val="007F4AF3"/>
    <w:rsid w:val="007F4C48"/>
    <w:rsid w:val="007F4DE0"/>
    <w:rsid w:val="007F50BD"/>
    <w:rsid w:val="007F5304"/>
    <w:rsid w:val="007F5AB6"/>
    <w:rsid w:val="007F60E4"/>
    <w:rsid w:val="007F6690"/>
    <w:rsid w:val="007F6787"/>
    <w:rsid w:val="007F6CA3"/>
    <w:rsid w:val="007F6E55"/>
    <w:rsid w:val="007F75F6"/>
    <w:rsid w:val="007F7D2D"/>
    <w:rsid w:val="007F7ECF"/>
    <w:rsid w:val="00800CFB"/>
    <w:rsid w:val="008010F9"/>
    <w:rsid w:val="008011AA"/>
    <w:rsid w:val="0080135F"/>
    <w:rsid w:val="008014F8"/>
    <w:rsid w:val="00802373"/>
    <w:rsid w:val="00802D7E"/>
    <w:rsid w:val="0080367C"/>
    <w:rsid w:val="0080399C"/>
    <w:rsid w:val="008039D7"/>
    <w:rsid w:val="00803A93"/>
    <w:rsid w:val="0080421D"/>
    <w:rsid w:val="00804244"/>
    <w:rsid w:val="008046B6"/>
    <w:rsid w:val="00804A62"/>
    <w:rsid w:val="00804C26"/>
    <w:rsid w:val="008054E4"/>
    <w:rsid w:val="00806364"/>
    <w:rsid w:val="00806503"/>
    <w:rsid w:val="0080650F"/>
    <w:rsid w:val="0080653D"/>
    <w:rsid w:val="00806628"/>
    <w:rsid w:val="0080762F"/>
    <w:rsid w:val="00807892"/>
    <w:rsid w:val="00807B6D"/>
    <w:rsid w:val="00807B75"/>
    <w:rsid w:val="00807E66"/>
    <w:rsid w:val="00810519"/>
    <w:rsid w:val="00810570"/>
    <w:rsid w:val="00810615"/>
    <w:rsid w:val="008107C3"/>
    <w:rsid w:val="008107F9"/>
    <w:rsid w:val="00810E7D"/>
    <w:rsid w:val="008111E0"/>
    <w:rsid w:val="008116D9"/>
    <w:rsid w:val="00811785"/>
    <w:rsid w:val="008119E7"/>
    <w:rsid w:val="00811C20"/>
    <w:rsid w:val="00811D88"/>
    <w:rsid w:val="00811E08"/>
    <w:rsid w:val="00811E5F"/>
    <w:rsid w:val="00812719"/>
    <w:rsid w:val="0081293A"/>
    <w:rsid w:val="00812BC1"/>
    <w:rsid w:val="00812C62"/>
    <w:rsid w:val="00812D02"/>
    <w:rsid w:val="0081407A"/>
    <w:rsid w:val="008142FF"/>
    <w:rsid w:val="008145BD"/>
    <w:rsid w:val="00814642"/>
    <w:rsid w:val="008150F1"/>
    <w:rsid w:val="00815348"/>
    <w:rsid w:val="00815475"/>
    <w:rsid w:val="008157AF"/>
    <w:rsid w:val="00816B8C"/>
    <w:rsid w:val="008174D1"/>
    <w:rsid w:val="00817519"/>
    <w:rsid w:val="008177BB"/>
    <w:rsid w:val="008178C4"/>
    <w:rsid w:val="00817AA7"/>
    <w:rsid w:val="00817B77"/>
    <w:rsid w:val="008200EB"/>
    <w:rsid w:val="00821D7B"/>
    <w:rsid w:val="00822687"/>
    <w:rsid w:val="008231BE"/>
    <w:rsid w:val="00823CC3"/>
    <w:rsid w:val="008243AB"/>
    <w:rsid w:val="00824802"/>
    <w:rsid w:val="00824B49"/>
    <w:rsid w:val="00824B7C"/>
    <w:rsid w:val="0082582A"/>
    <w:rsid w:val="008259E1"/>
    <w:rsid w:val="00825A70"/>
    <w:rsid w:val="00825BCB"/>
    <w:rsid w:val="00825CF5"/>
    <w:rsid w:val="008267AD"/>
    <w:rsid w:val="00826B9D"/>
    <w:rsid w:val="008271F8"/>
    <w:rsid w:val="00827C30"/>
    <w:rsid w:val="00827C67"/>
    <w:rsid w:val="0083021B"/>
    <w:rsid w:val="00830ACE"/>
    <w:rsid w:val="00831309"/>
    <w:rsid w:val="0083182D"/>
    <w:rsid w:val="008318F8"/>
    <w:rsid w:val="008320A3"/>
    <w:rsid w:val="00832460"/>
    <w:rsid w:val="008332A1"/>
    <w:rsid w:val="00834787"/>
    <w:rsid w:val="0083504A"/>
    <w:rsid w:val="008352C1"/>
    <w:rsid w:val="00835A68"/>
    <w:rsid w:val="00836008"/>
    <w:rsid w:val="0083672C"/>
    <w:rsid w:val="008378DC"/>
    <w:rsid w:val="008379BA"/>
    <w:rsid w:val="00837B5A"/>
    <w:rsid w:val="00837D03"/>
    <w:rsid w:val="00840237"/>
    <w:rsid w:val="008402B2"/>
    <w:rsid w:val="008405DA"/>
    <w:rsid w:val="00840654"/>
    <w:rsid w:val="0084075D"/>
    <w:rsid w:val="008409F0"/>
    <w:rsid w:val="00840E5A"/>
    <w:rsid w:val="008410EB"/>
    <w:rsid w:val="0084124A"/>
    <w:rsid w:val="0084306D"/>
    <w:rsid w:val="00843264"/>
    <w:rsid w:val="0084327E"/>
    <w:rsid w:val="008433E7"/>
    <w:rsid w:val="00843498"/>
    <w:rsid w:val="0084351C"/>
    <w:rsid w:val="0084353B"/>
    <w:rsid w:val="00843874"/>
    <w:rsid w:val="00843886"/>
    <w:rsid w:val="00843C10"/>
    <w:rsid w:val="00843D8C"/>
    <w:rsid w:val="0084411D"/>
    <w:rsid w:val="00844243"/>
    <w:rsid w:val="008442AE"/>
    <w:rsid w:val="008448D9"/>
    <w:rsid w:val="00845210"/>
    <w:rsid w:val="008454D1"/>
    <w:rsid w:val="00845856"/>
    <w:rsid w:val="00845982"/>
    <w:rsid w:val="00845A34"/>
    <w:rsid w:val="00845AD7"/>
    <w:rsid w:val="00845BE6"/>
    <w:rsid w:val="00845D4C"/>
    <w:rsid w:val="00845EEA"/>
    <w:rsid w:val="00846026"/>
    <w:rsid w:val="008467F7"/>
    <w:rsid w:val="00846F1F"/>
    <w:rsid w:val="00846F69"/>
    <w:rsid w:val="00847AC5"/>
    <w:rsid w:val="00850344"/>
    <w:rsid w:val="0085096C"/>
    <w:rsid w:val="00850EF3"/>
    <w:rsid w:val="00850F89"/>
    <w:rsid w:val="00851938"/>
    <w:rsid w:val="0085235B"/>
    <w:rsid w:val="008526E2"/>
    <w:rsid w:val="00852AA8"/>
    <w:rsid w:val="00852CFF"/>
    <w:rsid w:val="00852F6E"/>
    <w:rsid w:val="00853176"/>
    <w:rsid w:val="00853C88"/>
    <w:rsid w:val="00854121"/>
    <w:rsid w:val="008544E7"/>
    <w:rsid w:val="008545F3"/>
    <w:rsid w:val="00854950"/>
    <w:rsid w:val="008549D5"/>
    <w:rsid w:val="00854C62"/>
    <w:rsid w:val="0085510C"/>
    <w:rsid w:val="00855512"/>
    <w:rsid w:val="00855547"/>
    <w:rsid w:val="00855C45"/>
    <w:rsid w:val="00856452"/>
    <w:rsid w:val="008571B8"/>
    <w:rsid w:val="008573EE"/>
    <w:rsid w:val="0085759A"/>
    <w:rsid w:val="008575D7"/>
    <w:rsid w:val="00857AF3"/>
    <w:rsid w:val="00860056"/>
    <w:rsid w:val="00860671"/>
    <w:rsid w:val="00860A7C"/>
    <w:rsid w:val="00861615"/>
    <w:rsid w:val="00861641"/>
    <w:rsid w:val="0086172E"/>
    <w:rsid w:val="00861D1E"/>
    <w:rsid w:val="00861FA1"/>
    <w:rsid w:val="00862372"/>
    <w:rsid w:val="00862816"/>
    <w:rsid w:val="0086285C"/>
    <w:rsid w:val="00862C40"/>
    <w:rsid w:val="00862C8B"/>
    <w:rsid w:val="00862F19"/>
    <w:rsid w:val="00863C4B"/>
    <w:rsid w:val="008647B3"/>
    <w:rsid w:val="00864A00"/>
    <w:rsid w:val="00864CD9"/>
    <w:rsid w:val="008650DA"/>
    <w:rsid w:val="00865B25"/>
    <w:rsid w:val="00865C68"/>
    <w:rsid w:val="00865F11"/>
    <w:rsid w:val="008664D8"/>
    <w:rsid w:val="008666F6"/>
    <w:rsid w:val="008668D0"/>
    <w:rsid w:val="00867A7A"/>
    <w:rsid w:val="00867E69"/>
    <w:rsid w:val="00870804"/>
    <w:rsid w:val="00870829"/>
    <w:rsid w:val="00870B72"/>
    <w:rsid w:val="00871835"/>
    <w:rsid w:val="008719D6"/>
    <w:rsid w:val="00871C0C"/>
    <w:rsid w:val="00871F90"/>
    <w:rsid w:val="00871FE6"/>
    <w:rsid w:val="00872A04"/>
    <w:rsid w:val="00872A83"/>
    <w:rsid w:val="008733BA"/>
    <w:rsid w:val="00873C14"/>
    <w:rsid w:val="00873F8C"/>
    <w:rsid w:val="00874189"/>
    <w:rsid w:val="0087438A"/>
    <w:rsid w:val="00874748"/>
    <w:rsid w:val="0087479C"/>
    <w:rsid w:val="00874832"/>
    <w:rsid w:val="008748CE"/>
    <w:rsid w:val="00874A83"/>
    <w:rsid w:val="00874BBA"/>
    <w:rsid w:val="00874F4A"/>
    <w:rsid w:val="00875014"/>
    <w:rsid w:val="00875199"/>
    <w:rsid w:val="0087542C"/>
    <w:rsid w:val="008759A4"/>
    <w:rsid w:val="008763BC"/>
    <w:rsid w:val="0087683F"/>
    <w:rsid w:val="0087689E"/>
    <w:rsid w:val="00876B53"/>
    <w:rsid w:val="00876CCA"/>
    <w:rsid w:val="00876F34"/>
    <w:rsid w:val="00877651"/>
    <w:rsid w:val="00877B84"/>
    <w:rsid w:val="008805B5"/>
    <w:rsid w:val="00881683"/>
    <w:rsid w:val="008818A5"/>
    <w:rsid w:val="008826A4"/>
    <w:rsid w:val="008834D6"/>
    <w:rsid w:val="00884D10"/>
    <w:rsid w:val="00884E71"/>
    <w:rsid w:val="0088500D"/>
    <w:rsid w:val="00885265"/>
    <w:rsid w:val="0088568A"/>
    <w:rsid w:val="0088578E"/>
    <w:rsid w:val="00885FEA"/>
    <w:rsid w:val="00886928"/>
    <w:rsid w:val="00886F27"/>
    <w:rsid w:val="00890284"/>
    <w:rsid w:val="00890B6C"/>
    <w:rsid w:val="00890BB5"/>
    <w:rsid w:val="00891148"/>
    <w:rsid w:val="00891A81"/>
    <w:rsid w:val="00891B02"/>
    <w:rsid w:val="0089210B"/>
    <w:rsid w:val="008921ED"/>
    <w:rsid w:val="0089393F"/>
    <w:rsid w:val="00893A09"/>
    <w:rsid w:val="00893D58"/>
    <w:rsid w:val="00894E05"/>
    <w:rsid w:val="008952DC"/>
    <w:rsid w:val="0089547F"/>
    <w:rsid w:val="00895B92"/>
    <w:rsid w:val="00895BC9"/>
    <w:rsid w:val="00895E34"/>
    <w:rsid w:val="008969B9"/>
    <w:rsid w:val="00896AA4"/>
    <w:rsid w:val="00897342"/>
    <w:rsid w:val="00897635"/>
    <w:rsid w:val="00897B68"/>
    <w:rsid w:val="00897E21"/>
    <w:rsid w:val="008A072F"/>
    <w:rsid w:val="008A0962"/>
    <w:rsid w:val="008A0CFD"/>
    <w:rsid w:val="008A0E46"/>
    <w:rsid w:val="008A1EAA"/>
    <w:rsid w:val="008A21FB"/>
    <w:rsid w:val="008A268C"/>
    <w:rsid w:val="008A298F"/>
    <w:rsid w:val="008A29F9"/>
    <w:rsid w:val="008A2B8F"/>
    <w:rsid w:val="008A3006"/>
    <w:rsid w:val="008A31A3"/>
    <w:rsid w:val="008A34C7"/>
    <w:rsid w:val="008A3E32"/>
    <w:rsid w:val="008A3FD1"/>
    <w:rsid w:val="008A4124"/>
    <w:rsid w:val="008A5851"/>
    <w:rsid w:val="008A5E77"/>
    <w:rsid w:val="008A5EF8"/>
    <w:rsid w:val="008A638C"/>
    <w:rsid w:val="008A66B6"/>
    <w:rsid w:val="008A6B6A"/>
    <w:rsid w:val="008A718C"/>
    <w:rsid w:val="008A79B3"/>
    <w:rsid w:val="008B07E5"/>
    <w:rsid w:val="008B0A5A"/>
    <w:rsid w:val="008B0A9A"/>
    <w:rsid w:val="008B0BE5"/>
    <w:rsid w:val="008B0DE7"/>
    <w:rsid w:val="008B1346"/>
    <w:rsid w:val="008B17B1"/>
    <w:rsid w:val="008B1CF8"/>
    <w:rsid w:val="008B2A10"/>
    <w:rsid w:val="008B2BDA"/>
    <w:rsid w:val="008B2F2D"/>
    <w:rsid w:val="008B3139"/>
    <w:rsid w:val="008B313C"/>
    <w:rsid w:val="008B4227"/>
    <w:rsid w:val="008B4395"/>
    <w:rsid w:val="008B4554"/>
    <w:rsid w:val="008B49FB"/>
    <w:rsid w:val="008B4B88"/>
    <w:rsid w:val="008B4EDD"/>
    <w:rsid w:val="008B5114"/>
    <w:rsid w:val="008B5254"/>
    <w:rsid w:val="008B52C3"/>
    <w:rsid w:val="008B5436"/>
    <w:rsid w:val="008B5E07"/>
    <w:rsid w:val="008B5F8B"/>
    <w:rsid w:val="008B5F8E"/>
    <w:rsid w:val="008B6E28"/>
    <w:rsid w:val="008B707D"/>
    <w:rsid w:val="008B7CDF"/>
    <w:rsid w:val="008C0C94"/>
    <w:rsid w:val="008C0F52"/>
    <w:rsid w:val="008C1214"/>
    <w:rsid w:val="008C12D7"/>
    <w:rsid w:val="008C137C"/>
    <w:rsid w:val="008C143E"/>
    <w:rsid w:val="008C1B62"/>
    <w:rsid w:val="008C1CDB"/>
    <w:rsid w:val="008C1D29"/>
    <w:rsid w:val="008C1D39"/>
    <w:rsid w:val="008C1EDD"/>
    <w:rsid w:val="008C1FAD"/>
    <w:rsid w:val="008C2902"/>
    <w:rsid w:val="008C2CC5"/>
    <w:rsid w:val="008C2D78"/>
    <w:rsid w:val="008C3573"/>
    <w:rsid w:val="008C3A49"/>
    <w:rsid w:val="008C3A9A"/>
    <w:rsid w:val="008C4029"/>
    <w:rsid w:val="008C5360"/>
    <w:rsid w:val="008C5382"/>
    <w:rsid w:val="008C6E7B"/>
    <w:rsid w:val="008C6FFA"/>
    <w:rsid w:val="008C7122"/>
    <w:rsid w:val="008C7F0A"/>
    <w:rsid w:val="008D0E80"/>
    <w:rsid w:val="008D1558"/>
    <w:rsid w:val="008D1C20"/>
    <w:rsid w:val="008D24C4"/>
    <w:rsid w:val="008D2A8F"/>
    <w:rsid w:val="008D2D4C"/>
    <w:rsid w:val="008D2F9A"/>
    <w:rsid w:val="008D33AB"/>
    <w:rsid w:val="008D3B14"/>
    <w:rsid w:val="008D3E33"/>
    <w:rsid w:val="008D413E"/>
    <w:rsid w:val="008D425A"/>
    <w:rsid w:val="008D4D58"/>
    <w:rsid w:val="008D4D92"/>
    <w:rsid w:val="008D53B0"/>
    <w:rsid w:val="008D59EA"/>
    <w:rsid w:val="008D627C"/>
    <w:rsid w:val="008D62B0"/>
    <w:rsid w:val="008D655F"/>
    <w:rsid w:val="008D6A49"/>
    <w:rsid w:val="008D7422"/>
    <w:rsid w:val="008D75EA"/>
    <w:rsid w:val="008D75F2"/>
    <w:rsid w:val="008D791A"/>
    <w:rsid w:val="008D7C30"/>
    <w:rsid w:val="008E024C"/>
    <w:rsid w:val="008E02AC"/>
    <w:rsid w:val="008E02CD"/>
    <w:rsid w:val="008E0D53"/>
    <w:rsid w:val="008E1077"/>
    <w:rsid w:val="008E1106"/>
    <w:rsid w:val="008E187A"/>
    <w:rsid w:val="008E284C"/>
    <w:rsid w:val="008E2921"/>
    <w:rsid w:val="008E303A"/>
    <w:rsid w:val="008E3962"/>
    <w:rsid w:val="008E3BEC"/>
    <w:rsid w:val="008E3E9F"/>
    <w:rsid w:val="008E3EA3"/>
    <w:rsid w:val="008E3F63"/>
    <w:rsid w:val="008E40C6"/>
    <w:rsid w:val="008E4DC3"/>
    <w:rsid w:val="008E508C"/>
    <w:rsid w:val="008E58BE"/>
    <w:rsid w:val="008E5AD8"/>
    <w:rsid w:val="008E5B34"/>
    <w:rsid w:val="008E5EDC"/>
    <w:rsid w:val="008E614B"/>
    <w:rsid w:val="008E6AAC"/>
    <w:rsid w:val="008E6CE0"/>
    <w:rsid w:val="008E6D29"/>
    <w:rsid w:val="008E6EBE"/>
    <w:rsid w:val="008E7CAE"/>
    <w:rsid w:val="008F054B"/>
    <w:rsid w:val="008F204E"/>
    <w:rsid w:val="008F2173"/>
    <w:rsid w:val="008F235F"/>
    <w:rsid w:val="008F2B94"/>
    <w:rsid w:val="008F2DA8"/>
    <w:rsid w:val="008F309B"/>
    <w:rsid w:val="008F342D"/>
    <w:rsid w:val="008F35ED"/>
    <w:rsid w:val="008F4004"/>
    <w:rsid w:val="008F46E8"/>
    <w:rsid w:val="008F5291"/>
    <w:rsid w:val="008F5626"/>
    <w:rsid w:val="008F5D61"/>
    <w:rsid w:val="008F6050"/>
    <w:rsid w:val="008F621F"/>
    <w:rsid w:val="008F68F7"/>
    <w:rsid w:val="008F7368"/>
    <w:rsid w:val="008F7851"/>
    <w:rsid w:val="008F7E47"/>
    <w:rsid w:val="008F7F0B"/>
    <w:rsid w:val="00900095"/>
    <w:rsid w:val="009003D3"/>
    <w:rsid w:val="00900A29"/>
    <w:rsid w:val="00900B41"/>
    <w:rsid w:val="00901061"/>
    <w:rsid w:val="00901211"/>
    <w:rsid w:val="0090156E"/>
    <w:rsid w:val="00901826"/>
    <w:rsid w:val="00902A33"/>
    <w:rsid w:val="00902A66"/>
    <w:rsid w:val="00902B62"/>
    <w:rsid w:val="00903085"/>
    <w:rsid w:val="009030CD"/>
    <w:rsid w:val="009031B6"/>
    <w:rsid w:val="0090325D"/>
    <w:rsid w:val="00903475"/>
    <w:rsid w:val="0090382B"/>
    <w:rsid w:val="00903A43"/>
    <w:rsid w:val="00904602"/>
    <w:rsid w:val="00904988"/>
    <w:rsid w:val="009057D4"/>
    <w:rsid w:val="0090617F"/>
    <w:rsid w:val="009070B2"/>
    <w:rsid w:val="009072DA"/>
    <w:rsid w:val="009102CC"/>
    <w:rsid w:val="009107E6"/>
    <w:rsid w:val="00910A4A"/>
    <w:rsid w:val="00910B6E"/>
    <w:rsid w:val="00910DC0"/>
    <w:rsid w:val="0091144E"/>
    <w:rsid w:val="00911D13"/>
    <w:rsid w:val="00911D3C"/>
    <w:rsid w:val="00911F54"/>
    <w:rsid w:val="00912006"/>
    <w:rsid w:val="009120C9"/>
    <w:rsid w:val="00912B30"/>
    <w:rsid w:val="009139D7"/>
    <w:rsid w:val="00913D90"/>
    <w:rsid w:val="00913DDB"/>
    <w:rsid w:val="009150EB"/>
    <w:rsid w:val="0091513D"/>
    <w:rsid w:val="0091560B"/>
    <w:rsid w:val="00915861"/>
    <w:rsid w:val="00916433"/>
    <w:rsid w:val="009165DA"/>
    <w:rsid w:val="009167B8"/>
    <w:rsid w:val="00917172"/>
    <w:rsid w:val="00917373"/>
    <w:rsid w:val="00917455"/>
    <w:rsid w:val="0091764D"/>
    <w:rsid w:val="00917910"/>
    <w:rsid w:val="00920262"/>
    <w:rsid w:val="00920394"/>
    <w:rsid w:val="009208B3"/>
    <w:rsid w:val="00922420"/>
    <w:rsid w:val="00922AA7"/>
    <w:rsid w:val="00922FE3"/>
    <w:rsid w:val="0092300F"/>
    <w:rsid w:val="009236A0"/>
    <w:rsid w:val="00923DBD"/>
    <w:rsid w:val="00923EBE"/>
    <w:rsid w:val="0092426F"/>
    <w:rsid w:val="00924767"/>
    <w:rsid w:val="00925326"/>
    <w:rsid w:val="00925345"/>
    <w:rsid w:val="00925487"/>
    <w:rsid w:val="009256D2"/>
    <w:rsid w:val="00925D2B"/>
    <w:rsid w:val="00925DA8"/>
    <w:rsid w:val="00926006"/>
    <w:rsid w:val="009265FF"/>
    <w:rsid w:val="0092698A"/>
    <w:rsid w:val="00926EC2"/>
    <w:rsid w:val="00926F1D"/>
    <w:rsid w:val="0092727C"/>
    <w:rsid w:val="00927840"/>
    <w:rsid w:val="00927956"/>
    <w:rsid w:val="00927F4E"/>
    <w:rsid w:val="00930ED8"/>
    <w:rsid w:val="00931346"/>
    <w:rsid w:val="0093158B"/>
    <w:rsid w:val="009315C1"/>
    <w:rsid w:val="009315CD"/>
    <w:rsid w:val="0093189B"/>
    <w:rsid w:val="009320DF"/>
    <w:rsid w:val="00932479"/>
    <w:rsid w:val="009331CE"/>
    <w:rsid w:val="00933326"/>
    <w:rsid w:val="00933703"/>
    <w:rsid w:val="00933870"/>
    <w:rsid w:val="00933AB4"/>
    <w:rsid w:val="00933D95"/>
    <w:rsid w:val="00933EC3"/>
    <w:rsid w:val="00934400"/>
    <w:rsid w:val="00934452"/>
    <w:rsid w:val="00934769"/>
    <w:rsid w:val="00934E44"/>
    <w:rsid w:val="00935408"/>
    <w:rsid w:val="00935921"/>
    <w:rsid w:val="009360B3"/>
    <w:rsid w:val="00936693"/>
    <w:rsid w:val="0093766E"/>
    <w:rsid w:val="00937B7A"/>
    <w:rsid w:val="00940158"/>
    <w:rsid w:val="0094029D"/>
    <w:rsid w:val="0094089F"/>
    <w:rsid w:val="00940BD8"/>
    <w:rsid w:val="00940E6B"/>
    <w:rsid w:val="00941131"/>
    <w:rsid w:val="00941BD3"/>
    <w:rsid w:val="0094216F"/>
    <w:rsid w:val="0094233E"/>
    <w:rsid w:val="00942728"/>
    <w:rsid w:val="00942879"/>
    <w:rsid w:val="009431F9"/>
    <w:rsid w:val="009436BB"/>
    <w:rsid w:val="009436E8"/>
    <w:rsid w:val="00943B4D"/>
    <w:rsid w:val="00944427"/>
    <w:rsid w:val="00944D74"/>
    <w:rsid w:val="00944F12"/>
    <w:rsid w:val="00945171"/>
    <w:rsid w:val="00946396"/>
    <w:rsid w:val="00946481"/>
    <w:rsid w:val="009465A5"/>
    <w:rsid w:val="009466D3"/>
    <w:rsid w:val="00946704"/>
    <w:rsid w:val="009469BD"/>
    <w:rsid w:val="009471D5"/>
    <w:rsid w:val="0094721F"/>
    <w:rsid w:val="00950384"/>
    <w:rsid w:val="00950FBF"/>
    <w:rsid w:val="0095123D"/>
    <w:rsid w:val="00951C05"/>
    <w:rsid w:val="00953104"/>
    <w:rsid w:val="0095337B"/>
    <w:rsid w:val="00953570"/>
    <w:rsid w:val="009537FD"/>
    <w:rsid w:val="0095385D"/>
    <w:rsid w:val="0095407F"/>
    <w:rsid w:val="00954152"/>
    <w:rsid w:val="00954179"/>
    <w:rsid w:val="0095452A"/>
    <w:rsid w:val="00955FE9"/>
    <w:rsid w:val="009561E6"/>
    <w:rsid w:val="00956D29"/>
    <w:rsid w:val="00956FDE"/>
    <w:rsid w:val="009571D6"/>
    <w:rsid w:val="00957C7F"/>
    <w:rsid w:val="00957F58"/>
    <w:rsid w:val="00960573"/>
    <w:rsid w:val="00960810"/>
    <w:rsid w:val="009609D0"/>
    <w:rsid w:val="00960AC8"/>
    <w:rsid w:val="00960D05"/>
    <w:rsid w:val="00960D16"/>
    <w:rsid w:val="00960D84"/>
    <w:rsid w:val="0096184C"/>
    <w:rsid w:val="00961990"/>
    <w:rsid w:val="00961C8B"/>
    <w:rsid w:val="00961EDC"/>
    <w:rsid w:val="0096201D"/>
    <w:rsid w:val="00962171"/>
    <w:rsid w:val="00962E9B"/>
    <w:rsid w:val="009638DD"/>
    <w:rsid w:val="00963EFE"/>
    <w:rsid w:val="00964534"/>
    <w:rsid w:val="0096456A"/>
    <w:rsid w:val="00964E63"/>
    <w:rsid w:val="00965482"/>
    <w:rsid w:val="009667AB"/>
    <w:rsid w:val="0096682E"/>
    <w:rsid w:val="00966A5B"/>
    <w:rsid w:val="00966DA8"/>
    <w:rsid w:val="00966F18"/>
    <w:rsid w:val="009672D8"/>
    <w:rsid w:val="00967A49"/>
    <w:rsid w:val="00967A7B"/>
    <w:rsid w:val="00967B16"/>
    <w:rsid w:val="00967FEC"/>
    <w:rsid w:val="0097030E"/>
    <w:rsid w:val="00970577"/>
    <w:rsid w:val="00970B7B"/>
    <w:rsid w:val="00970FA5"/>
    <w:rsid w:val="009713A8"/>
    <w:rsid w:val="009713EC"/>
    <w:rsid w:val="0097158F"/>
    <w:rsid w:val="0097159A"/>
    <w:rsid w:val="00971C91"/>
    <w:rsid w:val="00971CCF"/>
    <w:rsid w:val="00971F55"/>
    <w:rsid w:val="009723A1"/>
    <w:rsid w:val="00972A4D"/>
    <w:rsid w:val="00972AE9"/>
    <w:rsid w:val="00972D2E"/>
    <w:rsid w:val="00973234"/>
    <w:rsid w:val="00973E68"/>
    <w:rsid w:val="0097414E"/>
    <w:rsid w:val="009741B0"/>
    <w:rsid w:val="0097455F"/>
    <w:rsid w:val="0097462C"/>
    <w:rsid w:val="009750C3"/>
    <w:rsid w:val="00975607"/>
    <w:rsid w:val="00975701"/>
    <w:rsid w:val="00975ABE"/>
    <w:rsid w:val="00976850"/>
    <w:rsid w:val="00976906"/>
    <w:rsid w:val="00976EA3"/>
    <w:rsid w:val="009777B5"/>
    <w:rsid w:val="009777BE"/>
    <w:rsid w:val="00977B05"/>
    <w:rsid w:val="00977E49"/>
    <w:rsid w:val="009801F3"/>
    <w:rsid w:val="009803E0"/>
    <w:rsid w:val="00980C86"/>
    <w:rsid w:val="00980E4F"/>
    <w:rsid w:val="00981DE7"/>
    <w:rsid w:val="00981EF4"/>
    <w:rsid w:val="009822A6"/>
    <w:rsid w:val="00982A40"/>
    <w:rsid w:val="00982CCB"/>
    <w:rsid w:val="009831A2"/>
    <w:rsid w:val="0098329B"/>
    <w:rsid w:val="009834AE"/>
    <w:rsid w:val="00983E1E"/>
    <w:rsid w:val="009846F5"/>
    <w:rsid w:val="009847E8"/>
    <w:rsid w:val="0098498F"/>
    <w:rsid w:val="00984AB0"/>
    <w:rsid w:val="00984AC9"/>
    <w:rsid w:val="009850E3"/>
    <w:rsid w:val="009852DB"/>
    <w:rsid w:val="0098538C"/>
    <w:rsid w:val="00985452"/>
    <w:rsid w:val="00985654"/>
    <w:rsid w:val="00985A48"/>
    <w:rsid w:val="00985B74"/>
    <w:rsid w:val="00985BD8"/>
    <w:rsid w:val="00986417"/>
    <w:rsid w:val="00986913"/>
    <w:rsid w:val="00986DE3"/>
    <w:rsid w:val="00987245"/>
    <w:rsid w:val="00987317"/>
    <w:rsid w:val="009873D9"/>
    <w:rsid w:val="0098755A"/>
    <w:rsid w:val="009875DB"/>
    <w:rsid w:val="009904D6"/>
    <w:rsid w:val="0099145C"/>
    <w:rsid w:val="00991509"/>
    <w:rsid w:val="00991ED2"/>
    <w:rsid w:val="00991F44"/>
    <w:rsid w:val="00992394"/>
    <w:rsid w:val="009927C7"/>
    <w:rsid w:val="00992800"/>
    <w:rsid w:val="00992B2E"/>
    <w:rsid w:val="00993BDA"/>
    <w:rsid w:val="00993C60"/>
    <w:rsid w:val="00993E36"/>
    <w:rsid w:val="0099484E"/>
    <w:rsid w:val="00994CAF"/>
    <w:rsid w:val="00994DCE"/>
    <w:rsid w:val="00995018"/>
    <w:rsid w:val="00995497"/>
    <w:rsid w:val="0099594D"/>
    <w:rsid w:val="009959B1"/>
    <w:rsid w:val="00995ED5"/>
    <w:rsid w:val="009964AF"/>
    <w:rsid w:val="00997001"/>
    <w:rsid w:val="009974B1"/>
    <w:rsid w:val="00997841"/>
    <w:rsid w:val="00997ECE"/>
    <w:rsid w:val="00997F37"/>
    <w:rsid w:val="009A0208"/>
    <w:rsid w:val="009A07E1"/>
    <w:rsid w:val="009A0D0D"/>
    <w:rsid w:val="009A1248"/>
    <w:rsid w:val="009A1388"/>
    <w:rsid w:val="009A1481"/>
    <w:rsid w:val="009A1554"/>
    <w:rsid w:val="009A1814"/>
    <w:rsid w:val="009A1885"/>
    <w:rsid w:val="009A1F56"/>
    <w:rsid w:val="009A251A"/>
    <w:rsid w:val="009A2610"/>
    <w:rsid w:val="009A29F0"/>
    <w:rsid w:val="009A2B08"/>
    <w:rsid w:val="009A32FC"/>
    <w:rsid w:val="009A3DF1"/>
    <w:rsid w:val="009A4C3A"/>
    <w:rsid w:val="009A4F05"/>
    <w:rsid w:val="009A574A"/>
    <w:rsid w:val="009A657B"/>
    <w:rsid w:val="009A6AC8"/>
    <w:rsid w:val="009A6AD7"/>
    <w:rsid w:val="009A6E45"/>
    <w:rsid w:val="009A7121"/>
    <w:rsid w:val="009A71F4"/>
    <w:rsid w:val="009A7EFE"/>
    <w:rsid w:val="009B09FE"/>
    <w:rsid w:val="009B0C50"/>
    <w:rsid w:val="009B0FC9"/>
    <w:rsid w:val="009B29A9"/>
    <w:rsid w:val="009B2C80"/>
    <w:rsid w:val="009B2F6F"/>
    <w:rsid w:val="009B32DA"/>
    <w:rsid w:val="009B33B7"/>
    <w:rsid w:val="009B3598"/>
    <w:rsid w:val="009B3832"/>
    <w:rsid w:val="009B39E9"/>
    <w:rsid w:val="009B41E7"/>
    <w:rsid w:val="009B42A8"/>
    <w:rsid w:val="009B43BA"/>
    <w:rsid w:val="009B4AC9"/>
    <w:rsid w:val="009B5248"/>
    <w:rsid w:val="009B566A"/>
    <w:rsid w:val="009B5CEF"/>
    <w:rsid w:val="009B65D7"/>
    <w:rsid w:val="009B71F8"/>
    <w:rsid w:val="009B76DB"/>
    <w:rsid w:val="009B7B6A"/>
    <w:rsid w:val="009C110A"/>
    <w:rsid w:val="009C12A3"/>
    <w:rsid w:val="009C1753"/>
    <w:rsid w:val="009C1CBE"/>
    <w:rsid w:val="009C1CCC"/>
    <w:rsid w:val="009C25F1"/>
    <w:rsid w:val="009C2732"/>
    <w:rsid w:val="009C287D"/>
    <w:rsid w:val="009C2AAC"/>
    <w:rsid w:val="009C2BDA"/>
    <w:rsid w:val="009C2D6F"/>
    <w:rsid w:val="009C30A7"/>
    <w:rsid w:val="009C3270"/>
    <w:rsid w:val="009C3E06"/>
    <w:rsid w:val="009C401F"/>
    <w:rsid w:val="009C40C7"/>
    <w:rsid w:val="009C40F3"/>
    <w:rsid w:val="009C435F"/>
    <w:rsid w:val="009C4614"/>
    <w:rsid w:val="009C495B"/>
    <w:rsid w:val="009C4B1E"/>
    <w:rsid w:val="009C554C"/>
    <w:rsid w:val="009C57F7"/>
    <w:rsid w:val="009C5DA9"/>
    <w:rsid w:val="009C6F0D"/>
    <w:rsid w:val="009C775D"/>
    <w:rsid w:val="009D012C"/>
    <w:rsid w:val="009D0420"/>
    <w:rsid w:val="009D0BBD"/>
    <w:rsid w:val="009D0C6E"/>
    <w:rsid w:val="009D0C9F"/>
    <w:rsid w:val="009D156D"/>
    <w:rsid w:val="009D15A2"/>
    <w:rsid w:val="009D1641"/>
    <w:rsid w:val="009D23F3"/>
    <w:rsid w:val="009D28A5"/>
    <w:rsid w:val="009D2E00"/>
    <w:rsid w:val="009D2EA7"/>
    <w:rsid w:val="009D2F33"/>
    <w:rsid w:val="009D37D7"/>
    <w:rsid w:val="009D3A39"/>
    <w:rsid w:val="009D4003"/>
    <w:rsid w:val="009D43EC"/>
    <w:rsid w:val="009D4FBF"/>
    <w:rsid w:val="009D512D"/>
    <w:rsid w:val="009D51C2"/>
    <w:rsid w:val="009D52F5"/>
    <w:rsid w:val="009D57E6"/>
    <w:rsid w:val="009D59B4"/>
    <w:rsid w:val="009D6FF0"/>
    <w:rsid w:val="009D72C9"/>
    <w:rsid w:val="009D7453"/>
    <w:rsid w:val="009D779E"/>
    <w:rsid w:val="009D7AA4"/>
    <w:rsid w:val="009D7FFC"/>
    <w:rsid w:val="009E0B33"/>
    <w:rsid w:val="009E12F2"/>
    <w:rsid w:val="009E1611"/>
    <w:rsid w:val="009E1769"/>
    <w:rsid w:val="009E22C8"/>
    <w:rsid w:val="009E3A6F"/>
    <w:rsid w:val="009E3C31"/>
    <w:rsid w:val="009E3EC2"/>
    <w:rsid w:val="009E460C"/>
    <w:rsid w:val="009E4875"/>
    <w:rsid w:val="009E4907"/>
    <w:rsid w:val="009E49FD"/>
    <w:rsid w:val="009E4DD2"/>
    <w:rsid w:val="009E4F23"/>
    <w:rsid w:val="009E585B"/>
    <w:rsid w:val="009E5BDB"/>
    <w:rsid w:val="009E5C87"/>
    <w:rsid w:val="009E5D4C"/>
    <w:rsid w:val="009E659F"/>
    <w:rsid w:val="009E6800"/>
    <w:rsid w:val="009E6BB8"/>
    <w:rsid w:val="009E6DCF"/>
    <w:rsid w:val="009E7290"/>
    <w:rsid w:val="009E73C9"/>
    <w:rsid w:val="009E7631"/>
    <w:rsid w:val="009E7A1F"/>
    <w:rsid w:val="009E7BB2"/>
    <w:rsid w:val="009E7D0C"/>
    <w:rsid w:val="009F042F"/>
    <w:rsid w:val="009F0B12"/>
    <w:rsid w:val="009F0B9D"/>
    <w:rsid w:val="009F0F24"/>
    <w:rsid w:val="009F13EF"/>
    <w:rsid w:val="009F146A"/>
    <w:rsid w:val="009F24ED"/>
    <w:rsid w:val="009F25C4"/>
    <w:rsid w:val="009F2ECE"/>
    <w:rsid w:val="009F2FD8"/>
    <w:rsid w:val="009F32B3"/>
    <w:rsid w:val="009F32FC"/>
    <w:rsid w:val="009F493A"/>
    <w:rsid w:val="009F4DFD"/>
    <w:rsid w:val="009F5185"/>
    <w:rsid w:val="009F55E4"/>
    <w:rsid w:val="009F56CC"/>
    <w:rsid w:val="009F7251"/>
    <w:rsid w:val="009F763A"/>
    <w:rsid w:val="009F7917"/>
    <w:rsid w:val="009F7B16"/>
    <w:rsid w:val="009F7F83"/>
    <w:rsid w:val="00A00A60"/>
    <w:rsid w:val="00A01261"/>
    <w:rsid w:val="00A02434"/>
    <w:rsid w:val="00A02547"/>
    <w:rsid w:val="00A02BF9"/>
    <w:rsid w:val="00A02DD0"/>
    <w:rsid w:val="00A02E3C"/>
    <w:rsid w:val="00A0362C"/>
    <w:rsid w:val="00A04357"/>
    <w:rsid w:val="00A04651"/>
    <w:rsid w:val="00A04B6E"/>
    <w:rsid w:val="00A05029"/>
    <w:rsid w:val="00A05A70"/>
    <w:rsid w:val="00A05C47"/>
    <w:rsid w:val="00A05C62"/>
    <w:rsid w:val="00A05DD3"/>
    <w:rsid w:val="00A05F16"/>
    <w:rsid w:val="00A061C2"/>
    <w:rsid w:val="00A065B1"/>
    <w:rsid w:val="00A06F83"/>
    <w:rsid w:val="00A071BE"/>
    <w:rsid w:val="00A0759D"/>
    <w:rsid w:val="00A07939"/>
    <w:rsid w:val="00A079FD"/>
    <w:rsid w:val="00A07E62"/>
    <w:rsid w:val="00A10B2C"/>
    <w:rsid w:val="00A10E8F"/>
    <w:rsid w:val="00A10EB2"/>
    <w:rsid w:val="00A1104F"/>
    <w:rsid w:val="00A11283"/>
    <w:rsid w:val="00A11C25"/>
    <w:rsid w:val="00A12963"/>
    <w:rsid w:val="00A13204"/>
    <w:rsid w:val="00A136C0"/>
    <w:rsid w:val="00A13EBD"/>
    <w:rsid w:val="00A13F10"/>
    <w:rsid w:val="00A1411F"/>
    <w:rsid w:val="00A1476D"/>
    <w:rsid w:val="00A15353"/>
    <w:rsid w:val="00A15D4C"/>
    <w:rsid w:val="00A1675A"/>
    <w:rsid w:val="00A1699E"/>
    <w:rsid w:val="00A176C2"/>
    <w:rsid w:val="00A176FF"/>
    <w:rsid w:val="00A17737"/>
    <w:rsid w:val="00A179D6"/>
    <w:rsid w:val="00A17C94"/>
    <w:rsid w:val="00A218D4"/>
    <w:rsid w:val="00A2197B"/>
    <w:rsid w:val="00A21DDD"/>
    <w:rsid w:val="00A21E19"/>
    <w:rsid w:val="00A22D5F"/>
    <w:rsid w:val="00A2305B"/>
    <w:rsid w:val="00A23252"/>
    <w:rsid w:val="00A233EB"/>
    <w:rsid w:val="00A2347C"/>
    <w:rsid w:val="00A23605"/>
    <w:rsid w:val="00A23774"/>
    <w:rsid w:val="00A237A1"/>
    <w:rsid w:val="00A23A7A"/>
    <w:rsid w:val="00A242DA"/>
    <w:rsid w:val="00A24592"/>
    <w:rsid w:val="00A246A2"/>
    <w:rsid w:val="00A24D05"/>
    <w:rsid w:val="00A250EB"/>
    <w:rsid w:val="00A252F7"/>
    <w:rsid w:val="00A2533D"/>
    <w:rsid w:val="00A2587C"/>
    <w:rsid w:val="00A25984"/>
    <w:rsid w:val="00A25A26"/>
    <w:rsid w:val="00A26097"/>
    <w:rsid w:val="00A26190"/>
    <w:rsid w:val="00A26196"/>
    <w:rsid w:val="00A265BE"/>
    <w:rsid w:val="00A266B6"/>
    <w:rsid w:val="00A266EE"/>
    <w:rsid w:val="00A2679C"/>
    <w:rsid w:val="00A269A1"/>
    <w:rsid w:val="00A2702E"/>
    <w:rsid w:val="00A27076"/>
    <w:rsid w:val="00A2707A"/>
    <w:rsid w:val="00A27140"/>
    <w:rsid w:val="00A275E2"/>
    <w:rsid w:val="00A27D88"/>
    <w:rsid w:val="00A3005F"/>
    <w:rsid w:val="00A3076E"/>
    <w:rsid w:val="00A30801"/>
    <w:rsid w:val="00A31543"/>
    <w:rsid w:val="00A31C51"/>
    <w:rsid w:val="00A31C62"/>
    <w:rsid w:val="00A324F4"/>
    <w:rsid w:val="00A332CD"/>
    <w:rsid w:val="00A3377A"/>
    <w:rsid w:val="00A33D2D"/>
    <w:rsid w:val="00A34086"/>
    <w:rsid w:val="00A340F3"/>
    <w:rsid w:val="00A34184"/>
    <w:rsid w:val="00A34280"/>
    <w:rsid w:val="00A3507E"/>
    <w:rsid w:val="00A352BF"/>
    <w:rsid w:val="00A35419"/>
    <w:rsid w:val="00A3582E"/>
    <w:rsid w:val="00A35A92"/>
    <w:rsid w:val="00A35BA8"/>
    <w:rsid w:val="00A35EF4"/>
    <w:rsid w:val="00A364A2"/>
    <w:rsid w:val="00A365A3"/>
    <w:rsid w:val="00A36718"/>
    <w:rsid w:val="00A371E7"/>
    <w:rsid w:val="00A37932"/>
    <w:rsid w:val="00A37F83"/>
    <w:rsid w:val="00A4058D"/>
    <w:rsid w:val="00A40BCE"/>
    <w:rsid w:val="00A40C9F"/>
    <w:rsid w:val="00A4128E"/>
    <w:rsid w:val="00A41323"/>
    <w:rsid w:val="00A41644"/>
    <w:rsid w:val="00A41C3C"/>
    <w:rsid w:val="00A41CCA"/>
    <w:rsid w:val="00A42123"/>
    <w:rsid w:val="00A428FF"/>
    <w:rsid w:val="00A43606"/>
    <w:rsid w:val="00A437FA"/>
    <w:rsid w:val="00A43BBF"/>
    <w:rsid w:val="00A442C0"/>
    <w:rsid w:val="00A448D8"/>
    <w:rsid w:val="00A44C93"/>
    <w:rsid w:val="00A45055"/>
    <w:rsid w:val="00A45143"/>
    <w:rsid w:val="00A45A6F"/>
    <w:rsid w:val="00A45BE8"/>
    <w:rsid w:val="00A45FA5"/>
    <w:rsid w:val="00A46AC8"/>
    <w:rsid w:val="00A46D61"/>
    <w:rsid w:val="00A471FE"/>
    <w:rsid w:val="00A47233"/>
    <w:rsid w:val="00A4751C"/>
    <w:rsid w:val="00A47A37"/>
    <w:rsid w:val="00A47BAF"/>
    <w:rsid w:val="00A51022"/>
    <w:rsid w:val="00A514AD"/>
    <w:rsid w:val="00A5195F"/>
    <w:rsid w:val="00A51C39"/>
    <w:rsid w:val="00A52414"/>
    <w:rsid w:val="00A5377F"/>
    <w:rsid w:val="00A54233"/>
    <w:rsid w:val="00A548EE"/>
    <w:rsid w:val="00A54BA2"/>
    <w:rsid w:val="00A54C37"/>
    <w:rsid w:val="00A55323"/>
    <w:rsid w:val="00A553BE"/>
    <w:rsid w:val="00A55F3C"/>
    <w:rsid w:val="00A566C0"/>
    <w:rsid w:val="00A56C0A"/>
    <w:rsid w:val="00A5712C"/>
    <w:rsid w:val="00A577F6"/>
    <w:rsid w:val="00A57BBA"/>
    <w:rsid w:val="00A57F77"/>
    <w:rsid w:val="00A60230"/>
    <w:rsid w:val="00A60292"/>
    <w:rsid w:val="00A60463"/>
    <w:rsid w:val="00A60527"/>
    <w:rsid w:val="00A60708"/>
    <w:rsid w:val="00A61774"/>
    <w:rsid w:val="00A62794"/>
    <w:rsid w:val="00A62995"/>
    <w:rsid w:val="00A633B0"/>
    <w:rsid w:val="00A63664"/>
    <w:rsid w:val="00A63812"/>
    <w:rsid w:val="00A639D7"/>
    <w:rsid w:val="00A64884"/>
    <w:rsid w:val="00A6503C"/>
    <w:rsid w:val="00A658E0"/>
    <w:rsid w:val="00A65A60"/>
    <w:rsid w:val="00A65AB1"/>
    <w:rsid w:val="00A65C34"/>
    <w:rsid w:val="00A6660A"/>
    <w:rsid w:val="00A666D2"/>
    <w:rsid w:val="00A6692D"/>
    <w:rsid w:val="00A6745B"/>
    <w:rsid w:val="00A67691"/>
    <w:rsid w:val="00A679F5"/>
    <w:rsid w:val="00A70596"/>
    <w:rsid w:val="00A707E2"/>
    <w:rsid w:val="00A707EC"/>
    <w:rsid w:val="00A70DAA"/>
    <w:rsid w:val="00A70E15"/>
    <w:rsid w:val="00A71648"/>
    <w:rsid w:val="00A71748"/>
    <w:rsid w:val="00A718F9"/>
    <w:rsid w:val="00A7229B"/>
    <w:rsid w:val="00A7259E"/>
    <w:rsid w:val="00A729E9"/>
    <w:rsid w:val="00A72E93"/>
    <w:rsid w:val="00A72EE0"/>
    <w:rsid w:val="00A73DB8"/>
    <w:rsid w:val="00A74252"/>
    <w:rsid w:val="00A74905"/>
    <w:rsid w:val="00A74F00"/>
    <w:rsid w:val="00A752FA"/>
    <w:rsid w:val="00A7547B"/>
    <w:rsid w:val="00A75DCC"/>
    <w:rsid w:val="00A7612C"/>
    <w:rsid w:val="00A76C28"/>
    <w:rsid w:val="00A76DCA"/>
    <w:rsid w:val="00A77214"/>
    <w:rsid w:val="00A773CD"/>
    <w:rsid w:val="00A775F0"/>
    <w:rsid w:val="00A77A6D"/>
    <w:rsid w:val="00A77E2A"/>
    <w:rsid w:val="00A80350"/>
    <w:rsid w:val="00A8076B"/>
    <w:rsid w:val="00A81278"/>
    <w:rsid w:val="00A8150E"/>
    <w:rsid w:val="00A81782"/>
    <w:rsid w:val="00A81977"/>
    <w:rsid w:val="00A8285A"/>
    <w:rsid w:val="00A8288A"/>
    <w:rsid w:val="00A8295F"/>
    <w:rsid w:val="00A8299C"/>
    <w:rsid w:val="00A832CC"/>
    <w:rsid w:val="00A833A5"/>
    <w:rsid w:val="00A83AA8"/>
    <w:rsid w:val="00A83E40"/>
    <w:rsid w:val="00A83E9A"/>
    <w:rsid w:val="00A83F7B"/>
    <w:rsid w:val="00A83FA8"/>
    <w:rsid w:val="00A84174"/>
    <w:rsid w:val="00A847EA"/>
    <w:rsid w:val="00A84E16"/>
    <w:rsid w:val="00A8507E"/>
    <w:rsid w:val="00A850F9"/>
    <w:rsid w:val="00A860C5"/>
    <w:rsid w:val="00A8622F"/>
    <w:rsid w:val="00A870AA"/>
    <w:rsid w:val="00A87C49"/>
    <w:rsid w:val="00A87CA9"/>
    <w:rsid w:val="00A9059F"/>
    <w:rsid w:val="00A90C7B"/>
    <w:rsid w:val="00A90FB3"/>
    <w:rsid w:val="00A91302"/>
    <w:rsid w:val="00A91391"/>
    <w:rsid w:val="00A914D0"/>
    <w:rsid w:val="00A9176E"/>
    <w:rsid w:val="00A91834"/>
    <w:rsid w:val="00A91C6E"/>
    <w:rsid w:val="00A92F5C"/>
    <w:rsid w:val="00A93189"/>
    <w:rsid w:val="00A9350F"/>
    <w:rsid w:val="00A939AD"/>
    <w:rsid w:val="00A93B18"/>
    <w:rsid w:val="00A93E14"/>
    <w:rsid w:val="00A93EF1"/>
    <w:rsid w:val="00A9425D"/>
    <w:rsid w:val="00A94A08"/>
    <w:rsid w:val="00A94B27"/>
    <w:rsid w:val="00A955DC"/>
    <w:rsid w:val="00A95758"/>
    <w:rsid w:val="00A95A74"/>
    <w:rsid w:val="00A95EED"/>
    <w:rsid w:val="00A96260"/>
    <w:rsid w:val="00A972FC"/>
    <w:rsid w:val="00A97490"/>
    <w:rsid w:val="00A97A50"/>
    <w:rsid w:val="00A97BE7"/>
    <w:rsid w:val="00A97D3C"/>
    <w:rsid w:val="00A97E95"/>
    <w:rsid w:val="00AA0620"/>
    <w:rsid w:val="00AA089C"/>
    <w:rsid w:val="00AA09AD"/>
    <w:rsid w:val="00AA0B5C"/>
    <w:rsid w:val="00AA0C00"/>
    <w:rsid w:val="00AA15CC"/>
    <w:rsid w:val="00AA17EC"/>
    <w:rsid w:val="00AA1822"/>
    <w:rsid w:val="00AA1B0D"/>
    <w:rsid w:val="00AA2905"/>
    <w:rsid w:val="00AA2A39"/>
    <w:rsid w:val="00AA2E97"/>
    <w:rsid w:val="00AA3097"/>
    <w:rsid w:val="00AA3A79"/>
    <w:rsid w:val="00AA422A"/>
    <w:rsid w:val="00AA4937"/>
    <w:rsid w:val="00AA494A"/>
    <w:rsid w:val="00AA509E"/>
    <w:rsid w:val="00AA5320"/>
    <w:rsid w:val="00AA5AA5"/>
    <w:rsid w:val="00AA5C98"/>
    <w:rsid w:val="00AA5FAE"/>
    <w:rsid w:val="00AA63C6"/>
    <w:rsid w:val="00AA68A1"/>
    <w:rsid w:val="00AA7387"/>
    <w:rsid w:val="00AA79A3"/>
    <w:rsid w:val="00AA79B5"/>
    <w:rsid w:val="00AA7A96"/>
    <w:rsid w:val="00AA7AD3"/>
    <w:rsid w:val="00AB071F"/>
    <w:rsid w:val="00AB08FC"/>
    <w:rsid w:val="00AB10A5"/>
    <w:rsid w:val="00AB1F52"/>
    <w:rsid w:val="00AB3086"/>
    <w:rsid w:val="00AB31E1"/>
    <w:rsid w:val="00AB31E7"/>
    <w:rsid w:val="00AB3298"/>
    <w:rsid w:val="00AB37A1"/>
    <w:rsid w:val="00AB3F1D"/>
    <w:rsid w:val="00AB3F9E"/>
    <w:rsid w:val="00AB436C"/>
    <w:rsid w:val="00AB4527"/>
    <w:rsid w:val="00AB4694"/>
    <w:rsid w:val="00AB5E4E"/>
    <w:rsid w:val="00AB6200"/>
    <w:rsid w:val="00AB6761"/>
    <w:rsid w:val="00AB6D86"/>
    <w:rsid w:val="00AB7111"/>
    <w:rsid w:val="00AB7677"/>
    <w:rsid w:val="00AC0227"/>
    <w:rsid w:val="00AC0B8D"/>
    <w:rsid w:val="00AC1608"/>
    <w:rsid w:val="00AC1722"/>
    <w:rsid w:val="00AC1AD2"/>
    <w:rsid w:val="00AC1BA6"/>
    <w:rsid w:val="00AC1F25"/>
    <w:rsid w:val="00AC221A"/>
    <w:rsid w:val="00AC247B"/>
    <w:rsid w:val="00AC32E2"/>
    <w:rsid w:val="00AC3419"/>
    <w:rsid w:val="00AC3F08"/>
    <w:rsid w:val="00AC4623"/>
    <w:rsid w:val="00AC46EC"/>
    <w:rsid w:val="00AC577D"/>
    <w:rsid w:val="00AC58C8"/>
    <w:rsid w:val="00AC6370"/>
    <w:rsid w:val="00AC65D0"/>
    <w:rsid w:val="00AC67AE"/>
    <w:rsid w:val="00AC68B8"/>
    <w:rsid w:val="00AC6A3B"/>
    <w:rsid w:val="00AC6ABE"/>
    <w:rsid w:val="00AC6BDC"/>
    <w:rsid w:val="00AC6CF9"/>
    <w:rsid w:val="00AC6D1B"/>
    <w:rsid w:val="00AD04DB"/>
    <w:rsid w:val="00AD0B6F"/>
    <w:rsid w:val="00AD167D"/>
    <w:rsid w:val="00AD1B88"/>
    <w:rsid w:val="00AD1B9A"/>
    <w:rsid w:val="00AD21F6"/>
    <w:rsid w:val="00AD2BE1"/>
    <w:rsid w:val="00AD2E7E"/>
    <w:rsid w:val="00AD336A"/>
    <w:rsid w:val="00AD458F"/>
    <w:rsid w:val="00AD4FDC"/>
    <w:rsid w:val="00AD516A"/>
    <w:rsid w:val="00AD5452"/>
    <w:rsid w:val="00AD657A"/>
    <w:rsid w:val="00AD6EFA"/>
    <w:rsid w:val="00AD7121"/>
    <w:rsid w:val="00AD74C2"/>
    <w:rsid w:val="00AD755A"/>
    <w:rsid w:val="00AE01EB"/>
    <w:rsid w:val="00AE0BE2"/>
    <w:rsid w:val="00AE0D88"/>
    <w:rsid w:val="00AE13BE"/>
    <w:rsid w:val="00AE147A"/>
    <w:rsid w:val="00AE1AEB"/>
    <w:rsid w:val="00AE24F9"/>
    <w:rsid w:val="00AE2A27"/>
    <w:rsid w:val="00AE2D2A"/>
    <w:rsid w:val="00AE3537"/>
    <w:rsid w:val="00AE355D"/>
    <w:rsid w:val="00AE3ABD"/>
    <w:rsid w:val="00AE433C"/>
    <w:rsid w:val="00AE4368"/>
    <w:rsid w:val="00AE43DC"/>
    <w:rsid w:val="00AE4B3E"/>
    <w:rsid w:val="00AE4D1A"/>
    <w:rsid w:val="00AE4E10"/>
    <w:rsid w:val="00AE50F7"/>
    <w:rsid w:val="00AE5A6C"/>
    <w:rsid w:val="00AE5B1D"/>
    <w:rsid w:val="00AE6174"/>
    <w:rsid w:val="00AE6819"/>
    <w:rsid w:val="00AE77FE"/>
    <w:rsid w:val="00AE7C20"/>
    <w:rsid w:val="00AE7D03"/>
    <w:rsid w:val="00AE7D14"/>
    <w:rsid w:val="00AE7D25"/>
    <w:rsid w:val="00AE7DF2"/>
    <w:rsid w:val="00AF01BE"/>
    <w:rsid w:val="00AF0222"/>
    <w:rsid w:val="00AF073C"/>
    <w:rsid w:val="00AF0E70"/>
    <w:rsid w:val="00AF103C"/>
    <w:rsid w:val="00AF161E"/>
    <w:rsid w:val="00AF1915"/>
    <w:rsid w:val="00AF1C43"/>
    <w:rsid w:val="00AF1CEB"/>
    <w:rsid w:val="00AF2DC1"/>
    <w:rsid w:val="00AF3511"/>
    <w:rsid w:val="00AF3548"/>
    <w:rsid w:val="00AF38A5"/>
    <w:rsid w:val="00AF39CF"/>
    <w:rsid w:val="00AF3A42"/>
    <w:rsid w:val="00AF426A"/>
    <w:rsid w:val="00AF48B2"/>
    <w:rsid w:val="00AF5844"/>
    <w:rsid w:val="00AF5D12"/>
    <w:rsid w:val="00AF6670"/>
    <w:rsid w:val="00AF6C43"/>
    <w:rsid w:val="00AF6D7D"/>
    <w:rsid w:val="00AF7006"/>
    <w:rsid w:val="00AF749E"/>
    <w:rsid w:val="00AF77C0"/>
    <w:rsid w:val="00B000DA"/>
    <w:rsid w:val="00B001C1"/>
    <w:rsid w:val="00B004B2"/>
    <w:rsid w:val="00B0060B"/>
    <w:rsid w:val="00B006D8"/>
    <w:rsid w:val="00B00984"/>
    <w:rsid w:val="00B00B5D"/>
    <w:rsid w:val="00B01444"/>
    <w:rsid w:val="00B01A44"/>
    <w:rsid w:val="00B01C33"/>
    <w:rsid w:val="00B01DCF"/>
    <w:rsid w:val="00B01EC2"/>
    <w:rsid w:val="00B026C3"/>
    <w:rsid w:val="00B0311E"/>
    <w:rsid w:val="00B0336A"/>
    <w:rsid w:val="00B03531"/>
    <w:rsid w:val="00B03AD7"/>
    <w:rsid w:val="00B04448"/>
    <w:rsid w:val="00B04BE2"/>
    <w:rsid w:val="00B04D0E"/>
    <w:rsid w:val="00B04FC8"/>
    <w:rsid w:val="00B04FF1"/>
    <w:rsid w:val="00B04FF5"/>
    <w:rsid w:val="00B052AA"/>
    <w:rsid w:val="00B0534E"/>
    <w:rsid w:val="00B0563D"/>
    <w:rsid w:val="00B058A9"/>
    <w:rsid w:val="00B06314"/>
    <w:rsid w:val="00B06FB0"/>
    <w:rsid w:val="00B074BA"/>
    <w:rsid w:val="00B101BA"/>
    <w:rsid w:val="00B10300"/>
    <w:rsid w:val="00B10408"/>
    <w:rsid w:val="00B10A80"/>
    <w:rsid w:val="00B10BA3"/>
    <w:rsid w:val="00B11228"/>
    <w:rsid w:val="00B11CCF"/>
    <w:rsid w:val="00B1222D"/>
    <w:rsid w:val="00B12B2A"/>
    <w:rsid w:val="00B12B37"/>
    <w:rsid w:val="00B1338F"/>
    <w:rsid w:val="00B133C4"/>
    <w:rsid w:val="00B13419"/>
    <w:rsid w:val="00B13B4A"/>
    <w:rsid w:val="00B13B52"/>
    <w:rsid w:val="00B13BCD"/>
    <w:rsid w:val="00B13FC7"/>
    <w:rsid w:val="00B14D57"/>
    <w:rsid w:val="00B14DEC"/>
    <w:rsid w:val="00B14FF6"/>
    <w:rsid w:val="00B15515"/>
    <w:rsid w:val="00B15902"/>
    <w:rsid w:val="00B159B8"/>
    <w:rsid w:val="00B15CC2"/>
    <w:rsid w:val="00B15EF6"/>
    <w:rsid w:val="00B15F01"/>
    <w:rsid w:val="00B160B7"/>
    <w:rsid w:val="00B16BBF"/>
    <w:rsid w:val="00B20212"/>
    <w:rsid w:val="00B204BB"/>
    <w:rsid w:val="00B20B91"/>
    <w:rsid w:val="00B20C71"/>
    <w:rsid w:val="00B20F47"/>
    <w:rsid w:val="00B212BA"/>
    <w:rsid w:val="00B2142A"/>
    <w:rsid w:val="00B22037"/>
    <w:rsid w:val="00B22077"/>
    <w:rsid w:val="00B22271"/>
    <w:rsid w:val="00B22565"/>
    <w:rsid w:val="00B2288D"/>
    <w:rsid w:val="00B22971"/>
    <w:rsid w:val="00B22C08"/>
    <w:rsid w:val="00B2316F"/>
    <w:rsid w:val="00B23980"/>
    <w:rsid w:val="00B23C04"/>
    <w:rsid w:val="00B2400B"/>
    <w:rsid w:val="00B2444F"/>
    <w:rsid w:val="00B246B4"/>
    <w:rsid w:val="00B25217"/>
    <w:rsid w:val="00B255D6"/>
    <w:rsid w:val="00B25A47"/>
    <w:rsid w:val="00B25B71"/>
    <w:rsid w:val="00B25CCF"/>
    <w:rsid w:val="00B25E5E"/>
    <w:rsid w:val="00B2638F"/>
    <w:rsid w:val="00B26B24"/>
    <w:rsid w:val="00B26C4E"/>
    <w:rsid w:val="00B27670"/>
    <w:rsid w:val="00B276D6"/>
    <w:rsid w:val="00B27EE8"/>
    <w:rsid w:val="00B27F84"/>
    <w:rsid w:val="00B30064"/>
    <w:rsid w:val="00B30089"/>
    <w:rsid w:val="00B3016D"/>
    <w:rsid w:val="00B30318"/>
    <w:rsid w:val="00B3041F"/>
    <w:rsid w:val="00B30D64"/>
    <w:rsid w:val="00B319D0"/>
    <w:rsid w:val="00B31C7A"/>
    <w:rsid w:val="00B31CAA"/>
    <w:rsid w:val="00B31D9A"/>
    <w:rsid w:val="00B3227E"/>
    <w:rsid w:val="00B32562"/>
    <w:rsid w:val="00B325C9"/>
    <w:rsid w:val="00B328D4"/>
    <w:rsid w:val="00B32A7E"/>
    <w:rsid w:val="00B336D7"/>
    <w:rsid w:val="00B34121"/>
    <w:rsid w:val="00B35980"/>
    <w:rsid w:val="00B35A5F"/>
    <w:rsid w:val="00B35C1C"/>
    <w:rsid w:val="00B36240"/>
    <w:rsid w:val="00B364AC"/>
    <w:rsid w:val="00B369E3"/>
    <w:rsid w:val="00B36C8B"/>
    <w:rsid w:val="00B372FF"/>
    <w:rsid w:val="00B37592"/>
    <w:rsid w:val="00B37E65"/>
    <w:rsid w:val="00B40099"/>
    <w:rsid w:val="00B40541"/>
    <w:rsid w:val="00B406E5"/>
    <w:rsid w:val="00B40874"/>
    <w:rsid w:val="00B4126C"/>
    <w:rsid w:val="00B416AF"/>
    <w:rsid w:val="00B4208D"/>
    <w:rsid w:val="00B4264B"/>
    <w:rsid w:val="00B42682"/>
    <w:rsid w:val="00B42F64"/>
    <w:rsid w:val="00B4413D"/>
    <w:rsid w:val="00B442BE"/>
    <w:rsid w:val="00B4437C"/>
    <w:rsid w:val="00B45419"/>
    <w:rsid w:val="00B46179"/>
    <w:rsid w:val="00B46359"/>
    <w:rsid w:val="00B4649D"/>
    <w:rsid w:val="00B46872"/>
    <w:rsid w:val="00B468A9"/>
    <w:rsid w:val="00B46D20"/>
    <w:rsid w:val="00B47280"/>
    <w:rsid w:val="00B476C1"/>
    <w:rsid w:val="00B47701"/>
    <w:rsid w:val="00B47976"/>
    <w:rsid w:val="00B501B9"/>
    <w:rsid w:val="00B5050B"/>
    <w:rsid w:val="00B50A6C"/>
    <w:rsid w:val="00B52D9A"/>
    <w:rsid w:val="00B5308E"/>
    <w:rsid w:val="00B534CD"/>
    <w:rsid w:val="00B53768"/>
    <w:rsid w:val="00B53896"/>
    <w:rsid w:val="00B53D0D"/>
    <w:rsid w:val="00B53FA6"/>
    <w:rsid w:val="00B541F4"/>
    <w:rsid w:val="00B54238"/>
    <w:rsid w:val="00B54F22"/>
    <w:rsid w:val="00B5534B"/>
    <w:rsid w:val="00B55597"/>
    <w:rsid w:val="00B55CA9"/>
    <w:rsid w:val="00B55EDE"/>
    <w:rsid w:val="00B5600D"/>
    <w:rsid w:val="00B5647C"/>
    <w:rsid w:val="00B573EC"/>
    <w:rsid w:val="00B5798D"/>
    <w:rsid w:val="00B57992"/>
    <w:rsid w:val="00B57BC2"/>
    <w:rsid w:val="00B60A5A"/>
    <w:rsid w:val="00B60E2A"/>
    <w:rsid w:val="00B60F4A"/>
    <w:rsid w:val="00B61277"/>
    <w:rsid w:val="00B6130F"/>
    <w:rsid w:val="00B613AC"/>
    <w:rsid w:val="00B613CF"/>
    <w:rsid w:val="00B6151B"/>
    <w:rsid w:val="00B62A05"/>
    <w:rsid w:val="00B62A68"/>
    <w:rsid w:val="00B62B76"/>
    <w:rsid w:val="00B62E16"/>
    <w:rsid w:val="00B62E8A"/>
    <w:rsid w:val="00B632D9"/>
    <w:rsid w:val="00B633F1"/>
    <w:rsid w:val="00B63683"/>
    <w:rsid w:val="00B63708"/>
    <w:rsid w:val="00B6386F"/>
    <w:rsid w:val="00B63AD7"/>
    <w:rsid w:val="00B64259"/>
    <w:rsid w:val="00B64581"/>
    <w:rsid w:val="00B64C24"/>
    <w:rsid w:val="00B64D61"/>
    <w:rsid w:val="00B64DB3"/>
    <w:rsid w:val="00B65728"/>
    <w:rsid w:val="00B65BE7"/>
    <w:rsid w:val="00B65D94"/>
    <w:rsid w:val="00B65F64"/>
    <w:rsid w:val="00B6624E"/>
    <w:rsid w:val="00B6668F"/>
    <w:rsid w:val="00B66D7C"/>
    <w:rsid w:val="00B66DBE"/>
    <w:rsid w:val="00B67A7E"/>
    <w:rsid w:val="00B67C9D"/>
    <w:rsid w:val="00B67DB7"/>
    <w:rsid w:val="00B700E1"/>
    <w:rsid w:val="00B701B2"/>
    <w:rsid w:val="00B70646"/>
    <w:rsid w:val="00B708D3"/>
    <w:rsid w:val="00B7099C"/>
    <w:rsid w:val="00B70A1A"/>
    <w:rsid w:val="00B70E50"/>
    <w:rsid w:val="00B71275"/>
    <w:rsid w:val="00B71301"/>
    <w:rsid w:val="00B714B2"/>
    <w:rsid w:val="00B717FA"/>
    <w:rsid w:val="00B71D0B"/>
    <w:rsid w:val="00B7212E"/>
    <w:rsid w:val="00B7223E"/>
    <w:rsid w:val="00B72476"/>
    <w:rsid w:val="00B725AB"/>
    <w:rsid w:val="00B7265B"/>
    <w:rsid w:val="00B72AF3"/>
    <w:rsid w:val="00B73437"/>
    <w:rsid w:val="00B7343F"/>
    <w:rsid w:val="00B73562"/>
    <w:rsid w:val="00B7438F"/>
    <w:rsid w:val="00B7460B"/>
    <w:rsid w:val="00B748C4"/>
    <w:rsid w:val="00B74ABD"/>
    <w:rsid w:val="00B751BA"/>
    <w:rsid w:val="00B75C7C"/>
    <w:rsid w:val="00B76499"/>
    <w:rsid w:val="00B7655C"/>
    <w:rsid w:val="00B770E1"/>
    <w:rsid w:val="00B7778B"/>
    <w:rsid w:val="00B77819"/>
    <w:rsid w:val="00B77F3A"/>
    <w:rsid w:val="00B80830"/>
    <w:rsid w:val="00B80BFE"/>
    <w:rsid w:val="00B80CA7"/>
    <w:rsid w:val="00B81403"/>
    <w:rsid w:val="00B81414"/>
    <w:rsid w:val="00B814BA"/>
    <w:rsid w:val="00B8152A"/>
    <w:rsid w:val="00B81608"/>
    <w:rsid w:val="00B81AC0"/>
    <w:rsid w:val="00B81BDB"/>
    <w:rsid w:val="00B81F35"/>
    <w:rsid w:val="00B822AA"/>
    <w:rsid w:val="00B824CD"/>
    <w:rsid w:val="00B82651"/>
    <w:rsid w:val="00B82835"/>
    <w:rsid w:val="00B82874"/>
    <w:rsid w:val="00B82D7F"/>
    <w:rsid w:val="00B82DBF"/>
    <w:rsid w:val="00B834A7"/>
    <w:rsid w:val="00B83995"/>
    <w:rsid w:val="00B841E4"/>
    <w:rsid w:val="00B843FB"/>
    <w:rsid w:val="00B84604"/>
    <w:rsid w:val="00B84879"/>
    <w:rsid w:val="00B8497B"/>
    <w:rsid w:val="00B8572A"/>
    <w:rsid w:val="00B8617E"/>
    <w:rsid w:val="00B862DB"/>
    <w:rsid w:val="00B86F92"/>
    <w:rsid w:val="00B87350"/>
    <w:rsid w:val="00B90212"/>
    <w:rsid w:val="00B90BBF"/>
    <w:rsid w:val="00B91159"/>
    <w:rsid w:val="00B917C9"/>
    <w:rsid w:val="00B9185B"/>
    <w:rsid w:val="00B9192C"/>
    <w:rsid w:val="00B91E2E"/>
    <w:rsid w:val="00B91FF4"/>
    <w:rsid w:val="00B9269D"/>
    <w:rsid w:val="00B9271D"/>
    <w:rsid w:val="00B927FA"/>
    <w:rsid w:val="00B92CB0"/>
    <w:rsid w:val="00B93B2E"/>
    <w:rsid w:val="00B942F9"/>
    <w:rsid w:val="00B94E66"/>
    <w:rsid w:val="00B95530"/>
    <w:rsid w:val="00B95643"/>
    <w:rsid w:val="00B95B7F"/>
    <w:rsid w:val="00B95DBD"/>
    <w:rsid w:val="00B95F18"/>
    <w:rsid w:val="00B960B7"/>
    <w:rsid w:val="00B96C69"/>
    <w:rsid w:val="00B96CC8"/>
    <w:rsid w:val="00B97301"/>
    <w:rsid w:val="00B9751B"/>
    <w:rsid w:val="00B976A2"/>
    <w:rsid w:val="00B9783C"/>
    <w:rsid w:val="00B97915"/>
    <w:rsid w:val="00B97CA2"/>
    <w:rsid w:val="00BA002A"/>
    <w:rsid w:val="00BA01F8"/>
    <w:rsid w:val="00BA05AB"/>
    <w:rsid w:val="00BA073C"/>
    <w:rsid w:val="00BA091D"/>
    <w:rsid w:val="00BA0F98"/>
    <w:rsid w:val="00BA1121"/>
    <w:rsid w:val="00BA1909"/>
    <w:rsid w:val="00BA2186"/>
    <w:rsid w:val="00BA2625"/>
    <w:rsid w:val="00BA2A3C"/>
    <w:rsid w:val="00BA2EAB"/>
    <w:rsid w:val="00BA33AF"/>
    <w:rsid w:val="00BA3445"/>
    <w:rsid w:val="00BA5145"/>
    <w:rsid w:val="00BA5EDD"/>
    <w:rsid w:val="00BA617E"/>
    <w:rsid w:val="00BA6342"/>
    <w:rsid w:val="00BA6547"/>
    <w:rsid w:val="00BA68D3"/>
    <w:rsid w:val="00BA7239"/>
    <w:rsid w:val="00BA73C8"/>
    <w:rsid w:val="00BA7A4F"/>
    <w:rsid w:val="00BA7E7E"/>
    <w:rsid w:val="00BB024E"/>
    <w:rsid w:val="00BB09AC"/>
    <w:rsid w:val="00BB0AC6"/>
    <w:rsid w:val="00BB10B2"/>
    <w:rsid w:val="00BB11FE"/>
    <w:rsid w:val="00BB1316"/>
    <w:rsid w:val="00BB28BA"/>
    <w:rsid w:val="00BB2F2B"/>
    <w:rsid w:val="00BB33ED"/>
    <w:rsid w:val="00BB4268"/>
    <w:rsid w:val="00BB4306"/>
    <w:rsid w:val="00BB4D98"/>
    <w:rsid w:val="00BB53D6"/>
    <w:rsid w:val="00BB5549"/>
    <w:rsid w:val="00BB5568"/>
    <w:rsid w:val="00BB5EB3"/>
    <w:rsid w:val="00BB5FA4"/>
    <w:rsid w:val="00BB60BD"/>
    <w:rsid w:val="00BB6570"/>
    <w:rsid w:val="00BB6C60"/>
    <w:rsid w:val="00BB6DF1"/>
    <w:rsid w:val="00BB6E41"/>
    <w:rsid w:val="00BB6F7A"/>
    <w:rsid w:val="00BB7038"/>
    <w:rsid w:val="00BB727B"/>
    <w:rsid w:val="00BB77D4"/>
    <w:rsid w:val="00BB7D2E"/>
    <w:rsid w:val="00BC033F"/>
    <w:rsid w:val="00BC0C8A"/>
    <w:rsid w:val="00BC2364"/>
    <w:rsid w:val="00BC241B"/>
    <w:rsid w:val="00BC258E"/>
    <w:rsid w:val="00BC283E"/>
    <w:rsid w:val="00BC2A41"/>
    <w:rsid w:val="00BC2BBF"/>
    <w:rsid w:val="00BC2CEA"/>
    <w:rsid w:val="00BC3340"/>
    <w:rsid w:val="00BC337D"/>
    <w:rsid w:val="00BC342A"/>
    <w:rsid w:val="00BC3668"/>
    <w:rsid w:val="00BC3853"/>
    <w:rsid w:val="00BC3A2F"/>
    <w:rsid w:val="00BC3C3E"/>
    <w:rsid w:val="00BC3FB3"/>
    <w:rsid w:val="00BC40B1"/>
    <w:rsid w:val="00BC4BF5"/>
    <w:rsid w:val="00BC4F55"/>
    <w:rsid w:val="00BC5056"/>
    <w:rsid w:val="00BC50A6"/>
    <w:rsid w:val="00BC5501"/>
    <w:rsid w:val="00BC55AC"/>
    <w:rsid w:val="00BC5871"/>
    <w:rsid w:val="00BC59B4"/>
    <w:rsid w:val="00BC5D01"/>
    <w:rsid w:val="00BC67B6"/>
    <w:rsid w:val="00BC6ADE"/>
    <w:rsid w:val="00BC7353"/>
    <w:rsid w:val="00BC753F"/>
    <w:rsid w:val="00BC76FA"/>
    <w:rsid w:val="00BC779E"/>
    <w:rsid w:val="00BD0C24"/>
    <w:rsid w:val="00BD0C78"/>
    <w:rsid w:val="00BD0D2E"/>
    <w:rsid w:val="00BD113B"/>
    <w:rsid w:val="00BD135B"/>
    <w:rsid w:val="00BD1533"/>
    <w:rsid w:val="00BD1734"/>
    <w:rsid w:val="00BD202D"/>
    <w:rsid w:val="00BD2123"/>
    <w:rsid w:val="00BD214E"/>
    <w:rsid w:val="00BD2273"/>
    <w:rsid w:val="00BD2853"/>
    <w:rsid w:val="00BD2B4C"/>
    <w:rsid w:val="00BD32BE"/>
    <w:rsid w:val="00BD3804"/>
    <w:rsid w:val="00BD3DA3"/>
    <w:rsid w:val="00BD41A5"/>
    <w:rsid w:val="00BD50F7"/>
    <w:rsid w:val="00BD5F04"/>
    <w:rsid w:val="00BD6003"/>
    <w:rsid w:val="00BD6097"/>
    <w:rsid w:val="00BD6144"/>
    <w:rsid w:val="00BD63A6"/>
    <w:rsid w:val="00BD651E"/>
    <w:rsid w:val="00BD69BB"/>
    <w:rsid w:val="00BD6B3B"/>
    <w:rsid w:val="00BD6DAE"/>
    <w:rsid w:val="00BD7453"/>
    <w:rsid w:val="00BE053F"/>
    <w:rsid w:val="00BE0AE1"/>
    <w:rsid w:val="00BE110B"/>
    <w:rsid w:val="00BE1553"/>
    <w:rsid w:val="00BE21D6"/>
    <w:rsid w:val="00BE24E5"/>
    <w:rsid w:val="00BE2902"/>
    <w:rsid w:val="00BE2938"/>
    <w:rsid w:val="00BE296E"/>
    <w:rsid w:val="00BE2CEE"/>
    <w:rsid w:val="00BE2F6C"/>
    <w:rsid w:val="00BE344C"/>
    <w:rsid w:val="00BE355B"/>
    <w:rsid w:val="00BE3BF4"/>
    <w:rsid w:val="00BE4362"/>
    <w:rsid w:val="00BE50AF"/>
    <w:rsid w:val="00BE56B8"/>
    <w:rsid w:val="00BE5735"/>
    <w:rsid w:val="00BE5E0A"/>
    <w:rsid w:val="00BE63D7"/>
    <w:rsid w:val="00BE67C4"/>
    <w:rsid w:val="00BE6B4A"/>
    <w:rsid w:val="00BE6DC7"/>
    <w:rsid w:val="00BE6ED0"/>
    <w:rsid w:val="00BE7934"/>
    <w:rsid w:val="00BE7B22"/>
    <w:rsid w:val="00BE7FA5"/>
    <w:rsid w:val="00BF020C"/>
    <w:rsid w:val="00BF0258"/>
    <w:rsid w:val="00BF07AD"/>
    <w:rsid w:val="00BF08C8"/>
    <w:rsid w:val="00BF0AC6"/>
    <w:rsid w:val="00BF0B88"/>
    <w:rsid w:val="00BF0C86"/>
    <w:rsid w:val="00BF19B5"/>
    <w:rsid w:val="00BF200D"/>
    <w:rsid w:val="00BF24A6"/>
    <w:rsid w:val="00BF24D3"/>
    <w:rsid w:val="00BF2634"/>
    <w:rsid w:val="00BF3044"/>
    <w:rsid w:val="00BF3136"/>
    <w:rsid w:val="00BF386F"/>
    <w:rsid w:val="00BF3FFD"/>
    <w:rsid w:val="00BF4B0B"/>
    <w:rsid w:val="00BF4DB7"/>
    <w:rsid w:val="00BF4E1D"/>
    <w:rsid w:val="00BF538D"/>
    <w:rsid w:val="00BF5D3C"/>
    <w:rsid w:val="00BF63A1"/>
    <w:rsid w:val="00BF654C"/>
    <w:rsid w:val="00BF6A1E"/>
    <w:rsid w:val="00BF76BC"/>
    <w:rsid w:val="00BF7DD2"/>
    <w:rsid w:val="00C00D50"/>
    <w:rsid w:val="00C00E1C"/>
    <w:rsid w:val="00C00F7A"/>
    <w:rsid w:val="00C0120D"/>
    <w:rsid w:val="00C01501"/>
    <w:rsid w:val="00C02154"/>
    <w:rsid w:val="00C025C1"/>
    <w:rsid w:val="00C02955"/>
    <w:rsid w:val="00C02B64"/>
    <w:rsid w:val="00C02C34"/>
    <w:rsid w:val="00C03578"/>
    <w:rsid w:val="00C03C5E"/>
    <w:rsid w:val="00C03D15"/>
    <w:rsid w:val="00C04566"/>
    <w:rsid w:val="00C04AAE"/>
    <w:rsid w:val="00C04C09"/>
    <w:rsid w:val="00C04C98"/>
    <w:rsid w:val="00C05143"/>
    <w:rsid w:val="00C05180"/>
    <w:rsid w:val="00C05637"/>
    <w:rsid w:val="00C0578D"/>
    <w:rsid w:val="00C058F9"/>
    <w:rsid w:val="00C05A3D"/>
    <w:rsid w:val="00C065D4"/>
    <w:rsid w:val="00C06843"/>
    <w:rsid w:val="00C06B10"/>
    <w:rsid w:val="00C06B54"/>
    <w:rsid w:val="00C06C28"/>
    <w:rsid w:val="00C07022"/>
    <w:rsid w:val="00C072D2"/>
    <w:rsid w:val="00C07355"/>
    <w:rsid w:val="00C07806"/>
    <w:rsid w:val="00C0790E"/>
    <w:rsid w:val="00C07BA9"/>
    <w:rsid w:val="00C07C59"/>
    <w:rsid w:val="00C101B5"/>
    <w:rsid w:val="00C103E7"/>
    <w:rsid w:val="00C106D4"/>
    <w:rsid w:val="00C10981"/>
    <w:rsid w:val="00C10A87"/>
    <w:rsid w:val="00C10BE6"/>
    <w:rsid w:val="00C11136"/>
    <w:rsid w:val="00C1136B"/>
    <w:rsid w:val="00C11C7A"/>
    <w:rsid w:val="00C120A5"/>
    <w:rsid w:val="00C12239"/>
    <w:rsid w:val="00C1230A"/>
    <w:rsid w:val="00C1238A"/>
    <w:rsid w:val="00C124C5"/>
    <w:rsid w:val="00C12599"/>
    <w:rsid w:val="00C128E3"/>
    <w:rsid w:val="00C12C29"/>
    <w:rsid w:val="00C12F7F"/>
    <w:rsid w:val="00C13241"/>
    <w:rsid w:val="00C1344B"/>
    <w:rsid w:val="00C1486F"/>
    <w:rsid w:val="00C1556F"/>
    <w:rsid w:val="00C15A77"/>
    <w:rsid w:val="00C15EBF"/>
    <w:rsid w:val="00C16152"/>
    <w:rsid w:val="00C16261"/>
    <w:rsid w:val="00C163E7"/>
    <w:rsid w:val="00C169C1"/>
    <w:rsid w:val="00C16A34"/>
    <w:rsid w:val="00C16F4B"/>
    <w:rsid w:val="00C16FE7"/>
    <w:rsid w:val="00C172FB"/>
    <w:rsid w:val="00C1791B"/>
    <w:rsid w:val="00C17FD0"/>
    <w:rsid w:val="00C203F5"/>
    <w:rsid w:val="00C20F92"/>
    <w:rsid w:val="00C21416"/>
    <w:rsid w:val="00C21C3D"/>
    <w:rsid w:val="00C227F6"/>
    <w:rsid w:val="00C228B4"/>
    <w:rsid w:val="00C228DC"/>
    <w:rsid w:val="00C22BAB"/>
    <w:rsid w:val="00C22D32"/>
    <w:rsid w:val="00C2326D"/>
    <w:rsid w:val="00C23901"/>
    <w:rsid w:val="00C23A27"/>
    <w:rsid w:val="00C23B18"/>
    <w:rsid w:val="00C23D66"/>
    <w:rsid w:val="00C2400D"/>
    <w:rsid w:val="00C244D9"/>
    <w:rsid w:val="00C2461F"/>
    <w:rsid w:val="00C24CAB"/>
    <w:rsid w:val="00C24DD7"/>
    <w:rsid w:val="00C25003"/>
    <w:rsid w:val="00C26577"/>
    <w:rsid w:val="00C30B28"/>
    <w:rsid w:val="00C30B78"/>
    <w:rsid w:val="00C310D2"/>
    <w:rsid w:val="00C31787"/>
    <w:rsid w:val="00C32160"/>
    <w:rsid w:val="00C32D21"/>
    <w:rsid w:val="00C32E08"/>
    <w:rsid w:val="00C3314D"/>
    <w:rsid w:val="00C3363D"/>
    <w:rsid w:val="00C33745"/>
    <w:rsid w:val="00C338BE"/>
    <w:rsid w:val="00C33A49"/>
    <w:rsid w:val="00C34591"/>
    <w:rsid w:val="00C34F1F"/>
    <w:rsid w:val="00C35494"/>
    <w:rsid w:val="00C35681"/>
    <w:rsid w:val="00C35747"/>
    <w:rsid w:val="00C363A5"/>
    <w:rsid w:val="00C36596"/>
    <w:rsid w:val="00C36CC8"/>
    <w:rsid w:val="00C36D2E"/>
    <w:rsid w:val="00C36FDD"/>
    <w:rsid w:val="00C37D7A"/>
    <w:rsid w:val="00C4002C"/>
    <w:rsid w:val="00C40B11"/>
    <w:rsid w:val="00C4133C"/>
    <w:rsid w:val="00C41A85"/>
    <w:rsid w:val="00C42818"/>
    <w:rsid w:val="00C4282F"/>
    <w:rsid w:val="00C4307F"/>
    <w:rsid w:val="00C43B32"/>
    <w:rsid w:val="00C44BD1"/>
    <w:rsid w:val="00C44F69"/>
    <w:rsid w:val="00C45041"/>
    <w:rsid w:val="00C45626"/>
    <w:rsid w:val="00C45BF6"/>
    <w:rsid w:val="00C45EAA"/>
    <w:rsid w:val="00C4695A"/>
    <w:rsid w:val="00C46E80"/>
    <w:rsid w:val="00C4702D"/>
    <w:rsid w:val="00C47A0B"/>
    <w:rsid w:val="00C47BC3"/>
    <w:rsid w:val="00C47C6F"/>
    <w:rsid w:val="00C47DD2"/>
    <w:rsid w:val="00C506E8"/>
    <w:rsid w:val="00C50FAB"/>
    <w:rsid w:val="00C51093"/>
    <w:rsid w:val="00C510BF"/>
    <w:rsid w:val="00C51B4C"/>
    <w:rsid w:val="00C51E32"/>
    <w:rsid w:val="00C525B7"/>
    <w:rsid w:val="00C52625"/>
    <w:rsid w:val="00C52D8B"/>
    <w:rsid w:val="00C53083"/>
    <w:rsid w:val="00C53307"/>
    <w:rsid w:val="00C53503"/>
    <w:rsid w:val="00C53AA3"/>
    <w:rsid w:val="00C544DC"/>
    <w:rsid w:val="00C54C65"/>
    <w:rsid w:val="00C551A0"/>
    <w:rsid w:val="00C551FF"/>
    <w:rsid w:val="00C5539B"/>
    <w:rsid w:val="00C55595"/>
    <w:rsid w:val="00C558CA"/>
    <w:rsid w:val="00C559A3"/>
    <w:rsid w:val="00C55EF6"/>
    <w:rsid w:val="00C55FB7"/>
    <w:rsid w:val="00C567C5"/>
    <w:rsid w:val="00C56C17"/>
    <w:rsid w:val="00C576D1"/>
    <w:rsid w:val="00C57750"/>
    <w:rsid w:val="00C57812"/>
    <w:rsid w:val="00C57B00"/>
    <w:rsid w:val="00C60219"/>
    <w:rsid w:val="00C6087F"/>
    <w:rsid w:val="00C60896"/>
    <w:rsid w:val="00C619FB"/>
    <w:rsid w:val="00C61E66"/>
    <w:rsid w:val="00C62765"/>
    <w:rsid w:val="00C627B5"/>
    <w:rsid w:val="00C62FD6"/>
    <w:rsid w:val="00C63066"/>
    <w:rsid w:val="00C63777"/>
    <w:rsid w:val="00C63782"/>
    <w:rsid w:val="00C64B21"/>
    <w:rsid w:val="00C64DE7"/>
    <w:rsid w:val="00C653C6"/>
    <w:rsid w:val="00C658DC"/>
    <w:rsid w:val="00C66E64"/>
    <w:rsid w:val="00C67202"/>
    <w:rsid w:val="00C7015A"/>
    <w:rsid w:val="00C701D8"/>
    <w:rsid w:val="00C70416"/>
    <w:rsid w:val="00C7094E"/>
    <w:rsid w:val="00C71639"/>
    <w:rsid w:val="00C71F34"/>
    <w:rsid w:val="00C728FF"/>
    <w:rsid w:val="00C72CE1"/>
    <w:rsid w:val="00C72EC0"/>
    <w:rsid w:val="00C73A9C"/>
    <w:rsid w:val="00C74078"/>
    <w:rsid w:val="00C742F0"/>
    <w:rsid w:val="00C7432F"/>
    <w:rsid w:val="00C744EC"/>
    <w:rsid w:val="00C7501A"/>
    <w:rsid w:val="00C7522F"/>
    <w:rsid w:val="00C75B57"/>
    <w:rsid w:val="00C75C49"/>
    <w:rsid w:val="00C75E21"/>
    <w:rsid w:val="00C761FB"/>
    <w:rsid w:val="00C76D46"/>
    <w:rsid w:val="00C77478"/>
    <w:rsid w:val="00C7764C"/>
    <w:rsid w:val="00C776C2"/>
    <w:rsid w:val="00C8033A"/>
    <w:rsid w:val="00C8081C"/>
    <w:rsid w:val="00C80FB3"/>
    <w:rsid w:val="00C81446"/>
    <w:rsid w:val="00C816A0"/>
    <w:rsid w:val="00C81920"/>
    <w:rsid w:val="00C81E40"/>
    <w:rsid w:val="00C825C4"/>
    <w:rsid w:val="00C82FD5"/>
    <w:rsid w:val="00C831BA"/>
    <w:rsid w:val="00C83729"/>
    <w:rsid w:val="00C83EE2"/>
    <w:rsid w:val="00C84044"/>
    <w:rsid w:val="00C84129"/>
    <w:rsid w:val="00C843FA"/>
    <w:rsid w:val="00C84437"/>
    <w:rsid w:val="00C84911"/>
    <w:rsid w:val="00C84AD0"/>
    <w:rsid w:val="00C850C2"/>
    <w:rsid w:val="00C85109"/>
    <w:rsid w:val="00C867B5"/>
    <w:rsid w:val="00C86E9F"/>
    <w:rsid w:val="00C871B3"/>
    <w:rsid w:val="00C87887"/>
    <w:rsid w:val="00C87A30"/>
    <w:rsid w:val="00C90384"/>
    <w:rsid w:val="00C907D3"/>
    <w:rsid w:val="00C90AF9"/>
    <w:rsid w:val="00C90C14"/>
    <w:rsid w:val="00C90C60"/>
    <w:rsid w:val="00C913BB"/>
    <w:rsid w:val="00C9158B"/>
    <w:rsid w:val="00C91DFE"/>
    <w:rsid w:val="00C91E64"/>
    <w:rsid w:val="00C92121"/>
    <w:rsid w:val="00C92517"/>
    <w:rsid w:val="00C927EC"/>
    <w:rsid w:val="00C9282E"/>
    <w:rsid w:val="00C9363B"/>
    <w:rsid w:val="00C936D4"/>
    <w:rsid w:val="00C9385D"/>
    <w:rsid w:val="00C93E43"/>
    <w:rsid w:val="00C93E9D"/>
    <w:rsid w:val="00C94A05"/>
    <w:rsid w:val="00C9534E"/>
    <w:rsid w:val="00C95F8E"/>
    <w:rsid w:val="00C96003"/>
    <w:rsid w:val="00C966AD"/>
    <w:rsid w:val="00C96A14"/>
    <w:rsid w:val="00C96DFD"/>
    <w:rsid w:val="00C9710F"/>
    <w:rsid w:val="00C97216"/>
    <w:rsid w:val="00C976ED"/>
    <w:rsid w:val="00C976F3"/>
    <w:rsid w:val="00CA01EB"/>
    <w:rsid w:val="00CA02D0"/>
    <w:rsid w:val="00CA0808"/>
    <w:rsid w:val="00CA081C"/>
    <w:rsid w:val="00CA0BFE"/>
    <w:rsid w:val="00CA0E1C"/>
    <w:rsid w:val="00CA1467"/>
    <w:rsid w:val="00CA1634"/>
    <w:rsid w:val="00CA1DAB"/>
    <w:rsid w:val="00CA22C1"/>
    <w:rsid w:val="00CA22EC"/>
    <w:rsid w:val="00CA239E"/>
    <w:rsid w:val="00CA2978"/>
    <w:rsid w:val="00CA35F1"/>
    <w:rsid w:val="00CA4A1B"/>
    <w:rsid w:val="00CA4D6C"/>
    <w:rsid w:val="00CA56BB"/>
    <w:rsid w:val="00CA5F7C"/>
    <w:rsid w:val="00CA6000"/>
    <w:rsid w:val="00CA66AA"/>
    <w:rsid w:val="00CA6B42"/>
    <w:rsid w:val="00CA6F7E"/>
    <w:rsid w:val="00CA7106"/>
    <w:rsid w:val="00CA7830"/>
    <w:rsid w:val="00CA7ED4"/>
    <w:rsid w:val="00CB0703"/>
    <w:rsid w:val="00CB07DE"/>
    <w:rsid w:val="00CB090B"/>
    <w:rsid w:val="00CB1D2A"/>
    <w:rsid w:val="00CB1EB3"/>
    <w:rsid w:val="00CB1F38"/>
    <w:rsid w:val="00CB2262"/>
    <w:rsid w:val="00CB25A7"/>
    <w:rsid w:val="00CB35FF"/>
    <w:rsid w:val="00CB3822"/>
    <w:rsid w:val="00CB386F"/>
    <w:rsid w:val="00CB3ADB"/>
    <w:rsid w:val="00CB53EF"/>
    <w:rsid w:val="00CB5908"/>
    <w:rsid w:val="00CB5C3B"/>
    <w:rsid w:val="00CB5E0E"/>
    <w:rsid w:val="00CB5F4D"/>
    <w:rsid w:val="00CB6328"/>
    <w:rsid w:val="00CB6946"/>
    <w:rsid w:val="00CB69A8"/>
    <w:rsid w:val="00CB6ACF"/>
    <w:rsid w:val="00CB7589"/>
    <w:rsid w:val="00CB7A0D"/>
    <w:rsid w:val="00CC0F81"/>
    <w:rsid w:val="00CC1747"/>
    <w:rsid w:val="00CC177F"/>
    <w:rsid w:val="00CC1835"/>
    <w:rsid w:val="00CC1CE7"/>
    <w:rsid w:val="00CC2202"/>
    <w:rsid w:val="00CC3676"/>
    <w:rsid w:val="00CC40B2"/>
    <w:rsid w:val="00CC460D"/>
    <w:rsid w:val="00CC46AB"/>
    <w:rsid w:val="00CC47EC"/>
    <w:rsid w:val="00CC495B"/>
    <w:rsid w:val="00CC4F14"/>
    <w:rsid w:val="00CC50FA"/>
    <w:rsid w:val="00CC5492"/>
    <w:rsid w:val="00CC5669"/>
    <w:rsid w:val="00CC56BA"/>
    <w:rsid w:val="00CC570A"/>
    <w:rsid w:val="00CC65F0"/>
    <w:rsid w:val="00CC68DF"/>
    <w:rsid w:val="00CC6973"/>
    <w:rsid w:val="00CC6B72"/>
    <w:rsid w:val="00CC7029"/>
    <w:rsid w:val="00CC7388"/>
    <w:rsid w:val="00CC73FE"/>
    <w:rsid w:val="00CC769E"/>
    <w:rsid w:val="00CC7DA3"/>
    <w:rsid w:val="00CC7DCF"/>
    <w:rsid w:val="00CC7ECF"/>
    <w:rsid w:val="00CC7FE0"/>
    <w:rsid w:val="00CD001F"/>
    <w:rsid w:val="00CD012A"/>
    <w:rsid w:val="00CD066B"/>
    <w:rsid w:val="00CD10BC"/>
    <w:rsid w:val="00CD12A8"/>
    <w:rsid w:val="00CD24C6"/>
    <w:rsid w:val="00CD2553"/>
    <w:rsid w:val="00CD2A31"/>
    <w:rsid w:val="00CD2F4F"/>
    <w:rsid w:val="00CD311E"/>
    <w:rsid w:val="00CD3133"/>
    <w:rsid w:val="00CD31BC"/>
    <w:rsid w:val="00CD357D"/>
    <w:rsid w:val="00CD3F3F"/>
    <w:rsid w:val="00CD4814"/>
    <w:rsid w:val="00CD4E4C"/>
    <w:rsid w:val="00CD5258"/>
    <w:rsid w:val="00CD5381"/>
    <w:rsid w:val="00CD56AC"/>
    <w:rsid w:val="00CD5BE4"/>
    <w:rsid w:val="00CD61F8"/>
    <w:rsid w:val="00CD63B8"/>
    <w:rsid w:val="00CD6A22"/>
    <w:rsid w:val="00CD7397"/>
    <w:rsid w:val="00CD7CCA"/>
    <w:rsid w:val="00CD7EE4"/>
    <w:rsid w:val="00CE03A9"/>
    <w:rsid w:val="00CE0EAB"/>
    <w:rsid w:val="00CE0EFA"/>
    <w:rsid w:val="00CE1439"/>
    <w:rsid w:val="00CE22BE"/>
    <w:rsid w:val="00CE2923"/>
    <w:rsid w:val="00CE2AC1"/>
    <w:rsid w:val="00CE32AC"/>
    <w:rsid w:val="00CE3394"/>
    <w:rsid w:val="00CE37BA"/>
    <w:rsid w:val="00CE38BB"/>
    <w:rsid w:val="00CE3921"/>
    <w:rsid w:val="00CE3A2A"/>
    <w:rsid w:val="00CE3B33"/>
    <w:rsid w:val="00CE40D4"/>
    <w:rsid w:val="00CE45D7"/>
    <w:rsid w:val="00CE4785"/>
    <w:rsid w:val="00CE4BC4"/>
    <w:rsid w:val="00CE4EAF"/>
    <w:rsid w:val="00CE5667"/>
    <w:rsid w:val="00CE5E70"/>
    <w:rsid w:val="00CE6987"/>
    <w:rsid w:val="00CE6A20"/>
    <w:rsid w:val="00CE6A5D"/>
    <w:rsid w:val="00CE722D"/>
    <w:rsid w:val="00CE7713"/>
    <w:rsid w:val="00CE7A65"/>
    <w:rsid w:val="00CF09A8"/>
    <w:rsid w:val="00CF0B49"/>
    <w:rsid w:val="00CF0B7B"/>
    <w:rsid w:val="00CF0B83"/>
    <w:rsid w:val="00CF0D03"/>
    <w:rsid w:val="00CF1282"/>
    <w:rsid w:val="00CF18CF"/>
    <w:rsid w:val="00CF18DD"/>
    <w:rsid w:val="00CF19F6"/>
    <w:rsid w:val="00CF30BC"/>
    <w:rsid w:val="00CF32F0"/>
    <w:rsid w:val="00CF3771"/>
    <w:rsid w:val="00CF42E2"/>
    <w:rsid w:val="00CF447B"/>
    <w:rsid w:val="00CF4839"/>
    <w:rsid w:val="00CF5676"/>
    <w:rsid w:val="00CF5FCE"/>
    <w:rsid w:val="00CF6395"/>
    <w:rsid w:val="00CF6A23"/>
    <w:rsid w:val="00CF71DD"/>
    <w:rsid w:val="00CF7246"/>
    <w:rsid w:val="00CF75C0"/>
    <w:rsid w:val="00D0035D"/>
    <w:rsid w:val="00D00502"/>
    <w:rsid w:val="00D0070F"/>
    <w:rsid w:val="00D00CBC"/>
    <w:rsid w:val="00D018F6"/>
    <w:rsid w:val="00D01C51"/>
    <w:rsid w:val="00D01D54"/>
    <w:rsid w:val="00D01E53"/>
    <w:rsid w:val="00D01FAA"/>
    <w:rsid w:val="00D037EE"/>
    <w:rsid w:val="00D037EF"/>
    <w:rsid w:val="00D03CCC"/>
    <w:rsid w:val="00D04EE8"/>
    <w:rsid w:val="00D05578"/>
    <w:rsid w:val="00D05B29"/>
    <w:rsid w:val="00D062DE"/>
    <w:rsid w:val="00D0643E"/>
    <w:rsid w:val="00D06D63"/>
    <w:rsid w:val="00D06FF2"/>
    <w:rsid w:val="00D07412"/>
    <w:rsid w:val="00D10974"/>
    <w:rsid w:val="00D10B7E"/>
    <w:rsid w:val="00D10CFD"/>
    <w:rsid w:val="00D11195"/>
    <w:rsid w:val="00D11219"/>
    <w:rsid w:val="00D11538"/>
    <w:rsid w:val="00D1162B"/>
    <w:rsid w:val="00D11A3F"/>
    <w:rsid w:val="00D120B9"/>
    <w:rsid w:val="00D126B8"/>
    <w:rsid w:val="00D12CD8"/>
    <w:rsid w:val="00D12E63"/>
    <w:rsid w:val="00D13585"/>
    <w:rsid w:val="00D1388A"/>
    <w:rsid w:val="00D13A31"/>
    <w:rsid w:val="00D140B2"/>
    <w:rsid w:val="00D141B0"/>
    <w:rsid w:val="00D14BF3"/>
    <w:rsid w:val="00D15BB2"/>
    <w:rsid w:val="00D15E52"/>
    <w:rsid w:val="00D16101"/>
    <w:rsid w:val="00D161F2"/>
    <w:rsid w:val="00D161F5"/>
    <w:rsid w:val="00D166C1"/>
    <w:rsid w:val="00D17520"/>
    <w:rsid w:val="00D17F4A"/>
    <w:rsid w:val="00D17F66"/>
    <w:rsid w:val="00D2029D"/>
    <w:rsid w:val="00D20950"/>
    <w:rsid w:val="00D210BB"/>
    <w:rsid w:val="00D21186"/>
    <w:rsid w:val="00D2134B"/>
    <w:rsid w:val="00D21767"/>
    <w:rsid w:val="00D21778"/>
    <w:rsid w:val="00D21793"/>
    <w:rsid w:val="00D2201D"/>
    <w:rsid w:val="00D22355"/>
    <w:rsid w:val="00D22D34"/>
    <w:rsid w:val="00D22D5D"/>
    <w:rsid w:val="00D22FAE"/>
    <w:rsid w:val="00D22FFF"/>
    <w:rsid w:val="00D23163"/>
    <w:rsid w:val="00D2329E"/>
    <w:rsid w:val="00D2342F"/>
    <w:rsid w:val="00D2367D"/>
    <w:rsid w:val="00D23E52"/>
    <w:rsid w:val="00D250C3"/>
    <w:rsid w:val="00D25864"/>
    <w:rsid w:val="00D25A96"/>
    <w:rsid w:val="00D26129"/>
    <w:rsid w:val="00D262D1"/>
    <w:rsid w:val="00D263E4"/>
    <w:rsid w:val="00D2782D"/>
    <w:rsid w:val="00D27B00"/>
    <w:rsid w:val="00D3017A"/>
    <w:rsid w:val="00D3041D"/>
    <w:rsid w:val="00D305AD"/>
    <w:rsid w:val="00D30AA5"/>
    <w:rsid w:val="00D30D18"/>
    <w:rsid w:val="00D30F1C"/>
    <w:rsid w:val="00D31491"/>
    <w:rsid w:val="00D319D0"/>
    <w:rsid w:val="00D3259B"/>
    <w:rsid w:val="00D33C4F"/>
    <w:rsid w:val="00D34648"/>
    <w:rsid w:val="00D3477C"/>
    <w:rsid w:val="00D34A42"/>
    <w:rsid w:val="00D36676"/>
    <w:rsid w:val="00D36D1F"/>
    <w:rsid w:val="00D36F10"/>
    <w:rsid w:val="00D3735D"/>
    <w:rsid w:val="00D3736C"/>
    <w:rsid w:val="00D37427"/>
    <w:rsid w:val="00D400BF"/>
    <w:rsid w:val="00D4040F"/>
    <w:rsid w:val="00D40EB3"/>
    <w:rsid w:val="00D40ED0"/>
    <w:rsid w:val="00D40FFE"/>
    <w:rsid w:val="00D414B1"/>
    <w:rsid w:val="00D41A84"/>
    <w:rsid w:val="00D424C0"/>
    <w:rsid w:val="00D42635"/>
    <w:rsid w:val="00D4316E"/>
    <w:rsid w:val="00D43E93"/>
    <w:rsid w:val="00D43F77"/>
    <w:rsid w:val="00D44111"/>
    <w:rsid w:val="00D447DE"/>
    <w:rsid w:val="00D44A79"/>
    <w:rsid w:val="00D4504D"/>
    <w:rsid w:val="00D4505B"/>
    <w:rsid w:val="00D455A0"/>
    <w:rsid w:val="00D45716"/>
    <w:rsid w:val="00D4619C"/>
    <w:rsid w:val="00D46D37"/>
    <w:rsid w:val="00D46FE5"/>
    <w:rsid w:val="00D4714C"/>
    <w:rsid w:val="00D47837"/>
    <w:rsid w:val="00D47898"/>
    <w:rsid w:val="00D47B39"/>
    <w:rsid w:val="00D47F62"/>
    <w:rsid w:val="00D50036"/>
    <w:rsid w:val="00D5025A"/>
    <w:rsid w:val="00D5047C"/>
    <w:rsid w:val="00D50958"/>
    <w:rsid w:val="00D50A47"/>
    <w:rsid w:val="00D519CD"/>
    <w:rsid w:val="00D525BE"/>
    <w:rsid w:val="00D525FB"/>
    <w:rsid w:val="00D5281C"/>
    <w:rsid w:val="00D52A58"/>
    <w:rsid w:val="00D52C69"/>
    <w:rsid w:val="00D52C77"/>
    <w:rsid w:val="00D5394F"/>
    <w:rsid w:val="00D53B78"/>
    <w:rsid w:val="00D53DFC"/>
    <w:rsid w:val="00D54AA7"/>
    <w:rsid w:val="00D55772"/>
    <w:rsid w:val="00D55932"/>
    <w:rsid w:val="00D55A3D"/>
    <w:rsid w:val="00D5609C"/>
    <w:rsid w:val="00D5636C"/>
    <w:rsid w:val="00D5685B"/>
    <w:rsid w:val="00D568B5"/>
    <w:rsid w:val="00D568E2"/>
    <w:rsid w:val="00D56D37"/>
    <w:rsid w:val="00D56F04"/>
    <w:rsid w:val="00D56F48"/>
    <w:rsid w:val="00D57027"/>
    <w:rsid w:val="00D57943"/>
    <w:rsid w:val="00D57A86"/>
    <w:rsid w:val="00D57C42"/>
    <w:rsid w:val="00D57F4E"/>
    <w:rsid w:val="00D57F74"/>
    <w:rsid w:val="00D602E5"/>
    <w:rsid w:val="00D60966"/>
    <w:rsid w:val="00D60AAE"/>
    <w:rsid w:val="00D6116C"/>
    <w:rsid w:val="00D61632"/>
    <w:rsid w:val="00D61846"/>
    <w:rsid w:val="00D6216B"/>
    <w:rsid w:val="00D629BE"/>
    <w:rsid w:val="00D62C64"/>
    <w:rsid w:val="00D62D10"/>
    <w:rsid w:val="00D62E08"/>
    <w:rsid w:val="00D63190"/>
    <w:rsid w:val="00D634B0"/>
    <w:rsid w:val="00D6379A"/>
    <w:rsid w:val="00D6384C"/>
    <w:rsid w:val="00D6396B"/>
    <w:rsid w:val="00D6494C"/>
    <w:rsid w:val="00D64A8F"/>
    <w:rsid w:val="00D65A2D"/>
    <w:rsid w:val="00D65D02"/>
    <w:rsid w:val="00D65D91"/>
    <w:rsid w:val="00D6625E"/>
    <w:rsid w:val="00D666E2"/>
    <w:rsid w:val="00D66C20"/>
    <w:rsid w:val="00D6743E"/>
    <w:rsid w:val="00D67AEB"/>
    <w:rsid w:val="00D70084"/>
    <w:rsid w:val="00D70AC4"/>
    <w:rsid w:val="00D70DFB"/>
    <w:rsid w:val="00D717BC"/>
    <w:rsid w:val="00D72927"/>
    <w:rsid w:val="00D730B6"/>
    <w:rsid w:val="00D7343C"/>
    <w:rsid w:val="00D734CB"/>
    <w:rsid w:val="00D736AB"/>
    <w:rsid w:val="00D73A16"/>
    <w:rsid w:val="00D73E95"/>
    <w:rsid w:val="00D73F86"/>
    <w:rsid w:val="00D7508A"/>
    <w:rsid w:val="00D755E3"/>
    <w:rsid w:val="00D75F41"/>
    <w:rsid w:val="00D768E1"/>
    <w:rsid w:val="00D76E05"/>
    <w:rsid w:val="00D76E38"/>
    <w:rsid w:val="00D77647"/>
    <w:rsid w:val="00D778BC"/>
    <w:rsid w:val="00D778DD"/>
    <w:rsid w:val="00D77942"/>
    <w:rsid w:val="00D80609"/>
    <w:rsid w:val="00D80677"/>
    <w:rsid w:val="00D80CC9"/>
    <w:rsid w:val="00D810E2"/>
    <w:rsid w:val="00D81300"/>
    <w:rsid w:val="00D814A3"/>
    <w:rsid w:val="00D81716"/>
    <w:rsid w:val="00D81B0B"/>
    <w:rsid w:val="00D82023"/>
    <w:rsid w:val="00D8224C"/>
    <w:rsid w:val="00D8268E"/>
    <w:rsid w:val="00D829FC"/>
    <w:rsid w:val="00D82A08"/>
    <w:rsid w:val="00D82D14"/>
    <w:rsid w:val="00D82DBA"/>
    <w:rsid w:val="00D830D7"/>
    <w:rsid w:val="00D83347"/>
    <w:rsid w:val="00D8346F"/>
    <w:rsid w:val="00D837FB"/>
    <w:rsid w:val="00D847C9"/>
    <w:rsid w:val="00D848C4"/>
    <w:rsid w:val="00D84ED4"/>
    <w:rsid w:val="00D84ED5"/>
    <w:rsid w:val="00D84F57"/>
    <w:rsid w:val="00D852A2"/>
    <w:rsid w:val="00D855C7"/>
    <w:rsid w:val="00D857E4"/>
    <w:rsid w:val="00D857FD"/>
    <w:rsid w:val="00D871B4"/>
    <w:rsid w:val="00D90004"/>
    <w:rsid w:val="00D9034E"/>
    <w:rsid w:val="00D905F0"/>
    <w:rsid w:val="00D9100E"/>
    <w:rsid w:val="00D9174E"/>
    <w:rsid w:val="00D9195C"/>
    <w:rsid w:val="00D91FD0"/>
    <w:rsid w:val="00D92191"/>
    <w:rsid w:val="00D923AC"/>
    <w:rsid w:val="00D92759"/>
    <w:rsid w:val="00D92E99"/>
    <w:rsid w:val="00D92F94"/>
    <w:rsid w:val="00D930DC"/>
    <w:rsid w:val="00D93339"/>
    <w:rsid w:val="00D936F9"/>
    <w:rsid w:val="00D93A81"/>
    <w:rsid w:val="00D93AED"/>
    <w:rsid w:val="00D949C3"/>
    <w:rsid w:val="00D95EF8"/>
    <w:rsid w:val="00D96283"/>
    <w:rsid w:val="00D964BE"/>
    <w:rsid w:val="00D9668E"/>
    <w:rsid w:val="00D9745B"/>
    <w:rsid w:val="00D97EF8"/>
    <w:rsid w:val="00D97FED"/>
    <w:rsid w:val="00DA01D5"/>
    <w:rsid w:val="00DA0538"/>
    <w:rsid w:val="00DA0547"/>
    <w:rsid w:val="00DA0936"/>
    <w:rsid w:val="00DA0981"/>
    <w:rsid w:val="00DA0EF6"/>
    <w:rsid w:val="00DA1591"/>
    <w:rsid w:val="00DA1CC7"/>
    <w:rsid w:val="00DA224E"/>
    <w:rsid w:val="00DA26C3"/>
    <w:rsid w:val="00DA2DE6"/>
    <w:rsid w:val="00DA2E10"/>
    <w:rsid w:val="00DA332E"/>
    <w:rsid w:val="00DA3641"/>
    <w:rsid w:val="00DA36C4"/>
    <w:rsid w:val="00DA3A12"/>
    <w:rsid w:val="00DA3AEA"/>
    <w:rsid w:val="00DA405F"/>
    <w:rsid w:val="00DA41C2"/>
    <w:rsid w:val="00DA4381"/>
    <w:rsid w:val="00DA493F"/>
    <w:rsid w:val="00DA4A64"/>
    <w:rsid w:val="00DA4C0D"/>
    <w:rsid w:val="00DA4E2B"/>
    <w:rsid w:val="00DA5851"/>
    <w:rsid w:val="00DA58C1"/>
    <w:rsid w:val="00DA5B57"/>
    <w:rsid w:val="00DA632B"/>
    <w:rsid w:val="00DA6333"/>
    <w:rsid w:val="00DA6A11"/>
    <w:rsid w:val="00DA6B9C"/>
    <w:rsid w:val="00DA6E55"/>
    <w:rsid w:val="00DA76AD"/>
    <w:rsid w:val="00DA7DE8"/>
    <w:rsid w:val="00DA7E96"/>
    <w:rsid w:val="00DA7EA2"/>
    <w:rsid w:val="00DB0BB7"/>
    <w:rsid w:val="00DB0BD2"/>
    <w:rsid w:val="00DB0BD9"/>
    <w:rsid w:val="00DB0EDB"/>
    <w:rsid w:val="00DB11DE"/>
    <w:rsid w:val="00DB174C"/>
    <w:rsid w:val="00DB193E"/>
    <w:rsid w:val="00DB1CB8"/>
    <w:rsid w:val="00DB20C0"/>
    <w:rsid w:val="00DB2AEA"/>
    <w:rsid w:val="00DB2CD5"/>
    <w:rsid w:val="00DB2E6F"/>
    <w:rsid w:val="00DB3670"/>
    <w:rsid w:val="00DB396E"/>
    <w:rsid w:val="00DB3CF1"/>
    <w:rsid w:val="00DB3E8B"/>
    <w:rsid w:val="00DB4086"/>
    <w:rsid w:val="00DB40AA"/>
    <w:rsid w:val="00DB41CE"/>
    <w:rsid w:val="00DB427A"/>
    <w:rsid w:val="00DB431F"/>
    <w:rsid w:val="00DB4EC1"/>
    <w:rsid w:val="00DB5053"/>
    <w:rsid w:val="00DB5451"/>
    <w:rsid w:val="00DB551D"/>
    <w:rsid w:val="00DB6B61"/>
    <w:rsid w:val="00DB7756"/>
    <w:rsid w:val="00DC017A"/>
    <w:rsid w:val="00DC07A5"/>
    <w:rsid w:val="00DC12EE"/>
    <w:rsid w:val="00DC1DFD"/>
    <w:rsid w:val="00DC1E49"/>
    <w:rsid w:val="00DC2371"/>
    <w:rsid w:val="00DC23F7"/>
    <w:rsid w:val="00DC2960"/>
    <w:rsid w:val="00DC2C5A"/>
    <w:rsid w:val="00DC2D94"/>
    <w:rsid w:val="00DC339C"/>
    <w:rsid w:val="00DC342C"/>
    <w:rsid w:val="00DC38B5"/>
    <w:rsid w:val="00DC3907"/>
    <w:rsid w:val="00DC424E"/>
    <w:rsid w:val="00DC4321"/>
    <w:rsid w:val="00DC4702"/>
    <w:rsid w:val="00DC4CFF"/>
    <w:rsid w:val="00DC5112"/>
    <w:rsid w:val="00DC514C"/>
    <w:rsid w:val="00DC518B"/>
    <w:rsid w:val="00DC5493"/>
    <w:rsid w:val="00DC566F"/>
    <w:rsid w:val="00DC5929"/>
    <w:rsid w:val="00DC5A7E"/>
    <w:rsid w:val="00DC6404"/>
    <w:rsid w:val="00DC6446"/>
    <w:rsid w:val="00DC6AC7"/>
    <w:rsid w:val="00DC75B1"/>
    <w:rsid w:val="00DC7653"/>
    <w:rsid w:val="00DC76AD"/>
    <w:rsid w:val="00DC7A9E"/>
    <w:rsid w:val="00DC7BBA"/>
    <w:rsid w:val="00DC7C72"/>
    <w:rsid w:val="00DC7E0B"/>
    <w:rsid w:val="00DD06F8"/>
    <w:rsid w:val="00DD0820"/>
    <w:rsid w:val="00DD0A32"/>
    <w:rsid w:val="00DD0CB4"/>
    <w:rsid w:val="00DD1346"/>
    <w:rsid w:val="00DD1BFE"/>
    <w:rsid w:val="00DD1C94"/>
    <w:rsid w:val="00DD2130"/>
    <w:rsid w:val="00DD28B6"/>
    <w:rsid w:val="00DD3291"/>
    <w:rsid w:val="00DD3798"/>
    <w:rsid w:val="00DD4609"/>
    <w:rsid w:val="00DD4645"/>
    <w:rsid w:val="00DD4E4F"/>
    <w:rsid w:val="00DD583B"/>
    <w:rsid w:val="00DD5861"/>
    <w:rsid w:val="00DD5987"/>
    <w:rsid w:val="00DD5CFD"/>
    <w:rsid w:val="00DD67F5"/>
    <w:rsid w:val="00DD7060"/>
    <w:rsid w:val="00DD7466"/>
    <w:rsid w:val="00DD78CB"/>
    <w:rsid w:val="00DD7B79"/>
    <w:rsid w:val="00DD7FA2"/>
    <w:rsid w:val="00DE00AE"/>
    <w:rsid w:val="00DE077D"/>
    <w:rsid w:val="00DE086B"/>
    <w:rsid w:val="00DE09E6"/>
    <w:rsid w:val="00DE0B6A"/>
    <w:rsid w:val="00DE0CBC"/>
    <w:rsid w:val="00DE0F64"/>
    <w:rsid w:val="00DE164A"/>
    <w:rsid w:val="00DE170B"/>
    <w:rsid w:val="00DE1F72"/>
    <w:rsid w:val="00DE24F6"/>
    <w:rsid w:val="00DE27DC"/>
    <w:rsid w:val="00DE299C"/>
    <w:rsid w:val="00DE2DB5"/>
    <w:rsid w:val="00DE378B"/>
    <w:rsid w:val="00DE3935"/>
    <w:rsid w:val="00DE4037"/>
    <w:rsid w:val="00DE43E0"/>
    <w:rsid w:val="00DE462C"/>
    <w:rsid w:val="00DE4641"/>
    <w:rsid w:val="00DE5155"/>
    <w:rsid w:val="00DE56F7"/>
    <w:rsid w:val="00DE57DD"/>
    <w:rsid w:val="00DE6030"/>
    <w:rsid w:val="00DE63F9"/>
    <w:rsid w:val="00DE6C38"/>
    <w:rsid w:val="00DE6DFD"/>
    <w:rsid w:val="00DE6F09"/>
    <w:rsid w:val="00DE7115"/>
    <w:rsid w:val="00DE736A"/>
    <w:rsid w:val="00DF0236"/>
    <w:rsid w:val="00DF080C"/>
    <w:rsid w:val="00DF095F"/>
    <w:rsid w:val="00DF0AD3"/>
    <w:rsid w:val="00DF17E2"/>
    <w:rsid w:val="00DF1B0E"/>
    <w:rsid w:val="00DF1EA9"/>
    <w:rsid w:val="00DF223C"/>
    <w:rsid w:val="00DF29E7"/>
    <w:rsid w:val="00DF3523"/>
    <w:rsid w:val="00DF3573"/>
    <w:rsid w:val="00DF39B8"/>
    <w:rsid w:val="00DF4F5B"/>
    <w:rsid w:val="00DF4FDA"/>
    <w:rsid w:val="00DF5407"/>
    <w:rsid w:val="00DF56DE"/>
    <w:rsid w:val="00DF5932"/>
    <w:rsid w:val="00DF6198"/>
    <w:rsid w:val="00DF68B9"/>
    <w:rsid w:val="00DF6913"/>
    <w:rsid w:val="00DF6FC0"/>
    <w:rsid w:val="00DF76B8"/>
    <w:rsid w:val="00DF786E"/>
    <w:rsid w:val="00DF7ED1"/>
    <w:rsid w:val="00E0002E"/>
    <w:rsid w:val="00E000A4"/>
    <w:rsid w:val="00E00242"/>
    <w:rsid w:val="00E00B04"/>
    <w:rsid w:val="00E00CF0"/>
    <w:rsid w:val="00E00D7D"/>
    <w:rsid w:val="00E016B1"/>
    <w:rsid w:val="00E01CC2"/>
    <w:rsid w:val="00E01DE0"/>
    <w:rsid w:val="00E01DFB"/>
    <w:rsid w:val="00E01E52"/>
    <w:rsid w:val="00E01F32"/>
    <w:rsid w:val="00E01FA7"/>
    <w:rsid w:val="00E020A4"/>
    <w:rsid w:val="00E022A1"/>
    <w:rsid w:val="00E03610"/>
    <w:rsid w:val="00E03951"/>
    <w:rsid w:val="00E03970"/>
    <w:rsid w:val="00E041AD"/>
    <w:rsid w:val="00E0472D"/>
    <w:rsid w:val="00E04768"/>
    <w:rsid w:val="00E04F06"/>
    <w:rsid w:val="00E04F3A"/>
    <w:rsid w:val="00E053B3"/>
    <w:rsid w:val="00E053E2"/>
    <w:rsid w:val="00E053F4"/>
    <w:rsid w:val="00E068E3"/>
    <w:rsid w:val="00E06ED9"/>
    <w:rsid w:val="00E07188"/>
    <w:rsid w:val="00E079C5"/>
    <w:rsid w:val="00E07AF4"/>
    <w:rsid w:val="00E07C4B"/>
    <w:rsid w:val="00E10A17"/>
    <w:rsid w:val="00E11767"/>
    <w:rsid w:val="00E1264A"/>
    <w:rsid w:val="00E12AE7"/>
    <w:rsid w:val="00E12C2E"/>
    <w:rsid w:val="00E13193"/>
    <w:rsid w:val="00E1455C"/>
    <w:rsid w:val="00E1458D"/>
    <w:rsid w:val="00E14AAB"/>
    <w:rsid w:val="00E14BA9"/>
    <w:rsid w:val="00E14E04"/>
    <w:rsid w:val="00E14FFA"/>
    <w:rsid w:val="00E15663"/>
    <w:rsid w:val="00E16E84"/>
    <w:rsid w:val="00E178F7"/>
    <w:rsid w:val="00E17D7D"/>
    <w:rsid w:val="00E20435"/>
    <w:rsid w:val="00E21989"/>
    <w:rsid w:val="00E22CC9"/>
    <w:rsid w:val="00E23448"/>
    <w:rsid w:val="00E2361C"/>
    <w:rsid w:val="00E243D0"/>
    <w:rsid w:val="00E24BC9"/>
    <w:rsid w:val="00E24BDC"/>
    <w:rsid w:val="00E25CA5"/>
    <w:rsid w:val="00E25D84"/>
    <w:rsid w:val="00E26361"/>
    <w:rsid w:val="00E267D0"/>
    <w:rsid w:val="00E2686B"/>
    <w:rsid w:val="00E26D69"/>
    <w:rsid w:val="00E2773C"/>
    <w:rsid w:val="00E30C99"/>
    <w:rsid w:val="00E30FFC"/>
    <w:rsid w:val="00E31F66"/>
    <w:rsid w:val="00E327DF"/>
    <w:rsid w:val="00E33385"/>
    <w:rsid w:val="00E339EE"/>
    <w:rsid w:val="00E34168"/>
    <w:rsid w:val="00E3444D"/>
    <w:rsid w:val="00E346A1"/>
    <w:rsid w:val="00E3471C"/>
    <w:rsid w:val="00E34921"/>
    <w:rsid w:val="00E34D0A"/>
    <w:rsid w:val="00E35624"/>
    <w:rsid w:val="00E359DB"/>
    <w:rsid w:val="00E36059"/>
    <w:rsid w:val="00E36BB5"/>
    <w:rsid w:val="00E36CB9"/>
    <w:rsid w:val="00E37161"/>
    <w:rsid w:val="00E371D4"/>
    <w:rsid w:val="00E37D93"/>
    <w:rsid w:val="00E37DD1"/>
    <w:rsid w:val="00E37E30"/>
    <w:rsid w:val="00E37EF1"/>
    <w:rsid w:val="00E40452"/>
    <w:rsid w:val="00E40D9E"/>
    <w:rsid w:val="00E4149B"/>
    <w:rsid w:val="00E41B54"/>
    <w:rsid w:val="00E41C12"/>
    <w:rsid w:val="00E42CCF"/>
    <w:rsid w:val="00E43053"/>
    <w:rsid w:val="00E431FC"/>
    <w:rsid w:val="00E439DD"/>
    <w:rsid w:val="00E43D4A"/>
    <w:rsid w:val="00E43F2F"/>
    <w:rsid w:val="00E44A29"/>
    <w:rsid w:val="00E459A7"/>
    <w:rsid w:val="00E46369"/>
    <w:rsid w:val="00E46782"/>
    <w:rsid w:val="00E4698B"/>
    <w:rsid w:val="00E47DBA"/>
    <w:rsid w:val="00E47F7E"/>
    <w:rsid w:val="00E504BE"/>
    <w:rsid w:val="00E5074A"/>
    <w:rsid w:val="00E50C66"/>
    <w:rsid w:val="00E50F0A"/>
    <w:rsid w:val="00E5133A"/>
    <w:rsid w:val="00E5289C"/>
    <w:rsid w:val="00E52B65"/>
    <w:rsid w:val="00E52D3A"/>
    <w:rsid w:val="00E52F9F"/>
    <w:rsid w:val="00E5338D"/>
    <w:rsid w:val="00E5385C"/>
    <w:rsid w:val="00E549FD"/>
    <w:rsid w:val="00E54C52"/>
    <w:rsid w:val="00E54FB9"/>
    <w:rsid w:val="00E55433"/>
    <w:rsid w:val="00E556A5"/>
    <w:rsid w:val="00E565DA"/>
    <w:rsid w:val="00E56983"/>
    <w:rsid w:val="00E57871"/>
    <w:rsid w:val="00E57A83"/>
    <w:rsid w:val="00E60F78"/>
    <w:rsid w:val="00E60FCB"/>
    <w:rsid w:val="00E611C3"/>
    <w:rsid w:val="00E614A8"/>
    <w:rsid w:val="00E61770"/>
    <w:rsid w:val="00E618D1"/>
    <w:rsid w:val="00E61CE1"/>
    <w:rsid w:val="00E61E61"/>
    <w:rsid w:val="00E61EC5"/>
    <w:rsid w:val="00E62385"/>
    <w:rsid w:val="00E625BF"/>
    <w:rsid w:val="00E62A7E"/>
    <w:rsid w:val="00E637D0"/>
    <w:rsid w:val="00E6386E"/>
    <w:rsid w:val="00E63E29"/>
    <w:rsid w:val="00E64912"/>
    <w:rsid w:val="00E64E1B"/>
    <w:rsid w:val="00E65461"/>
    <w:rsid w:val="00E65487"/>
    <w:rsid w:val="00E66598"/>
    <w:rsid w:val="00E66C78"/>
    <w:rsid w:val="00E67919"/>
    <w:rsid w:val="00E67ABC"/>
    <w:rsid w:val="00E70054"/>
    <w:rsid w:val="00E703D6"/>
    <w:rsid w:val="00E70A22"/>
    <w:rsid w:val="00E70B5E"/>
    <w:rsid w:val="00E70BB6"/>
    <w:rsid w:val="00E70D21"/>
    <w:rsid w:val="00E70D4C"/>
    <w:rsid w:val="00E70D60"/>
    <w:rsid w:val="00E713E1"/>
    <w:rsid w:val="00E72062"/>
    <w:rsid w:val="00E722EB"/>
    <w:rsid w:val="00E72F91"/>
    <w:rsid w:val="00E738AA"/>
    <w:rsid w:val="00E74789"/>
    <w:rsid w:val="00E749C1"/>
    <w:rsid w:val="00E74A58"/>
    <w:rsid w:val="00E74D85"/>
    <w:rsid w:val="00E7506E"/>
    <w:rsid w:val="00E75DD9"/>
    <w:rsid w:val="00E75FFB"/>
    <w:rsid w:val="00E7649D"/>
    <w:rsid w:val="00E7682A"/>
    <w:rsid w:val="00E76CB9"/>
    <w:rsid w:val="00E7708D"/>
    <w:rsid w:val="00E77EF2"/>
    <w:rsid w:val="00E8011C"/>
    <w:rsid w:val="00E80D8F"/>
    <w:rsid w:val="00E8128C"/>
    <w:rsid w:val="00E812B4"/>
    <w:rsid w:val="00E82102"/>
    <w:rsid w:val="00E831B2"/>
    <w:rsid w:val="00E83272"/>
    <w:rsid w:val="00E832D1"/>
    <w:rsid w:val="00E83618"/>
    <w:rsid w:val="00E83AB5"/>
    <w:rsid w:val="00E84389"/>
    <w:rsid w:val="00E847B0"/>
    <w:rsid w:val="00E8481F"/>
    <w:rsid w:val="00E84EEE"/>
    <w:rsid w:val="00E84F34"/>
    <w:rsid w:val="00E850B2"/>
    <w:rsid w:val="00E85199"/>
    <w:rsid w:val="00E85762"/>
    <w:rsid w:val="00E859D6"/>
    <w:rsid w:val="00E85D2D"/>
    <w:rsid w:val="00E8601B"/>
    <w:rsid w:val="00E860D4"/>
    <w:rsid w:val="00E861CE"/>
    <w:rsid w:val="00E86282"/>
    <w:rsid w:val="00E862F3"/>
    <w:rsid w:val="00E86AF7"/>
    <w:rsid w:val="00E8705A"/>
    <w:rsid w:val="00E87430"/>
    <w:rsid w:val="00E87739"/>
    <w:rsid w:val="00E902FF"/>
    <w:rsid w:val="00E9077F"/>
    <w:rsid w:val="00E91D6C"/>
    <w:rsid w:val="00E925ED"/>
    <w:rsid w:val="00E92658"/>
    <w:rsid w:val="00E9279E"/>
    <w:rsid w:val="00E9288E"/>
    <w:rsid w:val="00E92A89"/>
    <w:rsid w:val="00E92E56"/>
    <w:rsid w:val="00E93296"/>
    <w:rsid w:val="00E93A8B"/>
    <w:rsid w:val="00E93F1B"/>
    <w:rsid w:val="00E943D4"/>
    <w:rsid w:val="00E949A4"/>
    <w:rsid w:val="00E94AD7"/>
    <w:rsid w:val="00E94F46"/>
    <w:rsid w:val="00E94F6A"/>
    <w:rsid w:val="00E94F6C"/>
    <w:rsid w:val="00E9517A"/>
    <w:rsid w:val="00E9529D"/>
    <w:rsid w:val="00E952E1"/>
    <w:rsid w:val="00E953DC"/>
    <w:rsid w:val="00E95409"/>
    <w:rsid w:val="00E95DCA"/>
    <w:rsid w:val="00E96451"/>
    <w:rsid w:val="00E96ABC"/>
    <w:rsid w:val="00E96AC3"/>
    <w:rsid w:val="00E96E88"/>
    <w:rsid w:val="00E97444"/>
    <w:rsid w:val="00E97609"/>
    <w:rsid w:val="00E97A54"/>
    <w:rsid w:val="00E97A90"/>
    <w:rsid w:val="00E97B40"/>
    <w:rsid w:val="00EA09F1"/>
    <w:rsid w:val="00EA0B52"/>
    <w:rsid w:val="00EA0DB2"/>
    <w:rsid w:val="00EA0DBB"/>
    <w:rsid w:val="00EA0FE2"/>
    <w:rsid w:val="00EA257F"/>
    <w:rsid w:val="00EA2AB5"/>
    <w:rsid w:val="00EA2F58"/>
    <w:rsid w:val="00EA2FF4"/>
    <w:rsid w:val="00EA3963"/>
    <w:rsid w:val="00EA3BFA"/>
    <w:rsid w:val="00EA4361"/>
    <w:rsid w:val="00EA4F3C"/>
    <w:rsid w:val="00EA5692"/>
    <w:rsid w:val="00EA5A07"/>
    <w:rsid w:val="00EA5AB7"/>
    <w:rsid w:val="00EA5B08"/>
    <w:rsid w:val="00EA5F19"/>
    <w:rsid w:val="00EA63F9"/>
    <w:rsid w:val="00EA6508"/>
    <w:rsid w:val="00EA7191"/>
    <w:rsid w:val="00EA750E"/>
    <w:rsid w:val="00EA75F1"/>
    <w:rsid w:val="00EA777C"/>
    <w:rsid w:val="00EA78DA"/>
    <w:rsid w:val="00EA7D27"/>
    <w:rsid w:val="00EA7E5B"/>
    <w:rsid w:val="00EB0040"/>
    <w:rsid w:val="00EB17CD"/>
    <w:rsid w:val="00EB1819"/>
    <w:rsid w:val="00EB1A14"/>
    <w:rsid w:val="00EB1B73"/>
    <w:rsid w:val="00EB1F36"/>
    <w:rsid w:val="00EB1FBD"/>
    <w:rsid w:val="00EB24DA"/>
    <w:rsid w:val="00EB2812"/>
    <w:rsid w:val="00EB2FB4"/>
    <w:rsid w:val="00EB350F"/>
    <w:rsid w:val="00EB3AE8"/>
    <w:rsid w:val="00EB3B4B"/>
    <w:rsid w:val="00EB3DFD"/>
    <w:rsid w:val="00EB4340"/>
    <w:rsid w:val="00EB494E"/>
    <w:rsid w:val="00EB516A"/>
    <w:rsid w:val="00EB525B"/>
    <w:rsid w:val="00EB5414"/>
    <w:rsid w:val="00EB5AC6"/>
    <w:rsid w:val="00EB5BE0"/>
    <w:rsid w:val="00EB5E5B"/>
    <w:rsid w:val="00EB6BCA"/>
    <w:rsid w:val="00EB7DE4"/>
    <w:rsid w:val="00EC10ED"/>
    <w:rsid w:val="00EC2403"/>
    <w:rsid w:val="00EC2507"/>
    <w:rsid w:val="00EC2C5B"/>
    <w:rsid w:val="00EC2DA5"/>
    <w:rsid w:val="00EC2FF1"/>
    <w:rsid w:val="00EC36ED"/>
    <w:rsid w:val="00EC3BF7"/>
    <w:rsid w:val="00EC3E77"/>
    <w:rsid w:val="00EC411F"/>
    <w:rsid w:val="00EC4C6B"/>
    <w:rsid w:val="00EC5808"/>
    <w:rsid w:val="00EC5E3E"/>
    <w:rsid w:val="00EC6194"/>
    <w:rsid w:val="00EC61D3"/>
    <w:rsid w:val="00EC63C8"/>
    <w:rsid w:val="00EC65B7"/>
    <w:rsid w:val="00EC699B"/>
    <w:rsid w:val="00EC6C6F"/>
    <w:rsid w:val="00EC6F5F"/>
    <w:rsid w:val="00EC7B62"/>
    <w:rsid w:val="00EC7EC1"/>
    <w:rsid w:val="00EC7FB3"/>
    <w:rsid w:val="00ED067B"/>
    <w:rsid w:val="00ED0E2F"/>
    <w:rsid w:val="00ED18C5"/>
    <w:rsid w:val="00ED1A61"/>
    <w:rsid w:val="00ED1E32"/>
    <w:rsid w:val="00ED1E92"/>
    <w:rsid w:val="00ED2383"/>
    <w:rsid w:val="00ED257F"/>
    <w:rsid w:val="00ED27ED"/>
    <w:rsid w:val="00ED3446"/>
    <w:rsid w:val="00ED3B4B"/>
    <w:rsid w:val="00ED3D51"/>
    <w:rsid w:val="00ED414D"/>
    <w:rsid w:val="00ED4298"/>
    <w:rsid w:val="00ED4D30"/>
    <w:rsid w:val="00ED556C"/>
    <w:rsid w:val="00ED5B8D"/>
    <w:rsid w:val="00ED5D85"/>
    <w:rsid w:val="00ED5F1C"/>
    <w:rsid w:val="00ED6825"/>
    <w:rsid w:val="00ED698E"/>
    <w:rsid w:val="00ED7D7E"/>
    <w:rsid w:val="00ED7EFB"/>
    <w:rsid w:val="00EE02D8"/>
    <w:rsid w:val="00EE0429"/>
    <w:rsid w:val="00EE1016"/>
    <w:rsid w:val="00EE118A"/>
    <w:rsid w:val="00EE1916"/>
    <w:rsid w:val="00EE19AC"/>
    <w:rsid w:val="00EE1D98"/>
    <w:rsid w:val="00EE203B"/>
    <w:rsid w:val="00EE2046"/>
    <w:rsid w:val="00EE269B"/>
    <w:rsid w:val="00EE28D1"/>
    <w:rsid w:val="00EE2994"/>
    <w:rsid w:val="00EE2A5E"/>
    <w:rsid w:val="00EE3289"/>
    <w:rsid w:val="00EE374C"/>
    <w:rsid w:val="00EE37B5"/>
    <w:rsid w:val="00EE3AA2"/>
    <w:rsid w:val="00EE4EDE"/>
    <w:rsid w:val="00EE528D"/>
    <w:rsid w:val="00EE5EC8"/>
    <w:rsid w:val="00EE6030"/>
    <w:rsid w:val="00EE60BC"/>
    <w:rsid w:val="00EE60EC"/>
    <w:rsid w:val="00EE6242"/>
    <w:rsid w:val="00EE6F39"/>
    <w:rsid w:val="00EE78F5"/>
    <w:rsid w:val="00EE793B"/>
    <w:rsid w:val="00EE7DFE"/>
    <w:rsid w:val="00EF143C"/>
    <w:rsid w:val="00EF167D"/>
    <w:rsid w:val="00EF1D27"/>
    <w:rsid w:val="00EF1E37"/>
    <w:rsid w:val="00EF21D8"/>
    <w:rsid w:val="00EF28BA"/>
    <w:rsid w:val="00EF2E71"/>
    <w:rsid w:val="00EF31CD"/>
    <w:rsid w:val="00EF35B2"/>
    <w:rsid w:val="00EF3732"/>
    <w:rsid w:val="00EF39EF"/>
    <w:rsid w:val="00EF3D14"/>
    <w:rsid w:val="00EF4568"/>
    <w:rsid w:val="00EF4C0A"/>
    <w:rsid w:val="00EF54D3"/>
    <w:rsid w:val="00EF57F1"/>
    <w:rsid w:val="00EF63D0"/>
    <w:rsid w:val="00EF6835"/>
    <w:rsid w:val="00EF6F30"/>
    <w:rsid w:val="00EF7028"/>
    <w:rsid w:val="00EF7739"/>
    <w:rsid w:val="00EF7E03"/>
    <w:rsid w:val="00EF7E2C"/>
    <w:rsid w:val="00EF7E48"/>
    <w:rsid w:val="00F001D2"/>
    <w:rsid w:val="00F00830"/>
    <w:rsid w:val="00F00970"/>
    <w:rsid w:val="00F00ADB"/>
    <w:rsid w:val="00F00F95"/>
    <w:rsid w:val="00F01143"/>
    <w:rsid w:val="00F0255F"/>
    <w:rsid w:val="00F0273D"/>
    <w:rsid w:val="00F02824"/>
    <w:rsid w:val="00F0337B"/>
    <w:rsid w:val="00F03615"/>
    <w:rsid w:val="00F0367A"/>
    <w:rsid w:val="00F03855"/>
    <w:rsid w:val="00F038BD"/>
    <w:rsid w:val="00F03A59"/>
    <w:rsid w:val="00F05265"/>
    <w:rsid w:val="00F05746"/>
    <w:rsid w:val="00F05D50"/>
    <w:rsid w:val="00F06404"/>
    <w:rsid w:val="00F06575"/>
    <w:rsid w:val="00F07103"/>
    <w:rsid w:val="00F07997"/>
    <w:rsid w:val="00F07DBF"/>
    <w:rsid w:val="00F114B8"/>
    <w:rsid w:val="00F1160F"/>
    <w:rsid w:val="00F11FEA"/>
    <w:rsid w:val="00F1230B"/>
    <w:rsid w:val="00F12CAE"/>
    <w:rsid w:val="00F12CC3"/>
    <w:rsid w:val="00F13398"/>
    <w:rsid w:val="00F1358A"/>
    <w:rsid w:val="00F136AA"/>
    <w:rsid w:val="00F137BF"/>
    <w:rsid w:val="00F1387A"/>
    <w:rsid w:val="00F1466F"/>
    <w:rsid w:val="00F14B14"/>
    <w:rsid w:val="00F14F5C"/>
    <w:rsid w:val="00F1550D"/>
    <w:rsid w:val="00F1591E"/>
    <w:rsid w:val="00F15A83"/>
    <w:rsid w:val="00F15E87"/>
    <w:rsid w:val="00F160BC"/>
    <w:rsid w:val="00F16516"/>
    <w:rsid w:val="00F16CAC"/>
    <w:rsid w:val="00F16EEF"/>
    <w:rsid w:val="00F17674"/>
    <w:rsid w:val="00F17F2C"/>
    <w:rsid w:val="00F200B3"/>
    <w:rsid w:val="00F203ED"/>
    <w:rsid w:val="00F20939"/>
    <w:rsid w:val="00F20988"/>
    <w:rsid w:val="00F20F61"/>
    <w:rsid w:val="00F2112D"/>
    <w:rsid w:val="00F2130F"/>
    <w:rsid w:val="00F2154E"/>
    <w:rsid w:val="00F21A0A"/>
    <w:rsid w:val="00F21A97"/>
    <w:rsid w:val="00F23118"/>
    <w:rsid w:val="00F23531"/>
    <w:rsid w:val="00F23A27"/>
    <w:rsid w:val="00F244FC"/>
    <w:rsid w:val="00F24780"/>
    <w:rsid w:val="00F24BB8"/>
    <w:rsid w:val="00F25078"/>
    <w:rsid w:val="00F2521E"/>
    <w:rsid w:val="00F25AA5"/>
    <w:rsid w:val="00F26622"/>
    <w:rsid w:val="00F2665C"/>
    <w:rsid w:val="00F273C1"/>
    <w:rsid w:val="00F300E1"/>
    <w:rsid w:val="00F3073C"/>
    <w:rsid w:val="00F30988"/>
    <w:rsid w:val="00F30FDA"/>
    <w:rsid w:val="00F314D9"/>
    <w:rsid w:val="00F3154C"/>
    <w:rsid w:val="00F31B27"/>
    <w:rsid w:val="00F31DD7"/>
    <w:rsid w:val="00F31F6B"/>
    <w:rsid w:val="00F32BFF"/>
    <w:rsid w:val="00F32C89"/>
    <w:rsid w:val="00F334B7"/>
    <w:rsid w:val="00F33DC6"/>
    <w:rsid w:val="00F33F4C"/>
    <w:rsid w:val="00F3460B"/>
    <w:rsid w:val="00F349B1"/>
    <w:rsid w:val="00F34E87"/>
    <w:rsid w:val="00F3506E"/>
    <w:rsid w:val="00F36877"/>
    <w:rsid w:val="00F37056"/>
    <w:rsid w:val="00F371BC"/>
    <w:rsid w:val="00F37DF4"/>
    <w:rsid w:val="00F4002B"/>
    <w:rsid w:val="00F405FD"/>
    <w:rsid w:val="00F40953"/>
    <w:rsid w:val="00F40A3C"/>
    <w:rsid w:val="00F40C56"/>
    <w:rsid w:val="00F40CD4"/>
    <w:rsid w:val="00F41BC3"/>
    <w:rsid w:val="00F41D36"/>
    <w:rsid w:val="00F41E2A"/>
    <w:rsid w:val="00F4240D"/>
    <w:rsid w:val="00F4250F"/>
    <w:rsid w:val="00F4272E"/>
    <w:rsid w:val="00F42F24"/>
    <w:rsid w:val="00F430C1"/>
    <w:rsid w:val="00F43249"/>
    <w:rsid w:val="00F436B7"/>
    <w:rsid w:val="00F43A24"/>
    <w:rsid w:val="00F43C2A"/>
    <w:rsid w:val="00F44A55"/>
    <w:rsid w:val="00F44C5D"/>
    <w:rsid w:val="00F4524C"/>
    <w:rsid w:val="00F45313"/>
    <w:rsid w:val="00F453A8"/>
    <w:rsid w:val="00F4582C"/>
    <w:rsid w:val="00F469FA"/>
    <w:rsid w:val="00F46DAC"/>
    <w:rsid w:val="00F46E25"/>
    <w:rsid w:val="00F474A9"/>
    <w:rsid w:val="00F475E0"/>
    <w:rsid w:val="00F476FA"/>
    <w:rsid w:val="00F479CF"/>
    <w:rsid w:val="00F47D61"/>
    <w:rsid w:val="00F50143"/>
    <w:rsid w:val="00F50724"/>
    <w:rsid w:val="00F50CBA"/>
    <w:rsid w:val="00F51359"/>
    <w:rsid w:val="00F51641"/>
    <w:rsid w:val="00F516AE"/>
    <w:rsid w:val="00F51FEA"/>
    <w:rsid w:val="00F525D3"/>
    <w:rsid w:val="00F525F5"/>
    <w:rsid w:val="00F5260C"/>
    <w:rsid w:val="00F52E48"/>
    <w:rsid w:val="00F53747"/>
    <w:rsid w:val="00F5374C"/>
    <w:rsid w:val="00F5396A"/>
    <w:rsid w:val="00F54098"/>
    <w:rsid w:val="00F54914"/>
    <w:rsid w:val="00F5497B"/>
    <w:rsid w:val="00F54AB1"/>
    <w:rsid w:val="00F54DD1"/>
    <w:rsid w:val="00F54F3A"/>
    <w:rsid w:val="00F5568B"/>
    <w:rsid w:val="00F5599E"/>
    <w:rsid w:val="00F55D66"/>
    <w:rsid w:val="00F56434"/>
    <w:rsid w:val="00F56C63"/>
    <w:rsid w:val="00F56C84"/>
    <w:rsid w:val="00F56F5B"/>
    <w:rsid w:val="00F57A18"/>
    <w:rsid w:val="00F57E30"/>
    <w:rsid w:val="00F6078A"/>
    <w:rsid w:val="00F60CBC"/>
    <w:rsid w:val="00F616D0"/>
    <w:rsid w:val="00F619D4"/>
    <w:rsid w:val="00F632EF"/>
    <w:rsid w:val="00F63838"/>
    <w:rsid w:val="00F63B30"/>
    <w:rsid w:val="00F63D45"/>
    <w:rsid w:val="00F64B51"/>
    <w:rsid w:val="00F64D7C"/>
    <w:rsid w:val="00F65881"/>
    <w:rsid w:val="00F65C89"/>
    <w:rsid w:val="00F6665B"/>
    <w:rsid w:val="00F67745"/>
    <w:rsid w:val="00F67829"/>
    <w:rsid w:val="00F67B7A"/>
    <w:rsid w:val="00F67BD2"/>
    <w:rsid w:val="00F67F33"/>
    <w:rsid w:val="00F70A75"/>
    <w:rsid w:val="00F70B8E"/>
    <w:rsid w:val="00F718A9"/>
    <w:rsid w:val="00F71AEF"/>
    <w:rsid w:val="00F71D2A"/>
    <w:rsid w:val="00F72091"/>
    <w:rsid w:val="00F72F9B"/>
    <w:rsid w:val="00F73210"/>
    <w:rsid w:val="00F73855"/>
    <w:rsid w:val="00F73EB2"/>
    <w:rsid w:val="00F7411A"/>
    <w:rsid w:val="00F7496E"/>
    <w:rsid w:val="00F74B75"/>
    <w:rsid w:val="00F74C7F"/>
    <w:rsid w:val="00F752C9"/>
    <w:rsid w:val="00F75AF1"/>
    <w:rsid w:val="00F76410"/>
    <w:rsid w:val="00F76462"/>
    <w:rsid w:val="00F7683D"/>
    <w:rsid w:val="00F76B36"/>
    <w:rsid w:val="00F76C8F"/>
    <w:rsid w:val="00F76D76"/>
    <w:rsid w:val="00F77407"/>
    <w:rsid w:val="00F77999"/>
    <w:rsid w:val="00F80708"/>
    <w:rsid w:val="00F807FC"/>
    <w:rsid w:val="00F81083"/>
    <w:rsid w:val="00F814AD"/>
    <w:rsid w:val="00F81A5C"/>
    <w:rsid w:val="00F81F2D"/>
    <w:rsid w:val="00F82134"/>
    <w:rsid w:val="00F82761"/>
    <w:rsid w:val="00F82848"/>
    <w:rsid w:val="00F828FA"/>
    <w:rsid w:val="00F83157"/>
    <w:rsid w:val="00F83382"/>
    <w:rsid w:val="00F8354F"/>
    <w:rsid w:val="00F83972"/>
    <w:rsid w:val="00F83C83"/>
    <w:rsid w:val="00F83E76"/>
    <w:rsid w:val="00F849EA"/>
    <w:rsid w:val="00F84A8C"/>
    <w:rsid w:val="00F84E2D"/>
    <w:rsid w:val="00F8511E"/>
    <w:rsid w:val="00F854AF"/>
    <w:rsid w:val="00F85593"/>
    <w:rsid w:val="00F85943"/>
    <w:rsid w:val="00F85C5E"/>
    <w:rsid w:val="00F8645D"/>
    <w:rsid w:val="00F86EF3"/>
    <w:rsid w:val="00F874A8"/>
    <w:rsid w:val="00F87558"/>
    <w:rsid w:val="00F87676"/>
    <w:rsid w:val="00F87869"/>
    <w:rsid w:val="00F87B5E"/>
    <w:rsid w:val="00F900E6"/>
    <w:rsid w:val="00F90103"/>
    <w:rsid w:val="00F902B2"/>
    <w:rsid w:val="00F9037E"/>
    <w:rsid w:val="00F91074"/>
    <w:rsid w:val="00F916D0"/>
    <w:rsid w:val="00F91C7A"/>
    <w:rsid w:val="00F92C60"/>
    <w:rsid w:val="00F9322F"/>
    <w:rsid w:val="00F93525"/>
    <w:rsid w:val="00F93E5A"/>
    <w:rsid w:val="00F94396"/>
    <w:rsid w:val="00F9468A"/>
    <w:rsid w:val="00F94838"/>
    <w:rsid w:val="00F95263"/>
    <w:rsid w:val="00F95325"/>
    <w:rsid w:val="00F95E68"/>
    <w:rsid w:val="00F96066"/>
    <w:rsid w:val="00F966A4"/>
    <w:rsid w:val="00F96C30"/>
    <w:rsid w:val="00F9703D"/>
    <w:rsid w:val="00F97787"/>
    <w:rsid w:val="00F979A7"/>
    <w:rsid w:val="00F97EF9"/>
    <w:rsid w:val="00FA000D"/>
    <w:rsid w:val="00FA0396"/>
    <w:rsid w:val="00FA0797"/>
    <w:rsid w:val="00FA11A9"/>
    <w:rsid w:val="00FA132A"/>
    <w:rsid w:val="00FA1357"/>
    <w:rsid w:val="00FA17AE"/>
    <w:rsid w:val="00FA1FB2"/>
    <w:rsid w:val="00FA28CB"/>
    <w:rsid w:val="00FA2B69"/>
    <w:rsid w:val="00FA2C19"/>
    <w:rsid w:val="00FA2E6A"/>
    <w:rsid w:val="00FA33C5"/>
    <w:rsid w:val="00FA3529"/>
    <w:rsid w:val="00FA407B"/>
    <w:rsid w:val="00FA5074"/>
    <w:rsid w:val="00FA57FD"/>
    <w:rsid w:val="00FA58E6"/>
    <w:rsid w:val="00FA5A4C"/>
    <w:rsid w:val="00FA621D"/>
    <w:rsid w:val="00FA664E"/>
    <w:rsid w:val="00FA667A"/>
    <w:rsid w:val="00FA68FD"/>
    <w:rsid w:val="00FA7336"/>
    <w:rsid w:val="00FA747F"/>
    <w:rsid w:val="00FA7B43"/>
    <w:rsid w:val="00FB019A"/>
    <w:rsid w:val="00FB07D1"/>
    <w:rsid w:val="00FB08A5"/>
    <w:rsid w:val="00FB1145"/>
    <w:rsid w:val="00FB14AC"/>
    <w:rsid w:val="00FB2681"/>
    <w:rsid w:val="00FB29DB"/>
    <w:rsid w:val="00FB2ADB"/>
    <w:rsid w:val="00FB2C06"/>
    <w:rsid w:val="00FB3146"/>
    <w:rsid w:val="00FB3711"/>
    <w:rsid w:val="00FB3865"/>
    <w:rsid w:val="00FB399E"/>
    <w:rsid w:val="00FB3B9D"/>
    <w:rsid w:val="00FB53A5"/>
    <w:rsid w:val="00FB5654"/>
    <w:rsid w:val="00FB5807"/>
    <w:rsid w:val="00FB643B"/>
    <w:rsid w:val="00FB65B3"/>
    <w:rsid w:val="00FB67A2"/>
    <w:rsid w:val="00FB6AAC"/>
    <w:rsid w:val="00FB7A0D"/>
    <w:rsid w:val="00FB7F99"/>
    <w:rsid w:val="00FC045D"/>
    <w:rsid w:val="00FC0639"/>
    <w:rsid w:val="00FC1052"/>
    <w:rsid w:val="00FC1155"/>
    <w:rsid w:val="00FC1382"/>
    <w:rsid w:val="00FC1496"/>
    <w:rsid w:val="00FC1D5D"/>
    <w:rsid w:val="00FC1FDA"/>
    <w:rsid w:val="00FC2512"/>
    <w:rsid w:val="00FC32DD"/>
    <w:rsid w:val="00FC3DDC"/>
    <w:rsid w:val="00FC3E74"/>
    <w:rsid w:val="00FC4455"/>
    <w:rsid w:val="00FC4BDD"/>
    <w:rsid w:val="00FC5072"/>
    <w:rsid w:val="00FC522A"/>
    <w:rsid w:val="00FC59AA"/>
    <w:rsid w:val="00FC5C6F"/>
    <w:rsid w:val="00FC5E09"/>
    <w:rsid w:val="00FC5E81"/>
    <w:rsid w:val="00FC62CC"/>
    <w:rsid w:val="00FC70B4"/>
    <w:rsid w:val="00FC761B"/>
    <w:rsid w:val="00FC783E"/>
    <w:rsid w:val="00FD0C80"/>
    <w:rsid w:val="00FD24D4"/>
    <w:rsid w:val="00FD3439"/>
    <w:rsid w:val="00FD3549"/>
    <w:rsid w:val="00FD3AE3"/>
    <w:rsid w:val="00FD3DE9"/>
    <w:rsid w:val="00FD3E7F"/>
    <w:rsid w:val="00FD40D3"/>
    <w:rsid w:val="00FD41BD"/>
    <w:rsid w:val="00FD4AD8"/>
    <w:rsid w:val="00FD4D66"/>
    <w:rsid w:val="00FD5DD7"/>
    <w:rsid w:val="00FD5EC0"/>
    <w:rsid w:val="00FD681E"/>
    <w:rsid w:val="00FD6A08"/>
    <w:rsid w:val="00FD6C8B"/>
    <w:rsid w:val="00FD6D8F"/>
    <w:rsid w:val="00FD710C"/>
    <w:rsid w:val="00FD7A4D"/>
    <w:rsid w:val="00FD7E0C"/>
    <w:rsid w:val="00FE121C"/>
    <w:rsid w:val="00FE1B42"/>
    <w:rsid w:val="00FE1B82"/>
    <w:rsid w:val="00FE1DCF"/>
    <w:rsid w:val="00FE29C0"/>
    <w:rsid w:val="00FE2C00"/>
    <w:rsid w:val="00FE2C68"/>
    <w:rsid w:val="00FE2CE3"/>
    <w:rsid w:val="00FE2D5B"/>
    <w:rsid w:val="00FE307C"/>
    <w:rsid w:val="00FE3A80"/>
    <w:rsid w:val="00FE3E79"/>
    <w:rsid w:val="00FE418D"/>
    <w:rsid w:val="00FE43FB"/>
    <w:rsid w:val="00FE469F"/>
    <w:rsid w:val="00FE489B"/>
    <w:rsid w:val="00FE4B27"/>
    <w:rsid w:val="00FE5349"/>
    <w:rsid w:val="00FE53BF"/>
    <w:rsid w:val="00FE5952"/>
    <w:rsid w:val="00FE63CB"/>
    <w:rsid w:val="00FE65B0"/>
    <w:rsid w:val="00FE6F9D"/>
    <w:rsid w:val="00FE70B7"/>
    <w:rsid w:val="00FE7225"/>
    <w:rsid w:val="00FE741C"/>
    <w:rsid w:val="00FE7AC3"/>
    <w:rsid w:val="00FE7C72"/>
    <w:rsid w:val="00FE7D7A"/>
    <w:rsid w:val="00FF02B8"/>
    <w:rsid w:val="00FF05A2"/>
    <w:rsid w:val="00FF075C"/>
    <w:rsid w:val="00FF204F"/>
    <w:rsid w:val="00FF2378"/>
    <w:rsid w:val="00FF2974"/>
    <w:rsid w:val="00FF34AF"/>
    <w:rsid w:val="00FF3769"/>
    <w:rsid w:val="00FF3D5F"/>
    <w:rsid w:val="00FF3E40"/>
    <w:rsid w:val="00FF3E5D"/>
    <w:rsid w:val="00FF481F"/>
    <w:rsid w:val="00FF499A"/>
    <w:rsid w:val="00FF4A08"/>
    <w:rsid w:val="00FF4A3F"/>
    <w:rsid w:val="00FF51BC"/>
    <w:rsid w:val="00FF54F2"/>
    <w:rsid w:val="00FF55AF"/>
    <w:rsid w:val="00FF5C15"/>
    <w:rsid w:val="00FF5CDB"/>
    <w:rsid w:val="00FF5DC5"/>
    <w:rsid w:val="00FF6112"/>
    <w:rsid w:val="00FF61E1"/>
    <w:rsid w:val="00FF6392"/>
    <w:rsid w:val="00FF6CA5"/>
    <w:rsid w:val="00FF7251"/>
    <w:rsid w:val="00FF727C"/>
    <w:rsid w:val="00FF7636"/>
    <w:rsid w:val="00FF7D6A"/>
    <w:rsid w:val="0136AEC7"/>
    <w:rsid w:val="01822C3E"/>
    <w:rsid w:val="0202C9B6"/>
    <w:rsid w:val="0209C44F"/>
    <w:rsid w:val="024B1D8B"/>
    <w:rsid w:val="024DB82F"/>
    <w:rsid w:val="026CDC2D"/>
    <w:rsid w:val="0286DFC3"/>
    <w:rsid w:val="02DA416C"/>
    <w:rsid w:val="03023D79"/>
    <w:rsid w:val="03C707B7"/>
    <w:rsid w:val="03C862A6"/>
    <w:rsid w:val="03CA4502"/>
    <w:rsid w:val="040995AA"/>
    <w:rsid w:val="042C73F1"/>
    <w:rsid w:val="042DFC3A"/>
    <w:rsid w:val="0478E4E1"/>
    <w:rsid w:val="04FD4BC2"/>
    <w:rsid w:val="05502633"/>
    <w:rsid w:val="0585699F"/>
    <w:rsid w:val="0599B536"/>
    <w:rsid w:val="05B1C7BA"/>
    <w:rsid w:val="05C236D7"/>
    <w:rsid w:val="05E96684"/>
    <w:rsid w:val="05FD39BD"/>
    <w:rsid w:val="069147FB"/>
    <w:rsid w:val="06B5B6EB"/>
    <w:rsid w:val="06E72823"/>
    <w:rsid w:val="06F08241"/>
    <w:rsid w:val="074C7A2D"/>
    <w:rsid w:val="077EAD3B"/>
    <w:rsid w:val="07AB303D"/>
    <w:rsid w:val="07CCE2BD"/>
    <w:rsid w:val="07DB5FFC"/>
    <w:rsid w:val="07E1010F"/>
    <w:rsid w:val="07EFB0B4"/>
    <w:rsid w:val="08003F8D"/>
    <w:rsid w:val="080638DC"/>
    <w:rsid w:val="08127BE1"/>
    <w:rsid w:val="0814BB3D"/>
    <w:rsid w:val="083A2655"/>
    <w:rsid w:val="086153B5"/>
    <w:rsid w:val="086AC455"/>
    <w:rsid w:val="0870ED67"/>
    <w:rsid w:val="08AEE904"/>
    <w:rsid w:val="090940E5"/>
    <w:rsid w:val="0946EA16"/>
    <w:rsid w:val="09A1D2A8"/>
    <w:rsid w:val="09CF6CC2"/>
    <w:rsid w:val="0A64DEA0"/>
    <w:rsid w:val="0A730BC8"/>
    <w:rsid w:val="0A8AB7FA"/>
    <w:rsid w:val="0A8DCE29"/>
    <w:rsid w:val="0AA75037"/>
    <w:rsid w:val="0AABF637"/>
    <w:rsid w:val="0AE00CD3"/>
    <w:rsid w:val="0AE47203"/>
    <w:rsid w:val="0B15D25C"/>
    <w:rsid w:val="0B198DCF"/>
    <w:rsid w:val="0B3C7157"/>
    <w:rsid w:val="0B491F0E"/>
    <w:rsid w:val="0B623E6A"/>
    <w:rsid w:val="0B8A13BF"/>
    <w:rsid w:val="0B91F00F"/>
    <w:rsid w:val="0BB954CC"/>
    <w:rsid w:val="0C001088"/>
    <w:rsid w:val="0C0E14D9"/>
    <w:rsid w:val="0C228C42"/>
    <w:rsid w:val="0C8C94EE"/>
    <w:rsid w:val="0C93193D"/>
    <w:rsid w:val="0CA7A999"/>
    <w:rsid w:val="0CB17424"/>
    <w:rsid w:val="0CB88977"/>
    <w:rsid w:val="0D321F41"/>
    <w:rsid w:val="0D4C8A18"/>
    <w:rsid w:val="0D858BAD"/>
    <w:rsid w:val="0D938E28"/>
    <w:rsid w:val="0DB33E72"/>
    <w:rsid w:val="0DD9BF81"/>
    <w:rsid w:val="0E84C92C"/>
    <w:rsid w:val="0E85FECC"/>
    <w:rsid w:val="0ECD0ED3"/>
    <w:rsid w:val="0F3A860B"/>
    <w:rsid w:val="0F66DEB1"/>
    <w:rsid w:val="0F7C4542"/>
    <w:rsid w:val="0F7F3C30"/>
    <w:rsid w:val="0F86D5F4"/>
    <w:rsid w:val="0FA798B7"/>
    <w:rsid w:val="0FD4038E"/>
    <w:rsid w:val="0FFF669D"/>
    <w:rsid w:val="10687608"/>
    <w:rsid w:val="10894D75"/>
    <w:rsid w:val="108C009E"/>
    <w:rsid w:val="1101D841"/>
    <w:rsid w:val="111F0E14"/>
    <w:rsid w:val="113BD934"/>
    <w:rsid w:val="11B53424"/>
    <w:rsid w:val="12035C11"/>
    <w:rsid w:val="128AA207"/>
    <w:rsid w:val="12A0CB9E"/>
    <w:rsid w:val="12A243C6"/>
    <w:rsid w:val="13573C66"/>
    <w:rsid w:val="13B3E9AE"/>
    <w:rsid w:val="13B92107"/>
    <w:rsid w:val="13E298C3"/>
    <w:rsid w:val="140EF661"/>
    <w:rsid w:val="142F19CB"/>
    <w:rsid w:val="144A68AB"/>
    <w:rsid w:val="145D5AE4"/>
    <w:rsid w:val="14823332"/>
    <w:rsid w:val="14830077"/>
    <w:rsid w:val="1490A6E2"/>
    <w:rsid w:val="14947C2F"/>
    <w:rsid w:val="14AB5B9F"/>
    <w:rsid w:val="14BF867C"/>
    <w:rsid w:val="14C1BAEC"/>
    <w:rsid w:val="1594D71C"/>
    <w:rsid w:val="1598491B"/>
    <w:rsid w:val="15D830FC"/>
    <w:rsid w:val="15F2F22D"/>
    <w:rsid w:val="16291690"/>
    <w:rsid w:val="1638C815"/>
    <w:rsid w:val="16532DEF"/>
    <w:rsid w:val="166ABD16"/>
    <w:rsid w:val="16770AFC"/>
    <w:rsid w:val="16C5AD8B"/>
    <w:rsid w:val="175B492B"/>
    <w:rsid w:val="175D6D02"/>
    <w:rsid w:val="176CF6D8"/>
    <w:rsid w:val="17B26C43"/>
    <w:rsid w:val="1841C7E6"/>
    <w:rsid w:val="186D9894"/>
    <w:rsid w:val="187BD654"/>
    <w:rsid w:val="18A4D5E6"/>
    <w:rsid w:val="19A0A875"/>
    <w:rsid w:val="1A02FEC2"/>
    <w:rsid w:val="1A5960A4"/>
    <w:rsid w:val="1A9B1F41"/>
    <w:rsid w:val="1AA4C175"/>
    <w:rsid w:val="1AE8A2ED"/>
    <w:rsid w:val="1AF2537D"/>
    <w:rsid w:val="1B8D931D"/>
    <w:rsid w:val="1B924CF1"/>
    <w:rsid w:val="1B9306C3"/>
    <w:rsid w:val="1BBEB797"/>
    <w:rsid w:val="1BFF0D2C"/>
    <w:rsid w:val="1C15B9C8"/>
    <w:rsid w:val="1C53AD91"/>
    <w:rsid w:val="1C5E268B"/>
    <w:rsid w:val="1C822A59"/>
    <w:rsid w:val="1C91A7B1"/>
    <w:rsid w:val="1CC9327C"/>
    <w:rsid w:val="1D1714C5"/>
    <w:rsid w:val="1D86D27F"/>
    <w:rsid w:val="1D890E1A"/>
    <w:rsid w:val="1DECB5F1"/>
    <w:rsid w:val="1DEE5A8E"/>
    <w:rsid w:val="1E22CD2A"/>
    <w:rsid w:val="1E38BB2F"/>
    <w:rsid w:val="1E5F158C"/>
    <w:rsid w:val="1E92E7FF"/>
    <w:rsid w:val="1EDA5C0A"/>
    <w:rsid w:val="1EF233A3"/>
    <w:rsid w:val="1FB9841B"/>
    <w:rsid w:val="1FD9C827"/>
    <w:rsid w:val="1FE1C792"/>
    <w:rsid w:val="200642C7"/>
    <w:rsid w:val="200CD25C"/>
    <w:rsid w:val="206A068B"/>
    <w:rsid w:val="206B8324"/>
    <w:rsid w:val="20751E9A"/>
    <w:rsid w:val="20C0A7E7"/>
    <w:rsid w:val="20CD0560"/>
    <w:rsid w:val="20D2670D"/>
    <w:rsid w:val="20D646B1"/>
    <w:rsid w:val="211BEC5E"/>
    <w:rsid w:val="21408DAE"/>
    <w:rsid w:val="214383EC"/>
    <w:rsid w:val="2168D62E"/>
    <w:rsid w:val="216E215D"/>
    <w:rsid w:val="21B275E1"/>
    <w:rsid w:val="21CCDBB1"/>
    <w:rsid w:val="21E35384"/>
    <w:rsid w:val="21E4216A"/>
    <w:rsid w:val="22698DEB"/>
    <w:rsid w:val="227B7A58"/>
    <w:rsid w:val="2282D22A"/>
    <w:rsid w:val="2299921A"/>
    <w:rsid w:val="22B5647C"/>
    <w:rsid w:val="23097C22"/>
    <w:rsid w:val="23C87F0C"/>
    <w:rsid w:val="24073506"/>
    <w:rsid w:val="2407A1F6"/>
    <w:rsid w:val="24170F73"/>
    <w:rsid w:val="24A27235"/>
    <w:rsid w:val="24C4D503"/>
    <w:rsid w:val="25034A77"/>
    <w:rsid w:val="252DABB7"/>
    <w:rsid w:val="253FB067"/>
    <w:rsid w:val="25556453"/>
    <w:rsid w:val="2557BD9E"/>
    <w:rsid w:val="2560F30B"/>
    <w:rsid w:val="256982E9"/>
    <w:rsid w:val="25782606"/>
    <w:rsid w:val="25A976C5"/>
    <w:rsid w:val="25CB2C4F"/>
    <w:rsid w:val="26023958"/>
    <w:rsid w:val="26441B43"/>
    <w:rsid w:val="26586A0B"/>
    <w:rsid w:val="26588390"/>
    <w:rsid w:val="26832295"/>
    <w:rsid w:val="26859566"/>
    <w:rsid w:val="26A55A21"/>
    <w:rsid w:val="26AC6A09"/>
    <w:rsid w:val="26C25D67"/>
    <w:rsid w:val="26D4187B"/>
    <w:rsid w:val="26E2BEA2"/>
    <w:rsid w:val="275E55E0"/>
    <w:rsid w:val="27C96B84"/>
    <w:rsid w:val="27D6E6E5"/>
    <w:rsid w:val="27E686DE"/>
    <w:rsid w:val="28235277"/>
    <w:rsid w:val="282A8807"/>
    <w:rsid w:val="28C8E383"/>
    <w:rsid w:val="28E13BE3"/>
    <w:rsid w:val="28F8A0E1"/>
    <w:rsid w:val="2931518B"/>
    <w:rsid w:val="2951CC84"/>
    <w:rsid w:val="295D3A63"/>
    <w:rsid w:val="29B6717F"/>
    <w:rsid w:val="2A42D2CC"/>
    <w:rsid w:val="2A6348AF"/>
    <w:rsid w:val="2A70F058"/>
    <w:rsid w:val="2ABF4DDD"/>
    <w:rsid w:val="2AD45B5C"/>
    <w:rsid w:val="2AE79B46"/>
    <w:rsid w:val="2BEE92F0"/>
    <w:rsid w:val="2C6E2EC2"/>
    <w:rsid w:val="2C8F3B3F"/>
    <w:rsid w:val="2C953E34"/>
    <w:rsid w:val="2CFB989E"/>
    <w:rsid w:val="2D00D753"/>
    <w:rsid w:val="2D0B5CDB"/>
    <w:rsid w:val="2D4F395E"/>
    <w:rsid w:val="2D6077D5"/>
    <w:rsid w:val="2D6DEDED"/>
    <w:rsid w:val="2D88E04C"/>
    <w:rsid w:val="2DD49FEB"/>
    <w:rsid w:val="2E3C5218"/>
    <w:rsid w:val="2E51BF04"/>
    <w:rsid w:val="2EE11BE6"/>
    <w:rsid w:val="2EE1DBD4"/>
    <w:rsid w:val="2EF2C1CF"/>
    <w:rsid w:val="2F43FC2B"/>
    <w:rsid w:val="2F9D7B3C"/>
    <w:rsid w:val="2FADC97A"/>
    <w:rsid w:val="30059939"/>
    <w:rsid w:val="30291491"/>
    <w:rsid w:val="303207C6"/>
    <w:rsid w:val="3068CFB0"/>
    <w:rsid w:val="3095F33A"/>
    <w:rsid w:val="3167CE5F"/>
    <w:rsid w:val="317D4743"/>
    <w:rsid w:val="31CB1BEA"/>
    <w:rsid w:val="32E62100"/>
    <w:rsid w:val="32F19422"/>
    <w:rsid w:val="331947ED"/>
    <w:rsid w:val="33478F32"/>
    <w:rsid w:val="335771EF"/>
    <w:rsid w:val="337FAF03"/>
    <w:rsid w:val="33A22DC9"/>
    <w:rsid w:val="33A52081"/>
    <w:rsid w:val="33CE05BC"/>
    <w:rsid w:val="33FB1B46"/>
    <w:rsid w:val="342BC744"/>
    <w:rsid w:val="348ACCA0"/>
    <w:rsid w:val="349DDDD0"/>
    <w:rsid w:val="34B27C88"/>
    <w:rsid w:val="35424E5B"/>
    <w:rsid w:val="356280A6"/>
    <w:rsid w:val="356E54DE"/>
    <w:rsid w:val="35BEE5D1"/>
    <w:rsid w:val="35D8B29A"/>
    <w:rsid w:val="35E89CD4"/>
    <w:rsid w:val="35F5889D"/>
    <w:rsid w:val="36334371"/>
    <w:rsid w:val="3669E8D9"/>
    <w:rsid w:val="3725B180"/>
    <w:rsid w:val="377C4B89"/>
    <w:rsid w:val="37B560DA"/>
    <w:rsid w:val="37C615C1"/>
    <w:rsid w:val="37EF0277"/>
    <w:rsid w:val="3808B78C"/>
    <w:rsid w:val="3831AF58"/>
    <w:rsid w:val="3841F3F0"/>
    <w:rsid w:val="38536BD2"/>
    <w:rsid w:val="387BFA58"/>
    <w:rsid w:val="388E724C"/>
    <w:rsid w:val="3979FE3D"/>
    <w:rsid w:val="39816E97"/>
    <w:rsid w:val="39919EA1"/>
    <w:rsid w:val="399207D9"/>
    <w:rsid w:val="39D41693"/>
    <w:rsid w:val="3A17949F"/>
    <w:rsid w:val="3A6CAEB6"/>
    <w:rsid w:val="3B141EB2"/>
    <w:rsid w:val="3B918514"/>
    <w:rsid w:val="3BD77A1D"/>
    <w:rsid w:val="3BE90A79"/>
    <w:rsid w:val="3BF29A16"/>
    <w:rsid w:val="3C0B47F3"/>
    <w:rsid w:val="3C0DAE47"/>
    <w:rsid w:val="3C30F607"/>
    <w:rsid w:val="3C5454A2"/>
    <w:rsid w:val="3CC77EEB"/>
    <w:rsid w:val="3CE12B2B"/>
    <w:rsid w:val="3CF61D3C"/>
    <w:rsid w:val="3CFCE190"/>
    <w:rsid w:val="3D36E940"/>
    <w:rsid w:val="3D828012"/>
    <w:rsid w:val="3DB7E6BD"/>
    <w:rsid w:val="3DC82568"/>
    <w:rsid w:val="3DE2C27D"/>
    <w:rsid w:val="3E7B5579"/>
    <w:rsid w:val="3F114C1B"/>
    <w:rsid w:val="3F41F4AB"/>
    <w:rsid w:val="3F4CDE17"/>
    <w:rsid w:val="3FBCE53A"/>
    <w:rsid w:val="401250B9"/>
    <w:rsid w:val="402FEC10"/>
    <w:rsid w:val="403DC756"/>
    <w:rsid w:val="40672A99"/>
    <w:rsid w:val="40B97D6E"/>
    <w:rsid w:val="4144BBF9"/>
    <w:rsid w:val="416A550D"/>
    <w:rsid w:val="4176C82F"/>
    <w:rsid w:val="418CF937"/>
    <w:rsid w:val="4198754F"/>
    <w:rsid w:val="419FBE73"/>
    <w:rsid w:val="420DBA5A"/>
    <w:rsid w:val="421A595B"/>
    <w:rsid w:val="422ACECD"/>
    <w:rsid w:val="4244AD40"/>
    <w:rsid w:val="42569866"/>
    <w:rsid w:val="4269AF70"/>
    <w:rsid w:val="42937CF7"/>
    <w:rsid w:val="42DBEF75"/>
    <w:rsid w:val="42DDED63"/>
    <w:rsid w:val="42E6D5C6"/>
    <w:rsid w:val="42E77569"/>
    <w:rsid w:val="43886A23"/>
    <w:rsid w:val="4391C7B0"/>
    <w:rsid w:val="43983A26"/>
    <w:rsid w:val="43BC4EA4"/>
    <w:rsid w:val="43D3319F"/>
    <w:rsid w:val="43D55619"/>
    <w:rsid w:val="43E1E477"/>
    <w:rsid w:val="44037731"/>
    <w:rsid w:val="45541E14"/>
    <w:rsid w:val="45E83EAD"/>
    <w:rsid w:val="460424DC"/>
    <w:rsid w:val="4619A4D2"/>
    <w:rsid w:val="464A3A7F"/>
    <w:rsid w:val="465B3F48"/>
    <w:rsid w:val="46C40348"/>
    <w:rsid w:val="46FFFC91"/>
    <w:rsid w:val="4727543A"/>
    <w:rsid w:val="4735BB67"/>
    <w:rsid w:val="4744B863"/>
    <w:rsid w:val="47550B74"/>
    <w:rsid w:val="4792E48F"/>
    <w:rsid w:val="47BCD8E1"/>
    <w:rsid w:val="47C28BBD"/>
    <w:rsid w:val="4850B10A"/>
    <w:rsid w:val="48E27502"/>
    <w:rsid w:val="49316A4C"/>
    <w:rsid w:val="494D0EC0"/>
    <w:rsid w:val="49526DF9"/>
    <w:rsid w:val="49EE52DB"/>
    <w:rsid w:val="49FA28B7"/>
    <w:rsid w:val="4A086F8A"/>
    <w:rsid w:val="4A2E342D"/>
    <w:rsid w:val="4A34DC1B"/>
    <w:rsid w:val="4A7887B6"/>
    <w:rsid w:val="4A88FA87"/>
    <w:rsid w:val="4B6D2A5E"/>
    <w:rsid w:val="4B93AE6E"/>
    <w:rsid w:val="4BA08690"/>
    <w:rsid w:val="4BAFD820"/>
    <w:rsid w:val="4C328791"/>
    <w:rsid w:val="4C36B2D0"/>
    <w:rsid w:val="4C892483"/>
    <w:rsid w:val="4CEE12AB"/>
    <w:rsid w:val="4CF60B45"/>
    <w:rsid w:val="4CFE7F24"/>
    <w:rsid w:val="4D48DA50"/>
    <w:rsid w:val="4D5187C1"/>
    <w:rsid w:val="4D5F51B3"/>
    <w:rsid w:val="4D688868"/>
    <w:rsid w:val="4D840E1E"/>
    <w:rsid w:val="4DCAFAE5"/>
    <w:rsid w:val="4DF1F72E"/>
    <w:rsid w:val="4DF66B67"/>
    <w:rsid w:val="4E4BF0A0"/>
    <w:rsid w:val="4E617A1F"/>
    <w:rsid w:val="4F0794B7"/>
    <w:rsid w:val="4F0E087C"/>
    <w:rsid w:val="4FF07FDF"/>
    <w:rsid w:val="4FF11B83"/>
    <w:rsid w:val="508445D0"/>
    <w:rsid w:val="509105E2"/>
    <w:rsid w:val="5099BB9F"/>
    <w:rsid w:val="519E06EE"/>
    <w:rsid w:val="521AEF46"/>
    <w:rsid w:val="522B9787"/>
    <w:rsid w:val="522DDE53"/>
    <w:rsid w:val="5230CEF0"/>
    <w:rsid w:val="526A1FA7"/>
    <w:rsid w:val="5274EA42"/>
    <w:rsid w:val="527C92BD"/>
    <w:rsid w:val="528436E1"/>
    <w:rsid w:val="529D71F3"/>
    <w:rsid w:val="52A39FB1"/>
    <w:rsid w:val="530434FC"/>
    <w:rsid w:val="5312DC9E"/>
    <w:rsid w:val="533E1EB2"/>
    <w:rsid w:val="534281EE"/>
    <w:rsid w:val="539E27F9"/>
    <w:rsid w:val="53C5D09A"/>
    <w:rsid w:val="53DEC0AD"/>
    <w:rsid w:val="53E7F0AC"/>
    <w:rsid w:val="53EDC33E"/>
    <w:rsid w:val="5401DE61"/>
    <w:rsid w:val="54AA452B"/>
    <w:rsid w:val="54B30ECC"/>
    <w:rsid w:val="54F28640"/>
    <w:rsid w:val="551152CA"/>
    <w:rsid w:val="5545CE07"/>
    <w:rsid w:val="55557FB5"/>
    <w:rsid w:val="55ED5E7F"/>
    <w:rsid w:val="56306727"/>
    <w:rsid w:val="5637E06F"/>
    <w:rsid w:val="56BF10F2"/>
    <w:rsid w:val="5757EA57"/>
    <w:rsid w:val="57F76D06"/>
    <w:rsid w:val="58221FBC"/>
    <w:rsid w:val="583C7909"/>
    <w:rsid w:val="583CAA2E"/>
    <w:rsid w:val="58595AD7"/>
    <w:rsid w:val="5872E6EA"/>
    <w:rsid w:val="58866BD9"/>
    <w:rsid w:val="588C8A6D"/>
    <w:rsid w:val="58DCDB60"/>
    <w:rsid w:val="5902D047"/>
    <w:rsid w:val="59473C56"/>
    <w:rsid w:val="59561FB4"/>
    <w:rsid w:val="596A150F"/>
    <w:rsid w:val="59757026"/>
    <w:rsid w:val="59986B53"/>
    <w:rsid w:val="5ABB4BC6"/>
    <w:rsid w:val="5B65D99B"/>
    <w:rsid w:val="5B82307A"/>
    <w:rsid w:val="5BC84E4A"/>
    <w:rsid w:val="5BEAC949"/>
    <w:rsid w:val="5C186341"/>
    <w:rsid w:val="5C8B3F68"/>
    <w:rsid w:val="5CE37A3F"/>
    <w:rsid w:val="5D5D1621"/>
    <w:rsid w:val="5DABEE16"/>
    <w:rsid w:val="5DB314CD"/>
    <w:rsid w:val="5DEEA08F"/>
    <w:rsid w:val="5E4377B2"/>
    <w:rsid w:val="5E4460AC"/>
    <w:rsid w:val="5E6479C1"/>
    <w:rsid w:val="5EBB4332"/>
    <w:rsid w:val="5ED729E7"/>
    <w:rsid w:val="5EF6C9F1"/>
    <w:rsid w:val="5F0D2451"/>
    <w:rsid w:val="5F107245"/>
    <w:rsid w:val="5F1C0E73"/>
    <w:rsid w:val="5F1D5AB9"/>
    <w:rsid w:val="5F3512E0"/>
    <w:rsid w:val="5F88D006"/>
    <w:rsid w:val="5F8CFB86"/>
    <w:rsid w:val="5F9F5B15"/>
    <w:rsid w:val="5FA79BAB"/>
    <w:rsid w:val="5FC32DB8"/>
    <w:rsid w:val="5FEE3E82"/>
    <w:rsid w:val="6038BEA8"/>
    <w:rsid w:val="604C4F57"/>
    <w:rsid w:val="608F2E82"/>
    <w:rsid w:val="60AB5964"/>
    <w:rsid w:val="60B4AABB"/>
    <w:rsid w:val="60F6416E"/>
    <w:rsid w:val="615E9D23"/>
    <w:rsid w:val="61626090"/>
    <w:rsid w:val="616ED514"/>
    <w:rsid w:val="61CF85C6"/>
    <w:rsid w:val="61F7C66C"/>
    <w:rsid w:val="61FF64AE"/>
    <w:rsid w:val="6230015F"/>
    <w:rsid w:val="62358658"/>
    <w:rsid w:val="6237CDC4"/>
    <w:rsid w:val="625DFE10"/>
    <w:rsid w:val="626324D1"/>
    <w:rsid w:val="626EC980"/>
    <w:rsid w:val="62A7AA01"/>
    <w:rsid w:val="62A95D92"/>
    <w:rsid w:val="62AC5574"/>
    <w:rsid w:val="62D557CE"/>
    <w:rsid w:val="62DA7835"/>
    <w:rsid w:val="62F86166"/>
    <w:rsid w:val="6315C222"/>
    <w:rsid w:val="634015BE"/>
    <w:rsid w:val="638FC730"/>
    <w:rsid w:val="63912B1E"/>
    <w:rsid w:val="63A7F8D6"/>
    <w:rsid w:val="63AA85EF"/>
    <w:rsid w:val="63E610C4"/>
    <w:rsid w:val="63E7D57F"/>
    <w:rsid w:val="6406CFDD"/>
    <w:rsid w:val="648F328B"/>
    <w:rsid w:val="64C3E223"/>
    <w:rsid w:val="6522D390"/>
    <w:rsid w:val="653678E6"/>
    <w:rsid w:val="6563CA22"/>
    <w:rsid w:val="6597D2B3"/>
    <w:rsid w:val="65ABFFCC"/>
    <w:rsid w:val="65AE791D"/>
    <w:rsid w:val="65D4072C"/>
    <w:rsid w:val="65DF17A8"/>
    <w:rsid w:val="65EA445F"/>
    <w:rsid w:val="6602372F"/>
    <w:rsid w:val="6608E560"/>
    <w:rsid w:val="66326774"/>
    <w:rsid w:val="664910E7"/>
    <w:rsid w:val="6678310B"/>
    <w:rsid w:val="667CD8EE"/>
    <w:rsid w:val="6684100A"/>
    <w:rsid w:val="66E0861E"/>
    <w:rsid w:val="670948ED"/>
    <w:rsid w:val="673973F0"/>
    <w:rsid w:val="676599EF"/>
    <w:rsid w:val="67672002"/>
    <w:rsid w:val="676AC6C3"/>
    <w:rsid w:val="67C1B3E9"/>
    <w:rsid w:val="685DBDBE"/>
    <w:rsid w:val="689D3E8F"/>
    <w:rsid w:val="68C92868"/>
    <w:rsid w:val="68EBA773"/>
    <w:rsid w:val="692E821A"/>
    <w:rsid w:val="6963C767"/>
    <w:rsid w:val="696547DE"/>
    <w:rsid w:val="696BCB18"/>
    <w:rsid w:val="697E765F"/>
    <w:rsid w:val="69BD62A0"/>
    <w:rsid w:val="69BD7008"/>
    <w:rsid w:val="69C99E49"/>
    <w:rsid w:val="69D2F846"/>
    <w:rsid w:val="69D4DE51"/>
    <w:rsid w:val="69E39996"/>
    <w:rsid w:val="6A6AC505"/>
    <w:rsid w:val="6A73B9D8"/>
    <w:rsid w:val="6A95FBD8"/>
    <w:rsid w:val="6ABEE809"/>
    <w:rsid w:val="6B22A417"/>
    <w:rsid w:val="6B821E84"/>
    <w:rsid w:val="6B936409"/>
    <w:rsid w:val="6BE948DF"/>
    <w:rsid w:val="6C1A0EEC"/>
    <w:rsid w:val="6C3B2A57"/>
    <w:rsid w:val="6C961304"/>
    <w:rsid w:val="6C983C10"/>
    <w:rsid w:val="6CF7768C"/>
    <w:rsid w:val="6D51C20C"/>
    <w:rsid w:val="6D6ABA9E"/>
    <w:rsid w:val="6D963FF0"/>
    <w:rsid w:val="6DCFFD8F"/>
    <w:rsid w:val="6DF2EAD2"/>
    <w:rsid w:val="6ED8C5E8"/>
    <w:rsid w:val="6EFA8C45"/>
    <w:rsid w:val="6F586827"/>
    <w:rsid w:val="6F5D767F"/>
    <w:rsid w:val="6FCCB1DE"/>
    <w:rsid w:val="6FCCFDB6"/>
    <w:rsid w:val="6FEE15ED"/>
    <w:rsid w:val="7005A794"/>
    <w:rsid w:val="70BFE9A7"/>
    <w:rsid w:val="70F93820"/>
    <w:rsid w:val="711BDD7E"/>
    <w:rsid w:val="712BDE4E"/>
    <w:rsid w:val="71EA46E8"/>
    <w:rsid w:val="7219E966"/>
    <w:rsid w:val="725BA75A"/>
    <w:rsid w:val="7273EB8D"/>
    <w:rsid w:val="728023E7"/>
    <w:rsid w:val="72842A03"/>
    <w:rsid w:val="72948706"/>
    <w:rsid w:val="72DB7205"/>
    <w:rsid w:val="7325A8BC"/>
    <w:rsid w:val="735EF6F2"/>
    <w:rsid w:val="73634B80"/>
    <w:rsid w:val="739AFB58"/>
    <w:rsid w:val="73A8C2BF"/>
    <w:rsid w:val="73C2CA19"/>
    <w:rsid w:val="73CAF031"/>
    <w:rsid w:val="73DF7C19"/>
    <w:rsid w:val="74153D13"/>
    <w:rsid w:val="744B3D44"/>
    <w:rsid w:val="7482B273"/>
    <w:rsid w:val="74C8B1E3"/>
    <w:rsid w:val="751C0B98"/>
    <w:rsid w:val="753490D4"/>
    <w:rsid w:val="754A0FC6"/>
    <w:rsid w:val="7599423D"/>
    <w:rsid w:val="759D2AE8"/>
    <w:rsid w:val="75FD0E67"/>
    <w:rsid w:val="764089C0"/>
    <w:rsid w:val="7642304B"/>
    <w:rsid w:val="7645CEA9"/>
    <w:rsid w:val="76A730DA"/>
    <w:rsid w:val="76D577F0"/>
    <w:rsid w:val="76FF79D4"/>
    <w:rsid w:val="7711027B"/>
    <w:rsid w:val="771B20A7"/>
    <w:rsid w:val="774BC1BA"/>
    <w:rsid w:val="775D560A"/>
    <w:rsid w:val="7778ED1A"/>
    <w:rsid w:val="77DE2384"/>
    <w:rsid w:val="77F6DBF5"/>
    <w:rsid w:val="7836961F"/>
    <w:rsid w:val="788542BC"/>
    <w:rsid w:val="789391FC"/>
    <w:rsid w:val="78B55400"/>
    <w:rsid w:val="791F8772"/>
    <w:rsid w:val="7947B5D9"/>
    <w:rsid w:val="794C5008"/>
    <w:rsid w:val="7954993B"/>
    <w:rsid w:val="7985A54F"/>
    <w:rsid w:val="79D0DF9A"/>
    <w:rsid w:val="79E00DFF"/>
    <w:rsid w:val="7A3B3A50"/>
    <w:rsid w:val="7A679112"/>
    <w:rsid w:val="7A76B0A5"/>
    <w:rsid w:val="7A95DEA7"/>
    <w:rsid w:val="7AB06754"/>
    <w:rsid w:val="7AE80BC6"/>
    <w:rsid w:val="7AFCAD5E"/>
    <w:rsid w:val="7B3A1523"/>
    <w:rsid w:val="7B692DE3"/>
    <w:rsid w:val="7B7B0727"/>
    <w:rsid w:val="7B8B8C4F"/>
    <w:rsid w:val="7B990B35"/>
    <w:rsid w:val="7BABF68C"/>
    <w:rsid w:val="7BBAEBE8"/>
    <w:rsid w:val="7BF546EE"/>
    <w:rsid w:val="7BF96CEC"/>
    <w:rsid w:val="7C23923C"/>
    <w:rsid w:val="7C48BB04"/>
    <w:rsid w:val="7C505FF0"/>
    <w:rsid w:val="7CBDC96D"/>
    <w:rsid w:val="7CC7BAA9"/>
    <w:rsid w:val="7CE2096A"/>
    <w:rsid w:val="7CEB8512"/>
    <w:rsid w:val="7D0F630D"/>
    <w:rsid w:val="7D12739D"/>
    <w:rsid w:val="7DAD0176"/>
    <w:rsid w:val="7DEC5B4F"/>
    <w:rsid w:val="7E00BAD2"/>
    <w:rsid w:val="7E032DA7"/>
    <w:rsid w:val="7E29A9EC"/>
    <w:rsid w:val="7E65AD1A"/>
    <w:rsid w:val="7E80DD23"/>
    <w:rsid w:val="7E900474"/>
    <w:rsid w:val="7EBC4CD2"/>
    <w:rsid w:val="7ECE12FB"/>
    <w:rsid w:val="7EEDFDF1"/>
    <w:rsid w:val="7F8FD4CC"/>
    <w:rsid w:val="7FA4A6D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F8E84A"/>
  <w14:defaultImageDpi w14:val="32767"/>
  <w15:docId w15:val="{1C14B43E-35D0-4EF8-AC42-630915CB5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NDHU-內文"/>
    <w:qFormat/>
    <w:rsid w:val="006401A6"/>
    <w:pPr>
      <w:widowControl w:val="0"/>
      <w:spacing w:beforeLines="50" w:before="120" w:afterLines="50" w:after="120" w:line="288" w:lineRule="auto"/>
      <w:ind w:firstLineChars="200" w:firstLine="520"/>
      <w:jc w:val="both"/>
    </w:pPr>
    <w:rPr>
      <w:rFonts w:ascii="Times New Roman" w:eastAsia="標楷體" w:hAnsi="Times New Roman"/>
      <w:sz w:val="26"/>
    </w:rPr>
  </w:style>
  <w:style w:type="paragraph" w:styleId="10">
    <w:name w:val="heading 1"/>
    <w:aliases w:val="NDHU-標題一,[1.],第N節,目錄1,第一章標題 1,楷 18,第一章,章標題"/>
    <w:basedOn w:val="11"/>
    <w:next w:val="a"/>
    <w:link w:val="12"/>
    <w:uiPriority w:val="9"/>
    <w:qFormat/>
    <w:rsid w:val="0016417C"/>
    <w:pPr>
      <w:numPr>
        <w:numId w:val="60"/>
      </w:numPr>
      <w:jc w:val="center"/>
      <w:outlineLvl w:val="0"/>
    </w:pPr>
    <w:rPr>
      <w:bCs w:val="0"/>
    </w:rPr>
  </w:style>
  <w:style w:type="paragraph" w:styleId="2">
    <w:name w:val="heading 2"/>
    <w:aliases w:val="FCU-標題二"/>
    <w:next w:val="a"/>
    <w:link w:val="20"/>
    <w:autoRedefine/>
    <w:uiPriority w:val="9"/>
    <w:unhideWhenUsed/>
    <w:qFormat/>
    <w:rsid w:val="002256A1"/>
    <w:pPr>
      <w:keepNext/>
      <w:numPr>
        <w:ilvl w:val="1"/>
        <w:numId w:val="59"/>
      </w:numPr>
      <w:adjustRightInd w:val="0"/>
      <w:snapToGrid w:val="0"/>
      <w:spacing w:line="400" w:lineRule="exact"/>
      <w:outlineLvl w:val="1"/>
    </w:pPr>
    <w:rPr>
      <w:rFonts w:ascii="Times New Roman" w:eastAsia="標楷體" w:hAnsi="Times New Roman" w:cstheme="majorBidi"/>
      <w:b/>
      <w:bCs/>
      <w:color w:val="000000" w:themeColor="text1"/>
      <w:sz w:val="28"/>
      <w:szCs w:val="48"/>
    </w:rPr>
  </w:style>
  <w:style w:type="paragraph" w:styleId="3">
    <w:name w:val="heading 3"/>
    <w:aliases w:val="NDHU-標題 3,[1.1.1]"/>
    <w:next w:val="a"/>
    <w:link w:val="30"/>
    <w:autoRedefine/>
    <w:unhideWhenUsed/>
    <w:qFormat/>
    <w:rsid w:val="00E24BDC"/>
    <w:pPr>
      <w:keepNext/>
      <w:widowControl w:val="0"/>
      <w:numPr>
        <w:ilvl w:val="2"/>
        <w:numId w:val="70"/>
      </w:numPr>
      <w:adjustRightInd w:val="0"/>
      <w:snapToGrid w:val="0"/>
      <w:spacing w:beforeLines="50" w:before="120" w:afterLines="50" w:after="120" w:line="400" w:lineRule="exact"/>
      <w:jc w:val="both"/>
      <w:outlineLvl w:val="2"/>
    </w:pPr>
    <w:rPr>
      <w:rFonts w:ascii="Times New Roman" w:eastAsia="標楷體" w:hAnsi="Times New Roman" w:cstheme="majorBidi"/>
      <w:b/>
      <w:bCs/>
      <w:color w:val="000000" w:themeColor="text1"/>
      <w:sz w:val="28"/>
      <w:szCs w:val="28"/>
    </w:rPr>
  </w:style>
  <w:style w:type="paragraph" w:styleId="4">
    <w:name w:val="heading 4"/>
    <w:basedOn w:val="a"/>
    <w:next w:val="a"/>
    <w:link w:val="40"/>
    <w:unhideWhenUsed/>
    <w:rsid w:val="00F95E68"/>
    <w:pPr>
      <w:keepNext/>
      <w:spacing w:line="360" w:lineRule="auto"/>
      <w:ind w:firstLineChars="0" w:firstLine="0"/>
      <w:outlineLvl w:val="3"/>
    </w:pPr>
    <w:rPr>
      <w:rFonts w:cstheme="majorBidi"/>
      <w:szCs w:val="36"/>
    </w:rPr>
  </w:style>
  <w:style w:type="paragraph" w:styleId="5">
    <w:name w:val="heading 5"/>
    <w:aliases w:val="[A],[ (1). ]"/>
    <w:basedOn w:val="a"/>
    <w:next w:val="a"/>
    <w:link w:val="50"/>
    <w:uiPriority w:val="9"/>
    <w:unhideWhenUsed/>
    <w:rsid w:val="00F95E68"/>
    <w:pPr>
      <w:keepNext/>
      <w:spacing w:line="360" w:lineRule="auto"/>
      <w:ind w:firstLineChars="0" w:firstLine="0"/>
      <w:outlineLvl w:val="4"/>
    </w:pPr>
    <w:rPr>
      <w:rFonts w:cstheme="majorBidi"/>
      <w:bCs/>
      <w:szCs w:val="36"/>
    </w:rPr>
  </w:style>
  <w:style w:type="paragraph" w:styleId="6">
    <w:name w:val="heading 6"/>
    <w:basedOn w:val="a"/>
    <w:next w:val="a"/>
    <w:link w:val="60"/>
    <w:uiPriority w:val="9"/>
    <w:unhideWhenUsed/>
    <w:rsid w:val="00F95E68"/>
    <w:pPr>
      <w:keepNext/>
      <w:spacing w:line="360" w:lineRule="auto"/>
      <w:ind w:firstLineChars="0" w:firstLine="0"/>
      <w:outlineLvl w:val="5"/>
    </w:pPr>
    <w:rPr>
      <w:rFonts w:cstheme="majorBidi"/>
      <w:szCs w:val="36"/>
    </w:rPr>
  </w:style>
  <w:style w:type="paragraph" w:styleId="7">
    <w:name w:val="heading 7"/>
    <w:aliases w:val="錯誤"/>
    <w:basedOn w:val="a"/>
    <w:next w:val="a"/>
    <w:link w:val="70"/>
    <w:unhideWhenUsed/>
    <w:rsid w:val="00F95E68"/>
    <w:pPr>
      <w:keepNext/>
      <w:numPr>
        <w:ilvl w:val="6"/>
        <w:numId w:val="4"/>
      </w:numPr>
      <w:spacing w:line="360" w:lineRule="auto"/>
      <w:ind w:firstLineChars="0" w:firstLine="0"/>
      <w:outlineLvl w:val="6"/>
    </w:pPr>
    <w:rPr>
      <w:rFonts w:cstheme="majorBidi"/>
      <w:bCs/>
      <w:szCs w:val="36"/>
    </w:rPr>
  </w:style>
  <w:style w:type="paragraph" w:styleId="8">
    <w:name w:val="heading 8"/>
    <w:aliases w:val="錯誤1,a.k"/>
    <w:basedOn w:val="a"/>
    <w:next w:val="a"/>
    <w:link w:val="80"/>
    <w:unhideWhenUsed/>
    <w:rsid w:val="00F95E68"/>
    <w:pPr>
      <w:keepNext/>
      <w:numPr>
        <w:ilvl w:val="7"/>
        <w:numId w:val="4"/>
      </w:numPr>
      <w:spacing w:line="360" w:lineRule="auto"/>
      <w:ind w:firstLineChars="0" w:firstLine="0"/>
      <w:outlineLvl w:val="7"/>
    </w:pPr>
    <w:rPr>
      <w:rFonts w:asciiTheme="majorHAnsi" w:hAnsiTheme="majorHAnsi" w:cstheme="majorBidi"/>
      <w:szCs w:val="36"/>
    </w:rPr>
  </w:style>
  <w:style w:type="paragraph" w:styleId="9">
    <w:name w:val="heading 9"/>
    <w:aliases w:val="錯誤2"/>
    <w:basedOn w:val="a"/>
    <w:next w:val="a"/>
    <w:link w:val="90"/>
    <w:unhideWhenUsed/>
    <w:rsid w:val="00F95E68"/>
    <w:pPr>
      <w:keepNext/>
      <w:numPr>
        <w:ilvl w:val="8"/>
        <w:numId w:val="4"/>
      </w:numPr>
      <w:spacing w:line="360" w:lineRule="auto"/>
      <w:ind w:firstLineChars="0" w:firstLine="0"/>
      <w:outlineLvl w:val="8"/>
    </w:pPr>
    <w:rPr>
      <w:rFonts w:cstheme="majorBidi"/>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標題 1 字元"/>
    <w:aliases w:val="NDHU-標題一 字元,[1.] 字元,第N節 字元,目錄1 字元,第一章標題 1 字元,楷 18 字元,第一章 字元,章標題 字元"/>
    <w:basedOn w:val="a0"/>
    <w:link w:val="10"/>
    <w:uiPriority w:val="9"/>
    <w:rsid w:val="0016417C"/>
    <w:rPr>
      <w:rFonts w:ascii="Times New Roman" w:eastAsia="標楷體" w:hAnsi="Times New Roman" w:cstheme="majorBidi"/>
      <w:b/>
      <w:color w:val="000000" w:themeColor="text1"/>
      <w:sz w:val="32"/>
      <w:szCs w:val="48"/>
    </w:rPr>
  </w:style>
  <w:style w:type="character" w:customStyle="1" w:styleId="20">
    <w:name w:val="標題 2 字元"/>
    <w:aliases w:val="FCU-標題二 字元"/>
    <w:basedOn w:val="a0"/>
    <w:link w:val="2"/>
    <w:uiPriority w:val="9"/>
    <w:rsid w:val="002256A1"/>
    <w:rPr>
      <w:rFonts w:ascii="Times New Roman" w:eastAsia="標楷體" w:hAnsi="Times New Roman" w:cstheme="majorBidi"/>
      <w:b/>
      <w:bCs/>
      <w:color w:val="000000" w:themeColor="text1"/>
      <w:sz w:val="28"/>
      <w:szCs w:val="48"/>
    </w:rPr>
  </w:style>
  <w:style w:type="character" w:customStyle="1" w:styleId="30">
    <w:name w:val="標題 3 字元"/>
    <w:aliases w:val="NDHU-標題 3 字元,[1.1.1] 字元"/>
    <w:basedOn w:val="a0"/>
    <w:link w:val="3"/>
    <w:rsid w:val="00E24BDC"/>
    <w:rPr>
      <w:rFonts w:ascii="Times New Roman" w:eastAsia="標楷體" w:hAnsi="Times New Roman" w:cstheme="majorBidi"/>
      <w:b/>
      <w:bCs/>
      <w:color w:val="000000" w:themeColor="text1"/>
      <w:sz w:val="28"/>
      <w:szCs w:val="28"/>
    </w:rPr>
  </w:style>
  <w:style w:type="character" w:customStyle="1" w:styleId="40">
    <w:name w:val="標題 4 字元"/>
    <w:basedOn w:val="a0"/>
    <w:link w:val="4"/>
    <w:rsid w:val="00F95E68"/>
    <w:rPr>
      <w:rFonts w:ascii="Times New Roman" w:eastAsia="標楷體" w:hAnsi="Times New Roman" w:cstheme="majorBidi"/>
      <w:sz w:val="28"/>
      <w:szCs w:val="36"/>
    </w:rPr>
  </w:style>
  <w:style w:type="character" w:customStyle="1" w:styleId="50">
    <w:name w:val="標題 5 字元"/>
    <w:aliases w:val="[A] 字元,[ (1). ] 字元"/>
    <w:basedOn w:val="a0"/>
    <w:link w:val="5"/>
    <w:rsid w:val="00F95E68"/>
    <w:rPr>
      <w:rFonts w:ascii="Times New Roman" w:eastAsia="標楷體" w:hAnsi="Times New Roman" w:cstheme="majorBidi"/>
      <w:bCs/>
      <w:sz w:val="28"/>
      <w:szCs w:val="36"/>
    </w:rPr>
  </w:style>
  <w:style w:type="character" w:customStyle="1" w:styleId="60">
    <w:name w:val="標題 6 字元"/>
    <w:basedOn w:val="a0"/>
    <w:link w:val="6"/>
    <w:rsid w:val="00F95E68"/>
    <w:rPr>
      <w:rFonts w:ascii="Times New Roman" w:eastAsia="標楷體" w:hAnsi="Times New Roman" w:cstheme="majorBidi"/>
      <w:sz w:val="28"/>
      <w:szCs w:val="36"/>
    </w:rPr>
  </w:style>
  <w:style w:type="character" w:customStyle="1" w:styleId="70">
    <w:name w:val="標題 7 字元"/>
    <w:aliases w:val="錯誤 字元"/>
    <w:basedOn w:val="a0"/>
    <w:link w:val="7"/>
    <w:rsid w:val="00F95E68"/>
    <w:rPr>
      <w:rFonts w:ascii="Times New Roman" w:eastAsia="標楷體" w:hAnsi="Times New Roman" w:cstheme="majorBidi"/>
      <w:bCs/>
      <w:sz w:val="26"/>
      <w:szCs w:val="36"/>
    </w:rPr>
  </w:style>
  <w:style w:type="character" w:customStyle="1" w:styleId="80">
    <w:name w:val="標題 8 字元"/>
    <w:aliases w:val="錯誤1 字元,a.k 字元"/>
    <w:basedOn w:val="a0"/>
    <w:link w:val="8"/>
    <w:rsid w:val="00F95E68"/>
    <w:rPr>
      <w:rFonts w:asciiTheme="majorHAnsi" w:eastAsia="標楷體" w:hAnsiTheme="majorHAnsi" w:cstheme="majorBidi"/>
      <w:sz w:val="26"/>
      <w:szCs w:val="36"/>
    </w:rPr>
  </w:style>
  <w:style w:type="character" w:customStyle="1" w:styleId="90">
    <w:name w:val="標題 9 字元"/>
    <w:aliases w:val="錯誤2 字元"/>
    <w:basedOn w:val="a0"/>
    <w:link w:val="9"/>
    <w:rsid w:val="00F95E68"/>
    <w:rPr>
      <w:rFonts w:ascii="Times New Roman" w:eastAsia="標楷體" w:hAnsi="Times New Roman" w:cstheme="majorBidi"/>
      <w:sz w:val="26"/>
      <w:szCs w:val="36"/>
    </w:rPr>
  </w:style>
  <w:style w:type="table" w:styleId="a3">
    <w:name w:val="Table Grid"/>
    <w:aliases w:val="表格格線2,表格細,功能需求表格,地稅專用表格,標準表格格線,_,(圖專用),A,A1,A2,A3"/>
    <w:basedOn w:val="a1"/>
    <w:uiPriority w:val="39"/>
    <w:qFormat/>
    <w:rsid w:val="00F95E6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DHU-">
    <w:name w:val="NDHU-表標題"/>
    <w:link w:val="NDHU-0"/>
    <w:autoRedefine/>
    <w:qFormat/>
    <w:rsid w:val="00010472"/>
    <w:pPr>
      <w:adjustRightInd w:val="0"/>
      <w:snapToGrid w:val="0"/>
      <w:spacing w:before="120" w:after="120"/>
      <w:jc w:val="center"/>
    </w:pPr>
    <w:rPr>
      <w:rFonts w:ascii="Times New Roman" w:eastAsia="標楷體" w:hAnsi="Times New Roman" w:cs="Times New Roman"/>
      <w:sz w:val="27"/>
      <w:szCs w:val="27"/>
    </w:rPr>
  </w:style>
  <w:style w:type="character" w:customStyle="1" w:styleId="NDHU-0">
    <w:name w:val="NDHU-表標題 字元"/>
    <w:basedOn w:val="a0"/>
    <w:link w:val="NDHU-"/>
    <w:rsid w:val="00010472"/>
    <w:rPr>
      <w:rFonts w:ascii="Times New Roman" w:eastAsia="標楷體" w:hAnsi="Times New Roman" w:cs="Times New Roman"/>
      <w:sz w:val="27"/>
      <w:szCs w:val="27"/>
    </w:rPr>
  </w:style>
  <w:style w:type="paragraph" w:customStyle="1" w:styleId="NDHU-5">
    <w:name w:val="NDHU-圖表資料來源"/>
    <w:basedOn w:val="NDHU-6"/>
    <w:link w:val="NDHU-7"/>
    <w:qFormat/>
    <w:rsid w:val="00F14F5C"/>
  </w:style>
  <w:style w:type="paragraph" w:customStyle="1" w:styleId="NDHU-6">
    <w:name w:val="NDHU-資料來源"/>
    <w:link w:val="NDHU-8"/>
    <w:qFormat/>
    <w:rsid w:val="00F14F5C"/>
    <w:pPr>
      <w:numPr>
        <w:ilvl w:val="2"/>
      </w:numPr>
      <w:spacing w:beforeLines="50" w:before="120" w:afterLines="50" w:after="120"/>
      <w:ind w:left="882" w:hangingChars="490" w:hanging="882"/>
    </w:pPr>
    <w:rPr>
      <w:rFonts w:ascii="Times New Roman" w:eastAsia="標楷體" w:hAnsi="Times New Roman" w:cstheme="majorBidi"/>
      <w:bCs/>
      <w:color w:val="000000" w:themeColor="text1"/>
      <w:sz w:val="18"/>
      <w:szCs w:val="20"/>
    </w:rPr>
  </w:style>
  <w:style w:type="character" w:customStyle="1" w:styleId="NDHU-8">
    <w:name w:val="NDHU-資料來源 字元"/>
    <w:basedOn w:val="a0"/>
    <w:link w:val="NDHU-6"/>
    <w:rsid w:val="00F14F5C"/>
    <w:rPr>
      <w:rFonts w:ascii="Times New Roman" w:eastAsia="標楷體" w:hAnsi="Times New Roman" w:cstheme="majorBidi"/>
      <w:bCs/>
      <w:color w:val="000000" w:themeColor="text1"/>
      <w:sz w:val="18"/>
      <w:szCs w:val="20"/>
    </w:rPr>
  </w:style>
  <w:style w:type="character" w:customStyle="1" w:styleId="NDHU-7">
    <w:name w:val="NDHU-圖表資料來源 字元"/>
    <w:basedOn w:val="a0"/>
    <w:link w:val="NDHU-5"/>
    <w:rsid w:val="00F14F5C"/>
    <w:rPr>
      <w:rFonts w:ascii="Times New Roman" w:eastAsia="標楷體" w:hAnsi="Times New Roman" w:cstheme="majorBidi"/>
      <w:bCs/>
      <w:color w:val="000000" w:themeColor="text1"/>
      <w:sz w:val="18"/>
      <w:szCs w:val="20"/>
    </w:rPr>
  </w:style>
  <w:style w:type="paragraph" w:customStyle="1" w:styleId="NDHU-9">
    <w:name w:val="NDHU-圖標題"/>
    <w:basedOn w:val="a"/>
    <w:qFormat/>
    <w:rsid w:val="00222974"/>
    <w:pPr>
      <w:adjustRightInd w:val="0"/>
      <w:snapToGrid w:val="0"/>
      <w:ind w:firstLineChars="0" w:firstLine="0"/>
      <w:jc w:val="center"/>
    </w:pPr>
    <w:rPr>
      <w:sz w:val="27"/>
    </w:rPr>
  </w:style>
  <w:style w:type="paragraph" w:customStyle="1" w:styleId="NDHU-1">
    <w:name w:val="NDHU-序列1"/>
    <w:link w:val="NDHU-10"/>
    <w:qFormat/>
    <w:rsid w:val="0091764D"/>
    <w:pPr>
      <w:numPr>
        <w:numId w:val="7"/>
      </w:numPr>
      <w:adjustRightInd w:val="0"/>
      <w:snapToGrid w:val="0"/>
      <w:spacing w:beforeLines="20" w:before="48"/>
      <w:jc w:val="both"/>
    </w:pPr>
    <w:rPr>
      <w:rFonts w:ascii="Times New Roman" w:eastAsia="標楷體" w:hAnsi="Times New Roman"/>
      <w:sz w:val="26"/>
      <w:lang w:eastAsia="zh-HK"/>
    </w:rPr>
  </w:style>
  <w:style w:type="character" w:customStyle="1" w:styleId="NDHU-10">
    <w:name w:val="NDHU-序列1 字元"/>
    <w:basedOn w:val="a0"/>
    <w:link w:val="NDHU-1"/>
    <w:rsid w:val="0091764D"/>
    <w:rPr>
      <w:rFonts w:ascii="Times New Roman" w:eastAsia="標楷體" w:hAnsi="Times New Roman"/>
      <w:sz w:val="26"/>
      <w:lang w:eastAsia="zh-HK"/>
    </w:rPr>
  </w:style>
  <w:style w:type="paragraph" w:customStyle="1" w:styleId="NDHU-2">
    <w:name w:val="NDHU-序列2"/>
    <w:link w:val="NDHU-20"/>
    <w:qFormat/>
    <w:rsid w:val="0091764D"/>
    <w:pPr>
      <w:numPr>
        <w:ilvl w:val="4"/>
        <w:numId w:val="31"/>
      </w:numPr>
      <w:adjustRightInd w:val="0"/>
      <w:snapToGrid w:val="0"/>
      <w:spacing w:before="50" w:after="50" w:line="360" w:lineRule="exact"/>
      <w:jc w:val="both"/>
    </w:pPr>
    <w:rPr>
      <w:rFonts w:ascii="Times New Roman" w:eastAsia="標楷體" w:hAnsi="Times New Roman"/>
      <w:sz w:val="26"/>
    </w:rPr>
  </w:style>
  <w:style w:type="character" w:customStyle="1" w:styleId="NDHU-20">
    <w:name w:val="NDHU-序列2 字元"/>
    <w:basedOn w:val="a0"/>
    <w:link w:val="NDHU-2"/>
    <w:rsid w:val="0091764D"/>
    <w:rPr>
      <w:rFonts w:ascii="Times New Roman" w:eastAsia="標楷體" w:hAnsi="Times New Roman"/>
      <w:sz w:val="26"/>
    </w:rPr>
  </w:style>
  <w:style w:type="paragraph" w:customStyle="1" w:styleId="NDHU-3">
    <w:name w:val="NDHU-序列3"/>
    <w:basedOn w:val="FCU-33"/>
    <w:link w:val="NDHU-30"/>
    <w:qFormat/>
    <w:rsid w:val="00F15A83"/>
    <w:pPr>
      <w:numPr>
        <w:numId w:val="6"/>
      </w:numPr>
      <w:spacing w:before="50" w:after="50"/>
    </w:pPr>
  </w:style>
  <w:style w:type="character" w:customStyle="1" w:styleId="NDHU-30">
    <w:name w:val="NDHU-序列3 字元"/>
    <w:basedOn w:val="NDHU-20"/>
    <w:link w:val="NDHU-3"/>
    <w:rsid w:val="00F15A83"/>
    <w:rPr>
      <w:rFonts w:ascii="Times New Roman" w:eastAsia="標楷體" w:hAnsi="Times New Roman"/>
      <w:sz w:val="26"/>
      <w:lang w:bidi="he-IL"/>
    </w:rPr>
  </w:style>
  <w:style w:type="paragraph" w:styleId="a4">
    <w:name w:val="Balloon Text"/>
    <w:basedOn w:val="a"/>
    <w:link w:val="a5"/>
    <w:uiPriority w:val="99"/>
    <w:semiHidden/>
    <w:unhideWhenUsed/>
    <w:rsid w:val="00AD1B9A"/>
    <w:pPr>
      <w:spacing w:before="0" w:after="0" w:line="240" w:lineRule="auto"/>
    </w:pPr>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AD1B9A"/>
    <w:rPr>
      <w:rFonts w:asciiTheme="majorHAnsi" w:eastAsiaTheme="majorEastAsia" w:hAnsiTheme="majorHAnsi" w:cstheme="majorBidi"/>
      <w:sz w:val="18"/>
      <w:szCs w:val="18"/>
    </w:rPr>
  </w:style>
  <w:style w:type="paragraph" w:customStyle="1" w:styleId="NDHU-11">
    <w:name w:val="NDHU-序列1內文"/>
    <w:basedOn w:val="NDHU-1"/>
    <w:link w:val="NDHU-12"/>
    <w:qFormat/>
    <w:rsid w:val="0091764D"/>
    <w:pPr>
      <w:numPr>
        <w:numId w:val="0"/>
      </w:numPr>
      <w:ind w:left="516" w:firstLineChars="200" w:firstLine="520"/>
    </w:pPr>
  </w:style>
  <w:style w:type="character" w:customStyle="1" w:styleId="NDHU-12">
    <w:name w:val="NDHU-序列1內文 字元"/>
    <w:basedOn w:val="NDHU-10"/>
    <w:link w:val="NDHU-11"/>
    <w:rsid w:val="0091764D"/>
    <w:rPr>
      <w:rFonts w:ascii="Times New Roman" w:eastAsia="標楷體" w:hAnsi="Times New Roman"/>
      <w:sz w:val="26"/>
      <w:lang w:eastAsia="zh-HK"/>
    </w:rPr>
  </w:style>
  <w:style w:type="paragraph" w:customStyle="1" w:styleId="NDHU-21">
    <w:name w:val="NDHU-序列2內文"/>
    <w:basedOn w:val="NDHU-2"/>
    <w:link w:val="NDHU-22"/>
    <w:qFormat/>
    <w:rsid w:val="00540643"/>
    <w:pPr>
      <w:numPr>
        <w:ilvl w:val="0"/>
        <w:numId w:val="0"/>
      </w:numPr>
      <w:ind w:left="567" w:firstLineChars="200" w:firstLine="520"/>
    </w:pPr>
  </w:style>
  <w:style w:type="character" w:customStyle="1" w:styleId="NDHU-22">
    <w:name w:val="NDHU-序列2內文 字元"/>
    <w:basedOn w:val="NDHU-20"/>
    <w:link w:val="NDHU-21"/>
    <w:rsid w:val="00540643"/>
    <w:rPr>
      <w:rFonts w:ascii="Times New Roman" w:eastAsia="標楷體" w:hAnsi="Times New Roman"/>
      <w:sz w:val="26"/>
    </w:rPr>
  </w:style>
  <w:style w:type="paragraph" w:customStyle="1" w:styleId="NDHU-a">
    <w:name w:val="NDHU-圖表"/>
    <w:link w:val="NDHU-b"/>
    <w:qFormat/>
    <w:rsid w:val="005B3445"/>
    <w:pPr>
      <w:adjustRightInd w:val="0"/>
      <w:snapToGrid w:val="0"/>
      <w:jc w:val="center"/>
    </w:pPr>
    <w:rPr>
      <w:rFonts w:ascii="Times New Roman" w:eastAsia="標楷體" w:hAnsi="Times New Roman"/>
      <w:sz w:val="26"/>
    </w:rPr>
  </w:style>
  <w:style w:type="character" w:customStyle="1" w:styleId="NDHU-b">
    <w:name w:val="NDHU-圖表 字元"/>
    <w:basedOn w:val="a0"/>
    <w:link w:val="NDHU-a"/>
    <w:rsid w:val="005B3445"/>
    <w:rPr>
      <w:rFonts w:ascii="Times New Roman" w:eastAsia="標楷體" w:hAnsi="Times New Roman"/>
      <w:sz w:val="26"/>
    </w:rPr>
  </w:style>
  <w:style w:type="character" w:customStyle="1" w:styleId="13">
    <w:name w:val="未解析的提及項目1"/>
    <w:basedOn w:val="a0"/>
    <w:uiPriority w:val="99"/>
    <w:semiHidden/>
    <w:unhideWhenUsed/>
    <w:rsid w:val="0035763D"/>
    <w:rPr>
      <w:color w:val="605E5C"/>
      <w:shd w:val="clear" w:color="auto" w:fill="E1DFDD"/>
    </w:rPr>
  </w:style>
  <w:style w:type="table" w:customStyle="1" w:styleId="14">
    <w:name w:val="表格格線1"/>
    <w:basedOn w:val="a1"/>
    <w:next w:val="a3"/>
    <w:rsid w:val="00576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HU-31">
    <w:name w:val="NDHU-序列3內文"/>
    <w:basedOn w:val="NDHU-3"/>
    <w:qFormat/>
    <w:rsid w:val="00970FA5"/>
    <w:pPr>
      <w:numPr>
        <w:numId w:val="0"/>
      </w:numPr>
      <w:ind w:left="1077" w:firstLineChars="200" w:firstLine="520"/>
    </w:pPr>
  </w:style>
  <w:style w:type="character" w:styleId="a6">
    <w:name w:val="annotation reference"/>
    <w:basedOn w:val="a0"/>
    <w:uiPriority w:val="99"/>
    <w:semiHidden/>
    <w:unhideWhenUsed/>
    <w:rsid w:val="00571C49"/>
    <w:rPr>
      <w:sz w:val="18"/>
      <w:szCs w:val="18"/>
    </w:rPr>
  </w:style>
  <w:style w:type="paragraph" w:styleId="a7">
    <w:name w:val="annotation text"/>
    <w:basedOn w:val="a"/>
    <w:link w:val="a8"/>
    <w:uiPriority w:val="99"/>
    <w:semiHidden/>
    <w:unhideWhenUsed/>
    <w:rsid w:val="00571C49"/>
    <w:pPr>
      <w:jc w:val="left"/>
    </w:pPr>
  </w:style>
  <w:style w:type="character" w:customStyle="1" w:styleId="a8">
    <w:name w:val="註解文字 字元"/>
    <w:basedOn w:val="a0"/>
    <w:link w:val="a7"/>
    <w:uiPriority w:val="99"/>
    <w:semiHidden/>
    <w:rsid w:val="00571C49"/>
    <w:rPr>
      <w:rFonts w:eastAsia="標楷體"/>
      <w:sz w:val="26"/>
    </w:rPr>
  </w:style>
  <w:style w:type="paragraph" w:styleId="a9">
    <w:name w:val="annotation subject"/>
    <w:basedOn w:val="a7"/>
    <w:next w:val="a7"/>
    <w:link w:val="aa"/>
    <w:uiPriority w:val="99"/>
    <w:semiHidden/>
    <w:unhideWhenUsed/>
    <w:rsid w:val="00571C49"/>
    <w:rPr>
      <w:b/>
      <w:bCs/>
    </w:rPr>
  </w:style>
  <w:style w:type="character" w:customStyle="1" w:styleId="aa">
    <w:name w:val="註解主旨 字元"/>
    <w:basedOn w:val="a8"/>
    <w:link w:val="a9"/>
    <w:uiPriority w:val="99"/>
    <w:semiHidden/>
    <w:rsid w:val="00571C49"/>
    <w:rPr>
      <w:rFonts w:eastAsia="標楷體"/>
      <w:b/>
      <w:bCs/>
      <w:sz w:val="26"/>
    </w:rPr>
  </w:style>
  <w:style w:type="paragraph" w:customStyle="1" w:styleId="NDHU-4">
    <w:name w:val="NDHU-序列4"/>
    <w:basedOn w:val="NDHU-3"/>
    <w:qFormat/>
    <w:rsid w:val="007D6FA1"/>
    <w:pPr>
      <w:numPr>
        <w:numId w:val="3"/>
      </w:numPr>
    </w:pPr>
  </w:style>
  <w:style w:type="paragraph" w:customStyle="1" w:styleId="15">
    <w:name w:val="(1)內文"/>
    <w:basedOn w:val="a"/>
    <w:link w:val="16"/>
    <w:rsid w:val="00622A50"/>
    <w:pPr>
      <w:widowControl/>
      <w:spacing w:beforeLines="0" w:before="40" w:afterLines="0" w:after="40" w:line="440" w:lineRule="exact"/>
      <w:ind w:leftChars="123" w:left="123" w:firstLine="200"/>
    </w:pPr>
    <w:rPr>
      <w:rFonts w:cs="Times New Roman"/>
      <w:szCs w:val="20"/>
    </w:rPr>
  </w:style>
  <w:style w:type="character" w:customStyle="1" w:styleId="16">
    <w:name w:val="(1)內文 字元"/>
    <w:basedOn w:val="a0"/>
    <w:link w:val="15"/>
    <w:rsid w:val="004F13BD"/>
    <w:rPr>
      <w:rFonts w:ascii="Times New Roman" w:eastAsia="標楷體" w:hAnsi="Times New Roman" w:cs="Times New Roman"/>
      <w:sz w:val="26"/>
      <w:szCs w:val="20"/>
    </w:rPr>
  </w:style>
  <w:style w:type="paragraph" w:customStyle="1" w:styleId="11">
    <w:name w:val="1.1_運研所"/>
    <w:basedOn w:val="2"/>
    <w:rsid w:val="004731A5"/>
    <w:pPr>
      <w:widowControl w:val="0"/>
      <w:numPr>
        <w:ilvl w:val="0"/>
        <w:numId w:val="0"/>
      </w:numPr>
      <w:spacing w:before="50" w:after="50"/>
    </w:pPr>
    <w:rPr>
      <w:sz w:val="32"/>
    </w:rPr>
  </w:style>
  <w:style w:type="paragraph" w:customStyle="1" w:styleId="NDHU">
    <w:name w:val="NDHU文獻"/>
    <w:qFormat/>
    <w:rsid w:val="00AC6D1B"/>
    <w:pPr>
      <w:numPr>
        <w:numId w:val="1"/>
      </w:numPr>
      <w:adjustRightInd w:val="0"/>
      <w:snapToGrid w:val="0"/>
      <w:spacing w:afterLines="100" w:after="100" w:line="360" w:lineRule="auto"/>
      <w:ind w:left="200" w:hangingChars="200" w:hanging="200"/>
      <w:jc w:val="both"/>
    </w:pPr>
    <w:rPr>
      <w:rFonts w:ascii="Times New Roman" w:eastAsia="標楷體" w:hAnsi="Times New Roman" w:cs="Times New Roman"/>
      <w:sz w:val="26"/>
      <w:szCs w:val="26"/>
    </w:rPr>
  </w:style>
  <w:style w:type="paragraph" w:customStyle="1" w:styleId="21">
    <w:name w:val="標題2文"/>
    <w:basedOn w:val="a"/>
    <w:link w:val="22"/>
    <w:rsid w:val="002B5ADD"/>
    <w:pPr>
      <w:adjustRightInd w:val="0"/>
      <w:snapToGrid w:val="0"/>
      <w:spacing w:beforeLines="0" w:before="240" w:afterLines="0" w:after="40" w:line="440" w:lineRule="exact"/>
      <w:ind w:firstLineChars="0" w:firstLine="516"/>
    </w:pPr>
    <w:rPr>
      <w:rFonts w:eastAsia="BiauKai" w:cs="Times New Roman"/>
      <w:szCs w:val="20"/>
    </w:rPr>
  </w:style>
  <w:style w:type="character" w:customStyle="1" w:styleId="22">
    <w:name w:val="標題2文 字元"/>
    <w:link w:val="21"/>
    <w:rsid w:val="002B5ADD"/>
    <w:rPr>
      <w:rFonts w:ascii="Times New Roman" w:eastAsia="BiauKai" w:hAnsi="Times New Roman" w:cs="Times New Roman"/>
      <w:sz w:val="26"/>
      <w:szCs w:val="20"/>
    </w:rPr>
  </w:style>
  <w:style w:type="table" w:customStyle="1" w:styleId="23">
    <w:name w:val="地稅專用表格2"/>
    <w:basedOn w:val="a1"/>
    <w:next w:val="a3"/>
    <w:uiPriority w:val="59"/>
    <w:rsid w:val="00B76499"/>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T2">
    <w:name w:val="IOT_內文_序列2"/>
    <w:basedOn w:val="a"/>
    <w:rsid w:val="00C02154"/>
    <w:pPr>
      <w:widowControl/>
      <w:numPr>
        <w:numId w:val="2"/>
      </w:numPr>
      <w:autoSpaceDE w:val="0"/>
      <w:autoSpaceDN w:val="0"/>
      <w:adjustRightInd w:val="0"/>
      <w:snapToGrid w:val="0"/>
      <w:spacing w:before="180" w:after="180" w:line="360" w:lineRule="exact"/>
      <w:ind w:left="0" w:firstLineChars="0" w:firstLine="0"/>
    </w:pPr>
    <w:rPr>
      <w:rFonts w:cs="Times New Roman"/>
      <w:szCs w:val="26"/>
    </w:rPr>
  </w:style>
  <w:style w:type="table" w:styleId="-5">
    <w:name w:val="Colorful Shading Accent 5"/>
    <w:basedOn w:val="a1"/>
    <w:uiPriority w:val="71"/>
    <w:rsid w:val="00540643"/>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customStyle="1" w:styleId="TableNormal1">
    <w:name w:val="Table Normal1"/>
    <w:uiPriority w:val="2"/>
    <w:semiHidden/>
    <w:unhideWhenUsed/>
    <w:qFormat/>
    <w:rsid w:val="00D5609C"/>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ab">
    <w:name w:val="header"/>
    <w:basedOn w:val="a"/>
    <w:link w:val="ac"/>
    <w:uiPriority w:val="99"/>
    <w:unhideWhenUsed/>
    <w:rsid w:val="00C1556F"/>
    <w:pPr>
      <w:tabs>
        <w:tab w:val="center" w:pos="4153"/>
        <w:tab w:val="right" w:pos="8306"/>
      </w:tabs>
      <w:snapToGrid w:val="0"/>
    </w:pPr>
    <w:rPr>
      <w:sz w:val="20"/>
      <w:szCs w:val="20"/>
    </w:rPr>
  </w:style>
  <w:style w:type="character" w:customStyle="1" w:styleId="ac">
    <w:name w:val="頁首 字元"/>
    <w:basedOn w:val="a0"/>
    <w:link w:val="ab"/>
    <w:uiPriority w:val="99"/>
    <w:rsid w:val="00C1556F"/>
    <w:rPr>
      <w:rFonts w:ascii="Times New Roman" w:eastAsia="標楷體" w:hAnsi="Times New Roman"/>
      <w:sz w:val="20"/>
      <w:szCs w:val="20"/>
    </w:rPr>
  </w:style>
  <w:style w:type="paragraph" w:styleId="ad">
    <w:name w:val="footer"/>
    <w:basedOn w:val="a"/>
    <w:link w:val="ae"/>
    <w:uiPriority w:val="99"/>
    <w:unhideWhenUsed/>
    <w:rsid w:val="00C1556F"/>
    <w:pPr>
      <w:tabs>
        <w:tab w:val="center" w:pos="4153"/>
        <w:tab w:val="right" w:pos="8306"/>
      </w:tabs>
      <w:snapToGrid w:val="0"/>
    </w:pPr>
    <w:rPr>
      <w:sz w:val="20"/>
      <w:szCs w:val="20"/>
    </w:rPr>
  </w:style>
  <w:style w:type="character" w:customStyle="1" w:styleId="ae">
    <w:name w:val="頁尾 字元"/>
    <w:basedOn w:val="a0"/>
    <w:link w:val="ad"/>
    <w:uiPriority w:val="99"/>
    <w:rsid w:val="00C1556F"/>
    <w:rPr>
      <w:rFonts w:ascii="Times New Roman" w:eastAsia="標楷體" w:hAnsi="Times New Roman"/>
      <w:sz w:val="20"/>
      <w:szCs w:val="20"/>
    </w:rPr>
  </w:style>
  <w:style w:type="paragraph" w:styleId="17">
    <w:name w:val="toc 1"/>
    <w:basedOn w:val="a"/>
    <w:next w:val="a"/>
    <w:autoRedefine/>
    <w:uiPriority w:val="39"/>
    <w:unhideWhenUsed/>
    <w:rsid w:val="00D75F41"/>
    <w:pPr>
      <w:tabs>
        <w:tab w:val="right" w:leader="dot" w:pos="8302"/>
      </w:tabs>
      <w:ind w:firstLineChars="0" w:firstLine="0"/>
    </w:pPr>
  </w:style>
  <w:style w:type="character" w:styleId="af">
    <w:name w:val="Hyperlink"/>
    <w:basedOn w:val="a0"/>
    <w:uiPriority w:val="99"/>
    <w:unhideWhenUsed/>
    <w:rsid w:val="00976EA3"/>
    <w:rPr>
      <w:color w:val="0563C1" w:themeColor="hyperlink"/>
      <w:u w:val="single"/>
    </w:rPr>
  </w:style>
  <w:style w:type="paragraph" w:styleId="24">
    <w:name w:val="toc 2"/>
    <w:basedOn w:val="a"/>
    <w:next w:val="a"/>
    <w:autoRedefine/>
    <w:uiPriority w:val="39"/>
    <w:unhideWhenUsed/>
    <w:rsid w:val="006452DD"/>
    <w:pPr>
      <w:ind w:leftChars="200" w:left="480"/>
    </w:pPr>
  </w:style>
  <w:style w:type="paragraph" w:styleId="31">
    <w:name w:val="toc 3"/>
    <w:basedOn w:val="a"/>
    <w:next w:val="a"/>
    <w:autoRedefine/>
    <w:uiPriority w:val="39"/>
    <w:unhideWhenUsed/>
    <w:rsid w:val="006452DD"/>
    <w:pPr>
      <w:ind w:leftChars="400" w:left="960"/>
    </w:pPr>
  </w:style>
  <w:style w:type="table" w:customStyle="1" w:styleId="18">
    <w:name w:val="功能需求表格1"/>
    <w:basedOn w:val="a1"/>
    <w:next w:val="a3"/>
    <w:uiPriority w:val="59"/>
    <w:rsid w:val="00C228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
    <w:name w:val="功能需求表格2"/>
    <w:basedOn w:val="a1"/>
    <w:next w:val="a3"/>
    <w:uiPriority w:val="59"/>
    <w:rsid w:val="009741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
    <w:name w:val="功能需求表格3"/>
    <w:basedOn w:val="a1"/>
    <w:next w:val="a3"/>
    <w:uiPriority w:val="59"/>
    <w:rsid w:val="00863C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0">
    <w:name w:val="List Paragraph"/>
    <w:aliases w:val="教育部說明文字,(1)(1)(1)(1)(1)(1)(1)(1)"/>
    <w:basedOn w:val="a"/>
    <w:link w:val="af1"/>
    <w:uiPriority w:val="34"/>
    <w:qFormat/>
    <w:rsid w:val="009D0420"/>
    <w:pPr>
      <w:ind w:leftChars="200" w:left="480"/>
    </w:pPr>
  </w:style>
  <w:style w:type="table" w:customStyle="1" w:styleId="41">
    <w:name w:val="功能需求表格4"/>
    <w:basedOn w:val="a1"/>
    <w:next w:val="a3"/>
    <w:uiPriority w:val="59"/>
    <w:rsid w:val="00FE65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
    <w:name w:val="功能需求表格5"/>
    <w:basedOn w:val="a1"/>
    <w:next w:val="a3"/>
    <w:uiPriority w:val="59"/>
    <w:rsid w:val="00401E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2">
    <w:name w:val="caption"/>
    <w:aliases w:val="字元,圖表標號"/>
    <w:basedOn w:val="a"/>
    <w:next w:val="a"/>
    <w:link w:val="af3"/>
    <w:uiPriority w:val="35"/>
    <w:unhideWhenUsed/>
    <w:qFormat/>
    <w:rsid w:val="009C495B"/>
    <w:rPr>
      <w:sz w:val="20"/>
      <w:szCs w:val="20"/>
    </w:rPr>
  </w:style>
  <w:style w:type="table" w:customStyle="1" w:styleId="33">
    <w:name w:val="表格格線3"/>
    <w:basedOn w:val="a1"/>
    <w:next w:val="a3"/>
    <w:uiPriority w:val="39"/>
    <w:rsid w:val="009C49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功能需求表格6"/>
    <w:basedOn w:val="a1"/>
    <w:next w:val="a3"/>
    <w:uiPriority w:val="59"/>
    <w:rsid w:val="0052277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71">
    <w:name w:val="功能需求表格7"/>
    <w:basedOn w:val="a1"/>
    <w:next w:val="a3"/>
    <w:uiPriority w:val="59"/>
    <w:rsid w:val="00B666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表格格線4"/>
    <w:basedOn w:val="a1"/>
    <w:next w:val="a3"/>
    <w:uiPriority w:val="39"/>
    <w:rsid w:val="001125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FollowedHyperlink"/>
    <w:basedOn w:val="a0"/>
    <w:uiPriority w:val="99"/>
    <w:semiHidden/>
    <w:unhideWhenUsed/>
    <w:rsid w:val="00A55F3C"/>
    <w:rPr>
      <w:color w:val="800080"/>
      <w:u w:val="single"/>
    </w:rPr>
  </w:style>
  <w:style w:type="paragraph" w:customStyle="1" w:styleId="msonormal0">
    <w:name w:val="msonormal"/>
    <w:basedOn w:val="a"/>
    <w:rsid w:val="00A55F3C"/>
    <w:pPr>
      <w:widowControl/>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24"/>
      <w:szCs w:val="24"/>
    </w:rPr>
  </w:style>
  <w:style w:type="paragraph" w:customStyle="1" w:styleId="font5">
    <w:name w:val="font5"/>
    <w:basedOn w:val="a"/>
    <w:rsid w:val="00A55F3C"/>
    <w:pPr>
      <w:widowControl/>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18"/>
      <w:szCs w:val="18"/>
    </w:rPr>
  </w:style>
  <w:style w:type="paragraph" w:customStyle="1" w:styleId="font6">
    <w:name w:val="font6"/>
    <w:basedOn w:val="a"/>
    <w:rsid w:val="00A55F3C"/>
    <w:pPr>
      <w:widowControl/>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color w:val="000000"/>
      <w:kern w:val="0"/>
      <w:sz w:val="24"/>
      <w:szCs w:val="24"/>
    </w:rPr>
  </w:style>
  <w:style w:type="paragraph" w:customStyle="1" w:styleId="xl65">
    <w:name w:val="xl65"/>
    <w:basedOn w:val="a"/>
    <w:rsid w:val="00A55F3C"/>
    <w:pPr>
      <w:widowControl/>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kern w:val="0"/>
      <w:sz w:val="24"/>
      <w:szCs w:val="24"/>
    </w:rPr>
  </w:style>
  <w:style w:type="paragraph" w:customStyle="1" w:styleId="xl66">
    <w:name w:val="xl66"/>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center"/>
    </w:pPr>
    <w:rPr>
      <w:rFonts w:ascii="微軟正黑體 Light" w:eastAsia="微軟正黑體 Light" w:hAnsi="微軟正黑體 Light" w:cs="新細明體"/>
      <w:b/>
      <w:bCs/>
      <w:kern w:val="0"/>
      <w:sz w:val="24"/>
      <w:szCs w:val="24"/>
    </w:rPr>
  </w:style>
  <w:style w:type="paragraph" w:customStyle="1" w:styleId="xl67">
    <w:name w:val="xl67"/>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kern w:val="0"/>
      <w:sz w:val="24"/>
      <w:szCs w:val="24"/>
    </w:rPr>
  </w:style>
  <w:style w:type="paragraph" w:customStyle="1" w:styleId="xl68">
    <w:name w:val="xl68"/>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center"/>
    </w:pPr>
    <w:rPr>
      <w:rFonts w:ascii="微軟正黑體 Light" w:eastAsia="微軟正黑體 Light" w:hAnsi="微軟正黑體 Light" w:cs="新細明體"/>
      <w:color w:val="333333"/>
      <w:kern w:val="0"/>
      <w:sz w:val="24"/>
      <w:szCs w:val="24"/>
    </w:rPr>
  </w:style>
  <w:style w:type="paragraph" w:customStyle="1" w:styleId="xl69">
    <w:name w:val="xl69"/>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color w:val="333333"/>
      <w:kern w:val="0"/>
      <w:sz w:val="24"/>
      <w:szCs w:val="24"/>
    </w:rPr>
  </w:style>
  <w:style w:type="paragraph" w:customStyle="1" w:styleId="xl70">
    <w:name w:val="xl70"/>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right"/>
    </w:pPr>
    <w:rPr>
      <w:rFonts w:ascii="微軟正黑體 Light" w:eastAsia="微軟正黑體 Light" w:hAnsi="微軟正黑體 Light" w:cs="新細明體"/>
      <w:color w:val="333333"/>
      <w:kern w:val="0"/>
      <w:sz w:val="24"/>
      <w:szCs w:val="24"/>
    </w:rPr>
  </w:style>
  <w:style w:type="paragraph" w:customStyle="1" w:styleId="xl71">
    <w:name w:val="xl71"/>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center"/>
    </w:pPr>
    <w:rPr>
      <w:rFonts w:ascii="微軟正黑體 Light" w:eastAsia="微軟正黑體 Light" w:hAnsi="微軟正黑體 Light" w:cs="新細明體"/>
      <w:kern w:val="0"/>
      <w:sz w:val="24"/>
      <w:szCs w:val="24"/>
    </w:rPr>
  </w:style>
  <w:style w:type="paragraph" w:customStyle="1" w:styleId="xl72">
    <w:name w:val="xl72"/>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kern w:val="0"/>
      <w:sz w:val="24"/>
      <w:szCs w:val="24"/>
    </w:rPr>
  </w:style>
  <w:style w:type="paragraph" w:customStyle="1" w:styleId="xl73">
    <w:name w:val="xl73"/>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color w:val="323232"/>
      <w:kern w:val="0"/>
      <w:sz w:val="24"/>
      <w:szCs w:val="24"/>
    </w:rPr>
  </w:style>
  <w:style w:type="paragraph" w:customStyle="1" w:styleId="xl74">
    <w:name w:val="xl74"/>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right"/>
    </w:pPr>
    <w:rPr>
      <w:rFonts w:ascii="微軟正黑體 Light" w:eastAsia="微軟正黑體 Light" w:hAnsi="微軟正黑體 Light" w:cs="新細明體"/>
      <w:color w:val="323232"/>
      <w:kern w:val="0"/>
      <w:sz w:val="24"/>
      <w:szCs w:val="24"/>
    </w:rPr>
  </w:style>
  <w:style w:type="paragraph" w:customStyle="1" w:styleId="xl75">
    <w:name w:val="xl75"/>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center"/>
      <w:textAlignment w:val="top"/>
    </w:pPr>
    <w:rPr>
      <w:rFonts w:ascii="微軟正黑體 Light" w:eastAsia="微軟正黑體 Light" w:hAnsi="微軟正黑體 Light" w:cs="新細明體"/>
      <w:kern w:val="0"/>
      <w:sz w:val="24"/>
      <w:szCs w:val="24"/>
    </w:rPr>
  </w:style>
  <w:style w:type="paragraph" w:customStyle="1" w:styleId="xl76">
    <w:name w:val="xl76"/>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color w:val="323232"/>
      <w:kern w:val="0"/>
      <w:sz w:val="24"/>
      <w:szCs w:val="24"/>
    </w:rPr>
  </w:style>
  <w:style w:type="paragraph" w:customStyle="1" w:styleId="xl77">
    <w:name w:val="xl77"/>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color w:val="323232"/>
      <w:kern w:val="0"/>
      <w:sz w:val="24"/>
      <w:szCs w:val="24"/>
    </w:rPr>
  </w:style>
  <w:style w:type="paragraph" w:customStyle="1" w:styleId="xl78">
    <w:name w:val="xl78"/>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right"/>
    </w:pPr>
    <w:rPr>
      <w:rFonts w:ascii="微軟正黑體 Light" w:eastAsia="微軟正黑體 Light" w:hAnsi="微軟正黑體 Light" w:cs="新細明體"/>
      <w:kern w:val="0"/>
      <w:sz w:val="24"/>
      <w:szCs w:val="24"/>
    </w:rPr>
  </w:style>
  <w:style w:type="paragraph" w:customStyle="1" w:styleId="xl79">
    <w:name w:val="xl79"/>
    <w:basedOn w:val="a"/>
    <w:rsid w:val="00A55F3C"/>
    <w:pPr>
      <w:widowControl/>
      <w:spacing w:beforeLines="0" w:before="100" w:beforeAutospacing="1" w:afterLines="0" w:after="100" w:afterAutospacing="1" w:line="240" w:lineRule="auto"/>
      <w:ind w:firstLineChars="0" w:firstLine="0"/>
      <w:jc w:val="center"/>
    </w:pPr>
    <w:rPr>
      <w:rFonts w:ascii="微軟正黑體 Light" w:eastAsia="微軟正黑體 Light" w:hAnsi="微軟正黑體 Light" w:cs="新細明體"/>
      <w:kern w:val="0"/>
      <w:sz w:val="24"/>
      <w:szCs w:val="24"/>
    </w:rPr>
  </w:style>
  <w:style w:type="paragraph" w:customStyle="1" w:styleId="xl80">
    <w:name w:val="xl80"/>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kern w:val="0"/>
      <w:sz w:val="24"/>
      <w:szCs w:val="24"/>
    </w:rPr>
  </w:style>
  <w:style w:type="paragraph" w:customStyle="1" w:styleId="xl81">
    <w:name w:val="xl81"/>
    <w:basedOn w:val="a"/>
    <w:rsid w:val="00A55F3C"/>
    <w:pPr>
      <w:widowControl/>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kern w:val="0"/>
      <w:sz w:val="24"/>
      <w:szCs w:val="24"/>
    </w:rPr>
  </w:style>
  <w:style w:type="paragraph" w:customStyle="1" w:styleId="xl82">
    <w:name w:val="xl82"/>
    <w:basedOn w:val="a"/>
    <w:rsid w:val="00A55F3C"/>
    <w:pPr>
      <w:widowControl/>
      <w:spacing w:beforeLines="0" w:before="100" w:beforeAutospacing="1" w:afterLines="0" w:after="100" w:afterAutospacing="1" w:line="240" w:lineRule="auto"/>
      <w:ind w:firstLineChars="0" w:firstLine="0"/>
      <w:jc w:val="center"/>
    </w:pPr>
    <w:rPr>
      <w:rFonts w:ascii="微軟正黑體 Light" w:eastAsia="微軟正黑體 Light" w:hAnsi="微軟正黑體 Light" w:cs="新細明體"/>
      <w:b/>
      <w:bCs/>
      <w:kern w:val="0"/>
      <w:sz w:val="24"/>
      <w:szCs w:val="24"/>
    </w:rPr>
  </w:style>
  <w:style w:type="paragraph" w:customStyle="1" w:styleId="xl83">
    <w:name w:val="xl83"/>
    <w:basedOn w:val="a"/>
    <w:rsid w:val="00A55F3C"/>
    <w:pPr>
      <w:widowControl/>
      <w:spacing w:beforeLines="0" w:before="100" w:beforeAutospacing="1" w:afterLines="0" w:after="100" w:afterAutospacing="1" w:line="240" w:lineRule="auto"/>
      <w:ind w:firstLineChars="0" w:firstLine="0"/>
      <w:jc w:val="left"/>
    </w:pPr>
    <w:rPr>
      <w:rFonts w:ascii="微軟正黑體 Light" w:eastAsia="微軟正黑體 Light" w:hAnsi="微軟正黑體 Light" w:cs="新細明體"/>
      <w:b/>
      <w:bCs/>
      <w:kern w:val="0"/>
      <w:sz w:val="24"/>
      <w:szCs w:val="24"/>
    </w:rPr>
  </w:style>
  <w:style w:type="paragraph" w:styleId="Web">
    <w:name w:val="Normal (Web)"/>
    <w:basedOn w:val="a"/>
    <w:uiPriority w:val="99"/>
    <w:unhideWhenUsed/>
    <w:rsid w:val="00B94E66"/>
    <w:pPr>
      <w:widowControl/>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24"/>
      <w:szCs w:val="24"/>
    </w:rPr>
  </w:style>
  <w:style w:type="paragraph" w:customStyle="1" w:styleId="af5">
    <w:name w:val="內文_運研所"/>
    <w:basedOn w:val="a"/>
    <w:rsid w:val="00B70E50"/>
    <w:pPr>
      <w:adjustRightInd w:val="0"/>
      <w:snapToGrid w:val="0"/>
      <w:spacing w:before="50" w:after="50" w:line="360" w:lineRule="auto"/>
      <w:ind w:firstLine="200"/>
    </w:pPr>
    <w:rPr>
      <w:sz w:val="28"/>
    </w:rPr>
  </w:style>
  <w:style w:type="paragraph" w:customStyle="1" w:styleId="af6">
    <w:name w:val="圖標題_運"/>
    <w:basedOn w:val="a"/>
    <w:rsid w:val="00272232"/>
    <w:pPr>
      <w:adjustRightInd w:val="0"/>
      <w:snapToGrid w:val="0"/>
      <w:spacing w:before="50" w:after="50" w:line="240" w:lineRule="auto"/>
      <w:ind w:firstLineChars="0" w:firstLine="0"/>
      <w:jc w:val="center"/>
    </w:pPr>
    <w:rPr>
      <w:sz w:val="28"/>
    </w:rPr>
  </w:style>
  <w:style w:type="paragraph" w:styleId="43">
    <w:name w:val="toc 4"/>
    <w:basedOn w:val="a"/>
    <w:next w:val="a"/>
    <w:autoRedefine/>
    <w:uiPriority w:val="39"/>
    <w:unhideWhenUsed/>
    <w:rsid w:val="00C203F5"/>
    <w:pPr>
      <w:spacing w:beforeLines="0" w:before="0" w:afterLines="0" w:after="0" w:line="240" w:lineRule="auto"/>
      <w:ind w:leftChars="600" w:left="1440" w:firstLineChars="0" w:firstLine="0"/>
      <w:jc w:val="left"/>
    </w:pPr>
    <w:rPr>
      <w:rFonts w:asciiTheme="minorHAnsi" w:eastAsiaTheme="minorEastAsia" w:hAnsiTheme="minorHAnsi"/>
      <w:sz w:val="24"/>
    </w:rPr>
  </w:style>
  <w:style w:type="paragraph" w:styleId="52">
    <w:name w:val="toc 5"/>
    <w:basedOn w:val="a"/>
    <w:next w:val="a"/>
    <w:autoRedefine/>
    <w:uiPriority w:val="39"/>
    <w:unhideWhenUsed/>
    <w:rsid w:val="00C203F5"/>
    <w:pPr>
      <w:spacing w:beforeLines="0" w:before="0" w:afterLines="0" w:after="0" w:line="240" w:lineRule="auto"/>
      <w:ind w:leftChars="800" w:left="1920" w:firstLineChars="0" w:firstLine="0"/>
      <w:jc w:val="left"/>
    </w:pPr>
    <w:rPr>
      <w:rFonts w:asciiTheme="minorHAnsi" w:eastAsiaTheme="minorEastAsia" w:hAnsiTheme="minorHAnsi"/>
      <w:sz w:val="24"/>
    </w:rPr>
  </w:style>
  <w:style w:type="paragraph" w:styleId="62">
    <w:name w:val="toc 6"/>
    <w:basedOn w:val="a"/>
    <w:next w:val="a"/>
    <w:autoRedefine/>
    <w:uiPriority w:val="39"/>
    <w:unhideWhenUsed/>
    <w:rsid w:val="00C203F5"/>
    <w:pPr>
      <w:spacing w:beforeLines="0" w:before="0" w:afterLines="0" w:after="0" w:line="240" w:lineRule="auto"/>
      <w:ind w:leftChars="1000" w:left="2400" w:firstLineChars="0" w:firstLine="0"/>
      <w:jc w:val="left"/>
    </w:pPr>
    <w:rPr>
      <w:rFonts w:asciiTheme="minorHAnsi" w:eastAsiaTheme="minorEastAsia" w:hAnsiTheme="minorHAnsi"/>
      <w:sz w:val="24"/>
    </w:rPr>
  </w:style>
  <w:style w:type="paragraph" w:styleId="72">
    <w:name w:val="toc 7"/>
    <w:basedOn w:val="a"/>
    <w:next w:val="a"/>
    <w:autoRedefine/>
    <w:uiPriority w:val="39"/>
    <w:unhideWhenUsed/>
    <w:rsid w:val="00C203F5"/>
    <w:pPr>
      <w:spacing w:beforeLines="0" w:before="0" w:afterLines="0" w:after="0" w:line="240" w:lineRule="auto"/>
      <w:ind w:leftChars="1200" w:left="2880" w:firstLineChars="0" w:firstLine="0"/>
      <w:jc w:val="left"/>
    </w:pPr>
    <w:rPr>
      <w:rFonts w:asciiTheme="minorHAnsi" w:eastAsiaTheme="minorEastAsia" w:hAnsiTheme="minorHAnsi"/>
      <w:sz w:val="24"/>
    </w:rPr>
  </w:style>
  <w:style w:type="paragraph" w:styleId="81">
    <w:name w:val="toc 8"/>
    <w:basedOn w:val="a"/>
    <w:next w:val="a"/>
    <w:autoRedefine/>
    <w:uiPriority w:val="39"/>
    <w:unhideWhenUsed/>
    <w:rsid w:val="00C203F5"/>
    <w:pPr>
      <w:spacing w:beforeLines="0" w:before="0" w:afterLines="0" w:after="0" w:line="240" w:lineRule="auto"/>
      <w:ind w:leftChars="1400" w:left="3360" w:firstLineChars="0" w:firstLine="0"/>
      <w:jc w:val="left"/>
    </w:pPr>
    <w:rPr>
      <w:rFonts w:asciiTheme="minorHAnsi" w:eastAsiaTheme="minorEastAsia" w:hAnsiTheme="minorHAnsi"/>
      <w:sz w:val="24"/>
    </w:rPr>
  </w:style>
  <w:style w:type="paragraph" w:styleId="91">
    <w:name w:val="toc 9"/>
    <w:basedOn w:val="a"/>
    <w:next w:val="a"/>
    <w:autoRedefine/>
    <w:uiPriority w:val="39"/>
    <w:unhideWhenUsed/>
    <w:rsid w:val="00C203F5"/>
    <w:pPr>
      <w:spacing w:beforeLines="0" w:before="0" w:afterLines="0" w:after="0" w:line="240" w:lineRule="auto"/>
      <w:ind w:leftChars="1600" w:left="3840" w:firstLineChars="0" w:firstLine="0"/>
      <w:jc w:val="left"/>
    </w:pPr>
    <w:rPr>
      <w:rFonts w:asciiTheme="minorHAnsi" w:eastAsiaTheme="minorEastAsia" w:hAnsiTheme="minorHAnsi"/>
      <w:sz w:val="24"/>
    </w:rPr>
  </w:style>
  <w:style w:type="character" w:customStyle="1" w:styleId="19">
    <w:name w:val="未解析的提及1"/>
    <w:basedOn w:val="a0"/>
    <w:uiPriority w:val="99"/>
    <w:semiHidden/>
    <w:unhideWhenUsed/>
    <w:rsid w:val="00C203F5"/>
    <w:rPr>
      <w:color w:val="605E5C"/>
      <w:shd w:val="clear" w:color="auto" w:fill="E1DFDD"/>
    </w:rPr>
  </w:style>
  <w:style w:type="character" w:customStyle="1" w:styleId="110">
    <w:name w:val="未解析的提及11"/>
    <w:basedOn w:val="a0"/>
    <w:uiPriority w:val="99"/>
    <w:semiHidden/>
    <w:unhideWhenUsed/>
    <w:rsid w:val="00A23605"/>
    <w:rPr>
      <w:color w:val="605E5C"/>
      <w:shd w:val="clear" w:color="auto" w:fill="E1DFDD"/>
    </w:rPr>
  </w:style>
  <w:style w:type="paragraph" w:styleId="af7">
    <w:name w:val="Revision"/>
    <w:hidden/>
    <w:uiPriority w:val="99"/>
    <w:semiHidden/>
    <w:rsid w:val="00A23605"/>
    <w:rPr>
      <w:rFonts w:ascii="Times New Roman" w:eastAsia="標楷體" w:hAnsi="Times New Roman"/>
      <w:sz w:val="26"/>
    </w:rPr>
  </w:style>
  <w:style w:type="numbering" w:customStyle="1" w:styleId="1a">
    <w:name w:val="無清單1"/>
    <w:next w:val="a2"/>
    <w:uiPriority w:val="99"/>
    <w:semiHidden/>
    <w:unhideWhenUsed/>
    <w:rsid w:val="00A23605"/>
  </w:style>
  <w:style w:type="table" w:customStyle="1" w:styleId="53">
    <w:name w:val="表格格線5"/>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表格格線6"/>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表格格線7"/>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表格格線8"/>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表格格線9"/>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表格格線13"/>
    <w:basedOn w:val="a1"/>
    <w:next w:val="a3"/>
    <w:uiPriority w:val="39"/>
    <w:rsid w:val="006C4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CU-33">
    <w:name w:val="FCU-序列3(3)"/>
    <w:basedOn w:val="af0"/>
    <w:link w:val="FCU-330"/>
    <w:rsid w:val="00A729E9"/>
    <w:pPr>
      <w:numPr>
        <w:numId w:val="5"/>
      </w:numPr>
      <w:ind w:leftChars="0" w:left="0" w:firstLineChars="0" w:firstLine="0"/>
    </w:pPr>
    <w:rPr>
      <w:lang w:bidi="he-IL"/>
    </w:rPr>
  </w:style>
  <w:style w:type="character" w:customStyle="1" w:styleId="af1">
    <w:name w:val="清單段落 字元"/>
    <w:aliases w:val="教育部說明文字 字元,(1)(1)(1)(1)(1)(1)(1)(1) 字元"/>
    <w:basedOn w:val="a0"/>
    <w:link w:val="af0"/>
    <w:uiPriority w:val="34"/>
    <w:rsid w:val="00A729E9"/>
    <w:rPr>
      <w:rFonts w:ascii="Times New Roman" w:eastAsia="標楷體" w:hAnsi="Times New Roman"/>
      <w:sz w:val="26"/>
    </w:rPr>
  </w:style>
  <w:style w:type="character" w:customStyle="1" w:styleId="FCU-330">
    <w:name w:val="FCU-序列3(3) 字元"/>
    <w:basedOn w:val="af1"/>
    <w:link w:val="FCU-33"/>
    <w:rsid w:val="00A729E9"/>
    <w:rPr>
      <w:rFonts w:ascii="Times New Roman" w:eastAsia="標楷體" w:hAnsi="Times New Roman"/>
      <w:sz w:val="26"/>
      <w:lang w:bidi="he-IL"/>
    </w:rPr>
  </w:style>
  <w:style w:type="table" w:customStyle="1" w:styleId="1b">
    <w:name w:val="標準表格格線1"/>
    <w:basedOn w:val="a1"/>
    <w:next w:val="a3"/>
    <w:uiPriority w:val="59"/>
    <w:rsid w:val="00971CC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26">
    <w:name w:val="無清單2"/>
    <w:next w:val="a2"/>
    <w:uiPriority w:val="99"/>
    <w:semiHidden/>
    <w:unhideWhenUsed/>
    <w:rsid w:val="00474769"/>
  </w:style>
  <w:style w:type="paragraph" w:customStyle="1" w:styleId="m-3847409889625844935msobodytext">
    <w:name w:val="m_-3847409889625844935msobodytext"/>
    <w:basedOn w:val="a"/>
    <w:rsid w:val="00474769"/>
    <w:pPr>
      <w:widowControl/>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24"/>
      <w:szCs w:val="24"/>
    </w:rPr>
  </w:style>
  <w:style w:type="paragraph" w:customStyle="1" w:styleId="af8">
    <w:name w:val="章"/>
    <w:basedOn w:val="a"/>
    <w:rsid w:val="00474769"/>
    <w:pPr>
      <w:snapToGrid w:val="0"/>
      <w:spacing w:beforeLines="150" w:before="0" w:afterLines="100" w:after="0" w:line="360" w:lineRule="auto"/>
      <w:ind w:firstLineChars="0" w:firstLine="0"/>
      <w:jc w:val="center"/>
    </w:pPr>
    <w:rPr>
      <w:rFonts w:eastAsia="華康粗明體" w:cs="Times New Roman"/>
      <w:b/>
      <w:bCs/>
      <w:sz w:val="36"/>
      <w:szCs w:val="20"/>
    </w:rPr>
  </w:style>
  <w:style w:type="table" w:customStyle="1" w:styleId="1c">
    <w:name w:val="表格細1"/>
    <w:basedOn w:val="a1"/>
    <w:next w:val="a3"/>
    <w:uiPriority w:val="39"/>
    <w:rsid w:val="00A60708"/>
    <w:pPr>
      <w:spacing w:line="240" w:lineRule="atLeast"/>
    </w:pPr>
    <w:rPr>
      <w:rFonts w:ascii="Times New Roman" w:eastAsia="標楷體" w:hAnsi="Times New Roman" w:cs="Times New Roman"/>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表格格線14"/>
    <w:basedOn w:val="a1"/>
    <w:next w:val="a3"/>
    <w:uiPriority w:val="39"/>
    <w:rsid w:val="00AE1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表格格線15"/>
    <w:basedOn w:val="a1"/>
    <w:next w:val="a3"/>
    <w:uiPriority w:val="39"/>
    <w:rsid w:val="00AE1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表格格線16"/>
    <w:basedOn w:val="a1"/>
    <w:next w:val="a3"/>
    <w:uiPriority w:val="39"/>
    <w:rsid w:val="00AE1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格線表格 6 彩色1"/>
    <w:basedOn w:val="a1"/>
    <w:uiPriority w:val="51"/>
    <w:rsid w:val="00AE13B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9">
    <w:name w:val="(一)內文"/>
    <w:basedOn w:val="a"/>
    <w:rsid w:val="00AE13BE"/>
    <w:pPr>
      <w:adjustRightInd w:val="0"/>
      <w:snapToGrid w:val="0"/>
      <w:spacing w:before="50" w:afterLines="0" w:after="0" w:line="400" w:lineRule="exact"/>
      <w:ind w:left="1004" w:firstLine="200"/>
    </w:pPr>
    <w:rPr>
      <w:rFonts w:hAnsi="標楷體" w:cs="Times New Roman"/>
      <w:bCs/>
      <w:snapToGrid w:val="0"/>
      <w:color w:val="000000"/>
      <w:sz w:val="28"/>
      <w:szCs w:val="24"/>
      <w:lang w:val="x-none" w:eastAsia="x-none"/>
    </w:rPr>
  </w:style>
  <w:style w:type="table" w:customStyle="1" w:styleId="611">
    <w:name w:val="格線表格 6 彩色11"/>
    <w:basedOn w:val="a1"/>
    <w:uiPriority w:val="51"/>
    <w:rsid w:val="00AE13B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Normal20">
    <w:name w:val="Table Normal20"/>
    <w:uiPriority w:val="2"/>
    <w:semiHidden/>
    <w:unhideWhenUsed/>
    <w:qFormat/>
    <w:rsid w:val="0090617F"/>
    <w:pPr>
      <w:widowControl w:val="0"/>
    </w:pPr>
    <w:rPr>
      <w:kern w:val="0"/>
      <w:sz w:val="22"/>
      <w:lang w:eastAsia="en-US"/>
    </w:rPr>
    <w:tblPr>
      <w:tblInd w:w="0" w:type="dxa"/>
      <w:tblCellMar>
        <w:top w:w="0" w:type="dxa"/>
        <w:left w:w="0" w:type="dxa"/>
        <w:bottom w:w="0" w:type="dxa"/>
        <w:right w:w="0" w:type="dxa"/>
      </w:tblCellMar>
    </w:tblPr>
  </w:style>
  <w:style w:type="paragraph" w:customStyle="1" w:styleId="Default">
    <w:name w:val="Default"/>
    <w:rsid w:val="00AE13BE"/>
    <w:pPr>
      <w:widowControl w:val="0"/>
      <w:autoSpaceDE w:val="0"/>
      <w:autoSpaceDN w:val="0"/>
      <w:adjustRightInd w:val="0"/>
    </w:pPr>
    <w:rPr>
      <w:rFonts w:ascii="標楷體" w:eastAsia="標楷體" w:cs="標楷體"/>
      <w:color w:val="000000"/>
      <w:kern w:val="0"/>
      <w:szCs w:val="24"/>
    </w:rPr>
  </w:style>
  <w:style w:type="paragraph" w:customStyle="1" w:styleId="TableParagraph">
    <w:name w:val="Table Paragraph"/>
    <w:basedOn w:val="a"/>
    <w:uiPriority w:val="1"/>
    <w:qFormat/>
    <w:rsid w:val="00AE13BE"/>
    <w:pPr>
      <w:autoSpaceDE w:val="0"/>
      <w:autoSpaceDN w:val="0"/>
      <w:spacing w:beforeLines="0" w:before="0" w:afterLines="0" w:after="0" w:line="240" w:lineRule="auto"/>
      <w:ind w:firstLineChars="0" w:firstLine="0"/>
      <w:jc w:val="left"/>
    </w:pPr>
    <w:rPr>
      <w:rFonts w:ascii="Noto Sans Mono CJK JP Bold" w:eastAsia="Noto Sans Mono CJK JP Bold" w:hAnsi="Noto Sans Mono CJK JP Bold" w:cs="Noto Sans Mono CJK JP Bold"/>
      <w:kern w:val="0"/>
      <w:sz w:val="22"/>
    </w:rPr>
  </w:style>
  <w:style w:type="table" w:customStyle="1" w:styleId="170">
    <w:name w:val="表格格線17"/>
    <w:basedOn w:val="a1"/>
    <w:next w:val="a3"/>
    <w:uiPriority w:val="59"/>
    <w:rsid w:val="00AE1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AE13BE"/>
    <w:pPr>
      <w:widowControl w:val="0"/>
    </w:pPr>
    <w:rPr>
      <w:kern w:val="0"/>
      <w:sz w:val="22"/>
      <w:lang w:eastAsia="en-US"/>
    </w:rPr>
    <w:tblPr>
      <w:tblInd w:w="0" w:type="dxa"/>
      <w:tblCellMar>
        <w:top w:w="0" w:type="dxa"/>
        <w:left w:w="0" w:type="dxa"/>
        <w:bottom w:w="0" w:type="dxa"/>
        <w:right w:w="0" w:type="dxa"/>
      </w:tblCellMar>
    </w:tblPr>
  </w:style>
  <w:style w:type="table" w:customStyle="1" w:styleId="180">
    <w:name w:val="表格格線18"/>
    <w:basedOn w:val="a1"/>
    <w:next w:val="a3"/>
    <w:uiPriority w:val="39"/>
    <w:rsid w:val="002D0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表格格線19"/>
    <w:basedOn w:val="a1"/>
    <w:next w:val="a3"/>
    <w:uiPriority w:val="39"/>
    <w:rsid w:val="00111E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表格格線20"/>
    <w:basedOn w:val="a1"/>
    <w:next w:val="a3"/>
    <w:uiPriority w:val="39"/>
    <w:rsid w:val="00604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標準表格格線2"/>
    <w:basedOn w:val="a1"/>
    <w:next w:val="a3"/>
    <w:uiPriority w:val="59"/>
    <w:rsid w:val="006356D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a">
    <w:name w:val="TOC Heading"/>
    <w:basedOn w:val="10"/>
    <w:next w:val="a"/>
    <w:uiPriority w:val="39"/>
    <w:unhideWhenUsed/>
    <w:qFormat/>
    <w:rsid w:val="00F902B2"/>
    <w:pPr>
      <w:keepLines/>
      <w:widowControl/>
      <w:numPr>
        <w:numId w:val="0"/>
      </w:numPr>
      <w:adjustRightInd/>
      <w:snapToGrid/>
      <w:spacing w:before="240" w:after="0" w:line="259" w:lineRule="auto"/>
      <w:jc w:val="left"/>
      <w:outlineLvl w:val="9"/>
    </w:pPr>
    <w:rPr>
      <w:rFonts w:asciiTheme="majorHAnsi" w:eastAsiaTheme="majorEastAsia" w:hAnsiTheme="majorHAnsi"/>
      <w:b w:val="0"/>
      <w:color w:val="2F5496" w:themeColor="accent1" w:themeShade="BF"/>
      <w:kern w:val="0"/>
      <w:szCs w:val="32"/>
    </w:rPr>
  </w:style>
  <w:style w:type="paragraph" w:styleId="afb">
    <w:name w:val="table of figures"/>
    <w:basedOn w:val="a"/>
    <w:next w:val="a"/>
    <w:uiPriority w:val="99"/>
    <w:unhideWhenUsed/>
    <w:rsid w:val="00F902B2"/>
    <w:pPr>
      <w:ind w:leftChars="400" w:left="400" w:hangingChars="200" w:hanging="200"/>
    </w:pPr>
  </w:style>
  <w:style w:type="table" w:customStyle="1" w:styleId="83">
    <w:name w:val="功能需求表格8"/>
    <w:basedOn w:val="a1"/>
    <w:next w:val="a3"/>
    <w:uiPriority w:val="59"/>
    <w:rsid w:val="00D17F4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xl63">
    <w:name w:val="xl63"/>
    <w:basedOn w:val="a"/>
    <w:rsid w:val="00A8622F"/>
    <w:pPr>
      <w:widowControl/>
      <w:pBdr>
        <w:top w:val="single" w:sz="8" w:space="0" w:color="auto"/>
        <w:right w:val="single" w:sz="8" w:space="0" w:color="auto"/>
      </w:pBdr>
      <w:spacing w:beforeLines="0" w:before="100" w:beforeAutospacing="1" w:afterLines="0" w:after="100" w:afterAutospacing="1" w:line="240" w:lineRule="auto"/>
      <w:ind w:firstLineChars="0" w:firstLine="0"/>
      <w:jc w:val="left"/>
    </w:pPr>
    <w:rPr>
      <w:rFonts w:ascii="Calibri" w:eastAsia="新細明體" w:hAnsi="Calibri" w:cs="Calibri"/>
      <w:kern w:val="0"/>
      <w:sz w:val="24"/>
      <w:szCs w:val="24"/>
    </w:rPr>
  </w:style>
  <w:style w:type="paragraph" w:customStyle="1" w:styleId="xl64">
    <w:name w:val="xl64"/>
    <w:basedOn w:val="a"/>
    <w:rsid w:val="00A8622F"/>
    <w:pPr>
      <w:widowControl/>
      <w:pBdr>
        <w:bottom w:val="single" w:sz="8" w:space="0" w:color="auto"/>
        <w:right w:val="single" w:sz="8" w:space="0" w:color="auto"/>
      </w:pBdr>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24"/>
      <w:szCs w:val="24"/>
    </w:rPr>
  </w:style>
  <w:style w:type="character" w:customStyle="1" w:styleId="28">
    <w:name w:val="未解析的提及項目2"/>
    <w:basedOn w:val="a0"/>
    <w:uiPriority w:val="99"/>
    <w:semiHidden/>
    <w:unhideWhenUsed/>
    <w:rsid w:val="000A2CAC"/>
    <w:rPr>
      <w:color w:val="605E5C"/>
      <w:shd w:val="clear" w:color="auto" w:fill="E1DFDD"/>
    </w:rPr>
  </w:style>
  <w:style w:type="table" w:customStyle="1" w:styleId="210">
    <w:name w:val="表格格線21"/>
    <w:basedOn w:val="a1"/>
    <w:next w:val="a3"/>
    <w:uiPriority w:val="59"/>
    <w:rsid w:val="00C47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格格線211"/>
    <w:basedOn w:val="a1"/>
    <w:next w:val="a3"/>
    <w:uiPriority w:val="59"/>
    <w:rsid w:val="00870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
    <w:name w:val="標準表格格線3"/>
    <w:basedOn w:val="a1"/>
    <w:next w:val="a3"/>
    <w:uiPriority w:val="59"/>
    <w:rsid w:val="00C0790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29">
    <w:name w:val="未解析的提及2"/>
    <w:basedOn w:val="a0"/>
    <w:uiPriority w:val="99"/>
    <w:semiHidden/>
    <w:unhideWhenUsed/>
    <w:rsid w:val="000D1EAD"/>
    <w:rPr>
      <w:color w:val="605E5C"/>
      <w:shd w:val="clear" w:color="auto" w:fill="E1DFDD"/>
    </w:rPr>
  </w:style>
  <w:style w:type="numbering" w:customStyle="1" w:styleId="35">
    <w:name w:val="無清單3"/>
    <w:next w:val="a2"/>
    <w:uiPriority w:val="99"/>
    <w:semiHidden/>
    <w:unhideWhenUsed/>
    <w:rsid w:val="000D1EAD"/>
  </w:style>
  <w:style w:type="character" w:styleId="afc">
    <w:name w:val="Placeholder Text"/>
    <w:basedOn w:val="a0"/>
    <w:uiPriority w:val="99"/>
    <w:semiHidden/>
    <w:rsid w:val="00BF2634"/>
    <w:rPr>
      <w:color w:val="808080"/>
    </w:rPr>
  </w:style>
  <w:style w:type="paragraph" w:styleId="afd">
    <w:name w:val="Date"/>
    <w:basedOn w:val="a"/>
    <w:next w:val="a"/>
    <w:link w:val="afe"/>
    <w:uiPriority w:val="99"/>
    <w:semiHidden/>
    <w:unhideWhenUsed/>
    <w:rsid w:val="008969B9"/>
    <w:pPr>
      <w:jc w:val="right"/>
    </w:pPr>
  </w:style>
  <w:style w:type="character" w:customStyle="1" w:styleId="afe">
    <w:name w:val="日期 字元"/>
    <w:basedOn w:val="a0"/>
    <w:link w:val="afd"/>
    <w:uiPriority w:val="99"/>
    <w:semiHidden/>
    <w:rsid w:val="008969B9"/>
    <w:rPr>
      <w:rFonts w:ascii="Times New Roman" w:eastAsia="標楷體" w:hAnsi="Times New Roman"/>
      <w:sz w:val="26"/>
    </w:rPr>
  </w:style>
  <w:style w:type="table" w:customStyle="1" w:styleId="TableNormal3">
    <w:name w:val="Table Normal3"/>
    <w:uiPriority w:val="2"/>
    <w:semiHidden/>
    <w:unhideWhenUsed/>
    <w:qFormat/>
    <w:rsid w:val="00306A62"/>
    <w:pPr>
      <w:widowControl w:val="0"/>
      <w:autoSpaceDE w:val="0"/>
      <w:autoSpaceDN w:val="0"/>
    </w:pPr>
    <w:rPr>
      <w:kern w:val="0"/>
      <w:sz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D8224C"/>
    <w:pPr>
      <w:widowControl w:val="0"/>
      <w:autoSpaceDE w:val="0"/>
      <w:autoSpaceDN w:val="0"/>
    </w:pPr>
    <w:rPr>
      <w:kern w:val="0"/>
      <w:sz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672F8E"/>
    <w:pPr>
      <w:widowControl w:val="0"/>
      <w:autoSpaceDE w:val="0"/>
      <w:autoSpaceDN w:val="0"/>
    </w:pPr>
    <w:rPr>
      <w:kern w:val="0"/>
      <w:sz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6476E6"/>
    <w:pPr>
      <w:widowControl w:val="0"/>
      <w:autoSpaceDE w:val="0"/>
      <w:autoSpaceDN w:val="0"/>
    </w:pPr>
    <w:rPr>
      <w:kern w:val="0"/>
      <w:sz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6476E6"/>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aff">
    <w:name w:val="Note Heading"/>
    <w:basedOn w:val="a"/>
    <w:next w:val="a"/>
    <w:link w:val="aff0"/>
    <w:uiPriority w:val="99"/>
    <w:unhideWhenUsed/>
    <w:rsid w:val="00693FF1"/>
    <w:pPr>
      <w:jc w:val="center"/>
    </w:pPr>
    <w:rPr>
      <w:rFonts w:ascii="標楷體" w:hAnsi="標楷體"/>
      <w:b/>
      <w:sz w:val="20"/>
      <w:szCs w:val="20"/>
    </w:rPr>
  </w:style>
  <w:style w:type="character" w:customStyle="1" w:styleId="aff0">
    <w:name w:val="註釋標題 字元"/>
    <w:basedOn w:val="a0"/>
    <w:link w:val="aff"/>
    <w:uiPriority w:val="99"/>
    <w:rsid w:val="00693FF1"/>
    <w:rPr>
      <w:rFonts w:ascii="標楷體" w:eastAsia="標楷體" w:hAnsi="標楷體"/>
      <w:b/>
      <w:sz w:val="20"/>
      <w:szCs w:val="20"/>
    </w:rPr>
  </w:style>
  <w:style w:type="paragraph" w:styleId="aff1">
    <w:name w:val="Closing"/>
    <w:basedOn w:val="a"/>
    <w:link w:val="aff2"/>
    <w:uiPriority w:val="99"/>
    <w:unhideWhenUsed/>
    <w:rsid w:val="00693FF1"/>
    <w:pPr>
      <w:ind w:leftChars="1800" w:left="100"/>
    </w:pPr>
    <w:rPr>
      <w:rFonts w:ascii="標楷體" w:hAnsi="標楷體"/>
      <w:b/>
      <w:sz w:val="20"/>
      <w:szCs w:val="20"/>
    </w:rPr>
  </w:style>
  <w:style w:type="character" w:customStyle="1" w:styleId="aff2">
    <w:name w:val="結語 字元"/>
    <w:basedOn w:val="a0"/>
    <w:link w:val="aff1"/>
    <w:uiPriority w:val="99"/>
    <w:rsid w:val="00693FF1"/>
    <w:rPr>
      <w:rFonts w:ascii="標楷體" w:eastAsia="標楷體" w:hAnsi="標楷體"/>
      <w:b/>
      <w:sz w:val="20"/>
      <w:szCs w:val="20"/>
    </w:rPr>
  </w:style>
  <w:style w:type="character" w:customStyle="1" w:styleId="36">
    <w:name w:val="未解析的提及3"/>
    <w:basedOn w:val="a0"/>
    <w:uiPriority w:val="99"/>
    <w:semiHidden/>
    <w:unhideWhenUsed/>
    <w:rsid w:val="00B62A68"/>
    <w:rPr>
      <w:color w:val="605E5C"/>
      <w:shd w:val="clear" w:color="auto" w:fill="E1DFDD"/>
    </w:rPr>
  </w:style>
  <w:style w:type="numbering" w:customStyle="1" w:styleId="44">
    <w:name w:val="無清單4"/>
    <w:next w:val="a2"/>
    <w:uiPriority w:val="99"/>
    <w:semiHidden/>
    <w:unhideWhenUsed/>
    <w:rsid w:val="00FB67A2"/>
  </w:style>
  <w:style w:type="table" w:customStyle="1" w:styleId="45">
    <w:name w:val="標準表格格線4"/>
    <w:basedOn w:val="a1"/>
    <w:next w:val="a3"/>
    <w:uiPriority w:val="39"/>
    <w:rsid w:val="00FB67A2"/>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
    <w:name w:val="無清單5"/>
    <w:next w:val="a2"/>
    <w:uiPriority w:val="99"/>
    <w:semiHidden/>
    <w:unhideWhenUsed/>
    <w:rsid w:val="00FB67A2"/>
  </w:style>
  <w:style w:type="table" w:customStyle="1" w:styleId="55">
    <w:name w:val="標準表格格線5"/>
    <w:basedOn w:val="a1"/>
    <w:next w:val="a3"/>
    <w:uiPriority w:val="39"/>
    <w:rsid w:val="00FB67A2"/>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d-iwgdh3b">
    <w:name w:val="gnd-iwgdh3b"/>
    <w:basedOn w:val="a0"/>
    <w:rsid w:val="00DF68B9"/>
  </w:style>
  <w:style w:type="paragraph" w:styleId="HTML">
    <w:name w:val="HTML Preformatted"/>
    <w:basedOn w:val="a"/>
    <w:link w:val="HTML0"/>
    <w:uiPriority w:val="99"/>
    <w:unhideWhenUsed/>
    <w:rsid w:val="00232A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240" w:lineRule="auto"/>
      <w:ind w:firstLineChars="0" w:firstLine="0"/>
      <w:jc w:val="left"/>
    </w:pPr>
    <w:rPr>
      <w:rFonts w:ascii="細明體" w:eastAsia="細明體" w:hAnsi="細明體" w:cs="細明體"/>
      <w:kern w:val="0"/>
      <w:sz w:val="24"/>
      <w:szCs w:val="24"/>
    </w:rPr>
  </w:style>
  <w:style w:type="character" w:customStyle="1" w:styleId="HTML0">
    <w:name w:val="HTML 預設格式 字元"/>
    <w:basedOn w:val="a0"/>
    <w:link w:val="HTML"/>
    <w:uiPriority w:val="99"/>
    <w:rsid w:val="00232A57"/>
    <w:rPr>
      <w:rFonts w:ascii="細明體" w:eastAsia="細明體" w:hAnsi="細明體" w:cs="細明體"/>
      <w:kern w:val="0"/>
      <w:szCs w:val="24"/>
    </w:rPr>
  </w:style>
  <w:style w:type="character" w:customStyle="1" w:styleId="af3">
    <w:name w:val="標號 字元"/>
    <w:aliases w:val="字元 字元,圖表標號 字元"/>
    <w:basedOn w:val="a0"/>
    <w:link w:val="af2"/>
    <w:uiPriority w:val="35"/>
    <w:rsid w:val="002223E3"/>
    <w:rPr>
      <w:rFonts w:ascii="Times New Roman" w:eastAsia="標楷體" w:hAnsi="Times New Roman"/>
      <w:sz w:val="20"/>
      <w:szCs w:val="20"/>
    </w:rPr>
  </w:style>
  <w:style w:type="character" w:customStyle="1" w:styleId="46">
    <w:name w:val="未解析的提及4"/>
    <w:basedOn w:val="a0"/>
    <w:uiPriority w:val="99"/>
    <w:semiHidden/>
    <w:unhideWhenUsed/>
    <w:rsid w:val="001A0CDB"/>
    <w:rPr>
      <w:color w:val="605E5C"/>
      <w:shd w:val="clear" w:color="auto" w:fill="E1DFDD"/>
    </w:rPr>
  </w:style>
  <w:style w:type="table" w:customStyle="1" w:styleId="64">
    <w:name w:val="標準表格格線6"/>
    <w:basedOn w:val="a1"/>
    <w:next w:val="a3"/>
    <w:uiPriority w:val="39"/>
    <w:rsid w:val="000308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標準表格格線7"/>
    <w:basedOn w:val="a1"/>
    <w:next w:val="a3"/>
    <w:uiPriority w:val="39"/>
    <w:rsid w:val="00416E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Unresolved Mention"/>
    <w:basedOn w:val="a0"/>
    <w:uiPriority w:val="99"/>
    <w:semiHidden/>
    <w:unhideWhenUsed/>
    <w:rsid w:val="00A7547B"/>
    <w:rPr>
      <w:color w:val="605E5C"/>
      <w:shd w:val="clear" w:color="auto" w:fill="E1DFDD"/>
    </w:rPr>
  </w:style>
  <w:style w:type="character" w:customStyle="1" w:styleId="gntyacmba4b">
    <w:name w:val="gntyacmba4b"/>
    <w:basedOn w:val="a0"/>
    <w:rsid w:val="00B2400B"/>
  </w:style>
  <w:style w:type="paragraph" w:customStyle="1" w:styleId="paragraph">
    <w:name w:val="paragraph"/>
    <w:basedOn w:val="a"/>
    <w:rsid w:val="003246EA"/>
    <w:pPr>
      <w:widowControl/>
      <w:spacing w:beforeLines="0" w:before="100" w:beforeAutospacing="1" w:afterLines="0" w:after="100" w:afterAutospacing="1" w:line="240" w:lineRule="auto"/>
      <w:ind w:firstLineChars="0" w:firstLine="0"/>
      <w:jc w:val="left"/>
    </w:pPr>
    <w:rPr>
      <w:rFonts w:ascii="新細明體" w:eastAsia="新細明體" w:hAnsi="新細明體" w:cs="新細明體"/>
      <w:kern w:val="0"/>
      <w:sz w:val="24"/>
      <w:szCs w:val="24"/>
    </w:rPr>
  </w:style>
  <w:style w:type="character" w:customStyle="1" w:styleId="normaltextrun">
    <w:name w:val="normaltextrun"/>
    <w:basedOn w:val="a0"/>
    <w:rsid w:val="003246EA"/>
  </w:style>
  <w:style w:type="character" w:customStyle="1" w:styleId="eop">
    <w:name w:val="eop"/>
    <w:basedOn w:val="a0"/>
    <w:rsid w:val="003246EA"/>
  </w:style>
  <w:style w:type="numbering" w:customStyle="1" w:styleId="1">
    <w:name w:val="樣式1"/>
    <w:uiPriority w:val="99"/>
    <w:rsid w:val="00C9282E"/>
    <w:pPr>
      <w:numPr>
        <w:numId w:val="36"/>
      </w:numPr>
    </w:pPr>
  </w:style>
  <w:style w:type="paragraph" w:customStyle="1" w:styleId="1Heading1">
    <w:name w:val="標題 1 (Heading 1)"/>
    <w:basedOn w:val="a"/>
    <w:rsid w:val="00617A9A"/>
    <w:pPr>
      <w:numPr>
        <w:numId w:val="58"/>
      </w:numPr>
    </w:pPr>
  </w:style>
  <w:style w:type="paragraph" w:customStyle="1" w:styleId="2Heading2">
    <w:name w:val="標題 2 (Heading 2)"/>
    <w:basedOn w:val="a"/>
    <w:rsid w:val="00617A9A"/>
    <w:pPr>
      <w:numPr>
        <w:ilvl w:val="1"/>
        <w:numId w:val="58"/>
      </w:numPr>
    </w:pPr>
  </w:style>
  <w:style w:type="paragraph" w:customStyle="1" w:styleId="3Heading3">
    <w:name w:val="標題 3 (Heading 3)"/>
    <w:basedOn w:val="a"/>
    <w:rsid w:val="00617A9A"/>
    <w:pPr>
      <w:numPr>
        <w:ilvl w:val="2"/>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8625">
      <w:bodyDiv w:val="1"/>
      <w:marLeft w:val="0"/>
      <w:marRight w:val="0"/>
      <w:marTop w:val="0"/>
      <w:marBottom w:val="0"/>
      <w:divBdr>
        <w:top w:val="none" w:sz="0" w:space="0" w:color="auto"/>
        <w:left w:val="none" w:sz="0" w:space="0" w:color="auto"/>
        <w:bottom w:val="none" w:sz="0" w:space="0" w:color="auto"/>
        <w:right w:val="none" w:sz="0" w:space="0" w:color="auto"/>
      </w:divBdr>
    </w:div>
    <w:div w:id="18240300">
      <w:bodyDiv w:val="1"/>
      <w:marLeft w:val="0"/>
      <w:marRight w:val="0"/>
      <w:marTop w:val="0"/>
      <w:marBottom w:val="0"/>
      <w:divBdr>
        <w:top w:val="none" w:sz="0" w:space="0" w:color="auto"/>
        <w:left w:val="none" w:sz="0" w:space="0" w:color="auto"/>
        <w:bottom w:val="none" w:sz="0" w:space="0" w:color="auto"/>
        <w:right w:val="none" w:sz="0" w:space="0" w:color="auto"/>
      </w:divBdr>
    </w:div>
    <w:div w:id="29845302">
      <w:bodyDiv w:val="1"/>
      <w:marLeft w:val="0"/>
      <w:marRight w:val="0"/>
      <w:marTop w:val="0"/>
      <w:marBottom w:val="0"/>
      <w:divBdr>
        <w:top w:val="none" w:sz="0" w:space="0" w:color="auto"/>
        <w:left w:val="none" w:sz="0" w:space="0" w:color="auto"/>
        <w:bottom w:val="none" w:sz="0" w:space="0" w:color="auto"/>
        <w:right w:val="none" w:sz="0" w:space="0" w:color="auto"/>
      </w:divBdr>
    </w:div>
    <w:div w:id="29961113">
      <w:bodyDiv w:val="1"/>
      <w:marLeft w:val="0"/>
      <w:marRight w:val="0"/>
      <w:marTop w:val="0"/>
      <w:marBottom w:val="0"/>
      <w:divBdr>
        <w:top w:val="none" w:sz="0" w:space="0" w:color="auto"/>
        <w:left w:val="none" w:sz="0" w:space="0" w:color="auto"/>
        <w:bottom w:val="none" w:sz="0" w:space="0" w:color="auto"/>
        <w:right w:val="none" w:sz="0" w:space="0" w:color="auto"/>
      </w:divBdr>
    </w:div>
    <w:div w:id="36901814">
      <w:bodyDiv w:val="1"/>
      <w:marLeft w:val="0"/>
      <w:marRight w:val="0"/>
      <w:marTop w:val="0"/>
      <w:marBottom w:val="0"/>
      <w:divBdr>
        <w:top w:val="none" w:sz="0" w:space="0" w:color="auto"/>
        <w:left w:val="none" w:sz="0" w:space="0" w:color="auto"/>
        <w:bottom w:val="none" w:sz="0" w:space="0" w:color="auto"/>
        <w:right w:val="none" w:sz="0" w:space="0" w:color="auto"/>
      </w:divBdr>
      <w:divsChild>
        <w:div w:id="226381539">
          <w:marLeft w:val="0"/>
          <w:marRight w:val="0"/>
          <w:marTop w:val="0"/>
          <w:marBottom w:val="0"/>
          <w:divBdr>
            <w:top w:val="none" w:sz="0" w:space="0" w:color="auto"/>
            <w:left w:val="none" w:sz="0" w:space="0" w:color="auto"/>
            <w:bottom w:val="none" w:sz="0" w:space="0" w:color="auto"/>
            <w:right w:val="none" w:sz="0" w:space="0" w:color="auto"/>
          </w:divBdr>
        </w:div>
      </w:divsChild>
    </w:div>
    <w:div w:id="43334478">
      <w:bodyDiv w:val="1"/>
      <w:marLeft w:val="0"/>
      <w:marRight w:val="0"/>
      <w:marTop w:val="0"/>
      <w:marBottom w:val="0"/>
      <w:divBdr>
        <w:top w:val="none" w:sz="0" w:space="0" w:color="auto"/>
        <w:left w:val="none" w:sz="0" w:space="0" w:color="auto"/>
        <w:bottom w:val="none" w:sz="0" w:space="0" w:color="auto"/>
        <w:right w:val="none" w:sz="0" w:space="0" w:color="auto"/>
      </w:divBdr>
    </w:div>
    <w:div w:id="48261735">
      <w:bodyDiv w:val="1"/>
      <w:marLeft w:val="0"/>
      <w:marRight w:val="0"/>
      <w:marTop w:val="0"/>
      <w:marBottom w:val="0"/>
      <w:divBdr>
        <w:top w:val="none" w:sz="0" w:space="0" w:color="auto"/>
        <w:left w:val="none" w:sz="0" w:space="0" w:color="auto"/>
        <w:bottom w:val="none" w:sz="0" w:space="0" w:color="auto"/>
        <w:right w:val="none" w:sz="0" w:space="0" w:color="auto"/>
      </w:divBdr>
    </w:div>
    <w:div w:id="50882461">
      <w:bodyDiv w:val="1"/>
      <w:marLeft w:val="0"/>
      <w:marRight w:val="0"/>
      <w:marTop w:val="0"/>
      <w:marBottom w:val="0"/>
      <w:divBdr>
        <w:top w:val="none" w:sz="0" w:space="0" w:color="auto"/>
        <w:left w:val="none" w:sz="0" w:space="0" w:color="auto"/>
        <w:bottom w:val="none" w:sz="0" w:space="0" w:color="auto"/>
        <w:right w:val="none" w:sz="0" w:space="0" w:color="auto"/>
      </w:divBdr>
    </w:div>
    <w:div w:id="81265038">
      <w:bodyDiv w:val="1"/>
      <w:marLeft w:val="0"/>
      <w:marRight w:val="0"/>
      <w:marTop w:val="0"/>
      <w:marBottom w:val="0"/>
      <w:divBdr>
        <w:top w:val="none" w:sz="0" w:space="0" w:color="auto"/>
        <w:left w:val="none" w:sz="0" w:space="0" w:color="auto"/>
        <w:bottom w:val="none" w:sz="0" w:space="0" w:color="auto"/>
        <w:right w:val="none" w:sz="0" w:space="0" w:color="auto"/>
      </w:divBdr>
    </w:div>
    <w:div w:id="84111472">
      <w:bodyDiv w:val="1"/>
      <w:marLeft w:val="0"/>
      <w:marRight w:val="0"/>
      <w:marTop w:val="0"/>
      <w:marBottom w:val="0"/>
      <w:divBdr>
        <w:top w:val="none" w:sz="0" w:space="0" w:color="auto"/>
        <w:left w:val="none" w:sz="0" w:space="0" w:color="auto"/>
        <w:bottom w:val="none" w:sz="0" w:space="0" w:color="auto"/>
        <w:right w:val="none" w:sz="0" w:space="0" w:color="auto"/>
      </w:divBdr>
    </w:div>
    <w:div w:id="102500374">
      <w:bodyDiv w:val="1"/>
      <w:marLeft w:val="0"/>
      <w:marRight w:val="0"/>
      <w:marTop w:val="0"/>
      <w:marBottom w:val="0"/>
      <w:divBdr>
        <w:top w:val="none" w:sz="0" w:space="0" w:color="auto"/>
        <w:left w:val="none" w:sz="0" w:space="0" w:color="auto"/>
        <w:bottom w:val="none" w:sz="0" w:space="0" w:color="auto"/>
        <w:right w:val="none" w:sz="0" w:space="0" w:color="auto"/>
      </w:divBdr>
    </w:div>
    <w:div w:id="109517378">
      <w:bodyDiv w:val="1"/>
      <w:marLeft w:val="0"/>
      <w:marRight w:val="0"/>
      <w:marTop w:val="0"/>
      <w:marBottom w:val="0"/>
      <w:divBdr>
        <w:top w:val="none" w:sz="0" w:space="0" w:color="auto"/>
        <w:left w:val="none" w:sz="0" w:space="0" w:color="auto"/>
        <w:bottom w:val="none" w:sz="0" w:space="0" w:color="auto"/>
        <w:right w:val="none" w:sz="0" w:space="0" w:color="auto"/>
      </w:divBdr>
    </w:div>
    <w:div w:id="134763935">
      <w:bodyDiv w:val="1"/>
      <w:marLeft w:val="0"/>
      <w:marRight w:val="0"/>
      <w:marTop w:val="0"/>
      <w:marBottom w:val="0"/>
      <w:divBdr>
        <w:top w:val="none" w:sz="0" w:space="0" w:color="auto"/>
        <w:left w:val="none" w:sz="0" w:space="0" w:color="auto"/>
        <w:bottom w:val="none" w:sz="0" w:space="0" w:color="auto"/>
        <w:right w:val="none" w:sz="0" w:space="0" w:color="auto"/>
      </w:divBdr>
    </w:div>
    <w:div w:id="141510625">
      <w:bodyDiv w:val="1"/>
      <w:marLeft w:val="0"/>
      <w:marRight w:val="0"/>
      <w:marTop w:val="0"/>
      <w:marBottom w:val="0"/>
      <w:divBdr>
        <w:top w:val="none" w:sz="0" w:space="0" w:color="auto"/>
        <w:left w:val="none" w:sz="0" w:space="0" w:color="auto"/>
        <w:bottom w:val="none" w:sz="0" w:space="0" w:color="auto"/>
        <w:right w:val="none" w:sz="0" w:space="0" w:color="auto"/>
      </w:divBdr>
      <w:divsChild>
        <w:div w:id="2125152971">
          <w:marLeft w:val="446"/>
          <w:marRight w:val="0"/>
          <w:marTop w:val="0"/>
          <w:marBottom w:val="0"/>
          <w:divBdr>
            <w:top w:val="none" w:sz="0" w:space="0" w:color="auto"/>
            <w:left w:val="none" w:sz="0" w:space="0" w:color="auto"/>
            <w:bottom w:val="none" w:sz="0" w:space="0" w:color="auto"/>
            <w:right w:val="none" w:sz="0" w:space="0" w:color="auto"/>
          </w:divBdr>
        </w:div>
      </w:divsChild>
    </w:div>
    <w:div w:id="153299242">
      <w:bodyDiv w:val="1"/>
      <w:marLeft w:val="0"/>
      <w:marRight w:val="0"/>
      <w:marTop w:val="0"/>
      <w:marBottom w:val="0"/>
      <w:divBdr>
        <w:top w:val="none" w:sz="0" w:space="0" w:color="auto"/>
        <w:left w:val="none" w:sz="0" w:space="0" w:color="auto"/>
        <w:bottom w:val="none" w:sz="0" w:space="0" w:color="auto"/>
        <w:right w:val="none" w:sz="0" w:space="0" w:color="auto"/>
      </w:divBdr>
    </w:div>
    <w:div w:id="157506169">
      <w:bodyDiv w:val="1"/>
      <w:marLeft w:val="0"/>
      <w:marRight w:val="0"/>
      <w:marTop w:val="0"/>
      <w:marBottom w:val="0"/>
      <w:divBdr>
        <w:top w:val="none" w:sz="0" w:space="0" w:color="auto"/>
        <w:left w:val="none" w:sz="0" w:space="0" w:color="auto"/>
        <w:bottom w:val="none" w:sz="0" w:space="0" w:color="auto"/>
        <w:right w:val="none" w:sz="0" w:space="0" w:color="auto"/>
      </w:divBdr>
    </w:div>
    <w:div w:id="166292755">
      <w:bodyDiv w:val="1"/>
      <w:marLeft w:val="0"/>
      <w:marRight w:val="0"/>
      <w:marTop w:val="0"/>
      <w:marBottom w:val="0"/>
      <w:divBdr>
        <w:top w:val="none" w:sz="0" w:space="0" w:color="auto"/>
        <w:left w:val="none" w:sz="0" w:space="0" w:color="auto"/>
        <w:bottom w:val="none" w:sz="0" w:space="0" w:color="auto"/>
        <w:right w:val="none" w:sz="0" w:space="0" w:color="auto"/>
      </w:divBdr>
    </w:div>
    <w:div w:id="187568157">
      <w:bodyDiv w:val="1"/>
      <w:marLeft w:val="0"/>
      <w:marRight w:val="0"/>
      <w:marTop w:val="0"/>
      <w:marBottom w:val="0"/>
      <w:divBdr>
        <w:top w:val="none" w:sz="0" w:space="0" w:color="auto"/>
        <w:left w:val="none" w:sz="0" w:space="0" w:color="auto"/>
        <w:bottom w:val="none" w:sz="0" w:space="0" w:color="auto"/>
        <w:right w:val="none" w:sz="0" w:space="0" w:color="auto"/>
      </w:divBdr>
      <w:divsChild>
        <w:div w:id="1644576042">
          <w:marLeft w:val="446"/>
          <w:marRight w:val="0"/>
          <w:marTop w:val="0"/>
          <w:marBottom w:val="0"/>
          <w:divBdr>
            <w:top w:val="none" w:sz="0" w:space="0" w:color="auto"/>
            <w:left w:val="none" w:sz="0" w:space="0" w:color="auto"/>
            <w:bottom w:val="none" w:sz="0" w:space="0" w:color="auto"/>
            <w:right w:val="none" w:sz="0" w:space="0" w:color="auto"/>
          </w:divBdr>
        </w:div>
      </w:divsChild>
    </w:div>
    <w:div w:id="200896900">
      <w:bodyDiv w:val="1"/>
      <w:marLeft w:val="0"/>
      <w:marRight w:val="0"/>
      <w:marTop w:val="0"/>
      <w:marBottom w:val="0"/>
      <w:divBdr>
        <w:top w:val="none" w:sz="0" w:space="0" w:color="auto"/>
        <w:left w:val="none" w:sz="0" w:space="0" w:color="auto"/>
        <w:bottom w:val="none" w:sz="0" w:space="0" w:color="auto"/>
        <w:right w:val="none" w:sz="0" w:space="0" w:color="auto"/>
      </w:divBdr>
    </w:div>
    <w:div w:id="231084669">
      <w:bodyDiv w:val="1"/>
      <w:marLeft w:val="0"/>
      <w:marRight w:val="0"/>
      <w:marTop w:val="0"/>
      <w:marBottom w:val="0"/>
      <w:divBdr>
        <w:top w:val="none" w:sz="0" w:space="0" w:color="auto"/>
        <w:left w:val="none" w:sz="0" w:space="0" w:color="auto"/>
        <w:bottom w:val="none" w:sz="0" w:space="0" w:color="auto"/>
        <w:right w:val="none" w:sz="0" w:space="0" w:color="auto"/>
      </w:divBdr>
    </w:div>
    <w:div w:id="240524623">
      <w:bodyDiv w:val="1"/>
      <w:marLeft w:val="0"/>
      <w:marRight w:val="0"/>
      <w:marTop w:val="0"/>
      <w:marBottom w:val="0"/>
      <w:divBdr>
        <w:top w:val="none" w:sz="0" w:space="0" w:color="auto"/>
        <w:left w:val="none" w:sz="0" w:space="0" w:color="auto"/>
        <w:bottom w:val="none" w:sz="0" w:space="0" w:color="auto"/>
        <w:right w:val="none" w:sz="0" w:space="0" w:color="auto"/>
      </w:divBdr>
    </w:div>
    <w:div w:id="249890800">
      <w:bodyDiv w:val="1"/>
      <w:marLeft w:val="0"/>
      <w:marRight w:val="0"/>
      <w:marTop w:val="0"/>
      <w:marBottom w:val="0"/>
      <w:divBdr>
        <w:top w:val="none" w:sz="0" w:space="0" w:color="auto"/>
        <w:left w:val="none" w:sz="0" w:space="0" w:color="auto"/>
        <w:bottom w:val="none" w:sz="0" w:space="0" w:color="auto"/>
        <w:right w:val="none" w:sz="0" w:space="0" w:color="auto"/>
      </w:divBdr>
    </w:div>
    <w:div w:id="261376584">
      <w:bodyDiv w:val="1"/>
      <w:marLeft w:val="0"/>
      <w:marRight w:val="0"/>
      <w:marTop w:val="0"/>
      <w:marBottom w:val="0"/>
      <w:divBdr>
        <w:top w:val="none" w:sz="0" w:space="0" w:color="auto"/>
        <w:left w:val="none" w:sz="0" w:space="0" w:color="auto"/>
        <w:bottom w:val="none" w:sz="0" w:space="0" w:color="auto"/>
        <w:right w:val="none" w:sz="0" w:space="0" w:color="auto"/>
      </w:divBdr>
    </w:div>
    <w:div w:id="264852793">
      <w:bodyDiv w:val="1"/>
      <w:marLeft w:val="0"/>
      <w:marRight w:val="0"/>
      <w:marTop w:val="0"/>
      <w:marBottom w:val="0"/>
      <w:divBdr>
        <w:top w:val="none" w:sz="0" w:space="0" w:color="auto"/>
        <w:left w:val="none" w:sz="0" w:space="0" w:color="auto"/>
        <w:bottom w:val="none" w:sz="0" w:space="0" w:color="auto"/>
        <w:right w:val="none" w:sz="0" w:space="0" w:color="auto"/>
      </w:divBdr>
    </w:div>
    <w:div w:id="274753655">
      <w:bodyDiv w:val="1"/>
      <w:marLeft w:val="0"/>
      <w:marRight w:val="0"/>
      <w:marTop w:val="0"/>
      <w:marBottom w:val="0"/>
      <w:divBdr>
        <w:top w:val="none" w:sz="0" w:space="0" w:color="auto"/>
        <w:left w:val="none" w:sz="0" w:space="0" w:color="auto"/>
        <w:bottom w:val="none" w:sz="0" w:space="0" w:color="auto"/>
        <w:right w:val="none" w:sz="0" w:space="0" w:color="auto"/>
      </w:divBdr>
      <w:divsChild>
        <w:div w:id="247467294">
          <w:marLeft w:val="446"/>
          <w:marRight w:val="0"/>
          <w:marTop w:val="0"/>
          <w:marBottom w:val="0"/>
          <w:divBdr>
            <w:top w:val="none" w:sz="0" w:space="0" w:color="auto"/>
            <w:left w:val="none" w:sz="0" w:space="0" w:color="auto"/>
            <w:bottom w:val="none" w:sz="0" w:space="0" w:color="auto"/>
            <w:right w:val="none" w:sz="0" w:space="0" w:color="auto"/>
          </w:divBdr>
        </w:div>
        <w:div w:id="1573392933">
          <w:marLeft w:val="274"/>
          <w:marRight w:val="0"/>
          <w:marTop w:val="0"/>
          <w:marBottom w:val="0"/>
          <w:divBdr>
            <w:top w:val="none" w:sz="0" w:space="0" w:color="auto"/>
            <w:left w:val="none" w:sz="0" w:space="0" w:color="auto"/>
            <w:bottom w:val="none" w:sz="0" w:space="0" w:color="auto"/>
            <w:right w:val="none" w:sz="0" w:space="0" w:color="auto"/>
          </w:divBdr>
        </w:div>
      </w:divsChild>
    </w:div>
    <w:div w:id="302777426">
      <w:bodyDiv w:val="1"/>
      <w:marLeft w:val="0"/>
      <w:marRight w:val="0"/>
      <w:marTop w:val="0"/>
      <w:marBottom w:val="0"/>
      <w:divBdr>
        <w:top w:val="none" w:sz="0" w:space="0" w:color="auto"/>
        <w:left w:val="none" w:sz="0" w:space="0" w:color="auto"/>
        <w:bottom w:val="none" w:sz="0" w:space="0" w:color="auto"/>
        <w:right w:val="none" w:sz="0" w:space="0" w:color="auto"/>
      </w:divBdr>
    </w:div>
    <w:div w:id="316224713">
      <w:bodyDiv w:val="1"/>
      <w:marLeft w:val="0"/>
      <w:marRight w:val="0"/>
      <w:marTop w:val="0"/>
      <w:marBottom w:val="0"/>
      <w:divBdr>
        <w:top w:val="none" w:sz="0" w:space="0" w:color="auto"/>
        <w:left w:val="none" w:sz="0" w:space="0" w:color="auto"/>
        <w:bottom w:val="none" w:sz="0" w:space="0" w:color="auto"/>
        <w:right w:val="none" w:sz="0" w:space="0" w:color="auto"/>
      </w:divBdr>
    </w:div>
    <w:div w:id="334067326">
      <w:bodyDiv w:val="1"/>
      <w:marLeft w:val="0"/>
      <w:marRight w:val="0"/>
      <w:marTop w:val="0"/>
      <w:marBottom w:val="0"/>
      <w:divBdr>
        <w:top w:val="none" w:sz="0" w:space="0" w:color="auto"/>
        <w:left w:val="none" w:sz="0" w:space="0" w:color="auto"/>
        <w:bottom w:val="none" w:sz="0" w:space="0" w:color="auto"/>
        <w:right w:val="none" w:sz="0" w:space="0" w:color="auto"/>
      </w:divBdr>
      <w:divsChild>
        <w:div w:id="672220839">
          <w:marLeft w:val="0"/>
          <w:marRight w:val="0"/>
          <w:marTop w:val="0"/>
          <w:marBottom w:val="0"/>
          <w:divBdr>
            <w:top w:val="none" w:sz="0" w:space="0" w:color="auto"/>
            <w:left w:val="none" w:sz="0" w:space="0" w:color="auto"/>
            <w:bottom w:val="none" w:sz="0" w:space="0" w:color="auto"/>
            <w:right w:val="none" w:sz="0" w:space="0" w:color="auto"/>
          </w:divBdr>
          <w:divsChild>
            <w:div w:id="1793282395">
              <w:marLeft w:val="0"/>
              <w:marRight w:val="0"/>
              <w:marTop w:val="0"/>
              <w:marBottom w:val="0"/>
              <w:divBdr>
                <w:top w:val="none" w:sz="0" w:space="0" w:color="auto"/>
                <w:left w:val="none" w:sz="0" w:space="0" w:color="auto"/>
                <w:bottom w:val="none" w:sz="0" w:space="0" w:color="auto"/>
                <w:right w:val="none" w:sz="0" w:space="0" w:color="auto"/>
              </w:divBdr>
              <w:divsChild>
                <w:div w:id="959261084">
                  <w:marLeft w:val="0"/>
                  <w:marRight w:val="0"/>
                  <w:marTop w:val="0"/>
                  <w:marBottom w:val="0"/>
                  <w:divBdr>
                    <w:top w:val="none" w:sz="0" w:space="0" w:color="auto"/>
                    <w:left w:val="none" w:sz="0" w:space="0" w:color="auto"/>
                    <w:bottom w:val="none" w:sz="0" w:space="0" w:color="auto"/>
                    <w:right w:val="none" w:sz="0" w:space="0" w:color="auto"/>
                  </w:divBdr>
                  <w:divsChild>
                    <w:div w:id="820775071">
                      <w:marLeft w:val="0"/>
                      <w:marRight w:val="0"/>
                      <w:marTop w:val="0"/>
                      <w:marBottom w:val="0"/>
                      <w:divBdr>
                        <w:top w:val="none" w:sz="0" w:space="0" w:color="auto"/>
                        <w:left w:val="none" w:sz="0" w:space="0" w:color="auto"/>
                        <w:bottom w:val="none" w:sz="0" w:space="0" w:color="auto"/>
                        <w:right w:val="none" w:sz="0" w:space="0" w:color="auto"/>
                      </w:divBdr>
                      <w:divsChild>
                        <w:div w:id="1063985993">
                          <w:marLeft w:val="0"/>
                          <w:marRight w:val="0"/>
                          <w:marTop w:val="0"/>
                          <w:marBottom w:val="0"/>
                          <w:divBdr>
                            <w:top w:val="none" w:sz="0" w:space="0" w:color="auto"/>
                            <w:left w:val="none" w:sz="0" w:space="0" w:color="auto"/>
                            <w:bottom w:val="none" w:sz="0" w:space="0" w:color="auto"/>
                            <w:right w:val="none" w:sz="0" w:space="0" w:color="auto"/>
                          </w:divBdr>
                          <w:divsChild>
                            <w:div w:id="893009032">
                              <w:marLeft w:val="0"/>
                              <w:marRight w:val="0"/>
                              <w:marTop w:val="0"/>
                              <w:marBottom w:val="0"/>
                              <w:divBdr>
                                <w:top w:val="none" w:sz="0" w:space="0" w:color="auto"/>
                                <w:left w:val="none" w:sz="0" w:space="0" w:color="auto"/>
                                <w:bottom w:val="none" w:sz="0" w:space="0" w:color="auto"/>
                                <w:right w:val="none" w:sz="0" w:space="0" w:color="auto"/>
                              </w:divBdr>
                              <w:divsChild>
                                <w:div w:id="443618774">
                                  <w:marLeft w:val="0"/>
                                  <w:marRight w:val="0"/>
                                  <w:marTop w:val="0"/>
                                  <w:marBottom w:val="0"/>
                                  <w:divBdr>
                                    <w:top w:val="none" w:sz="0" w:space="0" w:color="auto"/>
                                    <w:left w:val="none" w:sz="0" w:space="0" w:color="auto"/>
                                    <w:bottom w:val="none" w:sz="0" w:space="0" w:color="auto"/>
                                    <w:right w:val="none" w:sz="0" w:space="0" w:color="auto"/>
                                  </w:divBdr>
                                  <w:divsChild>
                                    <w:div w:id="19261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780750">
      <w:bodyDiv w:val="1"/>
      <w:marLeft w:val="0"/>
      <w:marRight w:val="0"/>
      <w:marTop w:val="0"/>
      <w:marBottom w:val="0"/>
      <w:divBdr>
        <w:top w:val="none" w:sz="0" w:space="0" w:color="auto"/>
        <w:left w:val="none" w:sz="0" w:space="0" w:color="auto"/>
        <w:bottom w:val="none" w:sz="0" w:space="0" w:color="auto"/>
        <w:right w:val="none" w:sz="0" w:space="0" w:color="auto"/>
      </w:divBdr>
    </w:div>
    <w:div w:id="341782801">
      <w:bodyDiv w:val="1"/>
      <w:marLeft w:val="0"/>
      <w:marRight w:val="0"/>
      <w:marTop w:val="0"/>
      <w:marBottom w:val="0"/>
      <w:divBdr>
        <w:top w:val="none" w:sz="0" w:space="0" w:color="auto"/>
        <w:left w:val="none" w:sz="0" w:space="0" w:color="auto"/>
        <w:bottom w:val="none" w:sz="0" w:space="0" w:color="auto"/>
        <w:right w:val="none" w:sz="0" w:space="0" w:color="auto"/>
      </w:divBdr>
    </w:div>
    <w:div w:id="354694257">
      <w:bodyDiv w:val="1"/>
      <w:marLeft w:val="0"/>
      <w:marRight w:val="0"/>
      <w:marTop w:val="0"/>
      <w:marBottom w:val="0"/>
      <w:divBdr>
        <w:top w:val="none" w:sz="0" w:space="0" w:color="auto"/>
        <w:left w:val="none" w:sz="0" w:space="0" w:color="auto"/>
        <w:bottom w:val="none" w:sz="0" w:space="0" w:color="auto"/>
        <w:right w:val="none" w:sz="0" w:space="0" w:color="auto"/>
      </w:divBdr>
    </w:div>
    <w:div w:id="360907853">
      <w:bodyDiv w:val="1"/>
      <w:marLeft w:val="0"/>
      <w:marRight w:val="0"/>
      <w:marTop w:val="0"/>
      <w:marBottom w:val="0"/>
      <w:divBdr>
        <w:top w:val="none" w:sz="0" w:space="0" w:color="auto"/>
        <w:left w:val="none" w:sz="0" w:space="0" w:color="auto"/>
        <w:bottom w:val="none" w:sz="0" w:space="0" w:color="auto"/>
        <w:right w:val="none" w:sz="0" w:space="0" w:color="auto"/>
      </w:divBdr>
    </w:div>
    <w:div w:id="365643242">
      <w:bodyDiv w:val="1"/>
      <w:marLeft w:val="0"/>
      <w:marRight w:val="0"/>
      <w:marTop w:val="0"/>
      <w:marBottom w:val="0"/>
      <w:divBdr>
        <w:top w:val="none" w:sz="0" w:space="0" w:color="auto"/>
        <w:left w:val="none" w:sz="0" w:space="0" w:color="auto"/>
        <w:bottom w:val="none" w:sz="0" w:space="0" w:color="auto"/>
        <w:right w:val="none" w:sz="0" w:space="0" w:color="auto"/>
      </w:divBdr>
      <w:divsChild>
        <w:div w:id="438452978">
          <w:marLeft w:val="0"/>
          <w:marRight w:val="0"/>
          <w:marTop w:val="0"/>
          <w:marBottom w:val="0"/>
          <w:divBdr>
            <w:top w:val="none" w:sz="0" w:space="0" w:color="auto"/>
            <w:left w:val="none" w:sz="0" w:space="0" w:color="auto"/>
            <w:bottom w:val="none" w:sz="0" w:space="0" w:color="auto"/>
            <w:right w:val="none" w:sz="0" w:space="0" w:color="auto"/>
          </w:divBdr>
          <w:divsChild>
            <w:div w:id="1099135789">
              <w:marLeft w:val="0"/>
              <w:marRight w:val="0"/>
              <w:marTop w:val="0"/>
              <w:marBottom w:val="0"/>
              <w:divBdr>
                <w:top w:val="none" w:sz="0" w:space="0" w:color="auto"/>
                <w:left w:val="none" w:sz="0" w:space="0" w:color="auto"/>
                <w:bottom w:val="none" w:sz="0" w:space="0" w:color="auto"/>
                <w:right w:val="none" w:sz="0" w:space="0" w:color="auto"/>
              </w:divBdr>
            </w:div>
          </w:divsChild>
        </w:div>
        <w:div w:id="1659307343">
          <w:marLeft w:val="0"/>
          <w:marRight w:val="0"/>
          <w:marTop w:val="0"/>
          <w:marBottom w:val="0"/>
          <w:divBdr>
            <w:top w:val="none" w:sz="0" w:space="0" w:color="auto"/>
            <w:left w:val="none" w:sz="0" w:space="0" w:color="auto"/>
            <w:bottom w:val="none" w:sz="0" w:space="0" w:color="auto"/>
            <w:right w:val="none" w:sz="0" w:space="0" w:color="auto"/>
          </w:divBdr>
          <w:divsChild>
            <w:div w:id="1502353002">
              <w:marLeft w:val="0"/>
              <w:marRight w:val="0"/>
              <w:marTop w:val="0"/>
              <w:marBottom w:val="0"/>
              <w:divBdr>
                <w:top w:val="none" w:sz="0" w:space="0" w:color="auto"/>
                <w:left w:val="none" w:sz="0" w:space="0" w:color="auto"/>
                <w:bottom w:val="none" w:sz="0" w:space="0" w:color="auto"/>
                <w:right w:val="none" w:sz="0" w:space="0" w:color="auto"/>
              </w:divBdr>
            </w:div>
          </w:divsChild>
        </w:div>
        <w:div w:id="200169751">
          <w:marLeft w:val="0"/>
          <w:marRight w:val="0"/>
          <w:marTop w:val="0"/>
          <w:marBottom w:val="0"/>
          <w:divBdr>
            <w:top w:val="none" w:sz="0" w:space="0" w:color="auto"/>
            <w:left w:val="none" w:sz="0" w:space="0" w:color="auto"/>
            <w:bottom w:val="none" w:sz="0" w:space="0" w:color="auto"/>
            <w:right w:val="none" w:sz="0" w:space="0" w:color="auto"/>
          </w:divBdr>
          <w:divsChild>
            <w:div w:id="769466807">
              <w:marLeft w:val="0"/>
              <w:marRight w:val="0"/>
              <w:marTop w:val="0"/>
              <w:marBottom w:val="0"/>
              <w:divBdr>
                <w:top w:val="none" w:sz="0" w:space="0" w:color="auto"/>
                <w:left w:val="none" w:sz="0" w:space="0" w:color="auto"/>
                <w:bottom w:val="none" w:sz="0" w:space="0" w:color="auto"/>
                <w:right w:val="none" w:sz="0" w:space="0" w:color="auto"/>
              </w:divBdr>
            </w:div>
          </w:divsChild>
        </w:div>
        <w:div w:id="1978296710">
          <w:marLeft w:val="0"/>
          <w:marRight w:val="0"/>
          <w:marTop w:val="0"/>
          <w:marBottom w:val="0"/>
          <w:divBdr>
            <w:top w:val="none" w:sz="0" w:space="0" w:color="auto"/>
            <w:left w:val="none" w:sz="0" w:space="0" w:color="auto"/>
            <w:bottom w:val="none" w:sz="0" w:space="0" w:color="auto"/>
            <w:right w:val="none" w:sz="0" w:space="0" w:color="auto"/>
          </w:divBdr>
          <w:divsChild>
            <w:div w:id="1507397609">
              <w:marLeft w:val="0"/>
              <w:marRight w:val="0"/>
              <w:marTop w:val="0"/>
              <w:marBottom w:val="0"/>
              <w:divBdr>
                <w:top w:val="none" w:sz="0" w:space="0" w:color="auto"/>
                <w:left w:val="none" w:sz="0" w:space="0" w:color="auto"/>
                <w:bottom w:val="none" w:sz="0" w:space="0" w:color="auto"/>
                <w:right w:val="none" w:sz="0" w:space="0" w:color="auto"/>
              </w:divBdr>
            </w:div>
          </w:divsChild>
        </w:div>
        <w:div w:id="1355962548">
          <w:marLeft w:val="0"/>
          <w:marRight w:val="0"/>
          <w:marTop w:val="0"/>
          <w:marBottom w:val="0"/>
          <w:divBdr>
            <w:top w:val="none" w:sz="0" w:space="0" w:color="auto"/>
            <w:left w:val="none" w:sz="0" w:space="0" w:color="auto"/>
            <w:bottom w:val="none" w:sz="0" w:space="0" w:color="auto"/>
            <w:right w:val="none" w:sz="0" w:space="0" w:color="auto"/>
          </w:divBdr>
          <w:divsChild>
            <w:div w:id="1695762753">
              <w:marLeft w:val="0"/>
              <w:marRight w:val="0"/>
              <w:marTop w:val="0"/>
              <w:marBottom w:val="0"/>
              <w:divBdr>
                <w:top w:val="none" w:sz="0" w:space="0" w:color="auto"/>
                <w:left w:val="none" w:sz="0" w:space="0" w:color="auto"/>
                <w:bottom w:val="none" w:sz="0" w:space="0" w:color="auto"/>
                <w:right w:val="none" w:sz="0" w:space="0" w:color="auto"/>
              </w:divBdr>
            </w:div>
          </w:divsChild>
        </w:div>
        <w:div w:id="1209100276">
          <w:marLeft w:val="0"/>
          <w:marRight w:val="0"/>
          <w:marTop w:val="0"/>
          <w:marBottom w:val="0"/>
          <w:divBdr>
            <w:top w:val="none" w:sz="0" w:space="0" w:color="auto"/>
            <w:left w:val="none" w:sz="0" w:space="0" w:color="auto"/>
            <w:bottom w:val="none" w:sz="0" w:space="0" w:color="auto"/>
            <w:right w:val="none" w:sz="0" w:space="0" w:color="auto"/>
          </w:divBdr>
          <w:divsChild>
            <w:div w:id="391855253">
              <w:marLeft w:val="0"/>
              <w:marRight w:val="0"/>
              <w:marTop w:val="0"/>
              <w:marBottom w:val="0"/>
              <w:divBdr>
                <w:top w:val="none" w:sz="0" w:space="0" w:color="auto"/>
                <w:left w:val="none" w:sz="0" w:space="0" w:color="auto"/>
                <w:bottom w:val="none" w:sz="0" w:space="0" w:color="auto"/>
                <w:right w:val="none" w:sz="0" w:space="0" w:color="auto"/>
              </w:divBdr>
            </w:div>
          </w:divsChild>
        </w:div>
        <w:div w:id="753942119">
          <w:marLeft w:val="0"/>
          <w:marRight w:val="0"/>
          <w:marTop w:val="0"/>
          <w:marBottom w:val="0"/>
          <w:divBdr>
            <w:top w:val="none" w:sz="0" w:space="0" w:color="auto"/>
            <w:left w:val="none" w:sz="0" w:space="0" w:color="auto"/>
            <w:bottom w:val="none" w:sz="0" w:space="0" w:color="auto"/>
            <w:right w:val="none" w:sz="0" w:space="0" w:color="auto"/>
          </w:divBdr>
          <w:divsChild>
            <w:div w:id="343283958">
              <w:marLeft w:val="0"/>
              <w:marRight w:val="0"/>
              <w:marTop w:val="0"/>
              <w:marBottom w:val="0"/>
              <w:divBdr>
                <w:top w:val="none" w:sz="0" w:space="0" w:color="auto"/>
                <w:left w:val="none" w:sz="0" w:space="0" w:color="auto"/>
                <w:bottom w:val="none" w:sz="0" w:space="0" w:color="auto"/>
                <w:right w:val="none" w:sz="0" w:space="0" w:color="auto"/>
              </w:divBdr>
            </w:div>
          </w:divsChild>
        </w:div>
        <w:div w:id="1263612081">
          <w:marLeft w:val="0"/>
          <w:marRight w:val="0"/>
          <w:marTop w:val="0"/>
          <w:marBottom w:val="0"/>
          <w:divBdr>
            <w:top w:val="none" w:sz="0" w:space="0" w:color="auto"/>
            <w:left w:val="none" w:sz="0" w:space="0" w:color="auto"/>
            <w:bottom w:val="none" w:sz="0" w:space="0" w:color="auto"/>
            <w:right w:val="none" w:sz="0" w:space="0" w:color="auto"/>
          </w:divBdr>
          <w:divsChild>
            <w:div w:id="474303375">
              <w:marLeft w:val="0"/>
              <w:marRight w:val="0"/>
              <w:marTop w:val="0"/>
              <w:marBottom w:val="0"/>
              <w:divBdr>
                <w:top w:val="none" w:sz="0" w:space="0" w:color="auto"/>
                <w:left w:val="none" w:sz="0" w:space="0" w:color="auto"/>
                <w:bottom w:val="none" w:sz="0" w:space="0" w:color="auto"/>
                <w:right w:val="none" w:sz="0" w:space="0" w:color="auto"/>
              </w:divBdr>
            </w:div>
          </w:divsChild>
        </w:div>
        <w:div w:id="1926843443">
          <w:marLeft w:val="0"/>
          <w:marRight w:val="0"/>
          <w:marTop w:val="0"/>
          <w:marBottom w:val="0"/>
          <w:divBdr>
            <w:top w:val="none" w:sz="0" w:space="0" w:color="auto"/>
            <w:left w:val="none" w:sz="0" w:space="0" w:color="auto"/>
            <w:bottom w:val="none" w:sz="0" w:space="0" w:color="auto"/>
            <w:right w:val="none" w:sz="0" w:space="0" w:color="auto"/>
          </w:divBdr>
          <w:divsChild>
            <w:div w:id="2077313362">
              <w:marLeft w:val="0"/>
              <w:marRight w:val="0"/>
              <w:marTop w:val="0"/>
              <w:marBottom w:val="0"/>
              <w:divBdr>
                <w:top w:val="none" w:sz="0" w:space="0" w:color="auto"/>
                <w:left w:val="none" w:sz="0" w:space="0" w:color="auto"/>
                <w:bottom w:val="none" w:sz="0" w:space="0" w:color="auto"/>
                <w:right w:val="none" w:sz="0" w:space="0" w:color="auto"/>
              </w:divBdr>
            </w:div>
          </w:divsChild>
        </w:div>
        <w:div w:id="115103465">
          <w:marLeft w:val="0"/>
          <w:marRight w:val="0"/>
          <w:marTop w:val="0"/>
          <w:marBottom w:val="0"/>
          <w:divBdr>
            <w:top w:val="none" w:sz="0" w:space="0" w:color="auto"/>
            <w:left w:val="none" w:sz="0" w:space="0" w:color="auto"/>
            <w:bottom w:val="none" w:sz="0" w:space="0" w:color="auto"/>
            <w:right w:val="none" w:sz="0" w:space="0" w:color="auto"/>
          </w:divBdr>
          <w:divsChild>
            <w:div w:id="1847862124">
              <w:marLeft w:val="0"/>
              <w:marRight w:val="0"/>
              <w:marTop w:val="0"/>
              <w:marBottom w:val="0"/>
              <w:divBdr>
                <w:top w:val="none" w:sz="0" w:space="0" w:color="auto"/>
                <w:left w:val="none" w:sz="0" w:space="0" w:color="auto"/>
                <w:bottom w:val="none" w:sz="0" w:space="0" w:color="auto"/>
                <w:right w:val="none" w:sz="0" w:space="0" w:color="auto"/>
              </w:divBdr>
            </w:div>
          </w:divsChild>
        </w:div>
        <w:div w:id="2031562718">
          <w:marLeft w:val="0"/>
          <w:marRight w:val="0"/>
          <w:marTop w:val="0"/>
          <w:marBottom w:val="0"/>
          <w:divBdr>
            <w:top w:val="none" w:sz="0" w:space="0" w:color="auto"/>
            <w:left w:val="none" w:sz="0" w:space="0" w:color="auto"/>
            <w:bottom w:val="none" w:sz="0" w:space="0" w:color="auto"/>
            <w:right w:val="none" w:sz="0" w:space="0" w:color="auto"/>
          </w:divBdr>
          <w:divsChild>
            <w:div w:id="1541473951">
              <w:marLeft w:val="0"/>
              <w:marRight w:val="0"/>
              <w:marTop w:val="0"/>
              <w:marBottom w:val="0"/>
              <w:divBdr>
                <w:top w:val="none" w:sz="0" w:space="0" w:color="auto"/>
                <w:left w:val="none" w:sz="0" w:space="0" w:color="auto"/>
                <w:bottom w:val="none" w:sz="0" w:space="0" w:color="auto"/>
                <w:right w:val="none" w:sz="0" w:space="0" w:color="auto"/>
              </w:divBdr>
            </w:div>
          </w:divsChild>
        </w:div>
        <w:div w:id="1546595861">
          <w:marLeft w:val="0"/>
          <w:marRight w:val="0"/>
          <w:marTop w:val="0"/>
          <w:marBottom w:val="0"/>
          <w:divBdr>
            <w:top w:val="none" w:sz="0" w:space="0" w:color="auto"/>
            <w:left w:val="none" w:sz="0" w:space="0" w:color="auto"/>
            <w:bottom w:val="none" w:sz="0" w:space="0" w:color="auto"/>
            <w:right w:val="none" w:sz="0" w:space="0" w:color="auto"/>
          </w:divBdr>
          <w:divsChild>
            <w:div w:id="2113932061">
              <w:marLeft w:val="0"/>
              <w:marRight w:val="0"/>
              <w:marTop w:val="0"/>
              <w:marBottom w:val="0"/>
              <w:divBdr>
                <w:top w:val="none" w:sz="0" w:space="0" w:color="auto"/>
                <w:left w:val="none" w:sz="0" w:space="0" w:color="auto"/>
                <w:bottom w:val="none" w:sz="0" w:space="0" w:color="auto"/>
                <w:right w:val="none" w:sz="0" w:space="0" w:color="auto"/>
              </w:divBdr>
            </w:div>
          </w:divsChild>
        </w:div>
        <w:div w:id="1496528377">
          <w:marLeft w:val="0"/>
          <w:marRight w:val="0"/>
          <w:marTop w:val="0"/>
          <w:marBottom w:val="0"/>
          <w:divBdr>
            <w:top w:val="none" w:sz="0" w:space="0" w:color="auto"/>
            <w:left w:val="none" w:sz="0" w:space="0" w:color="auto"/>
            <w:bottom w:val="none" w:sz="0" w:space="0" w:color="auto"/>
            <w:right w:val="none" w:sz="0" w:space="0" w:color="auto"/>
          </w:divBdr>
          <w:divsChild>
            <w:div w:id="1629579047">
              <w:marLeft w:val="0"/>
              <w:marRight w:val="0"/>
              <w:marTop w:val="0"/>
              <w:marBottom w:val="0"/>
              <w:divBdr>
                <w:top w:val="none" w:sz="0" w:space="0" w:color="auto"/>
                <w:left w:val="none" w:sz="0" w:space="0" w:color="auto"/>
                <w:bottom w:val="none" w:sz="0" w:space="0" w:color="auto"/>
                <w:right w:val="none" w:sz="0" w:space="0" w:color="auto"/>
              </w:divBdr>
            </w:div>
          </w:divsChild>
        </w:div>
        <w:div w:id="781457112">
          <w:marLeft w:val="0"/>
          <w:marRight w:val="0"/>
          <w:marTop w:val="0"/>
          <w:marBottom w:val="0"/>
          <w:divBdr>
            <w:top w:val="none" w:sz="0" w:space="0" w:color="auto"/>
            <w:left w:val="none" w:sz="0" w:space="0" w:color="auto"/>
            <w:bottom w:val="none" w:sz="0" w:space="0" w:color="auto"/>
            <w:right w:val="none" w:sz="0" w:space="0" w:color="auto"/>
          </w:divBdr>
          <w:divsChild>
            <w:div w:id="755977613">
              <w:marLeft w:val="0"/>
              <w:marRight w:val="0"/>
              <w:marTop w:val="0"/>
              <w:marBottom w:val="0"/>
              <w:divBdr>
                <w:top w:val="none" w:sz="0" w:space="0" w:color="auto"/>
                <w:left w:val="none" w:sz="0" w:space="0" w:color="auto"/>
                <w:bottom w:val="none" w:sz="0" w:space="0" w:color="auto"/>
                <w:right w:val="none" w:sz="0" w:space="0" w:color="auto"/>
              </w:divBdr>
            </w:div>
          </w:divsChild>
        </w:div>
        <w:div w:id="839004844">
          <w:marLeft w:val="0"/>
          <w:marRight w:val="0"/>
          <w:marTop w:val="0"/>
          <w:marBottom w:val="0"/>
          <w:divBdr>
            <w:top w:val="none" w:sz="0" w:space="0" w:color="auto"/>
            <w:left w:val="none" w:sz="0" w:space="0" w:color="auto"/>
            <w:bottom w:val="none" w:sz="0" w:space="0" w:color="auto"/>
            <w:right w:val="none" w:sz="0" w:space="0" w:color="auto"/>
          </w:divBdr>
          <w:divsChild>
            <w:div w:id="1611203135">
              <w:marLeft w:val="0"/>
              <w:marRight w:val="0"/>
              <w:marTop w:val="0"/>
              <w:marBottom w:val="0"/>
              <w:divBdr>
                <w:top w:val="none" w:sz="0" w:space="0" w:color="auto"/>
                <w:left w:val="none" w:sz="0" w:space="0" w:color="auto"/>
                <w:bottom w:val="none" w:sz="0" w:space="0" w:color="auto"/>
                <w:right w:val="none" w:sz="0" w:space="0" w:color="auto"/>
              </w:divBdr>
            </w:div>
          </w:divsChild>
        </w:div>
        <w:div w:id="105849977">
          <w:marLeft w:val="0"/>
          <w:marRight w:val="0"/>
          <w:marTop w:val="0"/>
          <w:marBottom w:val="0"/>
          <w:divBdr>
            <w:top w:val="none" w:sz="0" w:space="0" w:color="auto"/>
            <w:left w:val="none" w:sz="0" w:space="0" w:color="auto"/>
            <w:bottom w:val="none" w:sz="0" w:space="0" w:color="auto"/>
            <w:right w:val="none" w:sz="0" w:space="0" w:color="auto"/>
          </w:divBdr>
          <w:divsChild>
            <w:div w:id="297148205">
              <w:marLeft w:val="0"/>
              <w:marRight w:val="0"/>
              <w:marTop w:val="0"/>
              <w:marBottom w:val="0"/>
              <w:divBdr>
                <w:top w:val="none" w:sz="0" w:space="0" w:color="auto"/>
                <w:left w:val="none" w:sz="0" w:space="0" w:color="auto"/>
                <w:bottom w:val="none" w:sz="0" w:space="0" w:color="auto"/>
                <w:right w:val="none" w:sz="0" w:space="0" w:color="auto"/>
              </w:divBdr>
            </w:div>
          </w:divsChild>
        </w:div>
        <w:div w:id="173082682">
          <w:marLeft w:val="0"/>
          <w:marRight w:val="0"/>
          <w:marTop w:val="0"/>
          <w:marBottom w:val="0"/>
          <w:divBdr>
            <w:top w:val="none" w:sz="0" w:space="0" w:color="auto"/>
            <w:left w:val="none" w:sz="0" w:space="0" w:color="auto"/>
            <w:bottom w:val="none" w:sz="0" w:space="0" w:color="auto"/>
            <w:right w:val="none" w:sz="0" w:space="0" w:color="auto"/>
          </w:divBdr>
          <w:divsChild>
            <w:div w:id="1377658674">
              <w:marLeft w:val="0"/>
              <w:marRight w:val="0"/>
              <w:marTop w:val="0"/>
              <w:marBottom w:val="0"/>
              <w:divBdr>
                <w:top w:val="none" w:sz="0" w:space="0" w:color="auto"/>
                <w:left w:val="none" w:sz="0" w:space="0" w:color="auto"/>
                <w:bottom w:val="none" w:sz="0" w:space="0" w:color="auto"/>
                <w:right w:val="none" w:sz="0" w:space="0" w:color="auto"/>
              </w:divBdr>
            </w:div>
          </w:divsChild>
        </w:div>
        <w:div w:id="88045143">
          <w:marLeft w:val="0"/>
          <w:marRight w:val="0"/>
          <w:marTop w:val="0"/>
          <w:marBottom w:val="0"/>
          <w:divBdr>
            <w:top w:val="none" w:sz="0" w:space="0" w:color="auto"/>
            <w:left w:val="none" w:sz="0" w:space="0" w:color="auto"/>
            <w:bottom w:val="none" w:sz="0" w:space="0" w:color="auto"/>
            <w:right w:val="none" w:sz="0" w:space="0" w:color="auto"/>
          </w:divBdr>
          <w:divsChild>
            <w:div w:id="517158512">
              <w:marLeft w:val="0"/>
              <w:marRight w:val="0"/>
              <w:marTop w:val="0"/>
              <w:marBottom w:val="0"/>
              <w:divBdr>
                <w:top w:val="none" w:sz="0" w:space="0" w:color="auto"/>
                <w:left w:val="none" w:sz="0" w:space="0" w:color="auto"/>
                <w:bottom w:val="none" w:sz="0" w:space="0" w:color="auto"/>
                <w:right w:val="none" w:sz="0" w:space="0" w:color="auto"/>
              </w:divBdr>
            </w:div>
          </w:divsChild>
        </w:div>
        <w:div w:id="1050953920">
          <w:marLeft w:val="0"/>
          <w:marRight w:val="0"/>
          <w:marTop w:val="0"/>
          <w:marBottom w:val="0"/>
          <w:divBdr>
            <w:top w:val="none" w:sz="0" w:space="0" w:color="auto"/>
            <w:left w:val="none" w:sz="0" w:space="0" w:color="auto"/>
            <w:bottom w:val="none" w:sz="0" w:space="0" w:color="auto"/>
            <w:right w:val="none" w:sz="0" w:space="0" w:color="auto"/>
          </w:divBdr>
          <w:divsChild>
            <w:div w:id="463619992">
              <w:marLeft w:val="0"/>
              <w:marRight w:val="0"/>
              <w:marTop w:val="0"/>
              <w:marBottom w:val="0"/>
              <w:divBdr>
                <w:top w:val="none" w:sz="0" w:space="0" w:color="auto"/>
                <w:left w:val="none" w:sz="0" w:space="0" w:color="auto"/>
                <w:bottom w:val="none" w:sz="0" w:space="0" w:color="auto"/>
                <w:right w:val="none" w:sz="0" w:space="0" w:color="auto"/>
              </w:divBdr>
            </w:div>
          </w:divsChild>
        </w:div>
        <w:div w:id="123162744">
          <w:marLeft w:val="0"/>
          <w:marRight w:val="0"/>
          <w:marTop w:val="0"/>
          <w:marBottom w:val="0"/>
          <w:divBdr>
            <w:top w:val="none" w:sz="0" w:space="0" w:color="auto"/>
            <w:left w:val="none" w:sz="0" w:space="0" w:color="auto"/>
            <w:bottom w:val="none" w:sz="0" w:space="0" w:color="auto"/>
            <w:right w:val="none" w:sz="0" w:space="0" w:color="auto"/>
          </w:divBdr>
          <w:divsChild>
            <w:div w:id="39205448">
              <w:marLeft w:val="0"/>
              <w:marRight w:val="0"/>
              <w:marTop w:val="0"/>
              <w:marBottom w:val="0"/>
              <w:divBdr>
                <w:top w:val="none" w:sz="0" w:space="0" w:color="auto"/>
                <w:left w:val="none" w:sz="0" w:space="0" w:color="auto"/>
                <w:bottom w:val="none" w:sz="0" w:space="0" w:color="auto"/>
                <w:right w:val="none" w:sz="0" w:space="0" w:color="auto"/>
              </w:divBdr>
            </w:div>
          </w:divsChild>
        </w:div>
        <w:div w:id="1304845235">
          <w:marLeft w:val="0"/>
          <w:marRight w:val="0"/>
          <w:marTop w:val="0"/>
          <w:marBottom w:val="0"/>
          <w:divBdr>
            <w:top w:val="none" w:sz="0" w:space="0" w:color="auto"/>
            <w:left w:val="none" w:sz="0" w:space="0" w:color="auto"/>
            <w:bottom w:val="none" w:sz="0" w:space="0" w:color="auto"/>
            <w:right w:val="none" w:sz="0" w:space="0" w:color="auto"/>
          </w:divBdr>
          <w:divsChild>
            <w:div w:id="642395081">
              <w:marLeft w:val="0"/>
              <w:marRight w:val="0"/>
              <w:marTop w:val="0"/>
              <w:marBottom w:val="0"/>
              <w:divBdr>
                <w:top w:val="none" w:sz="0" w:space="0" w:color="auto"/>
                <w:left w:val="none" w:sz="0" w:space="0" w:color="auto"/>
                <w:bottom w:val="none" w:sz="0" w:space="0" w:color="auto"/>
                <w:right w:val="none" w:sz="0" w:space="0" w:color="auto"/>
              </w:divBdr>
            </w:div>
          </w:divsChild>
        </w:div>
        <w:div w:id="401878967">
          <w:marLeft w:val="0"/>
          <w:marRight w:val="0"/>
          <w:marTop w:val="0"/>
          <w:marBottom w:val="0"/>
          <w:divBdr>
            <w:top w:val="none" w:sz="0" w:space="0" w:color="auto"/>
            <w:left w:val="none" w:sz="0" w:space="0" w:color="auto"/>
            <w:bottom w:val="none" w:sz="0" w:space="0" w:color="auto"/>
            <w:right w:val="none" w:sz="0" w:space="0" w:color="auto"/>
          </w:divBdr>
          <w:divsChild>
            <w:div w:id="397679278">
              <w:marLeft w:val="0"/>
              <w:marRight w:val="0"/>
              <w:marTop w:val="0"/>
              <w:marBottom w:val="0"/>
              <w:divBdr>
                <w:top w:val="none" w:sz="0" w:space="0" w:color="auto"/>
                <w:left w:val="none" w:sz="0" w:space="0" w:color="auto"/>
                <w:bottom w:val="none" w:sz="0" w:space="0" w:color="auto"/>
                <w:right w:val="none" w:sz="0" w:space="0" w:color="auto"/>
              </w:divBdr>
            </w:div>
          </w:divsChild>
        </w:div>
        <w:div w:id="1437363580">
          <w:marLeft w:val="0"/>
          <w:marRight w:val="0"/>
          <w:marTop w:val="0"/>
          <w:marBottom w:val="0"/>
          <w:divBdr>
            <w:top w:val="none" w:sz="0" w:space="0" w:color="auto"/>
            <w:left w:val="none" w:sz="0" w:space="0" w:color="auto"/>
            <w:bottom w:val="none" w:sz="0" w:space="0" w:color="auto"/>
            <w:right w:val="none" w:sz="0" w:space="0" w:color="auto"/>
          </w:divBdr>
          <w:divsChild>
            <w:div w:id="579754089">
              <w:marLeft w:val="0"/>
              <w:marRight w:val="0"/>
              <w:marTop w:val="0"/>
              <w:marBottom w:val="0"/>
              <w:divBdr>
                <w:top w:val="none" w:sz="0" w:space="0" w:color="auto"/>
                <w:left w:val="none" w:sz="0" w:space="0" w:color="auto"/>
                <w:bottom w:val="none" w:sz="0" w:space="0" w:color="auto"/>
                <w:right w:val="none" w:sz="0" w:space="0" w:color="auto"/>
              </w:divBdr>
            </w:div>
          </w:divsChild>
        </w:div>
        <w:div w:id="1885100236">
          <w:marLeft w:val="0"/>
          <w:marRight w:val="0"/>
          <w:marTop w:val="0"/>
          <w:marBottom w:val="0"/>
          <w:divBdr>
            <w:top w:val="none" w:sz="0" w:space="0" w:color="auto"/>
            <w:left w:val="none" w:sz="0" w:space="0" w:color="auto"/>
            <w:bottom w:val="none" w:sz="0" w:space="0" w:color="auto"/>
            <w:right w:val="none" w:sz="0" w:space="0" w:color="auto"/>
          </w:divBdr>
          <w:divsChild>
            <w:div w:id="1696271851">
              <w:marLeft w:val="0"/>
              <w:marRight w:val="0"/>
              <w:marTop w:val="0"/>
              <w:marBottom w:val="0"/>
              <w:divBdr>
                <w:top w:val="none" w:sz="0" w:space="0" w:color="auto"/>
                <w:left w:val="none" w:sz="0" w:space="0" w:color="auto"/>
                <w:bottom w:val="none" w:sz="0" w:space="0" w:color="auto"/>
                <w:right w:val="none" w:sz="0" w:space="0" w:color="auto"/>
              </w:divBdr>
            </w:div>
          </w:divsChild>
        </w:div>
        <w:div w:id="1669747036">
          <w:marLeft w:val="0"/>
          <w:marRight w:val="0"/>
          <w:marTop w:val="0"/>
          <w:marBottom w:val="0"/>
          <w:divBdr>
            <w:top w:val="none" w:sz="0" w:space="0" w:color="auto"/>
            <w:left w:val="none" w:sz="0" w:space="0" w:color="auto"/>
            <w:bottom w:val="none" w:sz="0" w:space="0" w:color="auto"/>
            <w:right w:val="none" w:sz="0" w:space="0" w:color="auto"/>
          </w:divBdr>
          <w:divsChild>
            <w:div w:id="532966430">
              <w:marLeft w:val="0"/>
              <w:marRight w:val="0"/>
              <w:marTop w:val="0"/>
              <w:marBottom w:val="0"/>
              <w:divBdr>
                <w:top w:val="none" w:sz="0" w:space="0" w:color="auto"/>
                <w:left w:val="none" w:sz="0" w:space="0" w:color="auto"/>
                <w:bottom w:val="none" w:sz="0" w:space="0" w:color="auto"/>
                <w:right w:val="none" w:sz="0" w:space="0" w:color="auto"/>
              </w:divBdr>
            </w:div>
          </w:divsChild>
        </w:div>
        <w:div w:id="1508516167">
          <w:marLeft w:val="0"/>
          <w:marRight w:val="0"/>
          <w:marTop w:val="0"/>
          <w:marBottom w:val="0"/>
          <w:divBdr>
            <w:top w:val="none" w:sz="0" w:space="0" w:color="auto"/>
            <w:left w:val="none" w:sz="0" w:space="0" w:color="auto"/>
            <w:bottom w:val="none" w:sz="0" w:space="0" w:color="auto"/>
            <w:right w:val="none" w:sz="0" w:space="0" w:color="auto"/>
          </w:divBdr>
          <w:divsChild>
            <w:div w:id="1277718942">
              <w:marLeft w:val="0"/>
              <w:marRight w:val="0"/>
              <w:marTop w:val="0"/>
              <w:marBottom w:val="0"/>
              <w:divBdr>
                <w:top w:val="none" w:sz="0" w:space="0" w:color="auto"/>
                <w:left w:val="none" w:sz="0" w:space="0" w:color="auto"/>
                <w:bottom w:val="none" w:sz="0" w:space="0" w:color="auto"/>
                <w:right w:val="none" w:sz="0" w:space="0" w:color="auto"/>
              </w:divBdr>
            </w:div>
          </w:divsChild>
        </w:div>
        <w:div w:id="659314730">
          <w:marLeft w:val="0"/>
          <w:marRight w:val="0"/>
          <w:marTop w:val="0"/>
          <w:marBottom w:val="0"/>
          <w:divBdr>
            <w:top w:val="none" w:sz="0" w:space="0" w:color="auto"/>
            <w:left w:val="none" w:sz="0" w:space="0" w:color="auto"/>
            <w:bottom w:val="none" w:sz="0" w:space="0" w:color="auto"/>
            <w:right w:val="none" w:sz="0" w:space="0" w:color="auto"/>
          </w:divBdr>
          <w:divsChild>
            <w:div w:id="1149175236">
              <w:marLeft w:val="0"/>
              <w:marRight w:val="0"/>
              <w:marTop w:val="0"/>
              <w:marBottom w:val="0"/>
              <w:divBdr>
                <w:top w:val="none" w:sz="0" w:space="0" w:color="auto"/>
                <w:left w:val="none" w:sz="0" w:space="0" w:color="auto"/>
                <w:bottom w:val="none" w:sz="0" w:space="0" w:color="auto"/>
                <w:right w:val="none" w:sz="0" w:space="0" w:color="auto"/>
              </w:divBdr>
            </w:div>
          </w:divsChild>
        </w:div>
        <w:div w:id="354775003">
          <w:marLeft w:val="0"/>
          <w:marRight w:val="0"/>
          <w:marTop w:val="0"/>
          <w:marBottom w:val="0"/>
          <w:divBdr>
            <w:top w:val="none" w:sz="0" w:space="0" w:color="auto"/>
            <w:left w:val="none" w:sz="0" w:space="0" w:color="auto"/>
            <w:bottom w:val="none" w:sz="0" w:space="0" w:color="auto"/>
            <w:right w:val="none" w:sz="0" w:space="0" w:color="auto"/>
          </w:divBdr>
          <w:divsChild>
            <w:div w:id="2021420277">
              <w:marLeft w:val="0"/>
              <w:marRight w:val="0"/>
              <w:marTop w:val="0"/>
              <w:marBottom w:val="0"/>
              <w:divBdr>
                <w:top w:val="none" w:sz="0" w:space="0" w:color="auto"/>
                <w:left w:val="none" w:sz="0" w:space="0" w:color="auto"/>
                <w:bottom w:val="none" w:sz="0" w:space="0" w:color="auto"/>
                <w:right w:val="none" w:sz="0" w:space="0" w:color="auto"/>
              </w:divBdr>
            </w:div>
          </w:divsChild>
        </w:div>
        <w:div w:id="1363629781">
          <w:marLeft w:val="0"/>
          <w:marRight w:val="0"/>
          <w:marTop w:val="0"/>
          <w:marBottom w:val="0"/>
          <w:divBdr>
            <w:top w:val="none" w:sz="0" w:space="0" w:color="auto"/>
            <w:left w:val="none" w:sz="0" w:space="0" w:color="auto"/>
            <w:bottom w:val="none" w:sz="0" w:space="0" w:color="auto"/>
            <w:right w:val="none" w:sz="0" w:space="0" w:color="auto"/>
          </w:divBdr>
          <w:divsChild>
            <w:div w:id="1624195048">
              <w:marLeft w:val="0"/>
              <w:marRight w:val="0"/>
              <w:marTop w:val="0"/>
              <w:marBottom w:val="0"/>
              <w:divBdr>
                <w:top w:val="none" w:sz="0" w:space="0" w:color="auto"/>
                <w:left w:val="none" w:sz="0" w:space="0" w:color="auto"/>
                <w:bottom w:val="none" w:sz="0" w:space="0" w:color="auto"/>
                <w:right w:val="none" w:sz="0" w:space="0" w:color="auto"/>
              </w:divBdr>
            </w:div>
          </w:divsChild>
        </w:div>
        <w:div w:id="680939385">
          <w:marLeft w:val="0"/>
          <w:marRight w:val="0"/>
          <w:marTop w:val="0"/>
          <w:marBottom w:val="0"/>
          <w:divBdr>
            <w:top w:val="none" w:sz="0" w:space="0" w:color="auto"/>
            <w:left w:val="none" w:sz="0" w:space="0" w:color="auto"/>
            <w:bottom w:val="none" w:sz="0" w:space="0" w:color="auto"/>
            <w:right w:val="none" w:sz="0" w:space="0" w:color="auto"/>
          </w:divBdr>
          <w:divsChild>
            <w:div w:id="1563524076">
              <w:marLeft w:val="0"/>
              <w:marRight w:val="0"/>
              <w:marTop w:val="0"/>
              <w:marBottom w:val="0"/>
              <w:divBdr>
                <w:top w:val="none" w:sz="0" w:space="0" w:color="auto"/>
                <w:left w:val="none" w:sz="0" w:space="0" w:color="auto"/>
                <w:bottom w:val="none" w:sz="0" w:space="0" w:color="auto"/>
                <w:right w:val="none" w:sz="0" w:space="0" w:color="auto"/>
              </w:divBdr>
            </w:div>
          </w:divsChild>
        </w:div>
        <w:div w:id="961232961">
          <w:marLeft w:val="0"/>
          <w:marRight w:val="0"/>
          <w:marTop w:val="0"/>
          <w:marBottom w:val="0"/>
          <w:divBdr>
            <w:top w:val="none" w:sz="0" w:space="0" w:color="auto"/>
            <w:left w:val="none" w:sz="0" w:space="0" w:color="auto"/>
            <w:bottom w:val="none" w:sz="0" w:space="0" w:color="auto"/>
            <w:right w:val="none" w:sz="0" w:space="0" w:color="auto"/>
          </w:divBdr>
          <w:divsChild>
            <w:div w:id="1662274487">
              <w:marLeft w:val="0"/>
              <w:marRight w:val="0"/>
              <w:marTop w:val="0"/>
              <w:marBottom w:val="0"/>
              <w:divBdr>
                <w:top w:val="none" w:sz="0" w:space="0" w:color="auto"/>
                <w:left w:val="none" w:sz="0" w:space="0" w:color="auto"/>
                <w:bottom w:val="none" w:sz="0" w:space="0" w:color="auto"/>
                <w:right w:val="none" w:sz="0" w:space="0" w:color="auto"/>
              </w:divBdr>
            </w:div>
          </w:divsChild>
        </w:div>
        <w:div w:id="129442837">
          <w:marLeft w:val="0"/>
          <w:marRight w:val="0"/>
          <w:marTop w:val="0"/>
          <w:marBottom w:val="0"/>
          <w:divBdr>
            <w:top w:val="none" w:sz="0" w:space="0" w:color="auto"/>
            <w:left w:val="none" w:sz="0" w:space="0" w:color="auto"/>
            <w:bottom w:val="none" w:sz="0" w:space="0" w:color="auto"/>
            <w:right w:val="none" w:sz="0" w:space="0" w:color="auto"/>
          </w:divBdr>
          <w:divsChild>
            <w:div w:id="473908502">
              <w:marLeft w:val="0"/>
              <w:marRight w:val="0"/>
              <w:marTop w:val="0"/>
              <w:marBottom w:val="0"/>
              <w:divBdr>
                <w:top w:val="none" w:sz="0" w:space="0" w:color="auto"/>
                <w:left w:val="none" w:sz="0" w:space="0" w:color="auto"/>
                <w:bottom w:val="none" w:sz="0" w:space="0" w:color="auto"/>
                <w:right w:val="none" w:sz="0" w:space="0" w:color="auto"/>
              </w:divBdr>
            </w:div>
          </w:divsChild>
        </w:div>
        <w:div w:id="1960604369">
          <w:marLeft w:val="0"/>
          <w:marRight w:val="0"/>
          <w:marTop w:val="0"/>
          <w:marBottom w:val="0"/>
          <w:divBdr>
            <w:top w:val="none" w:sz="0" w:space="0" w:color="auto"/>
            <w:left w:val="none" w:sz="0" w:space="0" w:color="auto"/>
            <w:bottom w:val="none" w:sz="0" w:space="0" w:color="auto"/>
            <w:right w:val="none" w:sz="0" w:space="0" w:color="auto"/>
          </w:divBdr>
          <w:divsChild>
            <w:div w:id="1423910194">
              <w:marLeft w:val="0"/>
              <w:marRight w:val="0"/>
              <w:marTop w:val="0"/>
              <w:marBottom w:val="0"/>
              <w:divBdr>
                <w:top w:val="none" w:sz="0" w:space="0" w:color="auto"/>
                <w:left w:val="none" w:sz="0" w:space="0" w:color="auto"/>
                <w:bottom w:val="none" w:sz="0" w:space="0" w:color="auto"/>
                <w:right w:val="none" w:sz="0" w:space="0" w:color="auto"/>
              </w:divBdr>
            </w:div>
          </w:divsChild>
        </w:div>
        <w:div w:id="552959424">
          <w:marLeft w:val="0"/>
          <w:marRight w:val="0"/>
          <w:marTop w:val="0"/>
          <w:marBottom w:val="0"/>
          <w:divBdr>
            <w:top w:val="none" w:sz="0" w:space="0" w:color="auto"/>
            <w:left w:val="none" w:sz="0" w:space="0" w:color="auto"/>
            <w:bottom w:val="none" w:sz="0" w:space="0" w:color="auto"/>
            <w:right w:val="none" w:sz="0" w:space="0" w:color="auto"/>
          </w:divBdr>
          <w:divsChild>
            <w:div w:id="1659844806">
              <w:marLeft w:val="0"/>
              <w:marRight w:val="0"/>
              <w:marTop w:val="0"/>
              <w:marBottom w:val="0"/>
              <w:divBdr>
                <w:top w:val="none" w:sz="0" w:space="0" w:color="auto"/>
                <w:left w:val="none" w:sz="0" w:space="0" w:color="auto"/>
                <w:bottom w:val="none" w:sz="0" w:space="0" w:color="auto"/>
                <w:right w:val="none" w:sz="0" w:space="0" w:color="auto"/>
              </w:divBdr>
            </w:div>
          </w:divsChild>
        </w:div>
        <w:div w:id="1961567735">
          <w:marLeft w:val="0"/>
          <w:marRight w:val="0"/>
          <w:marTop w:val="0"/>
          <w:marBottom w:val="0"/>
          <w:divBdr>
            <w:top w:val="none" w:sz="0" w:space="0" w:color="auto"/>
            <w:left w:val="none" w:sz="0" w:space="0" w:color="auto"/>
            <w:bottom w:val="none" w:sz="0" w:space="0" w:color="auto"/>
            <w:right w:val="none" w:sz="0" w:space="0" w:color="auto"/>
          </w:divBdr>
          <w:divsChild>
            <w:div w:id="1790246918">
              <w:marLeft w:val="0"/>
              <w:marRight w:val="0"/>
              <w:marTop w:val="0"/>
              <w:marBottom w:val="0"/>
              <w:divBdr>
                <w:top w:val="none" w:sz="0" w:space="0" w:color="auto"/>
                <w:left w:val="none" w:sz="0" w:space="0" w:color="auto"/>
                <w:bottom w:val="none" w:sz="0" w:space="0" w:color="auto"/>
                <w:right w:val="none" w:sz="0" w:space="0" w:color="auto"/>
              </w:divBdr>
            </w:div>
          </w:divsChild>
        </w:div>
        <w:div w:id="930940818">
          <w:marLeft w:val="0"/>
          <w:marRight w:val="0"/>
          <w:marTop w:val="0"/>
          <w:marBottom w:val="0"/>
          <w:divBdr>
            <w:top w:val="none" w:sz="0" w:space="0" w:color="auto"/>
            <w:left w:val="none" w:sz="0" w:space="0" w:color="auto"/>
            <w:bottom w:val="none" w:sz="0" w:space="0" w:color="auto"/>
            <w:right w:val="none" w:sz="0" w:space="0" w:color="auto"/>
          </w:divBdr>
          <w:divsChild>
            <w:div w:id="2049331397">
              <w:marLeft w:val="0"/>
              <w:marRight w:val="0"/>
              <w:marTop w:val="0"/>
              <w:marBottom w:val="0"/>
              <w:divBdr>
                <w:top w:val="none" w:sz="0" w:space="0" w:color="auto"/>
                <w:left w:val="none" w:sz="0" w:space="0" w:color="auto"/>
                <w:bottom w:val="none" w:sz="0" w:space="0" w:color="auto"/>
                <w:right w:val="none" w:sz="0" w:space="0" w:color="auto"/>
              </w:divBdr>
            </w:div>
          </w:divsChild>
        </w:div>
        <w:div w:id="1217207316">
          <w:marLeft w:val="0"/>
          <w:marRight w:val="0"/>
          <w:marTop w:val="0"/>
          <w:marBottom w:val="0"/>
          <w:divBdr>
            <w:top w:val="none" w:sz="0" w:space="0" w:color="auto"/>
            <w:left w:val="none" w:sz="0" w:space="0" w:color="auto"/>
            <w:bottom w:val="none" w:sz="0" w:space="0" w:color="auto"/>
            <w:right w:val="none" w:sz="0" w:space="0" w:color="auto"/>
          </w:divBdr>
          <w:divsChild>
            <w:div w:id="1721127443">
              <w:marLeft w:val="0"/>
              <w:marRight w:val="0"/>
              <w:marTop w:val="0"/>
              <w:marBottom w:val="0"/>
              <w:divBdr>
                <w:top w:val="none" w:sz="0" w:space="0" w:color="auto"/>
                <w:left w:val="none" w:sz="0" w:space="0" w:color="auto"/>
                <w:bottom w:val="none" w:sz="0" w:space="0" w:color="auto"/>
                <w:right w:val="none" w:sz="0" w:space="0" w:color="auto"/>
              </w:divBdr>
            </w:div>
          </w:divsChild>
        </w:div>
        <w:div w:id="807891594">
          <w:marLeft w:val="0"/>
          <w:marRight w:val="0"/>
          <w:marTop w:val="0"/>
          <w:marBottom w:val="0"/>
          <w:divBdr>
            <w:top w:val="none" w:sz="0" w:space="0" w:color="auto"/>
            <w:left w:val="none" w:sz="0" w:space="0" w:color="auto"/>
            <w:bottom w:val="none" w:sz="0" w:space="0" w:color="auto"/>
            <w:right w:val="none" w:sz="0" w:space="0" w:color="auto"/>
          </w:divBdr>
          <w:divsChild>
            <w:div w:id="1164783620">
              <w:marLeft w:val="0"/>
              <w:marRight w:val="0"/>
              <w:marTop w:val="0"/>
              <w:marBottom w:val="0"/>
              <w:divBdr>
                <w:top w:val="none" w:sz="0" w:space="0" w:color="auto"/>
                <w:left w:val="none" w:sz="0" w:space="0" w:color="auto"/>
                <w:bottom w:val="none" w:sz="0" w:space="0" w:color="auto"/>
                <w:right w:val="none" w:sz="0" w:space="0" w:color="auto"/>
              </w:divBdr>
            </w:div>
          </w:divsChild>
        </w:div>
        <w:div w:id="2134472075">
          <w:marLeft w:val="0"/>
          <w:marRight w:val="0"/>
          <w:marTop w:val="0"/>
          <w:marBottom w:val="0"/>
          <w:divBdr>
            <w:top w:val="none" w:sz="0" w:space="0" w:color="auto"/>
            <w:left w:val="none" w:sz="0" w:space="0" w:color="auto"/>
            <w:bottom w:val="none" w:sz="0" w:space="0" w:color="auto"/>
            <w:right w:val="none" w:sz="0" w:space="0" w:color="auto"/>
          </w:divBdr>
          <w:divsChild>
            <w:div w:id="862283339">
              <w:marLeft w:val="0"/>
              <w:marRight w:val="0"/>
              <w:marTop w:val="0"/>
              <w:marBottom w:val="0"/>
              <w:divBdr>
                <w:top w:val="none" w:sz="0" w:space="0" w:color="auto"/>
                <w:left w:val="none" w:sz="0" w:space="0" w:color="auto"/>
                <w:bottom w:val="none" w:sz="0" w:space="0" w:color="auto"/>
                <w:right w:val="none" w:sz="0" w:space="0" w:color="auto"/>
              </w:divBdr>
            </w:div>
          </w:divsChild>
        </w:div>
        <w:div w:id="939794041">
          <w:marLeft w:val="0"/>
          <w:marRight w:val="0"/>
          <w:marTop w:val="0"/>
          <w:marBottom w:val="0"/>
          <w:divBdr>
            <w:top w:val="none" w:sz="0" w:space="0" w:color="auto"/>
            <w:left w:val="none" w:sz="0" w:space="0" w:color="auto"/>
            <w:bottom w:val="none" w:sz="0" w:space="0" w:color="auto"/>
            <w:right w:val="none" w:sz="0" w:space="0" w:color="auto"/>
          </w:divBdr>
          <w:divsChild>
            <w:div w:id="317881668">
              <w:marLeft w:val="0"/>
              <w:marRight w:val="0"/>
              <w:marTop w:val="0"/>
              <w:marBottom w:val="0"/>
              <w:divBdr>
                <w:top w:val="none" w:sz="0" w:space="0" w:color="auto"/>
                <w:left w:val="none" w:sz="0" w:space="0" w:color="auto"/>
                <w:bottom w:val="none" w:sz="0" w:space="0" w:color="auto"/>
                <w:right w:val="none" w:sz="0" w:space="0" w:color="auto"/>
              </w:divBdr>
            </w:div>
          </w:divsChild>
        </w:div>
        <w:div w:id="1266186865">
          <w:marLeft w:val="0"/>
          <w:marRight w:val="0"/>
          <w:marTop w:val="0"/>
          <w:marBottom w:val="0"/>
          <w:divBdr>
            <w:top w:val="none" w:sz="0" w:space="0" w:color="auto"/>
            <w:left w:val="none" w:sz="0" w:space="0" w:color="auto"/>
            <w:bottom w:val="none" w:sz="0" w:space="0" w:color="auto"/>
            <w:right w:val="none" w:sz="0" w:space="0" w:color="auto"/>
          </w:divBdr>
          <w:divsChild>
            <w:div w:id="731393359">
              <w:marLeft w:val="0"/>
              <w:marRight w:val="0"/>
              <w:marTop w:val="0"/>
              <w:marBottom w:val="0"/>
              <w:divBdr>
                <w:top w:val="none" w:sz="0" w:space="0" w:color="auto"/>
                <w:left w:val="none" w:sz="0" w:space="0" w:color="auto"/>
                <w:bottom w:val="none" w:sz="0" w:space="0" w:color="auto"/>
                <w:right w:val="none" w:sz="0" w:space="0" w:color="auto"/>
              </w:divBdr>
            </w:div>
          </w:divsChild>
        </w:div>
        <w:div w:id="637491842">
          <w:marLeft w:val="0"/>
          <w:marRight w:val="0"/>
          <w:marTop w:val="0"/>
          <w:marBottom w:val="0"/>
          <w:divBdr>
            <w:top w:val="none" w:sz="0" w:space="0" w:color="auto"/>
            <w:left w:val="none" w:sz="0" w:space="0" w:color="auto"/>
            <w:bottom w:val="none" w:sz="0" w:space="0" w:color="auto"/>
            <w:right w:val="none" w:sz="0" w:space="0" w:color="auto"/>
          </w:divBdr>
          <w:divsChild>
            <w:div w:id="1705519928">
              <w:marLeft w:val="0"/>
              <w:marRight w:val="0"/>
              <w:marTop w:val="0"/>
              <w:marBottom w:val="0"/>
              <w:divBdr>
                <w:top w:val="none" w:sz="0" w:space="0" w:color="auto"/>
                <w:left w:val="none" w:sz="0" w:space="0" w:color="auto"/>
                <w:bottom w:val="none" w:sz="0" w:space="0" w:color="auto"/>
                <w:right w:val="none" w:sz="0" w:space="0" w:color="auto"/>
              </w:divBdr>
            </w:div>
          </w:divsChild>
        </w:div>
        <w:div w:id="2065912716">
          <w:marLeft w:val="0"/>
          <w:marRight w:val="0"/>
          <w:marTop w:val="0"/>
          <w:marBottom w:val="0"/>
          <w:divBdr>
            <w:top w:val="none" w:sz="0" w:space="0" w:color="auto"/>
            <w:left w:val="none" w:sz="0" w:space="0" w:color="auto"/>
            <w:bottom w:val="none" w:sz="0" w:space="0" w:color="auto"/>
            <w:right w:val="none" w:sz="0" w:space="0" w:color="auto"/>
          </w:divBdr>
          <w:divsChild>
            <w:div w:id="1134907521">
              <w:marLeft w:val="0"/>
              <w:marRight w:val="0"/>
              <w:marTop w:val="0"/>
              <w:marBottom w:val="0"/>
              <w:divBdr>
                <w:top w:val="none" w:sz="0" w:space="0" w:color="auto"/>
                <w:left w:val="none" w:sz="0" w:space="0" w:color="auto"/>
                <w:bottom w:val="none" w:sz="0" w:space="0" w:color="auto"/>
                <w:right w:val="none" w:sz="0" w:space="0" w:color="auto"/>
              </w:divBdr>
            </w:div>
          </w:divsChild>
        </w:div>
        <w:div w:id="1279943989">
          <w:marLeft w:val="0"/>
          <w:marRight w:val="0"/>
          <w:marTop w:val="0"/>
          <w:marBottom w:val="0"/>
          <w:divBdr>
            <w:top w:val="none" w:sz="0" w:space="0" w:color="auto"/>
            <w:left w:val="none" w:sz="0" w:space="0" w:color="auto"/>
            <w:bottom w:val="none" w:sz="0" w:space="0" w:color="auto"/>
            <w:right w:val="none" w:sz="0" w:space="0" w:color="auto"/>
          </w:divBdr>
          <w:divsChild>
            <w:div w:id="871041997">
              <w:marLeft w:val="0"/>
              <w:marRight w:val="0"/>
              <w:marTop w:val="0"/>
              <w:marBottom w:val="0"/>
              <w:divBdr>
                <w:top w:val="none" w:sz="0" w:space="0" w:color="auto"/>
                <w:left w:val="none" w:sz="0" w:space="0" w:color="auto"/>
                <w:bottom w:val="none" w:sz="0" w:space="0" w:color="auto"/>
                <w:right w:val="none" w:sz="0" w:space="0" w:color="auto"/>
              </w:divBdr>
            </w:div>
          </w:divsChild>
        </w:div>
        <w:div w:id="342778217">
          <w:marLeft w:val="0"/>
          <w:marRight w:val="0"/>
          <w:marTop w:val="0"/>
          <w:marBottom w:val="0"/>
          <w:divBdr>
            <w:top w:val="none" w:sz="0" w:space="0" w:color="auto"/>
            <w:left w:val="none" w:sz="0" w:space="0" w:color="auto"/>
            <w:bottom w:val="none" w:sz="0" w:space="0" w:color="auto"/>
            <w:right w:val="none" w:sz="0" w:space="0" w:color="auto"/>
          </w:divBdr>
          <w:divsChild>
            <w:div w:id="1192112572">
              <w:marLeft w:val="0"/>
              <w:marRight w:val="0"/>
              <w:marTop w:val="0"/>
              <w:marBottom w:val="0"/>
              <w:divBdr>
                <w:top w:val="none" w:sz="0" w:space="0" w:color="auto"/>
                <w:left w:val="none" w:sz="0" w:space="0" w:color="auto"/>
                <w:bottom w:val="none" w:sz="0" w:space="0" w:color="auto"/>
                <w:right w:val="none" w:sz="0" w:space="0" w:color="auto"/>
              </w:divBdr>
            </w:div>
          </w:divsChild>
        </w:div>
        <w:div w:id="1874271868">
          <w:marLeft w:val="0"/>
          <w:marRight w:val="0"/>
          <w:marTop w:val="0"/>
          <w:marBottom w:val="0"/>
          <w:divBdr>
            <w:top w:val="none" w:sz="0" w:space="0" w:color="auto"/>
            <w:left w:val="none" w:sz="0" w:space="0" w:color="auto"/>
            <w:bottom w:val="none" w:sz="0" w:space="0" w:color="auto"/>
            <w:right w:val="none" w:sz="0" w:space="0" w:color="auto"/>
          </w:divBdr>
          <w:divsChild>
            <w:div w:id="711460927">
              <w:marLeft w:val="0"/>
              <w:marRight w:val="0"/>
              <w:marTop w:val="0"/>
              <w:marBottom w:val="0"/>
              <w:divBdr>
                <w:top w:val="none" w:sz="0" w:space="0" w:color="auto"/>
                <w:left w:val="none" w:sz="0" w:space="0" w:color="auto"/>
                <w:bottom w:val="none" w:sz="0" w:space="0" w:color="auto"/>
                <w:right w:val="none" w:sz="0" w:space="0" w:color="auto"/>
              </w:divBdr>
            </w:div>
          </w:divsChild>
        </w:div>
        <w:div w:id="787625794">
          <w:marLeft w:val="0"/>
          <w:marRight w:val="0"/>
          <w:marTop w:val="0"/>
          <w:marBottom w:val="0"/>
          <w:divBdr>
            <w:top w:val="none" w:sz="0" w:space="0" w:color="auto"/>
            <w:left w:val="none" w:sz="0" w:space="0" w:color="auto"/>
            <w:bottom w:val="none" w:sz="0" w:space="0" w:color="auto"/>
            <w:right w:val="none" w:sz="0" w:space="0" w:color="auto"/>
          </w:divBdr>
          <w:divsChild>
            <w:div w:id="2104035943">
              <w:marLeft w:val="0"/>
              <w:marRight w:val="0"/>
              <w:marTop w:val="0"/>
              <w:marBottom w:val="0"/>
              <w:divBdr>
                <w:top w:val="none" w:sz="0" w:space="0" w:color="auto"/>
                <w:left w:val="none" w:sz="0" w:space="0" w:color="auto"/>
                <w:bottom w:val="none" w:sz="0" w:space="0" w:color="auto"/>
                <w:right w:val="none" w:sz="0" w:space="0" w:color="auto"/>
              </w:divBdr>
            </w:div>
          </w:divsChild>
        </w:div>
        <w:div w:id="1986035595">
          <w:marLeft w:val="0"/>
          <w:marRight w:val="0"/>
          <w:marTop w:val="0"/>
          <w:marBottom w:val="0"/>
          <w:divBdr>
            <w:top w:val="none" w:sz="0" w:space="0" w:color="auto"/>
            <w:left w:val="none" w:sz="0" w:space="0" w:color="auto"/>
            <w:bottom w:val="none" w:sz="0" w:space="0" w:color="auto"/>
            <w:right w:val="none" w:sz="0" w:space="0" w:color="auto"/>
          </w:divBdr>
          <w:divsChild>
            <w:div w:id="191145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51072">
      <w:bodyDiv w:val="1"/>
      <w:marLeft w:val="0"/>
      <w:marRight w:val="0"/>
      <w:marTop w:val="0"/>
      <w:marBottom w:val="0"/>
      <w:divBdr>
        <w:top w:val="none" w:sz="0" w:space="0" w:color="auto"/>
        <w:left w:val="none" w:sz="0" w:space="0" w:color="auto"/>
        <w:bottom w:val="none" w:sz="0" w:space="0" w:color="auto"/>
        <w:right w:val="none" w:sz="0" w:space="0" w:color="auto"/>
      </w:divBdr>
    </w:div>
    <w:div w:id="394548315">
      <w:bodyDiv w:val="1"/>
      <w:marLeft w:val="0"/>
      <w:marRight w:val="0"/>
      <w:marTop w:val="0"/>
      <w:marBottom w:val="0"/>
      <w:divBdr>
        <w:top w:val="none" w:sz="0" w:space="0" w:color="auto"/>
        <w:left w:val="none" w:sz="0" w:space="0" w:color="auto"/>
        <w:bottom w:val="none" w:sz="0" w:space="0" w:color="auto"/>
        <w:right w:val="none" w:sz="0" w:space="0" w:color="auto"/>
      </w:divBdr>
    </w:div>
    <w:div w:id="401026055">
      <w:bodyDiv w:val="1"/>
      <w:marLeft w:val="0"/>
      <w:marRight w:val="0"/>
      <w:marTop w:val="0"/>
      <w:marBottom w:val="0"/>
      <w:divBdr>
        <w:top w:val="none" w:sz="0" w:space="0" w:color="auto"/>
        <w:left w:val="none" w:sz="0" w:space="0" w:color="auto"/>
        <w:bottom w:val="none" w:sz="0" w:space="0" w:color="auto"/>
        <w:right w:val="none" w:sz="0" w:space="0" w:color="auto"/>
      </w:divBdr>
    </w:div>
    <w:div w:id="412507807">
      <w:bodyDiv w:val="1"/>
      <w:marLeft w:val="0"/>
      <w:marRight w:val="0"/>
      <w:marTop w:val="0"/>
      <w:marBottom w:val="0"/>
      <w:divBdr>
        <w:top w:val="none" w:sz="0" w:space="0" w:color="auto"/>
        <w:left w:val="none" w:sz="0" w:space="0" w:color="auto"/>
        <w:bottom w:val="none" w:sz="0" w:space="0" w:color="auto"/>
        <w:right w:val="none" w:sz="0" w:space="0" w:color="auto"/>
      </w:divBdr>
    </w:div>
    <w:div w:id="420372143">
      <w:bodyDiv w:val="1"/>
      <w:marLeft w:val="0"/>
      <w:marRight w:val="0"/>
      <w:marTop w:val="0"/>
      <w:marBottom w:val="0"/>
      <w:divBdr>
        <w:top w:val="none" w:sz="0" w:space="0" w:color="auto"/>
        <w:left w:val="none" w:sz="0" w:space="0" w:color="auto"/>
        <w:bottom w:val="none" w:sz="0" w:space="0" w:color="auto"/>
        <w:right w:val="none" w:sz="0" w:space="0" w:color="auto"/>
      </w:divBdr>
    </w:div>
    <w:div w:id="424573282">
      <w:bodyDiv w:val="1"/>
      <w:marLeft w:val="0"/>
      <w:marRight w:val="0"/>
      <w:marTop w:val="0"/>
      <w:marBottom w:val="0"/>
      <w:divBdr>
        <w:top w:val="none" w:sz="0" w:space="0" w:color="auto"/>
        <w:left w:val="none" w:sz="0" w:space="0" w:color="auto"/>
        <w:bottom w:val="none" w:sz="0" w:space="0" w:color="auto"/>
        <w:right w:val="none" w:sz="0" w:space="0" w:color="auto"/>
      </w:divBdr>
      <w:divsChild>
        <w:div w:id="1589850087">
          <w:marLeft w:val="274"/>
          <w:marRight w:val="0"/>
          <w:marTop w:val="0"/>
          <w:marBottom w:val="0"/>
          <w:divBdr>
            <w:top w:val="none" w:sz="0" w:space="0" w:color="auto"/>
            <w:left w:val="none" w:sz="0" w:space="0" w:color="auto"/>
            <w:bottom w:val="none" w:sz="0" w:space="0" w:color="auto"/>
            <w:right w:val="none" w:sz="0" w:space="0" w:color="auto"/>
          </w:divBdr>
        </w:div>
        <w:div w:id="2016876881">
          <w:marLeft w:val="274"/>
          <w:marRight w:val="0"/>
          <w:marTop w:val="0"/>
          <w:marBottom w:val="0"/>
          <w:divBdr>
            <w:top w:val="none" w:sz="0" w:space="0" w:color="auto"/>
            <w:left w:val="none" w:sz="0" w:space="0" w:color="auto"/>
            <w:bottom w:val="none" w:sz="0" w:space="0" w:color="auto"/>
            <w:right w:val="none" w:sz="0" w:space="0" w:color="auto"/>
          </w:divBdr>
        </w:div>
        <w:div w:id="2097436727">
          <w:marLeft w:val="274"/>
          <w:marRight w:val="0"/>
          <w:marTop w:val="0"/>
          <w:marBottom w:val="0"/>
          <w:divBdr>
            <w:top w:val="none" w:sz="0" w:space="0" w:color="auto"/>
            <w:left w:val="none" w:sz="0" w:space="0" w:color="auto"/>
            <w:bottom w:val="none" w:sz="0" w:space="0" w:color="auto"/>
            <w:right w:val="none" w:sz="0" w:space="0" w:color="auto"/>
          </w:divBdr>
        </w:div>
      </w:divsChild>
    </w:div>
    <w:div w:id="425465152">
      <w:bodyDiv w:val="1"/>
      <w:marLeft w:val="0"/>
      <w:marRight w:val="0"/>
      <w:marTop w:val="0"/>
      <w:marBottom w:val="0"/>
      <w:divBdr>
        <w:top w:val="none" w:sz="0" w:space="0" w:color="auto"/>
        <w:left w:val="none" w:sz="0" w:space="0" w:color="auto"/>
        <w:bottom w:val="none" w:sz="0" w:space="0" w:color="auto"/>
        <w:right w:val="none" w:sz="0" w:space="0" w:color="auto"/>
      </w:divBdr>
    </w:div>
    <w:div w:id="451244920">
      <w:bodyDiv w:val="1"/>
      <w:marLeft w:val="0"/>
      <w:marRight w:val="0"/>
      <w:marTop w:val="0"/>
      <w:marBottom w:val="0"/>
      <w:divBdr>
        <w:top w:val="none" w:sz="0" w:space="0" w:color="auto"/>
        <w:left w:val="none" w:sz="0" w:space="0" w:color="auto"/>
        <w:bottom w:val="none" w:sz="0" w:space="0" w:color="auto"/>
        <w:right w:val="none" w:sz="0" w:space="0" w:color="auto"/>
      </w:divBdr>
    </w:div>
    <w:div w:id="461459832">
      <w:bodyDiv w:val="1"/>
      <w:marLeft w:val="0"/>
      <w:marRight w:val="0"/>
      <w:marTop w:val="0"/>
      <w:marBottom w:val="0"/>
      <w:divBdr>
        <w:top w:val="none" w:sz="0" w:space="0" w:color="auto"/>
        <w:left w:val="none" w:sz="0" w:space="0" w:color="auto"/>
        <w:bottom w:val="none" w:sz="0" w:space="0" w:color="auto"/>
        <w:right w:val="none" w:sz="0" w:space="0" w:color="auto"/>
      </w:divBdr>
    </w:div>
    <w:div w:id="480736385">
      <w:bodyDiv w:val="1"/>
      <w:marLeft w:val="0"/>
      <w:marRight w:val="0"/>
      <w:marTop w:val="0"/>
      <w:marBottom w:val="0"/>
      <w:divBdr>
        <w:top w:val="none" w:sz="0" w:space="0" w:color="auto"/>
        <w:left w:val="none" w:sz="0" w:space="0" w:color="auto"/>
        <w:bottom w:val="none" w:sz="0" w:space="0" w:color="auto"/>
        <w:right w:val="none" w:sz="0" w:space="0" w:color="auto"/>
      </w:divBdr>
    </w:div>
    <w:div w:id="482086903">
      <w:bodyDiv w:val="1"/>
      <w:marLeft w:val="0"/>
      <w:marRight w:val="0"/>
      <w:marTop w:val="0"/>
      <w:marBottom w:val="0"/>
      <w:divBdr>
        <w:top w:val="none" w:sz="0" w:space="0" w:color="auto"/>
        <w:left w:val="none" w:sz="0" w:space="0" w:color="auto"/>
        <w:bottom w:val="none" w:sz="0" w:space="0" w:color="auto"/>
        <w:right w:val="none" w:sz="0" w:space="0" w:color="auto"/>
      </w:divBdr>
      <w:divsChild>
        <w:div w:id="598025773">
          <w:marLeft w:val="446"/>
          <w:marRight w:val="0"/>
          <w:marTop w:val="0"/>
          <w:marBottom w:val="0"/>
          <w:divBdr>
            <w:top w:val="none" w:sz="0" w:space="0" w:color="auto"/>
            <w:left w:val="none" w:sz="0" w:space="0" w:color="auto"/>
            <w:bottom w:val="none" w:sz="0" w:space="0" w:color="auto"/>
            <w:right w:val="none" w:sz="0" w:space="0" w:color="auto"/>
          </w:divBdr>
        </w:div>
      </w:divsChild>
    </w:div>
    <w:div w:id="485125343">
      <w:bodyDiv w:val="1"/>
      <w:marLeft w:val="0"/>
      <w:marRight w:val="0"/>
      <w:marTop w:val="0"/>
      <w:marBottom w:val="0"/>
      <w:divBdr>
        <w:top w:val="none" w:sz="0" w:space="0" w:color="auto"/>
        <w:left w:val="none" w:sz="0" w:space="0" w:color="auto"/>
        <w:bottom w:val="none" w:sz="0" w:space="0" w:color="auto"/>
        <w:right w:val="none" w:sz="0" w:space="0" w:color="auto"/>
      </w:divBdr>
    </w:div>
    <w:div w:id="486869190">
      <w:bodyDiv w:val="1"/>
      <w:marLeft w:val="0"/>
      <w:marRight w:val="0"/>
      <w:marTop w:val="0"/>
      <w:marBottom w:val="0"/>
      <w:divBdr>
        <w:top w:val="none" w:sz="0" w:space="0" w:color="auto"/>
        <w:left w:val="none" w:sz="0" w:space="0" w:color="auto"/>
        <w:bottom w:val="none" w:sz="0" w:space="0" w:color="auto"/>
        <w:right w:val="none" w:sz="0" w:space="0" w:color="auto"/>
      </w:divBdr>
    </w:div>
    <w:div w:id="512688633">
      <w:bodyDiv w:val="1"/>
      <w:marLeft w:val="0"/>
      <w:marRight w:val="0"/>
      <w:marTop w:val="0"/>
      <w:marBottom w:val="0"/>
      <w:divBdr>
        <w:top w:val="none" w:sz="0" w:space="0" w:color="auto"/>
        <w:left w:val="none" w:sz="0" w:space="0" w:color="auto"/>
        <w:bottom w:val="none" w:sz="0" w:space="0" w:color="auto"/>
        <w:right w:val="none" w:sz="0" w:space="0" w:color="auto"/>
      </w:divBdr>
    </w:div>
    <w:div w:id="513959933">
      <w:bodyDiv w:val="1"/>
      <w:marLeft w:val="0"/>
      <w:marRight w:val="0"/>
      <w:marTop w:val="0"/>
      <w:marBottom w:val="0"/>
      <w:divBdr>
        <w:top w:val="none" w:sz="0" w:space="0" w:color="auto"/>
        <w:left w:val="none" w:sz="0" w:space="0" w:color="auto"/>
        <w:bottom w:val="none" w:sz="0" w:space="0" w:color="auto"/>
        <w:right w:val="none" w:sz="0" w:space="0" w:color="auto"/>
      </w:divBdr>
    </w:div>
    <w:div w:id="519048710">
      <w:bodyDiv w:val="1"/>
      <w:marLeft w:val="0"/>
      <w:marRight w:val="0"/>
      <w:marTop w:val="0"/>
      <w:marBottom w:val="0"/>
      <w:divBdr>
        <w:top w:val="none" w:sz="0" w:space="0" w:color="auto"/>
        <w:left w:val="none" w:sz="0" w:space="0" w:color="auto"/>
        <w:bottom w:val="none" w:sz="0" w:space="0" w:color="auto"/>
        <w:right w:val="none" w:sz="0" w:space="0" w:color="auto"/>
      </w:divBdr>
    </w:div>
    <w:div w:id="528682205">
      <w:bodyDiv w:val="1"/>
      <w:marLeft w:val="0"/>
      <w:marRight w:val="0"/>
      <w:marTop w:val="0"/>
      <w:marBottom w:val="0"/>
      <w:divBdr>
        <w:top w:val="none" w:sz="0" w:space="0" w:color="auto"/>
        <w:left w:val="none" w:sz="0" w:space="0" w:color="auto"/>
        <w:bottom w:val="none" w:sz="0" w:space="0" w:color="auto"/>
        <w:right w:val="none" w:sz="0" w:space="0" w:color="auto"/>
      </w:divBdr>
    </w:div>
    <w:div w:id="542324176">
      <w:bodyDiv w:val="1"/>
      <w:marLeft w:val="0"/>
      <w:marRight w:val="0"/>
      <w:marTop w:val="0"/>
      <w:marBottom w:val="0"/>
      <w:divBdr>
        <w:top w:val="none" w:sz="0" w:space="0" w:color="auto"/>
        <w:left w:val="none" w:sz="0" w:space="0" w:color="auto"/>
        <w:bottom w:val="none" w:sz="0" w:space="0" w:color="auto"/>
        <w:right w:val="none" w:sz="0" w:space="0" w:color="auto"/>
      </w:divBdr>
    </w:div>
    <w:div w:id="550851665">
      <w:bodyDiv w:val="1"/>
      <w:marLeft w:val="0"/>
      <w:marRight w:val="0"/>
      <w:marTop w:val="0"/>
      <w:marBottom w:val="0"/>
      <w:divBdr>
        <w:top w:val="none" w:sz="0" w:space="0" w:color="auto"/>
        <w:left w:val="none" w:sz="0" w:space="0" w:color="auto"/>
        <w:bottom w:val="none" w:sz="0" w:space="0" w:color="auto"/>
        <w:right w:val="none" w:sz="0" w:space="0" w:color="auto"/>
      </w:divBdr>
    </w:div>
    <w:div w:id="573593237">
      <w:bodyDiv w:val="1"/>
      <w:marLeft w:val="0"/>
      <w:marRight w:val="0"/>
      <w:marTop w:val="0"/>
      <w:marBottom w:val="0"/>
      <w:divBdr>
        <w:top w:val="none" w:sz="0" w:space="0" w:color="auto"/>
        <w:left w:val="none" w:sz="0" w:space="0" w:color="auto"/>
        <w:bottom w:val="none" w:sz="0" w:space="0" w:color="auto"/>
        <w:right w:val="none" w:sz="0" w:space="0" w:color="auto"/>
      </w:divBdr>
    </w:div>
    <w:div w:id="574171953">
      <w:bodyDiv w:val="1"/>
      <w:marLeft w:val="0"/>
      <w:marRight w:val="0"/>
      <w:marTop w:val="0"/>
      <w:marBottom w:val="0"/>
      <w:divBdr>
        <w:top w:val="none" w:sz="0" w:space="0" w:color="auto"/>
        <w:left w:val="none" w:sz="0" w:space="0" w:color="auto"/>
        <w:bottom w:val="none" w:sz="0" w:space="0" w:color="auto"/>
        <w:right w:val="none" w:sz="0" w:space="0" w:color="auto"/>
      </w:divBdr>
      <w:divsChild>
        <w:div w:id="727921298">
          <w:marLeft w:val="446"/>
          <w:marRight w:val="0"/>
          <w:marTop w:val="0"/>
          <w:marBottom w:val="0"/>
          <w:divBdr>
            <w:top w:val="none" w:sz="0" w:space="0" w:color="auto"/>
            <w:left w:val="none" w:sz="0" w:space="0" w:color="auto"/>
            <w:bottom w:val="none" w:sz="0" w:space="0" w:color="auto"/>
            <w:right w:val="none" w:sz="0" w:space="0" w:color="auto"/>
          </w:divBdr>
        </w:div>
      </w:divsChild>
    </w:div>
    <w:div w:id="575170508">
      <w:bodyDiv w:val="1"/>
      <w:marLeft w:val="0"/>
      <w:marRight w:val="0"/>
      <w:marTop w:val="0"/>
      <w:marBottom w:val="0"/>
      <w:divBdr>
        <w:top w:val="none" w:sz="0" w:space="0" w:color="auto"/>
        <w:left w:val="none" w:sz="0" w:space="0" w:color="auto"/>
        <w:bottom w:val="none" w:sz="0" w:space="0" w:color="auto"/>
        <w:right w:val="none" w:sz="0" w:space="0" w:color="auto"/>
      </w:divBdr>
    </w:div>
    <w:div w:id="609316343">
      <w:bodyDiv w:val="1"/>
      <w:marLeft w:val="0"/>
      <w:marRight w:val="0"/>
      <w:marTop w:val="0"/>
      <w:marBottom w:val="0"/>
      <w:divBdr>
        <w:top w:val="none" w:sz="0" w:space="0" w:color="auto"/>
        <w:left w:val="none" w:sz="0" w:space="0" w:color="auto"/>
        <w:bottom w:val="none" w:sz="0" w:space="0" w:color="auto"/>
        <w:right w:val="none" w:sz="0" w:space="0" w:color="auto"/>
      </w:divBdr>
    </w:div>
    <w:div w:id="617689371">
      <w:bodyDiv w:val="1"/>
      <w:marLeft w:val="0"/>
      <w:marRight w:val="0"/>
      <w:marTop w:val="0"/>
      <w:marBottom w:val="0"/>
      <w:divBdr>
        <w:top w:val="none" w:sz="0" w:space="0" w:color="auto"/>
        <w:left w:val="none" w:sz="0" w:space="0" w:color="auto"/>
        <w:bottom w:val="none" w:sz="0" w:space="0" w:color="auto"/>
        <w:right w:val="none" w:sz="0" w:space="0" w:color="auto"/>
      </w:divBdr>
      <w:divsChild>
        <w:div w:id="729767850">
          <w:marLeft w:val="0"/>
          <w:marRight w:val="0"/>
          <w:marTop w:val="0"/>
          <w:marBottom w:val="0"/>
          <w:divBdr>
            <w:top w:val="none" w:sz="0" w:space="0" w:color="auto"/>
            <w:left w:val="none" w:sz="0" w:space="0" w:color="auto"/>
            <w:bottom w:val="none" w:sz="0" w:space="0" w:color="auto"/>
            <w:right w:val="none" w:sz="0" w:space="0" w:color="auto"/>
          </w:divBdr>
          <w:divsChild>
            <w:div w:id="1420709584">
              <w:marLeft w:val="0"/>
              <w:marRight w:val="0"/>
              <w:marTop w:val="0"/>
              <w:marBottom w:val="0"/>
              <w:divBdr>
                <w:top w:val="none" w:sz="0" w:space="0" w:color="auto"/>
                <w:left w:val="none" w:sz="0" w:space="0" w:color="auto"/>
                <w:bottom w:val="none" w:sz="0" w:space="0" w:color="auto"/>
                <w:right w:val="none" w:sz="0" w:space="0" w:color="auto"/>
              </w:divBdr>
            </w:div>
          </w:divsChild>
        </w:div>
        <w:div w:id="1235513033">
          <w:marLeft w:val="0"/>
          <w:marRight w:val="0"/>
          <w:marTop w:val="0"/>
          <w:marBottom w:val="0"/>
          <w:divBdr>
            <w:top w:val="none" w:sz="0" w:space="0" w:color="auto"/>
            <w:left w:val="none" w:sz="0" w:space="0" w:color="auto"/>
            <w:bottom w:val="none" w:sz="0" w:space="0" w:color="auto"/>
            <w:right w:val="none" w:sz="0" w:space="0" w:color="auto"/>
          </w:divBdr>
          <w:divsChild>
            <w:div w:id="717634009">
              <w:marLeft w:val="0"/>
              <w:marRight w:val="0"/>
              <w:marTop w:val="0"/>
              <w:marBottom w:val="0"/>
              <w:divBdr>
                <w:top w:val="none" w:sz="0" w:space="0" w:color="auto"/>
                <w:left w:val="none" w:sz="0" w:space="0" w:color="auto"/>
                <w:bottom w:val="none" w:sz="0" w:space="0" w:color="auto"/>
                <w:right w:val="none" w:sz="0" w:space="0" w:color="auto"/>
              </w:divBdr>
            </w:div>
          </w:divsChild>
        </w:div>
        <w:div w:id="1345011438">
          <w:marLeft w:val="0"/>
          <w:marRight w:val="0"/>
          <w:marTop w:val="0"/>
          <w:marBottom w:val="0"/>
          <w:divBdr>
            <w:top w:val="none" w:sz="0" w:space="0" w:color="auto"/>
            <w:left w:val="none" w:sz="0" w:space="0" w:color="auto"/>
            <w:bottom w:val="none" w:sz="0" w:space="0" w:color="auto"/>
            <w:right w:val="none" w:sz="0" w:space="0" w:color="auto"/>
          </w:divBdr>
          <w:divsChild>
            <w:div w:id="881021716">
              <w:marLeft w:val="0"/>
              <w:marRight w:val="0"/>
              <w:marTop w:val="0"/>
              <w:marBottom w:val="0"/>
              <w:divBdr>
                <w:top w:val="none" w:sz="0" w:space="0" w:color="auto"/>
                <w:left w:val="none" w:sz="0" w:space="0" w:color="auto"/>
                <w:bottom w:val="none" w:sz="0" w:space="0" w:color="auto"/>
                <w:right w:val="none" w:sz="0" w:space="0" w:color="auto"/>
              </w:divBdr>
            </w:div>
          </w:divsChild>
        </w:div>
        <w:div w:id="21824819">
          <w:marLeft w:val="0"/>
          <w:marRight w:val="0"/>
          <w:marTop w:val="0"/>
          <w:marBottom w:val="0"/>
          <w:divBdr>
            <w:top w:val="none" w:sz="0" w:space="0" w:color="auto"/>
            <w:left w:val="none" w:sz="0" w:space="0" w:color="auto"/>
            <w:bottom w:val="none" w:sz="0" w:space="0" w:color="auto"/>
            <w:right w:val="none" w:sz="0" w:space="0" w:color="auto"/>
          </w:divBdr>
          <w:divsChild>
            <w:div w:id="1564371819">
              <w:marLeft w:val="0"/>
              <w:marRight w:val="0"/>
              <w:marTop w:val="0"/>
              <w:marBottom w:val="0"/>
              <w:divBdr>
                <w:top w:val="none" w:sz="0" w:space="0" w:color="auto"/>
                <w:left w:val="none" w:sz="0" w:space="0" w:color="auto"/>
                <w:bottom w:val="none" w:sz="0" w:space="0" w:color="auto"/>
                <w:right w:val="none" w:sz="0" w:space="0" w:color="auto"/>
              </w:divBdr>
            </w:div>
          </w:divsChild>
        </w:div>
        <w:div w:id="564220693">
          <w:marLeft w:val="0"/>
          <w:marRight w:val="0"/>
          <w:marTop w:val="0"/>
          <w:marBottom w:val="0"/>
          <w:divBdr>
            <w:top w:val="none" w:sz="0" w:space="0" w:color="auto"/>
            <w:left w:val="none" w:sz="0" w:space="0" w:color="auto"/>
            <w:bottom w:val="none" w:sz="0" w:space="0" w:color="auto"/>
            <w:right w:val="none" w:sz="0" w:space="0" w:color="auto"/>
          </w:divBdr>
          <w:divsChild>
            <w:div w:id="203253201">
              <w:marLeft w:val="0"/>
              <w:marRight w:val="0"/>
              <w:marTop w:val="0"/>
              <w:marBottom w:val="0"/>
              <w:divBdr>
                <w:top w:val="none" w:sz="0" w:space="0" w:color="auto"/>
                <w:left w:val="none" w:sz="0" w:space="0" w:color="auto"/>
                <w:bottom w:val="none" w:sz="0" w:space="0" w:color="auto"/>
                <w:right w:val="none" w:sz="0" w:space="0" w:color="auto"/>
              </w:divBdr>
            </w:div>
          </w:divsChild>
        </w:div>
        <w:div w:id="1860121257">
          <w:marLeft w:val="0"/>
          <w:marRight w:val="0"/>
          <w:marTop w:val="0"/>
          <w:marBottom w:val="0"/>
          <w:divBdr>
            <w:top w:val="none" w:sz="0" w:space="0" w:color="auto"/>
            <w:left w:val="none" w:sz="0" w:space="0" w:color="auto"/>
            <w:bottom w:val="none" w:sz="0" w:space="0" w:color="auto"/>
            <w:right w:val="none" w:sz="0" w:space="0" w:color="auto"/>
          </w:divBdr>
          <w:divsChild>
            <w:div w:id="2073650636">
              <w:marLeft w:val="0"/>
              <w:marRight w:val="0"/>
              <w:marTop w:val="0"/>
              <w:marBottom w:val="0"/>
              <w:divBdr>
                <w:top w:val="none" w:sz="0" w:space="0" w:color="auto"/>
                <w:left w:val="none" w:sz="0" w:space="0" w:color="auto"/>
                <w:bottom w:val="none" w:sz="0" w:space="0" w:color="auto"/>
                <w:right w:val="none" w:sz="0" w:space="0" w:color="auto"/>
              </w:divBdr>
            </w:div>
          </w:divsChild>
        </w:div>
        <w:div w:id="20783922">
          <w:marLeft w:val="0"/>
          <w:marRight w:val="0"/>
          <w:marTop w:val="0"/>
          <w:marBottom w:val="0"/>
          <w:divBdr>
            <w:top w:val="none" w:sz="0" w:space="0" w:color="auto"/>
            <w:left w:val="none" w:sz="0" w:space="0" w:color="auto"/>
            <w:bottom w:val="none" w:sz="0" w:space="0" w:color="auto"/>
            <w:right w:val="none" w:sz="0" w:space="0" w:color="auto"/>
          </w:divBdr>
          <w:divsChild>
            <w:div w:id="312609072">
              <w:marLeft w:val="0"/>
              <w:marRight w:val="0"/>
              <w:marTop w:val="0"/>
              <w:marBottom w:val="0"/>
              <w:divBdr>
                <w:top w:val="none" w:sz="0" w:space="0" w:color="auto"/>
                <w:left w:val="none" w:sz="0" w:space="0" w:color="auto"/>
                <w:bottom w:val="none" w:sz="0" w:space="0" w:color="auto"/>
                <w:right w:val="none" w:sz="0" w:space="0" w:color="auto"/>
              </w:divBdr>
            </w:div>
          </w:divsChild>
        </w:div>
        <w:div w:id="1761952483">
          <w:marLeft w:val="0"/>
          <w:marRight w:val="0"/>
          <w:marTop w:val="0"/>
          <w:marBottom w:val="0"/>
          <w:divBdr>
            <w:top w:val="none" w:sz="0" w:space="0" w:color="auto"/>
            <w:left w:val="none" w:sz="0" w:space="0" w:color="auto"/>
            <w:bottom w:val="none" w:sz="0" w:space="0" w:color="auto"/>
            <w:right w:val="none" w:sz="0" w:space="0" w:color="auto"/>
          </w:divBdr>
          <w:divsChild>
            <w:div w:id="1467434999">
              <w:marLeft w:val="0"/>
              <w:marRight w:val="0"/>
              <w:marTop w:val="0"/>
              <w:marBottom w:val="0"/>
              <w:divBdr>
                <w:top w:val="none" w:sz="0" w:space="0" w:color="auto"/>
                <w:left w:val="none" w:sz="0" w:space="0" w:color="auto"/>
                <w:bottom w:val="none" w:sz="0" w:space="0" w:color="auto"/>
                <w:right w:val="none" w:sz="0" w:space="0" w:color="auto"/>
              </w:divBdr>
            </w:div>
          </w:divsChild>
        </w:div>
        <w:div w:id="1677460533">
          <w:marLeft w:val="0"/>
          <w:marRight w:val="0"/>
          <w:marTop w:val="0"/>
          <w:marBottom w:val="0"/>
          <w:divBdr>
            <w:top w:val="none" w:sz="0" w:space="0" w:color="auto"/>
            <w:left w:val="none" w:sz="0" w:space="0" w:color="auto"/>
            <w:bottom w:val="none" w:sz="0" w:space="0" w:color="auto"/>
            <w:right w:val="none" w:sz="0" w:space="0" w:color="auto"/>
          </w:divBdr>
          <w:divsChild>
            <w:div w:id="454908700">
              <w:marLeft w:val="0"/>
              <w:marRight w:val="0"/>
              <w:marTop w:val="0"/>
              <w:marBottom w:val="0"/>
              <w:divBdr>
                <w:top w:val="none" w:sz="0" w:space="0" w:color="auto"/>
                <w:left w:val="none" w:sz="0" w:space="0" w:color="auto"/>
                <w:bottom w:val="none" w:sz="0" w:space="0" w:color="auto"/>
                <w:right w:val="none" w:sz="0" w:space="0" w:color="auto"/>
              </w:divBdr>
            </w:div>
          </w:divsChild>
        </w:div>
        <w:div w:id="989556696">
          <w:marLeft w:val="0"/>
          <w:marRight w:val="0"/>
          <w:marTop w:val="0"/>
          <w:marBottom w:val="0"/>
          <w:divBdr>
            <w:top w:val="none" w:sz="0" w:space="0" w:color="auto"/>
            <w:left w:val="none" w:sz="0" w:space="0" w:color="auto"/>
            <w:bottom w:val="none" w:sz="0" w:space="0" w:color="auto"/>
            <w:right w:val="none" w:sz="0" w:space="0" w:color="auto"/>
          </w:divBdr>
          <w:divsChild>
            <w:div w:id="1726642806">
              <w:marLeft w:val="0"/>
              <w:marRight w:val="0"/>
              <w:marTop w:val="0"/>
              <w:marBottom w:val="0"/>
              <w:divBdr>
                <w:top w:val="none" w:sz="0" w:space="0" w:color="auto"/>
                <w:left w:val="none" w:sz="0" w:space="0" w:color="auto"/>
                <w:bottom w:val="none" w:sz="0" w:space="0" w:color="auto"/>
                <w:right w:val="none" w:sz="0" w:space="0" w:color="auto"/>
              </w:divBdr>
            </w:div>
          </w:divsChild>
        </w:div>
        <w:div w:id="1634797320">
          <w:marLeft w:val="0"/>
          <w:marRight w:val="0"/>
          <w:marTop w:val="0"/>
          <w:marBottom w:val="0"/>
          <w:divBdr>
            <w:top w:val="none" w:sz="0" w:space="0" w:color="auto"/>
            <w:left w:val="none" w:sz="0" w:space="0" w:color="auto"/>
            <w:bottom w:val="none" w:sz="0" w:space="0" w:color="auto"/>
            <w:right w:val="none" w:sz="0" w:space="0" w:color="auto"/>
          </w:divBdr>
          <w:divsChild>
            <w:div w:id="1721979368">
              <w:marLeft w:val="0"/>
              <w:marRight w:val="0"/>
              <w:marTop w:val="0"/>
              <w:marBottom w:val="0"/>
              <w:divBdr>
                <w:top w:val="none" w:sz="0" w:space="0" w:color="auto"/>
                <w:left w:val="none" w:sz="0" w:space="0" w:color="auto"/>
                <w:bottom w:val="none" w:sz="0" w:space="0" w:color="auto"/>
                <w:right w:val="none" w:sz="0" w:space="0" w:color="auto"/>
              </w:divBdr>
            </w:div>
          </w:divsChild>
        </w:div>
        <w:div w:id="969670795">
          <w:marLeft w:val="0"/>
          <w:marRight w:val="0"/>
          <w:marTop w:val="0"/>
          <w:marBottom w:val="0"/>
          <w:divBdr>
            <w:top w:val="none" w:sz="0" w:space="0" w:color="auto"/>
            <w:left w:val="none" w:sz="0" w:space="0" w:color="auto"/>
            <w:bottom w:val="none" w:sz="0" w:space="0" w:color="auto"/>
            <w:right w:val="none" w:sz="0" w:space="0" w:color="auto"/>
          </w:divBdr>
          <w:divsChild>
            <w:div w:id="1224023614">
              <w:marLeft w:val="0"/>
              <w:marRight w:val="0"/>
              <w:marTop w:val="0"/>
              <w:marBottom w:val="0"/>
              <w:divBdr>
                <w:top w:val="none" w:sz="0" w:space="0" w:color="auto"/>
                <w:left w:val="none" w:sz="0" w:space="0" w:color="auto"/>
                <w:bottom w:val="none" w:sz="0" w:space="0" w:color="auto"/>
                <w:right w:val="none" w:sz="0" w:space="0" w:color="auto"/>
              </w:divBdr>
            </w:div>
          </w:divsChild>
        </w:div>
        <w:div w:id="379788123">
          <w:marLeft w:val="0"/>
          <w:marRight w:val="0"/>
          <w:marTop w:val="0"/>
          <w:marBottom w:val="0"/>
          <w:divBdr>
            <w:top w:val="none" w:sz="0" w:space="0" w:color="auto"/>
            <w:left w:val="none" w:sz="0" w:space="0" w:color="auto"/>
            <w:bottom w:val="none" w:sz="0" w:space="0" w:color="auto"/>
            <w:right w:val="none" w:sz="0" w:space="0" w:color="auto"/>
          </w:divBdr>
          <w:divsChild>
            <w:div w:id="1791321889">
              <w:marLeft w:val="0"/>
              <w:marRight w:val="0"/>
              <w:marTop w:val="0"/>
              <w:marBottom w:val="0"/>
              <w:divBdr>
                <w:top w:val="none" w:sz="0" w:space="0" w:color="auto"/>
                <w:left w:val="none" w:sz="0" w:space="0" w:color="auto"/>
                <w:bottom w:val="none" w:sz="0" w:space="0" w:color="auto"/>
                <w:right w:val="none" w:sz="0" w:space="0" w:color="auto"/>
              </w:divBdr>
            </w:div>
          </w:divsChild>
        </w:div>
        <w:div w:id="57166175">
          <w:marLeft w:val="0"/>
          <w:marRight w:val="0"/>
          <w:marTop w:val="0"/>
          <w:marBottom w:val="0"/>
          <w:divBdr>
            <w:top w:val="none" w:sz="0" w:space="0" w:color="auto"/>
            <w:left w:val="none" w:sz="0" w:space="0" w:color="auto"/>
            <w:bottom w:val="none" w:sz="0" w:space="0" w:color="auto"/>
            <w:right w:val="none" w:sz="0" w:space="0" w:color="auto"/>
          </w:divBdr>
          <w:divsChild>
            <w:div w:id="22176561">
              <w:marLeft w:val="0"/>
              <w:marRight w:val="0"/>
              <w:marTop w:val="0"/>
              <w:marBottom w:val="0"/>
              <w:divBdr>
                <w:top w:val="none" w:sz="0" w:space="0" w:color="auto"/>
                <w:left w:val="none" w:sz="0" w:space="0" w:color="auto"/>
                <w:bottom w:val="none" w:sz="0" w:space="0" w:color="auto"/>
                <w:right w:val="none" w:sz="0" w:space="0" w:color="auto"/>
              </w:divBdr>
            </w:div>
          </w:divsChild>
        </w:div>
        <w:div w:id="1751854611">
          <w:marLeft w:val="0"/>
          <w:marRight w:val="0"/>
          <w:marTop w:val="0"/>
          <w:marBottom w:val="0"/>
          <w:divBdr>
            <w:top w:val="none" w:sz="0" w:space="0" w:color="auto"/>
            <w:left w:val="none" w:sz="0" w:space="0" w:color="auto"/>
            <w:bottom w:val="none" w:sz="0" w:space="0" w:color="auto"/>
            <w:right w:val="none" w:sz="0" w:space="0" w:color="auto"/>
          </w:divBdr>
          <w:divsChild>
            <w:div w:id="1795521007">
              <w:marLeft w:val="0"/>
              <w:marRight w:val="0"/>
              <w:marTop w:val="0"/>
              <w:marBottom w:val="0"/>
              <w:divBdr>
                <w:top w:val="none" w:sz="0" w:space="0" w:color="auto"/>
                <w:left w:val="none" w:sz="0" w:space="0" w:color="auto"/>
                <w:bottom w:val="none" w:sz="0" w:space="0" w:color="auto"/>
                <w:right w:val="none" w:sz="0" w:space="0" w:color="auto"/>
              </w:divBdr>
            </w:div>
          </w:divsChild>
        </w:div>
        <w:div w:id="1903373353">
          <w:marLeft w:val="0"/>
          <w:marRight w:val="0"/>
          <w:marTop w:val="0"/>
          <w:marBottom w:val="0"/>
          <w:divBdr>
            <w:top w:val="none" w:sz="0" w:space="0" w:color="auto"/>
            <w:left w:val="none" w:sz="0" w:space="0" w:color="auto"/>
            <w:bottom w:val="none" w:sz="0" w:space="0" w:color="auto"/>
            <w:right w:val="none" w:sz="0" w:space="0" w:color="auto"/>
          </w:divBdr>
          <w:divsChild>
            <w:div w:id="536507583">
              <w:marLeft w:val="0"/>
              <w:marRight w:val="0"/>
              <w:marTop w:val="0"/>
              <w:marBottom w:val="0"/>
              <w:divBdr>
                <w:top w:val="none" w:sz="0" w:space="0" w:color="auto"/>
                <w:left w:val="none" w:sz="0" w:space="0" w:color="auto"/>
                <w:bottom w:val="none" w:sz="0" w:space="0" w:color="auto"/>
                <w:right w:val="none" w:sz="0" w:space="0" w:color="auto"/>
              </w:divBdr>
            </w:div>
          </w:divsChild>
        </w:div>
        <w:div w:id="964000177">
          <w:marLeft w:val="0"/>
          <w:marRight w:val="0"/>
          <w:marTop w:val="0"/>
          <w:marBottom w:val="0"/>
          <w:divBdr>
            <w:top w:val="none" w:sz="0" w:space="0" w:color="auto"/>
            <w:left w:val="none" w:sz="0" w:space="0" w:color="auto"/>
            <w:bottom w:val="none" w:sz="0" w:space="0" w:color="auto"/>
            <w:right w:val="none" w:sz="0" w:space="0" w:color="auto"/>
          </w:divBdr>
          <w:divsChild>
            <w:div w:id="886257592">
              <w:marLeft w:val="0"/>
              <w:marRight w:val="0"/>
              <w:marTop w:val="0"/>
              <w:marBottom w:val="0"/>
              <w:divBdr>
                <w:top w:val="none" w:sz="0" w:space="0" w:color="auto"/>
                <w:left w:val="none" w:sz="0" w:space="0" w:color="auto"/>
                <w:bottom w:val="none" w:sz="0" w:space="0" w:color="auto"/>
                <w:right w:val="none" w:sz="0" w:space="0" w:color="auto"/>
              </w:divBdr>
            </w:div>
          </w:divsChild>
        </w:div>
        <w:div w:id="1149127033">
          <w:marLeft w:val="0"/>
          <w:marRight w:val="0"/>
          <w:marTop w:val="0"/>
          <w:marBottom w:val="0"/>
          <w:divBdr>
            <w:top w:val="none" w:sz="0" w:space="0" w:color="auto"/>
            <w:left w:val="none" w:sz="0" w:space="0" w:color="auto"/>
            <w:bottom w:val="none" w:sz="0" w:space="0" w:color="auto"/>
            <w:right w:val="none" w:sz="0" w:space="0" w:color="auto"/>
          </w:divBdr>
          <w:divsChild>
            <w:div w:id="472718516">
              <w:marLeft w:val="0"/>
              <w:marRight w:val="0"/>
              <w:marTop w:val="0"/>
              <w:marBottom w:val="0"/>
              <w:divBdr>
                <w:top w:val="none" w:sz="0" w:space="0" w:color="auto"/>
                <w:left w:val="none" w:sz="0" w:space="0" w:color="auto"/>
                <w:bottom w:val="none" w:sz="0" w:space="0" w:color="auto"/>
                <w:right w:val="none" w:sz="0" w:space="0" w:color="auto"/>
              </w:divBdr>
            </w:div>
          </w:divsChild>
        </w:div>
        <w:div w:id="1259025465">
          <w:marLeft w:val="0"/>
          <w:marRight w:val="0"/>
          <w:marTop w:val="0"/>
          <w:marBottom w:val="0"/>
          <w:divBdr>
            <w:top w:val="none" w:sz="0" w:space="0" w:color="auto"/>
            <w:left w:val="none" w:sz="0" w:space="0" w:color="auto"/>
            <w:bottom w:val="none" w:sz="0" w:space="0" w:color="auto"/>
            <w:right w:val="none" w:sz="0" w:space="0" w:color="auto"/>
          </w:divBdr>
          <w:divsChild>
            <w:div w:id="960501336">
              <w:marLeft w:val="0"/>
              <w:marRight w:val="0"/>
              <w:marTop w:val="0"/>
              <w:marBottom w:val="0"/>
              <w:divBdr>
                <w:top w:val="none" w:sz="0" w:space="0" w:color="auto"/>
                <w:left w:val="none" w:sz="0" w:space="0" w:color="auto"/>
                <w:bottom w:val="none" w:sz="0" w:space="0" w:color="auto"/>
                <w:right w:val="none" w:sz="0" w:space="0" w:color="auto"/>
              </w:divBdr>
            </w:div>
          </w:divsChild>
        </w:div>
        <w:div w:id="757752490">
          <w:marLeft w:val="0"/>
          <w:marRight w:val="0"/>
          <w:marTop w:val="0"/>
          <w:marBottom w:val="0"/>
          <w:divBdr>
            <w:top w:val="none" w:sz="0" w:space="0" w:color="auto"/>
            <w:left w:val="none" w:sz="0" w:space="0" w:color="auto"/>
            <w:bottom w:val="none" w:sz="0" w:space="0" w:color="auto"/>
            <w:right w:val="none" w:sz="0" w:space="0" w:color="auto"/>
          </w:divBdr>
          <w:divsChild>
            <w:div w:id="51005086">
              <w:marLeft w:val="0"/>
              <w:marRight w:val="0"/>
              <w:marTop w:val="0"/>
              <w:marBottom w:val="0"/>
              <w:divBdr>
                <w:top w:val="none" w:sz="0" w:space="0" w:color="auto"/>
                <w:left w:val="none" w:sz="0" w:space="0" w:color="auto"/>
                <w:bottom w:val="none" w:sz="0" w:space="0" w:color="auto"/>
                <w:right w:val="none" w:sz="0" w:space="0" w:color="auto"/>
              </w:divBdr>
            </w:div>
          </w:divsChild>
        </w:div>
        <w:div w:id="895507374">
          <w:marLeft w:val="0"/>
          <w:marRight w:val="0"/>
          <w:marTop w:val="0"/>
          <w:marBottom w:val="0"/>
          <w:divBdr>
            <w:top w:val="none" w:sz="0" w:space="0" w:color="auto"/>
            <w:left w:val="none" w:sz="0" w:space="0" w:color="auto"/>
            <w:bottom w:val="none" w:sz="0" w:space="0" w:color="auto"/>
            <w:right w:val="none" w:sz="0" w:space="0" w:color="auto"/>
          </w:divBdr>
          <w:divsChild>
            <w:div w:id="738940201">
              <w:marLeft w:val="0"/>
              <w:marRight w:val="0"/>
              <w:marTop w:val="0"/>
              <w:marBottom w:val="0"/>
              <w:divBdr>
                <w:top w:val="none" w:sz="0" w:space="0" w:color="auto"/>
                <w:left w:val="none" w:sz="0" w:space="0" w:color="auto"/>
                <w:bottom w:val="none" w:sz="0" w:space="0" w:color="auto"/>
                <w:right w:val="none" w:sz="0" w:space="0" w:color="auto"/>
              </w:divBdr>
            </w:div>
          </w:divsChild>
        </w:div>
        <w:div w:id="99104040">
          <w:marLeft w:val="0"/>
          <w:marRight w:val="0"/>
          <w:marTop w:val="0"/>
          <w:marBottom w:val="0"/>
          <w:divBdr>
            <w:top w:val="none" w:sz="0" w:space="0" w:color="auto"/>
            <w:left w:val="none" w:sz="0" w:space="0" w:color="auto"/>
            <w:bottom w:val="none" w:sz="0" w:space="0" w:color="auto"/>
            <w:right w:val="none" w:sz="0" w:space="0" w:color="auto"/>
          </w:divBdr>
          <w:divsChild>
            <w:div w:id="1100949557">
              <w:marLeft w:val="0"/>
              <w:marRight w:val="0"/>
              <w:marTop w:val="0"/>
              <w:marBottom w:val="0"/>
              <w:divBdr>
                <w:top w:val="none" w:sz="0" w:space="0" w:color="auto"/>
                <w:left w:val="none" w:sz="0" w:space="0" w:color="auto"/>
                <w:bottom w:val="none" w:sz="0" w:space="0" w:color="auto"/>
                <w:right w:val="none" w:sz="0" w:space="0" w:color="auto"/>
              </w:divBdr>
            </w:div>
          </w:divsChild>
        </w:div>
        <w:div w:id="735005844">
          <w:marLeft w:val="0"/>
          <w:marRight w:val="0"/>
          <w:marTop w:val="0"/>
          <w:marBottom w:val="0"/>
          <w:divBdr>
            <w:top w:val="none" w:sz="0" w:space="0" w:color="auto"/>
            <w:left w:val="none" w:sz="0" w:space="0" w:color="auto"/>
            <w:bottom w:val="none" w:sz="0" w:space="0" w:color="auto"/>
            <w:right w:val="none" w:sz="0" w:space="0" w:color="auto"/>
          </w:divBdr>
          <w:divsChild>
            <w:div w:id="1303777863">
              <w:marLeft w:val="0"/>
              <w:marRight w:val="0"/>
              <w:marTop w:val="0"/>
              <w:marBottom w:val="0"/>
              <w:divBdr>
                <w:top w:val="none" w:sz="0" w:space="0" w:color="auto"/>
                <w:left w:val="none" w:sz="0" w:space="0" w:color="auto"/>
                <w:bottom w:val="none" w:sz="0" w:space="0" w:color="auto"/>
                <w:right w:val="none" w:sz="0" w:space="0" w:color="auto"/>
              </w:divBdr>
            </w:div>
          </w:divsChild>
        </w:div>
        <w:div w:id="278924223">
          <w:marLeft w:val="0"/>
          <w:marRight w:val="0"/>
          <w:marTop w:val="0"/>
          <w:marBottom w:val="0"/>
          <w:divBdr>
            <w:top w:val="none" w:sz="0" w:space="0" w:color="auto"/>
            <w:left w:val="none" w:sz="0" w:space="0" w:color="auto"/>
            <w:bottom w:val="none" w:sz="0" w:space="0" w:color="auto"/>
            <w:right w:val="none" w:sz="0" w:space="0" w:color="auto"/>
          </w:divBdr>
          <w:divsChild>
            <w:div w:id="1746956680">
              <w:marLeft w:val="0"/>
              <w:marRight w:val="0"/>
              <w:marTop w:val="0"/>
              <w:marBottom w:val="0"/>
              <w:divBdr>
                <w:top w:val="none" w:sz="0" w:space="0" w:color="auto"/>
                <w:left w:val="none" w:sz="0" w:space="0" w:color="auto"/>
                <w:bottom w:val="none" w:sz="0" w:space="0" w:color="auto"/>
                <w:right w:val="none" w:sz="0" w:space="0" w:color="auto"/>
              </w:divBdr>
            </w:div>
          </w:divsChild>
        </w:div>
        <w:div w:id="417822993">
          <w:marLeft w:val="0"/>
          <w:marRight w:val="0"/>
          <w:marTop w:val="0"/>
          <w:marBottom w:val="0"/>
          <w:divBdr>
            <w:top w:val="none" w:sz="0" w:space="0" w:color="auto"/>
            <w:left w:val="none" w:sz="0" w:space="0" w:color="auto"/>
            <w:bottom w:val="none" w:sz="0" w:space="0" w:color="auto"/>
            <w:right w:val="none" w:sz="0" w:space="0" w:color="auto"/>
          </w:divBdr>
          <w:divsChild>
            <w:div w:id="916285161">
              <w:marLeft w:val="0"/>
              <w:marRight w:val="0"/>
              <w:marTop w:val="0"/>
              <w:marBottom w:val="0"/>
              <w:divBdr>
                <w:top w:val="none" w:sz="0" w:space="0" w:color="auto"/>
                <w:left w:val="none" w:sz="0" w:space="0" w:color="auto"/>
                <w:bottom w:val="none" w:sz="0" w:space="0" w:color="auto"/>
                <w:right w:val="none" w:sz="0" w:space="0" w:color="auto"/>
              </w:divBdr>
            </w:div>
          </w:divsChild>
        </w:div>
        <w:div w:id="1857503355">
          <w:marLeft w:val="0"/>
          <w:marRight w:val="0"/>
          <w:marTop w:val="0"/>
          <w:marBottom w:val="0"/>
          <w:divBdr>
            <w:top w:val="none" w:sz="0" w:space="0" w:color="auto"/>
            <w:left w:val="none" w:sz="0" w:space="0" w:color="auto"/>
            <w:bottom w:val="none" w:sz="0" w:space="0" w:color="auto"/>
            <w:right w:val="none" w:sz="0" w:space="0" w:color="auto"/>
          </w:divBdr>
          <w:divsChild>
            <w:div w:id="873690803">
              <w:marLeft w:val="0"/>
              <w:marRight w:val="0"/>
              <w:marTop w:val="0"/>
              <w:marBottom w:val="0"/>
              <w:divBdr>
                <w:top w:val="none" w:sz="0" w:space="0" w:color="auto"/>
                <w:left w:val="none" w:sz="0" w:space="0" w:color="auto"/>
                <w:bottom w:val="none" w:sz="0" w:space="0" w:color="auto"/>
                <w:right w:val="none" w:sz="0" w:space="0" w:color="auto"/>
              </w:divBdr>
            </w:div>
          </w:divsChild>
        </w:div>
        <w:div w:id="1243291461">
          <w:marLeft w:val="0"/>
          <w:marRight w:val="0"/>
          <w:marTop w:val="0"/>
          <w:marBottom w:val="0"/>
          <w:divBdr>
            <w:top w:val="none" w:sz="0" w:space="0" w:color="auto"/>
            <w:left w:val="none" w:sz="0" w:space="0" w:color="auto"/>
            <w:bottom w:val="none" w:sz="0" w:space="0" w:color="auto"/>
            <w:right w:val="none" w:sz="0" w:space="0" w:color="auto"/>
          </w:divBdr>
          <w:divsChild>
            <w:div w:id="1124999522">
              <w:marLeft w:val="0"/>
              <w:marRight w:val="0"/>
              <w:marTop w:val="0"/>
              <w:marBottom w:val="0"/>
              <w:divBdr>
                <w:top w:val="none" w:sz="0" w:space="0" w:color="auto"/>
                <w:left w:val="none" w:sz="0" w:space="0" w:color="auto"/>
                <w:bottom w:val="none" w:sz="0" w:space="0" w:color="auto"/>
                <w:right w:val="none" w:sz="0" w:space="0" w:color="auto"/>
              </w:divBdr>
            </w:div>
          </w:divsChild>
        </w:div>
        <w:div w:id="1680235144">
          <w:marLeft w:val="0"/>
          <w:marRight w:val="0"/>
          <w:marTop w:val="0"/>
          <w:marBottom w:val="0"/>
          <w:divBdr>
            <w:top w:val="none" w:sz="0" w:space="0" w:color="auto"/>
            <w:left w:val="none" w:sz="0" w:space="0" w:color="auto"/>
            <w:bottom w:val="none" w:sz="0" w:space="0" w:color="auto"/>
            <w:right w:val="none" w:sz="0" w:space="0" w:color="auto"/>
          </w:divBdr>
          <w:divsChild>
            <w:div w:id="524058572">
              <w:marLeft w:val="0"/>
              <w:marRight w:val="0"/>
              <w:marTop w:val="0"/>
              <w:marBottom w:val="0"/>
              <w:divBdr>
                <w:top w:val="none" w:sz="0" w:space="0" w:color="auto"/>
                <w:left w:val="none" w:sz="0" w:space="0" w:color="auto"/>
                <w:bottom w:val="none" w:sz="0" w:space="0" w:color="auto"/>
                <w:right w:val="none" w:sz="0" w:space="0" w:color="auto"/>
              </w:divBdr>
            </w:div>
          </w:divsChild>
        </w:div>
        <w:div w:id="978455911">
          <w:marLeft w:val="0"/>
          <w:marRight w:val="0"/>
          <w:marTop w:val="0"/>
          <w:marBottom w:val="0"/>
          <w:divBdr>
            <w:top w:val="none" w:sz="0" w:space="0" w:color="auto"/>
            <w:left w:val="none" w:sz="0" w:space="0" w:color="auto"/>
            <w:bottom w:val="none" w:sz="0" w:space="0" w:color="auto"/>
            <w:right w:val="none" w:sz="0" w:space="0" w:color="auto"/>
          </w:divBdr>
          <w:divsChild>
            <w:div w:id="1004750250">
              <w:marLeft w:val="0"/>
              <w:marRight w:val="0"/>
              <w:marTop w:val="0"/>
              <w:marBottom w:val="0"/>
              <w:divBdr>
                <w:top w:val="none" w:sz="0" w:space="0" w:color="auto"/>
                <w:left w:val="none" w:sz="0" w:space="0" w:color="auto"/>
                <w:bottom w:val="none" w:sz="0" w:space="0" w:color="auto"/>
                <w:right w:val="none" w:sz="0" w:space="0" w:color="auto"/>
              </w:divBdr>
            </w:div>
          </w:divsChild>
        </w:div>
        <w:div w:id="1399669246">
          <w:marLeft w:val="0"/>
          <w:marRight w:val="0"/>
          <w:marTop w:val="0"/>
          <w:marBottom w:val="0"/>
          <w:divBdr>
            <w:top w:val="none" w:sz="0" w:space="0" w:color="auto"/>
            <w:left w:val="none" w:sz="0" w:space="0" w:color="auto"/>
            <w:bottom w:val="none" w:sz="0" w:space="0" w:color="auto"/>
            <w:right w:val="none" w:sz="0" w:space="0" w:color="auto"/>
          </w:divBdr>
          <w:divsChild>
            <w:div w:id="823863107">
              <w:marLeft w:val="0"/>
              <w:marRight w:val="0"/>
              <w:marTop w:val="0"/>
              <w:marBottom w:val="0"/>
              <w:divBdr>
                <w:top w:val="none" w:sz="0" w:space="0" w:color="auto"/>
                <w:left w:val="none" w:sz="0" w:space="0" w:color="auto"/>
                <w:bottom w:val="none" w:sz="0" w:space="0" w:color="auto"/>
                <w:right w:val="none" w:sz="0" w:space="0" w:color="auto"/>
              </w:divBdr>
            </w:div>
          </w:divsChild>
        </w:div>
        <w:div w:id="1457333360">
          <w:marLeft w:val="0"/>
          <w:marRight w:val="0"/>
          <w:marTop w:val="0"/>
          <w:marBottom w:val="0"/>
          <w:divBdr>
            <w:top w:val="none" w:sz="0" w:space="0" w:color="auto"/>
            <w:left w:val="none" w:sz="0" w:space="0" w:color="auto"/>
            <w:bottom w:val="none" w:sz="0" w:space="0" w:color="auto"/>
            <w:right w:val="none" w:sz="0" w:space="0" w:color="auto"/>
          </w:divBdr>
          <w:divsChild>
            <w:div w:id="1364210167">
              <w:marLeft w:val="0"/>
              <w:marRight w:val="0"/>
              <w:marTop w:val="0"/>
              <w:marBottom w:val="0"/>
              <w:divBdr>
                <w:top w:val="none" w:sz="0" w:space="0" w:color="auto"/>
                <w:left w:val="none" w:sz="0" w:space="0" w:color="auto"/>
                <w:bottom w:val="none" w:sz="0" w:space="0" w:color="auto"/>
                <w:right w:val="none" w:sz="0" w:space="0" w:color="auto"/>
              </w:divBdr>
            </w:div>
          </w:divsChild>
        </w:div>
        <w:div w:id="1736472393">
          <w:marLeft w:val="0"/>
          <w:marRight w:val="0"/>
          <w:marTop w:val="0"/>
          <w:marBottom w:val="0"/>
          <w:divBdr>
            <w:top w:val="none" w:sz="0" w:space="0" w:color="auto"/>
            <w:left w:val="none" w:sz="0" w:space="0" w:color="auto"/>
            <w:bottom w:val="none" w:sz="0" w:space="0" w:color="auto"/>
            <w:right w:val="none" w:sz="0" w:space="0" w:color="auto"/>
          </w:divBdr>
          <w:divsChild>
            <w:div w:id="1631477089">
              <w:marLeft w:val="0"/>
              <w:marRight w:val="0"/>
              <w:marTop w:val="0"/>
              <w:marBottom w:val="0"/>
              <w:divBdr>
                <w:top w:val="none" w:sz="0" w:space="0" w:color="auto"/>
                <w:left w:val="none" w:sz="0" w:space="0" w:color="auto"/>
                <w:bottom w:val="none" w:sz="0" w:space="0" w:color="auto"/>
                <w:right w:val="none" w:sz="0" w:space="0" w:color="auto"/>
              </w:divBdr>
            </w:div>
          </w:divsChild>
        </w:div>
        <w:div w:id="621034758">
          <w:marLeft w:val="0"/>
          <w:marRight w:val="0"/>
          <w:marTop w:val="0"/>
          <w:marBottom w:val="0"/>
          <w:divBdr>
            <w:top w:val="none" w:sz="0" w:space="0" w:color="auto"/>
            <w:left w:val="none" w:sz="0" w:space="0" w:color="auto"/>
            <w:bottom w:val="none" w:sz="0" w:space="0" w:color="auto"/>
            <w:right w:val="none" w:sz="0" w:space="0" w:color="auto"/>
          </w:divBdr>
          <w:divsChild>
            <w:div w:id="1287200154">
              <w:marLeft w:val="0"/>
              <w:marRight w:val="0"/>
              <w:marTop w:val="0"/>
              <w:marBottom w:val="0"/>
              <w:divBdr>
                <w:top w:val="none" w:sz="0" w:space="0" w:color="auto"/>
                <w:left w:val="none" w:sz="0" w:space="0" w:color="auto"/>
                <w:bottom w:val="none" w:sz="0" w:space="0" w:color="auto"/>
                <w:right w:val="none" w:sz="0" w:space="0" w:color="auto"/>
              </w:divBdr>
            </w:div>
          </w:divsChild>
        </w:div>
        <w:div w:id="85881408">
          <w:marLeft w:val="0"/>
          <w:marRight w:val="0"/>
          <w:marTop w:val="0"/>
          <w:marBottom w:val="0"/>
          <w:divBdr>
            <w:top w:val="none" w:sz="0" w:space="0" w:color="auto"/>
            <w:left w:val="none" w:sz="0" w:space="0" w:color="auto"/>
            <w:bottom w:val="none" w:sz="0" w:space="0" w:color="auto"/>
            <w:right w:val="none" w:sz="0" w:space="0" w:color="auto"/>
          </w:divBdr>
          <w:divsChild>
            <w:div w:id="895704541">
              <w:marLeft w:val="0"/>
              <w:marRight w:val="0"/>
              <w:marTop w:val="0"/>
              <w:marBottom w:val="0"/>
              <w:divBdr>
                <w:top w:val="none" w:sz="0" w:space="0" w:color="auto"/>
                <w:left w:val="none" w:sz="0" w:space="0" w:color="auto"/>
                <w:bottom w:val="none" w:sz="0" w:space="0" w:color="auto"/>
                <w:right w:val="none" w:sz="0" w:space="0" w:color="auto"/>
              </w:divBdr>
            </w:div>
          </w:divsChild>
        </w:div>
        <w:div w:id="694039409">
          <w:marLeft w:val="0"/>
          <w:marRight w:val="0"/>
          <w:marTop w:val="0"/>
          <w:marBottom w:val="0"/>
          <w:divBdr>
            <w:top w:val="none" w:sz="0" w:space="0" w:color="auto"/>
            <w:left w:val="none" w:sz="0" w:space="0" w:color="auto"/>
            <w:bottom w:val="none" w:sz="0" w:space="0" w:color="auto"/>
            <w:right w:val="none" w:sz="0" w:space="0" w:color="auto"/>
          </w:divBdr>
          <w:divsChild>
            <w:div w:id="475295703">
              <w:marLeft w:val="0"/>
              <w:marRight w:val="0"/>
              <w:marTop w:val="0"/>
              <w:marBottom w:val="0"/>
              <w:divBdr>
                <w:top w:val="none" w:sz="0" w:space="0" w:color="auto"/>
                <w:left w:val="none" w:sz="0" w:space="0" w:color="auto"/>
                <w:bottom w:val="none" w:sz="0" w:space="0" w:color="auto"/>
                <w:right w:val="none" w:sz="0" w:space="0" w:color="auto"/>
              </w:divBdr>
            </w:div>
          </w:divsChild>
        </w:div>
        <w:div w:id="1315257730">
          <w:marLeft w:val="0"/>
          <w:marRight w:val="0"/>
          <w:marTop w:val="0"/>
          <w:marBottom w:val="0"/>
          <w:divBdr>
            <w:top w:val="none" w:sz="0" w:space="0" w:color="auto"/>
            <w:left w:val="none" w:sz="0" w:space="0" w:color="auto"/>
            <w:bottom w:val="none" w:sz="0" w:space="0" w:color="auto"/>
            <w:right w:val="none" w:sz="0" w:space="0" w:color="auto"/>
          </w:divBdr>
          <w:divsChild>
            <w:div w:id="64688962">
              <w:marLeft w:val="0"/>
              <w:marRight w:val="0"/>
              <w:marTop w:val="0"/>
              <w:marBottom w:val="0"/>
              <w:divBdr>
                <w:top w:val="none" w:sz="0" w:space="0" w:color="auto"/>
                <w:left w:val="none" w:sz="0" w:space="0" w:color="auto"/>
                <w:bottom w:val="none" w:sz="0" w:space="0" w:color="auto"/>
                <w:right w:val="none" w:sz="0" w:space="0" w:color="auto"/>
              </w:divBdr>
            </w:div>
          </w:divsChild>
        </w:div>
        <w:div w:id="1985425458">
          <w:marLeft w:val="0"/>
          <w:marRight w:val="0"/>
          <w:marTop w:val="0"/>
          <w:marBottom w:val="0"/>
          <w:divBdr>
            <w:top w:val="none" w:sz="0" w:space="0" w:color="auto"/>
            <w:left w:val="none" w:sz="0" w:space="0" w:color="auto"/>
            <w:bottom w:val="none" w:sz="0" w:space="0" w:color="auto"/>
            <w:right w:val="none" w:sz="0" w:space="0" w:color="auto"/>
          </w:divBdr>
          <w:divsChild>
            <w:div w:id="1306395508">
              <w:marLeft w:val="0"/>
              <w:marRight w:val="0"/>
              <w:marTop w:val="0"/>
              <w:marBottom w:val="0"/>
              <w:divBdr>
                <w:top w:val="none" w:sz="0" w:space="0" w:color="auto"/>
                <w:left w:val="none" w:sz="0" w:space="0" w:color="auto"/>
                <w:bottom w:val="none" w:sz="0" w:space="0" w:color="auto"/>
                <w:right w:val="none" w:sz="0" w:space="0" w:color="auto"/>
              </w:divBdr>
            </w:div>
          </w:divsChild>
        </w:div>
        <w:div w:id="364717373">
          <w:marLeft w:val="0"/>
          <w:marRight w:val="0"/>
          <w:marTop w:val="0"/>
          <w:marBottom w:val="0"/>
          <w:divBdr>
            <w:top w:val="none" w:sz="0" w:space="0" w:color="auto"/>
            <w:left w:val="none" w:sz="0" w:space="0" w:color="auto"/>
            <w:bottom w:val="none" w:sz="0" w:space="0" w:color="auto"/>
            <w:right w:val="none" w:sz="0" w:space="0" w:color="auto"/>
          </w:divBdr>
          <w:divsChild>
            <w:div w:id="1977181982">
              <w:marLeft w:val="0"/>
              <w:marRight w:val="0"/>
              <w:marTop w:val="0"/>
              <w:marBottom w:val="0"/>
              <w:divBdr>
                <w:top w:val="none" w:sz="0" w:space="0" w:color="auto"/>
                <w:left w:val="none" w:sz="0" w:space="0" w:color="auto"/>
                <w:bottom w:val="none" w:sz="0" w:space="0" w:color="auto"/>
                <w:right w:val="none" w:sz="0" w:space="0" w:color="auto"/>
              </w:divBdr>
            </w:div>
          </w:divsChild>
        </w:div>
        <w:div w:id="1598367884">
          <w:marLeft w:val="0"/>
          <w:marRight w:val="0"/>
          <w:marTop w:val="0"/>
          <w:marBottom w:val="0"/>
          <w:divBdr>
            <w:top w:val="none" w:sz="0" w:space="0" w:color="auto"/>
            <w:left w:val="none" w:sz="0" w:space="0" w:color="auto"/>
            <w:bottom w:val="none" w:sz="0" w:space="0" w:color="auto"/>
            <w:right w:val="none" w:sz="0" w:space="0" w:color="auto"/>
          </w:divBdr>
          <w:divsChild>
            <w:div w:id="983508333">
              <w:marLeft w:val="0"/>
              <w:marRight w:val="0"/>
              <w:marTop w:val="0"/>
              <w:marBottom w:val="0"/>
              <w:divBdr>
                <w:top w:val="none" w:sz="0" w:space="0" w:color="auto"/>
                <w:left w:val="none" w:sz="0" w:space="0" w:color="auto"/>
                <w:bottom w:val="none" w:sz="0" w:space="0" w:color="auto"/>
                <w:right w:val="none" w:sz="0" w:space="0" w:color="auto"/>
              </w:divBdr>
            </w:div>
          </w:divsChild>
        </w:div>
        <w:div w:id="1983075108">
          <w:marLeft w:val="0"/>
          <w:marRight w:val="0"/>
          <w:marTop w:val="0"/>
          <w:marBottom w:val="0"/>
          <w:divBdr>
            <w:top w:val="none" w:sz="0" w:space="0" w:color="auto"/>
            <w:left w:val="none" w:sz="0" w:space="0" w:color="auto"/>
            <w:bottom w:val="none" w:sz="0" w:space="0" w:color="auto"/>
            <w:right w:val="none" w:sz="0" w:space="0" w:color="auto"/>
          </w:divBdr>
          <w:divsChild>
            <w:div w:id="456872188">
              <w:marLeft w:val="0"/>
              <w:marRight w:val="0"/>
              <w:marTop w:val="0"/>
              <w:marBottom w:val="0"/>
              <w:divBdr>
                <w:top w:val="none" w:sz="0" w:space="0" w:color="auto"/>
                <w:left w:val="none" w:sz="0" w:space="0" w:color="auto"/>
                <w:bottom w:val="none" w:sz="0" w:space="0" w:color="auto"/>
                <w:right w:val="none" w:sz="0" w:space="0" w:color="auto"/>
              </w:divBdr>
            </w:div>
          </w:divsChild>
        </w:div>
        <w:div w:id="1417245810">
          <w:marLeft w:val="0"/>
          <w:marRight w:val="0"/>
          <w:marTop w:val="0"/>
          <w:marBottom w:val="0"/>
          <w:divBdr>
            <w:top w:val="none" w:sz="0" w:space="0" w:color="auto"/>
            <w:left w:val="none" w:sz="0" w:space="0" w:color="auto"/>
            <w:bottom w:val="none" w:sz="0" w:space="0" w:color="auto"/>
            <w:right w:val="none" w:sz="0" w:space="0" w:color="auto"/>
          </w:divBdr>
          <w:divsChild>
            <w:div w:id="924262965">
              <w:marLeft w:val="0"/>
              <w:marRight w:val="0"/>
              <w:marTop w:val="0"/>
              <w:marBottom w:val="0"/>
              <w:divBdr>
                <w:top w:val="none" w:sz="0" w:space="0" w:color="auto"/>
                <w:left w:val="none" w:sz="0" w:space="0" w:color="auto"/>
                <w:bottom w:val="none" w:sz="0" w:space="0" w:color="auto"/>
                <w:right w:val="none" w:sz="0" w:space="0" w:color="auto"/>
              </w:divBdr>
            </w:div>
          </w:divsChild>
        </w:div>
        <w:div w:id="1042906396">
          <w:marLeft w:val="0"/>
          <w:marRight w:val="0"/>
          <w:marTop w:val="0"/>
          <w:marBottom w:val="0"/>
          <w:divBdr>
            <w:top w:val="none" w:sz="0" w:space="0" w:color="auto"/>
            <w:left w:val="none" w:sz="0" w:space="0" w:color="auto"/>
            <w:bottom w:val="none" w:sz="0" w:space="0" w:color="auto"/>
            <w:right w:val="none" w:sz="0" w:space="0" w:color="auto"/>
          </w:divBdr>
          <w:divsChild>
            <w:div w:id="1878618638">
              <w:marLeft w:val="0"/>
              <w:marRight w:val="0"/>
              <w:marTop w:val="0"/>
              <w:marBottom w:val="0"/>
              <w:divBdr>
                <w:top w:val="none" w:sz="0" w:space="0" w:color="auto"/>
                <w:left w:val="none" w:sz="0" w:space="0" w:color="auto"/>
                <w:bottom w:val="none" w:sz="0" w:space="0" w:color="auto"/>
                <w:right w:val="none" w:sz="0" w:space="0" w:color="auto"/>
              </w:divBdr>
            </w:div>
          </w:divsChild>
        </w:div>
        <w:div w:id="1292394050">
          <w:marLeft w:val="0"/>
          <w:marRight w:val="0"/>
          <w:marTop w:val="0"/>
          <w:marBottom w:val="0"/>
          <w:divBdr>
            <w:top w:val="none" w:sz="0" w:space="0" w:color="auto"/>
            <w:left w:val="none" w:sz="0" w:space="0" w:color="auto"/>
            <w:bottom w:val="none" w:sz="0" w:space="0" w:color="auto"/>
            <w:right w:val="none" w:sz="0" w:space="0" w:color="auto"/>
          </w:divBdr>
          <w:divsChild>
            <w:div w:id="1181044089">
              <w:marLeft w:val="0"/>
              <w:marRight w:val="0"/>
              <w:marTop w:val="0"/>
              <w:marBottom w:val="0"/>
              <w:divBdr>
                <w:top w:val="none" w:sz="0" w:space="0" w:color="auto"/>
                <w:left w:val="none" w:sz="0" w:space="0" w:color="auto"/>
                <w:bottom w:val="none" w:sz="0" w:space="0" w:color="auto"/>
                <w:right w:val="none" w:sz="0" w:space="0" w:color="auto"/>
              </w:divBdr>
            </w:div>
          </w:divsChild>
        </w:div>
        <w:div w:id="760031071">
          <w:marLeft w:val="0"/>
          <w:marRight w:val="0"/>
          <w:marTop w:val="0"/>
          <w:marBottom w:val="0"/>
          <w:divBdr>
            <w:top w:val="none" w:sz="0" w:space="0" w:color="auto"/>
            <w:left w:val="none" w:sz="0" w:space="0" w:color="auto"/>
            <w:bottom w:val="none" w:sz="0" w:space="0" w:color="auto"/>
            <w:right w:val="none" w:sz="0" w:space="0" w:color="auto"/>
          </w:divBdr>
          <w:divsChild>
            <w:div w:id="732654958">
              <w:marLeft w:val="0"/>
              <w:marRight w:val="0"/>
              <w:marTop w:val="0"/>
              <w:marBottom w:val="0"/>
              <w:divBdr>
                <w:top w:val="none" w:sz="0" w:space="0" w:color="auto"/>
                <w:left w:val="none" w:sz="0" w:space="0" w:color="auto"/>
                <w:bottom w:val="none" w:sz="0" w:space="0" w:color="auto"/>
                <w:right w:val="none" w:sz="0" w:space="0" w:color="auto"/>
              </w:divBdr>
            </w:div>
          </w:divsChild>
        </w:div>
        <w:div w:id="1648820910">
          <w:marLeft w:val="0"/>
          <w:marRight w:val="0"/>
          <w:marTop w:val="0"/>
          <w:marBottom w:val="0"/>
          <w:divBdr>
            <w:top w:val="none" w:sz="0" w:space="0" w:color="auto"/>
            <w:left w:val="none" w:sz="0" w:space="0" w:color="auto"/>
            <w:bottom w:val="none" w:sz="0" w:space="0" w:color="auto"/>
            <w:right w:val="none" w:sz="0" w:space="0" w:color="auto"/>
          </w:divBdr>
          <w:divsChild>
            <w:div w:id="2009554813">
              <w:marLeft w:val="0"/>
              <w:marRight w:val="0"/>
              <w:marTop w:val="0"/>
              <w:marBottom w:val="0"/>
              <w:divBdr>
                <w:top w:val="none" w:sz="0" w:space="0" w:color="auto"/>
                <w:left w:val="none" w:sz="0" w:space="0" w:color="auto"/>
                <w:bottom w:val="none" w:sz="0" w:space="0" w:color="auto"/>
                <w:right w:val="none" w:sz="0" w:space="0" w:color="auto"/>
              </w:divBdr>
            </w:div>
          </w:divsChild>
        </w:div>
        <w:div w:id="780762160">
          <w:marLeft w:val="0"/>
          <w:marRight w:val="0"/>
          <w:marTop w:val="0"/>
          <w:marBottom w:val="0"/>
          <w:divBdr>
            <w:top w:val="none" w:sz="0" w:space="0" w:color="auto"/>
            <w:left w:val="none" w:sz="0" w:space="0" w:color="auto"/>
            <w:bottom w:val="none" w:sz="0" w:space="0" w:color="auto"/>
            <w:right w:val="none" w:sz="0" w:space="0" w:color="auto"/>
          </w:divBdr>
          <w:divsChild>
            <w:div w:id="1368989629">
              <w:marLeft w:val="0"/>
              <w:marRight w:val="0"/>
              <w:marTop w:val="0"/>
              <w:marBottom w:val="0"/>
              <w:divBdr>
                <w:top w:val="none" w:sz="0" w:space="0" w:color="auto"/>
                <w:left w:val="none" w:sz="0" w:space="0" w:color="auto"/>
                <w:bottom w:val="none" w:sz="0" w:space="0" w:color="auto"/>
                <w:right w:val="none" w:sz="0" w:space="0" w:color="auto"/>
              </w:divBdr>
            </w:div>
          </w:divsChild>
        </w:div>
        <w:div w:id="1829709637">
          <w:marLeft w:val="0"/>
          <w:marRight w:val="0"/>
          <w:marTop w:val="0"/>
          <w:marBottom w:val="0"/>
          <w:divBdr>
            <w:top w:val="none" w:sz="0" w:space="0" w:color="auto"/>
            <w:left w:val="none" w:sz="0" w:space="0" w:color="auto"/>
            <w:bottom w:val="none" w:sz="0" w:space="0" w:color="auto"/>
            <w:right w:val="none" w:sz="0" w:space="0" w:color="auto"/>
          </w:divBdr>
          <w:divsChild>
            <w:div w:id="1983925796">
              <w:marLeft w:val="0"/>
              <w:marRight w:val="0"/>
              <w:marTop w:val="0"/>
              <w:marBottom w:val="0"/>
              <w:divBdr>
                <w:top w:val="none" w:sz="0" w:space="0" w:color="auto"/>
                <w:left w:val="none" w:sz="0" w:space="0" w:color="auto"/>
                <w:bottom w:val="none" w:sz="0" w:space="0" w:color="auto"/>
                <w:right w:val="none" w:sz="0" w:space="0" w:color="auto"/>
              </w:divBdr>
            </w:div>
          </w:divsChild>
        </w:div>
        <w:div w:id="1285961856">
          <w:marLeft w:val="0"/>
          <w:marRight w:val="0"/>
          <w:marTop w:val="0"/>
          <w:marBottom w:val="0"/>
          <w:divBdr>
            <w:top w:val="none" w:sz="0" w:space="0" w:color="auto"/>
            <w:left w:val="none" w:sz="0" w:space="0" w:color="auto"/>
            <w:bottom w:val="none" w:sz="0" w:space="0" w:color="auto"/>
            <w:right w:val="none" w:sz="0" w:space="0" w:color="auto"/>
          </w:divBdr>
          <w:divsChild>
            <w:div w:id="611518780">
              <w:marLeft w:val="0"/>
              <w:marRight w:val="0"/>
              <w:marTop w:val="0"/>
              <w:marBottom w:val="0"/>
              <w:divBdr>
                <w:top w:val="none" w:sz="0" w:space="0" w:color="auto"/>
                <w:left w:val="none" w:sz="0" w:space="0" w:color="auto"/>
                <w:bottom w:val="none" w:sz="0" w:space="0" w:color="auto"/>
                <w:right w:val="none" w:sz="0" w:space="0" w:color="auto"/>
              </w:divBdr>
            </w:div>
          </w:divsChild>
        </w:div>
        <w:div w:id="1638992801">
          <w:marLeft w:val="0"/>
          <w:marRight w:val="0"/>
          <w:marTop w:val="0"/>
          <w:marBottom w:val="0"/>
          <w:divBdr>
            <w:top w:val="none" w:sz="0" w:space="0" w:color="auto"/>
            <w:left w:val="none" w:sz="0" w:space="0" w:color="auto"/>
            <w:bottom w:val="none" w:sz="0" w:space="0" w:color="auto"/>
            <w:right w:val="none" w:sz="0" w:space="0" w:color="auto"/>
          </w:divBdr>
          <w:divsChild>
            <w:div w:id="838932627">
              <w:marLeft w:val="0"/>
              <w:marRight w:val="0"/>
              <w:marTop w:val="0"/>
              <w:marBottom w:val="0"/>
              <w:divBdr>
                <w:top w:val="none" w:sz="0" w:space="0" w:color="auto"/>
                <w:left w:val="none" w:sz="0" w:space="0" w:color="auto"/>
                <w:bottom w:val="none" w:sz="0" w:space="0" w:color="auto"/>
                <w:right w:val="none" w:sz="0" w:space="0" w:color="auto"/>
              </w:divBdr>
            </w:div>
          </w:divsChild>
        </w:div>
        <w:div w:id="349837129">
          <w:marLeft w:val="0"/>
          <w:marRight w:val="0"/>
          <w:marTop w:val="0"/>
          <w:marBottom w:val="0"/>
          <w:divBdr>
            <w:top w:val="none" w:sz="0" w:space="0" w:color="auto"/>
            <w:left w:val="none" w:sz="0" w:space="0" w:color="auto"/>
            <w:bottom w:val="none" w:sz="0" w:space="0" w:color="auto"/>
            <w:right w:val="none" w:sz="0" w:space="0" w:color="auto"/>
          </w:divBdr>
          <w:divsChild>
            <w:div w:id="696665180">
              <w:marLeft w:val="0"/>
              <w:marRight w:val="0"/>
              <w:marTop w:val="0"/>
              <w:marBottom w:val="0"/>
              <w:divBdr>
                <w:top w:val="none" w:sz="0" w:space="0" w:color="auto"/>
                <w:left w:val="none" w:sz="0" w:space="0" w:color="auto"/>
                <w:bottom w:val="none" w:sz="0" w:space="0" w:color="auto"/>
                <w:right w:val="none" w:sz="0" w:space="0" w:color="auto"/>
              </w:divBdr>
            </w:div>
          </w:divsChild>
        </w:div>
        <w:div w:id="1099108239">
          <w:marLeft w:val="0"/>
          <w:marRight w:val="0"/>
          <w:marTop w:val="0"/>
          <w:marBottom w:val="0"/>
          <w:divBdr>
            <w:top w:val="none" w:sz="0" w:space="0" w:color="auto"/>
            <w:left w:val="none" w:sz="0" w:space="0" w:color="auto"/>
            <w:bottom w:val="none" w:sz="0" w:space="0" w:color="auto"/>
            <w:right w:val="none" w:sz="0" w:space="0" w:color="auto"/>
          </w:divBdr>
          <w:divsChild>
            <w:div w:id="1575312339">
              <w:marLeft w:val="0"/>
              <w:marRight w:val="0"/>
              <w:marTop w:val="0"/>
              <w:marBottom w:val="0"/>
              <w:divBdr>
                <w:top w:val="none" w:sz="0" w:space="0" w:color="auto"/>
                <w:left w:val="none" w:sz="0" w:space="0" w:color="auto"/>
                <w:bottom w:val="none" w:sz="0" w:space="0" w:color="auto"/>
                <w:right w:val="none" w:sz="0" w:space="0" w:color="auto"/>
              </w:divBdr>
            </w:div>
          </w:divsChild>
        </w:div>
        <w:div w:id="450830001">
          <w:marLeft w:val="0"/>
          <w:marRight w:val="0"/>
          <w:marTop w:val="0"/>
          <w:marBottom w:val="0"/>
          <w:divBdr>
            <w:top w:val="none" w:sz="0" w:space="0" w:color="auto"/>
            <w:left w:val="none" w:sz="0" w:space="0" w:color="auto"/>
            <w:bottom w:val="none" w:sz="0" w:space="0" w:color="auto"/>
            <w:right w:val="none" w:sz="0" w:space="0" w:color="auto"/>
          </w:divBdr>
          <w:divsChild>
            <w:div w:id="2076737402">
              <w:marLeft w:val="0"/>
              <w:marRight w:val="0"/>
              <w:marTop w:val="0"/>
              <w:marBottom w:val="0"/>
              <w:divBdr>
                <w:top w:val="none" w:sz="0" w:space="0" w:color="auto"/>
                <w:left w:val="none" w:sz="0" w:space="0" w:color="auto"/>
                <w:bottom w:val="none" w:sz="0" w:space="0" w:color="auto"/>
                <w:right w:val="none" w:sz="0" w:space="0" w:color="auto"/>
              </w:divBdr>
            </w:div>
          </w:divsChild>
        </w:div>
        <w:div w:id="1164858143">
          <w:marLeft w:val="0"/>
          <w:marRight w:val="0"/>
          <w:marTop w:val="0"/>
          <w:marBottom w:val="0"/>
          <w:divBdr>
            <w:top w:val="none" w:sz="0" w:space="0" w:color="auto"/>
            <w:left w:val="none" w:sz="0" w:space="0" w:color="auto"/>
            <w:bottom w:val="none" w:sz="0" w:space="0" w:color="auto"/>
            <w:right w:val="none" w:sz="0" w:space="0" w:color="auto"/>
          </w:divBdr>
          <w:divsChild>
            <w:div w:id="1853643370">
              <w:marLeft w:val="0"/>
              <w:marRight w:val="0"/>
              <w:marTop w:val="0"/>
              <w:marBottom w:val="0"/>
              <w:divBdr>
                <w:top w:val="none" w:sz="0" w:space="0" w:color="auto"/>
                <w:left w:val="none" w:sz="0" w:space="0" w:color="auto"/>
                <w:bottom w:val="none" w:sz="0" w:space="0" w:color="auto"/>
                <w:right w:val="none" w:sz="0" w:space="0" w:color="auto"/>
              </w:divBdr>
            </w:div>
          </w:divsChild>
        </w:div>
        <w:div w:id="450780829">
          <w:marLeft w:val="0"/>
          <w:marRight w:val="0"/>
          <w:marTop w:val="0"/>
          <w:marBottom w:val="0"/>
          <w:divBdr>
            <w:top w:val="none" w:sz="0" w:space="0" w:color="auto"/>
            <w:left w:val="none" w:sz="0" w:space="0" w:color="auto"/>
            <w:bottom w:val="none" w:sz="0" w:space="0" w:color="auto"/>
            <w:right w:val="none" w:sz="0" w:space="0" w:color="auto"/>
          </w:divBdr>
          <w:divsChild>
            <w:div w:id="1781874469">
              <w:marLeft w:val="0"/>
              <w:marRight w:val="0"/>
              <w:marTop w:val="0"/>
              <w:marBottom w:val="0"/>
              <w:divBdr>
                <w:top w:val="none" w:sz="0" w:space="0" w:color="auto"/>
                <w:left w:val="none" w:sz="0" w:space="0" w:color="auto"/>
                <w:bottom w:val="none" w:sz="0" w:space="0" w:color="auto"/>
                <w:right w:val="none" w:sz="0" w:space="0" w:color="auto"/>
              </w:divBdr>
            </w:div>
          </w:divsChild>
        </w:div>
        <w:div w:id="442456508">
          <w:marLeft w:val="0"/>
          <w:marRight w:val="0"/>
          <w:marTop w:val="0"/>
          <w:marBottom w:val="0"/>
          <w:divBdr>
            <w:top w:val="none" w:sz="0" w:space="0" w:color="auto"/>
            <w:left w:val="none" w:sz="0" w:space="0" w:color="auto"/>
            <w:bottom w:val="none" w:sz="0" w:space="0" w:color="auto"/>
            <w:right w:val="none" w:sz="0" w:space="0" w:color="auto"/>
          </w:divBdr>
          <w:divsChild>
            <w:div w:id="1566330783">
              <w:marLeft w:val="0"/>
              <w:marRight w:val="0"/>
              <w:marTop w:val="0"/>
              <w:marBottom w:val="0"/>
              <w:divBdr>
                <w:top w:val="none" w:sz="0" w:space="0" w:color="auto"/>
                <w:left w:val="none" w:sz="0" w:space="0" w:color="auto"/>
                <w:bottom w:val="none" w:sz="0" w:space="0" w:color="auto"/>
                <w:right w:val="none" w:sz="0" w:space="0" w:color="auto"/>
              </w:divBdr>
            </w:div>
          </w:divsChild>
        </w:div>
        <w:div w:id="135953467">
          <w:marLeft w:val="0"/>
          <w:marRight w:val="0"/>
          <w:marTop w:val="0"/>
          <w:marBottom w:val="0"/>
          <w:divBdr>
            <w:top w:val="none" w:sz="0" w:space="0" w:color="auto"/>
            <w:left w:val="none" w:sz="0" w:space="0" w:color="auto"/>
            <w:bottom w:val="none" w:sz="0" w:space="0" w:color="auto"/>
            <w:right w:val="none" w:sz="0" w:space="0" w:color="auto"/>
          </w:divBdr>
          <w:divsChild>
            <w:div w:id="576207856">
              <w:marLeft w:val="0"/>
              <w:marRight w:val="0"/>
              <w:marTop w:val="0"/>
              <w:marBottom w:val="0"/>
              <w:divBdr>
                <w:top w:val="none" w:sz="0" w:space="0" w:color="auto"/>
                <w:left w:val="none" w:sz="0" w:space="0" w:color="auto"/>
                <w:bottom w:val="none" w:sz="0" w:space="0" w:color="auto"/>
                <w:right w:val="none" w:sz="0" w:space="0" w:color="auto"/>
              </w:divBdr>
            </w:div>
          </w:divsChild>
        </w:div>
        <w:div w:id="1729843535">
          <w:marLeft w:val="0"/>
          <w:marRight w:val="0"/>
          <w:marTop w:val="0"/>
          <w:marBottom w:val="0"/>
          <w:divBdr>
            <w:top w:val="none" w:sz="0" w:space="0" w:color="auto"/>
            <w:left w:val="none" w:sz="0" w:space="0" w:color="auto"/>
            <w:bottom w:val="none" w:sz="0" w:space="0" w:color="auto"/>
            <w:right w:val="none" w:sz="0" w:space="0" w:color="auto"/>
          </w:divBdr>
          <w:divsChild>
            <w:div w:id="554509771">
              <w:marLeft w:val="0"/>
              <w:marRight w:val="0"/>
              <w:marTop w:val="0"/>
              <w:marBottom w:val="0"/>
              <w:divBdr>
                <w:top w:val="none" w:sz="0" w:space="0" w:color="auto"/>
                <w:left w:val="none" w:sz="0" w:space="0" w:color="auto"/>
                <w:bottom w:val="none" w:sz="0" w:space="0" w:color="auto"/>
                <w:right w:val="none" w:sz="0" w:space="0" w:color="auto"/>
              </w:divBdr>
            </w:div>
          </w:divsChild>
        </w:div>
        <w:div w:id="1043485284">
          <w:marLeft w:val="0"/>
          <w:marRight w:val="0"/>
          <w:marTop w:val="0"/>
          <w:marBottom w:val="0"/>
          <w:divBdr>
            <w:top w:val="none" w:sz="0" w:space="0" w:color="auto"/>
            <w:left w:val="none" w:sz="0" w:space="0" w:color="auto"/>
            <w:bottom w:val="none" w:sz="0" w:space="0" w:color="auto"/>
            <w:right w:val="none" w:sz="0" w:space="0" w:color="auto"/>
          </w:divBdr>
          <w:divsChild>
            <w:div w:id="1950770395">
              <w:marLeft w:val="0"/>
              <w:marRight w:val="0"/>
              <w:marTop w:val="0"/>
              <w:marBottom w:val="0"/>
              <w:divBdr>
                <w:top w:val="none" w:sz="0" w:space="0" w:color="auto"/>
                <w:left w:val="none" w:sz="0" w:space="0" w:color="auto"/>
                <w:bottom w:val="none" w:sz="0" w:space="0" w:color="auto"/>
                <w:right w:val="none" w:sz="0" w:space="0" w:color="auto"/>
              </w:divBdr>
            </w:div>
          </w:divsChild>
        </w:div>
        <w:div w:id="963199168">
          <w:marLeft w:val="0"/>
          <w:marRight w:val="0"/>
          <w:marTop w:val="0"/>
          <w:marBottom w:val="0"/>
          <w:divBdr>
            <w:top w:val="none" w:sz="0" w:space="0" w:color="auto"/>
            <w:left w:val="none" w:sz="0" w:space="0" w:color="auto"/>
            <w:bottom w:val="none" w:sz="0" w:space="0" w:color="auto"/>
            <w:right w:val="none" w:sz="0" w:space="0" w:color="auto"/>
          </w:divBdr>
          <w:divsChild>
            <w:div w:id="1617980081">
              <w:marLeft w:val="0"/>
              <w:marRight w:val="0"/>
              <w:marTop w:val="0"/>
              <w:marBottom w:val="0"/>
              <w:divBdr>
                <w:top w:val="none" w:sz="0" w:space="0" w:color="auto"/>
                <w:left w:val="none" w:sz="0" w:space="0" w:color="auto"/>
                <w:bottom w:val="none" w:sz="0" w:space="0" w:color="auto"/>
                <w:right w:val="none" w:sz="0" w:space="0" w:color="auto"/>
              </w:divBdr>
            </w:div>
          </w:divsChild>
        </w:div>
        <w:div w:id="1108085626">
          <w:marLeft w:val="0"/>
          <w:marRight w:val="0"/>
          <w:marTop w:val="0"/>
          <w:marBottom w:val="0"/>
          <w:divBdr>
            <w:top w:val="none" w:sz="0" w:space="0" w:color="auto"/>
            <w:left w:val="none" w:sz="0" w:space="0" w:color="auto"/>
            <w:bottom w:val="none" w:sz="0" w:space="0" w:color="auto"/>
            <w:right w:val="none" w:sz="0" w:space="0" w:color="auto"/>
          </w:divBdr>
          <w:divsChild>
            <w:div w:id="584269343">
              <w:marLeft w:val="0"/>
              <w:marRight w:val="0"/>
              <w:marTop w:val="0"/>
              <w:marBottom w:val="0"/>
              <w:divBdr>
                <w:top w:val="none" w:sz="0" w:space="0" w:color="auto"/>
                <w:left w:val="none" w:sz="0" w:space="0" w:color="auto"/>
                <w:bottom w:val="none" w:sz="0" w:space="0" w:color="auto"/>
                <w:right w:val="none" w:sz="0" w:space="0" w:color="auto"/>
              </w:divBdr>
            </w:div>
          </w:divsChild>
        </w:div>
        <w:div w:id="1840264683">
          <w:marLeft w:val="0"/>
          <w:marRight w:val="0"/>
          <w:marTop w:val="0"/>
          <w:marBottom w:val="0"/>
          <w:divBdr>
            <w:top w:val="none" w:sz="0" w:space="0" w:color="auto"/>
            <w:left w:val="none" w:sz="0" w:space="0" w:color="auto"/>
            <w:bottom w:val="none" w:sz="0" w:space="0" w:color="auto"/>
            <w:right w:val="none" w:sz="0" w:space="0" w:color="auto"/>
          </w:divBdr>
          <w:divsChild>
            <w:div w:id="1333216177">
              <w:marLeft w:val="0"/>
              <w:marRight w:val="0"/>
              <w:marTop w:val="0"/>
              <w:marBottom w:val="0"/>
              <w:divBdr>
                <w:top w:val="none" w:sz="0" w:space="0" w:color="auto"/>
                <w:left w:val="none" w:sz="0" w:space="0" w:color="auto"/>
                <w:bottom w:val="none" w:sz="0" w:space="0" w:color="auto"/>
                <w:right w:val="none" w:sz="0" w:space="0" w:color="auto"/>
              </w:divBdr>
            </w:div>
          </w:divsChild>
        </w:div>
        <w:div w:id="323313844">
          <w:marLeft w:val="0"/>
          <w:marRight w:val="0"/>
          <w:marTop w:val="0"/>
          <w:marBottom w:val="0"/>
          <w:divBdr>
            <w:top w:val="none" w:sz="0" w:space="0" w:color="auto"/>
            <w:left w:val="none" w:sz="0" w:space="0" w:color="auto"/>
            <w:bottom w:val="none" w:sz="0" w:space="0" w:color="auto"/>
            <w:right w:val="none" w:sz="0" w:space="0" w:color="auto"/>
          </w:divBdr>
          <w:divsChild>
            <w:div w:id="38554716">
              <w:marLeft w:val="0"/>
              <w:marRight w:val="0"/>
              <w:marTop w:val="0"/>
              <w:marBottom w:val="0"/>
              <w:divBdr>
                <w:top w:val="none" w:sz="0" w:space="0" w:color="auto"/>
                <w:left w:val="none" w:sz="0" w:space="0" w:color="auto"/>
                <w:bottom w:val="none" w:sz="0" w:space="0" w:color="auto"/>
                <w:right w:val="none" w:sz="0" w:space="0" w:color="auto"/>
              </w:divBdr>
            </w:div>
          </w:divsChild>
        </w:div>
        <w:div w:id="2016418024">
          <w:marLeft w:val="0"/>
          <w:marRight w:val="0"/>
          <w:marTop w:val="0"/>
          <w:marBottom w:val="0"/>
          <w:divBdr>
            <w:top w:val="none" w:sz="0" w:space="0" w:color="auto"/>
            <w:left w:val="none" w:sz="0" w:space="0" w:color="auto"/>
            <w:bottom w:val="none" w:sz="0" w:space="0" w:color="auto"/>
            <w:right w:val="none" w:sz="0" w:space="0" w:color="auto"/>
          </w:divBdr>
          <w:divsChild>
            <w:div w:id="206336985">
              <w:marLeft w:val="0"/>
              <w:marRight w:val="0"/>
              <w:marTop w:val="0"/>
              <w:marBottom w:val="0"/>
              <w:divBdr>
                <w:top w:val="none" w:sz="0" w:space="0" w:color="auto"/>
                <w:left w:val="none" w:sz="0" w:space="0" w:color="auto"/>
                <w:bottom w:val="none" w:sz="0" w:space="0" w:color="auto"/>
                <w:right w:val="none" w:sz="0" w:space="0" w:color="auto"/>
              </w:divBdr>
            </w:div>
          </w:divsChild>
        </w:div>
        <w:div w:id="1218322845">
          <w:marLeft w:val="0"/>
          <w:marRight w:val="0"/>
          <w:marTop w:val="0"/>
          <w:marBottom w:val="0"/>
          <w:divBdr>
            <w:top w:val="none" w:sz="0" w:space="0" w:color="auto"/>
            <w:left w:val="none" w:sz="0" w:space="0" w:color="auto"/>
            <w:bottom w:val="none" w:sz="0" w:space="0" w:color="auto"/>
            <w:right w:val="none" w:sz="0" w:space="0" w:color="auto"/>
          </w:divBdr>
          <w:divsChild>
            <w:div w:id="50546565">
              <w:marLeft w:val="0"/>
              <w:marRight w:val="0"/>
              <w:marTop w:val="0"/>
              <w:marBottom w:val="0"/>
              <w:divBdr>
                <w:top w:val="none" w:sz="0" w:space="0" w:color="auto"/>
                <w:left w:val="none" w:sz="0" w:space="0" w:color="auto"/>
                <w:bottom w:val="none" w:sz="0" w:space="0" w:color="auto"/>
                <w:right w:val="none" w:sz="0" w:space="0" w:color="auto"/>
              </w:divBdr>
            </w:div>
          </w:divsChild>
        </w:div>
        <w:div w:id="727459628">
          <w:marLeft w:val="0"/>
          <w:marRight w:val="0"/>
          <w:marTop w:val="0"/>
          <w:marBottom w:val="0"/>
          <w:divBdr>
            <w:top w:val="none" w:sz="0" w:space="0" w:color="auto"/>
            <w:left w:val="none" w:sz="0" w:space="0" w:color="auto"/>
            <w:bottom w:val="none" w:sz="0" w:space="0" w:color="auto"/>
            <w:right w:val="none" w:sz="0" w:space="0" w:color="auto"/>
          </w:divBdr>
          <w:divsChild>
            <w:div w:id="543836843">
              <w:marLeft w:val="0"/>
              <w:marRight w:val="0"/>
              <w:marTop w:val="0"/>
              <w:marBottom w:val="0"/>
              <w:divBdr>
                <w:top w:val="none" w:sz="0" w:space="0" w:color="auto"/>
                <w:left w:val="none" w:sz="0" w:space="0" w:color="auto"/>
                <w:bottom w:val="none" w:sz="0" w:space="0" w:color="auto"/>
                <w:right w:val="none" w:sz="0" w:space="0" w:color="auto"/>
              </w:divBdr>
            </w:div>
          </w:divsChild>
        </w:div>
        <w:div w:id="1845827544">
          <w:marLeft w:val="0"/>
          <w:marRight w:val="0"/>
          <w:marTop w:val="0"/>
          <w:marBottom w:val="0"/>
          <w:divBdr>
            <w:top w:val="none" w:sz="0" w:space="0" w:color="auto"/>
            <w:left w:val="none" w:sz="0" w:space="0" w:color="auto"/>
            <w:bottom w:val="none" w:sz="0" w:space="0" w:color="auto"/>
            <w:right w:val="none" w:sz="0" w:space="0" w:color="auto"/>
          </w:divBdr>
          <w:divsChild>
            <w:div w:id="1298799747">
              <w:marLeft w:val="0"/>
              <w:marRight w:val="0"/>
              <w:marTop w:val="0"/>
              <w:marBottom w:val="0"/>
              <w:divBdr>
                <w:top w:val="none" w:sz="0" w:space="0" w:color="auto"/>
                <w:left w:val="none" w:sz="0" w:space="0" w:color="auto"/>
                <w:bottom w:val="none" w:sz="0" w:space="0" w:color="auto"/>
                <w:right w:val="none" w:sz="0" w:space="0" w:color="auto"/>
              </w:divBdr>
            </w:div>
          </w:divsChild>
        </w:div>
        <w:div w:id="1631403870">
          <w:marLeft w:val="0"/>
          <w:marRight w:val="0"/>
          <w:marTop w:val="0"/>
          <w:marBottom w:val="0"/>
          <w:divBdr>
            <w:top w:val="none" w:sz="0" w:space="0" w:color="auto"/>
            <w:left w:val="none" w:sz="0" w:space="0" w:color="auto"/>
            <w:bottom w:val="none" w:sz="0" w:space="0" w:color="auto"/>
            <w:right w:val="none" w:sz="0" w:space="0" w:color="auto"/>
          </w:divBdr>
          <w:divsChild>
            <w:div w:id="1159925757">
              <w:marLeft w:val="0"/>
              <w:marRight w:val="0"/>
              <w:marTop w:val="0"/>
              <w:marBottom w:val="0"/>
              <w:divBdr>
                <w:top w:val="none" w:sz="0" w:space="0" w:color="auto"/>
                <w:left w:val="none" w:sz="0" w:space="0" w:color="auto"/>
                <w:bottom w:val="none" w:sz="0" w:space="0" w:color="auto"/>
                <w:right w:val="none" w:sz="0" w:space="0" w:color="auto"/>
              </w:divBdr>
            </w:div>
          </w:divsChild>
        </w:div>
        <w:div w:id="1687947697">
          <w:marLeft w:val="0"/>
          <w:marRight w:val="0"/>
          <w:marTop w:val="0"/>
          <w:marBottom w:val="0"/>
          <w:divBdr>
            <w:top w:val="none" w:sz="0" w:space="0" w:color="auto"/>
            <w:left w:val="none" w:sz="0" w:space="0" w:color="auto"/>
            <w:bottom w:val="none" w:sz="0" w:space="0" w:color="auto"/>
            <w:right w:val="none" w:sz="0" w:space="0" w:color="auto"/>
          </w:divBdr>
          <w:divsChild>
            <w:div w:id="310713609">
              <w:marLeft w:val="0"/>
              <w:marRight w:val="0"/>
              <w:marTop w:val="0"/>
              <w:marBottom w:val="0"/>
              <w:divBdr>
                <w:top w:val="none" w:sz="0" w:space="0" w:color="auto"/>
                <w:left w:val="none" w:sz="0" w:space="0" w:color="auto"/>
                <w:bottom w:val="none" w:sz="0" w:space="0" w:color="auto"/>
                <w:right w:val="none" w:sz="0" w:space="0" w:color="auto"/>
              </w:divBdr>
            </w:div>
          </w:divsChild>
        </w:div>
        <w:div w:id="294408948">
          <w:marLeft w:val="0"/>
          <w:marRight w:val="0"/>
          <w:marTop w:val="0"/>
          <w:marBottom w:val="0"/>
          <w:divBdr>
            <w:top w:val="none" w:sz="0" w:space="0" w:color="auto"/>
            <w:left w:val="none" w:sz="0" w:space="0" w:color="auto"/>
            <w:bottom w:val="none" w:sz="0" w:space="0" w:color="auto"/>
            <w:right w:val="none" w:sz="0" w:space="0" w:color="auto"/>
          </w:divBdr>
          <w:divsChild>
            <w:div w:id="1331758918">
              <w:marLeft w:val="0"/>
              <w:marRight w:val="0"/>
              <w:marTop w:val="0"/>
              <w:marBottom w:val="0"/>
              <w:divBdr>
                <w:top w:val="none" w:sz="0" w:space="0" w:color="auto"/>
                <w:left w:val="none" w:sz="0" w:space="0" w:color="auto"/>
                <w:bottom w:val="none" w:sz="0" w:space="0" w:color="auto"/>
                <w:right w:val="none" w:sz="0" w:space="0" w:color="auto"/>
              </w:divBdr>
            </w:div>
          </w:divsChild>
        </w:div>
        <w:div w:id="714814906">
          <w:marLeft w:val="0"/>
          <w:marRight w:val="0"/>
          <w:marTop w:val="0"/>
          <w:marBottom w:val="0"/>
          <w:divBdr>
            <w:top w:val="none" w:sz="0" w:space="0" w:color="auto"/>
            <w:left w:val="none" w:sz="0" w:space="0" w:color="auto"/>
            <w:bottom w:val="none" w:sz="0" w:space="0" w:color="auto"/>
            <w:right w:val="none" w:sz="0" w:space="0" w:color="auto"/>
          </w:divBdr>
          <w:divsChild>
            <w:div w:id="2093891486">
              <w:marLeft w:val="0"/>
              <w:marRight w:val="0"/>
              <w:marTop w:val="0"/>
              <w:marBottom w:val="0"/>
              <w:divBdr>
                <w:top w:val="none" w:sz="0" w:space="0" w:color="auto"/>
                <w:left w:val="none" w:sz="0" w:space="0" w:color="auto"/>
                <w:bottom w:val="none" w:sz="0" w:space="0" w:color="auto"/>
                <w:right w:val="none" w:sz="0" w:space="0" w:color="auto"/>
              </w:divBdr>
            </w:div>
          </w:divsChild>
        </w:div>
        <w:div w:id="368340720">
          <w:marLeft w:val="0"/>
          <w:marRight w:val="0"/>
          <w:marTop w:val="0"/>
          <w:marBottom w:val="0"/>
          <w:divBdr>
            <w:top w:val="none" w:sz="0" w:space="0" w:color="auto"/>
            <w:left w:val="none" w:sz="0" w:space="0" w:color="auto"/>
            <w:bottom w:val="none" w:sz="0" w:space="0" w:color="auto"/>
            <w:right w:val="none" w:sz="0" w:space="0" w:color="auto"/>
          </w:divBdr>
          <w:divsChild>
            <w:div w:id="718164778">
              <w:marLeft w:val="0"/>
              <w:marRight w:val="0"/>
              <w:marTop w:val="0"/>
              <w:marBottom w:val="0"/>
              <w:divBdr>
                <w:top w:val="none" w:sz="0" w:space="0" w:color="auto"/>
                <w:left w:val="none" w:sz="0" w:space="0" w:color="auto"/>
                <w:bottom w:val="none" w:sz="0" w:space="0" w:color="auto"/>
                <w:right w:val="none" w:sz="0" w:space="0" w:color="auto"/>
              </w:divBdr>
            </w:div>
          </w:divsChild>
        </w:div>
        <w:div w:id="45494860">
          <w:marLeft w:val="0"/>
          <w:marRight w:val="0"/>
          <w:marTop w:val="0"/>
          <w:marBottom w:val="0"/>
          <w:divBdr>
            <w:top w:val="none" w:sz="0" w:space="0" w:color="auto"/>
            <w:left w:val="none" w:sz="0" w:space="0" w:color="auto"/>
            <w:bottom w:val="none" w:sz="0" w:space="0" w:color="auto"/>
            <w:right w:val="none" w:sz="0" w:space="0" w:color="auto"/>
          </w:divBdr>
          <w:divsChild>
            <w:div w:id="424229445">
              <w:marLeft w:val="0"/>
              <w:marRight w:val="0"/>
              <w:marTop w:val="0"/>
              <w:marBottom w:val="0"/>
              <w:divBdr>
                <w:top w:val="none" w:sz="0" w:space="0" w:color="auto"/>
                <w:left w:val="none" w:sz="0" w:space="0" w:color="auto"/>
                <w:bottom w:val="none" w:sz="0" w:space="0" w:color="auto"/>
                <w:right w:val="none" w:sz="0" w:space="0" w:color="auto"/>
              </w:divBdr>
            </w:div>
          </w:divsChild>
        </w:div>
        <w:div w:id="473107583">
          <w:marLeft w:val="0"/>
          <w:marRight w:val="0"/>
          <w:marTop w:val="0"/>
          <w:marBottom w:val="0"/>
          <w:divBdr>
            <w:top w:val="none" w:sz="0" w:space="0" w:color="auto"/>
            <w:left w:val="none" w:sz="0" w:space="0" w:color="auto"/>
            <w:bottom w:val="none" w:sz="0" w:space="0" w:color="auto"/>
            <w:right w:val="none" w:sz="0" w:space="0" w:color="auto"/>
          </w:divBdr>
          <w:divsChild>
            <w:div w:id="557084570">
              <w:marLeft w:val="0"/>
              <w:marRight w:val="0"/>
              <w:marTop w:val="0"/>
              <w:marBottom w:val="0"/>
              <w:divBdr>
                <w:top w:val="none" w:sz="0" w:space="0" w:color="auto"/>
                <w:left w:val="none" w:sz="0" w:space="0" w:color="auto"/>
                <w:bottom w:val="none" w:sz="0" w:space="0" w:color="auto"/>
                <w:right w:val="none" w:sz="0" w:space="0" w:color="auto"/>
              </w:divBdr>
            </w:div>
          </w:divsChild>
        </w:div>
        <w:div w:id="202640423">
          <w:marLeft w:val="0"/>
          <w:marRight w:val="0"/>
          <w:marTop w:val="0"/>
          <w:marBottom w:val="0"/>
          <w:divBdr>
            <w:top w:val="none" w:sz="0" w:space="0" w:color="auto"/>
            <w:left w:val="none" w:sz="0" w:space="0" w:color="auto"/>
            <w:bottom w:val="none" w:sz="0" w:space="0" w:color="auto"/>
            <w:right w:val="none" w:sz="0" w:space="0" w:color="auto"/>
          </w:divBdr>
          <w:divsChild>
            <w:div w:id="1912154178">
              <w:marLeft w:val="0"/>
              <w:marRight w:val="0"/>
              <w:marTop w:val="0"/>
              <w:marBottom w:val="0"/>
              <w:divBdr>
                <w:top w:val="none" w:sz="0" w:space="0" w:color="auto"/>
                <w:left w:val="none" w:sz="0" w:space="0" w:color="auto"/>
                <w:bottom w:val="none" w:sz="0" w:space="0" w:color="auto"/>
                <w:right w:val="none" w:sz="0" w:space="0" w:color="auto"/>
              </w:divBdr>
            </w:div>
          </w:divsChild>
        </w:div>
        <w:div w:id="2086949664">
          <w:marLeft w:val="0"/>
          <w:marRight w:val="0"/>
          <w:marTop w:val="0"/>
          <w:marBottom w:val="0"/>
          <w:divBdr>
            <w:top w:val="none" w:sz="0" w:space="0" w:color="auto"/>
            <w:left w:val="none" w:sz="0" w:space="0" w:color="auto"/>
            <w:bottom w:val="none" w:sz="0" w:space="0" w:color="auto"/>
            <w:right w:val="none" w:sz="0" w:space="0" w:color="auto"/>
          </w:divBdr>
          <w:divsChild>
            <w:div w:id="793982352">
              <w:marLeft w:val="0"/>
              <w:marRight w:val="0"/>
              <w:marTop w:val="0"/>
              <w:marBottom w:val="0"/>
              <w:divBdr>
                <w:top w:val="none" w:sz="0" w:space="0" w:color="auto"/>
                <w:left w:val="none" w:sz="0" w:space="0" w:color="auto"/>
                <w:bottom w:val="none" w:sz="0" w:space="0" w:color="auto"/>
                <w:right w:val="none" w:sz="0" w:space="0" w:color="auto"/>
              </w:divBdr>
            </w:div>
          </w:divsChild>
        </w:div>
        <w:div w:id="11224087">
          <w:marLeft w:val="0"/>
          <w:marRight w:val="0"/>
          <w:marTop w:val="0"/>
          <w:marBottom w:val="0"/>
          <w:divBdr>
            <w:top w:val="none" w:sz="0" w:space="0" w:color="auto"/>
            <w:left w:val="none" w:sz="0" w:space="0" w:color="auto"/>
            <w:bottom w:val="none" w:sz="0" w:space="0" w:color="auto"/>
            <w:right w:val="none" w:sz="0" w:space="0" w:color="auto"/>
          </w:divBdr>
          <w:divsChild>
            <w:div w:id="149099885">
              <w:marLeft w:val="0"/>
              <w:marRight w:val="0"/>
              <w:marTop w:val="0"/>
              <w:marBottom w:val="0"/>
              <w:divBdr>
                <w:top w:val="none" w:sz="0" w:space="0" w:color="auto"/>
                <w:left w:val="none" w:sz="0" w:space="0" w:color="auto"/>
                <w:bottom w:val="none" w:sz="0" w:space="0" w:color="auto"/>
                <w:right w:val="none" w:sz="0" w:space="0" w:color="auto"/>
              </w:divBdr>
            </w:div>
          </w:divsChild>
        </w:div>
        <w:div w:id="653411032">
          <w:marLeft w:val="0"/>
          <w:marRight w:val="0"/>
          <w:marTop w:val="0"/>
          <w:marBottom w:val="0"/>
          <w:divBdr>
            <w:top w:val="none" w:sz="0" w:space="0" w:color="auto"/>
            <w:left w:val="none" w:sz="0" w:space="0" w:color="auto"/>
            <w:bottom w:val="none" w:sz="0" w:space="0" w:color="auto"/>
            <w:right w:val="none" w:sz="0" w:space="0" w:color="auto"/>
          </w:divBdr>
          <w:divsChild>
            <w:div w:id="1331062662">
              <w:marLeft w:val="0"/>
              <w:marRight w:val="0"/>
              <w:marTop w:val="0"/>
              <w:marBottom w:val="0"/>
              <w:divBdr>
                <w:top w:val="none" w:sz="0" w:space="0" w:color="auto"/>
                <w:left w:val="none" w:sz="0" w:space="0" w:color="auto"/>
                <w:bottom w:val="none" w:sz="0" w:space="0" w:color="auto"/>
                <w:right w:val="none" w:sz="0" w:space="0" w:color="auto"/>
              </w:divBdr>
            </w:div>
          </w:divsChild>
        </w:div>
        <w:div w:id="1827044030">
          <w:marLeft w:val="0"/>
          <w:marRight w:val="0"/>
          <w:marTop w:val="0"/>
          <w:marBottom w:val="0"/>
          <w:divBdr>
            <w:top w:val="none" w:sz="0" w:space="0" w:color="auto"/>
            <w:left w:val="none" w:sz="0" w:space="0" w:color="auto"/>
            <w:bottom w:val="none" w:sz="0" w:space="0" w:color="auto"/>
            <w:right w:val="none" w:sz="0" w:space="0" w:color="auto"/>
          </w:divBdr>
          <w:divsChild>
            <w:div w:id="1658878143">
              <w:marLeft w:val="0"/>
              <w:marRight w:val="0"/>
              <w:marTop w:val="0"/>
              <w:marBottom w:val="0"/>
              <w:divBdr>
                <w:top w:val="none" w:sz="0" w:space="0" w:color="auto"/>
                <w:left w:val="none" w:sz="0" w:space="0" w:color="auto"/>
                <w:bottom w:val="none" w:sz="0" w:space="0" w:color="auto"/>
                <w:right w:val="none" w:sz="0" w:space="0" w:color="auto"/>
              </w:divBdr>
            </w:div>
          </w:divsChild>
        </w:div>
        <w:div w:id="2057116748">
          <w:marLeft w:val="0"/>
          <w:marRight w:val="0"/>
          <w:marTop w:val="0"/>
          <w:marBottom w:val="0"/>
          <w:divBdr>
            <w:top w:val="none" w:sz="0" w:space="0" w:color="auto"/>
            <w:left w:val="none" w:sz="0" w:space="0" w:color="auto"/>
            <w:bottom w:val="none" w:sz="0" w:space="0" w:color="auto"/>
            <w:right w:val="none" w:sz="0" w:space="0" w:color="auto"/>
          </w:divBdr>
          <w:divsChild>
            <w:div w:id="1944415139">
              <w:marLeft w:val="0"/>
              <w:marRight w:val="0"/>
              <w:marTop w:val="0"/>
              <w:marBottom w:val="0"/>
              <w:divBdr>
                <w:top w:val="none" w:sz="0" w:space="0" w:color="auto"/>
                <w:left w:val="none" w:sz="0" w:space="0" w:color="auto"/>
                <w:bottom w:val="none" w:sz="0" w:space="0" w:color="auto"/>
                <w:right w:val="none" w:sz="0" w:space="0" w:color="auto"/>
              </w:divBdr>
            </w:div>
          </w:divsChild>
        </w:div>
        <w:div w:id="1650940365">
          <w:marLeft w:val="0"/>
          <w:marRight w:val="0"/>
          <w:marTop w:val="0"/>
          <w:marBottom w:val="0"/>
          <w:divBdr>
            <w:top w:val="none" w:sz="0" w:space="0" w:color="auto"/>
            <w:left w:val="none" w:sz="0" w:space="0" w:color="auto"/>
            <w:bottom w:val="none" w:sz="0" w:space="0" w:color="auto"/>
            <w:right w:val="none" w:sz="0" w:space="0" w:color="auto"/>
          </w:divBdr>
          <w:divsChild>
            <w:div w:id="683018253">
              <w:marLeft w:val="0"/>
              <w:marRight w:val="0"/>
              <w:marTop w:val="0"/>
              <w:marBottom w:val="0"/>
              <w:divBdr>
                <w:top w:val="none" w:sz="0" w:space="0" w:color="auto"/>
                <w:left w:val="none" w:sz="0" w:space="0" w:color="auto"/>
                <w:bottom w:val="none" w:sz="0" w:space="0" w:color="auto"/>
                <w:right w:val="none" w:sz="0" w:space="0" w:color="auto"/>
              </w:divBdr>
            </w:div>
          </w:divsChild>
        </w:div>
        <w:div w:id="392504597">
          <w:marLeft w:val="0"/>
          <w:marRight w:val="0"/>
          <w:marTop w:val="0"/>
          <w:marBottom w:val="0"/>
          <w:divBdr>
            <w:top w:val="none" w:sz="0" w:space="0" w:color="auto"/>
            <w:left w:val="none" w:sz="0" w:space="0" w:color="auto"/>
            <w:bottom w:val="none" w:sz="0" w:space="0" w:color="auto"/>
            <w:right w:val="none" w:sz="0" w:space="0" w:color="auto"/>
          </w:divBdr>
          <w:divsChild>
            <w:div w:id="791941829">
              <w:marLeft w:val="0"/>
              <w:marRight w:val="0"/>
              <w:marTop w:val="0"/>
              <w:marBottom w:val="0"/>
              <w:divBdr>
                <w:top w:val="none" w:sz="0" w:space="0" w:color="auto"/>
                <w:left w:val="none" w:sz="0" w:space="0" w:color="auto"/>
                <w:bottom w:val="none" w:sz="0" w:space="0" w:color="auto"/>
                <w:right w:val="none" w:sz="0" w:space="0" w:color="auto"/>
              </w:divBdr>
            </w:div>
          </w:divsChild>
        </w:div>
        <w:div w:id="686175415">
          <w:marLeft w:val="0"/>
          <w:marRight w:val="0"/>
          <w:marTop w:val="0"/>
          <w:marBottom w:val="0"/>
          <w:divBdr>
            <w:top w:val="none" w:sz="0" w:space="0" w:color="auto"/>
            <w:left w:val="none" w:sz="0" w:space="0" w:color="auto"/>
            <w:bottom w:val="none" w:sz="0" w:space="0" w:color="auto"/>
            <w:right w:val="none" w:sz="0" w:space="0" w:color="auto"/>
          </w:divBdr>
          <w:divsChild>
            <w:div w:id="788821271">
              <w:marLeft w:val="0"/>
              <w:marRight w:val="0"/>
              <w:marTop w:val="0"/>
              <w:marBottom w:val="0"/>
              <w:divBdr>
                <w:top w:val="none" w:sz="0" w:space="0" w:color="auto"/>
                <w:left w:val="none" w:sz="0" w:space="0" w:color="auto"/>
                <w:bottom w:val="none" w:sz="0" w:space="0" w:color="auto"/>
                <w:right w:val="none" w:sz="0" w:space="0" w:color="auto"/>
              </w:divBdr>
            </w:div>
          </w:divsChild>
        </w:div>
        <w:div w:id="1684743564">
          <w:marLeft w:val="0"/>
          <w:marRight w:val="0"/>
          <w:marTop w:val="0"/>
          <w:marBottom w:val="0"/>
          <w:divBdr>
            <w:top w:val="none" w:sz="0" w:space="0" w:color="auto"/>
            <w:left w:val="none" w:sz="0" w:space="0" w:color="auto"/>
            <w:bottom w:val="none" w:sz="0" w:space="0" w:color="auto"/>
            <w:right w:val="none" w:sz="0" w:space="0" w:color="auto"/>
          </w:divBdr>
          <w:divsChild>
            <w:div w:id="1474714466">
              <w:marLeft w:val="0"/>
              <w:marRight w:val="0"/>
              <w:marTop w:val="0"/>
              <w:marBottom w:val="0"/>
              <w:divBdr>
                <w:top w:val="none" w:sz="0" w:space="0" w:color="auto"/>
                <w:left w:val="none" w:sz="0" w:space="0" w:color="auto"/>
                <w:bottom w:val="none" w:sz="0" w:space="0" w:color="auto"/>
                <w:right w:val="none" w:sz="0" w:space="0" w:color="auto"/>
              </w:divBdr>
            </w:div>
          </w:divsChild>
        </w:div>
        <w:div w:id="846943997">
          <w:marLeft w:val="0"/>
          <w:marRight w:val="0"/>
          <w:marTop w:val="0"/>
          <w:marBottom w:val="0"/>
          <w:divBdr>
            <w:top w:val="none" w:sz="0" w:space="0" w:color="auto"/>
            <w:left w:val="none" w:sz="0" w:space="0" w:color="auto"/>
            <w:bottom w:val="none" w:sz="0" w:space="0" w:color="auto"/>
            <w:right w:val="none" w:sz="0" w:space="0" w:color="auto"/>
          </w:divBdr>
          <w:divsChild>
            <w:div w:id="1839995910">
              <w:marLeft w:val="0"/>
              <w:marRight w:val="0"/>
              <w:marTop w:val="0"/>
              <w:marBottom w:val="0"/>
              <w:divBdr>
                <w:top w:val="none" w:sz="0" w:space="0" w:color="auto"/>
                <w:left w:val="none" w:sz="0" w:space="0" w:color="auto"/>
                <w:bottom w:val="none" w:sz="0" w:space="0" w:color="auto"/>
                <w:right w:val="none" w:sz="0" w:space="0" w:color="auto"/>
              </w:divBdr>
            </w:div>
          </w:divsChild>
        </w:div>
        <w:div w:id="413479692">
          <w:marLeft w:val="0"/>
          <w:marRight w:val="0"/>
          <w:marTop w:val="0"/>
          <w:marBottom w:val="0"/>
          <w:divBdr>
            <w:top w:val="none" w:sz="0" w:space="0" w:color="auto"/>
            <w:left w:val="none" w:sz="0" w:space="0" w:color="auto"/>
            <w:bottom w:val="none" w:sz="0" w:space="0" w:color="auto"/>
            <w:right w:val="none" w:sz="0" w:space="0" w:color="auto"/>
          </w:divBdr>
          <w:divsChild>
            <w:div w:id="1309431201">
              <w:marLeft w:val="0"/>
              <w:marRight w:val="0"/>
              <w:marTop w:val="0"/>
              <w:marBottom w:val="0"/>
              <w:divBdr>
                <w:top w:val="none" w:sz="0" w:space="0" w:color="auto"/>
                <w:left w:val="none" w:sz="0" w:space="0" w:color="auto"/>
                <w:bottom w:val="none" w:sz="0" w:space="0" w:color="auto"/>
                <w:right w:val="none" w:sz="0" w:space="0" w:color="auto"/>
              </w:divBdr>
            </w:div>
          </w:divsChild>
        </w:div>
        <w:div w:id="1208183300">
          <w:marLeft w:val="0"/>
          <w:marRight w:val="0"/>
          <w:marTop w:val="0"/>
          <w:marBottom w:val="0"/>
          <w:divBdr>
            <w:top w:val="none" w:sz="0" w:space="0" w:color="auto"/>
            <w:left w:val="none" w:sz="0" w:space="0" w:color="auto"/>
            <w:bottom w:val="none" w:sz="0" w:space="0" w:color="auto"/>
            <w:right w:val="none" w:sz="0" w:space="0" w:color="auto"/>
          </w:divBdr>
          <w:divsChild>
            <w:div w:id="1992638570">
              <w:marLeft w:val="0"/>
              <w:marRight w:val="0"/>
              <w:marTop w:val="0"/>
              <w:marBottom w:val="0"/>
              <w:divBdr>
                <w:top w:val="none" w:sz="0" w:space="0" w:color="auto"/>
                <w:left w:val="none" w:sz="0" w:space="0" w:color="auto"/>
                <w:bottom w:val="none" w:sz="0" w:space="0" w:color="auto"/>
                <w:right w:val="none" w:sz="0" w:space="0" w:color="auto"/>
              </w:divBdr>
            </w:div>
          </w:divsChild>
        </w:div>
        <w:div w:id="379403287">
          <w:marLeft w:val="0"/>
          <w:marRight w:val="0"/>
          <w:marTop w:val="0"/>
          <w:marBottom w:val="0"/>
          <w:divBdr>
            <w:top w:val="none" w:sz="0" w:space="0" w:color="auto"/>
            <w:left w:val="none" w:sz="0" w:space="0" w:color="auto"/>
            <w:bottom w:val="none" w:sz="0" w:space="0" w:color="auto"/>
            <w:right w:val="none" w:sz="0" w:space="0" w:color="auto"/>
          </w:divBdr>
          <w:divsChild>
            <w:div w:id="1246111193">
              <w:marLeft w:val="0"/>
              <w:marRight w:val="0"/>
              <w:marTop w:val="0"/>
              <w:marBottom w:val="0"/>
              <w:divBdr>
                <w:top w:val="none" w:sz="0" w:space="0" w:color="auto"/>
                <w:left w:val="none" w:sz="0" w:space="0" w:color="auto"/>
                <w:bottom w:val="none" w:sz="0" w:space="0" w:color="auto"/>
                <w:right w:val="none" w:sz="0" w:space="0" w:color="auto"/>
              </w:divBdr>
            </w:div>
          </w:divsChild>
        </w:div>
        <w:div w:id="929313742">
          <w:marLeft w:val="0"/>
          <w:marRight w:val="0"/>
          <w:marTop w:val="0"/>
          <w:marBottom w:val="0"/>
          <w:divBdr>
            <w:top w:val="none" w:sz="0" w:space="0" w:color="auto"/>
            <w:left w:val="none" w:sz="0" w:space="0" w:color="auto"/>
            <w:bottom w:val="none" w:sz="0" w:space="0" w:color="auto"/>
            <w:right w:val="none" w:sz="0" w:space="0" w:color="auto"/>
          </w:divBdr>
          <w:divsChild>
            <w:div w:id="1382710516">
              <w:marLeft w:val="0"/>
              <w:marRight w:val="0"/>
              <w:marTop w:val="0"/>
              <w:marBottom w:val="0"/>
              <w:divBdr>
                <w:top w:val="none" w:sz="0" w:space="0" w:color="auto"/>
                <w:left w:val="none" w:sz="0" w:space="0" w:color="auto"/>
                <w:bottom w:val="none" w:sz="0" w:space="0" w:color="auto"/>
                <w:right w:val="none" w:sz="0" w:space="0" w:color="auto"/>
              </w:divBdr>
            </w:div>
          </w:divsChild>
        </w:div>
        <w:div w:id="1190144413">
          <w:marLeft w:val="0"/>
          <w:marRight w:val="0"/>
          <w:marTop w:val="0"/>
          <w:marBottom w:val="0"/>
          <w:divBdr>
            <w:top w:val="none" w:sz="0" w:space="0" w:color="auto"/>
            <w:left w:val="none" w:sz="0" w:space="0" w:color="auto"/>
            <w:bottom w:val="none" w:sz="0" w:space="0" w:color="auto"/>
            <w:right w:val="none" w:sz="0" w:space="0" w:color="auto"/>
          </w:divBdr>
          <w:divsChild>
            <w:div w:id="21906749">
              <w:marLeft w:val="0"/>
              <w:marRight w:val="0"/>
              <w:marTop w:val="0"/>
              <w:marBottom w:val="0"/>
              <w:divBdr>
                <w:top w:val="none" w:sz="0" w:space="0" w:color="auto"/>
                <w:left w:val="none" w:sz="0" w:space="0" w:color="auto"/>
                <w:bottom w:val="none" w:sz="0" w:space="0" w:color="auto"/>
                <w:right w:val="none" w:sz="0" w:space="0" w:color="auto"/>
              </w:divBdr>
            </w:div>
          </w:divsChild>
        </w:div>
        <w:div w:id="2069647618">
          <w:marLeft w:val="0"/>
          <w:marRight w:val="0"/>
          <w:marTop w:val="0"/>
          <w:marBottom w:val="0"/>
          <w:divBdr>
            <w:top w:val="none" w:sz="0" w:space="0" w:color="auto"/>
            <w:left w:val="none" w:sz="0" w:space="0" w:color="auto"/>
            <w:bottom w:val="none" w:sz="0" w:space="0" w:color="auto"/>
            <w:right w:val="none" w:sz="0" w:space="0" w:color="auto"/>
          </w:divBdr>
          <w:divsChild>
            <w:div w:id="237325544">
              <w:marLeft w:val="0"/>
              <w:marRight w:val="0"/>
              <w:marTop w:val="0"/>
              <w:marBottom w:val="0"/>
              <w:divBdr>
                <w:top w:val="none" w:sz="0" w:space="0" w:color="auto"/>
                <w:left w:val="none" w:sz="0" w:space="0" w:color="auto"/>
                <w:bottom w:val="none" w:sz="0" w:space="0" w:color="auto"/>
                <w:right w:val="none" w:sz="0" w:space="0" w:color="auto"/>
              </w:divBdr>
            </w:div>
          </w:divsChild>
        </w:div>
        <w:div w:id="338050106">
          <w:marLeft w:val="0"/>
          <w:marRight w:val="0"/>
          <w:marTop w:val="0"/>
          <w:marBottom w:val="0"/>
          <w:divBdr>
            <w:top w:val="none" w:sz="0" w:space="0" w:color="auto"/>
            <w:left w:val="none" w:sz="0" w:space="0" w:color="auto"/>
            <w:bottom w:val="none" w:sz="0" w:space="0" w:color="auto"/>
            <w:right w:val="none" w:sz="0" w:space="0" w:color="auto"/>
          </w:divBdr>
          <w:divsChild>
            <w:div w:id="1752003115">
              <w:marLeft w:val="0"/>
              <w:marRight w:val="0"/>
              <w:marTop w:val="0"/>
              <w:marBottom w:val="0"/>
              <w:divBdr>
                <w:top w:val="none" w:sz="0" w:space="0" w:color="auto"/>
                <w:left w:val="none" w:sz="0" w:space="0" w:color="auto"/>
                <w:bottom w:val="none" w:sz="0" w:space="0" w:color="auto"/>
                <w:right w:val="none" w:sz="0" w:space="0" w:color="auto"/>
              </w:divBdr>
            </w:div>
          </w:divsChild>
        </w:div>
        <w:div w:id="1922330103">
          <w:marLeft w:val="0"/>
          <w:marRight w:val="0"/>
          <w:marTop w:val="0"/>
          <w:marBottom w:val="0"/>
          <w:divBdr>
            <w:top w:val="none" w:sz="0" w:space="0" w:color="auto"/>
            <w:left w:val="none" w:sz="0" w:space="0" w:color="auto"/>
            <w:bottom w:val="none" w:sz="0" w:space="0" w:color="auto"/>
            <w:right w:val="none" w:sz="0" w:space="0" w:color="auto"/>
          </w:divBdr>
          <w:divsChild>
            <w:div w:id="115875101">
              <w:marLeft w:val="0"/>
              <w:marRight w:val="0"/>
              <w:marTop w:val="0"/>
              <w:marBottom w:val="0"/>
              <w:divBdr>
                <w:top w:val="none" w:sz="0" w:space="0" w:color="auto"/>
                <w:left w:val="none" w:sz="0" w:space="0" w:color="auto"/>
                <w:bottom w:val="none" w:sz="0" w:space="0" w:color="auto"/>
                <w:right w:val="none" w:sz="0" w:space="0" w:color="auto"/>
              </w:divBdr>
            </w:div>
          </w:divsChild>
        </w:div>
        <w:div w:id="2022049062">
          <w:marLeft w:val="0"/>
          <w:marRight w:val="0"/>
          <w:marTop w:val="0"/>
          <w:marBottom w:val="0"/>
          <w:divBdr>
            <w:top w:val="none" w:sz="0" w:space="0" w:color="auto"/>
            <w:left w:val="none" w:sz="0" w:space="0" w:color="auto"/>
            <w:bottom w:val="none" w:sz="0" w:space="0" w:color="auto"/>
            <w:right w:val="none" w:sz="0" w:space="0" w:color="auto"/>
          </w:divBdr>
          <w:divsChild>
            <w:div w:id="985203068">
              <w:marLeft w:val="0"/>
              <w:marRight w:val="0"/>
              <w:marTop w:val="0"/>
              <w:marBottom w:val="0"/>
              <w:divBdr>
                <w:top w:val="none" w:sz="0" w:space="0" w:color="auto"/>
                <w:left w:val="none" w:sz="0" w:space="0" w:color="auto"/>
                <w:bottom w:val="none" w:sz="0" w:space="0" w:color="auto"/>
                <w:right w:val="none" w:sz="0" w:space="0" w:color="auto"/>
              </w:divBdr>
            </w:div>
          </w:divsChild>
        </w:div>
        <w:div w:id="945308789">
          <w:marLeft w:val="0"/>
          <w:marRight w:val="0"/>
          <w:marTop w:val="0"/>
          <w:marBottom w:val="0"/>
          <w:divBdr>
            <w:top w:val="none" w:sz="0" w:space="0" w:color="auto"/>
            <w:left w:val="none" w:sz="0" w:space="0" w:color="auto"/>
            <w:bottom w:val="none" w:sz="0" w:space="0" w:color="auto"/>
            <w:right w:val="none" w:sz="0" w:space="0" w:color="auto"/>
          </w:divBdr>
          <w:divsChild>
            <w:div w:id="206143365">
              <w:marLeft w:val="0"/>
              <w:marRight w:val="0"/>
              <w:marTop w:val="0"/>
              <w:marBottom w:val="0"/>
              <w:divBdr>
                <w:top w:val="none" w:sz="0" w:space="0" w:color="auto"/>
                <w:left w:val="none" w:sz="0" w:space="0" w:color="auto"/>
                <w:bottom w:val="none" w:sz="0" w:space="0" w:color="auto"/>
                <w:right w:val="none" w:sz="0" w:space="0" w:color="auto"/>
              </w:divBdr>
            </w:div>
          </w:divsChild>
        </w:div>
        <w:div w:id="1767995492">
          <w:marLeft w:val="0"/>
          <w:marRight w:val="0"/>
          <w:marTop w:val="0"/>
          <w:marBottom w:val="0"/>
          <w:divBdr>
            <w:top w:val="none" w:sz="0" w:space="0" w:color="auto"/>
            <w:left w:val="none" w:sz="0" w:space="0" w:color="auto"/>
            <w:bottom w:val="none" w:sz="0" w:space="0" w:color="auto"/>
            <w:right w:val="none" w:sz="0" w:space="0" w:color="auto"/>
          </w:divBdr>
          <w:divsChild>
            <w:div w:id="1602180501">
              <w:marLeft w:val="0"/>
              <w:marRight w:val="0"/>
              <w:marTop w:val="0"/>
              <w:marBottom w:val="0"/>
              <w:divBdr>
                <w:top w:val="none" w:sz="0" w:space="0" w:color="auto"/>
                <w:left w:val="none" w:sz="0" w:space="0" w:color="auto"/>
                <w:bottom w:val="none" w:sz="0" w:space="0" w:color="auto"/>
                <w:right w:val="none" w:sz="0" w:space="0" w:color="auto"/>
              </w:divBdr>
            </w:div>
          </w:divsChild>
        </w:div>
        <w:div w:id="1357072701">
          <w:marLeft w:val="0"/>
          <w:marRight w:val="0"/>
          <w:marTop w:val="0"/>
          <w:marBottom w:val="0"/>
          <w:divBdr>
            <w:top w:val="none" w:sz="0" w:space="0" w:color="auto"/>
            <w:left w:val="none" w:sz="0" w:space="0" w:color="auto"/>
            <w:bottom w:val="none" w:sz="0" w:space="0" w:color="auto"/>
            <w:right w:val="none" w:sz="0" w:space="0" w:color="auto"/>
          </w:divBdr>
          <w:divsChild>
            <w:div w:id="777482747">
              <w:marLeft w:val="0"/>
              <w:marRight w:val="0"/>
              <w:marTop w:val="0"/>
              <w:marBottom w:val="0"/>
              <w:divBdr>
                <w:top w:val="none" w:sz="0" w:space="0" w:color="auto"/>
                <w:left w:val="none" w:sz="0" w:space="0" w:color="auto"/>
                <w:bottom w:val="none" w:sz="0" w:space="0" w:color="auto"/>
                <w:right w:val="none" w:sz="0" w:space="0" w:color="auto"/>
              </w:divBdr>
            </w:div>
          </w:divsChild>
        </w:div>
        <w:div w:id="1847555199">
          <w:marLeft w:val="0"/>
          <w:marRight w:val="0"/>
          <w:marTop w:val="0"/>
          <w:marBottom w:val="0"/>
          <w:divBdr>
            <w:top w:val="none" w:sz="0" w:space="0" w:color="auto"/>
            <w:left w:val="none" w:sz="0" w:space="0" w:color="auto"/>
            <w:bottom w:val="none" w:sz="0" w:space="0" w:color="auto"/>
            <w:right w:val="none" w:sz="0" w:space="0" w:color="auto"/>
          </w:divBdr>
          <w:divsChild>
            <w:div w:id="1103917604">
              <w:marLeft w:val="0"/>
              <w:marRight w:val="0"/>
              <w:marTop w:val="0"/>
              <w:marBottom w:val="0"/>
              <w:divBdr>
                <w:top w:val="none" w:sz="0" w:space="0" w:color="auto"/>
                <w:left w:val="none" w:sz="0" w:space="0" w:color="auto"/>
                <w:bottom w:val="none" w:sz="0" w:space="0" w:color="auto"/>
                <w:right w:val="none" w:sz="0" w:space="0" w:color="auto"/>
              </w:divBdr>
            </w:div>
          </w:divsChild>
        </w:div>
        <w:div w:id="861285703">
          <w:marLeft w:val="0"/>
          <w:marRight w:val="0"/>
          <w:marTop w:val="0"/>
          <w:marBottom w:val="0"/>
          <w:divBdr>
            <w:top w:val="none" w:sz="0" w:space="0" w:color="auto"/>
            <w:left w:val="none" w:sz="0" w:space="0" w:color="auto"/>
            <w:bottom w:val="none" w:sz="0" w:space="0" w:color="auto"/>
            <w:right w:val="none" w:sz="0" w:space="0" w:color="auto"/>
          </w:divBdr>
          <w:divsChild>
            <w:div w:id="1337735186">
              <w:marLeft w:val="0"/>
              <w:marRight w:val="0"/>
              <w:marTop w:val="0"/>
              <w:marBottom w:val="0"/>
              <w:divBdr>
                <w:top w:val="none" w:sz="0" w:space="0" w:color="auto"/>
                <w:left w:val="none" w:sz="0" w:space="0" w:color="auto"/>
                <w:bottom w:val="none" w:sz="0" w:space="0" w:color="auto"/>
                <w:right w:val="none" w:sz="0" w:space="0" w:color="auto"/>
              </w:divBdr>
            </w:div>
          </w:divsChild>
        </w:div>
        <w:div w:id="270742064">
          <w:marLeft w:val="0"/>
          <w:marRight w:val="0"/>
          <w:marTop w:val="0"/>
          <w:marBottom w:val="0"/>
          <w:divBdr>
            <w:top w:val="none" w:sz="0" w:space="0" w:color="auto"/>
            <w:left w:val="none" w:sz="0" w:space="0" w:color="auto"/>
            <w:bottom w:val="none" w:sz="0" w:space="0" w:color="auto"/>
            <w:right w:val="none" w:sz="0" w:space="0" w:color="auto"/>
          </w:divBdr>
          <w:divsChild>
            <w:div w:id="503932335">
              <w:marLeft w:val="0"/>
              <w:marRight w:val="0"/>
              <w:marTop w:val="0"/>
              <w:marBottom w:val="0"/>
              <w:divBdr>
                <w:top w:val="none" w:sz="0" w:space="0" w:color="auto"/>
                <w:left w:val="none" w:sz="0" w:space="0" w:color="auto"/>
                <w:bottom w:val="none" w:sz="0" w:space="0" w:color="auto"/>
                <w:right w:val="none" w:sz="0" w:space="0" w:color="auto"/>
              </w:divBdr>
            </w:div>
          </w:divsChild>
        </w:div>
        <w:div w:id="2098279879">
          <w:marLeft w:val="0"/>
          <w:marRight w:val="0"/>
          <w:marTop w:val="0"/>
          <w:marBottom w:val="0"/>
          <w:divBdr>
            <w:top w:val="none" w:sz="0" w:space="0" w:color="auto"/>
            <w:left w:val="none" w:sz="0" w:space="0" w:color="auto"/>
            <w:bottom w:val="none" w:sz="0" w:space="0" w:color="auto"/>
            <w:right w:val="none" w:sz="0" w:space="0" w:color="auto"/>
          </w:divBdr>
          <w:divsChild>
            <w:div w:id="2120104654">
              <w:marLeft w:val="0"/>
              <w:marRight w:val="0"/>
              <w:marTop w:val="0"/>
              <w:marBottom w:val="0"/>
              <w:divBdr>
                <w:top w:val="none" w:sz="0" w:space="0" w:color="auto"/>
                <w:left w:val="none" w:sz="0" w:space="0" w:color="auto"/>
                <w:bottom w:val="none" w:sz="0" w:space="0" w:color="auto"/>
                <w:right w:val="none" w:sz="0" w:space="0" w:color="auto"/>
              </w:divBdr>
            </w:div>
          </w:divsChild>
        </w:div>
        <w:div w:id="909658926">
          <w:marLeft w:val="0"/>
          <w:marRight w:val="0"/>
          <w:marTop w:val="0"/>
          <w:marBottom w:val="0"/>
          <w:divBdr>
            <w:top w:val="none" w:sz="0" w:space="0" w:color="auto"/>
            <w:left w:val="none" w:sz="0" w:space="0" w:color="auto"/>
            <w:bottom w:val="none" w:sz="0" w:space="0" w:color="auto"/>
            <w:right w:val="none" w:sz="0" w:space="0" w:color="auto"/>
          </w:divBdr>
          <w:divsChild>
            <w:div w:id="1002507980">
              <w:marLeft w:val="0"/>
              <w:marRight w:val="0"/>
              <w:marTop w:val="0"/>
              <w:marBottom w:val="0"/>
              <w:divBdr>
                <w:top w:val="none" w:sz="0" w:space="0" w:color="auto"/>
                <w:left w:val="none" w:sz="0" w:space="0" w:color="auto"/>
                <w:bottom w:val="none" w:sz="0" w:space="0" w:color="auto"/>
                <w:right w:val="none" w:sz="0" w:space="0" w:color="auto"/>
              </w:divBdr>
            </w:div>
          </w:divsChild>
        </w:div>
        <w:div w:id="949320999">
          <w:marLeft w:val="0"/>
          <w:marRight w:val="0"/>
          <w:marTop w:val="0"/>
          <w:marBottom w:val="0"/>
          <w:divBdr>
            <w:top w:val="none" w:sz="0" w:space="0" w:color="auto"/>
            <w:left w:val="none" w:sz="0" w:space="0" w:color="auto"/>
            <w:bottom w:val="none" w:sz="0" w:space="0" w:color="auto"/>
            <w:right w:val="none" w:sz="0" w:space="0" w:color="auto"/>
          </w:divBdr>
          <w:divsChild>
            <w:div w:id="1069306557">
              <w:marLeft w:val="0"/>
              <w:marRight w:val="0"/>
              <w:marTop w:val="0"/>
              <w:marBottom w:val="0"/>
              <w:divBdr>
                <w:top w:val="none" w:sz="0" w:space="0" w:color="auto"/>
                <w:left w:val="none" w:sz="0" w:space="0" w:color="auto"/>
                <w:bottom w:val="none" w:sz="0" w:space="0" w:color="auto"/>
                <w:right w:val="none" w:sz="0" w:space="0" w:color="auto"/>
              </w:divBdr>
            </w:div>
          </w:divsChild>
        </w:div>
        <w:div w:id="828131784">
          <w:marLeft w:val="0"/>
          <w:marRight w:val="0"/>
          <w:marTop w:val="0"/>
          <w:marBottom w:val="0"/>
          <w:divBdr>
            <w:top w:val="none" w:sz="0" w:space="0" w:color="auto"/>
            <w:left w:val="none" w:sz="0" w:space="0" w:color="auto"/>
            <w:bottom w:val="none" w:sz="0" w:space="0" w:color="auto"/>
            <w:right w:val="none" w:sz="0" w:space="0" w:color="auto"/>
          </w:divBdr>
          <w:divsChild>
            <w:div w:id="1571379171">
              <w:marLeft w:val="0"/>
              <w:marRight w:val="0"/>
              <w:marTop w:val="0"/>
              <w:marBottom w:val="0"/>
              <w:divBdr>
                <w:top w:val="none" w:sz="0" w:space="0" w:color="auto"/>
                <w:left w:val="none" w:sz="0" w:space="0" w:color="auto"/>
                <w:bottom w:val="none" w:sz="0" w:space="0" w:color="auto"/>
                <w:right w:val="none" w:sz="0" w:space="0" w:color="auto"/>
              </w:divBdr>
            </w:div>
          </w:divsChild>
        </w:div>
        <w:div w:id="763768219">
          <w:marLeft w:val="0"/>
          <w:marRight w:val="0"/>
          <w:marTop w:val="0"/>
          <w:marBottom w:val="0"/>
          <w:divBdr>
            <w:top w:val="none" w:sz="0" w:space="0" w:color="auto"/>
            <w:left w:val="none" w:sz="0" w:space="0" w:color="auto"/>
            <w:bottom w:val="none" w:sz="0" w:space="0" w:color="auto"/>
            <w:right w:val="none" w:sz="0" w:space="0" w:color="auto"/>
          </w:divBdr>
          <w:divsChild>
            <w:div w:id="335500228">
              <w:marLeft w:val="0"/>
              <w:marRight w:val="0"/>
              <w:marTop w:val="0"/>
              <w:marBottom w:val="0"/>
              <w:divBdr>
                <w:top w:val="none" w:sz="0" w:space="0" w:color="auto"/>
                <w:left w:val="none" w:sz="0" w:space="0" w:color="auto"/>
                <w:bottom w:val="none" w:sz="0" w:space="0" w:color="auto"/>
                <w:right w:val="none" w:sz="0" w:space="0" w:color="auto"/>
              </w:divBdr>
            </w:div>
          </w:divsChild>
        </w:div>
        <w:div w:id="903947615">
          <w:marLeft w:val="0"/>
          <w:marRight w:val="0"/>
          <w:marTop w:val="0"/>
          <w:marBottom w:val="0"/>
          <w:divBdr>
            <w:top w:val="none" w:sz="0" w:space="0" w:color="auto"/>
            <w:left w:val="none" w:sz="0" w:space="0" w:color="auto"/>
            <w:bottom w:val="none" w:sz="0" w:space="0" w:color="auto"/>
            <w:right w:val="none" w:sz="0" w:space="0" w:color="auto"/>
          </w:divBdr>
          <w:divsChild>
            <w:div w:id="602421834">
              <w:marLeft w:val="0"/>
              <w:marRight w:val="0"/>
              <w:marTop w:val="0"/>
              <w:marBottom w:val="0"/>
              <w:divBdr>
                <w:top w:val="none" w:sz="0" w:space="0" w:color="auto"/>
                <w:left w:val="none" w:sz="0" w:space="0" w:color="auto"/>
                <w:bottom w:val="none" w:sz="0" w:space="0" w:color="auto"/>
                <w:right w:val="none" w:sz="0" w:space="0" w:color="auto"/>
              </w:divBdr>
            </w:div>
          </w:divsChild>
        </w:div>
        <w:div w:id="1646818298">
          <w:marLeft w:val="0"/>
          <w:marRight w:val="0"/>
          <w:marTop w:val="0"/>
          <w:marBottom w:val="0"/>
          <w:divBdr>
            <w:top w:val="none" w:sz="0" w:space="0" w:color="auto"/>
            <w:left w:val="none" w:sz="0" w:space="0" w:color="auto"/>
            <w:bottom w:val="none" w:sz="0" w:space="0" w:color="auto"/>
            <w:right w:val="none" w:sz="0" w:space="0" w:color="auto"/>
          </w:divBdr>
          <w:divsChild>
            <w:div w:id="945775806">
              <w:marLeft w:val="0"/>
              <w:marRight w:val="0"/>
              <w:marTop w:val="0"/>
              <w:marBottom w:val="0"/>
              <w:divBdr>
                <w:top w:val="none" w:sz="0" w:space="0" w:color="auto"/>
                <w:left w:val="none" w:sz="0" w:space="0" w:color="auto"/>
                <w:bottom w:val="none" w:sz="0" w:space="0" w:color="auto"/>
                <w:right w:val="none" w:sz="0" w:space="0" w:color="auto"/>
              </w:divBdr>
            </w:div>
          </w:divsChild>
        </w:div>
        <w:div w:id="560554980">
          <w:marLeft w:val="0"/>
          <w:marRight w:val="0"/>
          <w:marTop w:val="0"/>
          <w:marBottom w:val="0"/>
          <w:divBdr>
            <w:top w:val="none" w:sz="0" w:space="0" w:color="auto"/>
            <w:left w:val="none" w:sz="0" w:space="0" w:color="auto"/>
            <w:bottom w:val="none" w:sz="0" w:space="0" w:color="auto"/>
            <w:right w:val="none" w:sz="0" w:space="0" w:color="auto"/>
          </w:divBdr>
          <w:divsChild>
            <w:div w:id="1956597626">
              <w:marLeft w:val="0"/>
              <w:marRight w:val="0"/>
              <w:marTop w:val="0"/>
              <w:marBottom w:val="0"/>
              <w:divBdr>
                <w:top w:val="none" w:sz="0" w:space="0" w:color="auto"/>
                <w:left w:val="none" w:sz="0" w:space="0" w:color="auto"/>
                <w:bottom w:val="none" w:sz="0" w:space="0" w:color="auto"/>
                <w:right w:val="none" w:sz="0" w:space="0" w:color="auto"/>
              </w:divBdr>
            </w:div>
          </w:divsChild>
        </w:div>
        <w:div w:id="512064521">
          <w:marLeft w:val="0"/>
          <w:marRight w:val="0"/>
          <w:marTop w:val="0"/>
          <w:marBottom w:val="0"/>
          <w:divBdr>
            <w:top w:val="none" w:sz="0" w:space="0" w:color="auto"/>
            <w:left w:val="none" w:sz="0" w:space="0" w:color="auto"/>
            <w:bottom w:val="none" w:sz="0" w:space="0" w:color="auto"/>
            <w:right w:val="none" w:sz="0" w:space="0" w:color="auto"/>
          </w:divBdr>
          <w:divsChild>
            <w:div w:id="1500078615">
              <w:marLeft w:val="0"/>
              <w:marRight w:val="0"/>
              <w:marTop w:val="0"/>
              <w:marBottom w:val="0"/>
              <w:divBdr>
                <w:top w:val="none" w:sz="0" w:space="0" w:color="auto"/>
                <w:left w:val="none" w:sz="0" w:space="0" w:color="auto"/>
                <w:bottom w:val="none" w:sz="0" w:space="0" w:color="auto"/>
                <w:right w:val="none" w:sz="0" w:space="0" w:color="auto"/>
              </w:divBdr>
            </w:div>
          </w:divsChild>
        </w:div>
        <w:div w:id="1444839281">
          <w:marLeft w:val="0"/>
          <w:marRight w:val="0"/>
          <w:marTop w:val="0"/>
          <w:marBottom w:val="0"/>
          <w:divBdr>
            <w:top w:val="none" w:sz="0" w:space="0" w:color="auto"/>
            <w:left w:val="none" w:sz="0" w:space="0" w:color="auto"/>
            <w:bottom w:val="none" w:sz="0" w:space="0" w:color="auto"/>
            <w:right w:val="none" w:sz="0" w:space="0" w:color="auto"/>
          </w:divBdr>
          <w:divsChild>
            <w:div w:id="444424625">
              <w:marLeft w:val="0"/>
              <w:marRight w:val="0"/>
              <w:marTop w:val="0"/>
              <w:marBottom w:val="0"/>
              <w:divBdr>
                <w:top w:val="none" w:sz="0" w:space="0" w:color="auto"/>
                <w:left w:val="none" w:sz="0" w:space="0" w:color="auto"/>
                <w:bottom w:val="none" w:sz="0" w:space="0" w:color="auto"/>
                <w:right w:val="none" w:sz="0" w:space="0" w:color="auto"/>
              </w:divBdr>
            </w:div>
          </w:divsChild>
        </w:div>
        <w:div w:id="87774681">
          <w:marLeft w:val="0"/>
          <w:marRight w:val="0"/>
          <w:marTop w:val="0"/>
          <w:marBottom w:val="0"/>
          <w:divBdr>
            <w:top w:val="none" w:sz="0" w:space="0" w:color="auto"/>
            <w:left w:val="none" w:sz="0" w:space="0" w:color="auto"/>
            <w:bottom w:val="none" w:sz="0" w:space="0" w:color="auto"/>
            <w:right w:val="none" w:sz="0" w:space="0" w:color="auto"/>
          </w:divBdr>
          <w:divsChild>
            <w:div w:id="826938983">
              <w:marLeft w:val="0"/>
              <w:marRight w:val="0"/>
              <w:marTop w:val="0"/>
              <w:marBottom w:val="0"/>
              <w:divBdr>
                <w:top w:val="none" w:sz="0" w:space="0" w:color="auto"/>
                <w:left w:val="none" w:sz="0" w:space="0" w:color="auto"/>
                <w:bottom w:val="none" w:sz="0" w:space="0" w:color="auto"/>
                <w:right w:val="none" w:sz="0" w:space="0" w:color="auto"/>
              </w:divBdr>
            </w:div>
          </w:divsChild>
        </w:div>
        <w:div w:id="1354112371">
          <w:marLeft w:val="0"/>
          <w:marRight w:val="0"/>
          <w:marTop w:val="0"/>
          <w:marBottom w:val="0"/>
          <w:divBdr>
            <w:top w:val="none" w:sz="0" w:space="0" w:color="auto"/>
            <w:left w:val="none" w:sz="0" w:space="0" w:color="auto"/>
            <w:bottom w:val="none" w:sz="0" w:space="0" w:color="auto"/>
            <w:right w:val="none" w:sz="0" w:space="0" w:color="auto"/>
          </w:divBdr>
          <w:divsChild>
            <w:div w:id="2008941473">
              <w:marLeft w:val="0"/>
              <w:marRight w:val="0"/>
              <w:marTop w:val="0"/>
              <w:marBottom w:val="0"/>
              <w:divBdr>
                <w:top w:val="none" w:sz="0" w:space="0" w:color="auto"/>
                <w:left w:val="none" w:sz="0" w:space="0" w:color="auto"/>
                <w:bottom w:val="none" w:sz="0" w:space="0" w:color="auto"/>
                <w:right w:val="none" w:sz="0" w:space="0" w:color="auto"/>
              </w:divBdr>
            </w:div>
          </w:divsChild>
        </w:div>
        <w:div w:id="2069986114">
          <w:marLeft w:val="0"/>
          <w:marRight w:val="0"/>
          <w:marTop w:val="0"/>
          <w:marBottom w:val="0"/>
          <w:divBdr>
            <w:top w:val="none" w:sz="0" w:space="0" w:color="auto"/>
            <w:left w:val="none" w:sz="0" w:space="0" w:color="auto"/>
            <w:bottom w:val="none" w:sz="0" w:space="0" w:color="auto"/>
            <w:right w:val="none" w:sz="0" w:space="0" w:color="auto"/>
          </w:divBdr>
          <w:divsChild>
            <w:div w:id="1534610934">
              <w:marLeft w:val="0"/>
              <w:marRight w:val="0"/>
              <w:marTop w:val="0"/>
              <w:marBottom w:val="0"/>
              <w:divBdr>
                <w:top w:val="none" w:sz="0" w:space="0" w:color="auto"/>
                <w:left w:val="none" w:sz="0" w:space="0" w:color="auto"/>
                <w:bottom w:val="none" w:sz="0" w:space="0" w:color="auto"/>
                <w:right w:val="none" w:sz="0" w:space="0" w:color="auto"/>
              </w:divBdr>
            </w:div>
          </w:divsChild>
        </w:div>
        <w:div w:id="731275406">
          <w:marLeft w:val="0"/>
          <w:marRight w:val="0"/>
          <w:marTop w:val="0"/>
          <w:marBottom w:val="0"/>
          <w:divBdr>
            <w:top w:val="none" w:sz="0" w:space="0" w:color="auto"/>
            <w:left w:val="none" w:sz="0" w:space="0" w:color="auto"/>
            <w:bottom w:val="none" w:sz="0" w:space="0" w:color="auto"/>
            <w:right w:val="none" w:sz="0" w:space="0" w:color="auto"/>
          </w:divBdr>
          <w:divsChild>
            <w:div w:id="1111049225">
              <w:marLeft w:val="0"/>
              <w:marRight w:val="0"/>
              <w:marTop w:val="0"/>
              <w:marBottom w:val="0"/>
              <w:divBdr>
                <w:top w:val="none" w:sz="0" w:space="0" w:color="auto"/>
                <w:left w:val="none" w:sz="0" w:space="0" w:color="auto"/>
                <w:bottom w:val="none" w:sz="0" w:space="0" w:color="auto"/>
                <w:right w:val="none" w:sz="0" w:space="0" w:color="auto"/>
              </w:divBdr>
            </w:div>
          </w:divsChild>
        </w:div>
        <w:div w:id="2031688120">
          <w:marLeft w:val="0"/>
          <w:marRight w:val="0"/>
          <w:marTop w:val="0"/>
          <w:marBottom w:val="0"/>
          <w:divBdr>
            <w:top w:val="none" w:sz="0" w:space="0" w:color="auto"/>
            <w:left w:val="none" w:sz="0" w:space="0" w:color="auto"/>
            <w:bottom w:val="none" w:sz="0" w:space="0" w:color="auto"/>
            <w:right w:val="none" w:sz="0" w:space="0" w:color="auto"/>
          </w:divBdr>
          <w:divsChild>
            <w:div w:id="1327513724">
              <w:marLeft w:val="0"/>
              <w:marRight w:val="0"/>
              <w:marTop w:val="0"/>
              <w:marBottom w:val="0"/>
              <w:divBdr>
                <w:top w:val="none" w:sz="0" w:space="0" w:color="auto"/>
                <w:left w:val="none" w:sz="0" w:space="0" w:color="auto"/>
                <w:bottom w:val="none" w:sz="0" w:space="0" w:color="auto"/>
                <w:right w:val="none" w:sz="0" w:space="0" w:color="auto"/>
              </w:divBdr>
            </w:div>
          </w:divsChild>
        </w:div>
        <w:div w:id="1708018482">
          <w:marLeft w:val="0"/>
          <w:marRight w:val="0"/>
          <w:marTop w:val="0"/>
          <w:marBottom w:val="0"/>
          <w:divBdr>
            <w:top w:val="none" w:sz="0" w:space="0" w:color="auto"/>
            <w:left w:val="none" w:sz="0" w:space="0" w:color="auto"/>
            <w:bottom w:val="none" w:sz="0" w:space="0" w:color="auto"/>
            <w:right w:val="none" w:sz="0" w:space="0" w:color="auto"/>
          </w:divBdr>
          <w:divsChild>
            <w:div w:id="922109489">
              <w:marLeft w:val="0"/>
              <w:marRight w:val="0"/>
              <w:marTop w:val="0"/>
              <w:marBottom w:val="0"/>
              <w:divBdr>
                <w:top w:val="none" w:sz="0" w:space="0" w:color="auto"/>
                <w:left w:val="none" w:sz="0" w:space="0" w:color="auto"/>
                <w:bottom w:val="none" w:sz="0" w:space="0" w:color="auto"/>
                <w:right w:val="none" w:sz="0" w:space="0" w:color="auto"/>
              </w:divBdr>
            </w:div>
          </w:divsChild>
        </w:div>
        <w:div w:id="1405488236">
          <w:marLeft w:val="0"/>
          <w:marRight w:val="0"/>
          <w:marTop w:val="0"/>
          <w:marBottom w:val="0"/>
          <w:divBdr>
            <w:top w:val="none" w:sz="0" w:space="0" w:color="auto"/>
            <w:left w:val="none" w:sz="0" w:space="0" w:color="auto"/>
            <w:bottom w:val="none" w:sz="0" w:space="0" w:color="auto"/>
            <w:right w:val="none" w:sz="0" w:space="0" w:color="auto"/>
          </w:divBdr>
          <w:divsChild>
            <w:div w:id="1542547635">
              <w:marLeft w:val="0"/>
              <w:marRight w:val="0"/>
              <w:marTop w:val="0"/>
              <w:marBottom w:val="0"/>
              <w:divBdr>
                <w:top w:val="none" w:sz="0" w:space="0" w:color="auto"/>
                <w:left w:val="none" w:sz="0" w:space="0" w:color="auto"/>
                <w:bottom w:val="none" w:sz="0" w:space="0" w:color="auto"/>
                <w:right w:val="none" w:sz="0" w:space="0" w:color="auto"/>
              </w:divBdr>
            </w:div>
          </w:divsChild>
        </w:div>
        <w:div w:id="359287506">
          <w:marLeft w:val="0"/>
          <w:marRight w:val="0"/>
          <w:marTop w:val="0"/>
          <w:marBottom w:val="0"/>
          <w:divBdr>
            <w:top w:val="none" w:sz="0" w:space="0" w:color="auto"/>
            <w:left w:val="none" w:sz="0" w:space="0" w:color="auto"/>
            <w:bottom w:val="none" w:sz="0" w:space="0" w:color="auto"/>
            <w:right w:val="none" w:sz="0" w:space="0" w:color="auto"/>
          </w:divBdr>
          <w:divsChild>
            <w:div w:id="144786868">
              <w:marLeft w:val="0"/>
              <w:marRight w:val="0"/>
              <w:marTop w:val="0"/>
              <w:marBottom w:val="0"/>
              <w:divBdr>
                <w:top w:val="none" w:sz="0" w:space="0" w:color="auto"/>
                <w:left w:val="none" w:sz="0" w:space="0" w:color="auto"/>
                <w:bottom w:val="none" w:sz="0" w:space="0" w:color="auto"/>
                <w:right w:val="none" w:sz="0" w:space="0" w:color="auto"/>
              </w:divBdr>
            </w:div>
          </w:divsChild>
        </w:div>
        <w:div w:id="598174641">
          <w:marLeft w:val="0"/>
          <w:marRight w:val="0"/>
          <w:marTop w:val="0"/>
          <w:marBottom w:val="0"/>
          <w:divBdr>
            <w:top w:val="none" w:sz="0" w:space="0" w:color="auto"/>
            <w:left w:val="none" w:sz="0" w:space="0" w:color="auto"/>
            <w:bottom w:val="none" w:sz="0" w:space="0" w:color="auto"/>
            <w:right w:val="none" w:sz="0" w:space="0" w:color="auto"/>
          </w:divBdr>
          <w:divsChild>
            <w:div w:id="1891501304">
              <w:marLeft w:val="0"/>
              <w:marRight w:val="0"/>
              <w:marTop w:val="0"/>
              <w:marBottom w:val="0"/>
              <w:divBdr>
                <w:top w:val="none" w:sz="0" w:space="0" w:color="auto"/>
                <w:left w:val="none" w:sz="0" w:space="0" w:color="auto"/>
                <w:bottom w:val="none" w:sz="0" w:space="0" w:color="auto"/>
                <w:right w:val="none" w:sz="0" w:space="0" w:color="auto"/>
              </w:divBdr>
            </w:div>
          </w:divsChild>
        </w:div>
        <w:div w:id="1558972193">
          <w:marLeft w:val="0"/>
          <w:marRight w:val="0"/>
          <w:marTop w:val="0"/>
          <w:marBottom w:val="0"/>
          <w:divBdr>
            <w:top w:val="none" w:sz="0" w:space="0" w:color="auto"/>
            <w:left w:val="none" w:sz="0" w:space="0" w:color="auto"/>
            <w:bottom w:val="none" w:sz="0" w:space="0" w:color="auto"/>
            <w:right w:val="none" w:sz="0" w:space="0" w:color="auto"/>
          </w:divBdr>
          <w:divsChild>
            <w:div w:id="125245537">
              <w:marLeft w:val="0"/>
              <w:marRight w:val="0"/>
              <w:marTop w:val="0"/>
              <w:marBottom w:val="0"/>
              <w:divBdr>
                <w:top w:val="none" w:sz="0" w:space="0" w:color="auto"/>
                <w:left w:val="none" w:sz="0" w:space="0" w:color="auto"/>
                <w:bottom w:val="none" w:sz="0" w:space="0" w:color="auto"/>
                <w:right w:val="none" w:sz="0" w:space="0" w:color="auto"/>
              </w:divBdr>
            </w:div>
          </w:divsChild>
        </w:div>
        <w:div w:id="719860212">
          <w:marLeft w:val="0"/>
          <w:marRight w:val="0"/>
          <w:marTop w:val="0"/>
          <w:marBottom w:val="0"/>
          <w:divBdr>
            <w:top w:val="none" w:sz="0" w:space="0" w:color="auto"/>
            <w:left w:val="none" w:sz="0" w:space="0" w:color="auto"/>
            <w:bottom w:val="none" w:sz="0" w:space="0" w:color="auto"/>
            <w:right w:val="none" w:sz="0" w:space="0" w:color="auto"/>
          </w:divBdr>
          <w:divsChild>
            <w:div w:id="2120491785">
              <w:marLeft w:val="0"/>
              <w:marRight w:val="0"/>
              <w:marTop w:val="0"/>
              <w:marBottom w:val="0"/>
              <w:divBdr>
                <w:top w:val="none" w:sz="0" w:space="0" w:color="auto"/>
                <w:left w:val="none" w:sz="0" w:space="0" w:color="auto"/>
                <w:bottom w:val="none" w:sz="0" w:space="0" w:color="auto"/>
                <w:right w:val="none" w:sz="0" w:space="0" w:color="auto"/>
              </w:divBdr>
            </w:div>
          </w:divsChild>
        </w:div>
        <w:div w:id="1296984660">
          <w:marLeft w:val="0"/>
          <w:marRight w:val="0"/>
          <w:marTop w:val="0"/>
          <w:marBottom w:val="0"/>
          <w:divBdr>
            <w:top w:val="none" w:sz="0" w:space="0" w:color="auto"/>
            <w:left w:val="none" w:sz="0" w:space="0" w:color="auto"/>
            <w:bottom w:val="none" w:sz="0" w:space="0" w:color="auto"/>
            <w:right w:val="none" w:sz="0" w:space="0" w:color="auto"/>
          </w:divBdr>
          <w:divsChild>
            <w:div w:id="2070224109">
              <w:marLeft w:val="0"/>
              <w:marRight w:val="0"/>
              <w:marTop w:val="0"/>
              <w:marBottom w:val="0"/>
              <w:divBdr>
                <w:top w:val="none" w:sz="0" w:space="0" w:color="auto"/>
                <w:left w:val="none" w:sz="0" w:space="0" w:color="auto"/>
                <w:bottom w:val="none" w:sz="0" w:space="0" w:color="auto"/>
                <w:right w:val="none" w:sz="0" w:space="0" w:color="auto"/>
              </w:divBdr>
            </w:div>
          </w:divsChild>
        </w:div>
        <w:div w:id="324020170">
          <w:marLeft w:val="0"/>
          <w:marRight w:val="0"/>
          <w:marTop w:val="0"/>
          <w:marBottom w:val="0"/>
          <w:divBdr>
            <w:top w:val="none" w:sz="0" w:space="0" w:color="auto"/>
            <w:left w:val="none" w:sz="0" w:space="0" w:color="auto"/>
            <w:bottom w:val="none" w:sz="0" w:space="0" w:color="auto"/>
            <w:right w:val="none" w:sz="0" w:space="0" w:color="auto"/>
          </w:divBdr>
          <w:divsChild>
            <w:div w:id="1287542507">
              <w:marLeft w:val="0"/>
              <w:marRight w:val="0"/>
              <w:marTop w:val="0"/>
              <w:marBottom w:val="0"/>
              <w:divBdr>
                <w:top w:val="none" w:sz="0" w:space="0" w:color="auto"/>
                <w:left w:val="none" w:sz="0" w:space="0" w:color="auto"/>
                <w:bottom w:val="none" w:sz="0" w:space="0" w:color="auto"/>
                <w:right w:val="none" w:sz="0" w:space="0" w:color="auto"/>
              </w:divBdr>
            </w:div>
          </w:divsChild>
        </w:div>
        <w:div w:id="1704556335">
          <w:marLeft w:val="0"/>
          <w:marRight w:val="0"/>
          <w:marTop w:val="0"/>
          <w:marBottom w:val="0"/>
          <w:divBdr>
            <w:top w:val="none" w:sz="0" w:space="0" w:color="auto"/>
            <w:left w:val="none" w:sz="0" w:space="0" w:color="auto"/>
            <w:bottom w:val="none" w:sz="0" w:space="0" w:color="auto"/>
            <w:right w:val="none" w:sz="0" w:space="0" w:color="auto"/>
          </w:divBdr>
          <w:divsChild>
            <w:div w:id="2047289559">
              <w:marLeft w:val="0"/>
              <w:marRight w:val="0"/>
              <w:marTop w:val="0"/>
              <w:marBottom w:val="0"/>
              <w:divBdr>
                <w:top w:val="none" w:sz="0" w:space="0" w:color="auto"/>
                <w:left w:val="none" w:sz="0" w:space="0" w:color="auto"/>
                <w:bottom w:val="none" w:sz="0" w:space="0" w:color="auto"/>
                <w:right w:val="none" w:sz="0" w:space="0" w:color="auto"/>
              </w:divBdr>
            </w:div>
          </w:divsChild>
        </w:div>
        <w:div w:id="1026516711">
          <w:marLeft w:val="0"/>
          <w:marRight w:val="0"/>
          <w:marTop w:val="0"/>
          <w:marBottom w:val="0"/>
          <w:divBdr>
            <w:top w:val="none" w:sz="0" w:space="0" w:color="auto"/>
            <w:left w:val="none" w:sz="0" w:space="0" w:color="auto"/>
            <w:bottom w:val="none" w:sz="0" w:space="0" w:color="auto"/>
            <w:right w:val="none" w:sz="0" w:space="0" w:color="auto"/>
          </w:divBdr>
          <w:divsChild>
            <w:div w:id="2117291849">
              <w:marLeft w:val="0"/>
              <w:marRight w:val="0"/>
              <w:marTop w:val="0"/>
              <w:marBottom w:val="0"/>
              <w:divBdr>
                <w:top w:val="none" w:sz="0" w:space="0" w:color="auto"/>
                <w:left w:val="none" w:sz="0" w:space="0" w:color="auto"/>
                <w:bottom w:val="none" w:sz="0" w:space="0" w:color="auto"/>
                <w:right w:val="none" w:sz="0" w:space="0" w:color="auto"/>
              </w:divBdr>
            </w:div>
          </w:divsChild>
        </w:div>
        <w:div w:id="1290355344">
          <w:marLeft w:val="0"/>
          <w:marRight w:val="0"/>
          <w:marTop w:val="0"/>
          <w:marBottom w:val="0"/>
          <w:divBdr>
            <w:top w:val="none" w:sz="0" w:space="0" w:color="auto"/>
            <w:left w:val="none" w:sz="0" w:space="0" w:color="auto"/>
            <w:bottom w:val="none" w:sz="0" w:space="0" w:color="auto"/>
            <w:right w:val="none" w:sz="0" w:space="0" w:color="auto"/>
          </w:divBdr>
          <w:divsChild>
            <w:div w:id="1526139029">
              <w:marLeft w:val="0"/>
              <w:marRight w:val="0"/>
              <w:marTop w:val="0"/>
              <w:marBottom w:val="0"/>
              <w:divBdr>
                <w:top w:val="none" w:sz="0" w:space="0" w:color="auto"/>
                <w:left w:val="none" w:sz="0" w:space="0" w:color="auto"/>
                <w:bottom w:val="none" w:sz="0" w:space="0" w:color="auto"/>
                <w:right w:val="none" w:sz="0" w:space="0" w:color="auto"/>
              </w:divBdr>
            </w:div>
          </w:divsChild>
        </w:div>
        <w:div w:id="490754646">
          <w:marLeft w:val="0"/>
          <w:marRight w:val="0"/>
          <w:marTop w:val="0"/>
          <w:marBottom w:val="0"/>
          <w:divBdr>
            <w:top w:val="none" w:sz="0" w:space="0" w:color="auto"/>
            <w:left w:val="none" w:sz="0" w:space="0" w:color="auto"/>
            <w:bottom w:val="none" w:sz="0" w:space="0" w:color="auto"/>
            <w:right w:val="none" w:sz="0" w:space="0" w:color="auto"/>
          </w:divBdr>
          <w:divsChild>
            <w:div w:id="388841267">
              <w:marLeft w:val="0"/>
              <w:marRight w:val="0"/>
              <w:marTop w:val="0"/>
              <w:marBottom w:val="0"/>
              <w:divBdr>
                <w:top w:val="none" w:sz="0" w:space="0" w:color="auto"/>
                <w:left w:val="none" w:sz="0" w:space="0" w:color="auto"/>
                <w:bottom w:val="none" w:sz="0" w:space="0" w:color="auto"/>
                <w:right w:val="none" w:sz="0" w:space="0" w:color="auto"/>
              </w:divBdr>
            </w:div>
          </w:divsChild>
        </w:div>
        <w:div w:id="610747672">
          <w:marLeft w:val="0"/>
          <w:marRight w:val="0"/>
          <w:marTop w:val="0"/>
          <w:marBottom w:val="0"/>
          <w:divBdr>
            <w:top w:val="none" w:sz="0" w:space="0" w:color="auto"/>
            <w:left w:val="none" w:sz="0" w:space="0" w:color="auto"/>
            <w:bottom w:val="none" w:sz="0" w:space="0" w:color="auto"/>
            <w:right w:val="none" w:sz="0" w:space="0" w:color="auto"/>
          </w:divBdr>
          <w:divsChild>
            <w:div w:id="1266961935">
              <w:marLeft w:val="0"/>
              <w:marRight w:val="0"/>
              <w:marTop w:val="0"/>
              <w:marBottom w:val="0"/>
              <w:divBdr>
                <w:top w:val="none" w:sz="0" w:space="0" w:color="auto"/>
                <w:left w:val="none" w:sz="0" w:space="0" w:color="auto"/>
                <w:bottom w:val="none" w:sz="0" w:space="0" w:color="auto"/>
                <w:right w:val="none" w:sz="0" w:space="0" w:color="auto"/>
              </w:divBdr>
            </w:div>
          </w:divsChild>
        </w:div>
        <w:div w:id="926697102">
          <w:marLeft w:val="0"/>
          <w:marRight w:val="0"/>
          <w:marTop w:val="0"/>
          <w:marBottom w:val="0"/>
          <w:divBdr>
            <w:top w:val="none" w:sz="0" w:space="0" w:color="auto"/>
            <w:left w:val="none" w:sz="0" w:space="0" w:color="auto"/>
            <w:bottom w:val="none" w:sz="0" w:space="0" w:color="auto"/>
            <w:right w:val="none" w:sz="0" w:space="0" w:color="auto"/>
          </w:divBdr>
          <w:divsChild>
            <w:div w:id="1174688765">
              <w:marLeft w:val="0"/>
              <w:marRight w:val="0"/>
              <w:marTop w:val="0"/>
              <w:marBottom w:val="0"/>
              <w:divBdr>
                <w:top w:val="none" w:sz="0" w:space="0" w:color="auto"/>
                <w:left w:val="none" w:sz="0" w:space="0" w:color="auto"/>
                <w:bottom w:val="none" w:sz="0" w:space="0" w:color="auto"/>
                <w:right w:val="none" w:sz="0" w:space="0" w:color="auto"/>
              </w:divBdr>
            </w:div>
          </w:divsChild>
        </w:div>
        <w:div w:id="1861626296">
          <w:marLeft w:val="0"/>
          <w:marRight w:val="0"/>
          <w:marTop w:val="0"/>
          <w:marBottom w:val="0"/>
          <w:divBdr>
            <w:top w:val="none" w:sz="0" w:space="0" w:color="auto"/>
            <w:left w:val="none" w:sz="0" w:space="0" w:color="auto"/>
            <w:bottom w:val="none" w:sz="0" w:space="0" w:color="auto"/>
            <w:right w:val="none" w:sz="0" w:space="0" w:color="auto"/>
          </w:divBdr>
          <w:divsChild>
            <w:div w:id="1583837842">
              <w:marLeft w:val="0"/>
              <w:marRight w:val="0"/>
              <w:marTop w:val="0"/>
              <w:marBottom w:val="0"/>
              <w:divBdr>
                <w:top w:val="none" w:sz="0" w:space="0" w:color="auto"/>
                <w:left w:val="none" w:sz="0" w:space="0" w:color="auto"/>
                <w:bottom w:val="none" w:sz="0" w:space="0" w:color="auto"/>
                <w:right w:val="none" w:sz="0" w:space="0" w:color="auto"/>
              </w:divBdr>
            </w:div>
          </w:divsChild>
        </w:div>
        <w:div w:id="1952079916">
          <w:marLeft w:val="0"/>
          <w:marRight w:val="0"/>
          <w:marTop w:val="0"/>
          <w:marBottom w:val="0"/>
          <w:divBdr>
            <w:top w:val="none" w:sz="0" w:space="0" w:color="auto"/>
            <w:left w:val="none" w:sz="0" w:space="0" w:color="auto"/>
            <w:bottom w:val="none" w:sz="0" w:space="0" w:color="auto"/>
            <w:right w:val="none" w:sz="0" w:space="0" w:color="auto"/>
          </w:divBdr>
          <w:divsChild>
            <w:div w:id="291134380">
              <w:marLeft w:val="0"/>
              <w:marRight w:val="0"/>
              <w:marTop w:val="0"/>
              <w:marBottom w:val="0"/>
              <w:divBdr>
                <w:top w:val="none" w:sz="0" w:space="0" w:color="auto"/>
                <w:left w:val="none" w:sz="0" w:space="0" w:color="auto"/>
                <w:bottom w:val="none" w:sz="0" w:space="0" w:color="auto"/>
                <w:right w:val="none" w:sz="0" w:space="0" w:color="auto"/>
              </w:divBdr>
            </w:div>
          </w:divsChild>
        </w:div>
        <w:div w:id="135728306">
          <w:marLeft w:val="0"/>
          <w:marRight w:val="0"/>
          <w:marTop w:val="0"/>
          <w:marBottom w:val="0"/>
          <w:divBdr>
            <w:top w:val="none" w:sz="0" w:space="0" w:color="auto"/>
            <w:left w:val="none" w:sz="0" w:space="0" w:color="auto"/>
            <w:bottom w:val="none" w:sz="0" w:space="0" w:color="auto"/>
            <w:right w:val="none" w:sz="0" w:space="0" w:color="auto"/>
          </w:divBdr>
          <w:divsChild>
            <w:div w:id="433015163">
              <w:marLeft w:val="0"/>
              <w:marRight w:val="0"/>
              <w:marTop w:val="0"/>
              <w:marBottom w:val="0"/>
              <w:divBdr>
                <w:top w:val="none" w:sz="0" w:space="0" w:color="auto"/>
                <w:left w:val="none" w:sz="0" w:space="0" w:color="auto"/>
                <w:bottom w:val="none" w:sz="0" w:space="0" w:color="auto"/>
                <w:right w:val="none" w:sz="0" w:space="0" w:color="auto"/>
              </w:divBdr>
            </w:div>
          </w:divsChild>
        </w:div>
        <w:div w:id="30888165">
          <w:marLeft w:val="0"/>
          <w:marRight w:val="0"/>
          <w:marTop w:val="0"/>
          <w:marBottom w:val="0"/>
          <w:divBdr>
            <w:top w:val="none" w:sz="0" w:space="0" w:color="auto"/>
            <w:left w:val="none" w:sz="0" w:space="0" w:color="auto"/>
            <w:bottom w:val="none" w:sz="0" w:space="0" w:color="auto"/>
            <w:right w:val="none" w:sz="0" w:space="0" w:color="auto"/>
          </w:divBdr>
          <w:divsChild>
            <w:div w:id="105664571">
              <w:marLeft w:val="0"/>
              <w:marRight w:val="0"/>
              <w:marTop w:val="0"/>
              <w:marBottom w:val="0"/>
              <w:divBdr>
                <w:top w:val="none" w:sz="0" w:space="0" w:color="auto"/>
                <w:left w:val="none" w:sz="0" w:space="0" w:color="auto"/>
                <w:bottom w:val="none" w:sz="0" w:space="0" w:color="auto"/>
                <w:right w:val="none" w:sz="0" w:space="0" w:color="auto"/>
              </w:divBdr>
            </w:div>
          </w:divsChild>
        </w:div>
        <w:div w:id="1280337261">
          <w:marLeft w:val="0"/>
          <w:marRight w:val="0"/>
          <w:marTop w:val="0"/>
          <w:marBottom w:val="0"/>
          <w:divBdr>
            <w:top w:val="none" w:sz="0" w:space="0" w:color="auto"/>
            <w:left w:val="none" w:sz="0" w:space="0" w:color="auto"/>
            <w:bottom w:val="none" w:sz="0" w:space="0" w:color="auto"/>
            <w:right w:val="none" w:sz="0" w:space="0" w:color="auto"/>
          </w:divBdr>
          <w:divsChild>
            <w:div w:id="52240912">
              <w:marLeft w:val="0"/>
              <w:marRight w:val="0"/>
              <w:marTop w:val="0"/>
              <w:marBottom w:val="0"/>
              <w:divBdr>
                <w:top w:val="none" w:sz="0" w:space="0" w:color="auto"/>
                <w:left w:val="none" w:sz="0" w:space="0" w:color="auto"/>
                <w:bottom w:val="none" w:sz="0" w:space="0" w:color="auto"/>
                <w:right w:val="none" w:sz="0" w:space="0" w:color="auto"/>
              </w:divBdr>
            </w:div>
          </w:divsChild>
        </w:div>
        <w:div w:id="1511289310">
          <w:marLeft w:val="0"/>
          <w:marRight w:val="0"/>
          <w:marTop w:val="0"/>
          <w:marBottom w:val="0"/>
          <w:divBdr>
            <w:top w:val="none" w:sz="0" w:space="0" w:color="auto"/>
            <w:left w:val="none" w:sz="0" w:space="0" w:color="auto"/>
            <w:bottom w:val="none" w:sz="0" w:space="0" w:color="auto"/>
            <w:right w:val="none" w:sz="0" w:space="0" w:color="auto"/>
          </w:divBdr>
          <w:divsChild>
            <w:div w:id="1009602254">
              <w:marLeft w:val="0"/>
              <w:marRight w:val="0"/>
              <w:marTop w:val="0"/>
              <w:marBottom w:val="0"/>
              <w:divBdr>
                <w:top w:val="none" w:sz="0" w:space="0" w:color="auto"/>
                <w:left w:val="none" w:sz="0" w:space="0" w:color="auto"/>
                <w:bottom w:val="none" w:sz="0" w:space="0" w:color="auto"/>
                <w:right w:val="none" w:sz="0" w:space="0" w:color="auto"/>
              </w:divBdr>
            </w:div>
          </w:divsChild>
        </w:div>
        <w:div w:id="1631470492">
          <w:marLeft w:val="0"/>
          <w:marRight w:val="0"/>
          <w:marTop w:val="0"/>
          <w:marBottom w:val="0"/>
          <w:divBdr>
            <w:top w:val="none" w:sz="0" w:space="0" w:color="auto"/>
            <w:left w:val="none" w:sz="0" w:space="0" w:color="auto"/>
            <w:bottom w:val="none" w:sz="0" w:space="0" w:color="auto"/>
            <w:right w:val="none" w:sz="0" w:space="0" w:color="auto"/>
          </w:divBdr>
          <w:divsChild>
            <w:div w:id="2017727161">
              <w:marLeft w:val="0"/>
              <w:marRight w:val="0"/>
              <w:marTop w:val="0"/>
              <w:marBottom w:val="0"/>
              <w:divBdr>
                <w:top w:val="none" w:sz="0" w:space="0" w:color="auto"/>
                <w:left w:val="none" w:sz="0" w:space="0" w:color="auto"/>
                <w:bottom w:val="none" w:sz="0" w:space="0" w:color="auto"/>
                <w:right w:val="none" w:sz="0" w:space="0" w:color="auto"/>
              </w:divBdr>
            </w:div>
          </w:divsChild>
        </w:div>
        <w:div w:id="38551926">
          <w:marLeft w:val="0"/>
          <w:marRight w:val="0"/>
          <w:marTop w:val="0"/>
          <w:marBottom w:val="0"/>
          <w:divBdr>
            <w:top w:val="none" w:sz="0" w:space="0" w:color="auto"/>
            <w:left w:val="none" w:sz="0" w:space="0" w:color="auto"/>
            <w:bottom w:val="none" w:sz="0" w:space="0" w:color="auto"/>
            <w:right w:val="none" w:sz="0" w:space="0" w:color="auto"/>
          </w:divBdr>
          <w:divsChild>
            <w:div w:id="1205141714">
              <w:marLeft w:val="0"/>
              <w:marRight w:val="0"/>
              <w:marTop w:val="0"/>
              <w:marBottom w:val="0"/>
              <w:divBdr>
                <w:top w:val="none" w:sz="0" w:space="0" w:color="auto"/>
                <w:left w:val="none" w:sz="0" w:space="0" w:color="auto"/>
                <w:bottom w:val="none" w:sz="0" w:space="0" w:color="auto"/>
                <w:right w:val="none" w:sz="0" w:space="0" w:color="auto"/>
              </w:divBdr>
            </w:div>
          </w:divsChild>
        </w:div>
        <w:div w:id="827599309">
          <w:marLeft w:val="0"/>
          <w:marRight w:val="0"/>
          <w:marTop w:val="0"/>
          <w:marBottom w:val="0"/>
          <w:divBdr>
            <w:top w:val="none" w:sz="0" w:space="0" w:color="auto"/>
            <w:left w:val="none" w:sz="0" w:space="0" w:color="auto"/>
            <w:bottom w:val="none" w:sz="0" w:space="0" w:color="auto"/>
            <w:right w:val="none" w:sz="0" w:space="0" w:color="auto"/>
          </w:divBdr>
          <w:divsChild>
            <w:div w:id="2038387419">
              <w:marLeft w:val="0"/>
              <w:marRight w:val="0"/>
              <w:marTop w:val="0"/>
              <w:marBottom w:val="0"/>
              <w:divBdr>
                <w:top w:val="none" w:sz="0" w:space="0" w:color="auto"/>
                <w:left w:val="none" w:sz="0" w:space="0" w:color="auto"/>
                <w:bottom w:val="none" w:sz="0" w:space="0" w:color="auto"/>
                <w:right w:val="none" w:sz="0" w:space="0" w:color="auto"/>
              </w:divBdr>
            </w:div>
          </w:divsChild>
        </w:div>
        <w:div w:id="1414817925">
          <w:marLeft w:val="0"/>
          <w:marRight w:val="0"/>
          <w:marTop w:val="0"/>
          <w:marBottom w:val="0"/>
          <w:divBdr>
            <w:top w:val="none" w:sz="0" w:space="0" w:color="auto"/>
            <w:left w:val="none" w:sz="0" w:space="0" w:color="auto"/>
            <w:bottom w:val="none" w:sz="0" w:space="0" w:color="auto"/>
            <w:right w:val="none" w:sz="0" w:space="0" w:color="auto"/>
          </w:divBdr>
          <w:divsChild>
            <w:div w:id="763843135">
              <w:marLeft w:val="0"/>
              <w:marRight w:val="0"/>
              <w:marTop w:val="0"/>
              <w:marBottom w:val="0"/>
              <w:divBdr>
                <w:top w:val="none" w:sz="0" w:space="0" w:color="auto"/>
                <w:left w:val="none" w:sz="0" w:space="0" w:color="auto"/>
                <w:bottom w:val="none" w:sz="0" w:space="0" w:color="auto"/>
                <w:right w:val="none" w:sz="0" w:space="0" w:color="auto"/>
              </w:divBdr>
            </w:div>
          </w:divsChild>
        </w:div>
        <w:div w:id="182329945">
          <w:marLeft w:val="0"/>
          <w:marRight w:val="0"/>
          <w:marTop w:val="0"/>
          <w:marBottom w:val="0"/>
          <w:divBdr>
            <w:top w:val="none" w:sz="0" w:space="0" w:color="auto"/>
            <w:left w:val="none" w:sz="0" w:space="0" w:color="auto"/>
            <w:bottom w:val="none" w:sz="0" w:space="0" w:color="auto"/>
            <w:right w:val="none" w:sz="0" w:space="0" w:color="auto"/>
          </w:divBdr>
          <w:divsChild>
            <w:div w:id="1642080069">
              <w:marLeft w:val="0"/>
              <w:marRight w:val="0"/>
              <w:marTop w:val="0"/>
              <w:marBottom w:val="0"/>
              <w:divBdr>
                <w:top w:val="none" w:sz="0" w:space="0" w:color="auto"/>
                <w:left w:val="none" w:sz="0" w:space="0" w:color="auto"/>
                <w:bottom w:val="none" w:sz="0" w:space="0" w:color="auto"/>
                <w:right w:val="none" w:sz="0" w:space="0" w:color="auto"/>
              </w:divBdr>
            </w:div>
          </w:divsChild>
        </w:div>
        <w:div w:id="1876193353">
          <w:marLeft w:val="0"/>
          <w:marRight w:val="0"/>
          <w:marTop w:val="0"/>
          <w:marBottom w:val="0"/>
          <w:divBdr>
            <w:top w:val="none" w:sz="0" w:space="0" w:color="auto"/>
            <w:left w:val="none" w:sz="0" w:space="0" w:color="auto"/>
            <w:bottom w:val="none" w:sz="0" w:space="0" w:color="auto"/>
            <w:right w:val="none" w:sz="0" w:space="0" w:color="auto"/>
          </w:divBdr>
          <w:divsChild>
            <w:div w:id="939141463">
              <w:marLeft w:val="0"/>
              <w:marRight w:val="0"/>
              <w:marTop w:val="0"/>
              <w:marBottom w:val="0"/>
              <w:divBdr>
                <w:top w:val="none" w:sz="0" w:space="0" w:color="auto"/>
                <w:left w:val="none" w:sz="0" w:space="0" w:color="auto"/>
                <w:bottom w:val="none" w:sz="0" w:space="0" w:color="auto"/>
                <w:right w:val="none" w:sz="0" w:space="0" w:color="auto"/>
              </w:divBdr>
            </w:div>
          </w:divsChild>
        </w:div>
        <w:div w:id="198788428">
          <w:marLeft w:val="0"/>
          <w:marRight w:val="0"/>
          <w:marTop w:val="0"/>
          <w:marBottom w:val="0"/>
          <w:divBdr>
            <w:top w:val="none" w:sz="0" w:space="0" w:color="auto"/>
            <w:left w:val="none" w:sz="0" w:space="0" w:color="auto"/>
            <w:bottom w:val="none" w:sz="0" w:space="0" w:color="auto"/>
            <w:right w:val="none" w:sz="0" w:space="0" w:color="auto"/>
          </w:divBdr>
          <w:divsChild>
            <w:div w:id="1089234631">
              <w:marLeft w:val="0"/>
              <w:marRight w:val="0"/>
              <w:marTop w:val="0"/>
              <w:marBottom w:val="0"/>
              <w:divBdr>
                <w:top w:val="none" w:sz="0" w:space="0" w:color="auto"/>
                <w:left w:val="none" w:sz="0" w:space="0" w:color="auto"/>
                <w:bottom w:val="none" w:sz="0" w:space="0" w:color="auto"/>
                <w:right w:val="none" w:sz="0" w:space="0" w:color="auto"/>
              </w:divBdr>
            </w:div>
          </w:divsChild>
        </w:div>
        <w:div w:id="396251024">
          <w:marLeft w:val="0"/>
          <w:marRight w:val="0"/>
          <w:marTop w:val="0"/>
          <w:marBottom w:val="0"/>
          <w:divBdr>
            <w:top w:val="none" w:sz="0" w:space="0" w:color="auto"/>
            <w:left w:val="none" w:sz="0" w:space="0" w:color="auto"/>
            <w:bottom w:val="none" w:sz="0" w:space="0" w:color="auto"/>
            <w:right w:val="none" w:sz="0" w:space="0" w:color="auto"/>
          </w:divBdr>
          <w:divsChild>
            <w:div w:id="378166986">
              <w:marLeft w:val="0"/>
              <w:marRight w:val="0"/>
              <w:marTop w:val="0"/>
              <w:marBottom w:val="0"/>
              <w:divBdr>
                <w:top w:val="none" w:sz="0" w:space="0" w:color="auto"/>
                <w:left w:val="none" w:sz="0" w:space="0" w:color="auto"/>
                <w:bottom w:val="none" w:sz="0" w:space="0" w:color="auto"/>
                <w:right w:val="none" w:sz="0" w:space="0" w:color="auto"/>
              </w:divBdr>
            </w:div>
          </w:divsChild>
        </w:div>
        <w:div w:id="1647707140">
          <w:marLeft w:val="0"/>
          <w:marRight w:val="0"/>
          <w:marTop w:val="0"/>
          <w:marBottom w:val="0"/>
          <w:divBdr>
            <w:top w:val="none" w:sz="0" w:space="0" w:color="auto"/>
            <w:left w:val="none" w:sz="0" w:space="0" w:color="auto"/>
            <w:bottom w:val="none" w:sz="0" w:space="0" w:color="auto"/>
            <w:right w:val="none" w:sz="0" w:space="0" w:color="auto"/>
          </w:divBdr>
          <w:divsChild>
            <w:div w:id="1714422229">
              <w:marLeft w:val="0"/>
              <w:marRight w:val="0"/>
              <w:marTop w:val="0"/>
              <w:marBottom w:val="0"/>
              <w:divBdr>
                <w:top w:val="none" w:sz="0" w:space="0" w:color="auto"/>
                <w:left w:val="none" w:sz="0" w:space="0" w:color="auto"/>
                <w:bottom w:val="none" w:sz="0" w:space="0" w:color="auto"/>
                <w:right w:val="none" w:sz="0" w:space="0" w:color="auto"/>
              </w:divBdr>
            </w:div>
          </w:divsChild>
        </w:div>
        <w:div w:id="1260335017">
          <w:marLeft w:val="0"/>
          <w:marRight w:val="0"/>
          <w:marTop w:val="0"/>
          <w:marBottom w:val="0"/>
          <w:divBdr>
            <w:top w:val="none" w:sz="0" w:space="0" w:color="auto"/>
            <w:left w:val="none" w:sz="0" w:space="0" w:color="auto"/>
            <w:bottom w:val="none" w:sz="0" w:space="0" w:color="auto"/>
            <w:right w:val="none" w:sz="0" w:space="0" w:color="auto"/>
          </w:divBdr>
          <w:divsChild>
            <w:div w:id="202249259">
              <w:marLeft w:val="0"/>
              <w:marRight w:val="0"/>
              <w:marTop w:val="0"/>
              <w:marBottom w:val="0"/>
              <w:divBdr>
                <w:top w:val="none" w:sz="0" w:space="0" w:color="auto"/>
                <w:left w:val="none" w:sz="0" w:space="0" w:color="auto"/>
                <w:bottom w:val="none" w:sz="0" w:space="0" w:color="auto"/>
                <w:right w:val="none" w:sz="0" w:space="0" w:color="auto"/>
              </w:divBdr>
            </w:div>
          </w:divsChild>
        </w:div>
        <w:div w:id="2045400265">
          <w:marLeft w:val="0"/>
          <w:marRight w:val="0"/>
          <w:marTop w:val="0"/>
          <w:marBottom w:val="0"/>
          <w:divBdr>
            <w:top w:val="none" w:sz="0" w:space="0" w:color="auto"/>
            <w:left w:val="none" w:sz="0" w:space="0" w:color="auto"/>
            <w:bottom w:val="none" w:sz="0" w:space="0" w:color="auto"/>
            <w:right w:val="none" w:sz="0" w:space="0" w:color="auto"/>
          </w:divBdr>
          <w:divsChild>
            <w:div w:id="2060323557">
              <w:marLeft w:val="0"/>
              <w:marRight w:val="0"/>
              <w:marTop w:val="0"/>
              <w:marBottom w:val="0"/>
              <w:divBdr>
                <w:top w:val="none" w:sz="0" w:space="0" w:color="auto"/>
                <w:left w:val="none" w:sz="0" w:space="0" w:color="auto"/>
                <w:bottom w:val="none" w:sz="0" w:space="0" w:color="auto"/>
                <w:right w:val="none" w:sz="0" w:space="0" w:color="auto"/>
              </w:divBdr>
            </w:div>
          </w:divsChild>
        </w:div>
        <w:div w:id="1650279474">
          <w:marLeft w:val="0"/>
          <w:marRight w:val="0"/>
          <w:marTop w:val="0"/>
          <w:marBottom w:val="0"/>
          <w:divBdr>
            <w:top w:val="none" w:sz="0" w:space="0" w:color="auto"/>
            <w:left w:val="none" w:sz="0" w:space="0" w:color="auto"/>
            <w:bottom w:val="none" w:sz="0" w:space="0" w:color="auto"/>
            <w:right w:val="none" w:sz="0" w:space="0" w:color="auto"/>
          </w:divBdr>
          <w:divsChild>
            <w:div w:id="1276402647">
              <w:marLeft w:val="0"/>
              <w:marRight w:val="0"/>
              <w:marTop w:val="0"/>
              <w:marBottom w:val="0"/>
              <w:divBdr>
                <w:top w:val="none" w:sz="0" w:space="0" w:color="auto"/>
                <w:left w:val="none" w:sz="0" w:space="0" w:color="auto"/>
                <w:bottom w:val="none" w:sz="0" w:space="0" w:color="auto"/>
                <w:right w:val="none" w:sz="0" w:space="0" w:color="auto"/>
              </w:divBdr>
            </w:div>
          </w:divsChild>
        </w:div>
        <w:div w:id="311446605">
          <w:marLeft w:val="0"/>
          <w:marRight w:val="0"/>
          <w:marTop w:val="0"/>
          <w:marBottom w:val="0"/>
          <w:divBdr>
            <w:top w:val="none" w:sz="0" w:space="0" w:color="auto"/>
            <w:left w:val="none" w:sz="0" w:space="0" w:color="auto"/>
            <w:bottom w:val="none" w:sz="0" w:space="0" w:color="auto"/>
            <w:right w:val="none" w:sz="0" w:space="0" w:color="auto"/>
          </w:divBdr>
          <w:divsChild>
            <w:div w:id="1278832998">
              <w:marLeft w:val="0"/>
              <w:marRight w:val="0"/>
              <w:marTop w:val="0"/>
              <w:marBottom w:val="0"/>
              <w:divBdr>
                <w:top w:val="none" w:sz="0" w:space="0" w:color="auto"/>
                <w:left w:val="none" w:sz="0" w:space="0" w:color="auto"/>
                <w:bottom w:val="none" w:sz="0" w:space="0" w:color="auto"/>
                <w:right w:val="none" w:sz="0" w:space="0" w:color="auto"/>
              </w:divBdr>
            </w:div>
          </w:divsChild>
        </w:div>
        <w:div w:id="1036076635">
          <w:marLeft w:val="0"/>
          <w:marRight w:val="0"/>
          <w:marTop w:val="0"/>
          <w:marBottom w:val="0"/>
          <w:divBdr>
            <w:top w:val="none" w:sz="0" w:space="0" w:color="auto"/>
            <w:left w:val="none" w:sz="0" w:space="0" w:color="auto"/>
            <w:bottom w:val="none" w:sz="0" w:space="0" w:color="auto"/>
            <w:right w:val="none" w:sz="0" w:space="0" w:color="auto"/>
          </w:divBdr>
          <w:divsChild>
            <w:div w:id="1323319385">
              <w:marLeft w:val="0"/>
              <w:marRight w:val="0"/>
              <w:marTop w:val="0"/>
              <w:marBottom w:val="0"/>
              <w:divBdr>
                <w:top w:val="none" w:sz="0" w:space="0" w:color="auto"/>
                <w:left w:val="none" w:sz="0" w:space="0" w:color="auto"/>
                <w:bottom w:val="none" w:sz="0" w:space="0" w:color="auto"/>
                <w:right w:val="none" w:sz="0" w:space="0" w:color="auto"/>
              </w:divBdr>
            </w:div>
          </w:divsChild>
        </w:div>
        <w:div w:id="1307705887">
          <w:marLeft w:val="0"/>
          <w:marRight w:val="0"/>
          <w:marTop w:val="0"/>
          <w:marBottom w:val="0"/>
          <w:divBdr>
            <w:top w:val="none" w:sz="0" w:space="0" w:color="auto"/>
            <w:left w:val="none" w:sz="0" w:space="0" w:color="auto"/>
            <w:bottom w:val="none" w:sz="0" w:space="0" w:color="auto"/>
            <w:right w:val="none" w:sz="0" w:space="0" w:color="auto"/>
          </w:divBdr>
          <w:divsChild>
            <w:div w:id="747923899">
              <w:marLeft w:val="0"/>
              <w:marRight w:val="0"/>
              <w:marTop w:val="0"/>
              <w:marBottom w:val="0"/>
              <w:divBdr>
                <w:top w:val="none" w:sz="0" w:space="0" w:color="auto"/>
                <w:left w:val="none" w:sz="0" w:space="0" w:color="auto"/>
                <w:bottom w:val="none" w:sz="0" w:space="0" w:color="auto"/>
                <w:right w:val="none" w:sz="0" w:space="0" w:color="auto"/>
              </w:divBdr>
            </w:div>
          </w:divsChild>
        </w:div>
        <w:div w:id="1337927339">
          <w:marLeft w:val="0"/>
          <w:marRight w:val="0"/>
          <w:marTop w:val="0"/>
          <w:marBottom w:val="0"/>
          <w:divBdr>
            <w:top w:val="none" w:sz="0" w:space="0" w:color="auto"/>
            <w:left w:val="none" w:sz="0" w:space="0" w:color="auto"/>
            <w:bottom w:val="none" w:sz="0" w:space="0" w:color="auto"/>
            <w:right w:val="none" w:sz="0" w:space="0" w:color="auto"/>
          </w:divBdr>
          <w:divsChild>
            <w:div w:id="1577591232">
              <w:marLeft w:val="0"/>
              <w:marRight w:val="0"/>
              <w:marTop w:val="0"/>
              <w:marBottom w:val="0"/>
              <w:divBdr>
                <w:top w:val="none" w:sz="0" w:space="0" w:color="auto"/>
                <w:left w:val="none" w:sz="0" w:space="0" w:color="auto"/>
                <w:bottom w:val="none" w:sz="0" w:space="0" w:color="auto"/>
                <w:right w:val="none" w:sz="0" w:space="0" w:color="auto"/>
              </w:divBdr>
            </w:div>
          </w:divsChild>
        </w:div>
        <w:div w:id="1054935300">
          <w:marLeft w:val="0"/>
          <w:marRight w:val="0"/>
          <w:marTop w:val="0"/>
          <w:marBottom w:val="0"/>
          <w:divBdr>
            <w:top w:val="none" w:sz="0" w:space="0" w:color="auto"/>
            <w:left w:val="none" w:sz="0" w:space="0" w:color="auto"/>
            <w:bottom w:val="none" w:sz="0" w:space="0" w:color="auto"/>
            <w:right w:val="none" w:sz="0" w:space="0" w:color="auto"/>
          </w:divBdr>
          <w:divsChild>
            <w:div w:id="1927566250">
              <w:marLeft w:val="0"/>
              <w:marRight w:val="0"/>
              <w:marTop w:val="0"/>
              <w:marBottom w:val="0"/>
              <w:divBdr>
                <w:top w:val="none" w:sz="0" w:space="0" w:color="auto"/>
                <w:left w:val="none" w:sz="0" w:space="0" w:color="auto"/>
                <w:bottom w:val="none" w:sz="0" w:space="0" w:color="auto"/>
                <w:right w:val="none" w:sz="0" w:space="0" w:color="auto"/>
              </w:divBdr>
            </w:div>
          </w:divsChild>
        </w:div>
        <w:div w:id="1285455553">
          <w:marLeft w:val="0"/>
          <w:marRight w:val="0"/>
          <w:marTop w:val="0"/>
          <w:marBottom w:val="0"/>
          <w:divBdr>
            <w:top w:val="none" w:sz="0" w:space="0" w:color="auto"/>
            <w:left w:val="none" w:sz="0" w:space="0" w:color="auto"/>
            <w:bottom w:val="none" w:sz="0" w:space="0" w:color="auto"/>
            <w:right w:val="none" w:sz="0" w:space="0" w:color="auto"/>
          </w:divBdr>
          <w:divsChild>
            <w:div w:id="1594968191">
              <w:marLeft w:val="0"/>
              <w:marRight w:val="0"/>
              <w:marTop w:val="0"/>
              <w:marBottom w:val="0"/>
              <w:divBdr>
                <w:top w:val="none" w:sz="0" w:space="0" w:color="auto"/>
                <w:left w:val="none" w:sz="0" w:space="0" w:color="auto"/>
                <w:bottom w:val="none" w:sz="0" w:space="0" w:color="auto"/>
                <w:right w:val="none" w:sz="0" w:space="0" w:color="auto"/>
              </w:divBdr>
            </w:div>
          </w:divsChild>
        </w:div>
        <w:div w:id="1781685876">
          <w:marLeft w:val="0"/>
          <w:marRight w:val="0"/>
          <w:marTop w:val="0"/>
          <w:marBottom w:val="0"/>
          <w:divBdr>
            <w:top w:val="none" w:sz="0" w:space="0" w:color="auto"/>
            <w:left w:val="none" w:sz="0" w:space="0" w:color="auto"/>
            <w:bottom w:val="none" w:sz="0" w:space="0" w:color="auto"/>
            <w:right w:val="none" w:sz="0" w:space="0" w:color="auto"/>
          </w:divBdr>
          <w:divsChild>
            <w:div w:id="1754738707">
              <w:marLeft w:val="0"/>
              <w:marRight w:val="0"/>
              <w:marTop w:val="0"/>
              <w:marBottom w:val="0"/>
              <w:divBdr>
                <w:top w:val="none" w:sz="0" w:space="0" w:color="auto"/>
                <w:left w:val="none" w:sz="0" w:space="0" w:color="auto"/>
                <w:bottom w:val="none" w:sz="0" w:space="0" w:color="auto"/>
                <w:right w:val="none" w:sz="0" w:space="0" w:color="auto"/>
              </w:divBdr>
            </w:div>
          </w:divsChild>
        </w:div>
        <w:div w:id="1032606406">
          <w:marLeft w:val="0"/>
          <w:marRight w:val="0"/>
          <w:marTop w:val="0"/>
          <w:marBottom w:val="0"/>
          <w:divBdr>
            <w:top w:val="none" w:sz="0" w:space="0" w:color="auto"/>
            <w:left w:val="none" w:sz="0" w:space="0" w:color="auto"/>
            <w:bottom w:val="none" w:sz="0" w:space="0" w:color="auto"/>
            <w:right w:val="none" w:sz="0" w:space="0" w:color="auto"/>
          </w:divBdr>
          <w:divsChild>
            <w:div w:id="797794926">
              <w:marLeft w:val="0"/>
              <w:marRight w:val="0"/>
              <w:marTop w:val="0"/>
              <w:marBottom w:val="0"/>
              <w:divBdr>
                <w:top w:val="none" w:sz="0" w:space="0" w:color="auto"/>
                <w:left w:val="none" w:sz="0" w:space="0" w:color="auto"/>
                <w:bottom w:val="none" w:sz="0" w:space="0" w:color="auto"/>
                <w:right w:val="none" w:sz="0" w:space="0" w:color="auto"/>
              </w:divBdr>
            </w:div>
          </w:divsChild>
        </w:div>
        <w:div w:id="1317489808">
          <w:marLeft w:val="0"/>
          <w:marRight w:val="0"/>
          <w:marTop w:val="0"/>
          <w:marBottom w:val="0"/>
          <w:divBdr>
            <w:top w:val="none" w:sz="0" w:space="0" w:color="auto"/>
            <w:left w:val="none" w:sz="0" w:space="0" w:color="auto"/>
            <w:bottom w:val="none" w:sz="0" w:space="0" w:color="auto"/>
            <w:right w:val="none" w:sz="0" w:space="0" w:color="auto"/>
          </w:divBdr>
          <w:divsChild>
            <w:div w:id="526334068">
              <w:marLeft w:val="0"/>
              <w:marRight w:val="0"/>
              <w:marTop w:val="0"/>
              <w:marBottom w:val="0"/>
              <w:divBdr>
                <w:top w:val="none" w:sz="0" w:space="0" w:color="auto"/>
                <w:left w:val="none" w:sz="0" w:space="0" w:color="auto"/>
                <w:bottom w:val="none" w:sz="0" w:space="0" w:color="auto"/>
                <w:right w:val="none" w:sz="0" w:space="0" w:color="auto"/>
              </w:divBdr>
            </w:div>
          </w:divsChild>
        </w:div>
        <w:div w:id="2034765318">
          <w:marLeft w:val="0"/>
          <w:marRight w:val="0"/>
          <w:marTop w:val="0"/>
          <w:marBottom w:val="0"/>
          <w:divBdr>
            <w:top w:val="none" w:sz="0" w:space="0" w:color="auto"/>
            <w:left w:val="none" w:sz="0" w:space="0" w:color="auto"/>
            <w:bottom w:val="none" w:sz="0" w:space="0" w:color="auto"/>
            <w:right w:val="none" w:sz="0" w:space="0" w:color="auto"/>
          </w:divBdr>
          <w:divsChild>
            <w:div w:id="1634405617">
              <w:marLeft w:val="0"/>
              <w:marRight w:val="0"/>
              <w:marTop w:val="0"/>
              <w:marBottom w:val="0"/>
              <w:divBdr>
                <w:top w:val="none" w:sz="0" w:space="0" w:color="auto"/>
                <w:left w:val="none" w:sz="0" w:space="0" w:color="auto"/>
                <w:bottom w:val="none" w:sz="0" w:space="0" w:color="auto"/>
                <w:right w:val="none" w:sz="0" w:space="0" w:color="auto"/>
              </w:divBdr>
            </w:div>
          </w:divsChild>
        </w:div>
        <w:div w:id="1484079485">
          <w:marLeft w:val="0"/>
          <w:marRight w:val="0"/>
          <w:marTop w:val="0"/>
          <w:marBottom w:val="0"/>
          <w:divBdr>
            <w:top w:val="none" w:sz="0" w:space="0" w:color="auto"/>
            <w:left w:val="none" w:sz="0" w:space="0" w:color="auto"/>
            <w:bottom w:val="none" w:sz="0" w:space="0" w:color="auto"/>
            <w:right w:val="none" w:sz="0" w:space="0" w:color="auto"/>
          </w:divBdr>
          <w:divsChild>
            <w:div w:id="2066054585">
              <w:marLeft w:val="0"/>
              <w:marRight w:val="0"/>
              <w:marTop w:val="0"/>
              <w:marBottom w:val="0"/>
              <w:divBdr>
                <w:top w:val="none" w:sz="0" w:space="0" w:color="auto"/>
                <w:left w:val="none" w:sz="0" w:space="0" w:color="auto"/>
                <w:bottom w:val="none" w:sz="0" w:space="0" w:color="auto"/>
                <w:right w:val="none" w:sz="0" w:space="0" w:color="auto"/>
              </w:divBdr>
            </w:div>
          </w:divsChild>
        </w:div>
        <w:div w:id="861553942">
          <w:marLeft w:val="0"/>
          <w:marRight w:val="0"/>
          <w:marTop w:val="0"/>
          <w:marBottom w:val="0"/>
          <w:divBdr>
            <w:top w:val="none" w:sz="0" w:space="0" w:color="auto"/>
            <w:left w:val="none" w:sz="0" w:space="0" w:color="auto"/>
            <w:bottom w:val="none" w:sz="0" w:space="0" w:color="auto"/>
            <w:right w:val="none" w:sz="0" w:space="0" w:color="auto"/>
          </w:divBdr>
          <w:divsChild>
            <w:div w:id="2130784084">
              <w:marLeft w:val="0"/>
              <w:marRight w:val="0"/>
              <w:marTop w:val="0"/>
              <w:marBottom w:val="0"/>
              <w:divBdr>
                <w:top w:val="none" w:sz="0" w:space="0" w:color="auto"/>
                <w:left w:val="none" w:sz="0" w:space="0" w:color="auto"/>
                <w:bottom w:val="none" w:sz="0" w:space="0" w:color="auto"/>
                <w:right w:val="none" w:sz="0" w:space="0" w:color="auto"/>
              </w:divBdr>
            </w:div>
          </w:divsChild>
        </w:div>
        <w:div w:id="1711606150">
          <w:marLeft w:val="0"/>
          <w:marRight w:val="0"/>
          <w:marTop w:val="0"/>
          <w:marBottom w:val="0"/>
          <w:divBdr>
            <w:top w:val="none" w:sz="0" w:space="0" w:color="auto"/>
            <w:left w:val="none" w:sz="0" w:space="0" w:color="auto"/>
            <w:bottom w:val="none" w:sz="0" w:space="0" w:color="auto"/>
            <w:right w:val="none" w:sz="0" w:space="0" w:color="auto"/>
          </w:divBdr>
          <w:divsChild>
            <w:div w:id="1756053010">
              <w:marLeft w:val="0"/>
              <w:marRight w:val="0"/>
              <w:marTop w:val="0"/>
              <w:marBottom w:val="0"/>
              <w:divBdr>
                <w:top w:val="none" w:sz="0" w:space="0" w:color="auto"/>
                <w:left w:val="none" w:sz="0" w:space="0" w:color="auto"/>
                <w:bottom w:val="none" w:sz="0" w:space="0" w:color="auto"/>
                <w:right w:val="none" w:sz="0" w:space="0" w:color="auto"/>
              </w:divBdr>
            </w:div>
          </w:divsChild>
        </w:div>
        <w:div w:id="1461025362">
          <w:marLeft w:val="0"/>
          <w:marRight w:val="0"/>
          <w:marTop w:val="0"/>
          <w:marBottom w:val="0"/>
          <w:divBdr>
            <w:top w:val="none" w:sz="0" w:space="0" w:color="auto"/>
            <w:left w:val="none" w:sz="0" w:space="0" w:color="auto"/>
            <w:bottom w:val="none" w:sz="0" w:space="0" w:color="auto"/>
            <w:right w:val="none" w:sz="0" w:space="0" w:color="auto"/>
          </w:divBdr>
          <w:divsChild>
            <w:div w:id="1731687664">
              <w:marLeft w:val="0"/>
              <w:marRight w:val="0"/>
              <w:marTop w:val="0"/>
              <w:marBottom w:val="0"/>
              <w:divBdr>
                <w:top w:val="none" w:sz="0" w:space="0" w:color="auto"/>
                <w:left w:val="none" w:sz="0" w:space="0" w:color="auto"/>
                <w:bottom w:val="none" w:sz="0" w:space="0" w:color="auto"/>
                <w:right w:val="none" w:sz="0" w:space="0" w:color="auto"/>
              </w:divBdr>
            </w:div>
          </w:divsChild>
        </w:div>
        <w:div w:id="1521041198">
          <w:marLeft w:val="0"/>
          <w:marRight w:val="0"/>
          <w:marTop w:val="0"/>
          <w:marBottom w:val="0"/>
          <w:divBdr>
            <w:top w:val="none" w:sz="0" w:space="0" w:color="auto"/>
            <w:left w:val="none" w:sz="0" w:space="0" w:color="auto"/>
            <w:bottom w:val="none" w:sz="0" w:space="0" w:color="auto"/>
            <w:right w:val="none" w:sz="0" w:space="0" w:color="auto"/>
          </w:divBdr>
          <w:divsChild>
            <w:div w:id="1123382950">
              <w:marLeft w:val="0"/>
              <w:marRight w:val="0"/>
              <w:marTop w:val="0"/>
              <w:marBottom w:val="0"/>
              <w:divBdr>
                <w:top w:val="none" w:sz="0" w:space="0" w:color="auto"/>
                <w:left w:val="none" w:sz="0" w:space="0" w:color="auto"/>
                <w:bottom w:val="none" w:sz="0" w:space="0" w:color="auto"/>
                <w:right w:val="none" w:sz="0" w:space="0" w:color="auto"/>
              </w:divBdr>
            </w:div>
          </w:divsChild>
        </w:div>
        <w:div w:id="1027877746">
          <w:marLeft w:val="0"/>
          <w:marRight w:val="0"/>
          <w:marTop w:val="0"/>
          <w:marBottom w:val="0"/>
          <w:divBdr>
            <w:top w:val="none" w:sz="0" w:space="0" w:color="auto"/>
            <w:left w:val="none" w:sz="0" w:space="0" w:color="auto"/>
            <w:bottom w:val="none" w:sz="0" w:space="0" w:color="auto"/>
            <w:right w:val="none" w:sz="0" w:space="0" w:color="auto"/>
          </w:divBdr>
          <w:divsChild>
            <w:div w:id="1575319161">
              <w:marLeft w:val="0"/>
              <w:marRight w:val="0"/>
              <w:marTop w:val="0"/>
              <w:marBottom w:val="0"/>
              <w:divBdr>
                <w:top w:val="none" w:sz="0" w:space="0" w:color="auto"/>
                <w:left w:val="none" w:sz="0" w:space="0" w:color="auto"/>
                <w:bottom w:val="none" w:sz="0" w:space="0" w:color="auto"/>
                <w:right w:val="none" w:sz="0" w:space="0" w:color="auto"/>
              </w:divBdr>
            </w:div>
          </w:divsChild>
        </w:div>
        <w:div w:id="2031641684">
          <w:marLeft w:val="0"/>
          <w:marRight w:val="0"/>
          <w:marTop w:val="0"/>
          <w:marBottom w:val="0"/>
          <w:divBdr>
            <w:top w:val="none" w:sz="0" w:space="0" w:color="auto"/>
            <w:left w:val="none" w:sz="0" w:space="0" w:color="auto"/>
            <w:bottom w:val="none" w:sz="0" w:space="0" w:color="auto"/>
            <w:right w:val="none" w:sz="0" w:space="0" w:color="auto"/>
          </w:divBdr>
          <w:divsChild>
            <w:div w:id="1042484999">
              <w:marLeft w:val="0"/>
              <w:marRight w:val="0"/>
              <w:marTop w:val="0"/>
              <w:marBottom w:val="0"/>
              <w:divBdr>
                <w:top w:val="none" w:sz="0" w:space="0" w:color="auto"/>
                <w:left w:val="none" w:sz="0" w:space="0" w:color="auto"/>
                <w:bottom w:val="none" w:sz="0" w:space="0" w:color="auto"/>
                <w:right w:val="none" w:sz="0" w:space="0" w:color="auto"/>
              </w:divBdr>
            </w:div>
          </w:divsChild>
        </w:div>
        <w:div w:id="1377390531">
          <w:marLeft w:val="0"/>
          <w:marRight w:val="0"/>
          <w:marTop w:val="0"/>
          <w:marBottom w:val="0"/>
          <w:divBdr>
            <w:top w:val="none" w:sz="0" w:space="0" w:color="auto"/>
            <w:left w:val="none" w:sz="0" w:space="0" w:color="auto"/>
            <w:bottom w:val="none" w:sz="0" w:space="0" w:color="auto"/>
            <w:right w:val="none" w:sz="0" w:space="0" w:color="auto"/>
          </w:divBdr>
          <w:divsChild>
            <w:div w:id="57438948">
              <w:marLeft w:val="0"/>
              <w:marRight w:val="0"/>
              <w:marTop w:val="0"/>
              <w:marBottom w:val="0"/>
              <w:divBdr>
                <w:top w:val="none" w:sz="0" w:space="0" w:color="auto"/>
                <w:left w:val="none" w:sz="0" w:space="0" w:color="auto"/>
                <w:bottom w:val="none" w:sz="0" w:space="0" w:color="auto"/>
                <w:right w:val="none" w:sz="0" w:space="0" w:color="auto"/>
              </w:divBdr>
            </w:div>
          </w:divsChild>
        </w:div>
        <w:div w:id="546336779">
          <w:marLeft w:val="0"/>
          <w:marRight w:val="0"/>
          <w:marTop w:val="0"/>
          <w:marBottom w:val="0"/>
          <w:divBdr>
            <w:top w:val="none" w:sz="0" w:space="0" w:color="auto"/>
            <w:left w:val="none" w:sz="0" w:space="0" w:color="auto"/>
            <w:bottom w:val="none" w:sz="0" w:space="0" w:color="auto"/>
            <w:right w:val="none" w:sz="0" w:space="0" w:color="auto"/>
          </w:divBdr>
          <w:divsChild>
            <w:div w:id="232276527">
              <w:marLeft w:val="0"/>
              <w:marRight w:val="0"/>
              <w:marTop w:val="0"/>
              <w:marBottom w:val="0"/>
              <w:divBdr>
                <w:top w:val="none" w:sz="0" w:space="0" w:color="auto"/>
                <w:left w:val="none" w:sz="0" w:space="0" w:color="auto"/>
                <w:bottom w:val="none" w:sz="0" w:space="0" w:color="auto"/>
                <w:right w:val="none" w:sz="0" w:space="0" w:color="auto"/>
              </w:divBdr>
            </w:div>
          </w:divsChild>
        </w:div>
        <w:div w:id="998001784">
          <w:marLeft w:val="0"/>
          <w:marRight w:val="0"/>
          <w:marTop w:val="0"/>
          <w:marBottom w:val="0"/>
          <w:divBdr>
            <w:top w:val="none" w:sz="0" w:space="0" w:color="auto"/>
            <w:left w:val="none" w:sz="0" w:space="0" w:color="auto"/>
            <w:bottom w:val="none" w:sz="0" w:space="0" w:color="auto"/>
            <w:right w:val="none" w:sz="0" w:space="0" w:color="auto"/>
          </w:divBdr>
          <w:divsChild>
            <w:div w:id="1868326881">
              <w:marLeft w:val="0"/>
              <w:marRight w:val="0"/>
              <w:marTop w:val="0"/>
              <w:marBottom w:val="0"/>
              <w:divBdr>
                <w:top w:val="none" w:sz="0" w:space="0" w:color="auto"/>
                <w:left w:val="none" w:sz="0" w:space="0" w:color="auto"/>
                <w:bottom w:val="none" w:sz="0" w:space="0" w:color="auto"/>
                <w:right w:val="none" w:sz="0" w:space="0" w:color="auto"/>
              </w:divBdr>
            </w:div>
          </w:divsChild>
        </w:div>
        <w:div w:id="2049328129">
          <w:marLeft w:val="0"/>
          <w:marRight w:val="0"/>
          <w:marTop w:val="0"/>
          <w:marBottom w:val="0"/>
          <w:divBdr>
            <w:top w:val="none" w:sz="0" w:space="0" w:color="auto"/>
            <w:left w:val="none" w:sz="0" w:space="0" w:color="auto"/>
            <w:bottom w:val="none" w:sz="0" w:space="0" w:color="auto"/>
            <w:right w:val="none" w:sz="0" w:space="0" w:color="auto"/>
          </w:divBdr>
          <w:divsChild>
            <w:div w:id="1112742937">
              <w:marLeft w:val="0"/>
              <w:marRight w:val="0"/>
              <w:marTop w:val="0"/>
              <w:marBottom w:val="0"/>
              <w:divBdr>
                <w:top w:val="none" w:sz="0" w:space="0" w:color="auto"/>
                <w:left w:val="none" w:sz="0" w:space="0" w:color="auto"/>
                <w:bottom w:val="none" w:sz="0" w:space="0" w:color="auto"/>
                <w:right w:val="none" w:sz="0" w:space="0" w:color="auto"/>
              </w:divBdr>
            </w:div>
          </w:divsChild>
        </w:div>
        <w:div w:id="670638730">
          <w:marLeft w:val="0"/>
          <w:marRight w:val="0"/>
          <w:marTop w:val="0"/>
          <w:marBottom w:val="0"/>
          <w:divBdr>
            <w:top w:val="none" w:sz="0" w:space="0" w:color="auto"/>
            <w:left w:val="none" w:sz="0" w:space="0" w:color="auto"/>
            <w:bottom w:val="none" w:sz="0" w:space="0" w:color="auto"/>
            <w:right w:val="none" w:sz="0" w:space="0" w:color="auto"/>
          </w:divBdr>
          <w:divsChild>
            <w:div w:id="12344077">
              <w:marLeft w:val="0"/>
              <w:marRight w:val="0"/>
              <w:marTop w:val="0"/>
              <w:marBottom w:val="0"/>
              <w:divBdr>
                <w:top w:val="none" w:sz="0" w:space="0" w:color="auto"/>
                <w:left w:val="none" w:sz="0" w:space="0" w:color="auto"/>
                <w:bottom w:val="none" w:sz="0" w:space="0" w:color="auto"/>
                <w:right w:val="none" w:sz="0" w:space="0" w:color="auto"/>
              </w:divBdr>
            </w:div>
          </w:divsChild>
        </w:div>
        <w:div w:id="1002202478">
          <w:marLeft w:val="0"/>
          <w:marRight w:val="0"/>
          <w:marTop w:val="0"/>
          <w:marBottom w:val="0"/>
          <w:divBdr>
            <w:top w:val="none" w:sz="0" w:space="0" w:color="auto"/>
            <w:left w:val="none" w:sz="0" w:space="0" w:color="auto"/>
            <w:bottom w:val="none" w:sz="0" w:space="0" w:color="auto"/>
            <w:right w:val="none" w:sz="0" w:space="0" w:color="auto"/>
          </w:divBdr>
          <w:divsChild>
            <w:div w:id="550263983">
              <w:marLeft w:val="0"/>
              <w:marRight w:val="0"/>
              <w:marTop w:val="0"/>
              <w:marBottom w:val="0"/>
              <w:divBdr>
                <w:top w:val="none" w:sz="0" w:space="0" w:color="auto"/>
                <w:left w:val="none" w:sz="0" w:space="0" w:color="auto"/>
                <w:bottom w:val="none" w:sz="0" w:space="0" w:color="auto"/>
                <w:right w:val="none" w:sz="0" w:space="0" w:color="auto"/>
              </w:divBdr>
            </w:div>
          </w:divsChild>
        </w:div>
        <w:div w:id="727916083">
          <w:marLeft w:val="0"/>
          <w:marRight w:val="0"/>
          <w:marTop w:val="0"/>
          <w:marBottom w:val="0"/>
          <w:divBdr>
            <w:top w:val="none" w:sz="0" w:space="0" w:color="auto"/>
            <w:left w:val="none" w:sz="0" w:space="0" w:color="auto"/>
            <w:bottom w:val="none" w:sz="0" w:space="0" w:color="auto"/>
            <w:right w:val="none" w:sz="0" w:space="0" w:color="auto"/>
          </w:divBdr>
          <w:divsChild>
            <w:div w:id="1572158466">
              <w:marLeft w:val="0"/>
              <w:marRight w:val="0"/>
              <w:marTop w:val="0"/>
              <w:marBottom w:val="0"/>
              <w:divBdr>
                <w:top w:val="none" w:sz="0" w:space="0" w:color="auto"/>
                <w:left w:val="none" w:sz="0" w:space="0" w:color="auto"/>
                <w:bottom w:val="none" w:sz="0" w:space="0" w:color="auto"/>
                <w:right w:val="none" w:sz="0" w:space="0" w:color="auto"/>
              </w:divBdr>
            </w:div>
          </w:divsChild>
        </w:div>
        <w:div w:id="1240213310">
          <w:marLeft w:val="0"/>
          <w:marRight w:val="0"/>
          <w:marTop w:val="0"/>
          <w:marBottom w:val="0"/>
          <w:divBdr>
            <w:top w:val="none" w:sz="0" w:space="0" w:color="auto"/>
            <w:left w:val="none" w:sz="0" w:space="0" w:color="auto"/>
            <w:bottom w:val="none" w:sz="0" w:space="0" w:color="auto"/>
            <w:right w:val="none" w:sz="0" w:space="0" w:color="auto"/>
          </w:divBdr>
          <w:divsChild>
            <w:div w:id="654652478">
              <w:marLeft w:val="0"/>
              <w:marRight w:val="0"/>
              <w:marTop w:val="0"/>
              <w:marBottom w:val="0"/>
              <w:divBdr>
                <w:top w:val="none" w:sz="0" w:space="0" w:color="auto"/>
                <w:left w:val="none" w:sz="0" w:space="0" w:color="auto"/>
                <w:bottom w:val="none" w:sz="0" w:space="0" w:color="auto"/>
                <w:right w:val="none" w:sz="0" w:space="0" w:color="auto"/>
              </w:divBdr>
            </w:div>
          </w:divsChild>
        </w:div>
        <w:div w:id="1991473679">
          <w:marLeft w:val="0"/>
          <w:marRight w:val="0"/>
          <w:marTop w:val="0"/>
          <w:marBottom w:val="0"/>
          <w:divBdr>
            <w:top w:val="none" w:sz="0" w:space="0" w:color="auto"/>
            <w:left w:val="none" w:sz="0" w:space="0" w:color="auto"/>
            <w:bottom w:val="none" w:sz="0" w:space="0" w:color="auto"/>
            <w:right w:val="none" w:sz="0" w:space="0" w:color="auto"/>
          </w:divBdr>
          <w:divsChild>
            <w:div w:id="444808970">
              <w:marLeft w:val="0"/>
              <w:marRight w:val="0"/>
              <w:marTop w:val="0"/>
              <w:marBottom w:val="0"/>
              <w:divBdr>
                <w:top w:val="none" w:sz="0" w:space="0" w:color="auto"/>
                <w:left w:val="none" w:sz="0" w:space="0" w:color="auto"/>
                <w:bottom w:val="none" w:sz="0" w:space="0" w:color="auto"/>
                <w:right w:val="none" w:sz="0" w:space="0" w:color="auto"/>
              </w:divBdr>
            </w:div>
          </w:divsChild>
        </w:div>
        <w:div w:id="1928612895">
          <w:marLeft w:val="0"/>
          <w:marRight w:val="0"/>
          <w:marTop w:val="0"/>
          <w:marBottom w:val="0"/>
          <w:divBdr>
            <w:top w:val="none" w:sz="0" w:space="0" w:color="auto"/>
            <w:left w:val="none" w:sz="0" w:space="0" w:color="auto"/>
            <w:bottom w:val="none" w:sz="0" w:space="0" w:color="auto"/>
            <w:right w:val="none" w:sz="0" w:space="0" w:color="auto"/>
          </w:divBdr>
          <w:divsChild>
            <w:div w:id="906651742">
              <w:marLeft w:val="0"/>
              <w:marRight w:val="0"/>
              <w:marTop w:val="0"/>
              <w:marBottom w:val="0"/>
              <w:divBdr>
                <w:top w:val="none" w:sz="0" w:space="0" w:color="auto"/>
                <w:left w:val="none" w:sz="0" w:space="0" w:color="auto"/>
                <w:bottom w:val="none" w:sz="0" w:space="0" w:color="auto"/>
                <w:right w:val="none" w:sz="0" w:space="0" w:color="auto"/>
              </w:divBdr>
            </w:div>
          </w:divsChild>
        </w:div>
        <w:div w:id="645938417">
          <w:marLeft w:val="0"/>
          <w:marRight w:val="0"/>
          <w:marTop w:val="0"/>
          <w:marBottom w:val="0"/>
          <w:divBdr>
            <w:top w:val="none" w:sz="0" w:space="0" w:color="auto"/>
            <w:left w:val="none" w:sz="0" w:space="0" w:color="auto"/>
            <w:bottom w:val="none" w:sz="0" w:space="0" w:color="auto"/>
            <w:right w:val="none" w:sz="0" w:space="0" w:color="auto"/>
          </w:divBdr>
          <w:divsChild>
            <w:div w:id="1809665494">
              <w:marLeft w:val="0"/>
              <w:marRight w:val="0"/>
              <w:marTop w:val="0"/>
              <w:marBottom w:val="0"/>
              <w:divBdr>
                <w:top w:val="none" w:sz="0" w:space="0" w:color="auto"/>
                <w:left w:val="none" w:sz="0" w:space="0" w:color="auto"/>
                <w:bottom w:val="none" w:sz="0" w:space="0" w:color="auto"/>
                <w:right w:val="none" w:sz="0" w:space="0" w:color="auto"/>
              </w:divBdr>
            </w:div>
          </w:divsChild>
        </w:div>
        <w:div w:id="1649478109">
          <w:marLeft w:val="0"/>
          <w:marRight w:val="0"/>
          <w:marTop w:val="0"/>
          <w:marBottom w:val="0"/>
          <w:divBdr>
            <w:top w:val="none" w:sz="0" w:space="0" w:color="auto"/>
            <w:left w:val="none" w:sz="0" w:space="0" w:color="auto"/>
            <w:bottom w:val="none" w:sz="0" w:space="0" w:color="auto"/>
            <w:right w:val="none" w:sz="0" w:space="0" w:color="auto"/>
          </w:divBdr>
          <w:divsChild>
            <w:div w:id="93596601">
              <w:marLeft w:val="0"/>
              <w:marRight w:val="0"/>
              <w:marTop w:val="0"/>
              <w:marBottom w:val="0"/>
              <w:divBdr>
                <w:top w:val="none" w:sz="0" w:space="0" w:color="auto"/>
                <w:left w:val="none" w:sz="0" w:space="0" w:color="auto"/>
                <w:bottom w:val="none" w:sz="0" w:space="0" w:color="auto"/>
                <w:right w:val="none" w:sz="0" w:space="0" w:color="auto"/>
              </w:divBdr>
            </w:div>
          </w:divsChild>
        </w:div>
        <w:div w:id="133564346">
          <w:marLeft w:val="0"/>
          <w:marRight w:val="0"/>
          <w:marTop w:val="0"/>
          <w:marBottom w:val="0"/>
          <w:divBdr>
            <w:top w:val="none" w:sz="0" w:space="0" w:color="auto"/>
            <w:left w:val="none" w:sz="0" w:space="0" w:color="auto"/>
            <w:bottom w:val="none" w:sz="0" w:space="0" w:color="auto"/>
            <w:right w:val="none" w:sz="0" w:space="0" w:color="auto"/>
          </w:divBdr>
          <w:divsChild>
            <w:div w:id="2140489923">
              <w:marLeft w:val="0"/>
              <w:marRight w:val="0"/>
              <w:marTop w:val="0"/>
              <w:marBottom w:val="0"/>
              <w:divBdr>
                <w:top w:val="none" w:sz="0" w:space="0" w:color="auto"/>
                <w:left w:val="none" w:sz="0" w:space="0" w:color="auto"/>
                <w:bottom w:val="none" w:sz="0" w:space="0" w:color="auto"/>
                <w:right w:val="none" w:sz="0" w:space="0" w:color="auto"/>
              </w:divBdr>
            </w:div>
          </w:divsChild>
        </w:div>
        <w:div w:id="619528042">
          <w:marLeft w:val="0"/>
          <w:marRight w:val="0"/>
          <w:marTop w:val="0"/>
          <w:marBottom w:val="0"/>
          <w:divBdr>
            <w:top w:val="none" w:sz="0" w:space="0" w:color="auto"/>
            <w:left w:val="none" w:sz="0" w:space="0" w:color="auto"/>
            <w:bottom w:val="none" w:sz="0" w:space="0" w:color="auto"/>
            <w:right w:val="none" w:sz="0" w:space="0" w:color="auto"/>
          </w:divBdr>
          <w:divsChild>
            <w:div w:id="1980112682">
              <w:marLeft w:val="0"/>
              <w:marRight w:val="0"/>
              <w:marTop w:val="0"/>
              <w:marBottom w:val="0"/>
              <w:divBdr>
                <w:top w:val="none" w:sz="0" w:space="0" w:color="auto"/>
                <w:left w:val="none" w:sz="0" w:space="0" w:color="auto"/>
                <w:bottom w:val="none" w:sz="0" w:space="0" w:color="auto"/>
                <w:right w:val="none" w:sz="0" w:space="0" w:color="auto"/>
              </w:divBdr>
            </w:div>
          </w:divsChild>
        </w:div>
        <w:div w:id="1196428324">
          <w:marLeft w:val="0"/>
          <w:marRight w:val="0"/>
          <w:marTop w:val="0"/>
          <w:marBottom w:val="0"/>
          <w:divBdr>
            <w:top w:val="none" w:sz="0" w:space="0" w:color="auto"/>
            <w:left w:val="none" w:sz="0" w:space="0" w:color="auto"/>
            <w:bottom w:val="none" w:sz="0" w:space="0" w:color="auto"/>
            <w:right w:val="none" w:sz="0" w:space="0" w:color="auto"/>
          </w:divBdr>
          <w:divsChild>
            <w:div w:id="1380399356">
              <w:marLeft w:val="0"/>
              <w:marRight w:val="0"/>
              <w:marTop w:val="0"/>
              <w:marBottom w:val="0"/>
              <w:divBdr>
                <w:top w:val="none" w:sz="0" w:space="0" w:color="auto"/>
                <w:left w:val="none" w:sz="0" w:space="0" w:color="auto"/>
                <w:bottom w:val="none" w:sz="0" w:space="0" w:color="auto"/>
                <w:right w:val="none" w:sz="0" w:space="0" w:color="auto"/>
              </w:divBdr>
            </w:div>
          </w:divsChild>
        </w:div>
        <w:div w:id="325135947">
          <w:marLeft w:val="0"/>
          <w:marRight w:val="0"/>
          <w:marTop w:val="0"/>
          <w:marBottom w:val="0"/>
          <w:divBdr>
            <w:top w:val="none" w:sz="0" w:space="0" w:color="auto"/>
            <w:left w:val="none" w:sz="0" w:space="0" w:color="auto"/>
            <w:bottom w:val="none" w:sz="0" w:space="0" w:color="auto"/>
            <w:right w:val="none" w:sz="0" w:space="0" w:color="auto"/>
          </w:divBdr>
          <w:divsChild>
            <w:div w:id="1373844878">
              <w:marLeft w:val="0"/>
              <w:marRight w:val="0"/>
              <w:marTop w:val="0"/>
              <w:marBottom w:val="0"/>
              <w:divBdr>
                <w:top w:val="none" w:sz="0" w:space="0" w:color="auto"/>
                <w:left w:val="none" w:sz="0" w:space="0" w:color="auto"/>
                <w:bottom w:val="none" w:sz="0" w:space="0" w:color="auto"/>
                <w:right w:val="none" w:sz="0" w:space="0" w:color="auto"/>
              </w:divBdr>
            </w:div>
          </w:divsChild>
        </w:div>
        <w:div w:id="819004417">
          <w:marLeft w:val="0"/>
          <w:marRight w:val="0"/>
          <w:marTop w:val="0"/>
          <w:marBottom w:val="0"/>
          <w:divBdr>
            <w:top w:val="none" w:sz="0" w:space="0" w:color="auto"/>
            <w:left w:val="none" w:sz="0" w:space="0" w:color="auto"/>
            <w:bottom w:val="none" w:sz="0" w:space="0" w:color="auto"/>
            <w:right w:val="none" w:sz="0" w:space="0" w:color="auto"/>
          </w:divBdr>
          <w:divsChild>
            <w:div w:id="2125710">
              <w:marLeft w:val="0"/>
              <w:marRight w:val="0"/>
              <w:marTop w:val="0"/>
              <w:marBottom w:val="0"/>
              <w:divBdr>
                <w:top w:val="none" w:sz="0" w:space="0" w:color="auto"/>
                <w:left w:val="none" w:sz="0" w:space="0" w:color="auto"/>
                <w:bottom w:val="none" w:sz="0" w:space="0" w:color="auto"/>
                <w:right w:val="none" w:sz="0" w:space="0" w:color="auto"/>
              </w:divBdr>
            </w:div>
          </w:divsChild>
        </w:div>
        <w:div w:id="507258040">
          <w:marLeft w:val="0"/>
          <w:marRight w:val="0"/>
          <w:marTop w:val="0"/>
          <w:marBottom w:val="0"/>
          <w:divBdr>
            <w:top w:val="none" w:sz="0" w:space="0" w:color="auto"/>
            <w:left w:val="none" w:sz="0" w:space="0" w:color="auto"/>
            <w:bottom w:val="none" w:sz="0" w:space="0" w:color="auto"/>
            <w:right w:val="none" w:sz="0" w:space="0" w:color="auto"/>
          </w:divBdr>
          <w:divsChild>
            <w:div w:id="440339941">
              <w:marLeft w:val="0"/>
              <w:marRight w:val="0"/>
              <w:marTop w:val="0"/>
              <w:marBottom w:val="0"/>
              <w:divBdr>
                <w:top w:val="none" w:sz="0" w:space="0" w:color="auto"/>
                <w:left w:val="none" w:sz="0" w:space="0" w:color="auto"/>
                <w:bottom w:val="none" w:sz="0" w:space="0" w:color="auto"/>
                <w:right w:val="none" w:sz="0" w:space="0" w:color="auto"/>
              </w:divBdr>
            </w:div>
          </w:divsChild>
        </w:div>
        <w:div w:id="1609314465">
          <w:marLeft w:val="0"/>
          <w:marRight w:val="0"/>
          <w:marTop w:val="0"/>
          <w:marBottom w:val="0"/>
          <w:divBdr>
            <w:top w:val="none" w:sz="0" w:space="0" w:color="auto"/>
            <w:left w:val="none" w:sz="0" w:space="0" w:color="auto"/>
            <w:bottom w:val="none" w:sz="0" w:space="0" w:color="auto"/>
            <w:right w:val="none" w:sz="0" w:space="0" w:color="auto"/>
          </w:divBdr>
          <w:divsChild>
            <w:div w:id="92507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5320">
      <w:bodyDiv w:val="1"/>
      <w:marLeft w:val="0"/>
      <w:marRight w:val="0"/>
      <w:marTop w:val="0"/>
      <w:marBottom w:val="0"/>
      <w:divBdr>
        <w:top w:val="none" w:sz="0" w:space="0" w:color="auto"/>
        <w:left w:val="none" w:sz="0" w:space="0" w:color="auto"/>
        <w:bottom w:val="none" w:sz="0" w:space="0" w:color="auto"/>
        <w:right w:val="none" w:sz="0" w:space="0" w:color="auto"/>
      </w:divBdr>
    </w:div>
    <w:div w:id="625089371">
      <w:bodyDiv w:val="1"/>
      <w:marLeft w:val="0"/>
      <w:marRight w:val="0"/>
      <w:marTop w:val="0"/>
      <w:marBottom w:val="0"/>
      <w:divBdr>
        <w:top w:val="none" w:sz="0" w:space="0" w:color="auto"/>
        <w:left w:val="none" w:sz="0" w:space="0" w:color="auto"/>
        <w:bottom w:val="none" w:sz="0" w:space="0" w:color="auto"/>
        <w:right w:val="none" w:sz="0" w:space="0" w:color="auto"/>
      </w:divBdr>
    </w:div>
    <w:div w:id="625547050">
      <w:bodyDiv w:val="1"/>
      <w:marLeft w:val="0"/>
      <w:marRight w:val="0"/>
      <w:marTop w:val="0"/>
      <w:marBottom w:val="0"/>
      <w:divBdr>
        <w:top w:val="none" w:sz="0" w:space="0" w:color="auto"/>
        <w:left w:val="none" w:sz="0" w:space="0" w:color="auto"/>
        <w:bottom w:val="none" w:sz="0" w:space="0" w:color="auto"/>
        <w:right w:val="none" w:sz="0" w:space="0" w:color="auto"/>
      </w:divBdr>
    </w:div>
    <w:div w:id="627509578">
      <w:bodyDiv w:val="1"/>
      <w:marLeft w:val="0"/>
      <w:marRight w:val="0"/>
      <w:marTop w:val="0"/>
      <w:marBottom w:val="0"/>
      <w:divBdr>
        <w:top w:val="none" w:sz="0" w:space="0" w:color="auto"/>
        <w:left w:val="none" w:sz="0" w:space="0" w:color="auto"/>
        <w:bottom w:val="none" w:sz="0" w:space="0" w:color="auto"/>
        <w:right w:val="none" w:sz="0" w:space="0" w:color="auto"/>
      </w:divBdr>
    </w:div>
    <w:div w:id="640967688">
      <w:bodyDiv w:val="1"/>
      <w:marLeft w:val="0"/>
      <w:marRight w:val="0"/>
      <w:marTop w:val="0"/>
      <w:marBottom w:val="0"/>
      <w:divBdr>
        <w:top w:val="none" w:sz="0" w:space="0" w:color="auto"/>
        <w:left w:val="none" w:sz="0" w:space="0" w:color="auto"/>
        <w:bottom w:val="none" w:sz="0" w:space="0" w:color="auto"/>
        <w:right w:val="none" w:sz="0" w:space="0" w:color="auto"/>
      </w:divBdr>
      <w:divsChild>
        <w:div w:id="228075737">
          <w:marLeft w:val="446"/>
          <w:marRight w:val="0"/>
          <w:marTop w:val="0"/>
          <w:marBottom w:val="0"/>
          <w:divBdr>
            <w:top w:val="none" w:sz="0" w:space="0" w:color="auto"/>
            <w:left w:val="none" w:sz="0" w:space="0" w:color="auto"/>
            <w:bottom w:val="none" w:sz="0" w:space="0" w:color="auto"/>
            <w:right w:val="none" w:sz="0" w:space="0" w:color="auto"/>
          </w:divBdr>
        </w:div>
      </w:divsChild>
    </w:div>
    <w:div w:id="664481464">
      <w:bodyDiv w:val="1"/>
      <w:marLeft w:val="0"/>
      <w:marRight w:val="0"/>
      <w:marTop w:val="0"/>
      <w:marBottom w:val="0"/>
      <w:divBdr>
        <w:top w:val="none" w:sz="0" w:space="0" w:color="auto"/>
        <w:left w:val="none" w:sz="0" w:space="0" w:color="auto"/>
        <w:bottom w:val="none" w:sz="0" w:space="0" w:color="auto"/>
        <w:right w:val="none" w:sz="0" w:space="0" w:color="auto"/>
      </w:divBdr>
    </w:div>
    <w:div w:id="672534389">
      <w:bodyDiv w:val="1"/>
      <w:marLeft w:val="0"/>
      <w:marRight w:val="0"/>
      <w:marTop w:val="0"/>
      <w:marBottom w:val="0"/>
      <w:divBdr>
        <w:top w:val="none" w:sz="0" w:space="0" w:color="auto"/>
        <w:left w:val="none" w:sz="0" w:space="0" w:color="auto"/>
        <w:bottom w:val="none" w:sz="0" w:space="0" w:color="auto"/>
        <w:right w:val="none" w:sz="0" w:space="0" w:color="auto"/>
      </w:divBdr>
    </w:div>
    <w:div w:id="687801931">
      <w:bodyDiv w:val="1"/>
      <w:marLeft w:val="0"/>
      <w:marRight w:val="0"/>
      <w:marTop w:val="0"/>
      <w:marBottom w:val="0"/>
      <w:divBdr>
        <w:top w:val="none" w:sz="0" w:space="0" w:color="auto"/>
        <w:left w:val="none" w:sz="0" w:space="0" w:color="auto"/>
        <w:bottom w:val="none" w:sz="0" w:space="0" w:color="auto"/>
        <w:right w:val="none" w:sz="0" w:space="0" w:color="auto"/>
      </w:divBdr>
    </w:div>
    <w:div w:id="688796580">
      <w:bodyDiv w:val="1"/>
      <w:marLeft w:val="0"/>
      <w:marRight w:val="0"/>
      <w:marTop w:val="0"/>
      <w:marBottom w:val="0"/>
      <w:divBdr>
        <w:top w:val="none" w:sz="0" w:space="0" w:color="auto"/>
        <w:left w:val="none" w:sz="0" w:space="0" w:color="auto"/>
        <w:bottom w:val="none" w:sz="0" w:space="0" w:color="auto"/>
        <w:right w:val="none" w:sz="0" w:space="0" w:color="auto"/>
      </w:divBdr>
    </w:div>
    <w:div w:id="698236473">
      <w:bodyDiv w:val="1"/>
      <w:marLeft w:val="0"/>
      <w:marRight w:val="0"/>
      <w:marTop w:val="0"/>
      <w:marBottom w:val="0"/>
      <w:divBdr>
        <w:top w:val="none" w:sz="0" w:space="0" w:color="auto"/>
        <w:left w:val="none" w:sz="0" w:space="0" w:color="auto"/>
        <w:bottom w:val="none" w:sz="0" w:space="0" w:color="auto"/>
        <w:right w:val="none" w:sz="0" w:space="0" w:color="auto"/>
      </w:divBdr>
    </w:div>
    <w:div w:id="715659727">
      <w:bodyDiv w:val="1"/>
      <w:marLeft w:val="0"/>
      <w:marRight w:val="0"/>
      <w:marTop w:val="0"/>
      <w:marBottom w:val="0"/>
      <w:divBdr>
        <w:top w:val="none" w:sz="0" w:space="0" w:color="auto"/>
        <w:left w:val="none" w:sz="0" w:space="0" w:color="auto"/>
        <w:bottom w:val="none" w:sz="0" w:space="0" w:color="auto"/>
        <w:right w:val="none" w:sz="0" w:space="0" w:color="auto"/>
      </w:divBdr>
    </w:div>
    <w:div w:id="751316999">
      <w:bodyDiv w:val="1"/>
      <w:marLeft w:val="0"/>
      <w:marRight w:val="0"/>
      <w:marTop w:val="0"/>
      <w:marBottom w:val="0"/>
      <w:divBdr>
        <w:top w:val="none" w:sz="0" w:space="0" w:color="auto"/>
        <w:left w:val="none" w:sz="0" w:space="0" w:color="auto"/>
        <w:bottom w:val="none" w:sz="0" w:space="0" w:color="auto"/>
        <w:right w:val="none" w:sz="0" w:space="0" w:color="auto"/>
      </w:divBdr>
    </w:div>
    <w:div w:id="764883092">
      <w:bodyDiv w:val="1"/>
      <w:marLeft w:val="0"/>
      <w:marRight w:val="0"/>
      <w:marTop w:val="0"/>
      <w:marBottom w:val="0"/>
      <w:divBdr>
        <w:top w:val="none" w:sz="0" w:space="0" w:color="auto"/>
        <w:left w:val="none" w:sz="0" w:space="0" w:color="auto"/>
        <w:bottom w:val="none" w:sz="0" w:space="0" w:color="auto"/>
        <w:right w:val="none" w:sz="0" w:space="0" w:color="auto"/>
      </w:divBdr>
    </w:div>
    <w:div w:id="786002132">
      <w:bodyDiv w:val="1"/>
      <w:marLeft w:val="0"/>
      <w:marRight w:val="0"/>
      <w:marTop w:val="0"/>
      <w:marBottom w:val="0"/>
      <w:divBdr>
        <w:top w:val="none" w:sz="0" w:space="0" w:color="auto"/>
        <w:left w:val="none" w:sz="0" w:space="0" w:color="auto"/>
        <w:bottom w:val="none" w:sz="0" w:space="0" w:color="auto"/>
        <w:right w:val="none" w:sz="0" w:space="0" w:color="auto"/>
      </w:divBdr>
      <w:divsChild>
        <w:div w:id="246694267">
          <w:marLeft w:val="0"/>
          <w:marRight w:val="0"/>
          <w:marTop w:val="0"/>
          <w:marBottom w:val="0"/>
          <w:divBdr>
            <w:top w:val="none" w:sz="0" w:space="0" w:color="auto"/>
            <w:left w:val="none" w:sz="0" w:space="0" w:color="auto"/>
            <w:bottom w:val="none" w:sz="0" w:space="0" w:color="auto"/>
            <w:right w:val="none" w:sz="0" w:space="0" w:color="auto"/>
          </w:divBdr>
        </w:div>
      </w:divsChild>
    </w:div>
    <w:div w:id="798913648">
      <w:bodyDiv w:val="1"/>
      <w:marLeft w:val="0"/>
      <w:marRight w:val="0"/>
      <w:marTop w:val="0"/>
      <w:marBottom w:val="0"/>
      <w:divBdr>
        <w:top w:val="none" w:sz="0" w:space="0" w:color="auto"/>
        <w:left w:val="none" w:sz="0" w:space="0" w:color="auto"/>
        <w:bottom w:val="none" w:sz="0" w:space="0" w:color="auto"/>
        <w:right w:val="none" w:sz="0" w:space="0" w:color="auto"/>
      </w:divBdr>
    </w:div>
    <w:div w:id="799300936">
      <w:bodyDiv w:val="1"/>
      <w:marLeft w:val="0"/>
      <w:marRight w:val="0"/>
      <w:marTop w:val="0"/>
      <w:marBottom w:val="0"/>
      <w:divBdr>
        <w:top w:val="none" w:sz="0" w:space="0" w:color="auto"/>
        <w:left w:val="none" w:sz="0" w:space="0" w:color="auto"/>
        <w:bottom w:val="none" w:sz="0" w:space="0" w:color="auto"/>
        <w:right w:val="none" w:sz="0" w:space="0" w:color="auto"/>
      </w:divBdr>
    </w:div>
    <w:div w:id="806779001">
      <w:bodyDiv w:val="1"/>
      <w:marLeft w:val="0"/>
      <w:marRight w:val="0"/>
      <w:marTop w:val="0"/>
      <w:marBottom w:val="0"/>
      <w:divBdr>
        <w:top w:val="none" w:sz="0" w:space="0" w:color="auto"/>
        <w:left w:val="none" w:sz="0" w:space="0" w:color="auto"/>
        <w:bottom w:val="none" w:sz="0" w:space="0" w:color="auto"/>
        <w:right w:val="none" w:sz="0" w:space="0" w:color="auto"/>
      </w:divBdr>
      <w:divsChild>
        <w:div w:id="1260528620">
          <w:marLeft w:val="0"/>
          <w:marRight w:val="0"/>
          <w:marTop w:val="0"/>
          <w:marBottom w:val="0"/>
          <w:divBdr>
            <w:top w:val="none" w:sz="0" w:space="0" w:color="auto"/>
            <w:left w:val="none" w:sz="0" w:space="0" w:color="auto"/>
            <w:bottom w:val="none" w:sz="0" w:space="0" w:color="auto"/>
            <w:right w:val="none" w:sz="0" w:space="0" w:color="auto"/>
          </w:divBdr>
          <w:divsChild>
            <w:div w:id="1846674030">
              <w:marLeft w:val="0"/>
              <w:marRight w:val="0"/>
              <w:marTop w:val="0"/>
              <w:marBottom w:val="0"/>
              <w:divBdr>
                <w:top w:val="none" w:sz="0" w:space="0" w:color="auto"/>
                <w:left w:val="none" w:sz="0" w:space="0" w:color="auto"/>
                <w:bottom w:val="none" w:sz="0" w:space="0" w:color="auto"/>
                <w:right w:val="none" w:sz="0" w:space="0" w:color="auto"/>
              </w:divBdr>
              <w:divsChild>
                <w:div w:id="926617674">
                  <w:marLeft w:val="0"/>
                  <w:marRight w:val="0"/>
                  <w:marTop w:val="0"/>
                  <w:marBottom w:val="0"/>
                  <w:divBdr>
                    <w:top w:val="none" w:sz="0" w:space="0" w:color="auto"/>
                    <w:left w:val="none" w:sz="0" w:space="0" w:color="auto"/>
                    <w:bottom w:val="none" w:sz="0" w:space="0" w:color="auto"/>
                    <w:right w:val="none" w:sz="0" w:space="0" w:color="auto"/>
                  </w:divBdr>
                  <w:divsChild>
                    <w:div w:id="779378162">
                      <w:marLeft w:val="0"/>
                      <w:marRight w:val="0"/>
                      <w:marTop w:val="0"/>
                      <w:marBottom w:val="0"/>
                      <w:divBdr>
                        <w:top w:val="none" w:sz="0" w:space="0" w:color="auto"/>
                        <w:left w:val="none" w:sz="0" w:space="0" w:color="auto"/>
                        <w:bottom w:val="none" w:sz="0" w:space="0" w:color="auto"/>
                        <w:right w:val="none" w:sz="0" w:space="0" w:color="auto"/>
                      </w:divBdr>
                      <w:divsChild>
                        <w:div w:id="130945880">
                          <w:marLeft w:val="0"/>
                          <w:marRight w:val="0"/>
                          <w:marTop w:val="0"/>
                          <w:marBottom w:val="0"/>
                          <w:divBdr>
                            <w:top w:val="none" w:sz="0" w:space="0" w:color="auto"/>
                            <w:left w:val="none" w:sz="0" w:space="0" w:color="auto"/>
                            <w:bottom w:val="none" w:sz="0" w:space="0" w:color="auto"/>
                            <w:right w:val="none" w:sz="0" w:space="0" w:color="auto"/>
                          </w:divBdr>
                          <w:divsChild>
                            <w:div w:id="1144473311">
                              <w:marLeft w:val="0"/>
                              <w:marRight w:val="0"/>
                              <w:marTop w:val="0"/>
                              <w:marBottom w:val="0"/>
                              <w:divBdr>
                                <w:top w:val="none" w:sz="0" w:space="0" w:color="auto"/>
                                <w:left w:val="none" w:sz="0" w:space="0" w:color="auto"/>
                                <w:bottom w:val="none" w:sz="0" w:space="0" w:color="auto"/>
                                <w:right w:val="none" w:sz="0" w:space="0" w:color="auto"/>
                              </w:divBdr>
                              <w:divsChild>
                                <w:div w:id="686752460">
                                  <w:marLeft w:val="0"/>
                                  <w:marRight w:val="0"/>
                                  <w:marTop w:val="0"/>
                                  <w:marBottom w:val="0"/>
                                  <w:divBdr>
                                    <w:top w:val="none" w:sz="0" w:space="0" w:color="auto"/>
                                    <w:left w:val="none" w:sz="0" w:space="0" w:color="auto"/>
                                    <w:bottom w:val="none" w:sz="0" w:space="0" w:color="auto"/>
                                    <w:right w:val="none" w:sz="0" w:space="0" w:color="auto"/>
                                  </w:divBdr>
                                  <w:divsChild>
                                    <w:div w:id="149941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477567">
      <w:bodyDiv w:val="1"/>
      <w:marLeft w:val="0"/>
      <w:marRight w:val="0"/>
      <w:marTop w:val="0"/>
      <w:marBottom w:val="0"/>
      <w:divBdr>
        <w:top w:val="none" w:sz="0" w:space="0" w:color="auto"/>
        <w:left w:val="none" w:sz="0" w:space="0" w:color="auto"/>
        <w:bottom w:val="none" w:sz="0" w:space="0" w:color="auto"/>
        <w:right w:val="none" w:sz="0" w:space="0" w:color="auto"/>
      </w:divBdr>
    </w:div>
    <w:div w:id="832721207">
      <w:bodyDiv w:val="1"/>
      <w:marLeft w:val="0"/>
      <w:marRight w:val="0"/>
      <w:marTop w:val="0"/>
      <w:marBottom w:val="0"/>
      <w:divBdr>
        <w:top w:val="none" w:sz="0" w:space="0" w:color="auto"/>
        <w:left w:val="none" w:sz="0" w:space="0" w:color="auto"/>
        <w:bottom w:val="none" w:sz="0" w:space="0" w:color="auto"/>
        <w:right w:val="none" w:sz="0" w:space="0" w:color="auto"/>
      </w:divBdr>
    </w:div>
    <w:div w:id="853298572">
      <w:bodyDiv w:val="1"/>
      <w:marLeft w:val="0"/>
      <w:marRight w:val="0"/>
      <w:marTop w:val="0"/>
      <w:marBottom w:val="0"/>
      <w:divBdr>
        <w:top w:val="none" w:sz="0" w:space="0" w:color="auto"/>
        <w:left w:val="none" w:sz="0" w:space="0" w:color="auto"/>
        <w:bottom w:val="none" w:sz="0" w:space="0" w:color="auto"/>
        <w:right w:val="none" w:sz="0" w:space="0" w:color="auto"/>
      </w:divBdr>
    </w:div>
    <w:div w:id="858197299">
      <w:bodyDiv w:val="1"/>
      <w:marLeft w:val="0"/>
      <w:marRight w:val="0"/>
      <w:marTop w:val="0"/>
      <w:marBottom w:val="0"/>
      <w:divBdr>
        <w:top w:val="none" w:sz="0" w:space="0" w:color="auto"/>
        <w:left w:val="none" w:sz="0" w:space="0" w:color="auto"/>
        <w:bottom w:val="none" w:sz="0" w:space="0" w:color="auto"/>
        <w:right w:val="none" w:sz="0" w:space="0" w:color="auto"/>
      </w:divBdr>
    </w:div>
    <w:div w:id="877551469">
      <w:bodyDiv w:val="1"/>
      <w:marLeft w:val="0"/>
      <w:marRight w:val="0"/>
      <w:marTop w:val="0"/>
      <w:marBottom w:val="0"/>
      <w:divBdr>
        <w:top w:val="none" w:sz="0" w:space="0" w:color="auto"/>
        <w:left w:val="none" w:sz="0" w:space="0" w:color="auto"/>
        <w:bottom w:val="none" w:sz="0" w:space="0" w:color="auto"/>
        <w:right w:val="none" w:sz="0" w:space="0" w:color="auto"/>
      </w:divBdr>
    </w:div>
    <w:div w:id="887372262">
      <w:bodyDiv w:val="1"/>
      <w:marLeft w:val="0"/>
      <w:marRight w:val="0"/>
      <w:marTop w:val="0"/>
      <w:marBottom w:val="0"/>
      <w:divBdr>
        <w:top w:val="none" w:sz="0" w:space="0" w:color="auto"/>
        <w:left w:val="none" w:sz="0" w:space="0" w:color="auto"/>
        <w:bottom w:val="none" w:sz="0" w:space="0" w:color="auto"/>
        <w:right w:val="none" w:sz="0" w:space="0" w:color="auto"/>
      </w:divBdr>
    </w:div>
    <w:div w:id="920060587">
      <w:bodyDiv w:val="1"/>
      <w:marLeft w:val="0"/>
      <w:marRight w:val="0"/>
      <w:marTop w:val="0"/>
      <w:marBottom w:val="0"/>
      <w:divBdr>
        <w:top w:val="none" w:sz="0" w:space="0" w:color="auto"/>
        <w:left w:val="none" w:sz="0" w:space="0" w:color="auto"/>
        <w:bottom w:val="none" w:sz="0" w:space="0" w:color="auto"/>
        <w:right w:val="none" w:sz="0" w:space="0" w:color="auto"/>
      </w:divBdr>
    </w:div>
    <w:div w:id="921913997">
      <w:bodyDiv w:val="1"/>
      <w:marLeft w:val="0"/>
      <w:marRight w:val="0"/>
      <w:marTop w:val="0"/>
      <w:marBottom w:val="0"/>
      <w:divBdr>
        <w:top w:val="none" w:sz="0" w:space="0" w:color="auto"/>
        <w:left w:val="none" w:sz="0" w:space="0" w:color="auto"/>
        <w:bottom w:val="none" w:sz="0" w:space="0" w:color="auto"/>
        <w:right w:val="none" w:sz="0" w:space="0" w:color="auto"/>
      </w:divBdr>
    </w:div>
    <w:div w:id="957876824">
      <w:bodyDiv w:val="1"/>
      <w:marLeft w:val="0"/>
      <w:marRight w:val="0"/>
      <w:marTop w:val="0"/>
      <w:marBottom w:val="0"/>
      <w:divBdr>
        <w:top w:val="none" w:sz="0" w:space="0" w:color="auto"/>
        <w:left w:val="none" w:sz="0" w:space="0" w:color="auto"/>
        <w:bottom w:val="none" w:sz="0" w:space="0" w:color="auto"/>
        <w:right w:val="none" w:sz="0" w:space="0" w:color="auto"/>
      </w:divBdr>
    </w:div>
    <w:div w:id="963658786">
      <w:bodyDiv w:val="1"/>
      <w:marLeft w:val="0"/>
      <w:marRight w:val="0"/>
      <w:marTop w:val="0"/>
      <w:marBottom w:val="0"/>
      <w:divBdr>
        <w:top w:val="none" w:sz="0" w:space="0" w:color="auto"/>
        <w:left w:val="none" w:sz="0" w:space="0" w:color="auto"/>
        <w:bottom w:val="none" w:sz="0" w:space="0" w:color="auto"/>
        <w:right w:val="none" w:sz="0" w:space="0" w:color="auto"/>
      </w:divBdr>
    </w:div>
    <w:div w:id="968049959">
      <w:bodyDiv w:val="1"/>
      <w:marLeft w:val="0"/>
      <w:marRight w:val="0"/>
      <w:marTop w:val="0"/>
      <w:marBottom w:val="0"/>
      <w:divBdr>
        <w:top w:val="none" w:sz="0" w:space="0" w:color="auto"/>
        <w:left w:val="none" w:sz="0" w:space="0" w:color="auto"/>
        <w:bottom w:val="none" w:sz="0" w:space="0" w:color="auto"/>
        <w:right w:val="none" w:sz="0" w:space="0" w:color="auto"/>
      </w:divBdr>
    </w:div>
    <w:div w:id="970597999">
      <w:bodyDiv w:val="1"/>
      <w:marLeft w:val="0"/>
      <w:marRight w:val="0"/>
      <w:marTop w:val="0"/>
      <w:marBottom w:val="0"/>
      <w:divBdr>
        <w:top w:val="none" w:sz="0" w:space="0" w:color="auto"/>
        <w:left w:val="none" w:sz="0" w:space="0" w:color="auto"/>
        <w:bottom w:val="none" w:sz="0" w:space="0" w:color="auto"/>
        <w:right w:val="none" w:sz="0" w:space="0" w:color="auto"/>
      </w:divBdr>
    </w:div>
    <w:div w:id="979697911">
      <w:bodyDiv w:val="1"/>
      <w:marLeft w:val="0"/>
      <w:marRight w:val="0"/>
      <w:marTop w:val="0"/>
      <w:marBottom w:val="0"/>
      <w:divBdr>
        <w:top w:val="none" w:sz="0" w:space="0" w:color="auto"/>
        <w:left w:val="none" w:sz="0" w:space="0" w:color="auto"/>
        <w:bottom w:val="none" w:sz="0" w:space="0" w:color="auto"/>
        <w:right w:val="none" w:sz="0" w:space="0" w:color="auto"/>
      </w:divBdr>
    </w:div>
    <w:div w:id="990446434">
      <w:bodyDiv w:val="1"/>
      <w:marLeft w:val="0"/>
      <w:marRight w:val="0"/>
      <w:marTop w:val="0"/>
      <w:marBottom w:val="0"/>
      <w:divBdr>
        <w:top w:val="none" w:sz="0" w:space="0" w:color="auto"/>
        <w:left w:val="none" w:sz="0" w:space="0" w:color="auto"/>
        <w:bottom w:val="none" w:sz="0" w:space="0" w:color="auto"/>
        <w:right w:val="none" w:sz="0" w:space="0" w:color="auto"/>
      </w:divBdr>
    </w:div>
    <w:div w:id="991178096">
      <w:bodyDiv w:val="1"/>
      <w:marLeft w:val="0"/>
      <w:marRight w:val="0"/>
      <w:marTop w:val="0"/>
      <w:marBottom w:val="0"/>
      <w:divBdr>
        <w:top w:val="none" w:sz="0" w:space="0" w:color="auto"/>
        <w:left w:val="none" w:sz="0" w:space="0" w:color="auto"/>
        <w:bottom w:val="none" w:sz="0" w:space="0" w:color="auto"/>
        <w:right w:val="none" w:sz="0" w:space="0" w:color="auto"/>
      </w:divBdr>
    </w:div>
    <w:div w:id="992177621">
      <w:bodyDiv w:val="1"/>
      <w:marLeft w:val="0"/>
      <w:marRight w:val="0"/>
      <w:marTop w:val="0"/>
      <w:marBottom w:val="0"/>
      <w:divBdr>
        <w:top w:val="none" w:sz="0" w:space="0" w:color="auto"/>
        <w:left w:val="none" w:sz="0" w:space="0" w:color="auto"/>
        <w:bottom w:val="none" w:sz="0" w:space="0" w:color="auto"/>
        <w:right w:val="none" w:sz="0" w:space="0" w:color="auto"/>
      </w:divBdr>
    </w:div>
    <w:div w:id="995299618">
      <w:bodyDiv w:val="1"/>
      <w:marLeft w:val="0"/>
      <w:marRight w:val="0"/>
      <w:marTop w:val="0"/>
      <w:marBottom w:val="0"/>
      <w:divBdr>
        <w:top w:val="none" w:sz="0" w:space="0" w:color="auto"/>
        <w:left w:val="none" w:sz="0" w:space="0" w:color="auto"/>
        <w:bottom w:val="none" w:sz="0" w:space="0" w:color="auto"/>
        <w:right w:val="none" w:sz="0" w:space="0" w:color="auto"/>
      </w:divBdr>
    </w:div>
    <w:div w:id="1014918401">
      <w:bodyDiv w:val="1"/>
      <w:marLeft w:val="0"/>
      <w:marRight w:val="0"/>
      <w:marTop w:val="0"/>
      <w:marBottom w:val="0"/>
      <w:divBdr>
        <w:top w:val="none" w:sz="0" w:space="0" w:color="auto"/>
        <w:left w:val="none" w:sz="0" w:space="0" w:color="auto"/>
        <w:bottom w:val="none" w:sz="0" w:space="0" w:color="auto"/>
        <w:right w:val="none" w:sz="0" w:space="0" w:color="auto"/>
      </w:divBdr>
    </w:div>
    <w:div w:id="1022515448">
      <w:bodyDiv w:val="1"/>
      <w:marLeft w:val="0"/>
      <w:marRight w:val="0"/>
      <w:marTop w:val="0"/>
      <w:marBottom w:val="0"/>
      <w:divBdr>
        <w:top w:val="none" w:sz="0" w:space="0" w:color="auto"/>
        <w:left w:val="none" w:sz="0" w:space="0" w:color="auto"/>
        <w:bottom w:val="none" w:sz="0" w:space="0" w:color="auto"/>
        <w:right w:val="none" w:sz="0" w:space="0" w:color="auto"/>
      </w:divBdr>
    </w:div>
    <w:div w:id="1027873939">
      <w:bodyDiv w:val="1"/>
      <w:marLeft w:val="0"/>
      <w:marRight w:val="0"/>
      <w:marTop w:val="0"/>
      <w:marBottom w:val="0"/>
      <w:divBdr>
        <w:top w:val="none" w:sz="0" w:space="0" w:color="auto"/>
        <w:left w:val="none" w:sz="0" w:space="0" w:color="auto"/>
        <w:bottom w:val="none" w:sz="0" w:space="0" w:color="auto"/>
        <w:right w:val="none" w:sz="0" w:space="0" w:color="auto"/>
      </w:divBdr>
    </w:div>
    <w:div w:id="1032458470">
      <w:bodyDiv w:val="1"/>
      <w:marLeft w:val="0"/>
      <w:marRight w:val="0"/>
      <w:marTop w:val="0"/>
      <w:marBottom w:val="0"/>
      <w:divBdr>
        <w:top w:val="none" w:sz="0" w:space="0" w:color="auto"/>
        <w:left w:val="none" w:sz="0" w:space="0" w:color="auto"/>
        <w:bottom w:val="none" w:sz="0" w:space="0" w:color="auto"/>
        <w:right w:val="none" w:sz="0" w:space="0" w:color="auto"/>
      </w:divBdr>
    </w:div>
    <w:div w:id="1042940128">
      <w:bodyDiv w:val="1"/>
      <w:marLeft w:val="0"/>
      <w:marRight w:val="0"/>
      <w:marTop w:val="0"/>
      <w:marBottom w:val="0"/>
      <w:divBdr>
        <w:top w:val="none" w:sz="0" w:space="0" w:color="auto"/>
        <w:left w:val="none" w:sz="0" w:space="0" w:color="auto"/>
        <w:bottom w:val="none" w:sz="0" w:space="0" w:color="auto"/>
        <w:right w:val="none" w:sz="0" w:space="0" w:color="auto"/>
      </w:divBdr>
      <w:divsChild>
        <w:div w:id="1870101064">
          <w:marLeft w:val="0"/>
          <w:marRight w:val="0"/>
          <w:marTop w:val="0"/>
          <w:marBottom w:val="0"/>
          <w:divBdr>
            <w:top w:val="none" w:sz="0" w:space="0" w:color="auto"/>
            <w:left w:val="none" w:sz="0" w:space="0" w:color="auto"/>
            <w:bottom w:val="none" w:sz="0" w:space="0" w:color="auto"/>
            <w:right w:val="none" w:sz="0" w:space="0" w:color="auto"/>
          </w:divBdr>
          <w:divsChild>
            <w:div w:id="1466385632">
              <w:marLeft w:val="0"/>
              <w:marRight w:val="0"/>
              <w:marTop w:val="0"/>
              <w:marBottom w:val="0"/>
              <w:divBdr>
                <w:top w:val="none" w:sz="0" w:space="0" w:color="auto"/>
                <w:left w:val="none" w:sz="0" w:space="0" w:color="auto"/>
                <w:bottom w:val="none" w:sz="0" w:space="0" w:color="auto"/>
                <w:right w:val="none" w:sz="0" w:space="0" w:color="auto"/>
              </w:divBdr>
              <w:divsChild>
                <w:div w:id="1353922646">
                  <w:marLeft w:val="0"/>
                  <w:marRight w:val="0"/>
                  <w:marTop w:val="0"/>
                  <w:marBottom w:val="0"/>
                  <w:divBdr>
                    <w:top w:val="none" w:sz="0" w:space="0" w:color="auto"/>
                    <w:left w:val="none" w:sz="0" w:space="0" w:color="auto"/>
                    <w:bottom w:val="none" w:sz="0" w:space="0" w:color="auto"/>
                    <w:right w:val="none" w:sz="0" w:space="0" w:color="auto"/>
                  </w:divBdr>
                  <w:divsChild>
                    <w:div w:id="1721249263">
                      <w:marLeft w:val="0"/>
                      <w:marRight w:val="0"/>
                      <w:marTop w:val="0"/>
                      <w:marBottom w:val="0"/>
                      <w:divBdr>
                        <w:top w:val="none" w:sz="0" w:space="0" w:color="auto"/>
                        <w:left w:val="none" w:sz="0" w:space="0" w:color="auto"/>
                        <w:bottom w:val="none" w:sz="0" w:space="0" w:color="auto"/>
                        <w:right w:val="none" w:sz="0" w:space="0" w:color="auto"/>
                      </w:divBdr>
                      <w:divsChild>
                        <w:div w:id="194537455">
                          <w:marLeft w:val="0"/>
                          <w:marRight w:val="0"/>
                          <w:marTop w:val="0"/>
                          <w:marBottom w:val="0"/>
                          <w:divBdr>
                            <w:top w:val="none" w:sz="0" w:space="0" w:color="auto"/>
                            <w:left w:val="none" w:sz="0" w:space="0" w:color="auto"/>
                            <w:bottom w:val="none" w:sz="0" w:space="0" w:color="auto"/>
                            <w:right w:val="none" w:sz="0" w:space="0" w:color="auto"/>
                          </w:divBdr>
                          <w:divsChild>
                            <w:div w:id="77333581">
                              <w:marLeft w:val="0"/>
                              <w:marRight w:val="0"/>
                              <w:marTop w:val="0"/>
                              <w:marBottom w:val="0"/>
                              <w:divBdr>
                                <w:top w:val="none" w:sz="0" w:space="0" w:color="auto"/>
                                <w:left w:val="none" w:sz="0" w:space="0" w:color="auto"/>
                                <w:bottom w:val="none" w:sz="0" w:space="0" w:color="auto"/>
                                <w:right w:val="none" w:sz="0" w:space="0" w:color="auto"/>
                              </w:divBdr>
                              <w:divsChild>
                                <w:div w:id="378434254">
                                  <w:marLeft w:val="0"/>
                                  <w:marRight w:val="0"/>
                                  <w:marTop w:val="0"/>
                                  <w:marBottom w:val="0"/>
                                  <w:divBdr>
                                    <w:top w:val="none" w:sz="0" w:space="0" w:color="auto"/>
                                    <w:left w:val="none" w:sz="0" w:space="0" w:color="auto"/>
                                    <w:bottom w:val="none" w:sz="0" w:space="0" w:color="auto"/>
                                    <w:right w:val="none" w:sz="0" w:space="0" w:color="auto"/>
                                  </w:divBdr>
                                  <w:divsChild>
                                    <w:div w:id="10627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445794">
      <w:bodyDiv w:val="1"/>
      <w:marLeft w:val="0"/>
      <w:marRight w:val="0"/>
      <w:marTop w:val="0"/>
      <w:marBottom w:val="0"/>
      <w:divBdr>
        <w:top w:val="none" w:sz="0" w:space="0" w:color="auto"/>
        <w:left w:val="none" w:sz="0" w:space="0" w:color="auto"/>
        <w:bottom w:val="none" w:sz="0" w:space="0" w:color="auto"/>
        <w:right w:val="none" w:sz="0" w:space="0" w:color="auto"/>
      </w:divBdr>
    </w:div>
    <w:div w:id="1077626736">
      <w:bodyDiv w:val="1"/>
      <w:marLeft w:val="0"/>
      <w:marRight w:val="0"/>
      <w:marTop w:val="0"/>
      <w:marBottom w:val="0"/>
      <w:divBdr>
        <w:top w:val="none" w:sz="0" w:space="0" w:color="auto"/>
        <w:left w:val="none" w:sz="0" w:space="0" w:color="auto"/>
        <w:bottom w:val="none" w:sz="0" w:space="0" w:color="auto"/>
        <w:right w:val="none" w:sz="0" w:space="0" w:color="auto"/>
      </w:divBdr>
      <w:divsChild>
        <w:div w:id="977952767">
          <w:marLeft w:val="446"/>
          <w:marRight w:val="0"/>
          <w:marTop w:val="0"/>
          <w:marBottom w:val="0"/>
          <w:divBdr>
            <w:top w:val="none" w:sz="0" w:space="0" w:color="auto"/>
            <w:left w:val="none" w:sz="0" w:space="0" w:color="auto"/>
            <w:bottom w:val="none" w:sz="0" w:space="0" w:color="auto"/>
            <w:right w:val="none" w:sz="0" w:space="0" w:color="auto"/>
          </w:divBdr>
        </w:div>
        <w:div w:id="1679694891">
          <w:marLeft w:val="446"/>
          <w:marRight w:val="0"/>
          <w:marTop w:val="0"/>
          <w:marBottom w:val="0"/>
          <w:divBdr>
            <w:top w:val="none" w:sz="0" w:space="0" w:color="auto"/>
            <w:left w:val="none" w:sz="0" w:space="0" w:color="auto"/>
            <w:bottom w:val="none" w:sz="0" w:space="0" w:color="auto"/>
            <w:right w:val="none" w:sz="0" w:space="0" w:color="auto"/>
          </w:divBdr>
        </w:div>
      </w:divsChild>
    </w:div>
    <w:div w:id="1078163754">
      <w:bodyDiv w:val="1"/>
      <w:marLeft w:val="0"/>
      <w:marRight w:val="0"/>
      <w:marTop w:val="0"/>
      <w:marBottom w:val="0"/>
      <w:divBdr>
        <w:top w:val="none" w:sz="0" w:space="0" w:color="auto"/>
        <w:left w:val="none" w:sz="0" w:space="0" w:color="auto"/>
        <w:bottom w:val="none" w:sz="0" w:space="0" w:color="auto"/>
        <w:right w:val="none" w:sz="0" w:space="0" w:color="auto"/>
      </w:divBdr>
    </w:div>
    <w:div w:id="1087340040">
      <w:bodyDiv w:val="1"/>
      <w:marLeft w:val="0"/>
      <w:marRight w:val="0"/>
      <w:marTop w:val="0"/>
      <w:marBottom w:val="0"/>
      <w:divBdr>
        <w:top w:val="none" w:sz="0" w:space="0" w:color="auto"/>
        <w:left w:val="none" w:sz="0" w:space="0" w:color="auto"/>
        <w:bottom w:val="none" w:sz="0" w:space="0" w:color="auto"/>
        <w:right w:val="none" w:sz="0" w:space="0" w:color="auto"/>
      </w:divBdr>
    </w:div>
    <w:div w:id="1090784044">
      <w:bodyDiv w:val="1"/>
      <w:marLeft w:val="0"/>
      <w:marRight w:val="0"/>
      <w:marTop w:val="0"/>
      <w:marBottom w:val="0"/>
      <w:divBdr>
        <w:top w:val="none" w:sz="0" w:space="0" w:color="auto"/>
        <w:left w:val="none" w:sz="0" w:space="0" w:color="auto"/>
        <w:bottom w:val="none" w:sz="0" w:space="0" w:color="auto"/>
        <w:right w:val="none" w:sz="0" w:space="0" w:color="auto"/>
      </w:divBdr>
    </w:div>
    <w:div w:id="1092320055">
      <w:bodyDiv w:val="1"/>
      <w:marLeft w:val="0"/>
      <w:marRight w:val="0"/>
      <w:marTop w:val="0"/>
      <w:marBottom w:val="0"/>
      <w:divBdr>
        <w:top w:val="none" w:sz="0" w:space="0" w:color="auto"/>
        <w:left w:val="none" w:sz="0" w:space="0" w:color="auto"/>
        <w:bottom w:val="none" w:sz="0" w:space="0" w:color="auto"/>
        <w:right w:val="none" w:sz="0" w:space="0" w:color="auto"/>
      </w:divBdr>
    </w:div>
    <w:div w:id="1097360136">
      <w:bodyDiv w:val="1"/>
      <w:marLeft w:val="0"/>
      <w:marRight w:val="0"/>
      <w:marTop w:val="0"/>
      <w:marBottom w:val="0"/>
      <w:divBdr>
        <w:top w:val="none" w:sz="0" w:space="0" w:color="auto"/>
        <w:left w:val="none" w:sz="0" w:space="0" w:color="auto"/>
        <w:bottom w:val="none" w:sz="0" w:space="0" w:color="auto"/>
        <w:right w:val="none" w:sz="0" w:space="0" w:color="auto"/>
      </w:divBdr>
    </w:div>
    <w:div w:id="1111389596">
      <w:bodyDiv w:val="1"/>
      <w:marLeft w:val="0"/>
      <w:marRight w:val="0"/>
      <w:marTop w:val="0"/>
      <w:marBottom w:val="0"/>
      <w:divBdr>
        <w:top w:val="none" w:sz="0" w:space="0" w:color="auto"/>
        <w:left w:val="none" w:sz="0" w:space="0" w:color="auto"/>
        <w:bottom w:val="none" w:sz="0" w:space="0" w:color="auto"/>
        <w:right w:val="none" w:sz="0" w:space="0" w:color="auto"/>
      </w:divBdr>
    </w:div>
    <w:div w:id="1129979222">
      <w:bodyDiv w:val="1"/>
      <w:marLeft w:val="0"/>
      <w:marRight w:val="0"/>
      <w:marTop w:val="0"/>
      <w:marBottom w:val="0"/>
      <w:divBdr>
        <w:top w:val="none" w:sz="0" w:space="0" w:color="auto"/>
        <w:left w:val="none" w:sz="0" w:space="0" w:color="auto"/>
        <w:bottom w:val="none" w:sz="0" w:space="0" w:color="auto"/>
        <w:right w:val="none" w:sz="0" w:space="0" w:color="auto"/>
      </w:divBdr>
    </w:div>
    <w:div w:id="1130971777">
      <w:bodyDiv w:val="1"/>
      <w:marLeft w:val="0"/>
      <w:marRight w:val="0"/>
      <w:marTop w:val="0"/>
      <w:marBottom w:val="0"/>
      <w:divBdr>
        <w:top w:val="none" w:sz="0" w:space="0" w:color="auto"/>
        <w:left w:val="none" w:sz="0" w:space="0" w:color="auto"/>
        <w:bottom w:val="none" w:sz="0" w:space="0" w:color="auto"/>
        <w:right w:val="none" w:sz="0" w:space="0" w:color="auto"/>
      </w:divBdr>
    </w:div>
    <w:div w:id="1136341291">
      <w:bodyDiv w:val="1"/>
      <w:marLeft w:val="0"/>
      <w:marRight w:val="0"/>
      <w:marTop w:val="0"/>
      <w:marBottom w:val="0"/>
      <w:divBdr>
        <w:top w:val="none" w:sz="0" w:space="0" w:color="auto"/>
        <w:left w:val="none" w:sz="0" w:space="0" w:color="auto"/>
        <w:bottom w:val="none" w:sz="0" w:space="0" w:color="auto"/>
        <w:right w:val="none" w:sz="0" w:space="0" w:color="auto"/>
      </w:divBdr>
    </w:div>
    <w:div w:id="1138188629">
      <w:bodyDiv w:val="1"/>
      <w:marLeft w:val="0"/>
      <w:marRight w:val="0"/>
      <w:marTop w:val="0"/>
      <w:marBottom w:val="0"/>
      <w:divBdr>
        <w:top w:val="none" w:sz="0" w:space="0" w:color="auto"/>
        <w:left w:val="none" w:sz="0" w:space="0" w:color="auto"/>
        <w:bottom w:val="none" w:sz="0" w:space="0" w:color="auto"/>
        <w:right w:val="none" w:sz="0" w:space="0" w:color="auto"/>
      </w:divBdr>
    </w:div>
    <w:div w:id="1177503150">
      <w:bodyDiv w:val="1"/>
      <w:marLeft w:val="0"/>
      <w:marRight w:val="0"/>
      <w:marTop w:val="0"/>
      <w:marBottom w:val="0"/>
      <w:divBdr>
        <w:top w:val="none" w:sz="0" w:space="0" w:color="auto"/>
        <w:left w:val="none" w:sz="0" w:space="0" w:color="auto"/>
        <w:bottom w:val="none" w:sz="0" w:space="0" w:color="auto"/>
        <w:right w:val="none" w:sz="0" w:space="0" w:color="auto"/>
      </w:divBdr>
    </w:div>
    <w:div w:id="1199778854">
      <w:bodyDiv w:val="1"/>
      <w:marLeft w:val="0"/>
      <w:marRight w:val="0"/>
      <w:marTop w:val="0"/>
      <w:marBottom w:val="0"/>
      <w:divBdr>
        <w:top w:val="none" w:sz="0" w:space="0" w:color="auto"/>
        <w:left w:val="none" w:sz="0" w:space="0" w:color="auto"/>
        <w:bottom w:val="none" w:sz="0" w:space="0" w:color="auto"/>
        <w:right w:val="none" w:sz="0" w:space="0" w:color="auto"/>
      </w:divBdr>
    </w:div>
    <w:div w:id="1209688792">
      <w:bodyDiv w:val="1"/>
      <w:marLeft w:val="0"/>
      <w:marRight w:val="0"/>
      <w:marTop w:val="0"/>
      <w:marBottom w:val="0"/>
      <w:divBdr>
        <w:top w:val="none" w:sz="0" w:space="0" w:color="auto"/>
        <w:left w:val="none" w:sz="0" w:space="0" w:color="auto"/>
        <w:bottom w:val="none" w:sz="0" w:space="0" w:color="auto"/>
        <w:right w:val="none" w:sz="0" w:space="0" w:color="auto"/>
      </w:divBdr>
    </w:div>
    <w:div w:id="1226448353">
      <w:bodyDiv w:val="1"/>
      <w:marLeft w:val="0"/>
      <w:marRight w:val="0"/>
      <w:marTop w:val="0"/>
      <w:marBottom w:val="0"/>
      <w:divBdr>
        <w:top w:val="none" w:sz="0" w:space="0" w:color="auto"/>
        <w:left w:val="none" w:sz="0" w:space="0" w:color="auto"/>
        <w:bottom w:val="none" w:sz="0" w:space="0" w:color="auto"/>
        <w:right w:val="none" w:sz="0" w:space="0" w:color="auto"/>
      </w:divBdr>
    </w:div>
    <w:div w:id="1234849606">
      <w:bodyDiv w:val="1"/>
      <w:marLeft w:val="0"/>
      <w:marRight w:val="0"/>
      <w:marTop w:val="0"/>
      <w:marBottom w:val="0"/>
      <w:divBdr>
        <w:top w:val="none" w:sz="0" w:space="0" w:color="auto"/>
        <w:left w:val="none" w:sz="0" w:space="0" w:color="auto"/>
        <w:bottom w:val="none" w:sz="0" w:space="0" w:color="auto"/>
        <w:right w:val="none" w:sz="0" w:space="0" w:color="auto"/>
      </w:divBdr>
    </w:div>
    <w:div w:id="1235046784">
      <w:bodyDiv w:val="1"/>
      <w:marLeft w:val="0"/>
      <w:marRight w:val="0"/>
      <w:marTop w:val="0"/>
      <w:marBottom w:val="0"/>
      <w:divBdr>
        <w:top w:val="none" w:sz="0" w:space="0" w:color="auto"/>
        <w:left w:val="none" w:sz="0" w:space="0" w:color="auto"/>
        <w:bottom w:val="none" w:sz="0" w:space="0" w:color="auto"/>
        <w:right w:val="none" w:sz="0" w:space="0" w:color="auto"/>
      </w:divBdr>
    </w:div>
    <w:div w:id="1238053451">
      <w:bodyDiv w:val="1"/>
      <w:marLeft w:val="0"/>
      <w:marRight w:val="0"/>
      <w:marTop w:val="0"/>
      <w:marBottom w:val="0"/>
      <w:divBdr>
        <w:top w:val="none" w:sz="0" w:space="0" w:color="auto"/>
        <w:left w:val="none" w:sz="0" w:space="0" w:color="auto"/>
        <w:bottom w:val="none" w:sz="0" w:space="0" w:color="auto"/>
        <w:right w:val="none" w:sz="0" w:space="0" w:color="auto"/>
      </w:divBdr>
    </w:div>
    <w:div w:id="1276449588">
      <w:bodyDiv w:val="1"/>
      <w:marLeft w:val="0"/>
      <w:marRight w:val="0"/>
      <w:marTop w:val="0"/>
      <w:marBottom w:val="0"/>
      <w:divBdr>
        <w:top w:val="none" w:sz="0" w:space="0" w:color="auto"/>
        <w:left w:val="none" w:sz="0" w:space="0" w:color="auto"/>
        <w:bottom w:val="none" w:sz="0" w:space="0" w:color="auto"/>
        <w:right w:val="none" w:sz="0" w:space="0" w:color="auto"/>
      </w:divBdr>
      <w:divsChild>
        <w:div w:id="1025180007">
          <w:marLeft w:val="446"/>
          <w:marRight w:val="0"/>
          <w:marTop w:val="0"/>
          <w:marBottom w:val="0"/>
          <w:divBdr>
            <w:top w:val="none" w:sz="0" w:space="0" w:color="auto"/>
            <w:left w:val="none" w:sz="0" w:space="0" w:color="auto"/>
            <w:bottom w:val="none" w:sz="0" w:space="0" w:color="auto"/>
            <w:right w:val="none" w:sz="0" w:space="0" w:color="auto"/>
          </w:divBdr>
        </w:div>
      </w:divsChild>
    </w:div>
    <w:div w:id="1278559599">
      <w:bodyDiv w:val="1"/>
      <w:marLeft w:val="0"/>
      <w:marRight w:val="0"/>
      <w:marTop w:val="0"/>
      <w:marBottom w:val="0"/>
      <w:divBdr>
        <w:top w:val="none" w:sz="0" w:space="0" w:color="auto"/>
        <w:left w:val="none" w:sz="0" w:space="0" w:color="auto"/>
        <w:bottom w:val="none" w:sz="0" w:space="0" w:color="auto"/>
        <w:right w:val="none" w:sz="0" w:space="0" w:color="auto"/>
      </w:divBdr>
    </w:div>
    <w:div w:id="1292249688">
      <w:bodyDiv w:val="1"/>
      <w:marLeft w:val="0"/>
      <w:marRight w:val="0"/>
      <w:marTop w:val="0"/>
      <w:marBottom w:val="0"/>
      <w:divBdr>
        <w:top w:val="none" w:sz="0" w:space="0" w:color="auto"/>
        <w:left w:val="none" w:sz="0" w:space="0" w:color="auto"/>
        <w:bottom w:val="none" w:sz="0" w:space="0" w:color="auto"/>
        <w:right w:val="none" w:sz="0" w:space="0" w:color="auto"/>
      </w:divBdr>
    </w:div>
    <w:div w:id="1314721313">
      <w:bodyDiv w:val="1"/>
      <w:marLeft w:val="0"/>
      <w:marRight w:val="0"/>
      <w:marTop w:val="0"/>
      <w:marBottom w:val="0"/>
      <w:divBdr>
        <w:top w:val="none" w:sz="0" w:space="0" w:color="auto"/>
        <w:left w:val="none" w:sz="0" w:space="0" w:color="auto"/>
        <w:bottom w:val="none" w:sz="0" w:space="0" w:color="auto"/>
        <w:right w:val="none" w:sz="0" w:space="0" w:color="auto"/>
      </w:divBdr>
    </w:div>
    <w:div w:id="1318656707">
      <w:bodyDiv w:val="1"/>
      <w:marLeft w:val="0"/>
      <w:marRight w:val="0"/>
      <w:marTop w:val="0"/>
      <w:marBottom w:val="0"/>
      <w:divBdr>
        <w:top w:val="none" w:sz="0" w:space="0" w:color="auto"/>
        <w:left w:val="none" w:sz="0" w:space="0" w:color="auto"/>
        <w:bottom w:val="none" w:sz="0" w:space="0" w:color="auto"/>
        <w:right w:val="none" w:sz="0" w:space="0" w:color="auto"/>
      </w:divBdr>
    </w:div>
    <w:div w:id="1323435490">
      <w:bodyDiv w:val="1"/>
      <w:marLeft w:val="0"/>
      <w:marRight w:val="0"/>
      <w:marTop w:val="0"/>
      <w:marBottom w:val="0"/>
      <w:divBdr>
        <w:top w:val="none" w:sz="0" w:space="0" w:color="auto"/>
        <w:left w:val="none" w:sz="0" w:space="0" w:color="auto"/>
        <w:bottom w:val="none" w:sz="0" w:space="0" w:color="auto"/>
        <w:right w:val="none" w:sz="0" w:space="0" w:color="auto"/>
      </w:divBdr>
    </w:div>
    <w:div w:id="1334339480">
      <w:bodyDiv w:val="1"/>
      <w:marLeft w:val="0"/>
      <w:marRight w:val="0"/>
      <w:marTop w:val="0"/>
      <w:marBottom w:val="0"/>
      <w:divBdr>
        <w:top w:val="none" w:sz="0" w:space="0" w:color="auto"/>
        <w:left w:val="none" w:sz="0" w:space="0" w:color="auto"/>
        <w:bottom w:val="none" w:sz="0" w:space="0" w:color="auto"/>
        <w:right w:val="none" w:sz="0" w:space="0" w:color="auto"/>
      </w:divBdr>
    </w:div>
    <w:div w:id="1335106402">
      <w:bodyDiv w:val="1"/>
      <w:marLeft w:val="0"/>
      <w:marRight w:val="0"/>
      <w:marTop w:val="0"/>
      <w:marBottom w:val="0"/>
      <w:divBdr>
        <w:top w:val="none" w:sz="0" w:space="0" w:color="auto"/>
        <w:left w:val="none" w:sz="0" w:space="0" w:color="auto"/>
        <w:bottom w:val="none" w:sz="0" w:space="0" w:color="auto"/>
        <w:right w:val="none" w:sz="0" w:space="0" w:color="auto"/>
      </w:divBdr>
    </w:div>
    <w:div w:id="1336882141">
      <w:bodyDiv w:val="1"/>
      <w:marLeft w:val="0"/>
      <w:marRight w:val="0"/>
      <w:marTop w:val="0"/>
      <w:marBottom w:val="0"/>
      <w:divBdr>
        <w:top w:val="none" w:sz="0" w:space="0" w:color="auto"/>
        <w:left w:val="none" w:sz="0" w:space="0" w:color="auto"/>
        <w:bottom w:val="none" w:sz="0" w:space="0" w:color="auto"/>
        <w:right w:val="none" w:sz="0" w:space="0" w:color="auto"/>
      </w:divBdr>
    </w:div>
    <w:div w:id="1351031419">
      <w:bodyDiv w:val="1"/>
      <w:marLeft w:val="0"/>
      <w:marRight w:val="0"/>
      <w:marTop w:val="0"/>
      <w:marBottom w:val="0"/>
      <w:divBdr>
        <w:top w:val="none" w:sz="0" w:space="0" w:color="auto"/>
        <w:left w:val="none" w:sz="0" w:space="0" w:color="auto"/>
        <w:bottom w:val="none" w:sz="0" w:space="0" w:color="auto"/>
        <w:right w:val="none" w:sz="0" w:space="0" w:color="auto"/>
      </w:divBdr>
    </w:div>
    <w:div w:id="1377046570">
      <w:bodyDiv w:val="1"/>
      <w:marLeft w:val="0"/>
      <w:marRight w:val="0"/>
      <w:marTop w:val="0"/>
      <w:marBottom w:val="0"/>
      <w:divBdr>
        <w:top w:val="none" w:sz="0" w:space="0" w:color="auto"/>
        <w:left w:val="none" w:sz="0" w:space="0" w:color="auto"/>
        <w:bottom w:val="none" w:sz="0" w:space="0" w:color="auto"/>
        <w:right w:val="none" w:sz="0" w:space="0" w:color="auto"/>
      </w:divBdr>
    </w:div>
    <w:div w:id="1384599099">
      <w:bodyDiv w:val="1"/>
      <w:marLeft w:val="0"/>
      <w:marRight w:val="0"/>
      <w:marTop w:val="0"/>
      <w:marBottom w:val="0"/>
      <w:divBdr>
        <w:top w:val="none" w:sz="0" w:space="0" w:color="auto"/>
        <w:left w:val="none" w:sz="0" w:space="0" w:color="auto"/>
        <w:bottom w:val="none" w:sz="0" w:space="0" w:color="auto"/>
        <w:right w:val="none" w:sz="0" w:space="0" w:color="auto"/>
      </w:divBdr>
    </w:div>
    <w:div w:id="1387143793">
      <w:bodyDiv w:val="1"/>
      <w:marLeft w:val="0"/>
      <w:marRight w:val="0"/>
      <w:marTop w:val="0"/>
      <w:marBottom w:val="0"/>
      <w:divBdr>
        <w:top w:val="none" w:sz="0" w:space="0" w:color="auto"/>
        <w:left w:val="none" w:sz="0" w:space="0" w:color="auto"/>
        <w:bottom w:val="none" w:sz="0" w:space="0" w:color="auto"/>
        <w:right w:val="none" w:sz="0" w:space="0" w:color="auto"/>
      </w:divBdr>
      <w:divsChild>
        <w:div w:id="1186865380">
          <w:marLeft w:val="0"/>
          <w:marRight w:val="0"/>
          <w:marTop w:val="0"/>
          <w:marBottom w:val="0"/>
          <w:divBdr>
            <w:top w:val="none" w:sz="0" w:space="0" w:color="auto"/>
            <w:left w:val="none" w:sz="0" w:space="0" w:color="auto"/>
            <w:bottom w:val="none" w:sz="0" w:space="0" w:color="auto"/>
            <w:right w:val="none" w:sz="0" w:space="0" w:color="auto"/>
          </w:divBdr>
          <w:divsChild>
            <w:div w:id="849297327">
              <w:marLeft w:val="0"/>
              <w:marRight w:val="0"/>
              <w:marTop w:val="0"/>
              <w:marBottom w:val="0"/>
              <w:divBdr>
                <w:top w:val="none" w:sz="0" w:space="0" w:color="auto"/>
                <w:left w:val="none" w:sz="0" w:space="0" w:color="auto"/>
                <w:bottom w:val="none" w:sz="0" w:space="0" w:color="auto"/>
                <w:right w:val="none" w:sz="0" w:space="0" w:color="auto"/>
              </w:divBdr>
              <w:divsChild>
                <w:div w:id="17320763">
                  <w:marLeft w:val="0"/>
                  <w:marRight w:val="0"/>
                  <w:marTop w:val="0"/>
                  <w:marBottom w:val="0"/>
                  <w:divBdr>
                    <w:top w:val="none" w:sz="0" w:space="0" w:color="auto"/>
                    <w:left w:val="none" w:sz="0" w:space="0" w:color="auto"/>
                    <w:bottom w:val="none" w:sz="0" w:space="0" w:color="auto"/>
                    <w:right w:val="none" w:sz="0" w:space="0" w:color="auto"/>
                  </w:divBdr>
                  <w:divsChild>
                    <w:div w:id="2060125995">
                      <w:marLeft w:val="0"/>
                      <w:marRight w:val="0"/>
                      <w:marTop w:val="0"/>
                      <w:marBottom w:val="0"/>
                      <w:divBdr>
                        <w:top w:val="none" w:sz="0" w:space="0" w:color="auto"/>
                        <w:left w:val="none" w:sz="0" w:space="0" w:color="auto"/>
                        <w:bottom w:val="none" w:sz="0" w:space="0" w:color="auto"/>
                        <w:right w:val="none" w:sz="0" w:space="0" w:color="auto"/>
                      </w:divBdr>
                      <w:divsChild>
                        <w:div w:id="241068846">
                          <w:marLeft w:val="0"/>
                          <w:marRight w:val="0"/>
                          <w:marTop w:val="0"/>
                          <w:marBottom w:val="0"/>
                          <w:divBdr>
                            <w:top w:val="none" w:sz="0" w:space="0" w:color="auto"/>
                            <w:left w:val="none" w:sz="0" w:space="0" w:color="auto"/>
                            <w:bottom w:val="none" w:sz="0" w:space="0" w:color="auto"/>
                            <w:right w:val="none" w:sz="0" w:space="0" w:color="auto"/>
                          </w:divBdr>
                          <w:divsChild>
                            <w:div w:id="1147631611">
                              <w:marLeft w:val="0"/>
                              <w:marRight w:val="0"/>
                              <w:marTop w:val="0"/>
                              <w:marBottom w:val="0"/>
                              <w:divBdr>
                                <w:top w:val="none" w:sz="0" w:space="0" w:color="auto"/>
                                <w:left w:val="none" w:sz="0" w:space="0" w:color="auto"/>
                                <w:bottom w:val="none" w:sz="0" w:space="0" w:color="auto"/>
                                <w:right w:val="none" w:sz="0" w:space="0" w:color="auto"/>
                              </w:divBdr>
                              <w:divsChild>
                                <w:div w:id="168714639">
                                  <w:marLeft w:val="0"/>
                                  <w:marRight w:val="0"/>
                                  <w:marTop w:val="0"/>
                                  <w:marBottom w:val="0"/>
                                  <w:divBdr>
                                    <w:top w:val="none" w:sz="0" w:space="0" w:color="auto"/>
                                    <w:left w:val="none" w:sz="0" w:space="0" w:color="auto"/>
                                    <w:bottom w:val="none" w:sz="0" w:space="0" w:color="auto"/>
                                    <w:right w:val="none" w:sz="0" w:space="0" w:color="auto"/>
                                  </w:divBdr>
                                  <w:divsChild>
                                    <w:div w:id="20282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2672728">
      <w:bodyDiv w:val="1"/>
      <w:marLeft w:val="0"/>
      <w:marRight w:val="0"/>
      <w:marTop w:val="0"/>
      <w:marBottom w:val="0"/>
      <w:divBdr>
        <w:top w:val="none" w:sz="0" w:space="0" w:color="auto"/>
        <w:left w:val="none" w:sz="0" w:space="0" w:color="auto"/>
        <w:bottom w:val="none" w:sz="0" w:space="0" w:color="auto"/>
        <w:right w:val="none" w:sz="0" w:space="0" w:color="auto"/>
      </w:divBdr>
    </w:div>
    <w:div w:id="1405226008">
      <w:bodyDiv w:val="1"/>
      <w:marLeft w:val="0"/>
      <w:marRight w:val="0"/>
      <w:marTop w:val="0"/>
      <w:marBottom w:val="0"/>
      <w:divBdr>
        <w:top w:val="none" w:sz="0" w:space="0" w:color="auto"/>
        <w:left w:val="none" w:sz="0" w:space="0" w:color="auto"/>
        <w:bottom w:val="none" w:sz="0" w:space="0" w:color="auto"/>
        <w:right w:val="none" w:sz="0" w:space="0" w:color="auto"/>
      </w:divBdr>
    </w:div>
    <w:div w:id="1405838609">
      <w:bodyDiv w:val="1"/>
      <w:marLeft w:val="0"/>
      <w:marRight w:val="0"/>
      <w:marTop w:val="0"/>
      <w:marBottom w:val="0"/>
      <w:divBdr>
        <w:top w:val="none" w:sz="0" w:space="0" w:color="auto"/>
        <w:left w:val="none" w:sz="0" w:space="0" w:color="auto"/>
        <w:bottom w:val="none" w:sz="0" w:space="0" w:color="auto"/>
        <w:right w:val="none" w:sz="0" w:space="0" w:color="auto"/>
      </w:divBdr>
    </w:div>
    <w:div w:id="1415397369">
      <w:bodyDiv w:val="1"/>
      <w:marLeft w:val="0"/>
      <w:marRight w:val="0"/>
      <w:marTop w:val="0"/>
      <w:marBottom w:val="0"/>
      <w:divBdr>
        <w:top w:val="none" w:sz="0" w:space="0" w:color="auto"/>
        <w:left w:val="none" w:sz="0" w:space="0" w:color="auto"/>
        <w:bottom w:val="none" w:sz="0" w:space="0" w:color="auto"/>
        <w:right w:val="none" w:sz="0" w:space="0" w:color="auto"/>
      </w:divBdr>
    </w:div>
    <w:div w:id="1422603169">
      <w:bodyDiv w:val="1"/>
      <w:marLeft w:val="0"/>
      <w:marRight w:val="0"/>
      <w:marTop w:val="0"/>
      <w:marBottom w:val="0"/>
      <w:divBdr>
        <w:top w:val="none" w:sz="0" w:space="0" w:color="auto"/>
        <w:left w:val="none" w:sz="0" w:space="0" w:color="auto"/>
        <w:bottom w:val="none" w:sz="0" w:space="0" w:color="auto"/>
        <w:right w:val="none" w:sz="0" w:space="0" w:color="auto"/>
      </w:divBdr>
    </w:div>
    <w:div w:id="1423408087">
      <w:bodyDiv w:val="1"/>
      <w:marLeft w:val="0"/>
      <w:marRight w:val="0"/>
      <w:marTop w:val="0"/>
      <w:marBottom w:val="0"/>
      <w:divBdr>
        <w:top w:val="none" w:sz="0" w:space="0" w:color="auto"/>
        <w:left w:val="none" w:sz="0" w:space="0" w:color="auto"/>
        <w:bottom w:val="none" w:sz="0" w:space="0" w:color="auto"/>
        <w:right w:val="none" w:sz="0" w:space="0" w:color="auto"/>
      </w:divBdr>
    </w:div>
    <w:div w:id="1435636144">
      <w:bodyDiv w:val="1"/>
      <w:marLeft w:val="0"/>
      <w:marRight w:val="0"/>
      <w:marTop w:val="0"/>
      <w:marBottom w:val="0"/>
      <w:divBdr>
        <w:top w:val="none" w:sz="0" w:space="0" w:color="auto"/>
        <w:left w:val="none" w:sz="0" w:space="0" w:color="auto"/>
        <w:bottom w:val="none" w:sz="0" w:space="0" w:color="auto"/>
        <w:right w:val="none" w:sz="0" w:space="0" w:color="auto"/>
      </w:divBdr>
    </w:div>
    <w:div w:id="1437946423">
      <w:bodyDiv w:val="1"/>
      <w:marLeft w:val="0"/>
      <w:marRight w:val="0"/>
      <w:marTop w:val="0"/>
      <w:marBottom w:val="0"/>
      <w:divBdr>
        <w:top w:val="none" w:sz="0" w:space="0" w:color="auto"/>
        <w:left w:val="none" w:sz="0" w:space="0" w:color="auto"/>
        <w:bottom w:val="none" w:sz="0" w:space="0" w:color="auto"/>
        <w:right w:val="none" w:sz="0" w:space="0" w:color="auto"/>
      </w:divBdr>
    </w:div>
    <w:div w:id="1472752411">
      <w:bodyDiv w:val="1"/>
      <w:marLeft w:val="0"/>
      <w:marRight w:val="0"/>
      <w:marTop w:val="0"/>
      <w:marBottom w:val="0"/>
      <w:divBdr>
        <w:top w:val="none" w:sz="0" w:space="0" w:color="auto"/>
        <w:left w:val="none" w:sz="0" w:space="0" w:color="auto"/>
        <w:bottom w:val="none" w:sz="0" w:space="0" w:color="auto"/>
        <w:right w:val="none" w:sz="0" w:space="0" w:color="auto"/>
      </w:divBdr>
    </w:div>
    <w:div w:id="1474324862">
      <w:bodyDiv w:val="1"/>
      <w:marLeft w:val="0"/>
      <w:marRight w:val="0"/>
      <w:marTop w:val="0"/>
      <w:marBottom w:val="0"/>
      <w:divBdr>
        <w:top w:val="none" w:sz="0" w:space="0" w:color="auto"/>
        <w:left w:val="none" w:sz="0" w:space="0" w:color="auto"/>
        <w:bottom w:val="none" w:sz="0" w:space="0" w:color="auto"/>
        <w:right w:val="none" w:sz="0" w:space="0" w:color="auto"/>
      </w:divBdr>
    </w:div>
    <w:div w:id="1474565099">
      <w:bodyDiv w:val="1"/>
      <w:marLeft w:val="0"/>
      <w:marRight w:val="0"/>
      <w:marTop w:val="0"/>
      <w:marBottom w:val="0"/>
      <w:divBdr>
        <w:top w:val="none" w:sz="0" w:space="0" w:color="auto"/>
        <w:left w:val="none" w:sz="0" w:space="0" w:color="auto"/>
        <w:bottom w:val="none" w:sz="0" w:space="0" w:color="auto"/>
        <w:right w:val="none" w:sz="0" w:space="0" w:color="auto"/>
      </w:divBdr>
    </w:div>
    <w:div w:id="1501701326">
      <w:bodyDiv w:val="1"/>
      <w:marLeft w:val="0"/>
      <w:marRight w:val="0"/>
      <w:marTop w:val="0"/>
      <w:marBottom w:val="0"/>
      <w:divBdr>
        <w:top w:val="none" w:sz="0" w:space="0" w:color="auto"/>
        <w:left w:val="none" w:sz="0" w:space="0" w:color="auto"/>
        <w:bottom w:val="none" w:sz="0" w:space="0" w:color="auto"/>
        <w:right w:val="none" w:sz="0" w:space="0" w:color="auto"/>
      </w:divBdr>
    </w:div>
    <w:div w:id="1519663402">
      <w:bodyDiv w:val="1"/>
      <w:marLeft w:val="0"/>
      <w:marRight w:val="0"/>
      <w:marTop w:val="0"/>
      <w:marBottom w:val="0"/>
      <w:divBdr>
        <w:top w:val="none" w:sz="0" w:space="0" w:color="auto"/>
        <w:left w:val="none" w:sz="0" w:space="0" w:color="auto"/>
        <w:bottom w:val="none" w:sz="0" w:space="0" w:color="auto"/>
        <w:right w:val="none" w:sz="0" w:space="0" w:color="auto"/>
      </w:divBdr>
    </w:div>
    <w:div w:id="1524319245">
      <w:bodyDiv w:val="1"/>
      <w:marLeft w:val="0"/>
      <w:marRight w:val="0"/>
      <w:marTop w:val="0"/>
      <w:marBottom w:val="0"/>
      <w:divBdr>
        <w:top w:val="none" w:sz="0" w:space="0" w:color="auto"/>
        <w:left w:val="none" w:sz="0" w:space="0" w:color="auto"/>
        <w:bottom w:val="none" w:sz="0" w:space="0" w:color="auto"/>
        <w:right w:val="none" w:sz="0" w:space="0" w:color="auto"/>
      </w:divBdr>
      <w:divsChild>
        <w:div w:id="1365785817">
          <w:marLeft w:val="446"/>
          <w:marRight w:val="0"/>
          <w:marTop w:val="0"/>
          <w:marBottom w:val="0"/>
          <w:divBdr>
            <w:top w:val="none" w:sz="0" w:space="0" w:color="auto"/>
            <w:left w:val="none" w:sz="0" w:space="0" w:color="auto"/>
            <w:bottom w:val="none" w:sz="0" w:space="0" w:color="auto"/>
            <w:right w:val="none" w:sz="0" w:space="0" w:color="auto"/>
          </w:divBdr>
        </w:div>
      </w:divsChild>
    </w:div>
    <w:div w:id="1536622873">
      <w:bodyDiv w:val="1"/>
      <w:marLeft w:val="0"/>
      <w:marRight w:val="0"/>
      <w:marTop w:val="0"/>
      <w:marBottom w:val="0"/>
      <w:divBdr>
        <w:top w:val="none" w:sz="0" w:space="0" w:color="auto"/>
        <w:left w:val="none" w:sz="0" w:space="0" w:color="auto"/>
        <w:bottom w:val="none" w:sz="0" w:space="0" w:color="auto"/>
        <w:right w:val="none" w:sz="0" w:space="0" w:color="auto"/>
      </w:divBdr>
    </w:div>
    <w:div w:id="1539317007">
      <w:bodyDiv w:val="1"/>
      <w:marLeft w:val="0"/>
      <w:marRight w:val="0"/>
      <w:marTop w:val="0"/>
      <w:marBottom w:val="0"/>
      <w:divBdr>
        <w:top w:val="none" w:sz="0" w:space="0" w:color="auto"/>
        <w:left w:val="none" w:sz="0" w:space="0" w:color="auto"/>
        <w:bottom w:val="none" w:sz="0" w:space="0" w:color="auto"/>
        <w:right w:val="none" w:sz="0" w:space="0" w:color="auto"/>
      </w:divBdr>
    </w:div>
    <w:div w:id="1546600099">
      <w:bodyDiv w:val="1"/>
      <w:marLeft w:val="0"/>
      <w:marRight w:val="0"/>
      <w:marTop w:val="0"/>
      <w:marBottom w:val="0"/>
      <w:divBdr>
        <w:top w:val="none" w:sz="0" w:space="0" w:color="auto"/>
        <w:left w:val="none" w:sz="0" w:space="0" w:color="auto"/>
        <w:bottom w:val="none" w:sz="0" w:space="0" w:color="auto"/>
        <w:right w:val="none" w:sz="0" w:space="0" w:color="auto"/>
      </w:divBdr>
    </w:div>
    <w:div w:id="1550531462">
      <w:bodyDiv w:val="1"/>
      <w:marLeft w:val="0"/>
      <w:marRight w:val="0"/>
      <w:marTop w:val="0"/>
      <w:marBottom w:val="0"/>
      <w:divBdr>
        <w:top w:val="none" w:sz="0" w:space="0" w:color="auto"/>
        <w:left w:val="none" w:sz="0" w:space="0" w:color="auto"/>
        <w:bottom w:val="none" w:sz="0" w:space="0" w:color="auto"/>
        <w:right w:val="none" w:sz="0" w:space="0" w:color="auto"/>
      </w:divBdr>
    </w:div>
    <w:div w:id="1553617398">
      <w:bodyDiv w:val="1"/>
      <w:marLeft w:val="0"/>
      <w:marRight w:val="0"/>
      <w:marTop w:val="0"/>
      <w:marBottom w:val="0"/>
      <w:divBdr>
        <w:top w:val="none" w:sz="0" w:space="0" w:color="auto"/>
        <w:left w:val="none" w:sz="0" w:space="0" w:color="auto"/>
        <w:bottom w:val="none" w:sz="0" w:space="0" w:color="auto"/>
        <w:right w:val="none" w:sz="0" w:space="0" w:color="auto"/>
      </w:divBdr>
    </w:div>
    <w:div w:id="1554996736">
      <w:bodyDiv w:val="1"/>
      <w:marLeft w:val="0"/>
      <w:marRight w:val="0"/>
      <w:marTop w:val="0"/>
      <w:marBottom w:val="0"/>
      <w:divBdr>
        <w:top w:val="none" w:sz="0" w:space="0" w:color="auto"/>
        <w:left w:val="none" w:sz="0" w:space="0" w:color="auto"/>
        <w:bottom w:val="none" w:sz="0" w:space="0" w:color="auto"/>
        <w:right w:val="none" w:sz="0" w:space="0" w:color="auto"/>
      </w:divBdr>
    </w:div>
    <w:div w:id="1567914187">
      <w:bodyDiv w:val="1"/>
      <w:marLeft w:val="0"/>
      <w:marRight w:val="0"/>
      <w:marTop w:val="0"/>
      <w:marBottom w:val="0"/>
      <w:divBdr>
        <w:top w:val="none" w:sz="0" w:space="0" w:color="auto"/>
        <w:left w:val="none" w:sz="0" w:space="0" w:color="auto"/>
        <w:bottom w:val="none" w:sz="0" w:space="0" w:color="auto"/>
        <w:right w:val="none" w:sz="0" w:space="0" w:color="auto"/>
      </w:divBdr>
    </w:div>
    <w:div w:id="1580940796">
      <w:bodyDiv w:val="1"/>
      <w:marLeft w:val="0"/>
      <w:marRight w:val="0"/>
      <w:marTop w:val="0"/>
      <w:marBottom w:val="0"/>
      <w:divBdr>
        <w:top w:val="none" w:sz="0" w:space="0" w:color="auto"/>
        <w:left w:val="none" w:sz="0" w:space="0" w:color="auto"/>
        <w:bottom w:val="none" w:sz="0" w:space="0" w:color="auto"/>
        <w:right w:val="none" w:sz="0" w:space="0" w:color="auto"/>
      </w:divBdr>
    </w:div>
    <w:div w:id="1590187828">
      <w:bodyDiv w:val="1"/>
      <w:marLeft w:val="0"/>
      <w:marRight w:val="0"/>
      <w:marTop w:val="0"/>
      <w:marBottom w:val="0"/>
      <w:divBdr>
        <w:top w:val="none" w:sz="0" w:space="0" w:color="auto"/>
        <w:left w:val="none" w:sz="0" w:space="0" w:color="auto"/>
        <w:bottom w:val="none" w:sz="0" w:space="0" w:color="auto"/>
        <w:right w:val="none" w:sz="0" w:space="0" w:color="auto"/>
      </w:divBdr>
    </w:div>
    <w:div w:id="1598170697">
      <w:bodyDiv w:val="1"/>
      <w:marLeft w:val="0"/>
      <w:marRight w:val="0"/>
      <w:marTop w:val="0"/>
      <w:marBottom w:val="0"/>
      <w:divBdr>
        <w:top w:val="none" w:sz="0" w:space="0" w:color="auto"/>
        <w:left w:val="none" w:sz="0" w:space="0" w:color="auto"/>
        <w:bottom w:val="none" w:sz="0" w:space="0" w:color="auto"/>
        <w:right w:val="none" w:sz="0" w:space="0" w:color="auto"/>
      </w:divBdr>
    </w:div>
    <w:div w:id="1605452611">
      <w:bodyDiv w:val="1"/>
      <w:marLeft w:val="0"/>
      <w:marRight w:val="0"/>
      <w:marTop w:val="0"/>
      <w:marBottom w:val="0"/>
      <w:divBdr>
        <w:top w:val="none" w:sz="0" w:space="0" w:color="auto"/>
        <w:left w:val="none" w:sz="0" w:space="0" w:color="auto"/>
        <w:bottom w:val="none" w:sz="0" w:space="0" w:color="auto"/>
        <w:right w:val="none" w:sz="0" w:space="0" w:color="auto"/>
      </w:divBdr>
    </w:div>
    <w:div w:id="1607928380">
      <w:bodyDiv w:val="1"/>
      <w:marLeft w:val="0"/>
      <w:marRight w:val="0"/>
      <w:marTop w:val="0"/>
      <w:marBottom w:val="0"/>
      <w:divBdr>
        <w:top w:val="none" w:sz="0" w:space="0" w:color="auto"/>
        <w:left w:val="none" w:sz="0" w:space="0" w:color="auto"/>
        <w:bottom w:val="none" w:sz="0" w:space="0" w:color="auto"/>
        <w:right w:val="none" w:sz="0" w:space="0" w:color="auto"/>
      </w:divBdr>
    </w:div>
    <w:div w:id="1612862250">
      <w:bodyDiv w:val="1"/>
      <w:marLeft w:val="0"/>
      <w:marRight w:val="0"/>
      <w:marTop w:val="0"/>
      <w:marBottom w:val="0"/>
      <w:divBdr>
        <w:top w:val="none" w:sz="0" w:space="0" w:color="auto"/>
        <w:left w:val="none" w:sz="0" w:space="0" w:color="auto"/>
        <w:bottom w:val="none" w:sz="0" w:space="0" w:color="auto"/>
        <w:right w:val="none" w:sz="0" w:space="0" w:color="auto"/>
      </w:divBdr>
    </w:div>
    <w:div w:id="1613632934">
      <w:bodyDiv w:val="1"/>
      <w:marLeft w:val="0"/>
      <w:marRight w:val="0"/>
      <w:marTop w:val="0"/>
      <w:marBottom w:val="0"/>
      <w:divBdr>
        <w:top w:val="none" w:sz="0" w:space="0" w:color="auto"/>
        <w:left w:val="none" w:sz="0" w:space="0" w:color="auto"/>
        <w:bottom w:val="none" w:sz="0" w:space="0" w:color="auto"/>
        <w:right w:val="none" w:sz="0" w:space="0" w:color="auto"/>
      </w:divBdr>
    </w:div>
    <w:div w:id="1626496940">
      <w:bodyDiv w:val="1"/>
      <w:marLeft w:val="0"/>
      <w:marRight w:val="0"/>
      <w:marTop w:val="0"/>
      <w:marBottom w:val="0"/>
      <w:divBdr>
        <w:top w:val="none" w:sz="0" w:space="0" w:color="auto"/>
        <w:left w:val="none" w:sz="0" w:space="0" w:color="auto"/>
        <w:bottom w:val="none" w:sz="0" w:space="0" w:color="auto"/>
        <w:right w:val="none" w:sz="0" w:space="0" w:color="auto"/>
      </w:divBdr>
      <w:divsChild>
        <w:div w:id="353117823">
          <w:marLeft w:val="274"/>
          <w:marRight w:val="0"/>
          <w:marTop w:val="0"/>
          <w:marBottom w:val="0"/>
          <w:divBdr>
            <w:top w:val="none" w:sz="0" w:space="0" w:color="auto"/>
            <w:left w:val="none" w:sz="0" w:space="0" w:color="auto"/>
            <w:bottom w:val="none" w:sz="0" w:space="0" w:color="auto"/>
            <w:right w:val="none" w:sz="0" w:space="0" w:color="auto"/>
          </w:divBdr>
        </w:div>
      </w:divsChild>
    </w:div>
    <w:div w:id="1653750979">
      <w:bodyDiv w:val="1"/>
      <w:marLeft w:val="0"/>
      <w:marRight w:val="0"/>
      <w:marTop w:val="0"/>
      <w:marBottom w:val="0"/>
      <w:divBdr>
        <w:top w:val="none" w:sz="0" w:space="0" w:color="auto"/>
        <w:left w:val="none" w:sz="0" w:space="0" w:color="auto"/>
        <w:bottom w:val="none" w:sz="0" w:space="0" w:color="auto"/>
        <w:right w:val="none" w:sz="0" w:space="0" w:color="auto"/>
      </w:divBdr>
    </w:div>
    <w:div w:id="1666977923">
      <w:bodyDiv w:val="1"/>
      <w:marLeft w:val="0"/>
      <w:marRight w:val="0"/>
      <w:marTop w:val="0"/>
      <w:marBottom w:val="0"/>
      <w:divBdr>
        <w:top w:val="none" w:sz="0" w:space="0" w:color="auto"/>
        <w:left w:val="none" w:sz="0" w:space="0" w:color="auto"/>
        <w:bottom w:val="none" w:sz="0" w:space="0" w:color="auto"/>
        <w:right w:val="none" w:sz="0" w:space="0" w:color="auto"/>
      </w:divBdr>
    </w:div>
    <w:div w:id="1680497211">
      <w:bodyDiv w:val="1"/>
      <w:marLeft w:val="0"/>
      <w:marRight w:val="0"/>
      <w:marTop w:val="0"/>
      <w:marBottom w:val="0"/>
      <w:divBdr>
        <w:top w:val="none" w:sz="0" w:space="0" w:color="auto"/>
        <w:left w:val="none" w:sz="0" w:space="0" w:color="auto"/>
        <w:bottom w:val="none" w:sz="0" w:space="0" w:color="auto"/>
        <w:right w:val="none" w:sz="0" w:space="0" w:color="auto"/>
      </w:divBdr>
    </w:div>
    <w:div w:id="1690639089">
      <w:bodyDiv w:val="1"/>
      <w:marLeft w:val="0"/>
      <w:marRight w:val="0"/>
      <w:marTop w:val="0"/>
      <w:marBottom w:val="0"/>
      <w:divBdr>
        <w:top w:val="none" w:sz="0" w:space="0" w:color="auto"/>
        <w:left w:val="none" w:sz="0" w:space="0" w:color="auto"/>
        <w:bottom w:val="none" w:sz="0" w:space="0" w:color="auto"/>
        <w:right w:val="none" w:sz="0" w:space="0" w:color="auto"/>
      </w:divBdr>
    </w:div>
    <w:div w:id="1695497680">
      <w:bodyDiv w:val="1"/>
      <w:marLeft w:val="0"/>
      <w:marRight w:val="0"/>
      <w:marTop w:val="0"/>
      <w:marBottom w:val="0"/>
      <w:divBdr>
        <w:top w:val="none" w:sz="0" w:space="0" w:color="auto"/>
        <w:left w:val="none" w:sz="0" w:space="0" w:color="auto"/>
        <w:bottom w:val="none" w:sz="0" w:space="0" w:color="auto"/>
        <w:right w:val="none" w:sz="0" w:space="0" w:color="auto"/>
      </w:divBdr>
    </w:div>
    <w:div w:id="1701587693">
      <w:bodyDiv w:val="1"/>
      <w:marLeft w:val="0"/>
      <w:marRight w:val="0"/>
      <w:marTop w:val="0"/>
      <w:marBottom w:val="0"/>
      <w:divBdr>
        <w:top w:val="none" w:sz="0" w:space="0" w:color="auto"/>
        <w:left w:val="none" w:sz="0" w:space="0" w:color="auto"/>
        <w:bottom w:val="none" w:sz="0" w:space="0" w:color="auto"/>
        <w:right w:val="none" w:sz="0" w:space="0" w:color="auto"/>
      </w:divBdr>
    </w:div>
    <w:div w:id="1703703912">
      <w:bodyDiv w:val="1"/>
      <w:marLeft w:val="0"/>
      <w:marRight w:val="0"/>
      <w:marTop w:val="0"/>
      <w:marBottom w:val="0"/>
      <w:divBdr>
        <w:top w:val="none" w:sz="0" w:space="0" w:color="auto"/>
        <w:left w:val="none" w:sz="0" w:space="0" w:color="auto"/>
        <w:bottom w:val="none" w:sz="0" w:space="0" w:color="auto"/>
        <w:right w:val="none" w:sz="0" w:space="0" w:color="auto"/>
      </w:divBdr>
    </w:div>
    <w:div w:id="1718705303">
      <w:bodyDiv w:val="1"/>
      <w:marLeft w:val="0"/>
      <w:marRight w:val="0"/>
      <w:marTop w:val="0"/>
      <w:marBottom w:val="0"/>
      <w:divBdr>
        <w:top w:val="none" w:sz="0" w:space="0" w:color="auto"/>
        <w:left w:val="none" w:sz="0" w:space="0" w:color="auto"/>
        <w:bottom w:val="none" w:sz="0" w:space="0" w:color="auto"/>
        <w:right w:val="none" w:sz="0" w:space="0" w:color="auto"/>
      </w:divBdr>
    </w:div>
    <w:div w:id="1731345922">
      <w:bodyDiv w:val="1"/>
      <w:marLeft w:val="0"/>
      <w:marRight w:val="0"/>
      <w:marTop w:val="0"/>
      <w:marBottom w:val="0"/>
      <w:divBdr>
        <w:top w:val="none" w:sz="0" w:space="0" w:color="auto"/>
        <w:left w:val="none" w:sz="0" w:space="0" w:color="auto"/>
        <w:bottom w:val="none" w:sz="0" w:space="0" w:color="auto"/>
        <w:right w:val="none" w:sz="0" w:space="0" w:color="auto"/>
      </w:divBdr>
    </w:div>
    <w:div w:id="1741293755">
      <w:bodyDiv w:val="1"/>
      <w:marLeft w:val="0"/>
      <w:marRight w:val="0"/>
      <w:marTop w:val="0"/>
      <w:marBottom w:val="0"/>
      <w:divBdr>
        <w:top w:val="none" w:sz="0" w:space="0" w:color="auto"/>
        <w:left w:val="none" w:sz="0" w:space="0" w:color="auto"/>
        <w:bottom w:val="none" w:sz="0" w:space="0" w:color="auto"/>
        <w:right w:val="none" w:sz="0" w:space="0" w:color="auto"/>
      </w:divBdr>
    </w:div>
    <w:div w:id="1755012083">
      <w:bodyDiv w:val="1"/>
      <w:marLeft w:val="0"/>
      <w:marRight w:val="0"/>
      <w:marTop w:val="0"/>
      <w:marBottom w:val="0"/>
      <w:divBdr>
        <w:top w:val="none" w:sz="0" w:space="0" w:color="auto"/>
        <w:left w:val="none" w:sz="0" w:space="0" w:color="auto"/>
        <w:bottom w:val="none" w:sz="0" w:space="0" w:color="auto"/>
        <w:right w:val="none" w:sz="0" w:space="0" w:color="auto"/>
      </w:divBdr>
    </w:div>
    <w:div w:id="1756902296">
      <w:bodyDiv w:val="1"/>
      <w:marLeft w:val="0"/>
      <w:marRight w:val="0"/>
      <w:marTop w:val="0"/>
      <w:marBottom w:val="0"/>
      <w:divBdr>
        <w:top w:val="none" w:sz="0" w:space="0" w:color="auto"/>
        <w:left w:val="none" w:sz="0" w:space="0" w:color="auto"/>
        <w:bottom w:val="none" w:sz="0" w:space="0" w:color="auto"/>
        <w:right w:val="none" w:sz="0" w:space="0" w:color="auto"/>
      </w:divBdr>
    </w:div>
    <w:div w:id="1760717046">
      <w:bodyDiv w:val="1"/>
      <w:marLeft w:val="0"/>
      <w:marRight w:val="0"/>
      <w:marTop w:val="0"/>
      <w:marBottom w:val="0"/>
      <w:divBdr>
        <w:top w:val="none" w:sz="0" w:space="0" w:color="auto"/>
        <w:left w:val="none" w:sz="0" w:space="0" w:color="auto"/>
        <w:bottom w:val="none" w:sz="0" w:space="0" w:color="auto"/>
        <w:right w:val="none" w:sz="0" w:space="0" w:color="auto"/>
      </w:divBdr>
    </w:div>
    <w:div w:id="1781102221">
      <w:bodyDiv w:val="1"/>
      <w:marLeft w:val="0"/>
      <w:marRight w:val="0"/>
      <w:marTop w:val="0"/>
      <w:marBottom w:val="0"/>
      <w:divBdr>
        <w:top w:val="none" w:sz="0" w:space="0" w:color="auto"/>
        <w:left w:val="none" w:sz="0" w:space="0" w:color="auto"/>
        <w:bottom w:val="none" w:sz="0" w:space="0" w:color="auto"/>
        <w:right w:val="none" w:sz="0" w:space="0" w:color="auto"/>
      </w:divBdr>
    </w:div>
    <w:div w:id="1786000488">
      <w:bodyDiv w:val="1"/>
      <w:marLeft w:val="0"/>
      <w:marRight w:val="0"/>
      <w:marTop w:val="0"/>
      <w:marBottom w:val="0"/>
      <w:divBdr>
        <w:top w:val="none" w:sz="0" w:space="0" w:color="auto"/>
        <w:left w:val="none" w:sz="0" w:space="0" w:color="auto"/>
        <w:bottom w:val="none" w:sz="0" w:space="0" w:color="auto"/>
        <w:right w:val="none" w:sz="0" w:space="0" w:color="auto"/>
      </w:divBdr>
    </w:div>
    <w:div w:id="1789932104">
      <w:bodyDiv w:val="1"/>
      <w:marLeft w:val="0"/>
      <w:marRight w:val="0"/>
      <w:marTop w:val="0"/>
      <w:marBottom w:val="0"/>
      <w:divBdr>
        <w:top w:val="none" w:sz="0" w:space="0" w:color="auto"/>
        <w:left w:val="none" w:sz="0" w:space="0" w:color="auto"/>
        <w:bottom w:val="none" w:sz="0" w:space="0" w:color="auto"/>
        <w:right w:val="none" w:sz="0" w:space="0" w:color="auto"/>
      </w:divBdr>
    </w:div>
    <w:div w:id="1803108993">
      <w:bodyDiv w:val="1"/>
      <w:marLeft w:val="0"/>
      <w:marRight w:val="0"/>
      <w:marTop w:val="0"/>
      <w:marBottom w:val="0"/>
      <w:divBdr>
        <w:top w:val="none" w:sz="0" w:space="0" w:color="auto"/>
        <w:left w:val="none" w:sz="0" w:space="0" w:color="auto"/>
        <w:bottom w:val="none" w:sz="0" w:space="0" w:color="auto"/>
        <w:right w:val="none" w:sz="0" w:space="0" w:color="auto"/>
      </w:divBdr>
    </w:div>
    <w:div w:id="1811243423">
      <w:bodyDiv w:val="1"/>
      <w:marLeft w:val="0"/>
      <w:marRight w:val="0"/>
      <w:marTop w:val="0"/>
      <w:marBottom w:val="0"/>
      <w:divBdr>
        <w:top w:val="none" w:sz="0" w:space="0" w:color="auto"/>
        <w:left w:val="none" w:sz="0" w:space="0" w:color="auto"/>
        <w:bottom w:val="none" w:sz="0" w:space="0" w:color="auto"/>
        <w:right w:val="none" w:sz="0" w:space="0" w:color="auto"/>
      </w:divBdr>
    </w:div>
    <w:div w:id="1820921918">
      <w:bodyDiv w:val="1"/>
      <w:marLeft w:val="0"/>
      <w:marRight w:val="0"/>
      <w:marTop w:val="0"/>
      <w:marBottom w:val="0"/>
      <w:divBdr>
        <w:top w:val="none" w:sz="0" w:space="0" w:color="auto"/>
        <w:left w:val="none" w:sz="0" w:space="0" w:color="auto"/>
        <w:bottom w:val="none" w:sz="0" w:space="0" w:color="auto"/>
        <w:right w:val="none" w:sz="0" w:space="0" w:color="auto"/>
      </w:divBdr>
    </w:div>
    <w:div w:id="1827503373">
      <w:bodyDiv w:val="1"/>
      <w:marLeft w:val="0"/>
      <w:marRight w:val="0"/>
      <w:marTop w:val="0"/>
      <w:marBottom w:val="0"/>
      <w:divBdr>
        <w:top w:val="none" w:sz="0" w:space="0" w:color="auto"/>
        <w:left w:val="none" w:sz="0" w:space="0" w:color="auto"/>
        <w:bottom w:val="none" w:sz="0" w:space="0" w:color="auto"/>
        <w:right w:val="none" w:sz="0" w:space="0" w:color="auto"/>
      </w:divBdr>
    </w:div>
    <w:div w:id="1829512528">
      <w:bodyDiv w:val="1"/>
      <w:marLeft w:val="0"/>
      <w:marRight w:val="0"/>
      <w:marTop w:val="0"/>
      <w:marBottom w:val="0"/>
      <w:divBdr>
        <w:top w:val="none" w:sz="0" w:space="0" w:color="auto"/>
        <w:left w:val="none" w:sz="0" w:space="0" w:color="auto"/>
        <w:bottom w:val="none" w:sz="0" w:space="0" w:color="auto"/>
        <w:right w:val="none" w:sz="0" w:space="0" w:color="auto"/>
      </w:divBdr>
    </w:div>
    <w:div w:id="1837181487">
      <w:bodyDiv w:val="1"/>
      <w:marLeft w:val="0"/>
      <w:marRight w:val="0"/>
      <w:marTop w:val="0"/>
      <w:marBottom w:val="0"/>
      <w:divBdr>
        <w:top w:val="none" w:sz="0" w:space="0" w:color="auto"/>
        <w:left w:val="none" w:sz="0" w:space="0" w:color="auto"/>
        <w:bottom w:val="none" w:sz="0" w:space="0" w:color="auto"/>
        <w:right w:val="none" w:sz="0" w:space="0" w:color="auto"/>
      </w:divBdr>
    </w:div>
    <w:div w:id="1855220466">
      <w:bodyDiv w:val="1"/>
      <w:marLeft w:val="0"/>
      <w:marRight w:val="0"/>
      <w:marTop w:val="0"/>
      <w:marBottom w:val="0"/>
      <w:divBdr>
        <w:top w:val="none" w:sz="0" w:space="0" w:color="auto"/>
        <w:left w:val="none" w:sz="0" w:space="0" w:color="auto"/>
        <w:bottom w:val="none" w:sz="0" w:space="0" w:color="auto"/>
        <w:right w:val="none" w:sz="0" w:space="0" w:color="auto"/>
      </w:divBdr>
    </w:div>
    <w:div w:id="1860772110">
      <w:bodyDiv w:val="1"/>
      <w:marLeft w:val="0"/>
      <w:marRight w:val="0"/>
      <w:marTop w:val="0"/>
      <w:marBottom w:val="0"/>
      <w:divBdr>
        <w:top w:val="none" w:sz="0" w:space="0" w:color="auto"/>
        <w:left w:val="none" w:sz="0" w:space="0" w:color="auto"/>
        <w:bottom w:val="none" w:sz="0" w:space="0" w:color="auto"/>
        <w:right w:val="none" w:sz="0" w:space="0" w:color="auto"/>
      </w:divBdr>
    </w:div>
    <w:div w:id="1864896875">
      <w:bodyDiv w:val="1"/>
      <w:marLeft w:val="0"/>
      <w:marRight w:val="0"/>
      <w:marTop w:val="0"/>
      <w:marBottom w:val="0"/>
      <w:divBdr>
        <w:top w:val="none" w:sz="0" w:space="0" w:color="auto"/>
        <w:left w:val="none" w:sz="0" w:space="0" w:color="auto"/>
        <w:bottom w:val="none" w:sz="0" w:space="0" w:color="auto"/>
        <w:right w:val="none" w:sz="0" w:space="0" w:color="auto"/>
      </w:divBdr>
      <w:divsChild>
        <w:div w:id="14576286">
          <w:marLeft w:val="274"/>
          <w:marRight w:val="0"/>
          <w:marTop w:val="0"/>
          <w:marBottom w:val="0"/>
          <w:divBdr>
            <w:top w:val="none" w:sz="0" w:space="0" w:color="auto"/>
            <w:left w:val="none" w:sz="0" w:space="0" w:color="auto"/>
            <w:bottom w:val="none" w:sz="0" w:space="0" w:color="auto"/>
            <w:right w:val="none" w:sz="0" w:space="0" w:color="auto"/>
          </w:divBdr>
        </w:div>
        <w:div w:id="28453201">
          <w:marLeft w:val="274"/>
          <w:marRight w:val="0"/>
          <w:marTop w:val="0"/>
          <w:marBottom w:val="0"/>
          <w:divBdr>
            <w:top w:val="none" w:sz="0" w:space="0" w:color="auto"/>
            <w:left w:val="none" w:sz="0" w:space="0" w:color="auto"/>
            <w:bottom w:val="none" w:sz="0" w:space="0" w:color="auto"/>
            <w:right w:val="none" w:sz="0" w:space="0" w:color="auto"/>
          </w:divBdr>
        </w:div>
        <w:div w:id="571815767">
          <w:marLeft w:val="274"/>
          <w:marRight w:val="0"/>
          <w:marTop w:val="0"/>
          <w:marBottom w:val="0"/>
          <w:divBdr>
            <w:top w:val="none" w:sz="0" w:space="0" w:color="auto"/>
            <w:left w:val="none" w:sz="0" w:space="0" w:color="auto"/>
            <w:bottom w:val="none" w:sz="0" w:space="0" w:color="auto"/>
            <w:right w:val="none" w:sz="0" w:space="0" w:color="auto"/>
          </w:divBdr>
        </w:div>
        <w:div w:id="578910266">
          <w:marLeft w:val="274"/>
          <w:marRight w:val="0"/>
          <w:marTop w:val="0"/>
          <w:marBottom w:val="0"/>
          <w:divBdr>
            <w:top w:val="none" w:sz="0" w:space="0" w:color="auto"/>
            <w:left w:val="none" w:sz="0" w:space="0" w:color="auto"/>
            <w:bottom w:val="none" w:sz="0" w:space="0" w:color="auto"/>
            <w:right w:val="none" w:sz="0" w:space="0" w:color="auto"/>
          </w:divBdr>
        </w:div>
        <w:div w:id="706488735">
          <w:marLeft w:val="274"/>
          <w:marRight w:val="0"/>
          <w:marTop w:val="0"/>
          <w:marBottom w:val="0"/>
          <w:divBdr>
            <w:top w:val="none" w:sz="0" w:space="0" w:color="auto"/>
            <w:left w:val="none" w:sz="0" w:space="0" w:color="auto"/>
            <w:bottom w:val="none" w:sz="0" w:space="0" w:color="auto"/>
            <w:right w:val="none" w:sz="0" w:space="0" w:color="auto"/>
          </w:divBdr>
        </w:div>
        <w:div w:id="771507802">
          <w:marLeft w:val="274"/>
          <w:marRight w:val="0"/>
          <w:marTop w:val="0"/>
          <w:marBottom w:val="0"/>
          <w:divBdr>
            <w:top w:val="none" w:sz="0" w:space="0" w:color="auto"/>
            <w:left w:val="none" w:sz="0" w:space="0" w:color="auto"/>
            <w:bottom w:val="none" w:sz="0" w:space="0" w:color="auto"/>
            <w:right w:val="none" w:sz="0" w:space="0" w:color="auto"/>
          </w:divBdr>
        </w:div>
        <w:div w:id="1319731158">
          <w:marLeft w:val="274"/>
          <w:marRight w:val="0"/>
          <w:marTop w:val="0"/>
          <w:marBottom w:val="0"/>
          <w:divBdr>
            <w:top w:val="none" w:sz="0" w:space="0" w:color="auto"/>
            <w:left w:val="none" w:sz="0" w:space="0" w:color="auto"/>
            <w:bottom w:val="none" w:sz="0" w:space="0" w:color="auto"/>
            <w:right w:val="none" w:sz="0" w:space="0" w:color="auto"/>
          </w:divBdr>
        </w:div>
        <w:div w:id="2025205224">
          <w:marLeft w:val="274"/>
          <w:marRight w:val="0"/>
          <w:marTop w:val="0"/>
          <w:marBottom w:val="0"/>
          <w:divBdr>
            <w:top w:val="none" w:sz="0" w:space="0" w:color="auto"/>
            <w:left w:val="none" w:sz="0" w:space="0" w:color="auto"/>
            <w:bottom w:val="none" w:sz="0" w:space="0" w:color="auto"/>
            <w:right w:val="none" w:sz="0" w:space="0" w:color="auto"/>
          </w:divBdr>
        </w:div>
        <w:div w:id="2053269051">
          <w:marLeft w:val="274"/>
          <w:marRight w:val="0"/>
          <w:marTop w:val="0"/>
          <w:marBottom w:val="0"/>
          <w:divBdr>
            <w:top w:val="none" w:sz="0" w:space="0" w:color="auto"/>
            <w:left w:val="none" w:sz="0" w:space="0" w:color="auto"/>
            <w:bottom w:val="none" w:sz="0" w:space="0" w:color="auto"/>
            <w:right w:val="none" w:sz="0" w:space="0" w:color="auto"/>
          </w:divBdr>
        </w:div>
        <w:div w:id="2118989044">
          <w:marLeft w:val="274"/>
          <w:marRight w:val="0"/>
          <w:marTop w:val="0"/>
          <w:marBottom w:val="0"/>
          <w:divBdr>
            <w:top w:val="none" w:sz="0" w:space="0" w:color="auto"/>
            <w:left w:val="none" w:sz="0" w:space="0" w:color="auto"/>
            <w:bottom w:val="none" w:sz="0" w:space="0" w:color="auto"/>
            <w:right w:val="none" w:sz="0" w:space="0" w:color="auto"/>
          </w:divBdr>
        </w:div>
      </w:divsChild>
    </w:div>
    <w:div w:id="1888684404">
      <w:bodyDiv w:val="1"/>
      <w:marLeft w:val="0"/>
      <w:marRight w:val="0"/>
      <w:marTop w:val="0"/>
      <w:marBottom w:val="0"/>
      <w:divBdr>
        <w:top w:val="none" w:sz="0" w:space="0" w:color="auto"/>
        <w:left w:val="none" w:sz="0" w:space="0" w:color="auto"/>
        <w:bottom w:val="none" w:sz="0" w:space="0" w:color="auto"/>
        <w:right w:val="none" w:sz="0" w:space="0" w:color="auto"/>
      </w:divBdr>
    </w:div>
    <w:div w:id="1889876964">
      <w:bodyDiv w:val="1"/>
      <w:marLeft w:val="0"/>
      <w:marRight w:val="0"/>
      <w:marTop w:val="0"/>
      <w:marBottom w:val="0"/>
      <w:divBdr>
        <w:top w:val="none" w:sz="0" w:space="0" w:color="auto"/>
        <w:left w:val="none" w:sz="0" w:space="0" w:color="auto"/>
        <w:bottom w:val="none" w:sz="0" w:space="0" w:color="auto"/>
        <w:right w:val="none" w:sz="0" w:space="0" w:color="auto"/>
      </w:divBdr>
    </w:div>
    <w:div w:id="1893497060">
      <w:bodyDiv w:val="1"/>
      <w:marLeft w:val="0"/>
      <w:marRight w:val="0"/>
      <w:marTop w:val="0"/>
      <w:marBottom w:val="0"/>
      <w:divBdr>
        <w:top w:val="none" w:sz="0" w:space="0" w:color="auto"/>
        <w:left w:val="none" w:sz="0" w:space="0" w:color="auto"/>
        <w:bottom w:val="none" w:sz="0" w:space="0" w:color="auto"/>
        <w:right w:val="none" w:sz="0" w:space="0" w:color="auto"/>
      </w:divBdr>
    </w:div>
    <w:div w:id="1901088542">
      <w:bodyDiv w:val="1"/>
      <w:marLeft w:val="0"/>
      <w:marRight w:val="0"/>
      <w:marTop w:val="0"/>
      <w:marBottom w:val="0"/>
      <w:divBdr>
        <w:top w:val="none" w:sz="0" w:space="0" w:color="auto"/>
        <w:left w:val="none" w:sz="0" w:space="0" w:color="auto"/>
        <w:bottom w:val="none" w:sz="0" w:space="0" w:color="auto"/>
        <w:right w:val="none" w:sz="0" w:space="0" w:color="auto"/>
      </w:divBdr>
    </w:div>
    <w:div w:id="1913616367">
      <w:bodyDiv w:val="1"/>
      <w:marLeft w:val="0"/>
      <w:marRight w:val="0"/>
      <w:marTop w:val="0"/>
      <w:marBottom w:val="0"/>
      <w:divBdr>
        <w:top w:val="none" w:sz="0" w:space="0" w:color="auto"/>
        <w:left w:val="none" w:sz="0" w:space="0" w:color="auto"/>
        <w:bottom w:val="none" w:sz="0" w:space="0" w:color="auto"/>
        <w:right w:val="none" w:sz="0" w:space="0" w:color="auto"/>
      </w:divBdr>
    </w:div>
    <w:div w:id="1929340229">
      <w:bodyDiv w:val="1"/>
      <w:marLeft w:val="0"/>
      <w:marRight w:val="0"/>
      <w:marTop w:val="0"/>
      <w:marBottom w:val="0"/>
      <w:divBdr>
        <w:top w:val="none" w:sz="0" w:space="0" w:color="auto"/>
        <w:left w:val="none" w:sz="0" w:space="0" w:color="auto"/>
        <w:bottom w:val="none" w:sz="0" w:space="0" w:color="auto"/>
        <w:right w:val="none" w:sz="0" w:space="0" w:color="auto"/>
      </w:divBdr>
    </w:div>
    <w:div w:id="1955818374">
      <w:bodyDiv w:val="1"/>
      <w:marLeft w:val="0"/>
      <w:marRight w:val="0"/>
      <w:marTop w:val="0"/>
      <w:marBottom w:val="0"/>
      <w:divBdr>
        <w:top w:val="none" w:sz="0" w:space="0" w:color="auto"/>
        <w:left w:val="none" w:sz="0" w:space="0" w:color="auto"/>
        <w:bottom w:val="none" w:sz="0" w:space="0" w:color="auto"/>
        <w:right w:val="none" w:sz="0" w:space="0" w:color="auto"/>
      </w:divBdr>
    </w:div>
    <w:div w:id="2013994123">
      <w:bodyDiv w:val="1"/>
      <w:marLeft w:val="0"/>
      <w:marRight w:val="0"/>
      <w:marTop w:val="0"/>
      <w:marBottom w:val="0"/>
      <w:divBdr>
        <w:top w:val="none" w:sz="0" w:space="0" w:color="auto"/>
        <w:left w:val="none" w:sz="0" w:space="0" w:color="auto"/>
        <w:bottom w:val="none" w:sz="0" w:space="0" w:color="auto"/>
        <w:right w:val="none" w:sz="0" w:space="0" w:color="auto"/>
      </w:divBdr>
    </w:div>
    <w:div w:id="2023119226">
      <w:bodyDiv w:val="1"/>
      <w:marLeft w:val="0"/>
      <w:marRight w:val="0"/>
      <w:marTop w:val="0"/>
      <w:marBottom w:val="0"/>
      <w:divBdr>
        <w:top w:val="none" w:sz="0" w:space="0" w:color="auto"/>
        <w:left w:val="none" w:sz="0" w:space="0" w:color="auto"/>
        <w:bottom w:val="none" w:sz="0" w:space="0" w:color="auto"/>
        <w:right w:val="none" w:sz="0" w:space="0" w:color="auto"/>
      </w:divBdr>
    </w:div>
    <w:div w:id="2069765080">
      <w:bodyDiv w:val="1"/>
      <w:marLeft w:val="0"/>
      <w:marRight w:val="0"/>
      <w:marTop w:val="0"/>
      <w:marBottom w:val="0"/>
      <w:divBdr>
        <w:top w:val="none" w:sz="0" w:space="0" w:color="auto"/>
        <w:left w:val="none" w:sz="0" w:space="0" w:color="auto"/>
        <w:bottom w:val="none" w:sz="0" w:space="0" w:color="auto"/>
        <w:right w:val="none" w:sz="0" w:space="0" w:color="auto"/>
      </w:divBdr>
    </w:div>
    <w:div w:id="2075352079">
      <w:bodyDiv w:val="1"/>
      <w:marLeft w:val="0"/>
      <w:marRight w:val="0"/>
      <w:marTop w:val="0"/>
      <w:marBottom w:val="0"/>
      <w:divBdr>
        <w:top w:val="none" w:sz="0" w:space="0" w:color="auto"/>
        <w:left w:val="none" w:sz="0" w:space="0" w:color="auto"/>
        <w:bottom w:val="none" w:sz="0" w:space="0" w:color="auto"/>
        <w:right w:val="none" w:sz="0" w:space="0" w:color="auto"/>
      </w:divBdr>
    </w:div>
    <w:div w:id="2084333588">
      <w:bodyDiv w:val="1"/>
      <w:marLeft w:val="0"/>
      <w:marRight w:val="0"/>
      <w:marTop w:val="0"/>
      <w:marBottom w:val="0"/>
      <w:divBdr>
        <w:top w:val="none" w:sz="0" w:space="0" w:color="auto"/>
        <w:left w:val="none" w:sz="0" w:space="0" w:color="auto"/>
        <w:bottom w:val="none" w:sz="0" w:space="0" w:color="auto"/>
        <w:right w:val="none" w:sz="0" w:space="0" w:color="auto"/>
      </w:divBdr>
    </w:div>
    <w:div w:id="2093352755">
      <w:bodyDiv w:val="1"/>
      <w:marLeft w:val="0"/>
      <w:marRight w:val="0"/>
      <w:marTop w:val="0"/>
      <w:marBottom w:val="0"/>
      <w:divBdr>
        <w:top w:val="none" w:sz="0" w:space="0" w:color="auto"/>
        <w:left w:val="none" w:sz="0" w:space="0" w:color="auto"/>
        <w:bottom w:val="none" w:sz="0" w:space="0" w:color="auto"/>
        <w:right w:val="none" w:sz="0" w:space="0" w:color="auto"/>
      </w:divBdr>
    </w:div>
    <w:div w:id="2115050830">
      <w:bodyDiv w:val="1"/>
      <w:marLeft w:val="0"/>
      <w:marRight w:val="0"/>
      <w:marTop w:val="0"/>
      <w:marBottom w:val="0"/>
      <w:divBdr>
        <w:top w:val="none" w:sz="0" w:space="0" w:color="auto"/>
        <w:left w:val="none" w:sz="0" w:space="0" w:color="auto"/>
        <w:bottom w:val="none" w:sz="0" w:space="0" w:color="auto"/>
        <w:right w:val="none" w:sz="0" w:space="0" w:color="auto"/>
      </w:divBdr>
    </w:div>
    <w:div w:id="21163178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80bcc43-7534-4e11-b0eb-156ffdcb799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文件" ma:contentTypeID="0x010100992CD3FA828DC340B57047946D6AAB8C" ma:contentTypeVersion="5" ma:contentTypeDescription="建立新的文件。" ma:contentTypeScope="" ma:versionID="3ba2b118874a90dbf49dd71c9822256a">
  <xsd:schema xmlns:xsd="http://www.w3.org/2001/XMLSchema" xmlns:xs="http://www.w3.org/2001/XMLSchema" xmlns:p="http://schemas.microsoft.com/office/2006/metadata/properties" xmlns:ns3="980bcc43-7534-4e11-b0eb-156ffdcb7997" targetNamespace="http://schemas.microsoft.com/office/2006/metadata/properties" ma:root="true" ma:fieldsID="8789d968fef546c331a0e84ab4c917a0" ns3:_="">
    <xsd:import namespace="980bcc43-7534-4e11-b0eb-156ffdcb799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0bcc43-7534-4e11-b0eb-156ffdcb79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D6298C-0382-458A-B5C7-A1114C7ABF9D}">
  <ds:schemaRefs>
    <ds:schemaRef ds:uri="http://schemas.microsoft.com/sharepoint/v3/contenttype/forms"/>
  </ds:schemaRefs>
</ds:datastoreItem>
</file>

<file path=customXml/itemProps2.xml><?xml version="1.0" encoding="utf-8"?>
<ds:datastoreItem xmlns:ds="http://schemas.openxmlformats.org/officeDocument/2006/customXml" ds:itemID="{9CDA291A-90E8-456E-A444-D9E306047A2D}">
  <ds:schemaRefs>
    <ds:schemaRef ds:uri="http://schemas.openxmlformats.org/officeDocument/2006/bibliography"/>
  </ds:schemaRefs>
</ds:datastoreItem>
</file>

<file path=customXml/itemProps3.xml><?xml version="1.0" encoding="utf-8"?>
<ds:datastoreItem xmlns:ds="http://schemas.openxmlformats.org/officeDocument/2006/customXml" ds:itemID="{D3D796D0-C4A2-48DD-AB53-6F26C06CCC1F}">
  <ds:schemaRefs>
    <ds:schemaRef ds:uri="http://schemas.microsoft.com/office/2006/metadata/properties"/>
    <ds:schemaRef ds:uri="http://schemas.microsoft.com/office/infopath/2007/PartnerControls"/>
    <ds:schemaRef ds:uri="980bcc43-7534-4e11-b0eb-156ffdcb7997"/>
  </ds:schemaRefs>
</ds:datastoreItem>
</file>

<file path=customXml/itemProps4.xml><?xml version="1.0" encoding="utf-8"?>
<ds:datastoreItem xmlns:ds="http://schemas.openxmlformats.org/officeDocument/2006/customXml" ds:itemID="{57BEE9BE-E608-47D4-ADAE-E3E2D10209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0bcc43-7534-4e11-b0eb-156ffdcb79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1951</TotalTime>
  <Pages>42</Pages>
  <Words>9695</Words>
  <Characters>13089</Characters>
  <Application>Microsoft Office Word</Application>
  <DocSecurity>0</DocSecurity>
  <Lines>1189</Lines>
  <Paragraphs>1340</Paragraphs>
  <ScaleCrop>false</ScaleCrop>
  <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許堯智</dc:creator>
  <cp:keywords/>
  <dc:description/>
  <cp:lastModifiedBy>Yi-Xuan Xie</cp:lastModifiedBy>
  <cp:revision>177</cp:revision>
  <cp:lastPrinted>2025-09-14T12:52:00Z</cp:lastPrinted>
  <dcterms:created xsi:type="dcterms:W3CDTF">2025-09-13T10:15:00Z</dcterms:created>
  <dcterms:modified xsi:type="dcterms:W3CDTF">2025-11-02T13:45:00Z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0x010100992CD3FA828DC340B57047946D6AAB8C</vt:lpwstr>
  </property>
</Properties>
</file>