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01. PROJECT OVERVIEW &amp; SCOPE</w:t>
      </w:r>
    </w:p>
    <w:p>
      <w:pPr>
        <w:jc w:val="center"/>
      </w:pPr>
      <w:r>
        <w:rPr>
          <w:rFonts w:ascii="Arial" w:hAnsi="Arial"/>
          <w:i/>
          <w:color w:val="505A69"/>
          <w:sz w:val="22"/>
        </w:rPr>
        <w:t>Tổng quan Dự án, Bối cảnh Vận hành &amp; Nguyên lý Cốt lõi</w:t>
      </w:r>
    </w:p>
    <w:p>
      <w:pPr>
        <w:jc w:val="center"/>
      </w:pPr>
      <w:r>
        <w:rPr>
          <w:color w:val="C8CDD7"/>
        </w:rPr>
        <w:t>―――――――――――――――――――――――――――――――――――――――――――――</w:t>
      </w:r>
    </w:p>
    <w:p/>
    <w:p>
      <w:pPr>
        <w:pStyle w:val="Heading1"/>
        <w:spacing w:before="240" w:after="80"/>
      </w:pPr>
      <w:r>
        <w:rPr>
          <w:rFonts w:ascii="Arial" w:hAnsi="Arial"/>
          <w:b/>
          <w:color w:val="0F2A4A"/>
          <w:sz w:val="28"/>
        </w:rPr>
        <w:t>1. Bối Cảnh Và Động Lực Dự Án</w:t>
      </w:r>
    </w:p>
    <w:p>
      <w:r>
        <w:t>Dự án nhằm mục tiêu thiết kế và xây dựng một hệ thống nghe audio trực tuyến chất lượng cao, hoạt động ổn định trên hạ tầng máy chủ chi phí thấp (low-resource / budget VPS) với frontend hoàn toàn tách biệt, được phân phối tĩnh qua mạng lưới Git-based Hosting / Edge CDN.</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EBF3FA"/>
          </w:tcPr>
          <w:p>
            <w:pPr>
              <w:spacing w:after="0"/>
            </w:pPr>
            <w:r>
              <w:rPr>
                <w:b/>
                <w:color w:val="0F2A4A"/>
              </w:rPr>
              <w:t xml:space="preserve">[FACT] </w:t>
            </w:r>
            <w:r>
              <w:rPr>
                <w:sz w:val="19"/>
              </w:rPr>
              <w:t>Hạ tầng thực tế được xác định là môi trường bị giới hạn nghiêm ngặt về tài nguyên: 1 vCPU, 1GB - 2GB RAM, dung lượng ổ cứng NVMe/SSD hạn chế (20-40GB), và băng thông mạng không dư dả. Không được phép sử dụng các kiến trúc cồng kềnh như Kubernetes, Kafka, Elasticsearch hay cụm Redis nếu không thực sự bắt buộc.</w:t>
            </w:r>
          </w:p>
        </w:tc>
      </w:tr>
    </w:tbl>
    <w:p/>
    <w:p>
      <w:pPr>
        <w:pStyle w:val="Heading1"/>
        <w:spacing w:before="240" w:after="80"/>
      </w:pPr>
      <w:r>
        <w:rPr>
          <w:rFonts w:ascii="Arial" w:hAnsi="Arial"/>
          <w:b/>
          <w:color w:val="0F2A4A"/>
          <w:sz w:val="28"/>
        </w:rPr>
        <w:t>2. Mục Tiêu Kỹ Thuật Trọng Tâm</w:t>
      </w:r>
    </w:p>
    <w:p>
      <w:r>
        <w:t>Kiến trúc hệ thống được định hình dựa trên 4 nguyên lý kỹ thuật tối thượng:</w:t>
      </w:r>
    </w:p>
    <w:p>
      <w:r>
        <w:t>• Hiệu năng tối đa trên tài nguyên tối thiểu (Extreme Resource Efficiency): Mỗi MB RAM và chu kỳ xung nhịp CPU đều phải được bảo toàn cho việc stream và phục vụ API.</w:t>
      </w:r>
    </w:p>
    <w:p>
      <w:r>
        <w:t>• Phân tách trách nhiệm triệt để (Separation of Concerns): Frontend tĩnh thuần túy (Vanilla JS) không tiêu tốn tài nguyên máy chủ backend.</w:t>
      </w:r>
    </w:p>
    <w:p>
      <w:r>
        <w:t>• Tuân thủ Pháp lý &amp; Bản quyền (Strict Legal &amp; Copyright Compliance): Tuyệt đối không cho phép cơ chế bypass DRM, trích xuất lậu nội dung YouTube hay phát tán nhạc vi phạm bản quyền.</w:t>
      </w:r>
    </w:p>
    <w:p>
      <w:r>
        <w:t>• Độ tin cậy và Bảo mật (Correctness &amp; Security by Design): Bảo vệ hệ thống trước tấn công cạn kiệt tài nguyên (ReDoS, Zip Bomb, OOM Killer) và lỗi bảo mật phổ biến.</w:t>
      </w:r>
    </w:p>
    <w:p>
      <w:pPr>
        <w:pStyle w:val="Heading1"/>
        <w:spacing w:before="240" w:after="80"/>
      </w:pPr>
      <w:r>
        <w:rPr>
          <w:rFonts w:ascii="Arial" w:hAnsi="Arial"/>
          <w:b/>
          <w:color w:val="0F2A4A"/>
          <w:sz w:val="28"/>
        </w:rPr>
        <w:t>3. Bảng Phân Tích Phạm Vi Hệ Thống (Scope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F4E79"/>
            <w:tcMar>
              <w:top w:w="80" w:type="dxa"/>
              <w:bottom w:w="80" w:type="dxa"/>
              <w:left w:w="100" w:type="dxa"/>
              <w:right w:w="100" w:type="dxa"/>
            </w:tcMar>
          </w:tcPr>
          <w:p>
            <w:r>
              <w:rPr>
                <w:b/>
                <w:color w:val="FFFFFF"/>
                <w:sz w:val="18"/>
              </w:rPr>
              <w:t>Thành phần / Tính năng</w:t>
            </w:r>
          </w:p>
        </w:tc>
        <w:tc>
          <w:tcPr>
            <w:tcW w:type="dxa" w:w="1728"/>
            <w:shd w:fill="1F4E79"/>
            <w:tcMar>
              <w:top w:w="80" w:type="dxa"/>
              <w:bottom w:w="80" w:type="dxa"/>
              <w:left w:w="100" w:type="dxa"/>
              <w:right w:w="100" w:type="dxa"/>
            </w:tcMar>
          </w:tcPr>
          <w:p>
            <w:r>
              <w:rPr>
                <w:b/>
                <w:color w:val="FFFFFF"/>
                <w:sz w:val="18"/>
              </w:rPr>
              <w:t>Phạm vi MVP (In-Scope)</w:t>
            </w:r>
          </w:p>
        </w:tc>
        <w:tc>
          <w:tcPr>
            <w:tcW w:type="dxa" w:w="1728"/>
            <w:shd w:fill="1F4E79"/>
            <w:tcMar>
              <w:top w:w="80" w:type="dxa"/>
              <w:bottom w:w="80" w:type="dxa"/>
              <w:left w:w="100" w:type="dxa"/>
              <w:right w:w="100" w:type="dxa"/>
            </w:tcMar>
          </w:tcPr>
          <w:p>
            <w:r>
              <w:rPr>
                <w:b/>
                <w:color w:val="FFFFFF"/>
                <w:sz w:val="18"/>
              </w:rPr>
              <w:t>Nâng cao (Post-MVP)</w:t>
            </w:r>
          </w:p>
        </w:tc>
        <w:tc>
          <w:tcPr>
            <w:tcW w:type="dxa" w:w="3744"/>
            <w:shd w:fill="1F4E79"/>
            <w:tcMar>
              <w:top w:w="80" w:type="dxa"/>
              <w:bottom w:w="80" w:type="dxa"/>
              <w:left w:w="100" w:type="dxa"/>
              <w:right w:w="100" w:type="dxa"/>
            </w:tcMar>
          </w:tcPr>
          <w:p>
            <w:r>
              <w:rPr>
                <w:b/>
                <w:color w:val="FFFFFF"/>
                <w:sz w:val="18"/>
              </w:rPr>
              <w:t>Cơ chế kỹ thuật</w:t>
            </w:r>
          </w:p>
        </w:tc>
      </w:tr>
      <w:tr>
        <w:tc>
          <w:tcPr>
            <w:tcW w:type="dxa" w:w="2160"/>
            <w:shd w:fill="FFFFFF"/>
            <w:tcMar>
              <w:top w:w="60" w:type="dxa"/>
              <w:bottom w:w="60" w:type="dxa"/>
              <w:left w:w="100" w:type="dxa"/>
              <w:right w:w="100" w:type="dxa"/>
            </w:tcMar>
          </w:tcPr>
          <w:p>
            <w:r>
              <w:rPr>
                <w:sz w:val="17"/>
              </w:rPr>
              <w:t>Frontend UI</w:t>
            </w:r>
          </w:p>
        </w:tc>
        <w:tc>
          <w:tcPr>
            <w:tcW w:type="dxa" w:w="1728"/>
            <w:shd w:fill="FFFFFF"/>
            <w:tcMar>
              <w:top w:w="60" w:type="dxa"/>
              <w:bottom w:w="60" w:type="dxa"/>
              <w:left w:w="100" w:type="dxa"/>
              <w:right w:w="100" w:type="dxa"/>
            </w:tcMar>
          </w:tcPr>
          <w:p>
            <w:r>
              <w:rPr>
                <w:sz w:val="17"/>
              </w:rPr>
              <w:t>Có</w:t>
            </w:r>
          </w:p>
        </w:tc>
        <w:tc>
          <w:tcPr>
            <w:tcW w:type="dxa" w:w="1728"/>
            <w:shd w:fill="FFFFFF"/>
            <w:tcMar>
              <w:top w:w="60" w:type="dxa"/>
              <w:bottom w:w="60" w:type="dxa"/>
              <w:left w:w="100" w:type="dxa"/>
              <w:right w:w="100" w:type="dxa"/>
            </w:tcMar>
          </w:tcPr>
          <w:p>
            <w:r>
              <w:rPr>
                <w:sz w:val="17"/>
              </w:rPr>
              <w:t>Có</w:t>
            </w:r>
          </w:p>
        </w:tc>
        <w:tc>
          <w:tcPr>
            <w:tcW w:type="dxa" w:w="3744"/>
            <w:shd w:fill="FFFFFF"/>
            <w:tcMar>
              <w:top w:w="60" w:type="dxa"/>
              <w:bottom w:w="60" w:type="dxa"/>
              <w:left w:w="100" w:type="dxa"/>
              <w:right w:w="100" w:type="dxa"/>
            </w:tcMar>
          </w:tcPr>
          <w:p>
            <w:r>
              <w:rPr>
                <w:sz w:val="17"/>
              </w:rPr>
              <w:t>HTML5, CSS3, Vanilla JS ES6+, Web Audio API</w:t>
            </w:r>
          </w:p>
        </w:tc>
      </w:tr>
      <w:tr>
        <w:tc>
          <w:tcPr>
            <w:tcW w:type="dxa" w:w="2160"/>
            <w:shd w:fill="F9FAFB"/>
            <w:tcMar>
              <w:top w:w="60" w:type="dxa"/>
              <w:bottom w:w="60" w:type="dxa"/>
              <w:left w:w="100" w:type="dxa"/>
              <w:right w:w="100" w:type="dxa"/>
            </w:tcMar>
          </w:tcPr>
          <w:p>
            <w:r>
              <w:rPr>
                <w:sz w:val="17"/>
              </w:rPr>
              <w:t>Backend API</w:t>
            </w:r>
          </w:p>
        </w:tc>
        <w:tc>
          <w:tcPr>
            <w:tcW w:type="dxa" w:w="1728"/>
            <w:shd w:fill="F9FAFB"/>
            <w:tcMar>
              <w:top w:w="60" w:type="dxa"/>
              <w:bottom w:w="60" w:type="dxa"/>
              <w:left w:w="100" w:type="dxa"/>
              <w:right w:w="100" w:type="dxa"/>
            </w:tcMar>
          </w:tcPr>
          <w:p>
            <w:r>
              <w:rPr>
                <w:sz w:val="17"/>
              </w:rPr>
              <w:t>Có</w:t>
            </w:r>
          </w:p>
        </w:tc>
        <w:tc>
          <w:tcPr>
            <w:tcW w:type="dxa" w:w="1728"/>
            <w:shd w:fill="F9FAFB"/>
            <w:tcMar>
              <w:top w:w="60" w:type="dxa"/>
              <w:bottom w:w="60" w:type="dxa"/>
              <w:left w:w="100" w:type="dxa"/>
              <w:right w:w="100" w:type="dxa"/>
            </w:tcMar>
          </w:tcPr>
          <w:p>
            <w:r>
              <w:rPr>
                <w:sz w:val="17"/>
              </w:rPr>
              <w:t>Có</w:t>
            </w:r>
          </w:p>
        </w:tc>
        <w:tc>
          <w:tcPr>
            <w:tcW w:type="dxa" w:w="3744"/>
            <w:shd w:fill="F9FAFB"/>
            <w:tcMar>
              <w:top w:w="60" w:type="dxa"/>
              <w:bottom w:w="60" w:type="dxa"/>
              <w:left w:w="100" w:type="dxa"/>
              <w:right w:w="100" w:type="dxa"/>
            </w:tcMar>
          </w:tcPr>
          <w:p>
            <w:r>
              <w:rPr>
                <w:sz w:val="17"/>
              </w:rPr>
              <w:t>Golang net/http + Chi Router (Single Binary)</w:t>
            </w:r>
          </w:p>
        </w:tc>
      </w:tr>
      <w:tr>
        <w:tc>
          <w:tcPr>
            <w:tcW w:type="dxa" w:w="2160"/>
            <w:shd w:fill="FFFFFF"/>
            <w:tcMar>
              <w:top w:w="60" w:type="dxa"/>
              <w:bottom w:w="60" w:type="dxa"/>
              <w:left w:w="100" w:type="dxa"/>
              <w:right w:w="100" w:type="dxa"/>
            </w:tcMar>
          </w:tcPr>
          <w:p>
            <w:r>
              <w:rPr>
                <w:sz w:val="17"/>
              </w:rPr>
              <w:t>Database</w:t>
            </w:r>
          </w:p>
        </w:tc>
        <w:tc>
          <w:tcPr>
            <w:tcW w:type="dxa" w:w="1728"/>
            <w:shd w:fill="FFFFFF"/>
            <w:tcMar>
              <w:top w:w="60" w:type="dxa"/>
              <w:bottom w:w="60" w:type="dxa"/>
              <w:left w:w="100" w:type="dxa"/>
              <w:right w:w="100" w:type="dxa"/>
            </w:tcMar>
          </w:tcPr>
          <w:p>
            <w:r>
              <w:rPr>
                <w:sz w:val="17"/>
              </w:rPr>
              <w:t>Có</w:t>
            </w:r>
          </w:p>
        </w:tc>
        <w:tc>
          <w:tcPr>
            <w:tcW w:type="dxa" w:w="1728"/>
            <w:shd w:fill="FFFFFF"/>
            <w:tcMar>
              <w:top w:w="60" w:type="dxa"/>
              <w:bottom w:w="60" w:type="dxa"/>
              <w:left w:w="100" w:type="dxa"/>
              <w:right w:w="100" w:type="dxa"/>
            </w:tcMar>
          </w:tcPr>
          <w:p>
            <w:r>
              <w:rPr>
                <w:sz w:val="17"/>
              </w:rPr>
              <w:t>Có</w:t>
            </w:r>
          </w:p>
        </w:tc>
        <w:tc>
          <w:tcPr>
            <w:tcW w:type="dxa" w:w="3744"/>
            <w:shd w:fill="FFFFFF"/>
            <w:tcMar>
              <w:top w:w="60" w:type="dxa"/>
              <w:bottom w:w="60" w:type="dxa"/>
              <w:left w:w="100" w:type="dxa"/>
              <w:right w:w="100" w:type="dxa"/>
            </w:tcMar>
          </w:tcPr>
          <w:p>
            <w:r>
              <w:rPr>
                <w:sz w:val="17"/>
              </w:rPr>
              <w:t>MySQL 8.x InnoDB, UTF-8 (utf8mb4), Connection Pool tối ưu</w:t>
            </w:r>
          </w:p>
        </w:tc>
      </w:tr>
      <w:tr>
        <w:tc>
          <w:tcPr>
            <w:tcW w:type="dxa" w:w="2160"/>
            <w:shd w:fill="F9FAFB"/>
            <w:tcMar>
              <w:top w:w="60" w:type="dxa"/>
              <w:bottom w:w="60" w:type="dxa"/>
              <w:left w:w="100" w:type="dxa"/>
              <w:right w:w="100" w:type="dxa"/>
            </w:tcMar>
          </w:tcPr>
          <w:p>
            <w:r>
              <w:rPr>
                <w:sz w:val="17"/>
              </w:rPr>
              <w:t>Streaming Audio</w:t>
            </w:r>
          </w:p>
        </w:tc>
        <w:tc>
          <w:tcPr>
            <w:tcW w:type="dxa" w:w="1728"/>
            <w:shd w:fill="F9FAFB"/>
            <w:tcMar>
              <w:top w:w="60" w:type="dxa"/>
              <w:bottom w:w="60" w:type="dxa"/>
              <w:left w:w="100" w:type="dxa"/>
              <w:right w:w="100" w:type="dxa"/>
            </w:tcMar>
          </w:tcPr>
          <w:p>
            <w:r>
              <w:rPr>
                <w:sz w:val="17"/>
              </w:rPr>
              <w:t>Có</w:t>
            </w:r>
          </w:p>
        </w:tc>
        <w:tc>
          <w:tcPr>
            <w:tcW w:type="dxa" w:w="1728"/>
            <w:shd w:fill="F9FAFB"/>
            <w:tcMar>
              <w:top w:w="60" w:type="dxa"/>
              <w:bottom w:w="60" w:type="dxa"/>
              <w:left w:w="100" w:type="dxa"/>
              <w:right w:w="100" w:type="dxa"/>
            </w:tcMar>
          </w:tcPr>
          <w:p>
            <w:r>
              <w:rPr>
                <w:sz w:val="17"/>
              </w:rPr>
              <w:t>Có</w:t>
            </w:r>
          </w:p>
        </w:tc>
        <w:tc>
          <w:tcPr>
            <w:tcW w:type="dxa" w:w="3744"/>
            <w:shd w:fill="F9FAFB"/>
            <w:tcMar>
              <w:top w:w="60" w:type="dxa"/>
              <w:bottom w:w="60" w:type="dxa"/>
              <w:left w:w="100" w:type="dxa"/>
              <w:right w:w="100" w:type="dxa"/>
            </w:tcMar>
          </w:tcPr>
          <w:p>
            <w:r>
              <w:rPr>
                <w:sz w:val="17"/>
              </w:rPr>
              <w:t>HTTP 206 Partial Content qua Nginx Offloading / Local Disk</w:t>
            </w:r>
          </w:p>
        </w:tc>
      </w:tr>
      <w:tr>
        <w:tc>
          <w:tcPr>
            <w:tcW w:type="dxa" w:w="2160"/>
            <w:shd w:fill="FFFFFF"/>
            <w:tcMar>
              <w:top w:w="60" w:type="dxa"/>
              <w:bottom w:w="60" w:type="dxa"/>
              <w:left w:w="100" w:type="dxa"/>
              <w:right w:w="100" w:type="dxa"/>
            </w:tcMar>
          </w:tcPr>
          <w:p>
            <w:r>
              <w:rPr>
                <w:sz w:val="17"/>
              </w:rPr>
              <w:t>User Management</w:t>
            </w:r>
          </w:p>
        </w:tc>
        <w:tc>
          <w:tcPr>
            <w:tcW w:type="dxa" w:w="1728"/>
            <w:shd w:fill="FFFFFF"/>
            <w:tcMar>
              <w:top w:w="60" w:type="dxa"/>
              <w:bottom w:w="60" w:type="dxa"/>
              <w:left w:w="100" w:type="dxa"/>
              <w:right w:w="100" w:type="dxa"/>
            </w:tcMar>
          </w:tcPr>
          <w:p>
            <w:r>
              <w:rPr>
                <w:sz w:val="17"/>
              </w:rPr>
              <w:t>Có</w:t>
            </w:r>
          </w:p>
        </w:tc>
        <w:tc>
          <w:tcPr>
            <w:tcW w:type="dxa" w:w="1728"/>
            <w:shd w:fill="FFFFFF"/>
            <w:tcMar>
              <w:top w:w="60" w:type="dxa"/>
              <w:bottom w:w="60" w:type="dxa"/>
              <w:left w:w="100" w:type="dxa"/>
              <w:right w:w="100" w:type="dxa"/>
            </w:tcMar>
          </w:tcPr>
          <w:p>
            <w:r>
              <w:rPr>
                <w:sz w:val="17"/>
              </w:rPr>
              <w:t>Có</w:t>
            </w:r>
          </w:p>
        </w:tc>
        <w:tc>
          <w:tcPr>
            <w:tcW w:type="dxa" w:w="3744"/>
            <w:shd w:fill="FFFFFF"/>
            <w:tcMar>
              <w:top w:w="60" w:type="dxa"/>
              <w:bottom w:w="60" w:type="dxa"/>
              <w:left w:w="100" w:type="dxa"/>
              <w:right w:w="100" w:type="dxa"/>
            </w:tcMar>
          </w:tcPr>
          <w:p>
            <w:r>
              <w:rPr>
                <w:sz w:val="17"/>
              </w:rPr>
              <w:t>RBAC: Guest, Registered User, System Admin</w:t>
            </w:r>
          </w:p>
        </w:tc>
      </w:tr>
      <w:tr>
        <w:tc>
          <w:tcPr>
            <w:tcW w:type="dxa" w:w="2160"/>
            <w:shd w:fill="F9FAFB"/>
            <w:tcMar>
              <w:top w:w="60" w:type="dxa"/>
              <w:bottom w:w="60" w:type="dxa"/>
              <w:left w:w="100" w:type="dxa"/>
              <w:right w:w="100" w:type="dxa"/>
            </w:tcMar>
          </w:tcPr>
          <w:p>
            <w:r>
              <w:rPr>
                <w:sz w:val="17"/>
              </w:rPr>
              <w:t>Playlist &amp; Favorite</w:t>
            </w:r>
          </w:p>
        </w:tc>
        <w:tc>
          <w:tcPr>
            <w:tcW w:type="dxa" w:w="1728"/>
            <w:shd w:fill="F9FAFB"/>
            <w:tcMar>
              <w:top w:w="60" w:type="dxa"/>
              <w:bottom w:w="60" w:type="dxa"/>
              <w:left w:w="100" w:type="dxa"/>
              <w:right w:w="100" w:type="dxa"/>
            </w:tcMar>
          </w:tcPr>
          <w:p>
            <w:r>
              <w:rPr>
                <w:sz w:val="17"/>
              </w:rPr>
              <w:t>Có</w:t>
            </w:r>
          </w:p>
        </w:tc>
        <w:tc>
          <w:tcPr>
            <w:tcW w:type="dxa" w:w="1728"/>
            <w:shd w:fill="F9FAFB"/>
            <w:tcMar>
              <w:top w:w="60" w:type="dxa"/>
              <w:bottom w:w="60" w:type="dxa"/>
              <w:left w:w="100" w:type="dxa"/>
              <w:right w:w="100" w:type="dxa"/>
            </w:tcMar>
          </w:tcPr>
          <w:p>
            <w:r>
              <w:rPr>
                <w:sz w:val="17"/>
              </w:rPr>
              <w:t>Có</w:t>
            </w:r>
          </w:p>
        </w:tc>
        <w:tc>
          <w:tcPr>
            <w:tcW w:type="dxa" w:w="3744"/>
            <w:shd w:fill="F9FAFB"/>
            <w:tcMar>
              <w:top w:w="60" w:type="dxa"/>
              <w:bottom w:w="60" w:type="dxa"/>
              <w:left w:w="100" w:type="dxa"/>
              <w:right w:w="100" w:type="dxa"/>
            </w:tcMar>
          </w:tcPr>
          <w:p>
            <w:r>
              <w:rPr>
                <w:sz w:val="17"/>
              </w:rPr>
              <w:t>CRUD Playlist, Bookmark yêu thích, Lịch sử nghe (History)</w:t>
            </w:r>
          </w:p>
        </w:tc>
      </w:tr>
      <w:tr>
        <w:tc>
          <w:tcPr>
            <w:tcW w:type="dxa" w:w="2160"/>
            <w:shd w:fill="FFFFFF"/>
            <w:tcMar>
              <w:top w:w="60" w:type="dxa"/>
              <w:bottom w:w="60" w:type="dxa"/>
              <w:left w:w="100" w:type="dxa"/>
              <w:right w:w="100" w:type="dxa"/>
            </w:tcMar>
          </w:tcPr>
          <w:p>
            <w:r>
              <w:rPr>
                <w:sz w:val="17"/>
              </w:rPr>
              <w:t>Media Ingestion</w:t>
            </w:r>
          </w:p>
        </w:tc>
        <w:tc>
          <w:tcPr>
            <w:tcW w:type="dxa" w:w="1728"/>
            <w:shd w:fill="FFFFFF"/>
            <w:tcMar>
              <w:top w:w="60" w:type="dxa"/>
              <w:bottom w:w="60" w:type="dxa"/>
              <w:left w:w="100" w:type="dxa"/>
              <w:right w:w="100" w:type="dxa"/>
            </w:tcMar>
          </w:tcPr>
          <w:p>
            <w:r>
              <w:rPr>
                <w:sz w:val="17"/>
              </w:rPr>
              <w:t>Có</w:t>
            </w:r>
          </w:p>
        </w:tc>
        <w:tc>
          <w:tcPr>
            <w:tcW w:type="dxa" w:w="1728"/>
            <w:shd w:fill="FFFFFF"/>
            <w:tcMar>
              <w:top w:w="60" w:type="dxa"/>
              <w:bottom w:w="60" w:type="dxa"/>
              <w:left w:w="100" w:type="dxa"/>
              <w:right w:w="100" w:type="dxa"/>
            </w:tcMar>
          </w:tcPr>
          <w:p>
            <w:r>
              <w:rPr>
                <w:sz w:val="17"/>
              </w:rPr>
              <w:t>Có</w:t>
            </w:r>
          </w:p>
        </w:tc>
        <w:tc>
          <w:tcPr>
            <w:tcW w:type="dxa" w:w="3744"/>
            <w:shd w:fill="FFFFFF"/>
            <w:tcMar>
              <w:top w:w="60" w:type="dxa"/>
              <w:bottom w:w="60" w:type="dxa"/>
              <w:left w:w="100" w:type="dxa"/>
              <w:right w:w="100" w:type="dxa"/>
            </w:tcMar>
          </w:tcPr>
          <w:p>
            <w:r>
              <w:rPr>
                <w:sz w:val="17"/>
              </w:rPr>
              <w:t>Upload trực tiếp bởi Admin, Xác thực định dạng qua ffprobe</w:t>
            </w:r>
          </w:p>
        </w:tc>
      </w:tr>
      <w:tr>
        <w:tc>
          <w:tcPr>
            <w:tcW w:type="dxa" w:w="2160"/>
            <w:shd w:fill="F9FAFB"/>
            <w:tcMar>
              <w:top w:w="60" w:type="dxa"/>
              <w:bottom w:w="60" w:type="dxa"/>
              <w:left w:w="100" w:type="dxa"/>
              <w:right w:w="100" w:type="dxa"/>
            </w:tcMar>
          </w:tcPr>
          <w:p>
            <w:r>
              <w:rPr>
                <w:sz w:val="17"/>
              </w:rPr>
              <w:t>Transcoding / FFmpeg</w:t>
            </w:r>
          </w:p>
        </w:tc>
        <w:tc>
          <w:tcPr>
            <w:tcW w:type="dxa" w:w="1728"/>
            <w:shd w:fill="F9FAFB"/>
            <w:tcMar>
              <w:top w:w="60" w:type="dxa"/>
              <w:bottom w:w="60" w:type="dxa"/>
              <w:left w:w="100" w:type="dxa"/>
              <w:right w:w="100" w:type="dxa"/>
            </w:tcMar>
          </w:tcPr>
          <w:p>
            <w:r>
              <w:rPr>
                <w:sz w:val="17"/>
              </w:rPr>
              <w:t>Có (Giới hạn)</w:t>
            </w:r>
          </w:p>
        </w:tc>
        <w:tc>
          <w:tcPr>
            <w:tcW w:type="dxa" w:w="1728"/>
            <w:shd w:fill="F9FAFB"/>
            <w:tcMar>
              <w:top w:w="60" w:type="dxa"/>
              <w:bottom w:w="60" w:type="dxa"/>
              <w:left w:w="100" w:type="dxa"/>
              <w:right w:w="100" w:type="dxa"/>
            </w:tcMar>
          </w:tcPr>
          <w:p>
            <w:r>
              <w:rPr>
                <w:sz w:val="17"/>
              </w:rPr>
              <w:t>Có</w:t>
            </w:r>
          </w:p>
        </w:tc>
        <w:tc>
          <w:tcPr>
            <w:tcW w:type="dxa" w:w="3744"/>
            <w:shd w:fill="F9FAFB"/>
            <w:tcMar>
              <w:top w:w="60" w:type="dxa"/>
              <w:bottom w:w="60" w:type="dxa"/>
              <w:left w:w="100" w:type="dxa"/>
              <w:right w:w="100" w:type="dxa"/>
            </w:tcMar>
          </w:tcPr>
          <w:p>
            <w:r>
              <w:rPr>
                <w:sz w:val="17"/>
              </w:rPr>
              <w:t>Background Worker đơn luồng (Worker pool = 1) chạy lúc thấp điểm</w:t>
            </w:r>
          </w:p>
        </w:tc>
      </w:tr>
      <w:tr>
        <w:tc>
          <w:tcPr>
            <w:tcW w:type="dxa" w:w="2160"/>
            <w:shd w:fill="FFFFFF"/>
            <w:tcMar>
              <w:top w:w="60" w:type="dxa"/>
              <w:bottom w:w="60" w:type="dxa"/>
              <w:left w:w="100" w:type="dxa"/>
              <w:right w:w="100" w:type="dxa"/>
            </w:tcMar>
          </w:tcPr>
          <w:p>
            <w:r>
              <w:rPr>
                <w:sz w:val="17"/>
              </w:rPr>
              <w:t>Search Audio</w:t>
            </w:r>
          </w:p>
        </w:tc>
        <w:tc>
          <w:tcPr>
            <w:tcW w:type="dxa" w:w="1728"/>
            <w:shd w:fill="FFFFFF"/>
            <w:tcMar>
              <w:top w:w="60" w:type="dxa"/>
              <w:bottom w:w="60" w:type="dxa"/>
              <w:left w:w="100" w:type="dxa"/>
              <w:right w:w="100" w:type="dxa"/>
            </w:tcMar>
          </w:tcPr>
          <w:p>
            <w:r>
              <w:rPr>
                <w:sz w:val="17"/>
              </w:rPr>
              <w:t>Có</w:t>
            </w:r>
          </w:p>
        </w:tc>
        <w:tc>
          <w:tcPr>
            <w:tcW w:type="dxa" w:w="1728"/>
            <w:shd w:fill="FFFFFF"/>
            <w:tcMar>
              <w:top w:w="60" w:type="dxa"/>
              <w:bottom w:w="60" w:type="dxa"/>
              <w:left w:w="100" w:type="dxa"/>
              <w:right w:w="100" w:type="dxa"/>
            </w:tcMar>
          </w:tcPr>
          <w:p>
            <w:r>
              <w:rPr>
                <w:sz w:val="17"/>
              </w:rPr>
              <w:t>Có</w:t>
            </w:r>
          </w:p>
        </w:tc>
        <w:tc>
          <w:tcPr>
            <w:tcW w:type="dxa" w:w="3744"/>
            <w:shd w:fill="FFFFFF"/>
            <w:tcMar>
              <w:top w:w="60" w:type="dxa"/>
              <w:bottom w:w="60" w:type="dxa"/>
              <w:left w:w="100" w:type="dxa"/>
              <w:right w:w="100" w:type="dxa"/>
            </w:tcMar>
          </w:tcPr>
          <w:p>
            <w:r>
              <w:rPr>
                <w:sz w:val="17"/>
              </w:rPr>
              <w:t>MySQL FULLTEXT Search tự nhiên, hạn chế LIKE '%keyword%'</w:t>
            </w:r>
          </w:p>
        </w:tc>
      </w:tr>
      <w:tr>
        <w:tc>
          <w:tcPr>
            <w:tcW w:type="dxa" w:w="2160"/>
            <w:shd w:fill="F9FAFB"/>
            <w:tcMar>
              <w:top w:w="60" w:type="dxa"/>
              <w:bottom w:w="60" w:type="dxa"/>
              <w:left w:w="100" w:type="dxa"/>
              <w:right w:w="100" w:type="dxa"/>
            </w:tcMar>
          </w:tcPr>
          <w:p>
            <w:r>
              <w:rPr>
                <w:sz w:val="17"/>
              </w:rPr>
              <w:t>YouTube Scraping/Download</w:t>
            </w:r>
          </w:p>
        </w:tc>
        <w:tc>
          <w:tcPr>
            <w:tcW w:type="dxa" w:w="1728"/>
            <w:shd w:fill="F9FAFB"/>
            <w:tcMar>
              <w:top w:w="60" w:type="dxa"/>
              <w:bottom w:w="60" w:type="dxa"/>
              <w:left w:w="100" w:type="dxa"/>
              <w:right w:w="100" w:type="dxa"/>
            </w:tcMar>
          </w:tcPr>
          <w:p>
            <w:r>
              <w:rPr>
                <w:sz w:val="17"/>
              </w:rPr>
              <w:t>KHÔNG (Loại trừ)</w:t>
            </w:r>
          </w:p>
        </w:tc>
        <w:tc>
          <w:tcPr>
            <w:tcW w:type="dxa" w:w="1728"/>
            <w:shd w:fill="F9FAFB"/>
            <w:tcMar>
              <w:top w:w="60" w:type="dxa"/>
              <w:bottom w:w="60" w:type="dxa"/>
              <w:left w:w="100" w:type="dxa"/>
              <w:right w:w="100" w:type="dxa"/>
            </w:tcMar>
          </w:tcPr>
          <w:p>
            <w:r>
              <w:rPr>
                <w:sz w:val="17"/>
              </w:rPr>
              <w:t>KHÔNG</w:t>
            </w:r>
          </w:p>
        </w:tc>
        <w:tc>
          <w:tcPr>
            <w:tcW w:type="dxa" w:w="3744"/>
            <w:shd w:fill="F9FAFB"/>
            <w:tcMar>
              <w:top w:w="60" w:type="dxa"/>
              <w:bottom w:w="60" w:type="dxa"/>
              <w:left w:w="100" w:type="dxa"/>
              <w:right w:w="100" w:type="dxa"/>
            </w:tcMar>
          </w:tcPr>
          <w:p>
            <w:r>
              <w:rPr>
                <w:sz w:val="17"/>
              </w:rPr>
              <w:t>Tuân thủ nghiêm ngặt YouTube ToS; chỉ hỗ trợ Official Embed/API nếu cần</w:t>
            </w:r>
          </w:p>
        </w:tc>
      </w:tr>
    </w:tbl>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EAF5EA"/>
          </w:tcPr>
          <w:p>
            <w:pPr>
              <w:spacing w:after="0"/>
            </w:pPr>
            <w:r>
              <w:rPr>
                <w:b/>
                <w:color w:val="146E28"/>
              </w:rPr>
              <w:t xml:space="preserve">[RECOMMENDATION] </w:t>
            </w:r>
            <w:r>
              <w:rPr>
                <w:sz w:val="19"/>
              </w:rPr>
              <w:t>Hệ thống tuân thủ thứ tự ưu tiên kiến trúc bắt buộc: Correctness &gt; Security &gt; Legal Compliance &gt; Simplicity &gt; Maintainability &gt; Resource Efficiency &gt; Performance &gt; Scalability.</w:t>
            </w:r>
          </w:p>
        </w:tc>
      </w:tr>
    </w:tbl>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01_Project_Overview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