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05. SYSTEM ARCHITECTURE &amp; INTEGRATION</w:t>
      </w:r>
    </w:p>
    <w:p>
      <w:pPr>
        <w:jc w:val="center"/>
      </w:pPr>
      <w:r>
        <w:rPr>
          <w:rFonts w:ascii="Arial" w:hAnsi="Arial"/>
          <w:i/>
          <w:color w:val="505A69"/>
          <w:sz w:val="22"/>
        </w:rPr>
        <w:t>Kiến Trúc Tổng Thể &amp; Cơ Chế Phối Hợp Các Thành Phần</w:t>
      </w:r>
    </w:p>
    <w:p>
      <w:pPr>
        <w:jc w:val="center"/>
      </w:pPr>
      <w:r>
        <w:rPr>
          <w:color w:val="C8CDD7"/>
        </w:rPr>
        <w:t>―――――――――――――――――――――――――――――――――――――――――――――</w:t>
      </w:r>
    </w:p>
    <w:p/>
    <w:p>
      <w:pPr>
        <w:pStyle w:val="Heading1"/>
        <w:spacing w:before="240" w:after="80"/>
      </w:pPr>
      <w:r>
        <w:rPr>
          <w:rFonts w:ascii="Arial" w:hAnsi="Arial"/>
          <w:b/>
          <w:color w:val="0F2A4A"/>
          <w:sz w:val="28"/>
        </w:rPr>
        <w:t>1. Mô Hình Kiến Trúc Phân Tách Toàn Cục (Global System Topology)</w:t>
      </w:r>
    </w:p>
    <w:p>
      <w:r>
        <w:t>Hệ thống tuân thủ mô hình phân tách vật lý hoàn toàn giữa Frontend (phân phối tĩnh qua mạng CDN) và Backend (máy chủ đơn nhiệm tự quản lý), kết nối duy nhất qua giao thức HTTPS RESTful API.</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USER BROWSER ]</w:t>
              <w:br/>
              <w:t xml:space="preserve">       │</w:t>
              <w:br/>
              <w:t xml:space="preserve">       ├─────────────────────────────────┐</w:t>
              <w:br/>
              <w:t xml:space="preserve">       │ (1) Tải HTML/CSS/JS             │ (2) Gọi HTTPS API / Streaming</w:t>
              <w:br/>
              <w:t xml:space="preserve">       ▼                                 ▼</w:t>
              <w:br/>
              <w:t>┌───────────────────────────┐     ┌───────────────────────────────────────────────┐</w:t>
              <w:br/>
              <w:t>│ GIT-BASED STATIC HOSTING  │     │ BACKEND SERVER (Self-Hosted Linux VPS)        │</w:t>
              <w:br/>
              <w:t>│ (Cloudflare Pages/GitHub) │     │                                               │</w:t>
              <w:br/>
              <w:t>│                           │     │  ┌─────────────────────────────────────────┐  │</w:t>
              <w:br/>
              <w:t>│ - index.html              │     │  │ NGINX (Reverse Proxy &amp; Edge Shield)     │  │</w:t>
              <w:br/>
              <w:t>│ - css/style.css           │     │  │ - SSL Termination (Let's Encrypt)       │  │</w:t>
              <w:br/>
              <w:t>│ - js/app.js               │     │  │ - Rate Limiting &amp; Gzip/Brotli           │  │</w:t>
              <w:br/>
              <w:t>│ - Static Assets           │     │  │ - Direct MP3 Static Stream (Port 443)   │  │</w:t>
              <w:br/>
              <w:t>└───────────────────────────┘     │  └───────────────┬─────────────────────────┘  │</w:t>
              <w:br/>
              <w:t xml:space="preserve">                                  │                  │ (Proxy pass unix socket)   │</w:t>
              <w:br/>
              <w:t xml:space="preserve">                                  │                  ▼                            │</w:t>
              <w:br/>
              <w:t xml:space="preserve">                                  │  ┌─────────────────────────────────────────┐  │</w:t>
              <w:br/>
              <w:t xml:space="preserve">                                  │  │ GOLANG BACKEND (Modular Monolith)       │  │</w:t>
              <w:br/>
              <w:t xml:space="preserve">                                  │  │ - REST API Engine (Chi Router)          │  │</w:t>
              <w:br/>
              <w:t xml:space="preserve">                                  │  │ - Auth / RBAC / Catalog / Playlist      │  │</w:t>
              <w:br/>
              <w:t xml:space="preserve">                                  │  │ - Job Manager (Worker Pool = 1)         │  │</w:t>
              <w:br/>
              <w:t xml:space="preserve">                                  │  └───────┬─────────────────────────┬───────┘  │</w:t>
              <w:br/>
              <w:t xml:space="preserve">                                  │          │                         │          │</w:t>
              <w:br/>
              <w:t xml:space="preserve">                                  │          ▼                         ▼          │</w:t>
              <w:br/>
              <w:t xml:space="preserve">                                  │  ┌──────────────┐          ┌───────────────┐  │</w:t>
              <w:br/>
              <w:t xml:space="preserve">                                  │  │ MySQL 8.x    │          │ Local Storage │  │</w:t>
              <w:br/>
              <w:t xml:space="preserve">                                  │  │ (InnoDB DB)  │          │ /data/audio/  │  │</w:t>
              <w:br/>
              <w:t xml:space="preserve">                                  │  └──────────────┘          └───────────────┘  │</w:t>
              <w:br/>
              <w:t xml:space="preserve">                                  └───────────────────────────────────────────────┘</w:t>
            </w:r>
          </w:p>
        </w:tc>
      </w:tr>
    </w:tbl>
    <w:p/>
    <w:p>
      <w:pPr>
        <w:pStyle w:val="Heading1"/>
        <w:spacing w:before="240" w:after="80"/>
      </w:pPr>
      <w:r>
        <w:rPr>
          <w:rFonts w:ascii="Arial" w:hAnsi="Arial"/>
          <w:b/>
          <w:color w:val="0F2A4A"/>
          <w:sz w:val="28"/>
        </w:rPr>
        <w:t>2. Phân Tích Dòng Chảy Dữ Liệu (End-to-End Data Flow)</w:t>
      </w:r>
    </w:p>
    <w:p>
      <w:r>
        <w:t>1. Giai đoạn tải trang: Người dùng truy cập domain chính https://audioapp.com -&gt; DNS định tuyến tới Cloudflare Pages Edge -&gt; Trình duyệt nạp bộ nhớ đệm HTML, CSS, JS tĩnh mà không chạm tới Backend Server.</w:t>
      </w:r>
    </w:p>
    <w:p>
      <w:r>
        <w:t>2. Giai đoạn khởi tạo ứng dụng: JS trên trình duyệt kiểm tra phiên làm việc qua lệnh gọi GET https://api.audioapp.com/api/v1/auth/me.</w:t>
      </w:r>
    </w:p>
    <w:p>
      <w:r>
        <w:t>3. Giai đoạn duyệt danh mục: JS gọi GET /api/v1/audios -&gt; Nginx chuyển tiếp tới Go Backend qua Unix Domain Socket -&gt; Go truy vấn MySQL -&gt; Trả về JSON mảng audio.</w:t>
      </w:r>
    </w:p>
    <w:p>
      <w:r>
        <w:t>4. Giai đoạn phát nhạc (Streaming): JS thiết lập src của thẻ HTML5 &lt;audio&gt; tới https://api.audioapp.com/api/v1/audios/{id}/stream -&gt; Nginx chặn và phục vụ trực tiếp tệp MP3 từ đĩa cứng (hoặc qua X-Accel-Redirect) với HTTP 206 Partial Content, hoàn toàn giải phóng Go process khỏi việc giữ kết nối streaming.</w:t>
      </w:r>
    </w:p>
    <w:p>
      <w:pPr>
        <w:pStyle w:val="Heading1"/>
        <w:spacing w:before="240" w:after="80"/>
      </w:pPr>
      <w:r>
        <w:rPr>
          <w:rFonts w:ascii="Arial" w:hAnsi="Arial"/>
          <w:b/>
          <w:color w:val="0F2A4A"/>
          <w:sz w:val="28"/>
        </w:rPr>
        <w:t>3. Cơ Chế Định Danh &amp; Tên Miền (DNS &amp; Domain Structure)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F4E79"/>
            <w:tcMar>
              <w:top w:w="80" w:type="dxa"/>
              <w:bottom w:w="80" w:type="dxa"/>
              <w:left w:w="100" w:type="dxa"/>
              <w:right w:w="100" w:type="dxa"/>
            </w:tcMar>
          </w:tcPr>
          <w:p>
            <w:r>
              <w:rPr>
                <w:b/>
                <w:color w:val="FFFFFF"/>
                <w:sz w:val="18"/>
              </w:rPr>
              <w:t>Thành phần</w:t>
            </w:r>
          </w:p>
        </w:tc>
        <w:tc>
          <w:tcPr>
            <w:tcW w:type="dxa" w:w="2592"/>
            <w:shd w:fill="1F4E79"/>
            <w:tcMar>
              <w:top w:w="80" w:type="dxa"/>
              <w:bottom w:w="80" w:type="dxa"/>
              <w:left w:w="100" w:type="dxa"/>
              <w:right w:w="100" w:type="dxa"/>
            </w:tcMar>
          </w:tcPr>
          <w:p>
            <w:r>
              <w:rPr>
                <w:b/>
                <w:color w:val="FFFFFF"/>
                <w:sz w:val="18"/>
              </w:rPr>
              <w:t>FQDN Tên miền</w:t>
            </w:r>
          </w:p>
        </w:tc>
        <w:tc>
          <w:tcPr>
            <w:tcW w:type="dxa" w:w="2592"/>
            <w:shd w:fill="1F4E79"/>
            <w:tcMar>
              <w:top w:w="80" w:type="dxa"/>
              <w:bottom w:w="80" w:type="dxa"/>
              <w:left w:w="100" w:type="dxa"/>
              <w:right w:w="100" w:type="dxa"/>
            </w:tcMar>
          </w:tcPr>
          <w:p>
            <w:r>
              <w:rPr>
                <w:b/>
                <w:color w:val="FFFFFF"/>
                <w:sz w:val="18"/>
              </w:rPr>
              <w:t>Điểm đích hạ tầng</w:t>
            </w:r>
          </w:p>
        </w:tc>
        <w:tc>
          <w:tcPr>
            <w:tcW w:type="dxa" w:w="2016"/>
            <w:shd w:fill="1F4E79"/>
            <w:tcMar>
              <w:top w:w="80" w:type="dxa"/>
              <w:bottom w:w="80" w:type="dxa"/>
              <w:left w:w="100" w:type="dxa"/>
              <w:right w:w="100" w:type="dxa"/>
            </w:tcMar>
          </w:tcPr>
          <w:p>
            <w:r>
              <w:rPr>
                <w:b/>
                <w:color w:val="FFFFFF"/>
                <w:sz w:val="18"/>
              </w:rPr>
              <w:t>Chứng chỉ SSL</w:t>
            </w:r>
          </w:p>
        </w:tc>
      </w:tr>
      <w:tr>
        <w:tc>
          <w:tcPr>
            <w:tcW w:type="dxa" w:w="2160"/>
            <w:shd w:fill="FFFFFF"/>
            <w:tcMar>
              <w:top w:w="60" w:type="dxa"/>
              <w:bottom w:w="60" w:type="dxa"/>
              <w:left w:w="100" w:type="dxa"/>
              <w:right w:w="100" w:type="dxa"/>
            </w:tcMar>
          </w:tcPr>
          <w:p>
            <w:r>
              <w:rPr>
                <w:sz w:val="17"/>
              </w:rPr>
              <w:t>Frontend UI</w:t>
            </w:r>
          </w:p>
        </w:tc>
        <w:tc>
          <w:tcPr>
            <w:tcW w:type="dxa" w:w="2592"/>
            <w:shd w:fill="FFFFFF"/>
            <w:tcMar>
              <w:top w:w="60" w:type="dxa"/>
              <w:bottom w:w="60" w:type="dxa"/>
              <w:left w:w="100" w:type="dxa"/>
              <w:right w:w="100" w:type="dxa"/>
            </w:tcMar>
          </w:tcPr>
          <w:p>
            <w:r>
              <w:rPr>
                <w:sz w:val="17"/>
              </w:rPr>
              <w:t>audioapp.example.com</w:t>
            </w:r>
          </w:p>
        </w:tc>
        <w:tc>
          <w:tcPr>
            <w:tcW w:type="dxa" w:w="2592"/>
            <w:shd w:fill="FFFFFF"/>
            <w:tcMar>
              <w:top w:w="60" w:type="dxa"/>
              <w:bottom w:w="60" w:type="dxa"/>
              <w:left w:w="100" w:type="dxa"/>
              <w:right w:w="100" w:type="dxa"/>
            </w:tcMar>
          </w:tcPr>
          <w:p>
            <w:r>
              <w:rPr>
                <w:sz w:val="17"/>
              </w:rPr>
              <w:t>Cloudflare Pages / GitHub Pages CNAME</w:t>
            </w:r>
          </w:p>
        </w:tc>
        <w:tc>
          <w:tcPr>
            <w:tcW w:type="dxa" w:w="2016"/>
            <w:shd w:fill="FFFFFF"/>
            <w:tcMar>
              <w:top w:w="60" w:type="dxa"/>
              <w:bottom w:w="60" w:type="dxa"/>
              <w:left w:w="100" w:type="dxa"/>
              <w:right w:w="100" w:type="dxa"/>
            </w:tcMar>
          </w:tcPr>
          <w:p>
            <w:r>
              <w:rPr>
                <w:sz w:val="17"/>
              </w:rPr>
              <w:t>Cloudflare Managed Universal SSL</w:t>
            </w:r>
          </w:p>
        </w:tc>
      </w:tr>
      <w:tr>
        <w:tc>
          <w:tcPr>
            <w:tcW w:type="dxa" w:w="2160"/>
            <w:shd w:fill="F9FAFB"/>
            <w:tcMar>
              <w:top w:w="60" w:type="dxa"/>
              <w:bottom w:w="60" w:type="dxa"/>
              <w:left w:w="100" w:type="dxa"/>
              <w:right w:w="100" w:type="dxa"/>
            </w:tcMar>
          </w:tcPr>
          <w:p>
            <w:r>
              <w:rPr>
                <w:sz w:val="17"/>
              </w:rPr>
              <w:t>Backend API &amp; Stream</w:t>
            </w:r>
          </w:p>
        </w:tc>
        <w:tc>
          <w:tcPr>
            <w:tcW w:type="dxa" w:w="2592"/>
            <w:shd w:fill="F9FAFB"/>
            <w:tcMar>
              <w:top w:w="60" w:type="dxa"/>
              <w:bottom w:w="60" w:type="dxa"/>
              <w:left w:w="100" w:type="dxa"/>
              <w:right w:w="100" w:type="dxa"/>
            </w:tcMar>
          </w:tcPr>
          <w:p>
            <w:r>
              <w:rPr>
                <w:sz w:val="17"/>
              </w:rPr>
              <w:t>api.example.com</w:t>
            </w:r>
          </w:p>
        </w:tc>
        <w:tc>
          <w:tcPr>
            <w:tcW w:type="dxa" w:w="2592"/>
            <w:shd w:fill="F9FAFB"/>
            <w:tcMar>
              <w:top w:w="60" w:type="dxa"/>
              <w:bottom w:w="60" w:type="dxa"/>
              <w:left w:w="100" w:type="dxa"/>
              <w:right w:w="100" w:type="dxa"/>
            </w:tcMar>
          </w:tcPr>
          <w:p>
            <w:r>
              <w:rPr>
                <w:sz w:val="17"/>
              </w:rPr>
              <w:t>A Record -&gt; Địa chỉ IP Public của VPS Linux</w:t>
            </w:r>
          </w:p>
        </w:tc>
        <w:tc>
          <w:tcPr>
            <w:tcW w:type="dxa" w:w="2016"/>
            <w:shd w:fill="F9FAFB"/>
            <w:tcMar>
              <w:top w:w="60" w:type="dxa"/>
              <w:bottom w:w="60" w:type="dxa"/>
              <w:left w:w="100" w:type="dxa"/>
              <w:right w:w="100" w:type="dxa"/>
            </w:tcMar>
          </w:tcPr>
          <w:p>
            <w:r>
              <w:rPr>
                <w:sz w:val="17"/>
              </w:rPr>
              <w:t>Let's Encrypt Certbot tự động gia hạn</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05_System_Architecture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