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721" w:rsidRDefault="000B7721" w:rsidP="00943C11"/>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8011"/>
      </w:tblGrid>
      <w:tr w:rsidR="002D2BCA" w:rsidRPr="00681A27" w:rsidTr="000F6893">
        <w:trPr>
          <w:trHeight w:val="148"/>
          <w:jc w:val="center"/>
        </w:trPr>
        <w:tc>
          <w:tcPr>
            <w:tcW w:w="1291" w:type="pct"/>
          </w:tcPr>
          <w:p w:rsidR="002D2BCA" w:rsidRPr="00681A27" w:rsidRDefault="00691A78" w:rsidP="00295486">
            <w:pPr>
              <w:ind w:right="438"/>
              <w:jc w:val="right"/>
              <w:rPr>
                <w:rFonts w:ascii="Baskerville Old Face" w:hAnsi="Baskerville Old Face"/>
                <w:b/>
              </w:rPr>
            </w:pPr>
            <w:r w:rsidRPr="00681A27">
              <w:rPr>
                <w:rFonts w:ascii="Baskerville Old Face" w:hAnsi="Baskerville Old Face"/>
                <w:b/>
              </w:rPr>
              <w:t xml:space="preserve">Friday, October </w:t>
            </w:r>
            <w:r w:rsidR="001E76EF" w:rsidRPr="00681A27">
              <w:rPr>
                <w:rFonts w:ascii="Baskerville Old Face" w:hAnsi="Baskerville Old Face"/>
                <w:b/>
              </w:rPr>
              <w:t>12</w:t>
            </w:r>
          </w:p>
        </w:tc>
        <w:tc>
          <w:tcPr>
            <w:tcW w:w="3709" w:type="pct"/>
          </w:tcPr>
          <w:p w:rsidR="002D2BCA" w:rsidRPr="00681A27" w:rsidRDefault="000B7721" w:rsidP="00A65214">
            <w:pPr>
              <w:rPr>
                <w:rFonts w:ascii="Baskerville Old Face" w:hAnsi="Baskerville Old Face"/>
              </w:rPr>
            </w:pPr>
            <w:r w:rsidRPr="00681A27">
              <w:rPr>
                <w:rFonts w:ascii="Baskerville Old Face" w:hAnsi="Baskerville Old Face"/>
                <w:b/>
                <w:i/>
              </w:rPr>
              <w:t>Choral Symposium Schedule</w:t>
            </w:r>
          </w:p>
        </w:tc>
      </w:tr>
      <w:tr w:rsidR="002D2BCA" w:rsidRPr="00681A27" w:rsidTr="000F6893">
        <w:trPr>
          <w:trHeight w:val="148"/>
          <w:jc w:val="center"/>
        </w:trPr>
        <w:tc>
          <w:tcPr>
            <w:tcW w:w="1291" w:type="pct"/>
          </w:tcPr>
          <w:p w:rsidR="00253C3F" w:rsidRPr="00681A27" w:rsidRDefault="00253C3F" w:rsidP="00295486">
            <w:pPr>
              <w:ind w:right="438"/>
              <w:jc w:val="right"/>
              <w:rPr>
                <w:rFonts w:ascii="Baskerville Old Face" w:hAnsi="Baskerville Old Face"/>
                <w:sz w:val="21"/>
                <w:szCs w:val="21"/>
              </w:rPr>
            </w:pPr>
          </w:p>
          <w:p w:rsidR="00253C3F" w:rsidRPr="00681A27" w:rsidRDefault="000326C9" w:rsidP="00295486">
            <w:pPr>
              <w:ind w:right="438"/>
              <w:jc w:val="right"/>
              <w:rPr>
                <w:rFonts w:ascii="Baskerville Old Face" w:hAnsi="Baskerville Old Face"/>
                <w:sz w:val="21"/>
                <w:szCs w:val="21"/>
              </w:rPr>
            </w:pPr>
            <w:r>
              <w:rPr>
                <w:rFonts w:ascii="Baskerville Old Face" w:hAnsi="Baskerville Old Face"/>
                <w:sz w:val="21"/>
                <w:szCs w:val="21"/>
              </w:rPr>
              <w:t>8:30</w:t>
            </w:r>
            <w:r w:rsidR="00253C3F" w:rsidRPr="00681A27">
              <w:rPr>
                <w:rFonts w:ascii="Baskerville Old Face" w:hAnsi="Baskerville Old Face"/>
                <w:sz w:val="21"/>
                <w:szCs w:val="21"/>
              </w:rPr>
              <w:t xml:space="preserve"> am</w:t>
            </w:r>
          </w:p>
          <w:p w:rsidR="00253C3F" w:rsidRPr="00681A27" w:rsidRDefault="00253C3F" w:rsidP="00295486">
            <w:pPr>
              <w:ind w:right="438"/>
              <w:jc w:val="right"/>
              <w:rPr>
                <w:rFonts w:ascii="Baskerville Old Face" w:hAnsi="Baskerville Old Face"/>
                <w:sz w:val="21"/>
                <w:szCs w:val="21"/>
              </w:rPr>
            </w:pPr>
          </w:p>
          <w:p w:rsidR="00253C3F" w:rsidRPr="00681A27" w:rsidRDefault="00253C3F" w:rsidP="00295486">
            <w:pPr>
              <w:ind w:right="438"/>
              <w:jc w:val="right"/>
              <w:rPr>
                <w:rFonts w:ascii="Baskerville Old Face" w:hAnsi="Baskerville Old Face"/>
                <w:sz w:val="21"/>
                <w:szCs w:val="21"/>
              </w:rPr>
            </w:pPr>
          </w:p>
          <w:p w:rsidR="002D2BCA" w:rsidRPr="00681A27" w:rsidRDefault="002D2BCA" w:rsidP="00295486">
            <w:pPr>
              <w:ind w:right="438"/>
              <w:jc w:val="right"/>
              <w:rPr>
                <w:rFonts w:ascii="Baskerville Old Face" w:hAnsi="Baskerville Old Face"/>
                <w:sz w:val="21"/>
                <w:szCs w:val="21"/>
              </w:rPr>
            </w:pPr>
          </w:p>
        </w:tc>
        <w:tc>
          <w:tcPr>
            <w:tcW w:w="3709" w:type="pct"/>
          </w:tcPr>
          <w:p w:rsidR="00253C3F" w:rsidRPr="00681A27" w:rsidRDefault="00253C3F" w:rsidP="00E80E48">
            <w:pPr>
              <w:rPr>
                <w:rFonts w:ascii="Baskerville Old Face" w:hAnsi="Baskerville Old Face"/>
                <w:b/>
                <w:sz w:val="21"/>
                <w:szCs w:val="21"/>
              </w:rPr>
            </w:pPr>
          </w:p>
          <w:p w:rsidR="00253C3F" w:rsidRPr="00681A27" w:rsidRDefault="00253C3F" w:rsidP="00E80E48">
            <w:pPr>
              <w:rPr>
                <w:rFonts w:ascii="Baskerville Old Face" w:hAnsi="Baskerville Old Face"/>
                <w:b/>
                <w:sz w:val="21"/>
                <w:szCs w:val="21"/>
              </w:rPr>
            </w:pPr>
            <w:r w:rsidRPr="00681A27">
              <w:rPr>
                <w:rFonts w:ascii="Baskerville Old Face" w:hAnsi="Baskerville Old Face"/>
                <w:b/>
                <w:sz w:val="21"/>
                <w:szCs w:val="21"/>
              </w:rPr>
              <w:t>Welcome</w:t>
            </w:r>
          </w:p>
          <w:p w:rsidR="002D2BCA" w:rsidRPr="00681A27" w:rsidRDefault="0051762E" w:rsidP="00E80E48">
            <w:pPr>
              <w:rPr>
                <w:rFonts w:ascii="Baskerville Old Face" w:hAnsi="Baskerville Old Face"/>
                <w:sz w:val="21"/>
                <w:szCs w:val="21"/>
              </w:rPr>
            </w:pPr>
            <w:r w:rsidRPr="00681A27">
              <w:rPr>
                <w:rFonts w:ascii="Baskerville Old Face" w:hAnsi="Baskerville Old Face"/>
                <w:sz w:val="21"/>
                <w:szCs w:val="21"/>
              </w:rPr>
              <w:t>-</w:t>
            </w:r>
            <w:r w:rsidR="000B7721" w:rsidRPr="00681A27">
              <w:rPr>
                <w:rFonts w:ascii="Baskerville Old Face" w:hAnsi="Baskerville Old Face"/>
                <w:sz w:val="21"/>
                <w:szCs w:val="21"/>
              </w:rPr>
              <w:t>Tim Sharp</w:t>
            </w:r>
            <w:r w:rsidR="00253C3F" w:rsidRPr="00681A27">
              <w:rPr>
                <w:rFonts w:ascii="Baskerville Old Face" w:hAnsi="Baskerville Old Face"/>
                <w:sz w:val="21"/>
                <w:szCs w:val="21"/>
              </w:rPr>
              <w:t>, ACDA</w:t>
            </w:r>
            <w:r w:rsidR="00943C11" w:rsidRPr="00681A27">
              <w:rPr>
                <w:rFonts w:ascii="Baskerville Old Face" w:hAnsi="Baskerville Old Face"/>
                <w:sz w:val="21"/>
                <w:szCs w:val="21"/>
              </w:rPr>
              <w:t xml:space="preserve"> </w:t>
            </w:r>
            <w:r w:rsidRPr="00681A27">
              <w:rPr>
                <w:rFonts w:ascii="Baskerville Old Face" w:hAnsi="Baskerville Old Face"/>
                <w:sz w:val="21"/>
                <w:szCs w:val="21"/>
              </w:rPr>
              <w:t>Executive Director</w:t>
            </w:r>
            <w:r w:rsidR="00253C3F" w:rsidRPr="00681A27">
              <w:rPr>
                <w:rFonts w:ascii="Baskerville Old Face" w:hAnsi="Baskerville Old Face"/>
                <w:b/>
                <w:sz w:val="21"/>
                <w:szCs w:val="21"/>
              </w:rPr>
              <w:br/>
            </w:r>
            <w:r w:rsidRPr="00681A27">
              <w:rPr>
                <w:rFonts w:ascii="Baskerville Old Face" w:hAnsi="Baskerville Old Face"/>
                <w:sz w:val="21"/>
                <w:szCs w:val="21"/>
              </w:rPr>
              <w:t>-</w:t>
            </w:r>
            <w:r w:rsidR="00253C3F" w:rsidRPr="00681A27">
              <w:rPr>
                <w:rFonts w:ascii="Baskerville Old Face" w:hAnsi="Baskerville Old Face"/>
                <w:sz w:val="21"/>
                <w:szCs w:val="21"/>
              </w:rPr>
              <w:t>John Miller, NDSU Challey School of Music</w:t>
            </w:r>
          </w:p>
        </w:tc>
      </w:tr>
      <w:tr w:rsidR="00253C3F" w:rsidRPr="00681A27" w:rsidTr="000F6893">
        <w:trPr>
          <w:trHeight w:val="148"/>
          <w:jc w:val="center"/>
        </w:trPr>
        <w:tc>
          <w:tcPr>
            <w:tcW w:w="1291" w:type="pct"/>
          </w:tcPr>
          <w:p w:rsidR="00253C3F" w:rsidRPr="00681A27" w:rsidRDefault="000326C9" w:rsidP="00295486">
            <w:pPr>
              <w:ind w:right="438"/>
              <w:jc w:val="right"/>
              <w:rPr>
                <w:rFonts w:ascii="Baskerville Old Face" w:hAnsi="Baskerville Old Face"/>
                <w:sz w:val="21"/>
                <w:szCs w:val="21"/>
              </w:rPr>
            </w:pPr>
            <w:r>
              <w:rPr>
                <w:rFonts w:ascii="Baskerville Old Face" w:hAnsi="Baskerville Old Face"/>
                <w:sz w:val="21"/>
                <w:szCs w:val="21"/>
              </w:rPr>
              <w:t>8:45</w:t>
            </w:r>
            <w:r w:rsidR="001E76EF" w:rsidRPr="00681A27">
              <w:rPr>
                <w:rFonts w:ascii="Baskerville Old Face" w:hAnsi="Baskerville Old Face"/>
                <w:sz w:val="21"/>
                <w:szCs w:val="21"/>
              </w:rPr>
              <w:t>-9:</w:t>
            </w:r>
            <w:r>
              <w:rPr>
                <w:rFonts w:ascii="Baskerville Old Face" w:hAnsi="Baskerville Old Face"/>
                <w:sz w:val="21"/>
                <w:szCs w:val="21"/>
              </w:rPr>
              <w:t>25</w:t>
            </w:r>
            <w:r w:rsidR="00253C3F" w:rsidRPr="00681A27">
              <w:rPr>
                <w:rFonts w:ascii="Baskerville Old Face" w:hAnsi="Baskerville Old Face"/>
                <w:sz w:val="21"/>
                <w:szCs w:val="21"/>
              </w:rPr>
              <w:t xml:space="preserve"> am</w:t>
            </w:r>
          </w:p>
        </w:tc>
        <w:tc>
          <w:tcPr>
            <w:tcW w:w="3709" w:type="pct"/>
          </w:tcPr>
          <w:p w:rsidR="00A85CA4" w:rsidRPr="00A85CA4" w:rsidRDefault="00A85CA4" w:rsidP="00A85CA4">
            <w:pPr>
              <w:rPr>
                <w:rFonts w:ascii="Baskerville Old Face" w:hAnsi="Baskerville Old Face"/>
                <w:i/>
                <w:sz w:val="21"/>
                <w:szCs w:val="21"/>
              </w:rPr>
            </w:pPr>
            <w:bookmarkStart w:id="0" w:name="_Hlk519752728"/>
            <w:r w:rsidRPr="00A85CA4">
              <w:rPr>
                <w:rFonts w:ascii="Baskerville Old Face" w:hAnsi="Baskerville Old Face"/>
                <w:i/>
                <w:sz w:val="21"/>
                <w:szCs w:val="21"/>
              </w:rPr>
              <w:t>Performing to Impress or Singing to Inspire</w:t>
            </w:r>
          </w:p>
          <w:p w:rsidR="00A85CA4" w:rsidRPr="00A85CA4" w:rsidRDefault="00A85CA4" w:rsidP="00A85CA4">
            <w:pPr>
              <w:rPr>
                <w:rFonts w:asciiTheme="majorHAnsi" w:hAnsiTheme="majorHAnsi" w:cstheme="majorHAnsi"/>
                <w:sz w:val="18"/>
                <w:szCs w:val="21"/>
              </w:rPr>
            </w:pPr>
            <w:r w:rsidRPr="00A85CA4">
              <w:rPr>
                <w:rFonts w:asciiTheme="majorHAnsi" w:hAnsiTheme="majorHAnsi" w:cstheme="majorHAnsi"/>
                <w:sz w:val="18"/>
                <w:szCs w:val="21"/>
              </w:rPr>
              <w:t>Imagine this...being fed Chicken Soup for the Choral Soul for about forty minutes...prepare for an inspiring deep dive into the stories that feed us in our journey of lifelong music making.</w:t>
            </w:r>
          </w:p>
          <w:p w:rsidR="00253C3F" w:rsidRPr="00681A27" w:rsidRDefault="001E76EF" w:rsidP="00253C3F">
            <w:pPr>
              <w:rPr>
                <w:rFonts w:ascii="Baskerville Old Face" w:hAnsi="Baskerville Old Face"/>
                <w:sz w:val="21"/>
                <w:szCs w:val="21"/>
              </w:rPr>
            </w:pPr>
            <w:r w:rsidRPr="00681A27">
              <w:rPr>
                <w:rFonts w:ascii="Baskerville Old Face" w:hAnsi="Baskerville Old Face"/>
                <w:sz w:val="21"/>
                <w:szCs w:val="21"/>
              </w:rPr>
              <w:t>Tesfa Wondemagegnehu</w:t>
            </w:r>
            <w:bookmarkEnd w:id="0"/>
            <w:r w:rsidR="0051762E" w:rsidRPr="00681A27">
              <w:rPr>
                <w:rFonts w:ascii="Baskerville Old Face" w:hAnsi="Baskerville Old Face"/>
                <w:sz w:val="21"/>
                <w:szCs w:val="21"/>
              </w:rPr>
              <w:t>, St. Olaf College</w:t>
            </w:r>
          </w:p>
          <w:p w:rsidR="00253C3F" w:rsidRPr="00681A27" w:rsidRDefault="00253C3F" w:rsidP="00253C3F">
            <w:pPr>
              <w:rPr>
                <w:rFonts w:ascii="Baskerville Old Face" w:hAnsi="Baskerville Old Face"/>
                <w:b/>
                <w:sz w:val="21"/>
                <w:szCs w:val="21"/>
              </w:rPr>
            </w:pPr>
          </w:p>
        </w:tc>
      </w:tr>
      <w:tr w:rsidR="002D2BCA" w:rsidRPr="00681A27" w:rsidTr="000F6893">
        <w:trPr>
          <w:trHeight w:val="148"/>
          <w:jc w:val="center"/>
        </w:trPr>
        <w:tc>
          <w:tcPr>
            <w:tcW w:w="1291" w:type="pct"/>
          </w:tcPr>
          <w:p w:rsidR="002D2BCA" w:rsidRPr="00681A27" w:rsidRDefault="000326C9" w:rsidP="00295486">
            <w:pPr>
              <w:ind w:right="438"/>
              <w:jc w:val="right"/>
              <w:rPr>
                <w:rFonts w:ascii="Baskerville Old Face" w:hAnsi="Baskerville Old Face"/>
                <w:sz w:val="21"/>
                <w:szCs w:val="21"/>
              </w:rPr>
            </w:pPr>
            <w:r>
              <w:rPr>
                <w:rFonts w:ascii="Baskerville Old Face" w:hAnsi="Baskerville Old Face"/>
                <w:sz w:val="21"/>
                <w:szCs w:val="21"/>
              </w:rPr>
              <w:t>9</w:t>
            </w:r>
            <w:r w:rsidR="001E76EF" w:rsidRPr="00681A27">
              <w:rPr>
                <w:rFonts w:ascii="Baskerville Old Face" w:hAnsi="Baskerville Old Face"/>
                <w:sz w:val="21"/>
                <w:szCs w:val="21"/>
              </w:rPr>
              <w:t>:</w:t>
            </w:r>
            <w:r>
              <w:rPr>
                <w:rFonts w:ascii="Baskerville Old Face" w:hAnsi="Baskerville Old Face"/>
                <w:sz w:val="21"/>
                <w:szCs w:val="21"/>
              </w:rPr>
              <w:t>3</w:t>
            </w:r>
            <w:r w:rsidR="001E76EF" w:rsidRPr="00681A27">
              <w:rPr>
                <w:rFonts w:ascii="Baskerville Old Face" w:hAnsi="Baskerville Old Face"/>
                <w:sz w:val="21"/>
                <w:szCs w:val="21"/>
              </w:rPr>
              <w:t>0-</w:t>
            </w:r>
            <w:r>
              <w:rPr>
                <w:rFonts w:ascii="Baskerville Old Face" w:hAnsi="Baskerville Old Face"/>
                <w:sz w:val="21"/>
                <w:szCs w:val="21"/>
              </w:rPr>
              <w:t>9</w:t>
            </w:r>
            <w:r w:rsidR="001E76EF" w:rsidRPr="00681A27">
              <w:rPr>
                <w:rFonts w:ascii="Baskerville Old Face" w:hAnsi="Baskerville Old Face"/>
                <w:sz w:val="21"/>
                <w:szCs w:val="21"/>
              </w:rPr>
              <w:t>:</w:t>
            </w:r>
            <w:r>
              <w:rPr>
                <w:rFonts w:ascii="Baskerville Old Face" w:hAnsi="Baskerville Old Face"/>
                <w:sz w:val="21"/>
                <w:szCs w:val="21"/>
              </w:rPr>
              <w:t>5</w:t>
            </w:r>
            <w:r w:rsidR="002D2BCA" w:rsidRPr="00681A27">
              <w:rPr>
                <w:rFonts w:ascii="Baskerville Old Face" w:hAnsi="Baskerville Old Face"/>
                <w:sz w:val="21"/>
                <w:szCs w:val="21"/>
              </w:rPr>
              <w:t>5  am</w:t>
            </w:r>
          </w:p>
        </w:tc>
        <w:tc>
          <w:tcPr>
            <w:tcW w:w="3709" w:type="pct"/>
          </w:tcPr>
          <w:p w:rsidR="001E76EF" w:rsidRPr="00681A27" w:rsidRDefault="001E76EF" w:rsidP="001E76EF">
            <w:pPr>
              <w:rPr>
                <w:rFonts w:ascii="Baskerville Old Face" w:hAnsi="Baskerville Old Face"/>
                <w:i/>
                <w:sz w:val="21"/>
                <w:szCs w:val="21"/>
              </w:rPr>
            </w:pPr>
            <w:r w:rsidRPr="00681A27">
              <w:rPr>
                <w:rFonts w:ascii="Baskerville Old Face" w:hAnsi="Baskerville Old Face"/>
                <w:i/>
                <w:sz w:val="21"/>
                <w:szCs w:val="21"/>
              </w:rPr>
              <w:t>The Next Generation: Empowering Youth to Be the Voices of Change for Tomorrow</w:t>
            </w:r>
          </w:p>
          <w:p w:rsidR="00F9679C" w:rsidRPr="00681A27" w:rsidRDefault="00F9679C" w:rsidP="001E76EF">
            <w:pPr>
              <w:rPr>
                <w:rFonts w:asciiTheme="majorHAnsi" w:hAnsiTheme="majorHAnsi" w:cstheme="majorHAnsi"/>
                <w:sz w:val="18"/>
                <w:szCs w:val="18"/>
              </w:rPr>
            </w:pPr>
            <w:r w:rsidRPr="00681A27">
              <w:rPr>
                <w:rFonts w:asciiTheme="majorHAnsi" w:hAnsiTheme="majorHAnsi" w:cstheme="majorHAnsi"/>
                <w:sz w:val="18"/>
                <w:szCs w:val="18"/>
              </w:rPr>
              <w:t>There is great power in the voice of a child. I’m eager to share with my colleagues about the many ways that youth-centered choral organizations from around the country are transforming their communities through the power of music. Children aren’t our future, they are our now. They aren’t our future leaders, they are leaders now. Let’s learn how to equip them to be musical instruments for change!</w:t>
            </w:r>
          </w:p>
          <w:p w:rsidR="002D2BCA" w:rsidRPr="00681A27" w:rsidRDefault="001E76EF" w:rsidP="00253C3F">
            <w:pPr>
              <w:rPr>
                <w:rFonts w:ascii="Baskerville Old Face" w:hAnsi="Baskerville Old Face"/>
                <w:sz w:val="21"/>
                <w:szCs w:val="21"/>
              </w:rPr>
            </w:pPr>
            <w:r w:rsidRPr="00681A27">
              <w:rPr>
                <w:rFonts w:ascii="Baskerville Old Face" w:hAnsi="Baskerville Old Face"/>
                <w:sz w:val="21"/>
                <w:szCs w:val="21"/>
              </w:rPr>
              <w:t>-Alex Gartner, Pensacola Florida Children’s Chorus</w:t>
            </w:r>
          </w:p>
          <w:p w:rsidR="00B04CE1" w:rsidRPr="00681A27" w:rsidRDefault="00B04CE1" w:rsidP="00253C3F">
            <w:pPr>
              <w:rPr>
                <w:rFonts w:ascii="Baskerville Old Face" w:hAnsi="Baskerville Old Face"/>
                <w:sz w:val="21"/>
                <w:szCs w:val="21"/>
              </w:rPr>
            </w:pPr>
          </w:p>
        </w:tc>
      </w:tr>
      <w:tr w:rsidR="002D2BCA" w:rsidRPr="00681A27" w:rsidTr="000F6893">
        <w:trPr>
          <w:trHeight w:val="148"/>
          <w:jc w:val="center"/>
        </w:trPr>
        <w:tc>
          <w:tcPr>
            <w:tcW w:w="1291" w:type="pct"/>
          </w:tcPr>
          <w:p w:rsidR="002D2BCA" w:rsidRPr="00681A27" w:rsidRDefault="001E76EF" w:rsidP="00295486">
            <w:pPr>
              <w:ind w:right="438"/>
              <w:jc w:val="right"/>
              <w:rPr>
                <w:rFonts w:ascii="Baskerville Old Face" w:hAnsi="Baskerville Old Face"/>
                <w:sz w:val="21"/>
                <w:szCs w:val="21"/>
              </w:rPr>
            </w:pPr>
            <w:r w:rsidRPr="00681A27">
              <w:rPr>
                <w:rFonts w:ascii="Baskerville Old Face" w:hAnsi="Baskerville Old Face"/>
                <w:sz w:val="21"/>
                <w:szCs w:val="21"/>
              </w:rPr>
              <w:t>10</w:t>
            </w:r>
            <w:r w:rsidR="002D2BCA" w:rsidRPr="00681A27">
              <w:rPr>
                <w:rFonts w:ascii="Baskerville Old Face" w:hAnsi="Baskerville Old Face"/>
                <w:sz w:val="21"/>
                <w:szCs w:val="21"/>
              </w:rPr>
              <w:t>:</w:t>
            </w:r>
            <w:r w:rsidR="000326C9">
              <w:rPr>
                <w:rFonts w:ascii="Baskerville Old Face" w:hAnsi="Baskerville Old Face"/>
                <w:sz w:val="21"/>
                <w:szCs w:val="21"/>
              </w:rPr>
              <w:t>00</w:t>
            </w:r>
            <w:r w:rsidR="002D2BCA" w:rsidRPr="00681A27">
              <w:rPr>
                <w:rFonts w:ascii="Baskerville Old Face" w:hAnsi="Baskerville Old Face"/>
                <w:sz w:val="21"/>
                <w:szCs w:val="21"/>
              </w:rPr>
              <w:t>-</w:t>
            </w:r>
            <w:r w:rsidRPr="00681A27">
              <w:rPr>
                <w:rFonts w:ascii="Baskerville Old Face" w:hAnsi="Baskerville Old Face"/>
                <w:sz w:val="21"/>
                <w:szCs w:val="21"/>
              </w:rPr>
              <w:t>10:</w:t>
            </w:r>
            <w:r w:rsidR="000326C9">
              <w:rPr>
                <w:rFonts w:ascii="Baskerville Old Face" w:hAnsi="Baskerville Old Face"/>
                <w:sz w:val="21"/>
                <w:szCs w:val="21"/>
              </w:rPr>
              <w:t>25</w:t>
            </w:r>
            <w:r w:rsidR="002D2BCA" w:rsidRPr="00681A27">
              <w:rPr>
                <w:rFonts w:ascii="Baskerville Old Face" w:hAnsi="Baskerville Old Face"/>
                <w:sz w:val="21"/>
                <w:szCs w:val="21"/>
              </w:rPr>
              <w:t xml:space="preserve">  am</w:t>
            </w:r>
          </w:p>
        </w:tc>
        <w:tc>
          <w:tcPr>
            <w:tcW w:w="3709" w:type="pct"/>
          </w:tcPr>
          <w:p w:rsidR="001E76EF" w:rsidRPr="00681A27" w:rsidRDefault="001E76EF" w:rsidP="001E76EF">
            <w:pPr>
              <w:rPr>
                <w:rFonts w:ascii="Baskerville Old Face" w:hAnsi="Baskerville Old Face"/>
                <w:i/>
                <w:sz w:val="21"/>
                <w:szCs w:val="21"/>
              </w:rPr>
            </w:pPr>
            <w:r w:rsidRPr="00681A27">
              <w:rPr>
                <w:rFonts w:ascii="Baskerville Old Face" w:hAnsi="Baskerville Old Face"/>
                <w:i/>
                <w:sz w:val="21"/>
                <w:szCs w:val="21"/>
              </w:rPr>
              <w:t>Earthtones: Exploring Cultures Through Song</w:t>
            </w:r>
          </w:p>
          <w:p w:rsidR="00974606" w:rsidRPr="00295486" w:rsidRDefault="00974606" w:rsidP="001E76EF">
            <w:pPr>
              <w:rPr>
                <w:rFonts w:asciiTheme="majorHAnsi" w:hAnsiTheme="majorHAnsi" w:cstheme="majorHAnsi"/>
                <w:sz w:val="18"/>
                <w:szCs w:val="18"/>
              </w:rPr>
            </w:pPr>
            <w:r w:rsidRPr="00295486">
              <w:rPr>
                <w:rFonts w:asciiTheme="majorHAnsi" w:hAnsiTheme="majorHAnsi" w:cstheme="majorHAnsi"/>
                <w:sz w:val="18"/>
                <w:szCs w:val="18"/>
              </w:rPr>
              <w:t>This presentation will focus on the development of a new university ensemble, Earthtones Vocal Ensemble, that brings to life the songs of underrepresented people and critical periods in history to broaden knowledge and understanding of communities, cultures, spirituality and social justice. The benefits and challenges faced in leading the ensemble will be shared, along with performance excerpts and student reflections, to start a dialogue with others who direct or may want to develop a similar ensemble.</w:t>
            </w:r>
          </w:p>
          <w:p w:rsidR="002D2BCA" w:rsidRPr="00681A27" w:rsidRDefault="00B04CE1" w:rsidP="00A65214">
            <w:pPr>
              <w:rPr>
                <w:rFonts w:ascii="Baskerville Old Face" w:hAnsi="Baskerville Old Face"/>
                <w:sz w:val="21"/>
                <w:szCs w:val="21"/>
              </w:rPr>
            </w:pPr>
            <w:r w:rsidRPr="00681A27">
              <w:rPr>
                <w:rFonts w:ascii="Baskerville Old Face" w:hAnsi="Baskerville Old Face"/>
                <w:sz w:val="21"/>
                <w:szCs w:val="21"/>
              </w:rPr>
              <w:t>-</w:t>
            </w:r>
            <w:bookmarkStart w:id="1" w:name="_Hlk519752805"/>
            <w:r w:rsidR="001E76EF" w:rsidRPr="00681A27">
              <w:rPr>
                <w:rFonts w:ascii="Baskerville Old Face" w:hAnsi="Baskerville Old Face"/>
                <w:sz w:val="21"/>
                <w:szCs w:val="21"/>
              </w:rPr>
              <w:t>Mary Ellen Junda</w:t>
            </w:r>
            <w:bookmarkEnd w:id="1"/>
            <w:r w:rsidR="00AB4B8C" w:rsidRPr="00681A27">
              <w:rPr>
                <w:rFonts w:ascii="Baskerville Old Face" w:hAnsi="Baskerville Old Face"/>
                <w:sz w:val="21"/>
                <w:szCs w:val="21"/>
              </w:rPr>
              <w:t xml:space="preserve">, </w:t>
            </w:r>
            <w:r w:rsidR="001E76EF" w:rsidRPr="00681A27">
              <w:rPr>
                <w:rFonts w:ascii="Baskerville Old Face" w:hAnsi="Baskerville Old Face"/>
                <w:sz w:val="21"/>
                <w:szCs w:val="21"/>
              </w:rPr>
              <w:t>University of Connecticut</w:t>
            </w:r>
          </w:p>
          <w:p w:rsidR="00B04CE1" w:rsidRPr="00681A27" w:rsidRDefault="00B04CE1" w:rsidP="00A65214">
            <w:pPr>
              <w:rPr>
                <w:rFonts w:ascii="Baskerville Old Face" w:hAnsi="Baskerville Old Face"/>
                <w:sz w:val="21"/>
                <w:szCs w:val="21"/>
              </w:rPr>
            </w:pPr>
          </w:p>
        </w:tc>
      </w:tr>
      <w:tr w:rsidR="002D2BCA" w:rsidRPr="00681A27" w:rsidTr="000F6893">
        <w:trPr>
          <w:trHeight w:val="148"/>
          <w:jc w:val="center"/>
        </w:trPr>
        <w:tc>
          <w:tcPr>
            <w:tcW w:w="1291" w:type="pct"/>
          </w:tcPr>
          <w:p w:rsidR="002D2BCA" w:rsidRPr="00681A27" w:rsidRDefault="001E76EF" w:rsidP="00295486">
            <w:pPr>
              <w:ind w:right="438"/>
              <w:jc w:val="right"/>
              <w:rPr>
                <w:rFonts w:ascii="Baskerville Old Face" w:hAnsi="Baskerville Old Face"/>
                <w:sz w:val="21"/>
                <w:szCs w:val="21"/>
              </w:rPr>
            </w:pPr>
            <w:r w:rsidRPr="00681A27">
              <w:rPr>
                <w:rFonts w:ascii="Baskerville Old Face" w:hAnsi="Baskerville Old Face"/>
                <w:sz w:val="21"/>
                <w:szCs w:val="21"/>
              </w:rPr>
              <w:t>1</w:t>
            </w:r>
            <w:r w:rsidR="000326C9">
              <w:rPr>
                <w:rFonts w:ascii="Baskerville Old Face" w:hAnsi="Baskerville Old Face"/>
                <w:sz w:val="21"/>
                <w:szCs w:val="21"/>
              </w:rPr>
              <w:t>0</w:t>
            </w:r>
            <w:r w:rsidR="002D2BCA" w:rsidRPr="00681A27">
              <w:rPr>
                <w:rFonts w:ascii="Baskerville Old Face" w:hAnsi="Baskerville Old Face"/>
                <w:sz w:val="21"/>
                <w:szCs w:val="21"/>
              </w:rPr>
              <w:t>:</w:t>
            </w:r>
            <w:r w:rsidR="000326C9">
              <w:rPr>
                <w:rFonts w:ascii="Baskerville Old Face" w:hAnsi="Baskerville Old Face"/>
                <w:sz w:val="21"/>
                <w:szCs w:val="21"/>
              </w:rPr>
              <w:t>30</w:t>
            </w:r>
            <w:r w:rsidR="002D2BCA" w:rsidRPr="00681A27">
              <w:rPr>
                <w:rFonts w:ascii="Baskerville Old Face" w:hAnsi="Baskerville Old Face"/>
                <w:sz w:val="21"/>
                <w:szCs w:val="21"/>
              </w:rPr>
              <w:t xml:space="preserve"> </w:t>
            </w:r>
            <w:r w:rsidRPr="00681A27">
              <w:rPr>
                <w:rFonts w:ascii="Baskerville Old Face" w:hAnsi="Baskerville Old Face"/>
                <w:sz w:val="21"/>
                <w:szCs w:val="21"/>
              </w:rPr>
              <w:t>am-1</w:t>
            </w:r>
            <w:r w:rsidR="000326C9">
              <w:rPr>
                <w:rFonts w:ascii="Baskerville Old Face" w:hAnsi="Baskerville Old Face"/>
                <w:sz w:val="21"/>
                <w:szCs w:val="21"/>
              </w:rPr>
              <w:t>1</w:t>
            </w:r>
            <w:r w:rsidRPr="00681A27">
              <w:rPr>
                <w:rFonts w:ascii="Baskerville Old Face" w:hAnsi="Baskerville Old Face"/>
                <w:sz w:val="21"/>
                <w:szCs w:val="21"/>
              </w:rPr>
              <w:t>:</w:t>
            </w:r>
            <w:r w:rsidR="000F6893">
              <w:rPr>
                <w:rFonts w:ascii="Baskerville Old Face" w:hAnsi="Baskerville Old Face"/>
                <w:sz w:val="21"/>
                <w:szCs w:val="21"/>
              </w:rPr>
              <w:t>4</w:t>
            </w:r>
            <w:r w:rsidR="000326C9">
              <w:rPr>
                <w:rFonts w:ascii="Baskerville Old Face" w:hAnsi="Baskerville Old Face"/>
                <w:sz w:val="21"/>
                <w:szCs w:val="21"/>
              </w:rPr>
              <w:t>5</w:t>
            </w:r>
            <w:r w:rsidRPr="00681A27">
              <w:rPr>
                <w:rFonts w:ascii="Baskerville Old Face" w:hAnsi="Baskerville Old Face"/>
                <w:sz w:val="21"/>
                <w:szCs w:val="21"/>
              </w:rPr>
              <w:t xml:space="preserve"> pm</w:t>
            </w:r>
          </w:p>
        </w:tc>
        <w:tc>
          <w:tcPr>
            <w:tcW w:w="3709" w:type="pct"/>
          </w:tcPr>
          <w:p w:rsidR="00185FC1" w:rsidRPr="00681A27" w:rsidRDefault="00185FC1" w:rsidP="00A65214">
            <w:pPr>
              <w:rPr>
                <w:rFonts w:ascii="Baskerville Old Face" w:hAnsi="Baskerville Old Face"/>
                <w:i/>
                <w:sz w:val="21"/>
                <w:szCs w:val="21"/>
              </w:rPr>
            </w:pPr>
            <w:r w:rsidRPr="00681A27">
              <w:rPr>
                <w:rFonts w:ascii="Baskerville Old Face" w:hAnsi="Baskerville Old Face"/>
                <w:i/>
                <w:sz w:val="21"/>
                <w:szCs w:val="21"/>
              </w:rPr>
              <w:t>My Journey with Matthew Shepard</w:t>
            </w:r>
          </w:p>
          <w:p w:rsidR="00185FC1" w:rsidRPr="00295486" w:rsidRDefault="00185FC1" w:rsidP="00A65214">
            <w:pPr>
              <w:rPr>
                <w:rFonts w:asciiTheme="majorHAnsi" w:hAnsiTheme="majorHAnsi" w:cstheme="majorHAnsi"/>
                <w:sz w:val="18"/>
                <w:szCs w:val="18"/>
              </w:rPr>
            </w:pPr>
            <w:r w:rsidRPr="00295486">
              <w:rPr>
                <w:rFonts w:asciiTheme="majorHAnsi" w:hAnsiTheme="majorHAnsi" w:cstheme="majorHAnsi"/>
                <w:sz w:val="18"/>
                <w:szCs w:val="18"/>
              </w:rPr>
              <w:t>Like so many people, Craig Hella Johnson was deeply moved and affected by the death of a young, gay Wyoming man in 1998, Matthew Wayne Shepard. The events surrounding his death created an enormous feeling-world that reverberated for months and years after the event.  Craig will share the story  of the work that became Considering Matthew Shepard and join with participants to sing several movements. The conversation will also address questions of the role of choral music in the many important cultural conversations of our day.</w:t>
            </w:r>
          </w:p>
          <w:p w:rsidR="00253C3F" w:rsidRPr="00681A27" w:rsidRDefault="00185FC1" w:rsidP="00A65214">
            <w:pPr>
              <w:rPr>
                <w:rFonts w:ascii="Baskerville Old Face" w:hAnsi="Baskerville Old Face"/>
                <w:sz w:val="21"/>
                <w:szCs w:val="21"/>
              </w:rPr>
            </w:pPr>
            <w:r w:rsidRPr="00681A27">
              <w:rPr>
                <w:rFonts w:ascii="Baskerville Old Face" w:hAnsi="Baskerville Old Face"/>
                <w:sz w:val="21"/>
                <w:szCs w:val="21"/>
              </w:rPr>
              <w:t>-</w:t>
            </w:r>
            <w:r w:rsidR="001E76EF" w:rsidRPr="00681A27">
              <w:rPr>
                <w:rFonts w:ascii="Baskerville Old Face" w:hAnsi="Baskerville Old Face"/>
                <w:sz w:val="21"/>
                <w:szCs w:val="21"/>
              </w:rPr>
              <w:t>Craig Hella Johnson</w:t>
            </w:r>
            <w:r w:rsidRPr="00681A27">
              <w:rPr>
                <w:rFonts w:ascii="Baskerville Old Face" w:hAnsi="Baskerville Old Face"/>
                <w:sz w:val="21"/>
                <w:szCs w:val="21"/>
              </w:rPr>
              <w:t>, Founder/Director Conspirare</w:t>
            </w:r>
          </w:p>
          <w:p w:rsidR="00B04CE1" w:rsidRPr="00681A27" w:rsidRDefault="00B04CE1" w:rsidP="00A65214">
            <w:pPr>
              <w:rPr>
                <w:rFonts w:ascii="Baskerville Old Face" w:hAnsi="Baskerville Old Face"/>
                <w:sz w:val="21"/>
                <w:szCs w:val="21"/>
              </w:rPr>
            </w:pPr>
          </w:p>
        </w:tc>
      </w:tr>
      <w:tr w:rsidR="001E76EF" w:rsidRPr="00681A27" w:rsidTr="000F6893">
        <w:trPr>
          <w:trHeight w:val="148"/>
          <w:jc w:val="center"/>
        </w:trPr>
        <w:tc>
          <w:tcPr>
            <w:tcW w:w="1291" w:type="pct"/>
          </w:tcPr>
          <w:p w:rsidR="001E76EF" w:rsidRPr="00681A27" w:rsidRDefault="001E76EF" w:rsidP="00295486">
            <w:pPr>
              <w:ind w:right="438"/>
              <w:jc w:val="right"/>
              <w:rPr>
                <w:rFonts w:ascii="Baskerville Old Face" w:hAnsi="Baskerville Old Face"/>
                <w:sz w:val="21"/>
                <w:szCs w:val="21"/>
              </w:rPr>
            </w:pPr>
            <w:r w:rsidRPr="00681A27">
              <w:rPr>
                <w:rFonts w:ascii="Baskerville Old Face" w:hAnsi="Baskerville Old Face"/>
                <w:sz w:val="21"/>
                <w:szCs w:val="21"/>
              </w:rPr>
              <w:t>1</w:t>
            </w:r>
            <w:r w:rsidR="000326C9">
              <w:rPr>
                <w:rFonts w:ascii="Baskerville Old Face" w:hAnsi="Baskerville Old Face"/>
                <w:sz w:val="21"/>
                <w:szCs w:val="21"/>
              </w:rPr>
              <w:t>1:</w:t>
            </w:r>
            <w:r w:rsidR="000F6893">
              <w:rPr>
                <w:rFonts w:ascii="Baskerville Old Face" w:hAnsi="Baskerville Old Face"/>
                <w:sz w:val="21"/>
                <w:szCs w:val="21"/>
              </w:rPr>
              <w:t>4</w:t>
            </w:r>
            <w:r w:rsidR="000326C9">
              <w:rPr>
                <w:rFonts w:ascii="Baskerville Old Face" w:hAnsi="Baskerville Old Face"/>
                <w:sz w:val="21"/>
                <w:szCs w:val="21"/>
              </w:rPr>
              <w:t>5</w:t>
            </w:r>
            <w:r w:rsidRPr="00681A27">
              <w:rPr>
                <w:rFonts w:ascii="Baskerville Old Face" w:hAnsi="Baskerville Old Face"/>
                <w:sz w:val="21"/>
                <w:szCs w:val="21"/>
              </w:rPr>
              <w:t>-</w:t>
            </w:r>
            <w:r w:rsidR="000326C9">
              <w:rPr>
                <w:rFonts w:ascii="Baskerville Old Face" w:hAnsi="Baskerville Old Face"/>
                <w:sz w:val="21"/>
                <w:szCs w:val="21"/>
              </w:rPr>
              <w:t>12:</w:t>
            </w:r>
            <w:r w:rsidR="000F6893">
              <w:rPr>
                <w:rFonts w:ascii="Baskerville Old Face" w:hAnsi="Baskerville Old Face"/>
                <w:sz w:val="21"/>
                <w:szCs w:val="21"/>
              </w:rPr>
              <w:t>30</w:t>
            </w:r>
            <w:r w:rsidRPr="00681A27">
              <w:rPr>
                <w:rFonts w:ascii="Baskerville Old Face" w:hAnsi="Baskerville Old Face"/>
                <w:sz w:val="21"/>
                <w:szCs w:val="21"/>
              </w:rPr>
              <w:t xml:space="preserve"> pm</w:t>
            </w:r>
          </w:p>
        </w:tc>
        <w:tc>
          <w:tcPr>
            <w:tcW w:w="3709" w:type="pct"/>
          </w:tcPr>
          <w:p w:rsidR="00B04CE1" w:rsidRPr="00681A27" w:rsidRDefault="001E76EF" w:rsidP="00A65214">
            <w:pPr>
              <w:rPr>
                <w:rFonts w:ascii="Baskerville Old Face" w:hAnsi="Baskerville Old Face"/>
                <w:sz w:val="21"/>
                <w:szCs w:val="21"/>
              </w:rPr>
            </w:pPr>
            <w:r w:rsidRPr="00681A27">
              <w:rPr>
                <w:rFonts w:ascii="Baskerville Old Face" w:hAnsi="Baskerville Old Face"/>
                <w:sz w:val="21"/>
                <w:szCs w:val="21"/>
              </w:rPr>
              <w:t>LUNCH</w:t>
            </w:r>
          </w:p>
          <w:p w:rsidR="00931D4C" w:rsidRPr="00681A27" w:rsidRDefault="00931D4C" w:rsidP="00A65214">
            <w:pPr>
              <w:rPr>
                <w:rFonts w:ascii="Baskerville Old Face" w:hAnsi="Baskerville Old Face"/>
                <w:sz w:val="21"/>
                <w:szCs w:val="21"/>
              </w:rPr>
            </w:pPr>
          </w:p>
        </w:tc>
      </w:tr>
      <w:tr w:rsidR="001E76EF" w:rsidRPr="00681A27" w:rsidTr="000F6893">
        <w:trPr>
          <w:trHeight w:val="148"/>
          <w:jc w:val="center"/>
        </w:trPr>
        <w:tc>
          <w:tcPr>
            <w:tcW w:w="1291" w:type="pct"/>
          </w:tcPr>
          <w:p w:rsidR="001E76EF" w:rsidRPr="00681A27" w:rsidRDefault="000326C9" w:rsidP="00295486">
            <w:pPr>
              <w:ind w:right="438"/>
              <w:jc w:val="right"/>
              <w:rPr>
                <w:rFonts w:ascii="Baskerville Old Face" w:hAnsi="Baskerville Old Face"/>
                <w:sz w:val="21"/>
                <w:szCs w:val="21"/>
              </w:rPr>
            </w:pPr>
            <w:r>
              <w:rPr>
                <w:rFonts w:ascii="Baskerville Old Face" w:hAnsi="Baskerville Old Face"/>
                <w:sz w:val="21"/>
                <w:szCs w:val="21"/>
              </w:rPr>
              <w:t>12:</w:t>
            </w:r>
            <w:r w:rsidR="000F6893">
              <w:rPr>
                <w:rFonts w:ascii="Baskerville Old Face" w:hAnsi="Baskerville Old Face"/>
                <w:sz w:val="21"/>
                <w:szCs w:val="21"/>
              </w:rPr>
              <w:t>30</w:t>
            </w:r>
            <w:r w:rsidR="001E76EF" w:rsidRPr="00681A27">
              <w:rPr>
                <w:rFonts w:ascii="Baskerville Old Face" w:hAnsi="Baskerville Old Face"/>
                <w:sz w:val="21"/>
                <w:szCs w:val="21"/>
              </w:rPr>
              <w:t>-1:</w:t>
            </w:r>
            <w:r>
              <w:rPr>
                <w:rFonts w:ascii="Baskerville Old Face" w:hAnsi="Baskerville Old Face"/>
                <w:sz w:val="21"/>
                <w:szCs w:val="21"/>
              </w:rPr>
              <w:t>25</w:t>
            </w:r>
            <w:r w:rsidR="001E76EF" w:rsidRPr="00681A27">
              <w:rPr>
                <w:rFonts w:ascii="Baskerville Old Face" w:hAnsi="Baskerville Old Face"/>
                <w:sz w:val="21"/>
                <w:szCs w:val="21"/>
              </w:rPr>
              <w:t xml:space="preserve"> pm</w:t>
            </w:r>
          </w:p>
        </w:tc>
        <w:tc>
          <w:tcPr>
            <w:tcW w:w="3709" w:type="pct"/>
          </w:tcPr>
          <w:p w:rsidR="00B04CE1" w:rsidRPr="00681A27" w:rsidRDefault="001E76EF" w:rsidP="00A65214">
            <w:pPr>
              <w:rPr>
                <w:rFonts w:ascii="Baskerville Old Face" w:hAnsi="Baskerville Old Face"/>
                <w:sz w:val="21"/>
                <w:szCs w:val="21"/>
              </w:rPr>
            </w:pPr>
            <w:bookmarkStart w:id="2" w:name="_Hlk519752817"/>
            <w:r w:rsidRPr="00681A27">
              <w:rPr>
                <w:rFonts w:ascii="Baskerville Old Face" w:hAnsi="Baskerville Old Face"/>
                <w:sz w:val="21"/>
                <w:szCs w:val="21"/>
              </w:rPr>
              <w:t>Rhonda Fuelberth</w:t>
            </w:r>
            <w:bookmarkEnd w:id="2"/>
            <w:r w:rsidR="0051762E" w:rsidRPr="00681A27">
              <w:rPr>
                <w:rFonts w:ascii="Baskerville Old Face" w:hAnsi="Baskerville Old Face"/>
                <w:sz w:val="21"/>
                <w:szCs w:val="21"/>
              </w:rPr>
              <w:t>, University of Nebraska- Flenn Korff School of Music</w:t>
            </w:r>
            <w:r w:rsidRPr="00681A27">
              <w:rPr>
                <w:rFonts w:ascii="Baskerville Old Face" w:hAnsi="Baskerville Old Face"/>
                <w:sz w:val="21"/>
                <w:szCs w:val="21"/>
              </w:rPr>
              <w:t xml:space="preserve"> </w:t>
            </w:r>
          </w:p>
          <w:p w:rsidR="00931D4C" w:rsidRPr="00B43A9E" w:rsidRDefault="00931D4C" w:rsidP="00A65214">
            <w:pPr>
              <w:rPr>
                <w:rFonts w:ascii="Baskerville Old Face" w:hAnsi="Baskerville Old Face"/>
                <w:color w:val="FF0000"/>
                <w:sz w:val="21"/>
                <w:szCs w:val="21"/>
              </w:rPr>
            </w:pPr>
          </w:p>
        </w:tc>
      </w:tr>
      <w:tr w:rsidR="000326C9" w:rsidRPr="00681A27" w:rsidTr="000F6893">
        <w:trPr>
          <w:trHeight w:val="148"/>
          <w:jc w:val="center"/>
        </w:trPr>
        <w:tc>
          <w:tcPr>
            <w:tcW w:w="1291" w:type="pct"/>
          </w:tcPr>
          <w:p w:rsidR="000326C9" w:rsidRDefault="000326C9" w:rsidP="00295486">
            <w:pPr>
              <w:ind w:right="438"/>
              <w:jc w:val="right"/>
              <w:rPr>
                <w:rFonts w:ascii="Baskerville Old Face" w:hAnsi="Baskerville Old Face"/>
                <w:sz w:val="21"/>
                <w:szCs w:val="21"/>
              </w:rPr>
            </w:pPr>
            <w:r>
              <w:rPr>
                <w:rFonts w:ascii="Baskerville Old Face" w:hAnsi="Baskerville Old Face"/>
                <w:sz w:val="21"/>
                <w:szCs w:val="21"/>
              </w:rPr>
              <w:t>1:30-1:55 pm</w:t>
            </w:r>
          </w:p>
        </w:tc>
        <w:tc>
          <w:tcPr>
            <w:tcW w:w="3709" w:type="pct"/>
          </w:tcPr>
          <w:p w:rsidR="00661972" w:rsidRDefault="00661972" w:rsidP="00A65214">
            <w:pPr>
              <w:rPr>
                <w:rFonts w:ascii="Baskerville Old Face" w:hAnsi="Baskerville Old Face"/>
                <w:i/>
                <w:sz w:val="21"/>
                <w:szCs w:val="21"/>
              </w:rPr>
            </w:pPr>
            <w:r w:rsidRPr="00681A27">
              <w:rPr>
                <w:rFonts w:ascii="Baskerville Old Face" w:hAnsi="Baskerville Old Face"/>
                <w:i/>
                <w:sz w:val="21"/>
                <w:szCs w:val="21"/>
              </w:rPr>
              <w:t>Prison Choirs and Beethoven’s Fidelio</w:t>
            </w:r>
            <w:bookmarkStart w:id="3" w:name="_Hlk519752923"/>
          </w:p>
          <w:p w:rsidR="000326C9" w:rsidRPr="00661972" w:rsidRDefault="00661972" w:rsidP="00A65214">
            <w:pPr>
              <w:rPr>
                <w:rFonts w:ascii="Baskerville Old Face" w:hAnsi="Baskerville Old Face"/>
                <w:color w:val="FF0000"/>
                <w:sz w:val="21"/>
                <w:szCs w:val="21"/>
              </w:rPr>
            </w:pPr>
            <w:r w:rsidRPr="00681A27">
              <w:rPr>
                <w:rFonts w:ascii="Baskerville Old Face" w:hAnsi="Baskerville Old Face"/>
                <w:sz w:val="21"/>
                <w:szCs w:val="21"/>
              </w:rPr>
              <w:t>Catherine Roma</w:t>
            </w:r>
            <w:bookmarkEnd w:id="3"/>
            <w:r w:rsidRPr="00681A27">
              <w:rPr>
                <w:rFonts w:ascii="Baskerville Old Face" w:hAnsi="Baskerville Old Face"/>
                <w:sz w:val="21"/>
                <w:szCs w:val="21"/>
              </w:rPr>
              <w:t>, Wilmington College, OH</w:t>
            </w:r>
          </w:p>
        </w:tc>
      </w:tr>
      <w:tr w:rsidR="001E76EF" w:rsidRPr="00681A27" w:rsidTr="000F6893">
        <w:trPr>
          <w:trHeight w:val="148"/>
          <w:jc w:val="center"/>
        </w:trPr>
        <w:tc>
          <w:tcPr>
            <w:tcW w:w="1291" w:type="pct"/>
          </w:tcPr>
          <w:p w:rsidR="001E76EF" w:rsidRPr="00681A27" w:rsidRDefault="001E76EF" w:rsidP="00295486">
            <w:pPr>
              <w:ind w:right="438"/>
              <w:jc w:val="right"/>
              <w:rPr>
                <w:rFonts w:ascii="Baskerville Old Face" w:hAnsi="Baskerville Old Face"/>
                <w:sz w:val="21"/>
                <w:szCs w:val="21"/>
              </w:rPr>
            </w:pPr>
            <w:r w:rsidRPr="00681A27">
              <w:rPr>
                <w:rFonts w:ascii="Baskerville Old Face" w:hAnsi="Baskerville Old Face"/>
                <w:sz w:val="21"/>
                <w:szCs w:val="21"/>
              </w:rPr>
              <w:t>2:00-2:</w:t>
            </w:r>
            <w:r w:rsidR="003B5071" w:rsidRPr="00681A27">
              <w:rPr>
                <w:rFonts w:ascii="Baskerville Old Face" w:hAnsi="Baskerville Old Face"/>
                <w:sz w:val="21"/>
                <w:szCs w:val="21"/>
              </w:rPr>
              <w:t>2</w:t>
            </w:r>
            <w:r w:rsidRPr="00681A27">
              <w:rPr>
                <w:rFonts w:ascii="Baskerville Old Face" w:hAnsi="Baskerville Old Face"/>
                <w:sz w:val="21"/>
                <w:szCs w:val="21"/>
              </w:rPr>
              <w:t>5 pm</w:t>
            </w:r>
          </w:p>
        </w:tc>
        <w:tc>
          <w:tcPr>
            <w:tcW w:w="3709" w:type="pct"/>
          </w:tcPr>
          <w:p w:rsidR="00AB4B8C" w:rsidRPr="00681A27" w:rsidRDefault="00AB4B8C" w:rsidP="00A6014E">
            <w:pPr>
              <w:rPr>
                <w:rFonts w:ascii="Baskerville Old Face" w:hAnsi="Baskerville Old Face"/>
                <w:i/>
                <w:sz w:val="21"/>
                <w:szCs w:val="21"/>
              </w:rPr>
            </w:pPr>
            <w:r w:rsidRPr="00681A27">
              <w:rPr>
                <w:rFonts w:ascii="Baskerville Old Face" w:hAnsi="Baskerville Old Face"/>
                <w:i/>
                <w:sz w:val="21"/>
                <w:szCs w:val="21"/>
              </w:rPr>
              <w:t>Art Born of Tragedy</w:t>
            </w:r>
          </w:p>
          <w:p w:rsidR="001E76EF" w:rsidRPr="00681A27" w:rsidRDefault="00AB4B8C" w:rsidP="00A6014E">
            <w:pPr>
              <w:rPr>
                <w:rFonts w:ascii="Baskerville Old Face" w:hAnsi="Baskerville Old Face"/>
                <w:sz w:val="21"/>
                <w:szCs w:val="21"/>
              </w:rPr>
            </w:pPr>
            <w:r w:rsidRPr="00681A27">
              <w:rPr>
                <w:rFonts w:ascii="Baskerville Old Face" w:hAnsi="Baskerville Old Face"/>
                <w:sz w:val="21"/>
                <w:szCs w:val="21"/>
              </w:rPr>
              <w:t>-</w:t>
            </w:r>
            <w:bookmarkStart w:id="4" w:name="_Hlk519752831"/>
            <w:r w:rsidR="003B5071" w:rsidRPr="00681A27">
              <w:rPr>
                <w:rFonts w:ascii="Baskerville Old Face" w:hAnsi="Baskerville Old Face"/>
                <w:sz w:val="21"/>
                <w:szCs w:val="21"/>
              </w:rPr>
              <w:t>Beverly Taylor</w:t>
            </w:r>
            <w:bookmarkEnd w:id="4"/>
            <w:r w:rsidRPr="00681A27">
              <w:rPr>
                <w:rFonts w:ascii="Baskerville Old Face" w:hAnsi="Baskerville Old Face"/>
                <w:sz w:val="21"/>
                <w:szCs w:val="21"/>
              </w:rPr>
              <w:t>, University of Wisconsin-Madison</w:t>
            </w:r>
          </w:p>
          <w:p w:rsidR="00B04CE1" w:rsidRPr="00681A27" w:rsidRDefault="00B04CE1" w:rsidP="00A6014E">
            <w:pPr>
              <w:rPr>
                <w:rFonts w:ascii="Baskerville Old Face" w:hAnsi="Baskerville Old Face" w:cs="Calibri"/>
                <w:i/>
                <w:iCs/>
                <w:spacing w:val="-3"/>
                <w:sz w:val="21"/>
                <w:szCs w:val="21"/>
              </w:rPr>
            </w:pPr>
          </w:p>
          <w:p w:rsidR="00974606" w:rsidRPr="00681A27" w:rsidRDefault="00974606" w:rsidP="00A6014E">
            <w:pPr>
              <w:rPr>
                <w:rFonts w:ascii="Baskerville Old Face" w:hAnsi="Baskerville Old Face" w:cs="Calibri"/>
                <w:i/>
                <w:iCs/>
                <w:spacing w:val="-3"/>
                <w:sz w:val="21"/>
                <w:szCs w:val="21"/>
              </w:rPr>
            </w:pPr>
          </w:p>
          <w:p w:rsidR="00974606" w:rsidRPr="00681A27" w:rsidRDefault="00974606" w:rsidP="00A6014E">
            <w:pPr>
              <w:rPr>
                <w:rFonts w:ascii="Baskerville Old Face" w:hAnsi="Baskerville Old Face" w:cs="Calibri"/>
                <w:i/>
                <w:iCs/>
                <w:spacing w:val="-3"/>
                <w:sz w:val="21"/>
                <w:szCs w:val="21"/>
              </w:rPr>
            </w:pPr>
          </w:p>
        </w:tc>
      </w:tr>
      <w:tr w:rsidR="001E76EF" w:rsidRPr="00681A27" w:rsidTr="000F6893">
        <w:trPr>
          <w:trHeight w:val="148"/>
          <w:jc w:val="center"/>
        </w:trPr>
        <w:tc>
          <w:tcPr>
            <w:tcW w:w="1291" w:type="pct"/>
          </w:tcPr>
          <w:p w:rsidR="001E76EF" w:rsidRPr="00681A27" w:rsidRDefault="003B5071" w:rsidP="00295486">
            <w:pPr>
              <w:ind w:right="438"/>
              <w:jc w:val="right"/>
              <w:rPr>
                <w:rFonts w:ascii="Baskerville Old Face" w:hAnsi="Baskerville Old Face"/>
                <w:sz w:val="21"/>
                <w:szCs w:val="21"/>
              </w:rPr>
            </w:pPr>
            <w:r w:rsidRPr="00681A27">
              <w:rPr>
                <w:rFonts w:ascii="Baskerville Old Face" w:hAnsi="Baskerville Old Face"/>
                <w:sz w:val="21"/>
                <w:szCs w:val="21"/>
              </w:rPr>
              <w:t>2:30 – 2:55</w:t>
            </w:r>
            <w:r w:rsidR="001E76EF" w:rsidRPr="00681A27">
              <w:rPr>
                <w:rFonts w:ascii="Baskerville Old Face" w:hAnsi="Baskerville Old Face"/>
                <w:sz w:val="21"/>
                <w:szCs w:val="21"/>
              </w:rPr>
              <w:t xml:space="preserve"> pm</w:t>
            </w:r>
          </w:p>
        </w:tc>
        <w:tc>
          <w:tcPr>
            <w:tcW w:w="3709" w:type="pct"/>
          </w:tcPr>
          <w:p w:rsidR="001E76EF" w:rsidRPr="00681A27" w:rsidRDefault="001E76EF" w:rsidP="001E76EF">
            <w:pPr>
              <w:rPr>
                <w:rFonts w:ascii="Baskerville Old Face" w:hAnsi="Baskerville Old Face"/>
                <w:i/>
                <w:sz w:val="21"/>
                <w:szCs w:val="21"/>
              </w:rPr>
            </w:pPr>
            <w:r w:rsidRPr="00681A27">
              <w:rPr>
                <w:rFonts w:ascii="Baskerville Old Face" w:hAnsi="Baskerville Old Face"/>
                <w:i/>
                <w:sz w:val="21"/>
                <w:szCs w:val="21"/>
              </w:rPr>
              <w:t>Creativity in Limitations: A reflection on season long programming with a professional choir</w:t>
            </w:r>
          </w:p>
          <w:p w:rsidR="00974606" w:rsidRPr="00295486" w:rsidRDefault="00974606" w:rsidP="001E76EF">
            <w:pPr>
              <w:rPr>
                <w:rFonts w:asciiTheme="majorHAnsi" w:hAnsiTheme="majorHAnsi" w:cstheme="majorHAnsi"/>
                <w:sz w:val="18"/>
                <w:szCs w:val="18"/>
              </w:rPr>
            </w:pPr>
            <w:r w:rsidRPr="00295486">
              <w:rPr>
                <w:rFonts w:asciiTheme="majorHAnsi" w:hAnsiTheme="majorHAnsi" w:cstheme="majorHAnsi"/>
                <w:sz w:val="18"/>
                <w:szCs w:val="18"/>
              </w:rPr>
              <w:t>Participants will get an inside look at how San Diego based SACRA/PROFANA envisions, plans, and executes season long thematic programming. Starting at the beginning of the creative process, this presentation will walk through the concepts behind the last two seasons; how each individual program reflected the theme, and how they were able to engage the community while highlighting contemporary issues and composers. The intent of this presentation is to explore the idea of creative limitation and how purposefully limiting oneself can actually drive creativity in choral programing.</w:t>
            </w:r>
          </w:p>
          <w:p w:rsidR="001E76EF" w:rsidRPr="00681A27" w:rsidRDefault="001E76EF" w:rsidP="001E76EF">
            <w:pPr>
              <w:rPr>
                <w:rFonts w:ascii="Baskerville Old Face" w:hAnsi="Baskerville Old Face"/>
                <w:sz w:val="21"/>
                <w:szCs w:val="21"/>
              </w:rPr>
            </w:pPr>
            <w:r w:rsidRPr="00681A27">
              <w:rPr>
                <w:rFonts w:ascii="Baskerville Old Face" w:hAnsi="Baskerville Old Face"/>
                <w:sz w:val="21"/>
                <w:szCs w:val="21"/>
              </w:rPr>
              <w:t>-</w:t>
            </w:r>
            <w:bookmarkStart w:id="5" w:name="_Hlk519752865"/>
            <w:r w:rsidRPr="00681A27">
              <w:rPr>
                <w:rFonts w:ascii="Baskerville Old Face" w:hAnsi="Baskerville Old Face"/>
                <w:sz w:val="21"/>
                <w:szCs w:val="21"/>
              </w:rPr>
              <w:t>Juan Carlos Acosta</w:t>
            </w:r>
            <w:bookmarkEnd w:id="5"/>
            <w:r w:rsidRPr="00681A27">
              <w:rPr>
                <w:rFonts w:ascii="Baskerville Old Face" w:hAnsi="Baskerville Old Face"/>
                <w:sz w:val="21"/>
                <w:szCs w:val="21"/>
              </w:rPr>
              <w:t>, Direc</w:t>
            </w:r>
            <w:r w:rsidR="00653661" w:rsidRPr="00681A27">
              <w:rPr>
                <w:rFonts w:ascii="Baskerville Old Face" w:hAnsi="Baskerville Old Face"/>
                <w:sz w:val="21"/>
                <w:szCs w:val="21"/>
              </w:rPr>
              <w:t>tor SACRA/PROFANA, San Diego</w:t>
            </w:r>
            <w:r w:rsidR="0046207B" w:rsidRPr="00681A27">
              <w:rPr>
                <w:rFonts w:ascii="Baskerville Old Face" w:hAnsi="Baskerville Old Face"/>
                <w:sz w:val="21"/>
                <w:szCs w:val="21"/>
              </w:rPr>
              <w:t>, CA</w:t>
            </w:r>
          </w:p>
          <w:p w:rsidR="001E76EF" w:rsidRPr="00681A27" w:rsidRDefault="001E76EF" w:rsidP="00A6014E">
            <w:pPr>
              <w:rPr>
                <w:rFonts w:ascii="Baskerville Old Face" w:hAnsi="Baskerville Old Face"/>
                <w:b/>
                <w:sz w:val="21"/>
                <w:szCs w:val="21"/>
              </w:rPr>
            </w:pPr>
          </w:p>
        </w:tc>
      </w:tr>
      <w:tr w:rsidR="001E76EF" w:rsidRPr="00681A27" w:rsidTr="000F6893">
        <w:trPr>
          <w:trHeight w:val="148"/>
          <w:jc w:val="center"/>
        </w:trPr>
        <w:tc>
          <w:tcPr>
            <w:tcW w:w="1291" w:type="pct"/>
          </w:tcPr>
          <w:p w:rsidR="001E76EF" w:rsidRPr="00681A27" w:rsidRDefault="001E76EF" w:rsidP="00295486">
            <w:pPr>
              <w:ind w:right="438"/>
              <w:jc w:val="right"/>
              <w:rPr>
                <w:rFonts w:ascii="Baskerville Old Face" w:hAnsi="Baskerville Old Face"/>
                <w:sz w:val="21"/>
                <w:szCs w:val="21"/>
              </w:rPr>
            </w:pPr>
            <w:r w:rsidRPr="00681A27">
              <w:rPr>
                <w:rFonts w:ascii="Baskerville Old Face" w:hAnsi="Baskerville Old Face"/>
                <w:sz w:val="21"/>
                <w:szCs w:val="21"/>
              </w:rPr>
              <w:t>3:</w:t>
            </w:r>
            <w:r w:rsidR="003B5071" w:rsidRPr="00681A27">
              <w:rPr>
                <w:rFonts w:ascii="Baskerville Old Face" w:hAnsi="Baskerville Old Face"/>
                <w:sz w:val="21"/>
                <w:szCs w:val="21"/>
              </w:rPr>
              <w:t>0</w:t>
            </w:r>
            <w:r w:rsidRPr="00681A27">
              <w:rPr>
                <w:rFonts w:ascii="Baskerville Old Face" w:hAnsi="Baskerville Old Face"/>
                <w:sz w:val="21"/>
                <w:szCs w:val="21"/>
              </w:rPr>
              <w:t>0-3:</w:t>
            </w:r>
            <w:r w:rsidR="003B5071" w:rsidRPr="00681A27">
              <w:rPr>
                <w:rFonts w:ascii="Baskerville Old Face" w:hAnsi="Baskerville Old Face"/>
                <w:sz w:val="21"/>
                <w:szCs w:val="21"/>
              </w:rPr>
              <w:t>2</w:t>
            </w:r>
            <w:r w:rsidRPr="00681A27">
              <w:rPr>
                <w:rFonts w:ascii="Baskerville Old Face" w:hAnsi="Baskerville Old Face"/>
                <w:sz w:val="21"/>
                <w:szCs w:val="21"/>
              </w:rPr>
              <w:t>5 pm</w:t>
            </w:r>
          </w:p>
        </w:tc>
        <w:tc>
          <w:tcPr>
            <w:tcW w:w="3709" w:type="pct"/>
          </w:tcPr>
          <w:p w:rsidR="001E76EF" w:rsidRDefault="001E76EF" w:rsidP="001E76EF">
            <w:pPr>
              <w:rPr>
                <w:rFonts w:ascii="Baskerville Old Face" w:hAnsi="Baskerville Old Face"/>
                <w:i/>
                <w:sz w:val="21"/>
                <w:szCs w:val="21"/>
              </w:rPr>
            </w:pPr>
            <w:r w:rsidRPr="00681A27">
              <w:rPr>
                <w:rFonts w:ascii="Baskerville Old Face" w:hAnsi="Baskerville Old Face"/>
                <w:i/>
                <w:sz w:val="21"/>
                <w:szCs w:val="21"/>
              </w:rPr>
              <w:t>Living the Song: Choirs and Peacebuilding</w:t>
            </w:r>
          </w:p>
          <w:p w:rsidR="000326C9" w:rsidRPr="000326C9" w:rsidRDefault="000326C9" w:rsidP="001E76EF">
            <w:pPr>
              <w:rPr>
                <w:rFonts w:asciiTheme="majorHAnsi" w:hAnsiTheme="majorHAnsi" w:cstheme="majorHAnsi"/>
                <w:sz w:val="18"/>
                <w:szCs w:val="18"/>
              </w:rPr>
            </w:pPr>
            <w:r w:rsidRPr="000326C9">
              <w:rPr>
                <w:rFonts w:asciiTheme="majorHAnsi" w:hAnsiTheme="majorHAnsi" w:cstheme="majorHAnsi"/>
                <w:sz w:val="18"/>
                <w:szCs w:val="18"/>
              </w:rPr>
              <w:t xml:space="preserve">How can choirs engage with the reality of societal conflict and the need for conflict transformation?  This session will introduce two different approaches:  the 20th century composition-performance legacy, and the emerging practice of active peace-building through the choral experience.  An overview of current inter-disciplinary research will be followed by a detailed discussion of two international choirs predicated on active peace-building—their philosophy, structure, and musical practices.  These models invite creative application to other contexts.  Through expanding circles of impact both within and beyond the group, choirs can become musical and inter-personal “dialogic spaces” and live out the very songs which they sing.  </w:t>
            </w:r>
          </w:p>
          <w:p w:rsidR="001E76EF" w:rsidRPr="00681A27" w:rsidRDefault="00AB4B8C" w:rsidP="001E76EF">
            <w:pPr>
              <w:rPr>
                <w:rFonts w:ascii="Baskerville Old Face" w:hAnsi="Baskerville Old Face"/>
                <w:sz w:val="21"/>
                <w:szCs w:val="21"/>
              </w:rPr>
            </w:pPr>
            <w:r w:rsidRPr="00681A27">
              <w:rPr>
                <w:rFonts w:ascii="Baskerville Old Face" w:hAnsi="Baskerville Old Face"/>
                <w:sz w:val="21"/>
                <w:szCs w:val="21"/>
              </w:rPr>
              <w:t>-</w:t>
            </w:r>
            <w:bookmarkStart w:id="6" w:name="_Hlk519752877"/>
            <w:r w:rsidR="001E76EF" w:rsidRPr="00681A27">
              <w:rPr>
                <w:rFonts w:ascii="Baskerville Old Face" w:hAnsi="Baskerville Old Face"/>
                <w:sz w:val="21"/>
                <w:szCs w:val="21"/>
              </w:rPr>
              <w:t>Mark Bartel</w:t>
            </w:r>
            <w:bookmarkEnd w:id="6"/>
            <w:r w:rsidR="001E76EF" w:rsidRPr="00681A27">
              <w:rPr>
                <w:rFonts w:ascii="Baskerville Old Face" w:hAnsi="Baskerville Old Face"/>
                <w:sz w:val="21"/>
                <w:szCs w:val="21"/>
              </w:rPr>
              <w:t>,</w:t>
            </w:r>
            <w:r w:rsidRPr="00681A27">
              <w:rPr>
                <w:rFonts w:ascii="Baskerville Old Face" w:hAnsi="Baskerville Old Face"/>
                <w:sz w:val="21"/>
                <w:szCs w:val="21"/>
              </w:rPr>
              <w:t xml:space="preserve"> Friends University, Wichita</w:t>
            </w:r>
            <w:r w:rsidR="0046207B" w:rsidRPr="00681A27">
              <w:rPr>
                <w:rFonts w:ascii="Baskerville Old Face" w:hAnsi="Baskerville Old Face"/>
                <w:sz w:val="21"/>
                <w:szCs w:val="21"/>
              </w:rPr>
              <w:t>, KA</w:t>
            </w:r>
          </w:p>
          <w:p w:rsidR="001E76EF" w:rsidRPr="00681A27" w:rsidRDefault="001E76EF" w:rsidP="00A6014E">
            <w:pPr>
              <w:rPr>
                <w:rFonts w:ascii="Baskerville Old Face" w:hAnsi="Baskerville Old Face"/>
                <w:b/>
                <w:sz w:val="21"/>
                <w:szCs w:val="21"/>
              </w:rPr>
            </w:pPr>
          </w:p>
        </w:tc>
      </w:tr>
      <w:tr w:rsidR="001E76EF" w:rsidRPr="00681A27" w:rsidTr="000F6893">
        <w:trPr>
          <w:trHeight w:val="148"/>
          <w:jc w:val="center"/>
        </w:trPr>
        <w:tc>
          <w:tcPr>
            <w:tcW w:w="1291" w:type="pct"/>
          </w:tcPr>
          <w:p w:rsidR="001E76EF" w:rsidRPr="00681A27" w:rsidRDefault="003B5071" w:rsidP="00295486">
            <w:pPr>
              <w:ind w:right="438"/>
              <w:jc w:val="right"/>
              <w:rPr>
                <w:rFonts w:ascii="Baskerville Old Face" w:hAnsi="Baskerville Old Face"/>
                <w:sz w:val="21"/>
                <w:szCs w:val="21"/>
              </w:rPr>
            </w:pPr>
            <w:r w:rsidRPr="00681A27">
              <w:rPr>
                <w:rFonts w:ascii="Baskerville Old Face" w:hAnsi="Baskerville Old Face"/>
                <w:sz w:val="21"/>
                <w:szCs w:val="21"/>
              </w:rPr>
              <w:t>3:30</w:t>
            </w:r>
            <w:r w:rsidR="001E76EF" w:rsidRPr="00681A27">
              <w:rPr>
                <w:rFonts w:ascii="Baskerville Old Face" w:hAnsi="Baskerville Old Face"/>
                <w:sz w:val="21"/>
                <w:szCs w:val="21"/>
              </w:rPr>
              <w:t>-</w:t>
            </w:r>
            <w:r w:rsidRPr="00681A27">
              <w:rPr>
                <w:rFonts w:ascii="Baskerville Old Face" w:hAnsi="Baskerville Old Face"/>
                <w:sz w:val="21"/>
                <w:szCs w:val="21"/>
              </w:rPr>
              <w:t>3:55</w:t>
            </w:r>
            <w:r w:rsidR="001E76EF" w:rsidRPr="00681A27">
              <w:rPr>
                <w:rFonts w:ascii="Baskerville Old Face" w:hAnsi="Baskerville Old Face"/>
                <w:sz w:val="21"/>
                <w:szCs w:val="21"/>
              </w:rPr>
              <w:t xml:space="preserve"> pm</w:t>
            </w:r>
          </w:p>
        </w:tc>
        <w:tc>
          <w:tcPr>
            <w:tcW w:w="3709" w:type="pct"/>
          </w:tcPr>
          <w:p w:rsidR="0070569D" w:rsidRPr="00681A27" w:rsidRDefault="00F8517D" w:rsidP="00A6014E">
            <w:pPr>
              <w:rPr>
                <w:rFonts w:ascii="Baskerville Old Face" w:hAnsi="Baskerville Old Face"/>
                <w:i/>
                <w:sz w:val="21"/>
                <w:szCs w:val="21"/>
              </w:rPr>
            </w:pPr>
            <w:r w:rsidRPr="00681A27">
              <w:rPr>
                <w:rFonts w:ascii="Baskerville Old Face" w:hAnsi="Baskerville Old Face"/>
                <w:i/>
                <w:sz w:val="21"/>
                <w:szCs w:val="21"/>
              </w:rPr>
              <w:t>Hope: Refocusing the Legacy of Spirituals</w:t>
            </w:r>
          </w:p>
          <w:p w:rsidR="0070569D" w:rsidRPr="00295486" w:rsidRDefault="00283C52" w:rsidP="00A6014E">
            <w:pPr>
              <w:rPr>
                <w:rFonts w:asciiTheme="majorHAnsi" w:hAnsiTheme="majorHAnsi" w:cstheme="majorHAnsi"/>
                <w:sz w:val="18"/>
                <w:szCs w:val="18"/>
              </w:rPr>
            </w:pPr>
            <w:r w:rsidRPr="00295486">
              <w:rPr>
                <w:rFonts w:asciiTheme="majorHAnsi" w:hAnsiTheme="majorHAnsi" w:cstheme="majorHAnsi"/>
                <w:sz w:val="18"/>
                <w:szCs w:val="18"/>
              </w:rPr>
              <w:t>This presentation explores spirituals as an approach to create closer bonds among people of different races. It is conceived within a context of honoring the race-specific roots of spirituals while advocating for characteristics that are universal to every race. The intent is to inspire composers, educators, and choral conductors to give careful consideration to their role in the spirituals’ journey through current society.</w:t>
            </w:r>
          </w:p>
          <w:p w:rsidR="001E76EF" w:rsidRPr="00681A27" w:rsidRDefault="00AB4B8C" w:rsidP="00A6014E">
            <w:pPr>
              <w:rPr>
                <w:rFonts w:ascii="Baskerville Old Face" w:hAnsi="Baskerville Old Face"/>
                <w:sz w:val="21"/>
                <w:szCs w:val="21"/>
              </w:rPr>
            </w:pPr>
            <w:r w:rsidRPr="00681A27">
              <w:rPr>
                <w:rFonts w:ascii="Baskerville Old Face" w:hAnsi="Baskerville Old Face"/>
                <w:sz w:val="21"/>
                <w:szCs w:val="21"/>
              </w:rPr>
              <w:t>-Jeff Stone,</w:t>
            </w:r>
            <w:r w:rsidR="001E76EF" w:rsidRPr="00681A27">
              <w:rPr>
                <w:rFonts w:ascii="Baskerville Old Face" w:hAnsi="Baskerville Old Face"/>
                <w:sz w:val="21"/>
                <w:szCs w:val="21"/>
              </w:rPr>
              <w:t xml:space="preserve"> Bismarck State College</w:t>
            </w:r>
            <w:r w:rsidR="0046207B" w:rsidRPr="00681A27">
              <w:rPr>
                <w:rFonts w:ascii="Baskerville Old Face" w:hAnsi="Baskerville Old Face"/>
                <w:sz w:val="21"/>
                <w:szCs w:val="21"/>
              </w:rPr>
              <w:t>, ND</w:t>
            </w:r>
          </w:p>
          <w:p w:rsidR="00B04CE1" w:rsidRPr="00681A27" w:rsidRDefault="00B04CE1" w:rsidP="00A6014E">
            <w:pPr>
              <w:rPr>
                <w:rFonts w:ascii="Baskerville Old Face" w:hAnsi="Baskerville Old Face"/>
                <w:sz w:val="21"/>
                <w:szCs w:val="21"/>
              </w:rPr>
            </w:pPr>
          </w:p>
        </w:tc>
      </w:tr>
      <w:tr w:rsidR="001E76EF" w:rsidRPr="00681A27" w:rsidTr="000F6893">
        <w:trPr>
          <w:trHeight w:val="148"/>
          <w:jc w:val="center"/>
        </w:trPr>
        <w:tc>
          <w:tcPr>
            <w:tcW w:w="1291" w:type="pct"/>
          </w:tcPr>
          <w:p w:rsidR="001E76EF" w:rsidRPr="00681A27" w:rsidRDefault="001E76EF" w:rsidP="00295486">
            <w:pPr>
              <w:ind w:right="438"/>
              <w:jc w:val="right"/>
              <w:rPr>
                <w:rFonts w:ascii="Baskerville Old Face" w:hAnsi="Baskerville Old Face"/>
                <w:sz w:val="21"/>
                <w:szCs w:val="21"/>
              </w:rPr>
            </w:pPr>
            <w:r w:rsidRPr="00681A27">
              <w:rPr>
                <w:rFonts w:ascii="Baskerville Old Face" w:hAnsi="Baskerville Old Face"/>
                <w:sz w:val="21"/>
                <w:szCs w:val="21"/>
              </w:rPr>
              <w:t>4:</w:t>
            </w:r>
            <w:r w:rsidR="003B5071" w:rsidRPr="00681A27">
              <w:rPr>
                <w:rFonts w:ascii="Baskerville Old Face" w:hAnsi="Baskerville Old Face"/>
                <w:sz w:val="21"/>
                <w:szCs w:val="21"/>
              </w:rPr>
              <w:t>0</w:t>
            </w:r>
            <w:r w:rsidRPr="00681A27">
              <w:rPr>
                <w:rFonts w:ascii="Baskerville Old Face" w:hAnsi="Baskerville Old Face"/>
                <w:sz w:val="21"/>
                <w:szCs w:val="21"/>
              </w:rPr>
              <w:t>0-</w:t>
            </w:r>
            <w:r w:rsidR="0044756A" w:rsidRPr="00681A27">
              <w:rPr>
                <w:rFonts w:ascii="Baskerville Old Face" w:hAnsi="Baskerville Old Face"/>
                <w:sz w:val="21"/>
                <w:szCs w:val="21"/>
              </w:rPr>
              <w:t>5:</w:t>
            </w:r>
            <w:r w:rsidR="000F6893">
              <w:rPr>
                <w:rFonts w:ascii="Baskerville Old Face" w:hAnsi="Baskerville Old Face"/>
                <w:sz w:val="21"/>
                <w:szCs w:val="21"/>
              </w:rPr>
              <w:t>00</w:t>
            </w:r>
            <w:r w:rsidRPr="00681A27">
              <w:rPr>
                <w:rFonts w:ascii="Baskerville Old Face" w:hAnsi="Baskerville Old Face"/>
                <w:sz w:val="21"/>
                <w:szCs w:val="21"/>
              </w:rPr>
              <w:t xml:space="preserve"> pm</w:t>
            </w:r>
          </w:p>
        </w:tc>
        <w:tc>
          <w:tcPr>
            <w:tcW w:w="3709" w:type="pct"/>
          </w:tcPr>
          <w:p w:rsidR="00AB4B8C" w:rsidRPr="00681A27" w:rsidRDefault="003B5071" w:rsidP="00AB4B8C">
            <w:pPr>
              <w:rPr>
                <w:rFonts w:ascii="Baskerville Old Face" w:hAnsi="Baskerville Old Face"/>
                <w:sz w:val="21"/>
                <w:szCs w:val="21"/>
              </w:rPr>
            </w:pPr>
            <w:r w:rsidRPr="00681A27">
              <w:rPr>
                <w:rFonts w:ascii="Baskerville Old Face" w:hAnsi="Baskerville Old Face"/>
                <w:sz w:val="21"/>
                <w:szCs w:val="21"/>
              </w:rPr>
              <w:t>Panel I – Alternative Choirs</w:t>
            </w:r>
          </w:p>
          <w:p w:rsidR="00661972" w:rsidRDefault="00653661" w:rsidP="00AB4B8C">
            <w:pPr>
              <w:rPr>
                <w:rFonts w:ascii="Baskerville Old Face" w:hAnsi="Baskerville Old Face"/>
                <w:sz w:val="21"/>
                <w:szCs w:val="21"/>
              </w:rPr>
            </w:pPr>
            <w:r w:rsidRPr="00681A27">
              <w:rPr>
                <w:rFonts w:ascii="Baskerville Old Face" w:hAnsi="Baskerville Old Face"/>
                <w:i/>
                <w:sz w:val="21"/>
                <w:szCs w:val="21"/>
              </w:rPr>
              <w:t xml:space="preserve">Resounding Voices: </w:t>
            </w:r>
            <w:r w:rsidR="00AB4B8C" w:rsidRPr="00681A27">
              <w:rPr>
                <w:rFonts w:ascii="Baskerville Old Face" w:hAnsi="Baskerville Old Face"/>
                <w:i/>
                <w:sz w:val="21"/>
                <w:szCs w:val="21"/>
              </w:rPr>
              <w:t>Starting a Community Choir for People with Dementia and Their Care Partners</w:t>
            </w:r>
            <w:r w:rsidRPr="00681A27">
              <w:rPr>
                <w:rFonts w:ascii="Baskerville Old Face" w:hAnsi="Baskerville Old Face"/>
                <w:sz w:val="21"/>
                <w:szCs w:val="21"/>
              </w:rPr>
              <w:t xml:space="preserve"> </w:t>
            </w:r>
            <w:bookmarkStart w:id="7" w:name="_Hlk519752898"/>
          </w:p>
          <w:p w:rsidR="00661972" w:rsidRPr="00661972" w:rsidRDefault="00661972" w:rsidP="00AB4B8C">
            <w:pPr>
              <w:rPr>
                <w:rFonts w:asciiTheme="majorHAnsi" w:hAnsiTheme="majorHAnsi" w:cstheme="majorHAnsi"/>
                <w:sz w:val="18"/>
                <w:szCs w:val="18"/>
              </w:rPr>
            </w:pPr>
            <w:r w:rsidRPr="00661972">
              <w:rPr>
                <w:rFonts w:asciiTheme="majorHAnsi" w:hAnsiTheme="majorHAnsi" w:cstheme="majorHAnsi"/>
                <w:sz w:val="18"/>
                <w:szCs w:val="18"/>
              </w:rPr>
              <w:t>Choral singing brings joy, well-being purpose and community understanding to people with memory less and celebrates the potential of people living with dementia.  This session will demonstrate the process this community went through to forge collaborations and partnerships throughout the medical and musical communities.</w:t>
            </w:r>
          </w:p>
          <w:p w:rsidR="00AB4B8C" w:rsidRPr="00681A27" w:rsidRDefault="00653661" w:rsidP="00AB4B8C">
            <w:pPr>
              <w:rPr>
                <w:rFonts w:ascii="Baskerville Old Face" w:hAnsi="Baskerville Old Face"/>
                <w:sz w:val="21"/>
                <w:szCs w:val="21"/>
              </w:rPr>
            </w:pPr>
            <w:r w:rsidRPr="00681A27">
              <w:rPr>
                <w:rFonts w:ascii="Baskerville Old Face" w:hAnsi="Baskerville Old Face"/>
                <w:sz w:val="21"/>
                <w:szCs w:val="21"/>
              </w:rPr>
              <w:t>Suzanne Johnson</w:t>
            </w:r>
            <w:bookmarkEnd w:id="7"/>
            <w:r w:rsidR="00931D4C" w:rsidRPr="00681A27">
              <w:rPr>
                <w:rFonts w:ascii="Baskerville Old Face" w:hAnsi="Baskerville Old Face"/>
                <w:sz w:val="21"/>
                <w:szCs w:val="21"/>
              </w:rPr>
              <w:t>, Pine Island, MN</w:t>
            </w:r>
          </w:p>
          <w:p w:rsidR="00AB4B8C" w:rsidRPr="00681A27" w:rsidRDefault="00653661" w:rsidP="00AB4B8C">
            <w:pPr>
              <w:rPr>
                <w:rFonts w:ascii="Baskerville Old Face" w:hAnsi="Baskerville Old Face"/>
                <w:sz w:val="21"/>
                <w:szCs w:val="21"/>
              </w:rPr>
            </w:pPr>
            <w:r w:rsidRPr="00681A27">
              <w:rPr>
                <w:rFonts w:ascii="Baskerville Old Face" w:hAnsi="Baskerville Old Face"/>
                <w:i/>
                <w:sz w:val="21"/>
                <w:szCs w:val="21"/>
              </w:rPr>
              <w:t>Prison Music</w:t>
            </w:r>
            <w:r w:rsidR="00AB4B8C" w:rsidRPr="00681A27">
              <w:rPr>
                <w:rFonts w:ascii="Baskerville Old Face" w:hAnsi="Baskerville Old Face"/>
                <w:i/>
                <w:sz w:val="21"/>
                <w:szCs w:val="21"/>
              </w:rPr>
              <w:t>: Changing Lives and Transforming People</w:t>
            </w:r>
            <w:r w:rsidRPr="00681A27">
              <w:rPr>
                <w:rFonts w:ascii="Baskerville Old Face" w:hAnsi="Baskerville Old Face"/>
                <w:sz w:val="21"/>
                <w:szCs w:val="21"/>
              </w:rPr>
              <w:t xml:space="preserve"> </w:t>
            </w:r>
          </w:p>
          <w:p w:rsidR="00977BAA" w:rsidRPr="00295486" w:rsidRDefault="00977BAA" w:rsidP="00AB4B8C">
            <w:pPr>
              <w:rPr>
                <w:rFonts w:asciiTheme="majorHAnsi" w:hAnsiTheme="majorHAnsi" w:cstheme="majorHAnsi"/>
                <w:sz w:val="18"/>
                <w:szCs w:val="18"/>
              </w:rPr>
            </w:pPr>
            <w:r w:rsidRPr="00295486">
              <w:rPr>
                <w:rFonts w:asciiTheme="majorHAnsi" w:hAnsiTheme="majorHAnsi" w:cstheme="majorHAnsi"/>
                <w:sz w:val="18"/>
                <w:szCs w:val="18"/>
              </w:rPr>
              <w:t>When was your life so dark and hopeless that a weekly class in the Arts made a monumental difference to you?  Have you ever engaged in an activity that allowed you to see the light at the end of the tunnel for the first time?</w:t>
            </w:r>
          </w:p>
          <w:p w:rsidR="00AB4B8C" w:rsidRPr="00681A27" w:rsidRDefault="00653661" w:rsidP="00AB4B8C">
            <w:pPr>
              <w:rPr>
                <w:rFonts w:ascii="Baskerville Old Face" w:hAnsi="Baskerville Old Face"/>
                <w:sz w:val="21"/>
                <w:szCs w:val="21"/>
              </w:rPr>
            </w:pPr>
            <w:r w:rsidRPr="00681A27">
              <w:rPr>
                <w:rFonts w:ascii="Baskerville Old Face" w:hAnsi="Baskerville Old Face"/>
                <w:sz w:val="21"/>
                <w:szCs w:val="21"/>
              </w:rPr>
              <w:t>- Stephanie Henry</w:t>
            </w:r>
            <w:r w:rsidR="00931D4C" w:rsidRPr="00681A27">
              <w:rPr>
                <w:rFonts w:ascii="Baskerville Old Face" w:hAnsi="Baskerville Old Face"/>
                <w:sz w:val="21"/>
                <w:szCs w:val="21"/>
              </w:rPr>
              <w:t>, Kansas City, MO</w:t>
            </w:r>
          </w:p>
          <w:p w:rsidR="00EA46E7" w:rsidRPr="00681A27" w:rsidRDefault="00AB4B8C" w:rsidP="00EA46E7">
            <w:pPr>
              <w:rPr>
                <w:rFonts w:ascii="Baskerville Old Face" w:hAnsi="Baskerville Old Face"/>
                <w:sz w:val="21"/>
                <w:szCs w:val="21"/>
              </w:rPr>
            </w:pPr>
            <w:r w:rsidRPr="00681A27">
              <w:rPr>
                <w:rFonts w:ascii="Baskerville Old Face" w:hAnsi="Baskerville Old Face"/>
                <w:i/>
                <w:sz w:val="21"/>
                <w:szCs w:val="21"/>
              </w:rPr>
              <w:t xml:space="preserve">A Choir for Those Experienced in </w:t>
            </w:r>
            <w:r w:rsidR="00653661" w:rsidRPr="00681A27">
              <w:rPr>
                <w:rFonts w:ascii="Baskerville Old Face" w:hAnsi="Baskerville Old Face"/>
                <w:i/>
                <w:sz w:val="21"/>
                <w:szCs w:val="21"/>
              </w:rPr>
              <w:t>Homelessness</w:t>
            </w:r>
            <w:r w:rsidR="00653661" w:rsidRPr="00681A27">
              <w:rPr>
                <w:rFonts w:ascii="Baskerville Old Face" w:hAnsi="Baskerville Old Face"/>
                <w:sz w:val="21"/>
                <w:szCs w:val="21"/>
              </w:rPr>
              <w:t xml:space="preserve"> – </w:t>
            </w:r>
            <w:bookmarkStart w:id="8" w:name="_Hlk519752914"/>
            <w:r w:rsidRPr="00681A27">
              <w:rPr>
                <w:rFonts w:ascii="Baskerville Old Face" w:hAnsi="Baskerville Old Face"/>
                <w:sz w:val="21"/>
                <w:szCs w:val="21"/>
              </w:rPr>
              <w:t xml:space="preserve">William </w:t>
            </w:r>
            <w:r w:rsidR="00653661" w:rsidRPr="00681A27">
              <w:rPr>
                <w:rFonts w:ascii="Baskerville Old Face" w:hAnsi="Baskerville Old Face"/>
                <w:sz w:val="21"/>
                <w:szCs w:val="21"/>
              </w:rPr>
              <w:t xml:space="preserve">Mathis and </w:t>
            </w:r>
            <w:r w:rsidRPr="00681A27">
              <w:rPr>
                <w:rFonts w:ascii="Baskerville Old Face" w:hAnsi="Baskerville Old Face"/>
                <w:sz w:val="21"/>
                <w:szCs w:val="21"/>
              </w:rPr>
              <w:t xml:space="preserve">Teri </w:t>
            </w:r>
            <w:r w:rsidR="00653661" w:rsidRPr="00681A27">
              <w:rPr>
                <w:rFonts w:ascii="Baskerville Old Face" w:hAnsi="Baskerville Old Face"/>
                <w:sz w:val="21"/>
                <w:szCs w:val="21"/>
              </w:rPr>
              <w:t>Larson</w:t>
            </w:r>
            <w:bookmarkEnd w:id="8"/>
            <w:r w:rsidR="00931D4C" w:rsidRPr="00681A27">
              <w:rPr>
                <w:rFonts w:ascii="Baskerville Old Face" w:hAnsi="Baskerville Old Face"/>
                <w:sz w:val="21"/>
                <w:szCs w:val="21"/>
              </w:rPr>
              <w:t>, Minneapolis, MN</w:t>
            </w:r>
          </w:p>
        </w:tc>
      </w:tr>
      <w:tr w:rsidR="001E76EF" w:rsidRPr="00681A27" w:rsidTr="000F6893">
        <w:trPr>
          <w:trHeight w:val="148"/>
          <w:jc w:val="center"/>
        </w:trPr>
        <w:tc>
          <w:tcPr>
            <w:tcW w:w="1291" w:type="pct"/>
          </w:tcPr>
          <w:p w:rsidR="00931D4C" w:rsidRPr="00681A27" w:rsidRDefault="00931D4C" w:rsidP="00295486">
            <w:pPr>
              <w:ind w:right="438"/>
              <w:jc w:val="right"/>
              <w:rPr>
                <w:rFonts w:ascii="Baskerville Old Face" w:hAnsi="Baskerville Old Face"/>
                <w:sz w:val="21"/>
                <w:szCs w:val="21"/>
              </w:rPr>
            </w:pPr>
          </w:p>
          <w:p w:rsidR="001E76EF" w:rsidRPr="00681A27" w:rsidRDefault="0044756A" w:rsidP="00295486">
            <w:pPr>
              <w:ind w:right="438"/>
              <w:jc w:val="right"/>
              <w:rPr>
                <w:rFonts w:ascii="Baskerville Old Face" w:hAnsi="Baskerville Old Face"/>
                <w:sz w:val="21"/>
                <w:szCs w:val="21"/>
              </w:rPr>
            </w:pPr>
            <w:r w:rsidRPr="00681A27">
              <w:rPr>
                <w:rFonts w:ascii="Baskerville Old Face" w:hAnsi="Baskerville Old Face"/>
                <w:sz w:val="21"/>
                <w:szCs w:val="21"/>
              </w:rPr>
              <w:t>5:15</w:t>
            </w:r>
            <w:r w:rsidR="001E76EF" w:rsidRPr="00681A27">
              <w:rPr>
                <w:rFonts w:ascii="Baskerville Old Face" w:hAnsi="Baskerville Old Face"/>
                <w:sz w:val="21"/>
                <w:szCs w:val="21"/>
              </w:rPr>
              <w:t>-7:00 pm</w:t>
            </w:r>
          </w:p>
        </w:tc>
        <w:tc>
          <w:tcPr>
            <w:tcW w:w="3709" w:type="pct"/>
          </w:tcPr>
          <w:p w:rsidR="000A6FD7" w:rsidRPr="00681A27" w:rsidRDefault="000A6FD7" w:rsidP="00A6014E">
            <w:pPr>
              <w:rPr>
                <w:rFonts w:ascii="Baskerville Old Face" w:hAnsi="Baskerville Old Face"/>
                <w:b/>
                <w:sz w:val="21"/>
                <w:szCs w:val="21"/>
              </w:rPr>
            </w:pPr>
          </w:p>
          <w:p w:rsidR="001E76EF" w:rsidRPr="00681A27" w:rsidRDefault="001E76EF" w:rsidP="00A6014E">
            <w:pPr>
              <w:rPr>
                <w:rFonts w:ascii="Baskerville Old Face" w:hAnsi="Baskerville Old Face"/>
                <w:b/>
                <w:sz w:val="21"/>
                <w:szCs w:val="21"/>
              </w:rPr>
            </w:pPr>
            <w:r w:rsidRPr="00681A27">
              <w:rPr>
                <w:rFonts w:ascii="Baskerville Old Face" w:hAnsi="Baskerville Old Face"/>
                <w:b/>
                <w:sz w:val="21"/>
                <w:szCs w:val="21"/>
              </w:rPr>
              <w:t>Dinner</w:t>
            </w:r>
          </w:p>
        </w:tc>
      </w:tr>
      <w:tr w:rsidR="001E76EF" w:rsidRPr="00681A27" w:rsidTr="000F6893">
        <w:trPr>
          <w:trHeight w:val="148"/>
          <w:jc w:val="center"/>
        </w:trPr>
        <w:tc>
          <w:tcPr>
            <w:tcW w:w="1291" w:type="pct"/>
          </w:tcPr>
          <w:p w:rsidR="00931D4C" w:rsidRPr="00681A27" w:rsidRDefault="00931D4C" w:rsidP="00295486">
            <w:pPr>
              <w:ind w:right="438"/>
              <w:jc w:val="right"/>
              <w:rPr>
                <w:rFonts w:ascii="Baskerville Old Face" w:hAnsi="Baskerville Old Face"/>
                <w:sz w:val="21"/>
                <w:szCs w:val="21"/>
              </w:rPr>
            </w:pPr>
          </w:p>
          <w:p w:rsidR="001E76EF" w:rsidRPr="00681A27" w:rsidRDefault="001E76EF" w:rsidP="00295486">
            <w:pPr>
              <w:ind w:right="438"/>
              <w:jc w:val="right"/>
              <w:rPr>
                <w:rFonts w:ascii="Baskerville Old Face" w:hAnsi="Baskerville Old Face"/>
                <w:sz w:val="21"/>
                <w:szCs w:val="21"/>
              </w:rPr>
            </w:pPr>
            <w:r w:rsidRPr="00681A27">
              <w:rPr>
                <w:rFonts w:ascii="Baskerville Old Face" w:hAnsi="Baskerville Old Face"/>
                <w:sz w:val="21"/>
                <w:szCs w:val="21"/>
              </w:rPr>
              <w:t>7:30 pm</w:t>
            </w:r>
          </w:p>
        </w:tc>
        <w:tc>
          <w:tcPr>
            <w:tcW w:w="3709" w:type="pct"/>
          </w:tcPr>
          <w:p w:rsidR="000A6FD7" w:rsidRPr="00681A27" w:rsidRDefault="000A6FD7" w:rsidP="00A6014E">
            <w:pPr>
              <w:rPr>
                <w:rFonts w:ascii="Baskerville Old Face" w:hAnsi="Baskerville Old Face"/>
                <w:b/>
                <w:sz w:val="21"/>
                <w:szCs w:val="21"/>
              </w:rPr>
            </w:pPr>
          </w:p>
          <w:p w:rsidR="000F6893" w:rsidRDefault="000F6893" w:rsidP="000F6893">
            <w:pPr>
              <w:rPr>
                <w:rFonts w:ascii="Baskerville Old Face" w:hAnsi="Baskerville Old Face"/>
                <w:sz w:val="21"/>
                <w:szCs w:val="21"/>
              </w:rPr>
            </w:pPr>
            <w:r w:rsidRPr="000F6893">
              <w:rPr>
                <w:rFonts w:ascii="Baskerville Old Face" w:hAnsi="Baskerville Old Face"/>
                <w:b/>
                <w:i/>
                <w:sz w:val="21"/>
                <w:szCs w:val="21"/>
              </w:rPr>
              <w:t>Considering Matthew Shepard</w:t>
            </w:r>
            <w:r>
              <w:rPr>
                <w:rFonts w:ascii="Baskerville Old Face" w:hAnsi="Baskerville Old Face"/>
                <w:b/>
                <w:i/>
                <w:sz w:val="21"/>
                <w:szCs w:val="21"/>
              </w:rPr>
              <w:t xml:space="preserve"> </w:t>
            </w:r>
            <w:r>
              <w:rPr>
                <w:rFonts w:ascii="Baskerville Old Face" w:hAnsi="Baskerville Old Face"/>
                <w:sz w:val="21"/>
                <w:szCs w:val="21"/>
              </w:rPr>
              <w:t>-Featuring Conspirare</w:t>
            </w:r>
          </w:p>
          <w:p w:rsidR="000F6893" w:rsidRPr="000F6893" w:rsidRDefault="000F6893" w:rsidP="000F6893">
            <w:pPr>
              <w:rPr>
                <w:rFonts w:ascii="Baskerville Old Face" w:hAnsi="Baskerville Old Face"/>
                <w:b/>
                <w:i/>
                <w:sz w:val="21"/>
                <w:szCs w:val="21"/>
              </w:rPr>
            </w:pPr>
            <w:r>
              <w:rPr>
                <w:rFonts w:ascii="Baskerville Old Face" w:hAnsi="Baskerville Old Face"/>
                <w:sz w:val="21"/>
                <w:szCs w:val="21"/>
              </w:rPr>
              <w:t xml:space="preserve">*Festival Concert Hall </w:t>
            </w:r>
          </w:p>
        </w:tc>
      </w:tr>
      <w:tr w:rsidR="000A6FD7" w:rsidRPr="00681A27" w:rsidTr="000F6893">
        <w:trPr>
          <w:trHeight w:val="148"/>
          <w:jc w:val="center"/>
        </w:trPr>
        <w:tc>
          <w:tcPr>
            <w:tcW w:w="1291" w:type="pct"/>
          </w:tcPr>
          <w:p w:rsidR="00EA46E7" w:rsidRPr="00681A27" w:rsidRDefault="00EA46E7" w:rsidP="00295486">
            <w:pPr>
              <w:ind w:right="438"/>
              <w:jc w:val="right"/>
              <w:rPr>
                <w:rFonts w:ascii="Baskerville Old Face" w:hAnsi="Baskerville Old Face"/>
                <w:sz w:val="21"/>
                <w:szCs w:val="21"/>
              </w:rPr>
            </w:pPr>
          </w:p>
          <w:p w:rsidR="000A6FD7" w:rsidRPr="00681A27" w:rsidRDefault="000A6FD7" w:rsidP="00295486">
            <w:pPr>
              <w:ind w:right="438"/>
              <w:jc w:val="right"/>
              <w:rPr>
                <w:rFonts w:ascii="Baskerville Old Face" w:hAnsi="Baskerville Old Face"/>
                <w:sz w:val="21"/>
                <w:szCs w:val="21"/>
              </w:rPr>
            </w:pPr>
            <w:r w:rsidRPr="00681A27">
              <w:rPr>
                <w:rFonts w:ascii="Baskerville Old Face" w:hAnsi="Baskerville Old Face"/>
                <w:sz w:val="21"/>
                <w:szCs w:val="21"/>
              </w:rPr>
              <w:t>After the Concert</w:t>
            </w:r>
          </w:p>
        </w:tc>
        <w:tc>
          <w:tcPr>
            <w:tcW w:w="3709" w:type="pct"/>
          </w:tcPr>
          <w:p w:rsidR="00EA46E7" w:rsidRPr="00681A27" w:rsidRDefault="00EA46E7" w:rsidP="00A6014E">
            <w:pPr>
              <w:rPr>
                <w:rFonts w:ascii="Baskerville Old Face" w:hAnsi="Baskerville Old Face"/>
                <w:b/>
                <w:sz w:val="21"/>
                <w:szCs w:val="21"/>
              </w:rPr>
            </w:pPr>
          </w:p>
          <w:p w:rsidR="000A6FD7" w:rsidRPr="00681A27" w:rsidRDefault="000A6FD7" w:rsidP="00A6014E">
            <w:pPr>
              <w:rPr>
                <w:rFonts w:ascii="Baskerville Old Face" w:hAnsi="Baskerville Old Face"/>
                <w:b/>
                <w:sz w:val="21"/>
                <w:szCs w:val="21"/>
              </w:rPr>
            </w:pPr>
            <w:r w:rsidRPr="00681A27">
              <w:rPr>
                <w:rFonts w:ascii="Baskerville Old Face" w:hAnsi="Baskerville Old Face"/>
                <w:b/>
                <w:sz w:val="21"/>
                <w:szCs w:val="21"/>
              </w:rPr>
              <w:t>After-Concert Talkback with Craig Hella Johnson</w:t>
            </w:r>
          </w:p>
        </w:tc>
      </w:tr>
    </w:tbl>
    <w:p w:rsidR="00681A27" w:rsidRPr="00681A27" w:rsidRDefault="00681A27" w:rsidP="00326E62">
      <w:pPr>
        <w:rPr>
          <w:rFonts w:ascii="Baskerville Old Face" w:hAnsi="Baskerville Old Face"/>
          <w:sz w:val="21"/>
          <w:szCs w:val="21"/>
        </w:rPr>
      </w:pPr>
    </w:p>
    <w:p w:rsidR="000B7721" w:rsidRPr="00681A27" w:rsidRDefault="00943C11" w:rsidP="00981433">
      <w:pPr>
        <w:outlineLvl w:val="0"/>
        <w:rPr>
          <w:rFonts w:ascii="Baskerville Old Face" w:hAnsi="Baskerville Old Face"/>
          <w:sz w:val="21"/>
          <w:szCs w:val="21"/>
        </w:rPr>
      </w:pPr>
      <w:r w:rsidRPr="00681A27">
        <w:rPr>
          <w:rFonts w:ascii="Baskerville Old Face" w:hAnsi="Baskerville Old Face"/>
          <w:i/>
          <w:sz w:val="21"/>
          <w:szCs w:val="21"/>
        </w:rPr>
        <w:t>All sessions held in Beckwith Recital Hall unless otherwise noted.</w:t>
      </w:r>
    </w:p>
    <w:p w:rsidR="004751B2" w:rsidRPr="00681A27" w:rsidRDefault="004751B2" w:rsidP="00326E62">
      <w:pPr>
        <w:rPr>
          <w:rFonts w:ascii="Baskerville Old Face" w:hAnsi="Baskerville Old Face"/>
          <w:sz w:val="21"/>
          <w:szCs w:val="21"/>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8011"/>
      </w:tblGrid>
      <w:tr w:rsidR="004751B2" w:rsidRPr="00681A27" w:rsidTr="00295486">
        <w:trPr>
          <w:jc w:val="center"/>
        </w:trPr>
        <w:tc>
          <w:tcPr>
            <w:tcW w:w="1291" w:type="pct"/>
          </w:tcPr>
          <w:p w:rsidR="004751B2" w:rsidRPr="00681A27" w:rsidRDefault="004751B2" w:rsidP="00295486">
            <w:pPr>
              <w:ind w:right="438"/>
              <w:jc w:val="right"/>
              <w:rPr>
                <w:rFonts w:ascii="Baskerville Old Face" w:hAnsi="Baskerville Old Face"/>
                <w:b/>
                <w:sz w:val="21"/>
                <w:szCs w:val="21"/>
              </w:rPr>
            </w:pPr>
            <w:r w:rsidRPr="00681A27">
              <w:rPr>
                <w:rFonts w:ascii="Baskerville Old Face" w:hAnsi="Baskerville Old Face"/>
                <w:b/>
                <w:sz w:val="21"/>
                <w:szCs w:val="21"/>
              </w:rPr>
              <w:t>Saturday</w:t>
            </w:r>
            <w:r w:rsidR="002B0E21" w:rsidRPr="00681A27">
              <w:rPr>
                <w:rFonts w:ascii="Baskerville Old Face" w:hAnsi="Baskerville Old Face"/>
                <w:b/>
                <w:sz w:val="21"/>
                <w:szCs w:val="21"/>
              </w:rPr>
              <w:t>, October 13</w:t>
            </w:r>
            <w:r w:rsidRPr="00681A27">
              <w:rPr>
                <w:rFonts w:ascii="Baskerville Old Face" w:hAnsi="Baskerville Old Face"/>
                <w:b/>
                <w:sz w:val="21"/>
                <w:szCs w:val="21"/>
              </w:rPr>
              <w:t xml:space="preserve"> </w:t>
            </w:r>
          </w:p>
        </w:tc>
        <w:tc>
          <w:tcPr>
            <w:tcW w:w="3709" w:type="pct"/>
          </w:tcPr>
          <w:p w:rsidR="004751B2" w:rsidRPr="00681A27" w:rsidRDefault="004751B2" w:rsidP="00A65214">
            <w:pPr>
              <w:rPr>
                <w:rFonts w:ascii="Baskerville Old Face" w:hAnsi="Baskerville Old Face"/>
                <w:b/>
                <w:i/>
                <w:sz w:val="21"/>
                <w:szCs w:val="21"/>
              </w:rPr>
            </w:pPr>
            <w:r w:rsidRPr="00681A27">
              <w:rPr>
                <w:rFonts w:ascii="Baskerville Old Face" w:hAnsi="Baskerville Old Face"/>
                <w:b/>
                <w:i/>
                <w:sz w:val="21"/>
                <w:szCs w:val="21"/>
              </w:rPr>
              <w:t>Choral Symposium Schedule</w:t>
            </w:r>
          </w:p>
        </w:tc>
      </w:tr>
      <w:tr w:rsidR="002B0E21" w:rsidRPr="00681A27" w:rsidTr="00295486">
        <w:trPr>
          <w:jc w:val="center"/>
        </w:trPr>
        <w:tc>
          <w:tcPr>
            <w:tcW w:w="1291" w:type="pct"/>
          </w:tcPr>
          <w:p w:rsidR="002B0E21" w:rsidRPr="00681A27" w:rsidRDefault="002B0E21" w:rsidP="00295486">
            <w:pPr>
              <w:ind w:right="438"/>
              <w:jc w:val="right"/>
              <w:rPr>
                <w:rFonts w:ascii="Baskerville Old Face" w:hAnsi="Baskerville Old Face"/>
                <w:sz w:val="21"/>
                <w:szCs w:val="21"/>
              </w:rPr>
            </w:pPr>
          </w:p>
          <w:p w:rsidR="002B0E21" w:rsidRPr="00681A27" w:rsidRDefault="002B0E21" w:rsidP="00295486">
            <w:pPr>
              <w:ind w:right="438"/>
              <w:jc w:val="right"/>
              <w:rPr>
                <w:rFonts w:ascii="Baskerville Old Face" w:hAnsi="Baskerville Old Face"/>
                <w:sz w:val="21"/>
                <w:szCs w:val="21"/>
              </w:rPr>
            </w:pPr>
            <w:r w:rsidRPr="00681A27">
              <w:rPr>
                <w:rFonts w:ascii="Baskerville Old Face" w:hAnsi="Baskerville Old Face"/>
                <w:sz w:val="21"/>
                <w:szCs w:val="21"/>
              </w:rPr>
              <w:t>9:00-9:40 am</w:t>
            </w:r>
          </w:p>
        </w:tc>
        <w:tc>
          <w:tcPr>
            <w:tcW w:w="3709" w:type="pct"/>
          </w:tcPr>
          <w:p w:rsidR="0051762E" w:rsidRPr="00681A27" w:rsidRDefault="0051762E" w:rsidP="002B0E21">
            <w:pPr>
              <w:rPr>
                <w:rFonts w:ascii="Baskerville Old Face" w:hAnsi="Baskerville Old Face"/>
                <w:i/>
                <w:sz w:val="21"/>
                <w:szCs w:val="21"/>
              </w:rPr>
            </w:pPr>
          </w:p>
          <w:p w:rsidR="00736127" w:rsidRPr="00681A27" w:rsidRDefault="00736127" w:rsidP="002B0E21">
            <w:pPr>
              <w:rPr>
                <w:rFonts w:ascii="Baskerville Old Face" w:hAnsi="Baskerville Old Face"/>
                <w:i/>
                <w:sz w:val="21"/>
                <w:szCs w:val="21"/>
              </w:rPr>
            </w:pPr>
            <w:r w:rsidRPr="00681A27">
              <w:rPr>
                <w:rFonts w:ascii="Baskerville Old Face" w:hAnsi="Baskerville Old Face"/>
                <w:i/>
                <w:sz w:val="21"/>
                <w:szCs w:val="21"/>
              </w:rPr>
              <w:t>The Alchemy of Choral Relevance</w:t>
            </w:r>
          </w:p>
          <w:p w:rsidR="00185FC1" w:rsidRPr="00295486" w:rsidRDefault="00736127" w:rsidP="00185FC1">
            <w:pPr>
              <w:rPr>
                <w:rFonts w:asciiTheme="majorHAnsi" w:hAnsiTheme="majorHAnsi" w:cstheme="majorHAnsi"/>
                <w:sz w:val="18"/>
                <w:szCs w:val="18"/>
              </w:rPr>
            </w:pPr>
            <w:r w:rsidRPr="00295486">
              <w:rPr>
                <w:rFonts w:asciiTheme="majorHAnsi" w:hAnsiTheme="majorHAnsi" w:cstheme="majorHAnsi"/>
                <w:sz w:val="18"/>
                <w:szCs w:val="18"/>
              </w:rPr>
              <w:t xml:space="preserve">Alchemy is “a power or process that changes or transforms something in a mysterious or impressive way.”  Something is relevant if it gives new information, if it adds meaning to life, or if it makes a difference. In the words of cognitive scientists Deirdre Wilson and Dan Sperber, relevance “yields positive cognitive effect.” This presentation by ACDA Executive Director, Tim Sharp, explores how the analysis of 60 years of concert programming at ACDA’s National Conferences offers insights into the alchemy of relevant choral programming. </w:t>
            </w:r>
          </w:p>
          <w:p w:rsidR="00185FC1" w:rsidRPr="00681A27" w:rsidRDefault="00185FC1" w:rsidP="00185FC1">
            <w:pPr>
              <w:rPr>
                <w:rFonts w:ascii="Baskerville Old Face" w:hAnsi="Baskerville Old Face"/>
                <w:sz w:val="21"/>
                <w:szCs w:val="21"/>
              </w:rPr>
            </w:pPr>
            <w:r w:rsidRPr="00681A27">
              <w:rPr>
                <w:rFonts w:ascii="Baskerville Old Face" w:hAnsi="Baskerville Old Face" w:cs="Calibri"/>
                <w:i/>
                <w:sz w:val="18"/>
                <w:szCs w:val="18"/>
              </w:rPr>
              <w:t>-</w:t>
            </w:r>
            <w:r w:rsidRPr="00681A27">
              <w:rPr>
                <w:rFonts w:ascii="Baskerville Old Face" w:hAnsi="Baskerville Old Face"/>
                <w:sz w:val="21"/>
                <w:szCs w:val="21"/>
              </w:rPr>
              <w:t>Tim Sharp, American Choral Directors Association Executive Director</w:t>
            </w:r>
          </w:p>
          <w:p w:rsidR="002B0E21" w:rsidRPr="00681A27" w:rsidRDefault="002B0E21" w:rsidP="00253C3F">
            <w:pPr>
              <w:rPr>
                <w:rFonts w:ascii="Baskerville Old Face" w:hAnsi="Baskerville Old Face" w:cs="Calibri"/>
                <w:i/>
                <w:sz w:val="18"/>
                <w:szCs w:val="18"/>
              </w:rPr>
            </w:pPr>
          </w:p>
        </w:tc>
      </w:tr>
      <w:tr w:rsidR="002B0E21" w:rsidRPr="00681A27" w:rsidTr="00295486">
        <w:trPr>
          <w:jc w:val="center"/>
        </w:trPr>
        <w:tc>
          <w:tcPr>
            <w:tcW w:w="1291" w:type="pct"/>
          </w:tcPr>
          <w:p w:rsidR="002B0E21" w:rsidRPr="00681A27" w:rsidRDefault="002B0E21" w:rsidP="00295486">
            <w:pPr>
              <w:ind w:right="438"/>
              <w:jc w:val="right"/>
              <w:rPr>
                <w:rFonts w:ascii="Baskerville Old Face" w:hAnsi="Baskerville Old Face"/>
                <w:sz w:val="21"/>
                <w:szCs w:val="21"/>
              </w:rPr>
            </w:pPr>
            <w:r w:rsidRPr="00681A27">
              <w:rPr>
                <w:rFonts w:ascii="Baskerville Old Face" w:hAnsi="Baskerville Old Face"/>
                <w:sz w:val="21"/>
                <w:szCs w:val="21"/>
              </w:rPr>
              <w:t>9:45-10:10 am</w:t>
            </w:r>
          </w:p>
        </w:tc>
        <w:tc>
          <w:tcPr>
            <w:tcW w:w="3709" w:type="pct"/>
          </w:tcPr>
          <w:p w:rsidR="002B0E21" w:rsidRDefault="00AB4B8C" w:rsidP="002B0E21">
            <w:pPr>
              <w:rPr>
                <w:rFonts w:ascii="Baskerville Old Face" w:hAnsi="Baskerville Old Face"/>
                <w:i/>
                <w:sz w:val="21"/>
                <w:szCs w:val="21"/>
              </w:rPr>
            </w:pPr>
            <w:r w:rsidRPr="00681A27">
              <w:rPr>
                <w:rFonts w:ascii="Baskerville Old Face" w:hAnsi="Baskerville Old Face"/>
                <w:i/>
                <w:sz w:val="21"/>
                <w:szCs w:val="21"/>
              </w:rPr>
              <w:t>The 21st Century</w:t>
            </w:r>
            <w:r w:rsidR="002B0E21" w:rsidRPr="00681A27">
              <w:rPr>
                <w:rFonts w:ascii="Baskerville Old Face" w:hAnsi="Baskerville Old Face"/>
                <w:i/>
                <w:sz w:val="21"/>
                <w:szCs w:val="21"/>
              </w:rPr>
              <w:t xml:space="preserve"> Choral Music Educator: Teaching Strategies for Transgender Students</w:t>
            </w:r>
          </w:p>
          <w:p w:rsidR="00884370" w:rsidRPr="00884370" w:rsidRDefault="00884370" w:rsidP="002B0E21">
            <w:pPr>
              <w:rPr>
                <w:rFonts w:asciiTheme="majorHAnsi" w:hAnsiTheme="majorHAnsi" w:cstheme="majorHAnsi"/>
                <w:sz w:val="18"/>
                <w:szCs w:val="18"/>
              </w:rPr>
            </w:pPr>
            <w:r w:rsidRPr="00884370">
              <w:rPr>
                <w:rFonts w:asciiTheme="majorHAnsi" w:hAnsiTheme="majorHAnsi" w:cstheme="majorHAnsi"/>
                <w:sz w:val="18"/>
                <w:szCs w:val="18"/>
              </w:rPr>
              <w:t>This session will draw from the author’s current research in a high school choral classroom with multiple transgender students. It will provide choral music educators with the specific vocabulary and knowledge necessary for understanding and shaping an inclusive classroom. Further, we will discuss the ways in which both the philosophy and pedagogical choices of the teacher in this study have evolved given the transgender students in her program, including a discussion of both individual voicing and the voicing of her ensembles. The perspectives of the students in the program will also be shared in the hope that we can learn, grow, and in short, remain relevant in our approach to choral music making in the 21st century.</w:t>
            </w:r>
          </w:p>
          <w:p w:rsidR="00653661" w:rsidRPr="00681A27" w:rsidRDefault="00AB4B8C" w:rsidP="00B8132F">
            <w:pPr>
              <w:rPr>
                <w:rFonts w:ascii="Baskerville Old Face" w:hAnsi="Baskerville Old Face"/>
                <w:sz w:val="21"/>
                <w:szCs w:val="21"/>
              </w:rPr>
            </w:pPr>
            <w:r w:rsidRPr="00681A27">
              <w:rPr>
                <w:rFonts w:ascii="Baskerville Old Face" w:hAnsi="Baskerville Old Face"/>
                <w:sz w:val="21"/>
                <w:szCs w:val="21"/>
              </w:rPr>
              <w:t>-</w:t>
            </w:r>
            <w:bookmarkStart w:id="9" w:name="_Hlk519752939"/>
            <w:r w:rsidRPr="00681A27">
              <w:rPr>
                <w:rFonts w:ascii="Baskerville Old Face" w:hAnsi="Baskerville Old Face"/>
                <w:sz w:val="21"/>
                <w:szCs w:val="21"/>
              </w:rPr>
              <w:t>Julie K. Hagen</w:t>
            </w:r>
            <w:bookmarkEnd w:id="9"/>
            <w:r w:rsidRPr="00681A27">
              <w:rPr>
                <w:rFonts w:ascii="Baskerville Old Face" w:hAnsi="Baskerville Old Face"/>
                <w:sz w:val="21"/>
                <w:szCs w:val="21"/>
              </w:rPr>
              <w:t xml:space="preserve">, </w:t>
            </w:r>
            <w:r w:rsidR="002B0E21" w:rsidRPr="00681A27">
              <w:rPr>
                <w:rFonts w:ascii="Baskerville Old Face" w:hAnsi="Baskerville Old Face"/>
                <w:sz w:val="21"/>
                <w:szCs w:val="21"/>
              </w:rPr>
              <w:t>University of Hartford’s The Hartt School</w:t>
            </w:r>
          </w:p>
        </w:tc>
      </w:tr>
      <w:tr w:rsidR="002D2BCA" w:rsidRPr="00681A27" w:rsidTr="00295486">
        <w:trPr>
          <w:jc w:val="center"/>
        </w:trPr>
        <w:tc>
          <w:tcPr>
            <w:tcW w:w="1291" w:type="pct"/>
          </w:tcPr>
          <w:p w:rsidR="00653661" w:rsidRPr="00681A27" w:rsidRDefault="00653661" w:rsidP="00295486">
            <w:pPr>
              <w:ind w:right="438"/>
              <w:jc w:val="right"/>
              <w:rPr>
                <w:rFonts w:ascii="Baskerville Old Face" w:hAnsi="Baskerville Old Face"/>
                <w:sz w:val="21"/>
                <w:szCs w:val="21"/>
              </w:rPr>
            </w:pPr>
          </w:p>
          <w:p w:rsidR="002D2BCA" w:rsidRPr="00681A27" w:rsidRDefault="002B0E21" w:rsidP="00295486">
            <w:pPr>
              <w:ind w:right="438"/>
              <w:jc w:val="right"/>
              <w:rPr>
                <w:rFonts w:ascii="Baskerville Old Face" w:hAnsi="Baskerville Old Face"/>
                <w:sz w:val="21"/>
                <w:szCs w:val="21"/>
              </w:rPr>
            </w:pPr>
            <w:r w:rsidRPr="00681A27">
              <w:rPr>
                <w:rFonts w:ascii="Baskerville Old Face" w:hAnsi="Baskerville Old Face"/>
                <w:sz w:val="21"/>
                <w:szCs w:val="21"/>
              </w:rPr>
              <w:t>10:15-10:40</w:t>
            </w:r>
            <w:r w:rsidR="002D2BCA" w:rsidRPr="00681A27">
              <w:rPr>
                <w:rFonts w:ascii="Baskerville Old Face" w:hAnsi="Baskerville Old Face"/>
                <w:sz w:val="21"/>
                <w:szCs w:val="21"/>
              </w:rPr>
              <w:t xml:space="preserve"> am</w:t>
            </w:r>
          </w:p>
        </w:tc>
        <w:tc>
          <w:tcPr>
            <w:tcW w:w="3709" w:type="pct"/>
          </w:tcPr>
          <w:p w:rsidR="00AB4B8C" w:rsidRPr="00681A27" w:rsidRDefault="00AB4B8C" w:rsidP="002B0E21">
            <w:pPr>
              <w:rPr>
                <w:rFonts w:ascii="Baskerville Old Face" w:hAnsi="Baskerville Old Face"/>
                <w:sz w:val="21"/>
                <w:szCs w:val="21"/>
              </w:rPr>
            </w:pPr>
          </w:p>
          <w:p w:rsidR="00974606" w:rsidRPr="00681A27" w:rsidRDefault="00974606" w:rsidP="002B0E21">
            <w:pPr>
              <w:rPr>
                <w:rFonts w:ascii="Baskerville Old Face" w:hAnsi="Baskerville Old Face"/>
                <w:i/>
                <w:sz w:val="21"/>
                <w:szCs w:val="21"/>
              </w:rPr>
            </w:pPr>
            <w:r w:rsidRPr="00681A27">
              <w:rPr>
                <w:rFonts w:ascii="Baskerville Old Face" w:hAnsi="Baskerville Old Face"/>
                <w:i/>
                <w:sz w:val="21"/>
                <w:szCs w:val="21"/>
              </w:rPr>
              <w:t>Re-Writing the Narrative of Diversity in the Choral World</w:t>
            </w:r>
            <w:bookmarkStart w:id="10" w:name="_Hlk519752948"/>
          </w:p>
          <w:p w:rsidR="00974606" w:rsidRPr="00295486" w:rsidRDefault="00974606" w:rsidP="002B0E21">
            <w:pPr>
              <w:rPr>
                <w:rFonts w:asciiTheme="majorHAnsi" w:hAnsiTheme="majorHAnsi" w:cstheme="majorHAnsi"/>
                <w:sz w:val="18"/>
                <w:szCs w:val="18"/>
              </w:rPr>
            </w:pPr>
            <w:r w:rsidRPr="00295486">
              <w:rPr>
                <w:rFonts w:asciiTheme="majorHAnsi" w:hAnsiTheme="majorHAnsi" w:cstheme="majorHAnsi"/>
                <w:sz w:val="18"/>
                <w:szCs w:val="18"/>
              </w:rPr>
              <w:t>This session provides a new formula for socially-minded programming and organizational change, followed by discussion and actionable steps for any sized organization looking to expand inclusivity and relevance to better represent the experience of ALL people in America. Explore how to change the mission of the organization to include diversity as a hallmark and discover new ways to program around the community’s needs, choosing the music around those themes instead of starting with the music.</w:t>
            </w:r>
          </w:p>
          <w:p w:rsidR="002B0E21" w:rsidRPr="00681A27" w:rsidRDefault="00653661" w:rsidP="002B0E21">
            <w:pPr>
              <w:rPr>
                <w:rFonts w:ascii="Baskerville Old Face" w:hAnsi="Baskerville Old Face"/>
                <w:sz w:val="21"/>
                <w:szCs w:val="21"/>
              </w:rPr>
            </w:pPr>
            <w:r w:rsidRPr="00681A27">
              <w:rPr>
                <w:rFonts w:ascii="Baskerville Old Face" w:hAnsi="Baskerville Old Face"/>
                <w:sz w:val="21"/>
                <w:szCs w:val="21"/>
              </w:rPr>
              <w:t>Chris Ludwa</w:t>
            </w:r>
            <w:bookmarkEnd w:id="10"/>
            <w:r w:rsidR="00AB4B8C" w:rsidRPr="00681A27">
              <w:rPr>
                <w:rFonts w:ascii="Baskerville Old Face" w:hAnsi="Baskerville Old Face"/>
                <w:sz w:val="21"/>
                <w:szCs w:val="21"/>
              </w:rPr>
              <w:t>, Kalamazoo College</w:t>
            </w:r>
            <w:r w:rsidR="0046207B" w:rsidRPr="00681A27">
              <w:rPr>
                <w:rFonts w:ascii="Baskerville Old Face" w:hAnsi="Baskerville Old Face"/>
                <w:sz w:val="21"/>
                <w:szCs w:val="21"/>
              </w:rPr>
              <w:t>, MI</w:t>
            </w:r>
          </w:p>
          <w:p w:rsidR="00CB441E" w:rsidRPr="00681A27" w:rsidRDefault="00CB441E" w:rsidP="00CB441E">
            <w:pPr>
              <w:rPr>
                <w:rFonts w:ascii="Baskerville Old Face" w:hAnsi="Baskerville Old Face"/>
                <w:i/>
                <w:sz w:val="21"/>
                <w:szCs w:val="21"/>
              </w:rPr>
            </w:pPr>
          </w:p>
        </w:tc>
      </w:tr>
      <w:tr w:rsidR="002B0E21" w:rsidRPr="00681A27" w:rsidTr="00295486">
        <w:trPr>
          <w:jc w:val="center"/>
        </w:trPr>
        <w:tc>
          <w:tcPr>
            <w:tcW w:w="1291" w:type="pct"/>
          </w:tcPr>
          <w:p w:rsidR="002B0E21" w:rsidRPr="00681A27" w:rsidRDefault="002B0E21" w:rsidP="00295486">
            <w:pPr>
              <w:ind w:right="438"/>
              <w:jc w:val="right"/>
              <w:rPr>
                <w:rFonts w:ascii="Baskerville Old Face" w:hAnsi="Baskerville Old Face"/>
                <w:sz w:val="21"/>
                <w:szCs w:val="21"/>
              </w:rPr>
            </w:pPr>
            <w:r w:rsidRPr="00681A27">
              <w:rPr>
                <w:rFonts w:ascii="Baskerville Old Face" w:hAnsi="Baskerville Old Face"/>
                <w:sz w:val="21"/>
                <w:szCs w:val="21"/>
              </w:rPr>
              <w:t>10:45-11:10 am</w:t>
            </w:r>
          </w:p>
        </w:tc>
        <w:tc>
          <w:tcPr>
            <w:tcW w:w="3709" w:type="pct"/>
          </w:tcPr>
          <w:p w:rsidR="002B0E21" w:rsidRPr="00681A27" w:rsidRDefault="002B0E21" w:rsidP="002B0E21">
            <w:pPr>
              <w:rPr>
                <w:rFonts w:ascii="Baskerville Old Face" w:hAnsi="Baskerville Old Face"/>
                <w:i/>
                <w:sz w:val="21"/>
                <w:szCs w:val="21"/>
              </w:rPr>
            </w:pPr>
            <w:r w:rsidRPr="00681A27">
              <w:rPr>
                <w:rFonts w:ascii="Baskerville Old Face" w:hAnsi="Baskerville Old Face"/>
                <w:i/>
                <w:sz w:val="21"/>
                <w:szCs w:val="21"/>
              </w:rPr>
              <w:t>Choral Village: An Exploration of Creativity, Community, and Personal Expression</w:t>
            </w:r>
          </w:p>
          <w:p w:rsidR="001F4696" w:rsidRPr="00295486" w:rsidRDefault="001F4696" w:rsidP="002B0E21">
            <w:pPr>
              <w:rPr>
                <w:rFonts w:asciiTheme="majorHAnsi" w:hAnsiTheme="majorHAnsi" w:cstheme="majorHAnsi"/>
                <w:sz w:val="18"/>
                <w:szCs w:val="18"/>
              </w:rPr>
            </w:pPr>
            <w:r w:rsidRPr="00295486">
              <w:rPr>
                <w:rFonts w:asciiTheme="majorHAnsi" w:hAnsiTheme="majorHAnsi" w:cstheme="majorHAnsi"/>
                <w:sz w:val="18"/>
                <w:szCs w:val="18"/>
              </w:rPr>
              <w:t>This session will present an overview of Choral Village, a program instituted in the summer of 2017 with the goal of intentionally bringing together middle school aged youth from diverse backgrounds to develop cross cultural understanding and empathy through activities including choral singing, theatrical games, drum circles, musical experiences, shared meals, and guest artist presentations. Research supporting the rationale and structure of the program will be included.</w:t>
            </w:r>
          </w:p>
          <w:p w:rsidR="002B0E21" w:rsidRPr="00681A27" w:rsidRDefault="00AB4B8C" w:rsidP="002B0E21">
            <w:pPr>
              <w:rPr>
                <w:rFonts w:ascii="Baskerville Old Face" w:hAnsi="Baskerville Old Face"/>
                <w:sz w:val="21"/>
                <w:szCs w:val="21"/>
              </w:rPr>
            </w:pPr>
            <w:r w:rsidRPr="00681A27">
              <w:rPr>
                <w:rFonts w:ascii="Baskerville Old Face" w:hAnsi="Baskerville Old Face"/>
                <w:sz w:val="21"/>
                <w:szCs w:val="21"/>
              </w:rPr>
              <w:t>-</w:t>
            </w:r>
            <w:r w:rsidR="002B0E21" w:rsidRPr="00681A27">
              <w:rPr>
                <w:rFonts w:ascii="Baskerville Old Face" w:hAnsi="Baskerville Old Face"/>
                <w:sz w:val="21"/>
                <w:szCs w:val="21"/>
              </w:rPr>
              <w:t xml:space="preserve"> Joy Hirokawa, </w:t>
            </w:r>
            <w:r w:rsidR="001F4696" w:rsidRPr="00681A27">
              <w:rPr>
                <w:rFonts w:ascii="Baskerville Old Face" w:hAnsi="Baskerville Old Face"/>
                <w:sz w:val="21"/>
                <w:szCs w:val="21"/>
              </w:rPr>
              <w:t>The Bel Canto Youth Chorus of the Bach Choir of Bethlehem</w:t>
            </w:r>
          </w:p>
        </w:tc>
      </w:tr>
      <w:tr w:rsidR="002D2BCA" w:rsidRPr="00681A27" w:rsidTr="00295486">
        <w:trPr>
          <w:jc w:val="center"/>
        </w:trPr>
        <w:tc>
          <w:tcPr>
            <w:tcW w:w="1291" w:type="pct"/>
          </w:tcPr>
          <w:p w:rsidR="0051762E" w:rsidRPr="00681A27" w:rsidRDefault="0051762E" w:rsidP="00295486">
            <w:pPr>
              <w:ind w:right="438"/>
              <w:jc w:val="right"/>
              <w:rPr>
                <w:rFonts w:ascii="Baskerville Old Face" w:hAnsi="Baskerville Old Face"/>
                <w:sz w:val="21"/>
                <w:szCs w:val="21"/>
              </w:rPr>
            </w:pPr>
          </w:p>
          <w:p w:rsidR="002D2BCA" w:rsidRPr="00681A27" w:rsidRDefault="0051762E" w:rsidP="00295486">
            <w:pPr>
              <w:ind w:right="438"/>
              <w:jc w:val="right"/>
              <w:rPr>
                <w:rFonts w:ascii="Baskerville Old Face" w:hAnsi="Baskerville Old Face"/>
                <w:sz w:val="21"/>
                <w:szCs w:val="21"/>
              </w:rPr>
            </w:pPr>
            <w:r w:rsidRPr="00681A27">
              <w:rPr>
                <w:rFonts w:ascii="Baskerville Old Face" w:hAnsi="Baskerville Old Face"/>
                <w:sz w:val="21"/>
                <w:szCs w:val="21"/>
              </w:rPr>
              <w:t>1</w:t>
            </w:r>
            <w:r w:rsidR="002B0E21" w:rsidRPr="00681A27">
              <w:rPr>
                <w:rFonts w:ascii="Baskerville Old Face" w:hAnsi="Baskerville Old Face"/>
                <w:sz w:val="21"/>
                <w:szCs w:val="21"/>
              </w:rPr>
              <w:t>1:15 am to 12:</w:t>
            </w:r>
            <w:r w:rsidR="000F6893">
              <w:rPr>
                <w:rFonts w:ascii="Baskerville Old Face" w:hAnsi="Baskerville Old Face"/>
                <w:sz w:val="21"/>
                <w:szCs w:val="21"/>
              </w:rPr>
              <w:t>15</w:t>
            </w:r>
            <w:r w:rsidR="002D2BCA" w:rsidRPr="00681A27">
              <w:rPr>
                <w:rFonts w:ascii="Baskerville Old Face" w:hAnsi="Baskerville Old Face"/>
                <w:sz w:val="21"/>
                <w:szCs w:val="21"/>
              </w:rPr>
              <w:t xml:space="preserve"> pm</w:t>
            </w:r>
          </w:p>
        </w:tc>
        <w:tc>
          <w:tcPr>
            <w:tcW w:w="3709" w:type="pct"/>
          </w:tcPr>
          <w:p w:rsidR="0007054A" w:rsidRPr="00681A27" w:rsidRDefault="0007054A" w:rsidP="00AB4B8C">
            <w:pPr>
              <w:rPr>
                <w:rFonts w:ascii="Baskerville Old Face" w:hAnsi="Baskerville Old Face"/>
                <w:sz w:val="21"/>
                <w:szCs w:val="21"/>
              </w:rPr>
            </w:pPr>
          </w:p>
          <w:p w:rsidR="00AB4B8C" w:rsidRPr="00681A27" w:rsidRDefault="00AB4B8C" w:rsidP="00AB4B8C">
            <w:pPr>
              <w:rPr>
                <w:rFonts w:ascii="Baskerville Old Face" w:hAnsi="Baskerville Old Face"/>
                <w:sz w:val="21"/>
                <w:szCs w:val="21"/>
              </w:rPr>
            </w:pPr>
            <w:r w:rsidRPr="00681A27">
              <w:rPr>
                <w:rFonts w:ascii="Baskerville Old Face" w:hAnsi="Baskerville Old Face"/>
                <w:sz w:val="21"/>
                <w:szCs w:val="21"/>
              </w:rPr>
              <w:t>Panel II – Relevant Programming</w:t>
            </w:r>
          </w:p>
          <w:p w:rsidR="00AB4B8C" w:rsidRPr="00681A27" w:rsidRDefault="00AB4B8C" w:rsidP="00A65214">
            <w:pPr>
              <w:rPr>
                <w:rFonts w:ascii="Baskerville Old Face" w:hAnsi="Baskerville Old Face"/>
                <w:sz w:val="21"/>
                <w:szCs w:val="21"/>
              </w:rPr>
            </w:pPr>
            <w:r w:rsidRPr="00681A27">
              <w:rPr>
                <w:rFonts w:ascii="Baskerville Old Face" w:hAnsi="Baskerville Old Face"/>
                <w:sz w:val="21"/>
                <w:szCs w:val="21"/>
              </w:rPr>
              <w:t xml:space="preserve">Bret Amundson, </w:t>
            </w:r>
            <w:r w:rsidR="0046207B" w:rsidRPr="00681A27">
              <w:rPr>
                <w:rFonts w:ascii="Baskerville Old Face" w:hAnsi="Baskerville Old Face"/>
                <w:sz w:val="21"/>
                <w:szCs w:val="21"/>
              </w:rPr>
              <w:t>The College of St. Scholastica, MN</w:t>
            </w:r>
          </w:p>
          <w:p w:rsidR="00AB4B8C" w:rsidRPr="00681A27" w:rsidRDefault="002B0E21" w:rsidP="00A65214">
            <w:pPr>
              <w:rPr>
                <w:rFonts w:ascii="Baskerville Old Face" w:hAnsi="Baskerville Old Face"/>
                <w:sz w:val="21"/>
                <w:szCs w:val="21"/>
              </w:rPr>
            </w:pPr>
            <w:r w:rsidRPr="00681A27">
              <w:rPr>
                <w:rFonts w:ascii="Baskerville Old Face" w:hAnsi="Baskerville Old Face"/>
                <w:sz w:val="21"/>
                <w:szCs w:val="21"/>
              </w:rPr>
              <w:t xml:space="preserve">Steve Albaugh, </w:t>
            </w:r>
            <w:r w:rsidR="0046207B" w:rsidRPr="00681A27">
              <w:rPr>
                <w:rFonts w:ascii="Baskerville Old Face" w:hAnsi="Baskerville Old Face"/>
                <w:sz w:val="21"/>
                <w:szCs w:val="21"/>
              </w:rPr>
              <w:t>Rosemount High School, MN</w:t>
            </w:r>
          </w:p>
          <w:p w:rsidR="00283C52" w:rsidRPr="00661972" w:rsidRDefault="002B0E21" w:rsidP="00661972">
            <w:pPr>
              <w:rPr>
                <w:rFonts w:ascii="Baskerville Old Face" w:hAnsi="Baskerville Old Face"/>
                <w:sz w:val="21"/>
                <w:szCs w:val="21"/>
              </w:rPr>
            </w:pPr>
            <w:r w:rsidRPr="00681A27">
              <w:rPr>
                <w:rFonts w:ascii="Baskerville Old Face" w:hAnsi="Baskerville Old Face"/>
                <w:sz w:val="21"/>
                <w:szCs w:val="21"/>
              </w:rPr>
              <w:t xml:space="preserve">Darcy Reece, </w:t>
            </w:r>
            <w:r w:rsidR="0046207B" w:rsidRPr="00681A27">
              <w:rPr>
                <w:rFonts w:ascii="Baskerville Old Face" w:hAnsi="Baskerville Old Face"/>
                <w:sz w:val="21"/>
                <w:szCs w:val="21"/>
              </w:rPr>
              <w:t>Thief River Falls High School, MN</w:t>
            </w:r>
          </w:p>
          <w:p w:rsidR="00283C52" w:rsidRPr="00681A27" w:rsidRDefault="00283C52" w:rsidP="00283C52">
            <w:pPr>
              <w:ind w:left="720" w:hanging="720"/>
              <w:rPr>
                <w:rFonts w:ascii="Baskerville Old Face" w:hAnsi="Baskerville Old Face"/>
                <w:i/>
                <w:sz w:val="21"/>
                <w:szCs w:val="21"/>
              </w:rPr>
            </w:pPr>
            <w:r w:rsidRPr="00681A27">
              <w:rPr>
                <w:rFonts w:ascii="Baskerville Old Face" w:hAnsi="Baskerville Old Face"/>
                <w:i/>
                <w:sz w:val="21"/>
                <w:szCs w:val="21"/>
              </w:rPr>
              <w:t xml:space="preserve">Embarrassment to Empowerment </w:t>
            </w:r>
          </w:p>
          <w:p w:rsidR="00283C52" w:rsidRPr="00295486" w:rsidRDefault="00283C52" w:rsidP="00295486">
            <w:pPr>
              <w:rPr>
                <w:rFonts w:asciiTheme="majorHAnsi" w:hAnsiTheme="majorHAnsi" w:cstheme="majorHAnsi"/>
                <w:sz w:val="18"/>
                <w:szCs w:val="18"/>
              </w:rPr>
            </w:pPr>
            <w:r w:rsidRPr="00295486">
              <w:rPr>
                <w:rFonts w:asciiTheme="majorHAnsi" w:hAnsiTheme="majorHAnsi" w:cstheme="majorHAnsi"/>
                <w:sz w:val="18"/>
                <w:szCs w:val="18"/>
              </w:rPr>
              <w:t>With my experiences as a Mexican-American singer and conductor, I hope to provide a new approach to being culturally sensitive to Mexican-American students through relevant repertoire selection and rehearsal strategies. We will discuss new resources and ideas so that we may be better equipped to teach this growing culture of singers.</w:t>
            </w:r>
          </w:p>
          <w:p w:rsidR="002D2BCA" w:rsidRPr="00681A27" w:rsidRDefault="002B0E21" w:rsidP="00AB4B8C">
            <w:pPr>
              <w:ind w:left="720" w:hanging="720"/>
              <w:rPr>
                <w:rFonts w:ascii="Baskerville Old Face" w:hAnsi="Baskerville Old Face"/>
                <w:sz w:val="21"/>
                <w:szCs w:val="21"/>
              </w:rPr>
            </w:pPr>
            <w:r w:rsidRPr="00681A27">
              <w:rPr>
                <w:rFonts w:ascii="Baskerville Old Face" w:hAnsi="Baskerville Old Face"/>
                <w:sz w:val="21"/>
                <w:szCs w:val="21"/>
              </w:rPr>
              <w:t>Ryan Fellman</w:t>
            </w:r>
            <w:r w:rsidR="00AB4B8C" w:rsidRPr="00681A27">
              <w:rPr>
                <w:rFonts w:ascii="Baskerville Old Face" w:hAnsi="Baskerville Old Face"/>
                <w:sz w:val="21"/>
                <w:szCs w:val="21"/>
              </w:rPr>
              <w:t>, O</w:t>
            </w:r>
            <w:r w:rsidR="0046207B" w:rsidRPr="00681A27">
              <w:rPr>
                <w:rFonts w:ascii="Baskerville Old Face" w:hAnsi="Baskerville Old Face"/>
                <w:sz w:val="21"/>
                <w:szCs w:val="21"/>
              </w:rPr>
              <w:t>ñate High School, Las Cruces, NM</w:t>
            </w:r>
          </w:p>
          <w:p w:rsidR="00B135B6" w:rsidRPr="00681A27" w:rsidRDefault="00B135B6" w:rsidP="00A65214">
            <w:pPr>
              <w:rPr>
                <w:rFonts w:ascii="Baskerville Old Face" w:hAnsi="Baskerville Old Face"/>
                <w:sz w:val="21"/>
                <w:szCs w:val="21"/>
              </w:rPr>
            </w:pPr>
          </w:p>
        </w:tc>
      </w:tr>
      <w:tr w:rsidR="002B0E21" w:rsidRPr="00681A27" w:rsidTr="00295486">
        <w:trPr>
          <w:jc w:val="center"/>
        </w:trPr>
        <w:tc>
          <w:tcPr>
            <w:tcW w:w="1291" w:type="pct"/>
          </w:tcPr>
          <w:p w:rsidR="002B0E21" w:rsidRPr="00681A27" w:rsidRDefault="002B0E21" w:rsidP="00295486">
            <w:pPr>
              <w:ind w:right="438"/>
              <w:jc w:val="right"/>
              <w:rPr>
                <w:rFonts w:ascii="Baskerville Old Face" w:hAnsi="Baskerville Old Face"/>
                <w:sz w:val="21"/>
                <w:szCs w:val="21"/>
              </w:rPr>
            </w:pPr>
            <w:r w:rsidRPr="00681A27">
              <w:rPr>
                <w:rFonts w:ascii="Baskerville Old Face" w:hAnsi="Baskerville Old Face"/>
                <w:sz w:val="21"/>
                <w:szCs w:val="21"/>
              </w:rPr>
              <w:t>12:</w:t>
            </w:r>
            <w:r w:rsidR="000F6893">
              <w:rPr>
                <w:rFonts w:ascii="Baskerville Old Face" w:hAnsi="Baskerville Old Face"/>
                <w:sz w:val="21"/>
                <w:szCs w:val="21"/>
              </w:rPr>
              <w:t>15</w:t>
            </w:r>
            <w:r w:rsidRPr="00681A27">
              <w:rPr>
                <w:rFonts w:ascii="Baskerville Old Face" w:hAnsi="Baskerville Old Face"/>
                <w:sz w:val="21"/>
                <w:szCs w:val="21"/>
              </w:rPr>
              <w:t>-1:00 pm</w:t>
            </w:r>
          </w:p>
        </w:tc>
        <w:tc>
          <w:tcPr>
            <w:tcW w:w="3709" w:type="pct"/>
          </w:tcPr>
          <w:p w:rsidR="002B0E21" w:rsidRDefault="002B0E21" w:rsidP="00A65214">
            <w:pPr>
              <w:rPr>
                <w:rFonts w:ascii="Baskerville Old Face" w:hAnsi="Baskerville Old Face"/>
                <w:sz w:val="21"/>
                <w:szCs w:val="21"/>
              </w:rPr>
            </w:pPr>
            <w:r w:rsidRPr="00681A27">
              <w:rPr>
                <w:rFonts w:ascii="Baskerville Old Face" w:hAnsi="Baskerville Old Face"/>
                <w:sz w:val="21"/>
                <w:szCs w:val="21"/>
              </w:rPr>
              <w:t>Lunch</w:t>
            </w:r>
          </w:p>
          <w:p w:rsidR="00B04CE1" w:rsidRPr="00681A27" w:rsidRDefault="00B04CE1" w:rsidP="00A65214">
            <w:pPr>
              <w:rPr>
                <w:rFonts w:ascii="Baskerville Old Face" w:hAnsi="Baskerville Old Face"/>
                <w:sz w:val="21"/>
                <w:szCs w:val="21"/>
              </w:rPr>
            </w:pPr>
          </w:p>
        </w:tc>
      </w:tr>
      <w:tr w:rsidR="002D2BCA" w:rsidRPr="00681A27" w:rsidTr="00295486">
        <w:trPr>
          <w:jc w:val="center"/>
        </w:trPr>
        <w:tc>
          <w:tcPr>
            <w:tcW w:w="1291" w:type="pct"/>
          </w:tcPr>
          <w:p w:rsidR="002D2BCA" w:rsidRPr="00681A27" w:rsidRDefault="002D2BCA" w:rsidP="00295486">
            <w:pPr>
              <w:ind w:right="438"/>
              <w:jc w:val="right"/>
              <w:rPr>
                <w:rFonts w:ascii="Baskerville Old Face" w:hAnsi="Baskerville Old Face"/>
                <w:sz w:val="21"/>
                <w:szCs w:val="21"/>
              </w:rPr>
            </w:pPr>
            <w:r w:rsidRPr="00681A27">
              <w:rPr>
                <w:rFonts w:ascii="Baskerville Old Face" w:hAnsi="Baskerville Old Face"/>
                <w:sz w:val="21"/>
                <w:szCs w:val="21"/>
              </w:rPr>
              <w:t>1:00-</w:t>
            </w:r>
            <w:r w:rsidR="002B0E21" w:rsidRPr="00681A27">
              <w:rPr>
                <w:rFonts w:ascii="Baskerville Old Face" w:hAnsi="Baskerville Old Face"/>
                <w:sz w:val="21"/>
                <w:szCs w:val="21"/>
              </w:rPr>
              <w:t>1:4</w:t>
            </w:r>
            <w:r w:rsidR="000F6893">
              <w:rPr>
                <w:rFonts w:ascii="Baskerville Old Face" w:hAnsi="Baskerville Old Face"/>
                <w:sz w:val="21"/>
                <w:szCs w:val="21"/>
              </w:rPr>
              <w:t>5</w:t>
            </w:r>
            <w:r w:rsidRPr="00681A27">
              <w:rPr>
                <w:rFonts w:ascii="Baskerville Old Face" w:hAnsi="Baskerville Old Face"/>
                <w:sz w:val="21"/>
                <w:szCs w:val="21"/>
              </w:rPr>
              <w:t xml:space="preserve"> pm</w:t>
            </w:r>
          </w:p>
        </w:tc>
        <w:tc>
          <w:tcPr>
            <w:tcW w:w="3709" w:type="pct"/>
          </w:tcPr>
          <w:p w:rsidR="008212A4" w:rsidRPr="00681A27" w:rsidRDefault="008212A4" w:rsidP="00BD716D">
            <w:pPr>
              <w:rPr>
                <w:rFonts w:ascii="Baskerville Old Face" w:hAnsi="Baskerville Old Face"/>
                <w:i/>
                <w:sz w:val="21"/>
                <w:szCs w:val="21"/>
              </w:rPr>
            </w:pPr>
            <w:r w:rsidRPr="00681A27">
              <w:rPr>
                <w:rFonts w:ascii="Baskerville Old Face" w:hAnsi="Baskerville Old Face"/>
                <w:i/>
                <w:sz w:val="21"/>
                <w:szCs w:val="21"/>
              </w:rPr>
              <w:t>Code Switching for the conductor, singer, and audience</w:t>
            </w:r>
          </w:p>
          <w:p w:rsidR="008212A4" w:rsidRPr="00295486" w:rsidRDefault="008212A4" w:rsidP="00BD716D">
            <w:pPr>
              <w:rPr>
                <w:rFonts w:asciiTheme="majorHAnsi" w:hAnsiTheme="majorHAnsi" w:cstheme="majorHAnsi"/>
                <w:sz w:val="18"/>
                <w:szCs w:val="18"/>
              </w:rPr>
            </w:pPr>
            <w:r w:rsidRPr="00295486">
              <w:rPr>
                <w:rFonts w:asciiTheme="majorHAnsi" w:hAnsiTheme="majorHAnsi" w:cstheme="majorHAnsi"/>
                <w:sz w:val="18"/>
                <w:szCs w:val="18"/>
              </w:rPr>
              <w:t>In every rehearsal and performance, the conductor and the singers are making decisions about how they will present the music and themselves to each other and to an audience. That decision-making is further complicated by the identities in the room and the repertoire. Some of us have never had to ‘code switch’ and some of us have never had to NOT code switch. We will consider the energy required and the ease engendered by code switching in our ensembles and repertoire.</w:t>
            </w:r>
          </w:p>
          <w:p w:rsidR="00253C3F" w:rsidRPr="00681A27" w:rsidRDefault="002B0E21" w:rsidP="00BD716D">
            <w:pPr>
              <w:rPr>
                <w:rFonts w:ascii="Baskerville Old Face" w:hAnsi="Baskerville Old Face"/>
                <w:sz w:val="21"/>
                <w:szCs w:val="21"/>
              </w:rPr>
            </w:pPr>
            <w:r w:rsidRPr="00681A27">
              <w:rPr>
                <w:rFonts w:ascii="Baskerville Old Face" w:hAnsi="Baskerville Old Face"/>
                <w:sz w:val="21"/>
                <w:szCs w:val="21"/>
              </w:rPr>
              <w:t>Penelope Cruz</w:t>
            </w:r>
            <w:r w:rsidR="0051762E" w:rsidRPr="00681A27">
              <w:rPr>
                <w:rFonts w:ascii="Baskerville Old Face" w:hAnsi="Baskerville Old Face"/>
                <w:sz w:val="21"/>
                <w:szCs w:val="21"/>
              </w:rPr>
              <w:t>, White Plains High School, White Plains, NY</w:t>
            </w:r>
          </w:p>
          <w:p w:rsidR="008F2A57" w:rsidRPr="00681A27" w:rsidRDefault="008F2A57" w:rsidP="00BD716D">
            <w:pPr>
              <w:rPr>
                <w:rFonts w:ascii="Baskerville Old Face" w:hAnsi="Baskerville Old Face"/>
                <w:b/>
                <w:sz w:val="21"/>
                <w:szCs w:val="21"/>
              </w:rPr>
            </w:pPr>
          </w:p>
        </w:tc>
      </w:tr>
      <w:tr w:rsidR="002D2BCA" w:rsidRPr="00681A27" w:rsidTr="00295486">
        <w:trPr>
          <w:jc w:val="center"/>
        </w:trPr>
        <w:tc>
          <w:tcPr>
            <w:tcW w:w="1291" w:type="pct"/>
          </w:tcPr>
          <w:p w:rsidR="002D2BCA" w:rsidRPr="00681A27" w:rsidRDefault="002B0E21" w:rsidP="00295486">
            <w:pPr>
              <w:ind w:right="438"/>
              <w:jc w:val="right"/>
              <w:rPr>
                <w:rFonts w:ascii="Baskerville Old Face" w:hAnsi="Baskerville Old Face"/>
                <w:sz w:val="21"/>
                <w:szCs w:val="21"/>
              </w:rPr>
            </w:pPr>
            <w:r w:rsidRPr="00681A27">
              <w:rPr>
                <w:rFonts w:ascii="Baskerville Old Face" w:hAnsi="Baskerville Old Face"/>
                <w:sz w:val="21"/>
                <w:szCs w:val="21"/>
              </w:rPr>
              <w:t>1:</w:t>
            </w:r>
            <w:r w:rsidR="000F6893">
              <w:rPr>
                <w:rFonts w:ascii="Baskerville Old Face" w:hAnsi="Baskerville Old Face"/>
                <w:sz w:val="21"/>
                <w:szCs w:val="21"/>
              </w:rPr>
              <w:t>50</w:t>
            </w:r>
            <w:r w:rsidRPr="00681A27">
              <w:rPr>
                <w:rFonts w:ascii="Baskerville Old Face" w:hAnsi="Baskerville Old Face"/>
                <w:sz w:val="21"/>
                <w:szCs w:val="21"/>
              </w:rPr>
              <w:t>-2:1</w:t>
            </w:r>
            <w:r w:rsidR="000F6893">
              <w:rPr>
                <w:rFonts w:ascii="Baskerville Old Face" w:hAnsi="Baskerville Old Face"/>
                <w:sz w:val="21"/>
                <w:szCs w:val="21"/>
              </w:rPr>
              <w:t>5</w:t>
            </w:r>
            <w:r w:rsidR="002D2BCA" w:rsidRPr="00681A27">
              <w:rPr>
                <w:rFonts w:ascii="Baskerville Old Face" w:hAnsi="Baskerville Old Face"/>
                <w:sz w:val="21"/>
                <w:szCs w:val="21"/>
              </w:rPr>
              <w:t xml:space="preserve"> pm</w:t>
            </w:r>
          </w:p>
        </w:tc>
        <w:tc>
          <w:tcPr>
            <w:tcW w:w="3709" w:type="pct"/>
          </w:tcPr>
          <w:p w:rsidR="002B0E21" w:rsidRPr="00681A27" w:rsidRDefault="002B0E21" w:rsidP="002B0E21">
            <w:pPr>
              <w:rPr>
                <w:rFonts w:ascii="Baskerville Old Face" w:hAnsi="Baskerville Old Face"/>
                <w:i/>
                <w:sz w:val="21"/>
                <w:szCs w:val="21"/>
              </w:rPr>
            </w:pPr>
            <w:r w:rsidRPr="00681A27">
              <w:rPr>
                <w:rFonts w:ascii="Baskerville Old Face" w:hAnsi="Baskerville Old Face"/>
                <w:i/>
                <w:sz w:val="21"/>
                <w:szCs w:val="21"/>
              </w:rPr>
              <w:t>Beyond Repertoire: Programming for Community Impact and Social Change</w:t>
            </w:r>
          </w:p>
          <w:p w:rsidR="00974606" w:rsidRPr="00295486" w:rsidRDefault="00974606" w:rsidP="002B0E21">
            <w:pPr>
              <w:rPr>
                <w:rFonts w:asciiTheme="majorHAnsi" w:hAnsiTheme="majorHAnsi" w:cstheme="majorHAnsi"/>
                <w:sz w:val="18"/>
                <w:szCs w:val="18"/>
              </w:rPr>
            </w:pPr>
            <w:r w:rsidRPr="00295486">
              <w:rPr>
                <w:rFonts w:asciiTheme="majorHAnsi" w:hAnsiTheme="majorHAnsi" w:cstheme="majorHAnsi"/>
                <w:sz w:val="18"/>
                <w:szCs w:val="18"/>
              </w:rPr>
              <w:t>A workshop offering impactful elements of programming that convey meaning beyond your chosen music and lyrics. We’ll examine opportunities to raise the visibility and social relevance of your choral program, connect with your specific community, and partner with causes that need support without changing your budget, your personnel, or shifting focus away from your central standards or mission.</w:t>
            </w:r>
          </w:p>
          <w:p w:rsidR="002D2BCA" w:rsidRDefault="0046207B" w:rsidP="003C3DC7">
            <w:pPr>
              <w:rPr>
                <w:rFonts w:ascii="Baskerville Old Face" w:hAnsi="Baskerville Old Face"/>
                <w:sz w:val="21"/>
                <w:szCs w:val="21"/>
              </w:rPr>
            </w:pPr>
            <w:r w:rsidRPr="00681A27">
              <w:rPr>
                <w:rFonts w:ascii="Baskerville Old Face" w:hAnsi="Baskerville Old Face"/>
                <w:sz w:val="21"/>
                <w:szCs w:val="21"/>
              </w:rPr>
              <w:t>-</w:t>
            </w:r>
            <w:bookmarkStart w:id="11" w:name="_Hlk519753002"/>
            <w:r w:rsidRPr="00681A27">
              <w:rPr>
                <w:rFonts w:ascii="Baskerville Old Face" w:hAnsi="Baskerville Old Face"/>
                <w:sz w:val="21"/>
                <w:szCs w:val="21"/>
              </w:rPr>
              <w:t>Jennifer Rodger</w:t>
            </w:r>
            <w:bookmarkEnd w:id="11"/>
            <w:r w:rsidR="00974606" w:rsidRPr="00681A27">
              <w:rPr>
                <w:rFonts w:ascii="Baskerville Old Face" w:hAnsi="Baskerville Old Face"/>
                <w:sz w:val="21"/>
                <w:szCs w:val="21"/>
              </w:rPr>
              <w:t>s</w:t>
            </w:r>
            <w:r w:rsidRPr="00681A27">
              <w:rPr>
                <w:rFonts w:ascii="Baskerville Old Face" w:hAnsi="Baskerville Old Face"/>
                <w:sz w:val="21"/>
                <w:szCs w:val="21"/>
              </w:rPr>
              <w:t>,</w:t>
            </w:r>
            <w:r w:rsidR="002B0E21" w:rsidRPr="00681A27">
              <w:rPr>
                <w:rFonts w:ascii="Baskerville Old Face" w:hAnsi="Baskerville Old Face"/>
                <w:sz w:val="21"/>
                <w:szCs w:val="21"/>
              </w:rPr>
              <w:t xml:space="preserve"> </w:t>
            </w:r>
            <w:r w:rsidR="00A85CA4" w:rsidRPr="00A85CA4">
              <w:rPr>
                <w:rFonts w:ascii="Baskerville Old Face" w:hAnsi="Baskerville Old Face"/>
                <w:sz w:val="21"/>
                <w:szCs w:val="21"/>
              </w:rPr>
              <w:t xml:space="preserve">Artistic Director, The Everett Chorale. </w:t>
            </w:r>
          </w:p>
          <w:p w:rsidR="00A85CA4" w:rsidRPr="00681A27" w:rsidRDefault="00A85CA4" w:rsidP="003C3DC7">
            <w:pPr>
              <w:rPr>
                <w:rFonts w:ascii="Baskerville Old Face" w:hAnsi="Baskerville Old Face"/>
                <w:b/>
                <w:sz w:val="21"/>
                <w:szCs w:val="21"/>
              </w:rPr>
            </w:pPr>
          </w:p>
        </w:tc>
      </w:tr>
      <w:tr w:rsidR="002B0E21" w:rsidRPr="00681A27" w:rsidTr="00295486">
        <w:trPr>
          <w:jc w:val="center"/>
        </w:trPr>
        <w:tc>
          <w:tcPr>
            <w:tcW w:w="1291" w:type="pct"/>
          </w:tcPr>
          <w:p w:rsidR="002B0E21" w:rsidRPr="00681A27" w:rsidRDefault="002B0E21" w:rsidP="00295486">
            <w:pPr>
              <w:ind w:right="438"/>
              <w:jc w:val="right"/>
              <w:rPr>
                <w:rFonts w:ascii="Baskerville Old Face" w:hAnsi="Baskerville Old Face"/>
                <w:sz w:val="21"/>
                <w:szCs w:val="21"/>
              </w:rPr>
            </w:pPr>
            <w:r w:rsidRPr="00681A27">
              <w:rPr>
                <w:rFonts w:ascii="Baskerville Old Face" w:hAnsi="Baskerville Old Face"/>
                <w:sz w:val="21"/>
                <w:szCs w:val="21"/>
              </w:rPr>
              <w:t>2:</w:t>
            </w:r>
            <w:r w:rsidR="000F6893">
              <w:rPr>
                <w:rFonts w:ascii="Baskerville Old Face" w:hAnsi="Baskerville Old Face"/>
                <w:sz w:val="21"/>
                <w:szCs w:val="21"/>
              </w:rPr>
              <w:t>20</w:t>
            </w:r>
            <w:r w:rsidRPr="00681A27">
              <w:rPr>
                <w:rFonts w:ascii="Baskerville Old Face" w:hAnsi="Baskerville Old Face"/>
                <w:sz w:val="21"/>
                <w:szCs w:val="21"/>
              </w:rPr>
              <w:t>-2:4</w:t>
            </w:r>
            <w:r w:rsidR="000F6893">
              <w:rPr>
                <w:rFonts w:ascii="Baskerville Old Face" w:hAnsi="Baskerville Old Face"/>
                <w:sz w:val="21"/>
                <w:szCs w:val="21"/>
              </w:rPr>
              <w:t>5</w:t>
            </w:r>
            <w:r w:rsidRPr="00681A27">
              <w:rPr>
                <w:rFonts w:ascii="Baskerville Old Face" w:hAnsi="Baskerville Old Face"/>
                <w:sz w:val="21"/>
                <w:szCs w:val="21"/>
              </w:rPr>
              <w:t xml:space="preserve"> pm</w:t>
            </w:r>
          </w:p>
        </w:tc>
        <w:tc>
          <w:tcPr>
            <w:tcW w:w="3709" w:type="pct"/>
          </w:tcPr>
          <w:p w:rsidR="002B0E21" w:rsidRPr="00681A27" w:rsidRDefault="002B0E21" w:rsidP="002B0E21">
            <w:pPr>
              <w:rPr>
                <w:rFonts w:ascii="Baskerville Old Face" w:hAnsi="Baskerville Old Face"/>
                <w:i/>
                <w:sz w:val="21"/>
                <w:szCs w:val="21"/>
              </w:rPr>
            </w:pPr>
            <w:r w:rsidRPr="00681A27">
              <w:rPr>
                <w:rFonts w:ascii="Baskerville Old Face" w:hAnsi="Baskerville Old Face"/>
                <w:i/>
                <w:sz w:val="21"/>
                <w:szCs w:val="21"/>
              </w:rPr>
              <w:t>N</w:t>
            </w:r>
            <w:r w:rsidR="0046207B" w:rsidRPr="00681A27">
              <w:rPr>
                <w:rFonts w:ascii="Cambria" w:hAnsi="Cambria" w:cs="Cambria"/>
                <w:i/>
                <w:sz w:val="21"/>
                <w:szCs w:val="21"/>
              </w:rPr>
              <w:t>ā</w:t>
            </w:r>
            <w:r w:rsidRPr="00681A27">
              <w:rPr>
                <w:rFonts w:ascii="Baskerville Old Face" w:hAnsi="Baskerville Old Face"/>
                <w:i/>
                <w:sz w:val="21"/>
                <w:szCs w:val="21"/>
              </w:rPr>
              <w:t>n</w:t>
            </w:r>
            <w:r w:rsidR="0046207B" w:rsidRPr="00681A27">
              <w:rPr>
                <w:rFonts w:ascii="Cambria" w:hAnsi="Cambria" w:cs="Cambria"/>
                <w:i/>
                <w:sz w:val="21"/>
                <w:szCs w:val="21"/>
              </w:rPr>
              <w:t>ā</w:t>
            </w:r>
            <w:r w:rsidRPr="00681A27">
              <w:rPr>
                <w:rFonts w:ascii="Baskerville Old Face" w:hAnsi="Baskerville Old Face"/>
                <w:i/>
                <w:sz w:val="21"/>
                <w:szCs w:val="21"/>
              </w:rPr>
              <w:t xml:space="preserve"> I Ke Kumu: Hawai’i: Choral Music and Cross-Cultural Impact</w:t>
            </w:r>
          </w:p>
          <w:p w:rsidR="00D161E6" w:rsidRPr="00295486" w:rsidRDefault="00D161E6" w:rsidP="002B0E21">
            <w:pPr>
              <w:rPr>
                <w:rFonts w:asciiTheme="majorHAnsi" w:hAnsiTheme="majorHAnsi" w:cstheme="majorHAnsi"/>
                <w:sz w:val="18"/>
                <w:szCs w:val="18"/>
              </w:rPr>
            </w:pPr>
            <w:r w:rsidRPr="00295486">
              <w:rPr>
                <w:rFonts w:asciiTheme="majorHAnsi" w:hAnsiTheme="majorHAnsi" w:cstheme="majorHAnsi"/>
                <w:sz w:val="18"/>
                <w:szCs w:val="18"/>
              </w:rPr>
              <w:t>How can choral music be a catalyst for decolonization and provide healing from generational trauma? Join us as we celebrate a musical narrative of how the next generation of Native Hawaiians are using choral music to reclaim, propagate, and innovate their culture and communities.</w:t>
            </w:r>
          </w:p>
          <w:p w:rsidR="004029DB" w:rsidRPr="004029DB" w:rsidRDefault="005A2D6D" w:rsidP="004029DB">
            <w:pPr>
              <w:rPr>
                <w:rFonts w:ascii="Baskerville Old Face" w:hAnsi="Baskerville Old Face"/>
                <w:sz w:val="21"/>
                <w:szCs w:val="21"/>
              </w:rPr>
            </w:pPr>
            <w:r w:rsidRPr="00681A27">
              <w:rPr>
                <w:rFonts w:ascii="Baskerville Old Face" w:hAnsi="Baskerville Old Face"/>
                <w:sz w:val="21"/>
                <w:szCs w:val="21"/>
              </w:rPr>
              <w:t>Jace Kaholokula Saplan</w:t>
            </w:r>
            <w:r w:rsidR="004029DB">
              <w:rPr>
                <w:rFonts w:ascii="Baskerville Old Face" w:hAnsi="Baskerville Old Face"/>
                <w:sz w:val="21"/>
                <w:szCs w:val="21"/>
              </w:rPr>
              <w:t xml:space="preserve"> </w:t>
            </w:r>
            <w:r w:rsidR="004029DB" w:rsidRPr="004029DB">
              <w:rPr>
                <w:rFonts w:ascii="Baskerville Old Face" w:hAnsi="Baskerville Old Face"/>
                <w:sz w:val="21"/>
                <w:szCs w:val="21"/>
              </w:rPr>
              <w:t>Interim Director of Choral Activities, University of Hawai'i at M</w:t>
            </w:r>
            <w:r w:rsidR="004029DB" w:rsidRPr="004029DB">
              <w:rPr>
                <w:rFonts w:ascii="Cambria" w:hAnsi="Cambria" w:cs="Cambria"/>
                <w:sz w:val="21"/>
                <w:szCs w:val="21"/>
              </w:rPr>
              <w:t>ā</w:t>
            </w:r>
            <w:r w:rsidR="004029DB" w:rsidRPr="004029DB">
              <w:rPr>
                <w:rFonts w:ascii="Baskerville Old Face" w:hAnsi="Baskerville Old Face"/>
                <w:sz w:val="21"/>
                <w:szCs w:val="21"/>
              </w:rPr>
              <w:t xml:space="preserve">noa </w:t>
            </w:r>
          </w:p>
          <w:p w:rsidR="004029DB" w:rsidRPr="004029DB" w:rsidRDefault="004029DB" w:rsidP="004029DB">
            <w:pPr>
              <w:rPr>
                <w:rFonts w:ascii="Baskerville Old Face" w:hAnsi="Baskerville Old Face"/>
                <w:sz w:val="21"/>
                <w:szCs w:val="21"/>
              </w:rPr>
            </w:pPr>
            <w:r w:rsidRPr="004029DB">
              <w:rPr>
                <w:rFonts w:ascii="Baskerville Old Face" w:hAnsi="Baskerville Old Face"/>
                <w:sz w:val="21"/>
                <w:szCs w:val="21"/>
              </w:rPr>
              <w:t xml:space="preserve">Director of Choral Activities and Vocal Studies, Hamilton College (on leave) </w:t>
            </w:r>
          </w:p>
          <w:p w:rsidR="002B0E21" w:rsidRPr="00681A27" w:rsidRDefault="004029DB" w:rsidP="004029DB">
            <w:pPr>
              <w:rPr>
                <w:rFonts w:ascii="Baskerville Old Face" w:hAnsi="Baskerville Old Face"/>
                <w:sz w:val="21"/>
                <w:szCs w:val="21"/>
              </w:rPr>
            </w:pPr>
            <w:r w:rsidRPr="004029DB">
              <w:rPr>
                <w:rFonts w:ascii="Baskerville Old Face" w:hAnsi="Baskerville Old Face"/>
                <w:sz w:val="21"/>
                <w:szCs w:val="21"/>
              </w:rPr>
              <w:t>Artistic Director, N</w:t>
            </w:r>
            <w:r w:rsidRPr="004029DB">
              <w:rPr>
                <w:rFonts w:ascii="Cambria" w:hAnsi="Cambria" w:cs="Cambria"/>
                <w:sz w:val="21"/>
                <w:szCs w:val="21"/>
              </w:rPr>
              <w:t>ā</w:t>
            </w:r>
            <w:r w:rsidRPr="004029DB">
              <w:rPr>
                <w:rFonts w:ascii="Baskerville Old Face" w:hAnsi="Baskerville Old Face"/>
                <w:sz w:val="21"/>
                <w:szCs w:val="21"/>
              </w:rPr>
              <w:t xml:space="preserve"> Wai Chamber Choir</w:t>
            </w:r>
          </w:p>
          <w:p w:rsidR="005A2D6D" w:rsidRPr="00681A27" w:rsidRDefault="005A2D6D" w:rsidP="002B0E21">
            <w:pPr>
              <w:rPr>
                <w:rFonts w:ascii="Baskerville Old Face" w:hAnsi="Baskerville Old Face"/>
                <w:sz w:val="21"/>
                <w:szCs w:val="21"/>
              </w:rPr>
            </w:pPr>
          </w:p>
        </w:tc>
      </w:tr>
      <w:tr w:rsidR="002B0E21" w:rsidRPr="00681A27" w:rsidTr="00295486">
        <w:trPr>
          <w:jc w:val="center"/>
        </w:trPr>
        <w:tc>
          <w:tcPr>
            <w:tcW w:w="1291" w:type="pct"/>
          </w:tcPr>
          <w:p w:rsidR="002B0E21" w:rsidRPr="00681A27" w:rsidRDefault="00D31302" w:rsidP="00295486">
            <w:pPr>
              <w:ind w:right="438"/>
              <w:jc w:val="right"/>
              <w:rPr>
                <w:rFonts w:ascii="Baskerville Old Face" w:hAnsi="Baskerville Old Face"/>
                <w:sz w:val="21"/>
                <w:szCs w:val="21"/>
              </w:rPr>
            </w:pPr>
            <w:r w:rsidRPr="00681A27">
              <w:rPr>
                <w:rFonts w:ascii="Baskerville Old Face" w:hAnsi="Baskerville Old Face"/>
                <w:sz w:val="21"/>
                <w:szCs w:val="21"/>
              </w:rPr>
              <w:t>2</w:t>
            </w:r>
            <w:r w:rsidR="002B0E21" w:rsidRPr="00681A27">
              <w:rPr>
                <w:rFonts w:ascii="Baskerville Old Face" w:hAnsi="Baskerville Old Face"/>
                <w:sz w:val="21"/>
                <w:szCs w:val="21"/>
              </w:rPr>
              <w:t>:45-</w:t>
            </w:r>
            <w:r w:rsidRPr="00681A27">
              <w:rPr>
                <w:rFonts w:ascii="Baskerville Old Face" w:hAnsi="Baskerville Old Face"/>
                <w:sz w:val="21"/>
                <w:szCs w:val="21"/>
              </w:rPr>
              <w:t>3:00</w:t>
            </w:r>
            <w:r w:rsidR="002B0E21" w:rsidRPr="00681A27">
              <w:rPr>
                <w:rFonts w:ascii="Baskerville Old Face" w:hAnsi="Baskerville Old Face"/>
                <w:sz w:val="21"/>
                <w:szCs w:val="21"/>
              </w:rPr>
              <w:t xml:space="preserve"> pm</w:t>
            </w:r>
          </w:p>
        </w:tc>
        <w:tc>
          <w:tcPr>
            <w:tcW w:w="3709" w:type="pct"/>
          </w:tcPr>
          <w:p w:rsidR="002B0E21" w:rsidRPr="00681A27" w:rsidRDefault="00D31302" w:rsidP="00B04CE1">
            <w:pPr>
              <w:rPr>
                <w:rFonts w:ascii="Baskerville Old Face" w:hAnsi="Baskerville Old Face"/>
                <w:sz w:val="21"/>
                <w:szCs w:val="21"/>
              </w:rPr>
            </w:pPr>
            <w:bookmarkStart w:id="12" w:name="OLE_LINK1"/>
            <w:bookmarkStart w:id="13" w:name="OLE_LINK2"/>
            <w:r w:rsidRPr="00681A27">
              <w:rPr>
                <w:rFonts w:ascii="Baskerville Old Face" w:hAnsi="Baskerville Old Face"/>
                <w:b/>
                <w:sz w:val="21"/>
                <w:szCs w:val="21"/>
              </w:rPr>
              <w:t>Break</w:t>
            </w:r>
            <w:bookmarkEnd w:id="12"/>
            <w:bookmarkEnd w:id="13"/>
          </w:p>
        </w:tc>
      </w:tr>
      <w:tr w:rsidR="002B0E21" w:rsidRPr="00681A27" w:rsidTr="00295486">
        <w:trPr>
          <w:jc w:val="center"/>
        </w:trPr>
        <w:tc>
          <w:tcPr>
            <w:tcW w:w="1291" w:type="pct"/>
          </w:tcPr>
          <w:p w:rsidR="009C52A2" w:rsidRPr="00681A27" w:rsidRDefault="009C52A2" w:rsidP="00295486">
            <w:pPr>
              <w:ind w:right="438"/>
              <w:jc w:val="right"/>
              <w:rPr>
                <w:rFonts w:ascii="Baskerville Old Face" w:hAnsi="Baskerville Old Face"/>
                <w:sz w:val="22"/>
                <w:szCs w:val="22"/>
              </w:rPr>
            </w:pPr>
          </w:p>
          <w:p w:rsidR="002B0E21" w:rsidRPr="00681A27" w:rsidRDefault="00D31302" w:rsidP="00295486">
            <w:pPr>
              <w:ind w:right="438"/>
              <w:jc w:val="right"/>
              <w:rPr>
                <w:rFonts w:ascii="Baskerville Old Face" w:hAnsi="Baskerville Old Face"/>
                <w:sz w:val="22"/>
                <w:szCs w:val="22"/>
              </w:rPr>
            </w:pPr>
            <w:r w:rsidRPr="00681A27">
              <w:rPr>
                <w:rFonts w:ascii="Baskerville Old Face" w:hAnsi="Baskerville Old Face"/>
                <w:sz w:val="22"/>
                <w:szCs w:val="22"/>
              </w:rPr>
              <w:t>3:00-3:25 pm</w:t>
            </w:r>
          </w:p>
        </w:tc>
        <w:tc>
          <w:tcPr>
            <w:tcW w:w="3709" w:type="pct"/>
          </w:tcPr>
          <w:p w:rsidR="009C52A2" w:rsidRPr="00681A27" w:rsidRDefault="009C52A2" w:rsidP="00D31302">
            <w:pPr>
              <w:rPr>
                <w:rFonts w:ascii="Baskerville Old Face" w:hAnsi="Baskerville Old Face"/>
                <w:i/>
                <w:sz w:val="22"/>
                <w:szCs w:val="22"/>
              </w:rPr>
            </w:pPr>
          </w:p>
          <w:p w:rsidR="00D31302" w:rsidRPr="00681A27" w:rsidRDefault="00D31302" w:rsidP="00D31302">
            <w:pPr>
              <w:rPr>
                <w:rFonts w:ascii="Baskerville Old Face" w:hAnsi="Baskerville Old Face"/>
                <w:i/>
                <w:sz w:val="22"/>
                <w:szCs w:val="22"/>
              </w:rPr>
            </w:pPr>
            <w:r w:rsidRPr="00681A27">
              <w:rPr>
                <w:rFonts w:ascii="Baskerville Old Face" w:hAnsi="Baskerville Old Face"/>
                <w:i/>
                <w:sz w:val="22"/>
                <w:szCs w:val="22"/>
              </w:rPr>
              <w:t>Border CrosSing: a Model for Community Relevance, Mobilization, and Cross-cultural Programming</w:t>
            </w:r>
          </w:p>
          <w:p w:rsidR="006E11EA" w:rsidRPr="00295486" w:rsidRDefault="006E11EA" w:rsidP="00D31302">
            <w:pPr>
              <w:rPr>
                <w:rFonts w:asciiTheme="majorHAnsi" w:hAnsiTheme="majorHAnsi" w:cstheme="majorHAnsi"/>
                <w:sz w:val="18"/>
                <w:szCs w:val="18"/>
              </w:rPr>
            </w:pPr>
            <w:r w:rsidRPr="00295486">
              <w:rPr>
                <w:rFonts w:asciiTheme="majorHAnsi" w:hAnsiTheme="majorHAnsi" w:cstheme="majorHAnsi"/>
                <w:sz w:val="18"/>
                <w:szCs w:val="18"/>
              </w:rPr>
              <w:t>Border CrosSing is a professional vocal ensemble in the Twin Cities with the primary mission of integrating historically-segregated audiences, repertoire, and artists with a current focus on Latinx culture. Their strategies for community engagement and mission of presenting programs that are culturally relevant and accessible provide a model that can be followed by all ensembles to engage with communities that are currently underrepresented in choral music. In this session, Border CrosSing’s artistic director will discuss the strategies and programming of their first season, showing videos from the different events that took place, providing repertoire and stylistic resources, and discussing audience attendance and satisfaction data gathered from the Latinx community.</w:t>
            </w:r>
          </w:p>
          <w:p w:rsidR="00D31302" w:rsidRPr="00681A27" w:rsidRDefault="0046207B" w:rsidP="00D31302">
            <w:pPr>
              <w:rPr>
                <w:rFonts w:ascii="Baskerville Old Face" w:hAnsi="Baskerville Old Face"/>
                <w:sz w:val="22"/>
                <w:szCs w:val="22"/>
              </w:rPr>
            </w:pPr>
            <w:r w:rsidRPr="00681A27">
              <w:rPr>
                <w:rFonts w:ascii="Baskerville Old Face" w:hAnsi="Baskerville Old Face"/>
                <w:sz w:val="22"/>
                <w:szCs w:val="22"/>
              </w:rPr>
              <w:t>-</w:t>
            </w:r>
            <w:bookmarkStart w:id="14" w:name="_Hlk519753014"/>
            <w:r w:rsidR="00D31302" w:rsidRPr="00681A27">
              <w:rPr>
                <w:rFonts w:ascii="Baskerville Old Face" w:hAnsi="Baskerville Old Face"/>
                <w:sz w:val="22"/>
                <w:szCs w:val="22"/>
              </w:rPr>
              <w:t>Ahmed Fernando Anzald</w:t>
            </w:r>
            <w:r w:rsidRPr="00681A27">
              <w:rPr>
                <w:rFonts w:ascii="Baskerville Old Face" w:hAnsi="Baskerville Old Face"/>
                <w:sz w:val="22"/>
                <w:szCs w:val="22"/>
              </w:rPr>
              <w:t>ú</w:t>
            </w:r>
            <w:r w:rsidR="00D31302" w:rsidRPr="00681A27">
              <w:rPr>
                <w:rFonts w:ascii="Baskerville Old Face" w:hAnsi="Baskerville Old Face"/>
                <w:sz w:val="22"/>
                <w:szCs w:val="22"/>
              </w:rPr>
              <w:t>a El Samkary</w:t>
            </w:r>
            <w:bookmarkEnd w:id="14"/>
            <w:r w:rsidR="00D31302" w:rsidRPr="00681A27">
              <w:rPr>
                <w:rFonts w:ascii="Baskerville Old Face" w:hAnsi="Baskerville Old Face"/>
                <w:sz w:val="22"/>
                <w:szCs w:val="22"/>
              </w:rPr>
              <w:t xml:space="preserve">, </w:t>
            </w:r>
            <w:r w:rsidR="009C52A2" w:rsidRPr="00681A27">
              <w:rPr>
                <w:rFonts w:ascii="Baskerville Old Face" w:hAnsi="Baskerville Old Face"/>
                <w:sz w:val="22"/>
                <w:szCs w:val="22"/>
              </w:rPr>
              <w:t xml:space="preserve">DMA Student </w:t>
            </w:r>
            <w:r w:rsidRPr="00681A27">
              <w:rPr>
                <w:rFonts w:ascii="Baskerville Old Face" w:hAnsi="Baskerville Old Face"/>
                <w:sz w:val="22"/>
                <w:szCs w:val="22"/>
              </w:rPr>
              <w:t>University of Minnesota</w:t>
            </w:r>
          </w:p>
          <w:p w:rsidR="00A85CA4" w:rsidRPr="00681A27" w:rsidRDefault="00A85CA4" w:rsidP="00253C3F">
            <w:pPr>
              <w:rPr>
                <w:rFonts w:ascii="Baskerville Old Face" w:hAnsi="Baskerville Old Face"/>
                <w:b/>
                <w:sz w:val="22"/>
                <w:szCs w:val="22"/>
              </w:rPr>
            </w:pPr>
          </w:p>
        </w:tc>
      </w:tr>
      <w:tr w:rsidR="00D31302" w:rsidRPr="00681A27" w:rsidTr="00295486">
        <w:trPr>
          <w:jc w:val="center"/>
        </w:trPr>
        <w:tc>
          <w:tcPr>
            <w:tcW w:w="1291" w:type="pct"/>
          </w:tcPr>
          <w:p w:rsidR="00D31302" w:rsidRPr="00681A27" w:rsidRDefault="00D31302" w:rsidP="00295486">
            <w:pPr>
              <w:ind w:right="438"/>
              <w:jc w:val="right"/>
              <w:rPr>
                <w:rFonts w:ascii="Baskerville Old Face" w:hAnsi="Baskerville Old Face"/>
                <w:sz w:val="22"/>
                <w:szCs w:val="22"/>
              </w:rPr>
            </w:pPr>
            <w:r w:rsidRPr="00681A27">
              <w:rPr>
                <w:rFonts w:ascii="Baskerville Old Face" w:hAnsi="Baskerville Old Face"/>
                <w:sz w:val="22"/>
                <w:szCs w:val="22"/>
              </w:rPr>
              <w:t>3:30-3:55 pm</w:t>
            </w:r>
          </w:p>
        </w:tc>
        <w:tc>
          <w:tcPr>
            <w:tcW w:w="3709" w:type="pct"/>
          </w:tcPr>
          <w:p w:rsidR="00D31302" w:rsidRDefault="00D31302" w:rsidP="00D31302">
            <w:pPr>
              <w:rPr>
                <w:rFonts w:ascii="Baskerville Old Face" w:hAnsi="Baskerville Old Face"/>
                <w:i/>
                <w:sz w:val="22"/>
                <w:szCs w:val="22"/>
              </w:rPr>
            </w:pPr>
            <w:r w:rsidRPr="00681A27">
              <w:rPr>
                <w:rFonts w:ascii="Baskerville Old Face" w:hAnsi="Baskerville Old Face"/>
                <w:i/>
                <w:sz w:val="22"/>
                <w:szCs w:val="22"/>
              </w:rPr>
              <w:t>Compassion and the Choral Art: A Look at the Appleton Compassion Project</w:t>
            </w:r>
          </w:p>
          <w:p w:rsidR="00A85CA4" w:rsidRPr="00A85CA4" w:rsidRDefault="00A85CA4" w:rsidP="00D31302">
            <w:pPr>
              <w:rPr>
                <w:rFonts w:asciiTheme="majorHAnsi" w:hAnsiTheme="majorHAnsi" w:cstheme="majorHAnsi"/>
                <w:sz w:val="18"/>
                <w:szCs w:val="18"/>
              </w:rPr>
            </w:pPr>
            <w:r w:rsidRPr="00A85CA4">
              <w:rPr>
                <w:rFonts w:asciiTheme="majorHAnsi" w:hAnsiTheme="majorHAnsi" w:cstheme="majorHAnsi"/>
                <w:sz w:val="18"/>
                <w:szCs w:val="18"/>
              </w:rPr>
              <w:t>Mindfulness, metaphysics and musi</w:t>
            </w:r>
            <w:r>
              <w:rPr>
                <w:rFonts w:asciiTheme="majorHAnsi" w:hAnsiTheme="majorHAnsi" w:cstheme="majorHAnsi"/>
                <w:sz w:val="18"/>
                <w:szCs w:val="18"/>
              </w:rPr>
              <w:t xml:space="preserve">c: </w:t>
            </w:r>
            <w:r w:rsidRPr="00A85CA4">
              <w:rPr>
                <w:rFonts w:asciiTheme="majorHAnsi" w:hAnsiTheme="majorHAnsi" w:cstheme="majorHAnsi"/>
                <w:sz w:val="18"/>
                <w:szCs w:val="18"/>
              </w:rPr>
              <w:t>a look at the role of contemplative science in fostering connection – to source, to others, and to art.</w:t>
            </w:r>
            <w:r>
              <w:rPr>
                <w:rFonts w:asciiTheme="majorHAnsi" w:hAnsiTheme="majorHAnsi" w:cstheme="majorHAnsi"/>
                <w:sz w:val="18"/>
                <w:szCs w:val="18"/>
              </w:rPr>
              <w:t xml:space="preserve"> </w:t>
            </w:r>
            <w:r w:rsidRPr="00A85CA4">
              <w:rPr>
                <w:rFonts w:asciiTheme="majorHAnsi" w:hAnsiTheme="majorHAnsi" w:cstheme="majorHAnsi"/>
                <w:sz w:val="18"/>
                <w:szCs w:val="18"/>
              </w:rPr>
              <w:t>Mindfulness, or present moment awareness that fosters a sense of well-being, clarity, focus, and a connectedness to those around us, is a concept that is gaining attention across disciplines and vocations. The arts are fertile ground for exploring ways in which mindfulness can inform and enhance process and performance.</w:t>
            </w:r>
            <w:r>
              <w:rPr>
                <w:rFonts w:asciiTheme="majorHAnsi" w:hAnsiTheme="majorHAnsi" w:cstheme="majorHAnsi"/>
                <w:sz w:val="18"/>
                <w:szCs w:val="18"/>
              </w:rPr>
              <w:t xml:space="preserve"> </w:t>
            </w:r>
            <w:r w:rsidRPr="00A85CA4">
              <w:rPr>
                <w:rFonts w:asciiTheme="majorHAnsi" w:hAnsiTheme="majorHAnsi" w:cstheme="majorHAnsi"/>
                <w:sz w:val="18"/>
                <w:szCs w:val="18"/>
              </w:rPr>
              <w:t>Included in this talk is a look at a K-12 district-wide compassion project that included contribution from 10,600 students and culminated in a concert weaving together neuroscience (Dr. Richard Davidson presenting), poetry, visual art and choral music.</w:t>
            </w:r>
          </w:p>
          <w:p w:rsidR="00D31302" w:rsidRPr="00681A27" w:rsidRDefault="00D31302" w:rsidP="00D31302">
            <w:pPr>
              <w:rPr>
                <w:rFonts w:ascii="Baskerville Old Face" w:hAnsi="Baskerville Old Face"/>
                <w:sz w:val="22"/>
                <w:szCs w:val="22"/>
              </w:rPr>
            </w:pPr>
            <w:r w:rsidRPr="00681A27">
              <w:rPr>
                <w:rFonts w:ascii="Baskerville Old Face" w:hAnsi="Baskerville Old Face"/>
                <w:sz w:val="22"/>
                <w:szCs w:val="22"/>
              </w:rPr>
              <w:t>-</w:t>
            </w:r>
            <w:bookmarkStart w:id="15" w:name="_Hlk519753024"/>
            <w:r w:rsidRPr="00681A27">
              <w:rPr>
                <w:rFonts w:ascii="Baskerville Old Face" w:hAnsi="Baskerville Old Face"/>
                <w:sz w:val="22"/>
                <w:szCs w:val="22"/>
              </w:rPr>
              <w:t>Craig Aamot</w:t>
            </w:r>
            <w:bookmarkEnd w:id="15"/>
            <w:r w:rsidRPr="00681A27">
              <w:rPr>
                <w:rFonts w:ascii="Baskerville Old Face" w:hAnsi="Baskerville Old Face"/>
                <w:sz w:val="22"/>
                <w:szCs w:val="22"/>
              </w:rPr>
              <w:t>, Texas State University</w:t>
            </w:r>
          </w:p>
          <w:p w:rsidR="00D31302" w:rsidRPr="00681A27" w:rsidRDefault="00D31302" w:rsidP="00D31302">
            <w:pPr>
              <w:rPr>
                <w:rFonts w:ascii="Baskerville Old Face" w:hAnsi="Baskerville Old Face"/>
                <w:sz w:val="22"/>
                <w:szCs w:val="22"/>
              </w:rPr>
            </w:pPr>
          </w:p>
        </w:tc>
      </w:tr>
      <w:tr w:rsidR="00D31302" w:rsidRPr="00681A27" w:rsidTr="00295486">
        <w:trPr>
          <w:jc w:val="center"/>
        </w:trPr>
        <w:tc>
          <w:tcPr>
            <w:tcW w:w="1291" w:type="pct"/>
          </w:tcPr>
          <w:p w:rsidR="00D31302" w:rsidRPr="00681A27" w:rsidRDefault="00D31302" w:rsidP="00295486">
            <w:pPr>
              <w:ind w:right="438"/>
              <w:jc w:val="right"/>
              <w:rPr>
                <w:rFonts w:ascii="Baskerville Old Face" w:hAnsi="Baskerville Old Face"/>
                <w:sz w:val="22"/>
                <w:szCs w:val="22"/>
              </w:rPr>
            </w:pPr>
            <w:r w:rsidRPr="00681A27">
              <w:rPr>
                <w:rFonts w:ascii="Baskerville Old Face" w:hAnsi="Baskerville Old Face"/>
                <w:sz w:val="22"/>
                <w:szCs w:val="22"/>
              </w:rPr>
              <w:t>4:00-4:25 pm</w:t>
            </w:r>
          </w:p>
        </w:tc>
        <w:tc>
          <w:tcPr>
            <w:tcW w:w="3709" w:type="pct"/>
          </w:tcPr>
          <w:p w:rsidR="00D31302" w:rsidRPr="00681A27" w:rsidRDefault="00653661" w:rsidP="00D31302">
            <w:pPr>
              <w:rPr>
                <w:rFonts w:ascii="Baskerville Old Face" w:hAnsi="Baskerville Old Face"/>
                <w:i/>
                <w:sz w:val="22"/>
                <w:szCs w:val="22"/>
              </w:rPr>
            </w:pPr>
            <w:r w:rsidRPr="00681A27">
              <w:rPr>
                <w:rFonts w:ascii="Baskerville Old Face" w:hAnsi="Baskerville Old Face"/>
                <w:i/>
                <w:sz w:val="22"/>
                <w:szCs w:val="22"/>
              </w:rPr>
              <w:t>Programming for a Thematic Choral Concert</w:t>
            </w:r>
          </w:p>
          <w:p w:rsidR="00B80AF3" w:rsidRPr="00295486" w:rsidRDefault="00B80AF3" w:rsidP="00D31302">
            <w:pPr>
              <w:rPr>
                <w:rFonts w:asciiTheme="majorHAnsi" w:hAnsiTheme="majorHAnsi" w:cstheme="majorHAnsi"/>
                <w:sz w:val="18"/>
                <w:szCs w:val="18"/>
              </w:rPr>
            </w:pPr>
            <w:r w:rsidRPr="00295486">
              <w:rPr>
                <w:rFonts w:asciiTheme="majorHAnsi" w:hAnsiTheme="majorHAnsi" w:cstheme="majorHAnsi"/>
                <w:sz w:val="18"/>
                <w:szCs w:val="18"/>
              </w:rPr>
              <w:t>There are myriad ways to program choral concerts. In designing thematic programs, the conductor can create a cohesive concert using a variety of approaches, using themes as broad or as narrow as desired.</w:t>
            </w:r>
          </w:p>
          <w:p w:rsidR="00653661" w:rsidRPr="00681A27" w:rsidRDefault="0046207B" w:rsidP="00D31302">
            <w:pPr>
              <w:rPr>
                <w:rFonts w:ascii="Baskerville Old Face" w:hAnsi="Baskerville Old Face"/>
                <w:sz w:val="22"/>
                <w:szCs w:val="22"/>
              </w:rPr>
            </w:pPr>
            <w:r w:rsidRPr="00681A27">
              <w:rPr>
                <w:rFonts w:ascii="Baskerville Old Face" w:hAnsi="Baskerville Old Face"/>
                <w:sz w:val="22"/>
                <w:szCs w:val="22"/>
              </w:rPr>
              <w:t>-</w:t>
            </w:r>
            <w:r w:rsidR="00653661" w:rsidRPr="00681A27">
              <w:rPr>
                <w:rFonts w:ascii="Baskerville Old Face" w:hAnsi="Baskerville Old Face"/>
                <w:sz w:val="22"/>
                <w:szCs w:val="22"/>
              </w:rPr>
              <w:t>Monte Garrett, Weatherford</w:t>
            </w:r>
            <w:r w:rsidRPr="00681A27">
              <w:rPr>
                <w:rFonts w:ascii="Baskerville Old Face" w:hAnsi="Baskerville Old Face"/>
                <w:sz w:val="22"/>
                <w:szCs w:val="22"/>
              </w:rPr>
              <w:t xml:space="preserve"> High School</w:t>
            </w:r>
            <w:r w:rsidR="00653661" w:rsidRPr="00681A27">
              <w:rPr>
                <w:rFonts w:ascii="Baskerville Old Face" w:hAnsi="Baskerville Old Face"/>
                <w:sz w:val="22"/>
                <w:szCs w:val="22"/>
              </w:rPr>
              <w:t>, TX</w:t>
            </w:r>
          </w:p>
          <w:p w:rsidR="00295486" w:rsidRPr="00681A27" w:rsidRDefault="00295486" w:rsidP="00D31302">
            <w:pPr>
              <w:rPr>
                <w:rFonts w:ascii="Baskerville Old Face" w:hAnsi="Baskerville Old Face"/>
                <w:sz w:val="22"/>
                <w:szCs w:val="22"/>
              </w:rPr>
            </w:pPr>
          </w:p>
        </w:tc>
      </w:tr>
      <w:tr w:rsidR="00D31302" w:rsidRPr="00681A27" w:rsidTr="00295486">
        <w:trPr>
          <w:jc w:val="center"/>
        </w:trPr>
        <w:tc>
          <w:tcPr>
            <w:tcW w:w="1291" w:type="pct"/>
          </w:tcPr>
          <w:p w:rsidR="00D31302" w:rsidRPr="00681A27" w:rsidRDefault="00D31302" w:rsidP="00295486">
            <w:pPr>
              <w:ind w:right="438"/>
              <w:jc w:val="right"/>
              <w:rPr>
                <w:rFonts w:ascii="Baskerville Old Face" w:hAnsi="Baskerville Old Face"/>
                <w:sz w:val="22"/>
                <w:szCs w:val="22"/>
              </w:rPr>
            </w:pPr>
            <w:r w:rsidRPr="00681A27">
              <w:rPr>
                <w:rFonts w:ascii="Baskerville Old Face" w:hAnsi="Baskerville Old Face"/>
                <w:sz w:val="22"/>
                <w:szCs w:val="22"/>
              </w:rPr>
              <w:t>4:25-</w:t>
            </w:r>
            <w:r w:rsidR="000F6893">
              <w:rPr>
                <w:rFonts w:ascii="Baskerville Old Face" w:hAnsi="Baskerville Old Face"/>
                <w:sz w:val="22"/>
                <w:szCs w:val="22"/>
              </w:rPr>
              <w:t>4</w:t>
            </w:r>
            <w:r w:rsidRPr="00681A27">
              <w:rPr>
                <w:rFonts w:ascii="Baskerville Old Face" w:hAnsi="Baskerville Old Face"/>
                <w:sz w:val="22"/>
                <w:szCs w:val="22"/>
              </w:rPr>
              <w:t>:</w:t>
            </w:r>
            <w:r w:rsidR="000F6893">
              <w:rPr>
                <w:rFonts w:ascii="Baskerville Old Face" w:hAnsi="Baskerville Old Face"/>
                <w:sz w:val="22"/>
                <w:szCs w:val="22"/>
              </w:rPr>
              <w:t>5</w:t>
            </w:r>
            <w:r w:rsidRPr="00681A27">
              <w:rPr>
                <w:rFonts w:ascii="Baskerville Old Face" w:hAnsi="Baskerville Old Face"/>
                <w:sz w:val="22"/>
                <w:szCs w:val="22"/>
              </w:rPr>
              <w:t>0 pm</w:t>
            </w:r>
          </w:p>
        </w:tc>
        <w:tc>
          <w:tcPr>
            <w:tcW w:w="3709" w:type="pct"/>
          </w:tcPr>
          <w:p w:rsidR="00D31302" w:rsidRPr="00681A27" w:rsidRDefault="00653661" w:rsidP="00D31302">
            <w:pPr>
              <w:rPr>
                <w:rFonts w:ascii="Baskerville Old Face" w:hAnsi="Baskerville Old Face"/>
                <w:i/>
                <w:sz w:val="22"/>
                <w:szCs w:val="22"/>
              </w:rPr>
            </w:pPr>
            <w:r w:rsidRPr="00681A27">
              <w:rPr>
                <w:rFonts w:ascii="Baskerville Old Face" w:hAnsi="Baskerville Old Face"/>
                <w:i/>
                <w:sz w:val="22"/>
                <w:szCs w:val="22"/>
              </w:rPr>
              <w:t>Nevertheless, She Sings: Empowering Women in Choral Music</w:t>
            </w:r>
          </w:p>
          <w:p w:rsidR="004C7485" w:rsidRPr="00295486" w:rsidRDefault="004C7485" w:rsidP="00D31302">
            <w:pPr>
              <w:rPr>
                <w:rFonts w:asciiTheme="majorHAnsi" w:hAnsiTheme="majorHAnsi" w:cstheme="majorHAnsi"/>
                <w:sz w:val="18"/>
                <w:szCs w:val="18"/>
              </w:rPr>
            </w:pPr>
            <w:r w:rsidRPr="00295486">
              <w:rPr>
                <w:rFonts w:asciiTheme="majorHAnsi" w:hAnsiTheme="majorHAnsi" w:cstheme="majorHAnsi"/>
                <w:sz w:val="18"/>
                <w:szCs w:val="18"/>
              </w:rPr>
              <w:t>In this session, conductors will be challenged to empower women in choral music by implementing five main strategies: 1) address genders equally in rehearsal, 2) give women leadership roles in both mixed and treble groups, 3) showcase female composers and ensembles, 4) select repertoire that positively represents women, and 5) promote high expectations for treble ensembles. Conductors will leave this session with a renewed appreciation for their female choristers and a practical plan for making their singing experiences even more meaningful.</w:t>
            </w:r>
          </w:p>
          <w:p w:rsidR="00653661" w:rsidRPr="00681A27" w:rsidRDefault="0046207B" w:rsidP="00D31302">
            <w:pPr>
              <w:rPr>
                <w:rFonts w:ascii="Baskerville Old Face" w:hAnsi="Baskerville Old Face"/>
                <w:sz w:val="22"/>
                <w:szCs w:val="22"/>
              </w:rPr>
            </w:pPr>
            <w:r w:rsidRPr="00681A27">
              <w:rPr>
                <w:rFonts w:ascii="Baskerville Old Face" w:hAnsi="Baskerville Old Face"/>
                <w:sz w:val="22"/>
                <w:szCs w:val="22"/>
              </w:rPr>
              <w:t>-</w:t>
            </w:r>
            <w:bookmarkStart w:id="16" w:name="_Hlk519753034"/>
            <w:r w:rsidR="00653661" w:rsidRPr="00681A27">
              <w:rPr>
                <w:rFonts w:ascii="Baskerville Old Face" w:hAnsi="Baskerville Old Face"/>
                <w:sz w:val="22"/>
                <w:szCs w:val="22"/>
              </w:rPr>
              <w:t>Melissa Baughman</w:t>
            </w:r>
            <w:bookmarkEnd w:id="16"/>
            <w:r w:rsidR="00653661" w:rsidRPr="00681A27">
              <w:rPr>
                <w:rFonts w:ascii="Baskerville Old Face" w:hAnsi="Baskerville Old Face"/>
                <w:sz w:val="22"/>
                <w:szCs w:val="22"/>
              </w:rPr>
              <w:t xml:space="preserve">, </w:t>
            </w:r>
            <w:r w:rsidRPr="00681A27">
              <w:rPr>
                <w:rFonts w:ascii="Baskerville Old Face" w:hAnsi="Baskerville Old Face"/>
                <w:sz w:val="22"/>
                <w:szCs w:val="22"/>
              </w:rPr>
              <w:t>University of Oklahoma School of Music</w:t>
            </w:r>
          </w:p>
          <w:p w:rsidR="00653661" w:rsidRPr="00681A27" w:rsidRDefault="00653661" w:rsidP="00D31302">
            <w:pPr>
              <w:rPr>
                <w:rFonts w:ascii="Baskerville Old Face" w:hAnsi="Baskerville Old Face"/>
                <w:sz w:val="22"/>
                <w:szCs w:val="22"/>
              </w:rPr>
            </w:pPr>
          </w:p>
        </w:tc>
      </w:tr>
      <w:tr w:rsidR="00D31302" w:rsidRPr="00681A27" w:rsidTr="00295486">
        <w:trPr>
          <w:jc w:val="center"/>
        </w:trPr>
        <w:tc>
          <w:tcPr>
            <w:tcW w:w="1291" w:type="pct"/>
          </w:tcPr>
          <w:p w:rsidR="00D31302" w:rsidRPr="00681A27" w:rsidRDefault="00D31302" w:rsidP="00295486">
            <w:pPr>
              <w:ind w:right="438"/>
              <w:jc w:val="right"/>
              <w:rPr>
                <w:rFonts w:ascii="Baskerville Old Face" w:hAnsi="Baskerville Old Face"/>
                <w:sz w:val="22"/>
                <w:szCs w:val="22"/>
              </w:rPr>
            </w:pPr>
            <w:r w:rsidRPr="00681A27">
              <w:rPr>
                <w:rFonts w:ascii="Baskerville Old Face" w:hAnsi="Baskerville Old Face"/>
                <w:sz w:val="22"/>
                <w:szCs w:val="22"/>
              </w:rPr>
              <w:t>5:00-7:00 pm</w:t>
            </w:r>
          </w:p>
        </w:tc>
        <w:tc>
          <w:tcPr>
            <w:tcW w:w="3709" w:type="pct"/>
          </w:tcPr>
          <w:p w:rsidR="00D31302" w:rsidRPr="00681A27" w:rsidRDefault="00D31302" w:rsidP="00D31302">
            <w:pPr>
              <w:rPr>
                <w:rFonts w:ascii="Baskerville Old Face" w:hAnsi="Baskerville Old Face"/>
                <w:sz w:val="22"/>
                <w:szCs w:val="22"/>
              </w:rPr>
            </w:pPr>
            <w:r w:rsidRPr="00681A27">
              <w:rPr>
                <w:rFonts w:ascii="Baskerville Old Face" w:hAnsi="Baskerville Old Face"/>
                <w:sz w:val="22"/>
                <w:szCs w:val="22"/>
              </w:rPr>
              <w:t>Dinner</w:t>
            </w:r>
          </w:p>
          <w:p w:rsidR="00653661" w:rsidRPr="00681A27" w:rsidRDefault="00653661" w:rsidP="00D31302">
            <w:pPr>
              <w:rPr>
                <w:rFonts w:ascii="Baskerville Old Face" w:hAnsi="Baskerville Old Face"/>
                <w:sz w:val="22"/>
                <w:szCs w:val="22"/>
              </w:rPr>
            </w:pPr>
          </w:p>
        </w:tc>
      </w:tr>
      <w:tr w:rsidR="00D31302" w:rsidRPr="00681A27" w:rsidTr="00295486">
        <w:trPr>
          <w:jc w:val="center"/>
        </w:trPr>
        <w:tc>
          <w:tcPr>
            <w:tcW w:w="1291" w:type="pct"/>
          </w:tcPr>
          <w:p w:rsidR="00D31302" w:rsidRPr="00681A27" w:rsidRDefault="00D31302" w:rsidP="00295486">
            <w:pPr>
              <w:ind w:right="438"/>
              <w:jc w:val="right"/>
              <w:rPr>
                <w:rFonts w:ascii="Baskerville Old Face" w:hAnsi="Baskerville Old Face"/>
                <w:sz w:val="22"/>
                <w:szCs w:val="22"/>
              </w:rPr>
            </w:pPr>
            <w:r w:rsidRPr="00681A27">
              <w:rPr>
                <w:rFonts w:ascii="Baskerville Old Face" w:hAnsi="Baskerville Old Face"/>
                <w:sz w:val="22"/>
                <w:szCs w:val="22"/>
              </w:rPr>
              <w:t>7:30-9:00 pm</w:t>
            </w:r>
          </w:p>
        </w:tc>
        <w:tc>
          <w:tcPr>
            <w:tcW w:w="3709" w:type="pct"/>
          </w:tcPr>
          <w:p w:rsidR="00D31302" w:rsidRDefault="00D31302" w:rsidP="00D31302">
            <w:pPr>
              <w:rPr>
                <w:rFonts w:ascii="Baskerville Old Face" w:hAnsi="Baskerville Old Face"/>
                <w:sz w:val="22"/>
                <w:szCs w:val="22"/>
              </w:rPr>
            </w:pPr>
            <w:r w:rsidRPr="00681A27">
              <w:rPr>
                <w:rFonts w:ascii="Baskerville Old Face" w:hAnsi="Baskerville Old Face"/>
                <w:sz w:val="22"/>
                <w:szCs w:val="22"/>
              </w:rPr>
              <w:t xml:space="preserve">NDSU Choral Department </w:t>
            </w:r>
            <w:r w:rsidR="00653661" w:rsidRPr="00681A27">
              <w:rPr>
                <w:rFonts w:ascii="Baskerville Old Face" w:hAnsi="Baskerville Old Face"/>
                <w:sz w:val="22"/>
                <w:szCs w:val="22"/>
              </w:rPr>
              <w:t>Concert</w:t>
            </w:r>
          </w:p>
          <w:p w:rsidR="000F6893" w:rsidRPr="00681A27" w:rsidRDefault="000F6893" w:rsidP="00D31302">
            <w:pPr>
              <w:rPr>
                <w:rFonts w:ascii="Baskerville Old Face" w:hAnsi="Baskerville Old Face"/>
                <w:sz w:val="22"/>
                <w:szCs w:val="22"/>
              </w:rPr>
            </w:pPr>
            <w:r>
              <w:rPr>
                <w:rFonts w:ascii="Baskerville Old Face" w:hAnsi="Baskerville Old Face"/>
                <w:sz w:val="22"/>
                <w:szCs w:val="22"/>
              </w:rPr>
              <w:t>*Festival Concert Hall</w:t>
            </w:r>
          </w:p>
        </w:tc>
      </w:tr>
    </w:tbl>
    <w:p w:rsidR="00D80197" w:rsidRDefault="00D80197" w:rsidP="00F22C0D">
      <w:pPr>
        <w:rPr>
          <w:rFonts w:ascii="Baskerville Old Face" w:hAnsi="Baskerville Old Face"/>
        </w:rPr>
      </w:pPr>
    </w:p>
    <w:p w:rsidR="00F22C0D" w:rsidRPr="00681A27" w:rsidRDefault="00F22C0D" w:rsidP="00F22C0D">
      <w:pPr>
        <w:rPr>
          <w:rFonts w:ascii="Baskerville Old Face" w:hAnsi="Baskerville Old Face"/>
        </w:rPr>
      </w:pPr>
    </w:p>
    <w:p w:rsidR="00B8132F" w:rsidRPr="00681A27" w:rsidRDefault="00B8132F" w:rsidP="00981433">
      <w:pPr>
        <w:outlineLvl w:val="0"/>
        <w:rPr>
          <w:rFonts w:ascii="Baskerville Old Face" w:hAnsi="Baskerville Old Face"/>
        </w:rPr>
      </w:pPr>
      <w:r w:rsidRPr="00681A27">
        <w:rPr>
          <w:rFonts w:ascii="Baskerville Old Face" w:hAnsi="Baskerville Old Face"/>
          <w:i/>
          <w:sz w:val="22"/>
          <w:szCs w:val="22"/>
        </w:rPr>
        <w:t>All sessions held in Beckwith Recital Hall unless otherwise noted.</w:t>
      </w:r>
    </w:p>
    <w:p w:rsidR="0020769D" w:rsidRDefault="0020769D">
      <w:pPr>
        <w:rPr>
          <w:rFonts w:ascii="Baskerville Old Face" w:hAnsi="Baskerville Old Face"/>
        </w:rPr>
      </w:pPr>
    </w:p>
    <w:p w:rsidR="0020769D" w:rsidRPr="00681ECE" w:rsidRDefault="0020769D">
      <w:pPr>
        <w:rPr>
          <w:rFonts w:ascii="Baskerville Old Face" w:hAnsi="Baskerville Old Face"/>
        </w:rPr>
      </w:pPr>
    </w:p>
    <w:sectPr w:rsidR="0020769D" w:rsidRPr="00681ECE" w:rsidSect="00681A27">
      <w:headerReference w:type="default" r:id="rId8"/>
      <w:footerReference w:type="default" r:id="rId9"/>
      <w:pgSz w:w="12240" w:h="15840"/>
      <w:pgMar w:top="2520" w:right="720" w:bottom="108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A6F" w:rsidRDefault="001F3A6F" w:rsidP="00A65214">
      <w:r>
        <w:separator/>
      </w:r>
    </w:p>
  </w:endnote>
  <w:endnote w:type="continuationSeparator" w:id="0">
    <w:p w:rsidR="001F3A6F" w:rsidRDefault="001F3A6F" w:rsidP="00A65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2"/>
      <w:gridCol w:w="2096"/>
      <w:gridCol w:w="3216"/>
      <w:gridCol w:w="2825"/>
    </w:tblGrid>
    <w:tr w:rsidR="00185FC1" w:rsidRPr="00AF365E" w:rsidTr="00785D89">
      <w:trPr>
        <w:trHeight w:val="1023"/>
        <w:jc w:val="center"/>
      </w:trPr>
      <w:tc>
        <w:tcPr>
          <w:tcW w:w="1802" w:type="dxa"/>
        </w:tcPr>
        <w:p w:rsidR="00185FC1" w:rsidRDefault="00185FC1" w:rsidP="00736127">
          <w:pPr>
            <w:pStyle w:val="Footer"/>
            <w:tabs>
              <w:tab w:val="clear" w:pos="8640"/>
              <w:tab w:val="right" w:pos="9360"/>
            </w:tabs>
            <w:ind w:left="-900"/>
            <w:jc w:val="right"/>
          </w:pPr>
          <w:r w:rsidRPr="00931D4C">
            <w:rPr>
              <w:noProof/>
            </w:rPr>
            <w:drawing>
              <wp:anchor distT="0" distB="0" distL="114300" distR="114300" simplePos="0" relativeHeight="251660288" behindDoc="0" locked="0" layoutInCell="1" allowOverlap="1" wp14:anchorId="7712266F" wp14:editId="213FEA40">
                <wp:simplePos x="0" y="0"/>
                <wp:positionH relativeFrom="page">
                  <wp:posOffset>412750</wp:posOffset>
                </wp:positionH>
                <wp:positionV relativeFrom="page">
                  <wp:posOffset>-185420</wp:posOffset>
                </wp:positionV>
                <wp:extent cx="960755" cy="577215"/>
                <wp:effectExtent l="0" t="0" r="4445" b="6985"/>
                <wp:wrapThrough wrapText="bothSides">
                  <wp:wrapPolygon edited="0">
                    <wp:start x="0" y="0"/>
                    <wp:lineTo x="0" y="20911"/>
                    <wp:lineTo x="21129" y="20911"/>
                    <wp:lineTo x="211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DA Logo.jpg"/>
                        <pic:cNvPicPr/>
                      </pic:nvPicPr>
                      <pic:blipFill>
                        <a:blip r:embed="rId1">
                          <a:extLst>
                            <a:ext uri="{28A0092B-C50C-407E-A947-70E740481C1C}">
                              <a14:useLocalDpi xmlns:a14="http://schemas.microsoft.com/office/drawing/2010/main" val="0"/>
                            </a:ext>
                          </a:extLst>
                        </a:blip>
                        <a:stretch>
                          <a:fillRect/>
                        </a:stretch>
                      </pic:blipFill>
                      <pic:spPr>
                        <a:xfrm>
                          <a:off x="0" y="0"/>
                          <a:ext cx="960755" cy="577215"/>
                        </a:xfrm>
                        <a:prstGeom prst="rect">
                          <a:avLst/>
                        </a:prstGeom>
                      </pic:spPr>
                    </pic:pic>
                  </a:graphicData>
                </a:graphic>
                <wp14:sizeRelH relativeFrom="margin">
                  <wp14:pctWidth>0</wp14:pctWidth>
                </wp14:sizeRelH>
                <wp14:sizeRelV relativeFrom="margin">
                  <wp14:pctHeight>0</wp14:pctHeight>
                </wp14:sizeRelV>
              </wp:anchor>
            </w:drawing>
          </w:r>
        </w:p>
      </w:tc>
      <w:tc>
        <w:tcPr>
          <w:tcW w:w="2096" w:type="dxa"/>
        </w:tcPr>
        <w:p w:rsidR="00185FC1" w:rsidRDefault="00CD39C3" w:rsidP="00736127">
          <w:pPr>
            <w:pStyle w:val="Footer"/>
            <w:tabs>
              <w:tab w:val="clear" w:pos="8640"/>
              <w:tab w:val="right" w:pos="9360"/>
            </w:tabs>
            <w:ind w:left="-900"/>
          </w:pPr>
          <w:r w:rsidRPr="00931D4C">
            <w:rPr>
              <w:noProof/>
            </w:rPr>
            <w:drawing>
              <wp:anchor distT="0" distB="0" distL="114300" distR="114300" simplePos="0" relativeHeight="251663360" behindDoc="0" locked="0" layoutInCell="1" allowOverlap="1" wp14:anchorId="2712A4A6" wp14:editId="11434BE6">
                <wp:simplePos x="0" y="0"/>
                <wp:positionH relativeFrom="page">
                  <wp:posOffset>70485</wp:posOffset>
                </wp:positionH>
                <wp:positionV relativeFrom="page">
                  <wp:posOffset>179070</wp:posOffset>
                </wp:positionV>
                <wp:extent cx="1149350" cy="596265"/>
                <wp:effectExtent l="0" t="0" r="0" b="0"/>
                <wp:wrapThrough wrapText="bothSides">
                  <wp:wrapPolygon edited="0">
                    <wp:start x="0" y="0"/>
                    <wp:lineTo x="0" y="20243"/>
                    <wp:lineTo x="21003" y="20243"/>
                    <wp:lineTo x="2100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DE-LOGO-white-website2-1.png"/>
                        <pic:cNvPicPr/>
                      </pic:nvPicPr>
                      <pic:blipFill>
                        <a:blip r:embed="rId2">
                          <a:extLst>
                            <a:ext uri="{28A0092B-C50C-407E-A947-70E740481C1C}">
                              <a14:useLocalDpi xmlns:a14="http://schemas.microsoft.com/office/drawing/2010/main" val="0"/>
                            </a:ext>
                          </a:extLst>
                        </a:blip>
                        <a:stretch>
                          <a:fillRect/>
                        </a:stretch>
                      </pic:blipFill>
                      <pic:spPr>
                        <a:xfrm>
                          <a:off x="0" y="0"/>
                          <a:ext cx="1149350" cy="596265"/>
                        </a:xfrm>
                        <a:prstGeom prst="rect">
                          <a:avLst/>
                        </a:prstGeom>
                      </pic:spPr>
                    </pic:pic>
                  </a:graphicData>
                </a:graphic>
                <wp14:sizeRelH relativeFrom="margin">
                  <wp14:pctWidth>0</wp14:pctWidth>
                </wp14:sizeRelH>
                <wp14:sizeRelV relativeFrom="margin">
                  <wp14:pctHeight>0</wp14:pctHeight>
                </wp14:sizeRelV>
              </wp:anchor>
            </w:drawing>
          </w:r>
        </w:p>
      </w:tc>
      <w:tc>
        <w:tcPr>
          <w:tcW w:w="3216" w:type="dxa"/>
        </w:tcPr>
        <w:p w:rsidR="00185FC1" w:rsidRDefault="00185FC1" w:rsidP="00736127">
          <w:pPr>
            <w:pStyle w:val="Footer"/>
            <w:tabs>
              <w:tab w:val="clear" w:pos="8640"/>
              <w:tab w:val="right" w:pos="9360"/>
            </w:tabs>
            <w:ind w:left="-900"/>
          </w:pPr>
          <w:r w:rsidRPr="00931D4C">
            <w:rPr>
              <w:noProof/>
            </w:rPr>
            <w:drawing>
              <wp:anchor distT="0" distB="0" distL="114300" distR="114300" simplePos="0" relativeHeight="251661312" behindDoc="0" locked="0" layoutInCell="1" allowOverlap="1" wp14:anchorId="2D5E0F96" wp14:editId="0C88A70A">
                <wp:simplePos x="0" y="0"/>
                <wp:positionH relativeFrom="page">
                  <wp:posOffset>63500</wp:posOffset>
                </wp:positionH>
                <wp:positionV relativeFrom="page">
                  <wp:posOffset>310583</wp:posOffset>
                </wp:positionV>
                <wp:extent cx="1905470" cy="273178"/>
                <wp:effectExtent l="0" t="0" r="0" b="6350"/>
                <wp:wrapThrough wrapText="bothSides">
                  <wp:wrapPolygon edited="0">
                    <wp:start x="0" y="0"/>
                    <wp:lineTo x="0" y="20093"/>
                    <wp:lineTo x="21312" y="20093"/>
                    <wp:lineTo x="2131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ndation logo.png"/>
                        <pic:cNvPicPr/>
                      </pic:nvPicPr>
                      <pic:blipFill>
                        <a:blip r:embed="rId3">
                          <a:extLst>
                            <a:ext uri="{28A0092B-C50C-407E-A947-70E740481C1C}">
                              <a14:useLocalDpi xmlns:a14="http://schemas.microsoft.com/office/drawing/2010/main" val="0"/>
                            </a:ext>
                          </a:extLst>
                        </a:blip>
                        <a:stretch>
                          <a:fillRect/>
                        </a:stretch>
                      </pic:blipFill>
                      <pic:spPr>
                        <a:xfrm>
                          <a:off x="0" y="0"/>
                          <a:ext cx="1905470" cy="273178"/>
                        </a:xfrm>
                        <a:prstGeom prst="rect">
                          <a:avLst/>
                        </a:prstGeom>
                      </pic:spPr>
                    </pic:pic>
                  </a:graphicData>
                </a:graphic>
                <wp14:sizeRelH relativeFrom="margin">
                  <wp14:pctWidth>0</wp14:pctWidth>
                </wp14:sizeRelH>
                <wp14:sizeRelV relativeFrom="margin">
                  <wp14:pctHeight>0</wp14:pctHeight>
                </wp14:sizeRelV>
              </wp:anchor>
            </w:drawing>
          </w:r>
        </w:p>
        <w:p w:rsidR="00185FC1" w:rsidRPr="00771B17" w:rsidRDefault="00185FC1" w:rsidP="00736127">
          <w:pPr>
            <w:ind w:left="-1009"/>
          </w:pPr>
        </w:p>
      </w:tc>
      <w:tc>
        <w:tcPr>
          <w:tcW w:w="2825" w:type="dxa"/>
        </w:tcPr>
        <w:p w:rsidR="00185FC1" w:rsidRDefault="00185FC1" w:rsidP="00736127">
          <w:pPr>
            <w:pStyle w:val="Footer"/>
            <w:tabs>
              <w:tab w:val="clear" w:pos="8640"/>
              <w:tab w:val="right" w:pos="9360"/>
            </w:tabs>
          </w:pPr>
        </w:p>
        <w:p w:rsidR="00185FC1" w:rsidRPr="00AF365E" w:rsidRDefault="00185FC1" w:rsidP="00736127">
          <w:pPr>
            <w:pStyle w:val="Footer"/>
            <w:tabs>
              <w:tab w:val="clear" w:pos="8640"/>
              <w:tab w:val="right" w:pos="9360"/>
            </w:tabs>
          </w:pPr>
          <w:r>
            <w:rPr>
              <w:noProof/>
            </w:rPr>
            <w:drawing>
              <wp:inline distT="0" distB="0" distL="0" distR="0" wp14:anchorId="717CF14A" wp14:editId="614188BC">
                <wp:extent cx="1610563" cy="21898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ken-Residency-Fund.jpg"/>
                        <pic:cNvPicPr/>
                      </pic:nvPicPr>
                      <pic:blipFill>
                        <a:blip r:embed="rId4">
                          <a:extLst>
                            <a:ext uri="{28A0092B-C50C-407E-A947-70E740481C1C}">
                              <a14:useLocalDpi xmlns:a14="http://schemas.microsoft.com/office/drawing/2010/main" val="0"/>
                            </a:ext>
                          </a:extLst>
                        </a:blip>
                        <a:stretch>
                          <a:fillRect/>
                        </a:stretch>
                      </pic:blipFill>
                      <pic:spPr>
                        <a:xfrm>
                          <a:off x="0" y="0"/>
                          <a:ext cx="1610563" cy="218980"/>
                        </a:xfrm>
                        <a:prstGeom prst="rect">
                          <a:avLst/>
                        </a:prstGeom>
                      </pic:spPr>
                    </pic:pic>
                  </a:graphicData>
                </a:graphic>
              </wp:inline>
            </w:drawing>
          </w:r>
        </w:p>
      </w:tc>
    </w:tr>
  </w:tbl>
  <w:p w:rsidR="00185FC1" w:rsidRPr="00681ECE" w:rsidRDefault="00185FC1" w:rsidP="00D07566">
    <w:pPr>
      <w:pStyle w:val="Footer"/>
      <w:tabs>
        <w:tab w:val="clear" w:pos="8640"/>
        <w:tab w:val="right" w:pos="936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A6F" w:rsidRDefault="001F3A6F" w:rsidP="00A65214">
      <w:r>
        <w:separator/>
      </w:r>
    </w:p>
  </w:footnote>
  <w:footnote w:type="continuationSeparator" w:id="0">
    <w:p w:rsidR="001F3A6F" w:rsidRDefault="001F3A6F" w:rsidP="00A65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FC1" w:rsidRDefault="00185FC1" w:rsidP="00367238">
    <w:pPr>
      <w:pStyle w:val="Header"/>
      <w:ind w:left="-1440"/>
    </w:pPr>
    <w:r>
      <w:rPr>
        <w:noProof/>
      </w:rPr>
      <w:drawing>
        <wp:inline distT="0" distB="0" distL="0" distR="0" wp14:anchorId="651B79D6" wp14:editId="611AB70A">
          <wp:extent cx="6854613" cy="16125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vance_WordHeader.jpeg"/>
                  <pic:cNvPicPr/>
                </pic:nvPicPr>
                <pic:blipFill>
                  <a:blip r:embed="rId1">
                    <a:extLst>
                      <a:ext uri="{28A0092B-C50C-407E-A947-70E740481C1C}">
                        <a14:useLocalDpi xmlns:a14="http://schemas.microsoft.com/office/drawing/2010/main" val="0"/>
                      </a:ext>
                    </a:extLst>
                  </a:blip>
                  <a:stretch>
                    <a:fillRect/>
                  </a:stretch>
                </pic:blipFill>
                <pic:spPr>
                  <a:xfrm>
                    <a:off x="0" y="0"/>
                    <a:ext cx="6854613" cy="1612592"/>
                  </a:xfrm>
                  <a:prstGeom prst="rect">
                    <a:avLst/>
                  </a:prstGeom>
                </pic:spPr>
              </pic:pic>
            </a:graphicData>
          </a:graphic>
        </wp:inline>
      </w:drawing>
    </w:r>
  </w:p>
  <w:p w:rsidR="00185FC1" w:rsidRDefault="00185F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23F"/>
    <w:multiLevelType w:val="hybridMultilevel"/>
    <w:tmpl w:val="D5443744"/>
    <w:lvl w:ilvl="0" w:tplc="0910FEC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D536221"/>
    <w:multiLevelType w:val="hybridMultilevel"/>
    <w:tmpl w:val="D9BC97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262CA6"/>
    <w:multiLevelType w:val="hybridMultilevel"/>
    <w:tmpl w:val="90242590"/>
    <w:lvl w:ilvl="0" w:tplc="3F3092BA">
      <w:start w:val="5"/>
      <w:numFmt w:val="bullet"/>
      <w:lvlText w:val="-"/>
      <w:lvlJc w:val="left"/>
      <w:pPr>
        <w:ind w:left="720" w:hanging="360"/>
      </w:pPr>
      <w:rPr>
        <w:rFonts w:ascii="Baskerville Old Face" w:eastAsiaTheme="minorEastAsia"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72C7F"/>
    <w:multiLevelType w:val="hybridMultilevel"/>
    <w:tmpl w:val="BE4614C0"/>
    <w:lvl w:ilvl="0" w:tplc="6A8629B0">
      <w:numFmt w:val="bullet"/>
      <w:lvlText w:val="-"/>
      <w:lvlJc w:val="left"/>
      <w:pPr>
        <w:ind w:left="720" w:hanging="360"/>
      </w:pPr>
      <w:rPr>
        <w:rFonts w:ascii="Baskerville Old Face" w:eastAsiaTheme="minorEastAsia"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EE"/>
    <w:rsid w:val="000326C9"/>
    <w:rsid w:val="00042230"/>
    <w:rsid w:val="000437E0"/>
    <w:rsid w:val="0006100A"/>
    <w:rsid w:val="0007054A"/>
    <w:rsid w:val="0007376D"/>
    <w:rsid w:val="00082D55"/>
    <w:rsid w:val="000A6FD7"/>
    <w:rsid w:val="000A7AEF"/>
    <w:rsid w:val="000B7721"/>
    <w:rsid w:val="000F4C99"/>
    <w:rsid w:val="000F6893"/>
    <w:rsid w:val="00102E41"/>
    <w:rsid w:val="0011306F"/>
    <w:rsid w:val="00115895"/>
    <w:rsid w:val="001160F9"/>
    <w:rsid w:val="00185FC1"/>
    <w:rsid w:val="001A06C2"/>
    <w:rsid w:val="001B6D5D"/>
    <w:rsid w:val="001E76BA"/>
    <w:rsid w:val="001E76EF"/>
    <w:rsid w:val="001F3A6F"/>
    <w:rsid w:val="001F4696"/>
    <w:rsid w:val="00200B86"/>
    <w:rsid w:val="00205C0A"/>
    <w:rsid w:val="0020769D"/>
    <w:rsid w:val="00253C3F"/>
    <w:rsid w:val="00283C52"/>
    <w:rsid w:val="00295486"/>
    <w:rsid w:val="002B0E21"/>
    <w:rsid w:val="002B4205"/>
    <w:rsid w:val="002B4AD7"/>
    <w:rsid w:val="002D2BCA"/>
    <w:rsid w:val="00325223"/>
    <w:rsid w:val="00326E62"/>
    <w:rsid w:val="003302B7"/>
    <w:rsid w:val="00367238"/>
    <w:rsid w:val="003674AE"/>
    <w:rsid w:val="003833AD"/>
    <w:rsid w:val="003B5071"/>
    <w:rsid w:val="003C3DC7"/>
    <w:rsid w:val="003D0657"/>
    <w:rsid w:val="003D5864"/>
    <w:rsid w:val="003E6CB8"/>
    <w:rsid w:val="003F5EFF"/>
    <w:rsid w:val="004029DB"/>
    <w:rsid w:val="004175E9"/>
    <w:rsid w:val="0044756A"/>
    <w:rsid w:val="0046207B"/>
    <w:rsid w:val="004751B2"/>
    <w:rsid w:val="004C0834"/>
    <w:rsid w:val="004C7485"/>
    <w:rsid w:val="004E6369"/>
    <w:rsid w:val="004F117F"/>
    <w:rsid w:val="004F4CB7"/>
    <w:rsid w:val="0051762E"/>
    <w:rsid w:val="00527620"/>
    <w:rsid w:val="0059051D"/>
    <w:rsid w:val="005A2D6D"/>
    <w:rsid w:val="005B3062"/>
    <w:rsid w:val="005C14EE"/>
    <w:rsid w:val="006133CA"/>
    <w:rsid w:val="00653661"/>
    <w:rsid w:val="00661972"/>
    <w:rsid w:val="00681A27"/>
    <w:rsid w:val="00681ECE"/>
    <w:rsid w:val="0068419C"/>
    <w:rsid w:val="00691A78"/>
    <w:rsid w:val="006C2013"/>
    <w:rsid w:val="006E11EA"/>
    <w:rsid w:val="0070569D"/>
    <w:rsid w:val="00736127"/>
    <w:rsid w:val="00771B17"/>
    <w:rsid w:val="00775283"/>
    <w:rsid w:val="0078478E"/>
    <w:rsid w:val="00785D89"/>
    <w:rsid w:val="0078689F"/>
    <w:rsid w:val="007C24E4"/>
    <w:rsid w:val="007F7B33"/>
    <w:rsid w:val="0080276A"/>
    <w:rsid w:val="00805CE0"/>
    <w:rsid w:val="00805E24"/>
    <w:rsid w:val="008212A4"/>
    <w:rsid w:val="00834E30"/>
    <w:rsid w:val="008369D2"/>
    <w:rsid w:val="00884370"/>
    <w:rsid w:val="00892B8D"/>
    <w:rsid w:val="008A7CE6"/>
    <w:rsid w:val="008E5B64"/>
    <w:rsid w:val="008E5FE2"/>
    <w:rsid w:val="008F2A57"/>
    <w:rsid w:val="009070AF"/>
    <w:rsid w:val="00907617"/>
    <w:rsid w:val="00931D4C"/>
    <w:rsid w:val="00943C11"/>
    <w:rsid w:val="00964AE6"/>
    <w:rsid w:val="0096692A"/>
    <w:rsid w:val="00974606"/>
    <w:rsid w:val="00977BAA"/>
    <w:rsid w:val="00981433"/>
    <w:rsid w:val="009A1D4D"/>
    <w:rsid w:val="009C52A2"/>
    <w:rsid w:val="00A16596"/>
    <w:rsid w:val="00A30B23"/>
    <w:rsid w:val="00A321F0"/>
    <w:rsid w:val="00A6014E"/>
    <w:rsid w:val="00A65214"/>
    <w:rsid w:val="00A66C2D"/>
    <w:rsid w:val="00A837AB"/>
    <w:rsid w:val="00A85CA4"/>
    <w:rsid w:val="00AB4B8C"/>
    <w:rsid w:val="00AE3E65"/>
    <w:rsid w:val="00AF365E"/>
    <w:rsid w:val="00B04CE1"/>
    <w:rsid w:val="00B1016D"/>
    <w:rsid w:val="00B135B6"/>
    <w:rsid w:val="00B177E1"/>
    <w:rsid w:val="00B30F0C"/>
    <w:rsid w:val="00B43A9E"/>
    <w:rsid w:val="00B43C34"/>
    <w:rsid w:val="00B60752"/>
    <w:rsid w:val="00B65279"/>
    <w:rsid w:val="00B6530F"/>
    <w:rsid w:val="00B72CDD"/>
    <w:rsid w:val="00B80AF3"/>
    <w:rsid w:val="00B8132F"/>
    <w:rsid w:val="00BA3A0E"/>
    <w:rsid w:val="00BD716D"/>
    <w:rsid w:val="00BE5313"/>
    <w:rsid w:val="00BF1493"/>
    <w:rsid w:val="00C11F95"/>
    <w:rsid w:val="00C67B52"/>
    <w:rsid w:val="00C77C87"/>
    <w:rsid w:val="00C90D36"/>
    <w:rsid w:val="00CB441E"/>
    <w:rsid w:val="00CC2F39"/>
    <w:rsid w:val="00CD39C3"/>
    <w:rsid w:val="00D03C7B"/>
    <w:rsid w:val="00D07566"/>
    <w:rsid w:val="00D161E6"/>
    <w:rsid w:val="00D21C19"/>
    <w:rsid w:val="00D2678E"/>
    <w:rsid w:val="00D31302"/>
    <w:rsid w:val="00D32F71"/>
    <w:rsid w:val="00D35B0D"/>
    <w:rsid w:val="00D628C7"/>
    <w:rsid w:val="00D80197"/>
    <w:rsid w:val="00D85D7B"/>
    <w:rsid w:val="00DA661E"/>
    <w:rsid w:val="00DB2239"/>
    <w:rsid w:val="00DB4E82"/>
    <w:rsid w:val="00DE3169"/>
    <w:rsid w:val="00DF57FC"/>
    <w:rsid w:val="00E02DCF"/>
    <w:rsid w:val="00E1490A"/>
    <w:rsid w:val="00E149E2"/>
    <w:rsid w:val="00E340BB"/>
    <w:rsid w:val="00E80E48"/>
    <w:rsid w:val="00EA46E7"/>
    <w:rsid w:val="00EB5BDD"/>
    <w:rsid w:val="00EE7B4E"/>
    <w:rsid w:val="00EF413C"/>
    <w:rsid w:val="00F16910"/>
    <w:rsid w:val="00F22C0D"/>
    <w:rsid w:val="00F60EB3"/>
    <w:rsid w:val="00F81F66"/>
    <w:rsid w:val="00F8517D"/>
    <w:rsid w:val="00F9679C"/>
    <w:rsid w:val="00FD0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94E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2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214"/>
    <w:rPr>
      <w:rFonts w:ascii="Lucida Grande" w:hAnsi="Lucida Grande" w:cs="Lucida Grande"/>
      <w:sz w:val="18"/>
      <w:szCs w:val="18"/>
    </w:rPr>
  </w:style>
  <w:style w:type="paragraph" w:styleId="Header">
    <w:name w:val="header"/>
    <w:basedOn w:val="Normal"/>
    <w:link w:val="HeaderChar"/>
    <w:uiPriority w:val="99"/>
    <w:unhideWhenUsed/>
    <w:rsid w:val="00A65214"/>
    <w:pPr>
      <w:tabs>
        <w:tab w:val="center" w:pos="4320"/>
        <w:tab w:val="right" w:pos="8640"/>
      </w:tabs>
    </w:pPr>
  </w:style>
  <w:style w:type="character" w:customStyle="1" w:styleId="HeaderChar">
    <w:name w:val="Header Char"/>
    <w:basedOn w:val="DefaultParagraphFont"/>
    <w:link w:val="Header"/>
    <w:uiPriority w:val="99"/>
    <w:rsid w:val="00A65214"/>
  </w:style>
  <w:style w:type="paragraph" w:styleId="Footer">
    <w:name w:val="footer"/>
    <w:basedOn w:val="Normal"/>
    <w:link w:val="FooterChar"/>
    <w:uiPriority w:val="99"/>
    <w:unhideWhenUsed/>
    <w:rsid w:val="00A65214"/>
    <w:pPr>
      <w:tabs>
        <w:tab w:val="center" w:pos="4320"/>
        <w:tab w:val="right" w:pos="8640"/>
      </w:tabs>
    </w:pPr>
  </w:style>
  <w:style w:type="character" w:customStyle="1" w:styleId="FooterChar">
    <w:name w:val="Footer Char"/>
    <w:basedOn w:val="DefaultParagraphFont"/>
    <w:link w:val="Footer"/>
    <w:uiPriority w:val="99"/>
    <w:rsid w:val="00A65214"/>
  </w:style>
  <w:style w:type="character" w:styleId="Hyperlink">
    <w:name w:val="Hyperlink"/>
    <w:basedOn w:val="DefaultParagraphFont"/>
    <w:uiPriority w:val="99"/>
    <w:unhideWhenUsed/>
    <w:rsid w:val="005B3062"/>
    <w:rPr>
      <w:color w:val="0000FF" w:themeColor="hyperlink"/>
      <w:u w:val="single"/>
    </w:rPr>
  </w:style>
  <w:style w:type="paragraph" w:styleId="ListParagraph">
    <w:name w:val="List Paragraph"/>
    <w:basedOn w:val="Normal"/>
    <w:uiPriority w:val="34"/>
    <w:qFormat/>
    <w:rsid w:val="002B0E21"/>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681013">
      <w:bodyDiv w:val="1"/>
      <w:marLeft w:val="0"/>
      <w:marRight w:val="0"/>
      <w:marTop w:val="0"/>
      <w:marBottom w:val="0"/>
      <w:divBdr>
        <w:top w:val="none" w:sz="0" w:space="0" w:color="auto"/>
        <w:left w:val="none" w:sz="0" w:space="0" w:color="auto"/>
        <w:bottom w:val="none" w:sz="0" w:space="0" w:color="auto"/>
        <w:right w:val="none" w:sz="0" w:space="0" w:color="auto"/>
      </w:divBdr>
    </w:div>
    <w:div w:id="1225288648">
      <w:bodyDiv w:val="1"/>
      <w:marLeft w:val="0"/>
      <w:marRight w:val="0"/>
      <w:marTop w:val="0"/>
      <w:marBottom w:val="0"/>
      <w:divBdr>
        <w:top w:val="none" w:sz="0" w:space="0" w:color="auto"/>
        <w:left w:val="none" w:sz="0" w:space="0" w:color="auto"/>
        <w:bottom w:val="none" w:sz="0" w:space="0" w:color="auto"/>
        <w:right w:val="none" w:sz="0" w:space="0" w:color="auto"/>
      </w:divBdr>
    </w:div>
    <w:div w:id="1326011424">
      <w:bodyDiv w:val="1"/>
      <w:marLeft w:val="0"/>
      <w:marRight w:val="0"/>
      <w:marTop w:val="0"/>
      <w:marBottom w:val="0"/>
      <w:divBdr>
        <w:top w:val="none" w:sz="0" w:space="0" w:color="auto"/>
        <w:left w:val="none" w:sz="0" w:space="0" w:color="auto"/>
        <w:bottom w:val="none" w:sz="0" w:space="0" w:color="auto"/>
        <w:right w:val="none" w:sz="0" w:space="0" w:color="auto"/>
      </w:divBdr>
    </w:div>
    <w:div w:id="1387411355">
      <w:bodyDiv w:val="1"/>
      <w:marLeft w:val="0"/>
      <w:marRight w:val="0"/>
      <w:marTop w:val="0"/>
      <w:marBottom w:val="0"/>
      <w:divBdr>
        <w:top w:val="none" w:sz="0" w:space="0" w:color="auto"/>
        <w:left w:val="none" w:sz="0" w:space="0" w:color="auto"/>
        <w:bottom w:val="none" w:sz="0" w:space="0" w:color="auto"/>
        <w:right w:val="none" w:sz="0" w:space="0" w:color="auto"/>
      </w:divBdr>
    </w:div>
    <w:div w:id="1639409544">
      <w:bodyDiv w:val="1"/>
      <w:marLeft w:val="0"/>
      <w:marRight w:val="0"/>
      <w:marTop w:val="0"/>
      <w:marBottom w:val="0"/>
      <w:divBdr>
        <w:top w:val="none" w:sz="0" w:space="0" w:color="auto"/>
        <w:left w:val="none" w:sz="0" w:space="0" w:color="auto"/>
        <w:bottom w:val="none" w:sz="0" w:space="0" w:color="auto"/>
        <w:right w:val="none" w:sz="0" w:space="0" w:color="auto"/>
      </w:divBdr>
    </w:div>
    <w:div w:id="1828128541">
      <w:bodyDiv w:val="1"/>
      <w:marLeft w:val="0"/>
      <w:marRight w:val="0"/>
      <w:marTop w:val="0"/>
      <w:marBottom w:val="0"/>
      <w:divBdr>
        <w:top w:val="none" w:sz="0" w:space="0" w:color="auto"/>
        <w:left w:val="none" w:sz="0" w:space="0" w:color="auto"/>
        <w:bottom w:val="none" w:sz="0" w:space="0" w:color="auto"/>
        <w:right w:val="none" w:sz="0" w:space="0" w:color="auto"/>
      </w:divBdr>
    </w:div>
    <w:div w:id="2027050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tif"/><Relationship Id="rId1" Type="http://schemas.openxmlformats.org/officeDocument/2006/relationships/image" Target="media/image2.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10C0A1-C6BB-5F40-932B-8B748CF5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NDSU Fine Arts</dc:creator>
  <cp:keywords/>
  <dc:description/>
  <cp:lastModifiedBy>Microsoft Office User</cp:lastModifiedBy>
  <cp:revision>2</cp:revision>
  <cp:lastPrinted>2018-06-18T15:17:00Z</cp:lastPrinted>
  <dcterms:created xsi:type="dcterms:W3CDTF">2018-08-14T18:06:00Z</dcterms:created>
  <dcterms:modified xsi:type="dcterms:W3CDTF">2018-08-14T18:06:00Z</dcterms:modified>
</cp:coreProperties>
</file>