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xmlns:asvg="http://schemas.microsoft.com/office/drawing/2016/SVG/main" mc:Ignorable="w14 w15 w16se w16cid w16 w16cex w16sdtdh w16du wp14">
  <w:body>
    <w:p w:rsidR="00DF26B3" w:rsidP="00DF26B3" w:rsidRDefault="007A63D5" w14:paraId="5B7533BF" w14:textId="727E2875">
      <w:pPr>
        <w:tabs>
          <w:tab w:val="left" w:pos="6990"/>
          <w:tab w:val="right" w:pos="10509"/>
        </w:tabs>
        <w:spacing w:after="1173" w:line="259" w:lineRule="auto"/>
        <w:rPr>
          <w:noProof/>
        </w:rPr>
      </w:pPr>
      <w:r w:rsidRPr="0017206D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BB9626E" wp14:editId="4E012826">
                <wp:simplePos x="0" y="0"/>
                <wp:positionH relativeFrom="column">
                  <wp:posOffset>126609</wp:posOffset>
                </wp:positionH>
                <wp:positionV relativeFrom="paragraph">
                  <wp:posOffset>-42838</wp:posOffset>
                </wp:positionV>
                <wp:extent cx="4235450" cy="596265"/>
                <wp:effectExtent l="0" t="0" r="12700" b="17780"/>
                <wp:wrapNone/>
                <wp:docPr id="136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35450" cy="5962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Pr="0017206D" w:rsidR="007A63D5" w:rsidP="007A63D5" w:rsidRDefault="007A63D5" w14:paraId="24ADB107" w14:textId="77777777">
                            <w:pPr>
                              <w:spacing w:before="25"/>
                              <w:rPr>
                                <w:rFonts w:ascii="Verdana" w:hAnsi="Verdana" w:eastAsiaTheme="majorEastAsia" w:cstheme="minorBidi"/>
                                <w:color w:val="000000" w:themeColor="text1"/>
                                <w:kern w:val="24"/>
                                <w:szCs w:val="20"/>
                              </w:rPr>
                            </w:pPr>
                            <w:r w:rsidRPr="0017206D">
                              <w:rPr>
                                <w:rFonts w:ascii="Verdana" w:hAnsi="Verdana" w:eastAsiaTheme="majorEastAsia" w:cstheme="minorBidi"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Info type: </w:t>
                            </w:r>
                            <w:r>
                              <w:rPr>
                                <w:rFonts w:ascii="Verdana" w:hAnsi="Verdana" w:eastAsiaTheme="majorEastAsia" w:cstheme="minorBidi"/>
                                <w:color w:val="000000" w:themeColor="text1"/>
                                <w:kern w:val="24"/>
                                <w:szCs w:val="20"/>
                              </w:rPr>
                              <w:t>Confidential</w:t>
                            </w:r>
                          </w:p>
                          <w:p w:rsidRPr="0017206D" w:rsidR="007A63D5" w:rsidP="007A63D5" w:rsidRDefault="007A63D5" w14:paraId="366D321C" w14:textId="77777777">
                            <w:pPr>
                              <w:spacing w:before="25"/>
                              <w:rPr>
                                <w:rFonts w:ascii="Verdana" w:hAnsi="Verdana" w:eastAsiaTheme="majorEastAsia" w:cstheme="minorBidi"/>
                                <w:color w:val="000000" w:themeColor="text1"/>
                                <w:kern w:val="24"/>
                                <w:szCs w:val="20"/>
                              </w:rPr>
                            </w:pPr>
                            <w:r w:rsidRPr="0017206D">
                              <w:rPr>
                                <w:rFonts w:ascii="Verdana" w:hAnsi="Verdana" w:eastAsiaTheme="majorEastAsia" w:cstheme="minorBidi"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Company: NTT Data Payment Services </w:t>
                            </w:r>
                            <w:r>
                              <w:rPr>
                                <w:rFonts w:ascii="Verdana" w:hAnsi="Verdana" w:eastAsiaTheme="majorEastAsia" w:cstheme="minorBidi"/>
                                <w:color w:val="000000" w:themeColor="text1"/>
                                <w:kern w:val="24"/>
                                <w:szCs w:val="20"/>
                              </w:rPr>
                              <w:t>India</w:t>
                            </w:r>
                          </w:p>
                          <w:p w:rsidRPr="0017206D" w:rsidR="007A63D5" w:rsidP="007A63D5" w:rsidRDefault="007A63D5" w14:paraId="16282A7A" w14:textId="77777777">
                            <w:pPr>
                              <w:spacing w:before="25"/>
                              <w:rPr>
                                <w:rFonts w:ascii="Verdana" w:hAnsi="Verdana" w:eastAsiaTheme="majorEastAsia" w:cstheme="minorBidi"/>
                                <w:color w:val="000000" w:themeColor="text1"/>
                                <w:kern w:val="24"/>
                                <w:szCs w:val="20"/>
                              </w:rPr>
                            </w:pPr>
                            <w:r w:rsidRPr="0017206D">
                              <w:rPr>
                                <w:rFonts w:ascii="Verdana" w:hAnsi="Verdana" w:eastAsiaTheme="majorEastAsia" w:cstheme="minorBidi"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Info. owner: </w:t>
                            </w:r>
                            <w:r>
                              <w:rPr>
                                <w:rFonts w:ascii="Verdana" w:hAnsi="Verdana" w:eastAsiaTheme="majorEastAsia" w:cstheme="minorBidi"/>
                                <w:color w:val="000000" w:themeColor="text1"/>
                                <w:kern w:val="24"/>
                                <w:szCs w:val="20"/>
                              </w:rPr>
                              <w:t>Product Management Group</w:t>
                            </w:r>
                          </w:p>
                        </w:txbxContent>
                      </wps:txbx>
                      <wps:bodyPr wrap="square" tIns="54000" bIns="54000" anchor="ctr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3F9DA2D1">
              <v:shapetype id="_x0000_t202" coordsize="21600,21600" o:spt="202" path="m,l,21600r21600,l21600,xe" w14:anchorId="5BB9626E">
                <v:stroke joinstyle="miter"/>
                <v:path gradientshapeok="t" o:connecttype="rect"/>
              </v:shapetype>
              <v:shape id="Text Box 136" style="position:absolute;margin-left:9.95pt;margin-top:-3.35pt;width:333.5pt;height:46.95pt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1f497d [3215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">
                <v:path arrowok="t"/>
                <v:textbox style="mso-fit-shape-to-text:t" inset=",1.5mm,,1.5mm">
                  <w:txbxContent>
                    <w:p w:rsidRPr="0017206D" w:rsidR="007A63D5" w:rsidP="007A63D5" w:rsidRDefault="007A63D5" w14:paraId="45E12295" w14:textId="77777777">
                      <w:pPr>
                        <w:spacing w:before="25"/>
                        <w:rPr>
                          <w:rFonts w:ascii="Verdana" w:hAnsi="Verdana" w:eastAsiaTheme="majorEastAsia" w:cstheme="minorBidi"/>
                          <w:color w:val="000000" w:themeColor="text1"/>
                          <w:kern w:val="24"/>
                          <w:szCs w:val="20"/>
                        </w:rPr>
                      </w:pPr>
                      <w:r w:rsidRPr="0017206D">
                        <w:rPr>
                          <w:rFonts w:ascii="Verdana" w:hAnsi="Verdana" w:eastAsiaTheme="majorEastAsia" w:cstheme="minorBidi"/>
                          <w:color w:val="000000" w:themeColor="text1"/>
                          <w:kern w:val="24"/>
                          <w:szCs w:val="20"/>
                        </w:rPr>
                        <w:t xml:space="preserve">Info type: </w:t>
                      </w:r>
                      <w:r>
                        <w:rPr>
                          <w:rFonts w:ascii="Verdana" w:hAnsi="Verdana" w:eastAsiaTheme="majorEastAsia" w:cstheme="minorBidi"/>
                          <w:color w:val="000000" w:themeColor="text1"/>
                          <w:kern w:val="24"/>
                          <w:szCs w:val="20"/>
                        </w:rPr>
                        <w:t>Confidential</w:t>
                      </w:r>
                    </w:p>
                    <w:p w:rsidRPr="0017206D" w:rsidR="007A63D5" w:rsidP="007A63D5" w:rsidRDefault="007A63D5" w14:paraId="5FD3281C" w14:textId="77777777">
                      <w:pPr>
                        <w:spacing w:before="25"/>
                        <w:rPr>
                          <w:rFonts w:ascii="Verdana" w:hAnsi="Verdana" w:eastAsiaTheme="majorEastAsia" w:cstheme="minorBidi"/>
                          <w:color w:val="000000" w:themeColor="text1"/>
                          <w:kern w:val="24"/>
                          <w:szCs w:val="20"/>
                        </w:rPr>
                      </w:pPr>
                      <w:r w:rsidRPr="0017206D">
                        <w:rPr>
                          <w:rFonts w:ascii="Verdana" w:hAnsi="Verdana" w:eastAsiaTheme="majorEastAsia" w:cstheme="minorBidi"/>
                          <w:color w:val="000000" w:themeColor="text1"/>
                          <w:kern w:val="24"/>
                          <w:szCs w:val="20"/>
                        </w:rPr>
                        <w:t xml:space="preserve">Company: NTT Data Payment Services </w:t>
                      </w:r>
                      <w:r>
                        <w:rPr>
                          <w:rFonts w:ascii="Verdana" w:hAnsi="Verdana" w:eastAsiaTheme="majorEastAsia" w:cstheme="minorBidi"/>
                          <w:color w:val="000000" w:themeColor="text1"/>
                          <w:kern w:val="24"/>
                          <w:szCs w:val="20"/>
                        </w:rPr>
                        <w:t>India</w:t>
                      </w:r>
                    </w:p>
                    <w:p w:rsidRPr="0017206D" w:rsidR="007A63D5" w:rsidP="007A63D5" w:rsidRDefault="007A63D5" w14:paraId="14CC2649" w14:textId="77777777">
                      <w:pPr>
                        <w:spacing w:before="25"/>
                        <w:rPr>
                          <w:rFonts w:ascii="Verdana" w:hAnsi="Verdana" w:eastAsiaTheme="majorEastAsia" w:cstheme="minorBidi"/>
                          <w:color w:val="000000" w:themeColor="text1"/>
                          <w:kern w:val="24"/>
                          <w:szCs w:val="20"/>
                        </w:rPr>
                      </w:pPr>
                      <w:r w:rsidRPr="0017206D">
                        <w:rPr>
                          <w:rFonts w:ascii="Verdana" w:hAnsi="Verdana" w:eastAsiaTheme="majorEastAsia" w:cstheme="minorBidi"/>
                          <w:color w:val="000000" w:themeColor="text1"/>
                          <w:kern w:val="24"/>
                          <w:szCs w:val="20"/>
                        </w:rPr>
                        <w:t xml:space="preserve">Info. owner: </w:t>
                      </w:r>
                      <w:r>
                        <w:rPr>
                          <w:rFonts w:ascii="Verdana" w:hAnsi="Verdana" w:eastAsiaTheme="majorEastAsia" w:cstheme="minorBidi"/>
                          <w:color w:val="000000" w:themeColor="text1"/>
                          <w:kern w:val="24"/>
                          <w:szCs w:val="20"/>
                        </w:rPr>
                        <w:t>Product Management Group</w:t>
                      </w:r>
                    </w:p>
                  </w:txbxContent>
                </v:textbox>
              </v:shape>
            </w:pict>
          </mc:Fallback>
        </mc:AlternateContent>
      </w:r>
    </w:p>
    <w:p w:rsidR="00DF26B3" w:rsidP="00DF26B3" w:rsidRDefault="00935C3E" w14:paraId="3A4EFBCE" w14:textId="5013A19D">
      <w:pPr>
        <w:tabs>
          <w:tab w:val="left" w:pos="6990"/>
          <w:tab w:val="right" w:pos="10509"/>
        </w:tabs>
        <w:spacing w:after="1173" w:line="259" w:lineRule="auto"/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11194849" wp14:editId="35A8B6F5">
                <wp:simplePos x="0" y="0"/>
                <wp:positionH relativeFrom="column">
                  <wp:posOffset>-32961</wp:posOffset>
                </wp:positionH>
                <wp:positionV relativeFrom="paragraph">
                  <wp:posOffset>811042</wp:posOffset>
                </wp:positionV>
                <wp:extent cx="8025537" cy="364363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5537" cy="3643630"/>
                          <a:chOff x="0" y="6096"/>
                          <a:chExt cx="8025948" cy="3643884"/>
                        </a:xfrm>
                      </wpg:grpSpPr>
                      <wps:wsp>
                        <wps:cNvPr id="3" name="Shape 2584"/>
                        <wps:cNvSpPr/>
                        <wps:spPr>
                          <a:xfrm>
                            <a:off x="1842516" y="1827983"/>
                            <a:ext cx="5486400" cy="901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914400">
                                <a:moveTo>
                                  <a:pt x="0" y="0"/>
                                </a:moveTo>
                                <a:lnTo>
                                  <a:pt x="5486400" y="0"/>
                                </a:lnTo>
                                <a:lnTo>
                                  <a:pt x="5486400" y="914400"/>
                                </a:lnTo>
                                <a:lnTo>
                                  <a:pt x="0" y="914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8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49"/>
                        <wps:cNvSpPr/>
                        <wps:spPr>
                          <a:xfrm>
                            <a:off x="847344" y="6096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99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52"/>
                        <wps:cNvSpPr/>
                        <wps:spPr>
                          <a:xfrm>
                            <a:off x="13716" y="2735580"/>
                            <a:ext cx="914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00">
                                <a:moveTo>
                                  <a:pt x="0" y="0"/>
                                </a:moveTo>
                                <a:lnTo>
                                  <a:pt x="458724" y="0"/>
                                </a:lnTo>
                                <a:lnTo>
                                  <a:pt x="914400" y="0"/>
                                </a:lnTo>
                                <a:lnTo>
                                  <a:pt x="914400" y="914400"/>
                                </a:lnTo>
                                <a:lnTo>
                                  <a:pt x="0" y="914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E7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53"/>
                        <wps:cNvSpPr/>
                        <wps:spPr>
                          <a:xfrm>
                            <a:off x="1837904" y="906717"/>
                            <a:ext cx="914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914400" y="0"/>
                                </a:lnTo>
                                <a:lnTo>
                                  <a:pt x="914400" y="914400"/>
                                </a:lnTo>
                                <a:lnTo>
                                  <a:pt x="0" y="914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E7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58"/>
                        <wps:cNvSpPr/>
                        <wps:spPr>
                          <a:xfrm>
                            <a:off x="928116" y="1821180"/>
                            <a:ext cx="914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00">
                                <a:moveTo>
                                  <a:pt x="0" y="0"/>
                                </a:moveTo>
                                <a:lnTo>
                                  <a:pt x="458724" y="0"/>
                                </a:lnTo>
                                <a:lnTo>
                                  <a:pt x="914400" y="0"/>
                                </a:lnTo>
                                <a:lnTo>
                                  <a:pt x="914400" y="914400"/>
                                </a:lnTo>
                                <a:lnTo>
                                  <a:pt x="0" y="914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E7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768148" y="2169014"/>
                            <a:ext cx="5257800" cy="491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Pr="00883CC7" w:rsidR="00DF26B3" w:rsidP="00DF26B3" w:rsidRDefault="003F458C" w14:paraId="0570B524" w14:textId="5D56280A">
                              <w:pPr>
                                <w:spacing w:after="160" w:line="259" w:lineRule="auto"/>
                                <w:rPr>
                                  <w:rFonts w:ascii="Georgia Pro Cond" w:hAnsi="Georgia Pro Cond" w:cs="Arial"/>
                                  <w:b/>
                                  <w:bCs/>
                                  <w:sz w:val="40"/>
                                  <w:szCs w:val="40"/>
                                  <w:lang w:val="en-IN"/>
                                </w:rPr>
                              </w:pPr>
                              <w:r>
                                <w:rPr>
                                  <w:rFonts w:ascii="Georgia Pro Cond" w:hAnsi="Georgia Pro Cond" w:cs="Arial"/>
                                  <w:b/>
                                  <w:bCs/>
                                  <w:color w:val="FFFFFF"/>
                                  <w:w w:val="113"/>
                                  <w:sz w:val="40"/>
                                  <w:szCs w:val="40"/>
                                  <w:lang w:val="en-IN"/>
                                </w:rPr>
                                <w:t xml:space="preserve">NEFT RTGS </w:t>
                              </w:r>
                              <w:r w:rsidR="00434C92">
                                <w:rPr>
                                  <w:rFonts w:ascii="Georgia Pro Cond" w:hAnsi="Georgia Pro Cond" w:cs="Arial"/>
                                  <w:b/>
                                  <w:bCs/>
                                  <w:color w:val="FFFFFF"/>
                                  <w:w w:val="113"/>
                                  <w:sz w:val="40"/>
                                  <w:szCs w:val="40"/>
                                  <w:lang w:val="en-IN"/>
                                </w:rPr>
                                <w:t>| ICICI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199574" y="2508731"/>
                            <a:ext cx="51557" cy="17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F26B3" w:rsidP="00DF26B3" w:rsidRDefault="00DF26B3" w14:paraId="5C287446" w14:textId="77777777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0" y="3305081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F26B3" w:rsidP="00DF26B3" w:rsidRDefault="00DF26B3" w14:paraId="33BF7FBE" w14:textId="77777777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5FB8336">
              <v:group id="Group 1" style="position:absolute;margin-left:-2.6pt;margin-top:63.85pt;width:631.95pt;height:286.9pt;z-index:251658244" coordsize="80259,36438" coordorigin=",60" o:spid="_x0000_s1027" w14:anchorId="11194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">
                <v:shape id="Shape 2584" style="position:absolute;left:18425;top:18279;width:54864;height:9011;visibility:visible;mso-wrap-style:square;v-text-anchor:top" coordsize="5486400,914400" o:spid="_x0000_s1028" fillcolor="#5087c7" stroked="f" strokeweight="0" path="m,l5486400,r,914400l,91440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">
                  <v:stroke miterlimit="83231f" joinstyle="miter"/>
                  <v:path textboxrect="0,0,5486400,914400" arrowok="t"/>
                </v:shape>
                <v:shape id="Shape 49" style="position:absolute;left:8473;top:60;width:183;height:0;visibility:visible;mso-wrap-style:square;v-text-anchor:top" coordsize="18288,0" o:spid="_x0000_s1029" fillcolor="#7299d0" stroked="f" strokeweight="0" path="m18288,l,,1828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">
                  <v:stroke miterlimit="83231f" joinstyle="miter"/>
                  <v:path textboxrect="0,0,18288,0" arrowok="t"/>
                </v:shape>
                <v:shape id="Shape 52" style="position:absolute;left:137;top:27355;width:9144;height:9144;visibility:visible;mso-wrap-style:square;v-text-anchor:top" coordsize="914400,914400" o:spid="_x0000_s1030" fillcolor="#dee7f4" stroked="f" strokeweight="0" path="m,l458724,,914400,r,914400l,91440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">
                  <v:stroke miterlimit="83231f" joinstyle="miter"/>
                  <v:path textboxrect="0,0,914400,914400" arrowok="t"/>
                </v:shape>
                <v:shape id="Shape 53" style="position:absolute;left:18379;top:9067;width:9144;height:9144;visibility:visible;mso-wrap-style:square;v-text-anchor:top" coordsize="914400,914400" o:spid="_x0000_s1031" fillcolor="#dee7f4" stroked="f" strokeweight="0" path="m,l457200,,914400,r,914400l,91440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">
                  <v:stroke miterlimit="83231f" joinstyle="miter"/>
                  <v:path textboxrect="0,0,914400,914400" arrowok="t"/>
                </v:shape>
                <v:shape id="Shape 58" style="position:absolute;left:9281;top:18211;width:9144;height:9144;visibility:visible;mso-wrap-style:square;v-text-anchor:top" coordsize="914400,914400" o:spid="_x0000_s1032" fillcolor="#dee7f4" stroked="f" strokeweight="0" path="m,l458724,,914400,r,914400l,91440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">
                  <v:stroke miterlimit="83231f" joinstyle="miter"/>
                  <v:path textboxrect="0,0,914400,914400" arrowok="t"/>
                </v:shape>
                <v:rect id="Rectangle 12" style="position:absolute;left:27681;top:21690;width:52578;height:4917;visibility:visible;mso-wrap-style:square;v-text-anchor:top" o:spid="_x0000_s103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>
                  <v:textbox inset="0,0,0,0">
                    <w:txbxContent>
                      <w:p w:rsidRPr="00883CC7" w:rsidR="00DF26B3" w:rsidP="00DF26B3" w:rsidRDefault="003F458C" w14:paraId="221C132B" w14:textId="5D56280A">
                        <w:pPr>
                          <w:spacing w:after="160" w:line="259" w:lineRule="auto"/>
                          <w:rPr>
                            <w:rFonts w:ascii="Georgia Pro Cond" w:hAnsi="Georgia Pro Cond" w:cs="Arial"/>
                            <w:b/>
                            <w:bCs/>
                            <w:sz w:val="40"/>
                            <w:szCs w:val="40"/>
                            <w:lang w:val="en-IN"/>
                          </w:rPr>
                        </w:pPr>
                        <w:r>
                          <w:rPr>
                            <w:rFonts w:ascii="Georgia Pro Cond" w:hAnsi="Georgia Pro Cond" w:cs="Arial"/>
                            <w:b/>
                            <w:bCs/>
                            <w:color w:val="FFFFFF"/>
                            <w:w w:val="113"/>
                            <w:sz w:val="40"/>
                            <w:szCs w:val="40"/>
                            <w:lang w:val="en-IN"/>
                          </w:rPr>
                          <w:t xml:space="preserve">NEFT RTGS </w:t>
                        </w:r>
                        <w:r w:rsidR="00434C92">
                          <w:rPr>
                            <w:rFonts w:ascii="Georgia Pro Cond" w:hAnsi="Georgia Pro Cond" w:cs="Arial"/>
                            <w:b/>
                            <w:bCs/>
                            <w:color w:val="FFFFFF"/>
                            <w:w w:val="113"/>
                            <w:sz w:val="40"/>
                            <w:szCs w:val="40"/>
                            <w:lang w:val="en-IN"/>
                          </w:rPr>
                          <w:t>| ICICI</w:t>
                        </w:r>
                      </w:p>
                    </w:txbxContent>
                  </v:textbox>
                </v:rect>
                <v:rect id="Rectangle 14" style="position:absolute;left:31995;top:25087;width:516;height:1749;visibility:visible;mso-wrap-style:square;v-text-anchor:top" o:spid="_x0000_s103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>
                  <v:textbox inset="0,0,0,0">
                    <w:txbxContent>
                      <w:p w:rsidR="00DF26B3" w:rsidP="00DF26B3" w:rsidRDefault="00DF26B3" w14:paraId="29D6B04F" w14:textId="77777777">
                        <w:pPr>
                          <w:spacing w:after="160" w:line="259" w:lineRule="auto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style="position:absolute;top:33050;width:465;height:1579;visibility:visible;mso-wrap-style:square;v-text-anchor:top" o:spid="_x0000_s103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>
                  <v:textbox inset="0,0,0,0">
                    <w:txbxContent>
                      <w:p w:rsidR="00DF26B3" w:rsidP="00DF26B3" w:rsidRDefault="00DF26B3" w14:paraId="0A6959E7" w14:textId="77777777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F26B3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41224DD" wp14:editId="571D10C5">
                <wp:simplePos x="0" y="0"/>
                <wp:positionH relativeFrom="page">
                  <wp:posOffset>209550</wp:posOffset>
                </wp:positionH>
                <wp:positionV relativeFrom="paragraph">
                  <wp:posOffset>908050</wp:posOffset>
                </wp:positionV>
                <wp:extent cx="1835150" cy="1822450"/>
                <wp:effectExtent l="0" t="0" r="0" b="63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182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F26B3" w:rsidP="00DF26B3" w:rsidRDefault="00DF26B3" w14:paraId="0F86E358" w14:textId="777777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3B2A28" wp14:editId="11CD20D1">
                                  <wp:extent cx="1645920" cy="1645920"/>
                                  <wp:effectExtent l="0" t="0" r="0" b="0"/>
                                  <wp:docPr id="233989099" name="Picture 2339890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5920" cy="1645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2DC9558A">
              <v:shape id="Text Box 34" style="position:absolute;margin-left:16.5pt;margin-top:71.5pt;width:144.5pt;height:143.5pt;z-index:251658243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spid="_x0000_s1036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" w14:anchorId="541224DD">
                <v:textbox>
                  <w:txbxContent>
                    <w:p w:rsidR="00DF26B3" w:rsidP="00DF26B3" w:rsidRDefault="00DF26B3" w14:paraId="672A6659" w14:textId="77777777">
                      <w:r>
                        <w:rPr>
                          <w:noProof/>
                        </w:rPr>
                        <w:drawing>
                          <wp:inline distT="0" distB="0" distL="0" distR="0" wp14:anchorId="67CC68BB" wp14:editId="11CD20D1">
                            <wp:extent cx="1645920" cy="1645920"/>
                            <wp:effectExtent l="0" t="0" r="0" b="0"/>
                            <wp:docPr id="1082785102" name="Picture 2339890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5920" cy="1645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F26B3">
        <w:rPr>
          <w:noProof/>
        </w:rPr>
        <w:tab/>
      </w:r>
      <w:r w:rsidR="00DF26B3">
        <w:rPr>
          <w:noProof/>
        </w:rPr>
        <w:tab/>
      </w:r>
      <w:r w:rsidRPr="005018C3" w:rsidR="00DF26B3">
        <w:rPr>
          <w:noProof/>
        </w:rPr>
        <w:t xml:space="preserve"> </w:t>
      </w:r>
      <w:r w:rsidR="00DF26B3">
        <w:t xml:space="preserve"> </w:t>
      </w:r>
    </w:p>
    <w:p w:rsidR="00DF26B3" w:rsidP="00DF26B3" w:rsidRDefault="00DF26B3" w14:paraId="031EEA60" w14:textId="4BE94BF4">
      <w:pPr>
        <w:spacing w:after="5451" w:line="259" w:lineRule="auto"/>
        <w:ind w:left="-1094"/>
      </w:pPr>
    </w:p>
    <w:p w:rsidR="00D71407" w:rsidRDefault="00D71407" w14:paraId="5798FF01" w14:textId="77777777">
      <w:pPr>
        <w:rPr>
          <w:rFonts w:ascii="Times New Roman"/>
          <w:sz w:val="20"/>
        </w:rPr>
        <w:sectPr w:rsidR="00D71407" w:rsidSect="00F345E6">
          <w:headerReference w:type="default" r:id="rId13"/>
          <w:footerReference w:type="default" r:id="rId14"/>
          <w:type w:val="continuous"/>
          <w:pgSz w:w="12240" w:h="15840" w:orient="portrait"/>
          <w:pgMar w:top="1380" w:right="220" w:bottom="0" w:left="260" w:header="488" w:footer="720" w:gutter="0"/>
          <w:pgNumType w:start="1"/>
          <w:cols w:space="720"/>
        </w:sectPr>
      </w:pPr>
    </w:p>
    <w:p w:rsidRPr="00383A1C" w:rsidR="00BE7756" w:rsidP="00BE7756" w:rsidRDefault="00BE7756" w14:paraId="018AE619" w14:textId="77777777">
      <w:pPr>
        <w:spacing w:line="360" w:lineRule="auto"/>
        <w:jc w:val="both"/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</w:rPr>
      </w:pPr>
      <w:bookmarkStart w:name="_Toc100331596" w:id="0"/>
      <w:bookmarkStart w:name="_Toc100333217" w:id="1"/>
      <w:r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</w:rPr>
        <w:t>Document Information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A0" w:firstRow="1" w:lastRow="0" w:firstColumn="1" w:lastColumn="0" w:noHBand="0" w:noVBand="0"/>
      </w:tblPr>
      <w:tblGrid>
        <w:gridCol w:w="2982"/>
        <w:gridCol w:w="5064"/>
      </w:tblGrid>
      <w:tr w:rsidRPr="00B06895" w:rsidR="00BE7756" w:rsidTr="6F4A69E6" w14:paraId="1DCCF41C" w14:textId="77777777">
        <w:trPr>
          <w:cantSplit/>
          <w:trHeight w:val="304"/>
          <w:tblHeader/>
        </w:trPr>
        <w:tc>
          <w:tcPr>
            <w:tcW w:w="2982" w:type="dxa"/>
            <w:shd w:val="clear" w:color="auto" w:fill="auto"/>
            <w:vAlign w:val="center"/>
          </w:tcPr>
          <w:p w:rsidRPr="00B06895" w:rsidR="00BE7756" w:rsidP="000D25D5" w:rsidRDefault="00BE7756" w14:paraId="48A9EFC6" w14:textId="77777777">
            <w:pPr>
              <w:spacing w:line="360" w:lineRule="auto"/>
              <w:jc w:val="both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Document Attributes</w:t>
            </w:r>
          </w:p>
        </w:tc>
        <w:tc>
          <w:tcPr>
            <w:tcW w:w="5064" w:type="dxa"/>
            <w:shd w:val="clear" w:color="auto" w:fill="auto"/>
            <w:vAlign w:val="center"/>
          </w:tcPr>
          <w:p w:rsidRPr="00B06895" w:rsidR="00BE7756" w:rsidP="000D25D5" w:rsidRDefault="00BE7756" w14:paraId="3A605C98" w14:textId="77777777">
            <w:pPr>
              <w:spacing w:line="360" w:lineRule="auto"/>
              <w:jc w:val="both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Information</w:t>
            </w:r>
          </w:p>
        </w:tc>
      </w:tr>
      <w:tr w:rsidRPr="00B06895" w:rsidR="00BE7756" w:rsidTr="6F4A69E6" w14:paraId="4A7AE15F" w14:textId="77777777">
        <w:trPr>
          <w:cantSplit/>
          <w:trHeight w:val="377"/>
        </w:trPr>
        <w:tc>
          <w:tcPr>
            <w:tcW w:w="2982" w:type="dxa"/>
          </w:tcPr>
          <w:p w:rsidRPr="00B66998" w:rsidR="00BE7756" w:rsidP="000D25D5" w:rsidRDefault="00BE7756" w14:paraId="5ABD952F" w14:textId="77777777">
            <w:pPr>
              <w:spacing w:line="360" w:lineRule="auto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ID</w:t>
            </w:r>
          </w:p>
        </w:tc>
        <w:tc>
          <w:tcPr>
            <w:tcW w:w="5064" w:type="dxa"/>
          </w:tcPr>
          <w:p w:rsidRPr="00B06895" w:rsidR="00BE7756" w:rsidP="000D25D5" w:rsidRDefault="00434C92" w14:paraId="36112310" w14:textId="47FFFBC7">
            <w:pPr>
              <w:spacing w:line="360" w:lineRule="auto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NEFT RTGS_ICICI</w:t>
            </w:r>
          </w:p>
        </w:tc>
      </w:tr>
      <w:tr w:rsidRPr="00B06895" w:rsidR="00BE7756" w:rsidTr="6F4A69E6" w14:paraId="52428B47" w14:textId="77777777">
        <w:trPr>
          <w:cantSplit/>
          <w:trHeight w:val="342"/>
        </w:trPr>
        <w:tc>
          <w:tcPr>
            <w:tcW w:w="2982" w:type="dxa"/>
          </w:tcPr>
          <w:p w:rsidR="00BE7756" w:rsidP="000D25D5" w:rsidRDefault="00BE7756" w14:paraId="6724DB11" w14:textId="77777777">
            <w:pPr>
              <w:spacing w:line="360" w:lineRule="auto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Owner</w:t>
            </w:r>
          </w:p>
        </w:tc>
        <w:tc>
          <w:tcPr>
            <w:tcW w:w="5064" w:type="dxa"/>
          </w:tcPr>
          <w:p w:rsidR="00BE7756" w:rsidP="000D25D5" w:rsidRDefault="00BE7756" w14:paraId="0BF5080D" w14:textId="272072A9">
            <w:pPr>
              <w:spacing w:line="360" w:lineRule="auto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Product Management Group</w:t>
            </w:r>
            <w:r w:rsidR="00EE04DC">
              <w:rPr>
                <w:rFonts w:ascii="Book Antiqua" w:hAnsi="Book Antiqua"/>
              </w:rPr>
              <w:t xml:space="preserve"> (PMG)</w:t>
            </w:r>
          </w:p>
        </w:tc>
      </w:tr>
      <w:tr w:rsidRPr="00B06895" w:rsidR="00BE7756" w:rsidTr="6F4A69E6" w14:paraId="07FAA2B1" w14:textId="77777777">
        <w:trPr>
          <w:cantSplit/>
          <w:trHeight w:val="342"/>
        </w:trPr>
        <w:tc>
          <w:tcPr>
            <w:tcW w:w="2982" w:type="dxa"/>
          </w:tcPr>
          <w:p w:rsidR="00BE7756" w:rsidP="000D25D5" w:rsidRDefault="00BE7756" w14:paraId="5DE5F13E" w14:textId="77777777">
            <w:pPr>
              <w:spacing w:line="360" w:lineRule="auto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Author</w:t>
            </w:r>
          </w:p>
        </w:tc>
        <w:tc>
          <w:tcPr>
            <w:tcW w:w="5064" w:type="dxa"/>
          </w:tcPr>
          <w:p w:rsidR="00BE7756" w:rsidP="000D25D5" w:rsidRDefault="00BE7756" w14:paraId="5964B82E" w14:textId="20D25105">
            <w:pPr>
              <w:spacing w:line="360" w:lineRule="auto"/>
              <w:jc w:val="both"/>
              <w:rPr>
                <w:rFonts w:ascii="Book Antiqua" w:hAnsi="Book Antiqua"/>
              </w:rPr>
            </w:pPr>
            <w:r w:rsidRPr="00BE7756">
              <w:rPr>
                <w:rFonts w:ascii="Book Antiqua" w:hAnsi="Book Antiqua"/>
              </w:rPr>
              <w:t>Aviral Tripathi</w:t>
            </w:r>
          </w:p>
        </w:tc>
      </w:tr>
      <w:tr w:rsidRPr="00B06895" w:rsidR="00BE7756" w:rsidTr="6F4A69E6" w14:paraId="0C321535" w14:textId="77777777">
        <w:trPr>
          <w:cantSplit/>
          <w:trHeight w:val="342"/>
        </w:trPr>
        <w:tc>
          <w:tcPr>
            <w:tcW w:w="2982" w:type="dxa"/>
          </w:tcPr>
          <w:p w:rsidR="00BE7756" w:rsidP="000D25D5" w:rsidRDefault="00BE7756" w14:paraId="35401BF2" w14:textId="77777777">
            <w:pPr>
              <w:spacing w:line="360" w:lineRule="auto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CR No</w:t>
            </w:r>
          </w:p>
        </w:tc>
        <w:tc>
          <w:tcPr>
            <w:tcW w:w="5064" w:type="dxa"/>
          </w:tcPr>
          <w:p w:rsidR="00BE7756" w:rsidP="000D25D5" w:rsidRDefault="00BE7756" w14:paraId="777CDCDD" w14:textId="2D48C057">
            <w:pPr>
              <w:spacing w:line="360" w:lineRule="auto"/>
              <w:jc w:val="both"/>
              <w:rPr>
                <w:rFonts w:ascii="Book Antiqua" w:hAnsi="Book Antiqua"/>
              </w:rPr>
            </w:pPr>
            <w:r w:rsidRPr="6F4A69E6">
              <w:rPr>
                <w:rFonts w:ascii="Book Antiqua" w:hAnsi="Book Antiqua"/>
              </w:rPr>
              <w:t>BRD_2023</w:t>
            </w:r>
            <w:r w:rsidRPr="6F4A69E6" w:rsidR="009B3663">
              <w:rPr>
                <w:rFonts w:ascii="Book Antiqua" w:hAnsi="Book Antiqua"/>
              </w:rPr>
              <w:t>1</w:t>
            </w:r>
            <w:r w:rsidRPr="6F4A69E6">
              <w:rPr>
                <w:rFonts w:ascii="Book Antiqua" w:hAnsi="Book Antiqua"/>
              </w:rPr>
              <w:t>0</w:t>
            </w:r>
            <w:r w:rsidRPr="6F4A69E6" w:rsidR="009B3663">
              <w:rPr>
                <w:rFonts w:ascii="Book Antiqua" w:hAnsi="Book Antiqua"/>
              </w:rPr>
              <w:t>20</w:t>
            </w:r>
            <w:r w:rsidRPr="6F4A69E6">
              <w:rPr>
                <w:rFonts w:ascii="Book Antiqua" w:hAnsi="Book Antiqua"/>
              </w:rPr>
              <w:t>_</w:t>
            </w:r>
            <w:r w:rsidRPr="6F4A69E6" w:rsidR="132B6BFE">
              <w:rPr>
                <w:rFonts w:ascii="Book Antiqua" w:hAnsi="Book Antiqua"/>
              </w:rPr>
              <w:t>ICICI NEFT RTGS</w:t>
            </w:r>
            <w:r w:rsidRPr="6F4A69E6" w:rsidR="0276316D">
              <w:rPr>
                <w:rFonts w:ascii="Book Antiqua" w:hAnsi="Book Antiqua"/>
              </w:rPr>
              <w:t>_v1.</w:t>
            </w:r>
            <w:r w:rsidRPr="6F4A69E6" w:rsidR="61C27C3E">
              <w:rPr>
                <w:rFonts w:ascii="Book Antiqua" w:hAnsi="Book Antiqua"/>
              </w:rPr>
              <w:t>1</w:t>
            </w:r>
          </w:p>
        </w:tc>
      </w:tr>
    </w:tbl>
    <w:p w:rsidR="00BE7756" w:rsidP="00BE7756" w:rsidRDefault="00BE7756" w14:paraId="78643CBC" w14:textId="43FA29CB">
      <w:pPr>
        <w:spacing w:line="360" w:lineRule="auto"/>
        <w:jc w:val="both"/>
      </w:pPr>
    </w:p>
    <w:p w:rsidR="6F4A69E6" w:rsidP="6F4A69E6" w:rsidRDefault="6F4A69E6" w14:paraId="2DCC80FD" w14:textId="73361421">
      <w:pPr>
        <w:spacing w:line="360" w:lineRule="auto"/>
        <w:jc w:val="both"/>
      </w:pPr>
    </w:p>
    <w:p w:rsidR="009C0ED6" w:rsidP="6F4A69E6" w:rsidRDefault="009C0ED6" w14:paraId="1AEA880D" w14:textId="77777777">
      <w:pPr>
        <w:spacing w:line="360" w:lineRule="auto"/>
        <w:jc w:val="both"/>
      </w:pPr>
    </w:p>
    <w:p w:rsidR="009C0ED6" w:rsidP="6F4A69E6" w:rsidRDefault="009C0ED6" w14:paraId="5E4C788A" w14:textId="77777777">
      <w:pPr>
        <w:spacing w:line="360" w:lineRule="auto"/>
        <w:jc w:val="both"/>
      </w:pPr>
    </w:p>
    <w:p w:rsidR="009C0ED6" w:rsidP="6F4A69E6" w:rsidRDefault="009C0ED6" w14:paraId="7AD7F96A" w14:textId="77777777">
      <w:pPr>
        <w:spacing w:line="360" w:lineRule="auto"/>
        <w:jc w:val="both"/>
      </w:pPr>
    </w:p>
    <w:p w:rsidR="009C0ED6" w:rsidP="6F4A69E6" w:rsidRDefault="009C0ED6" w14:paraId="69C24812" w14:textId="77777777">
      <w:pPr>
        <w:spacing w:line="360" w:lineRule="auto"/>
        <w:jc w:val="both"/>
      </w:pPr>
    </w:p>
    <w:p w:rsidR="009C0ED6" w:rsidP="6F4A69E6" w:rsidRDefault="009C0ED6" w14:paraId="73C22ACA" w14:textId="77777777">
      <w:pPr>
        <w:spacing w:line="360" w:lineRule="auto"/>
        <w:jc w:val="both"/>
      </w:pPr>
    </w:p>
    <w:p w:rsidRPr="00D764E7" w:rsidR="00BE7756" w:rsidP="00BE7756" w:rsidRDefault="00BE7756" w14:paraId="387AF820" w14:textId="77777777">
      <w:pPr>
        <w:spacing w:line="360" w:lineRule="auto"/>
        <w:jc w:val="both"/>
        <w:rPr>
          <w:rFonts w:ascii="Book Antiqua" w:hAnsi="Book Antiqua"/>
          <w:b/>
          <w:bCs/>
          <w:color w:val="4F81BD"/>
          <w:sz w:val="36"/>
          <w:szCs w:val="36"/>
        </w:rPr>
      </w:pPr>
      <w:r w:rsidRPr="00383A1C"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</w:rPr>
        <w:t>Revision Chart</w:t>
      </w:r>
    </w:p>
    <w:p w:rsidRPr="00B06895" w:rsidR="00BE7756" w:rsidP="00BE7756" w:rsidRDefault="00BE7756" w14:paraId="608DB8F7" w14:textId="77777777">
      <w:pPr>
        <w:spacing w:line="360" w:lineRule="auto"/>
        <w:jc w:val="both"/>
        <w:rPr>
          <w:rFonts w:ascii="Book Antiqua" w:hAnsi="Book Antiqua"/>
        </w:rPr>
      </w:pPr>
      <w:r w:rsidRPr="00B06895">
        <w:rPr>
          <w:rFonts w:ascii="Book Antiqua" w:hAnsi="Book Antiqua"/>
        </w:rPr>
        <w:t xml:space="preserve">This chart contains a history of this document’s revisions. </w:t>
      </w:r>
    </w:p>
    <w:p w:rsidR="00BE7756" w:rsidP="00BE7756" w:rsidRDefault="00BE7756" w14:paraId="37FDD7AA" w14:textId="77777777">
      <w:pPr>
        <w:spacing w:before="5" w:line="190" w:lineRule="exact"/>
        <w:rPr>
          <w:sz w:val="19"/>
          <w:szCs w:val="19"/>
        </w:rPr>
      </w:pPr>
    </w:p>
    <w:tbl>
      <w:tblPr>
        <w:tblW w:w="10206" w:type="dxa"/>
        <w:tblInd w:w="-31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A0" w:firstRow="1" w:lastRow="0" w:firstColumn="1" w:lastColumn="0" w:noHBand="0" w:noVBand="0"/>
      </w:tblPr>
      <w:tblGrid>
        <w:gridCol w:w="1135"/>
        <w:gridCol w:w="1843"/>
        <w:gridCol w:w="4394"/>
        <w:gridCol w:w="1559"/>
        <w:gridCol w:w="1275"/>
      </w:tblGrid>
      <w:tr w:rsidRPr="00B06895" w:rsidR="00BE7756" w:rsidTr="009A1919" w14:paraId="2425338B" w14:textId="77777777">
        <w:trPr>
          <w:cantSplit/>
          <w:trHeight w:val="251"/>
          <w:tblHeader/>
        </w:trPr>
        <w:tc>
          <w:tcPr>
            <w:tcW w:w="1135" w:type="dxa"/>
            <w:shd w:val="clear" w:color="auto" w:fill="auto"/>
            <w:vAlign w:val="center"/>
          </w:tcPr>
          <w:p w:rsidRPr="00B06895" w:rsidR="00BE7756" w:rsidP="000D25D5" w:rsidRDefault="00BE7756" w14:paraId="204758DF" w14:textId="77777777">
            <w:pPr>
              <w:spacing w:line="360" w:lineRule="auto"/>
              <w:jc w:val="both"/>
              <w:rPr>
                <w:rFonts w:ascii="Book Antiqua" w:hAnsi="Book Antiqua"/>
                <w:b/>
                <w:bCs/>
              </w:rPr>
            </w:pPr>
            <w:r w:rsidRPr="00B06895">
              <w:rPr>
                <w:rFonts w:ascii="Book Antiqua" w:hAnsi="Book Antiqua"/>
                <w:b/>
                <w:bCs/>
              </w:rPr>
              <w:t>Version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Pr="00B06895" w:rsidR="00BE7756" w:rsidP="000D25D5" w:rsidRDefault="00BE7756" w14:paraId="6C291AC2" w14:textId="77777777">
            <w:pPr>
              <w:spacing w:line="360" w:lineRule="auto"/>
              <w:jc w:val="both"/>
              <w:rPr>
                <w:rFonts w:ascii="Book Antiqua" w:hAnsi="Book Antiqua"/>
                <w:b/>
                <w:bCs/>
              </w:rPr>
            </w:pPr>
            <w:r w:rsidRPr="00B06895">
              <w:rPr>
                <w:rFonts w:ascii="Book Antiqua" w:hAnsi="Book Antiqua"/>
                <w:b/>
                <w:bCs/>
              </w:rPr>
              <w:t>Primary Author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Pr="00B06895" w:rsidR="00BE7756" w:rsidP="000D25D5" w:rsidRDefault="00BE7756" w14:paraId="7FF463B5" w14:textId="77777777">
            <w:pPr>
              <w:spacing w:line="360" w:lineRule="auto"/>
              <w:jc w:val="both"/>
              <w:rPr>
                <w:rFonts w:ascii="Book Antiqua" w:hAnsi="Book Antiqua"/>
                <w:b/>
                <w:bCs/>
              </w:rPr>
            </w:pPr>
            <w:r w:rsidRPr="00B06895">
              <w:rPr>
                <w:rFonts w:ascii="Book Antiqua" w:hAnsi="Book Antiqua"/>
                <w:b/>
                <w:bCs/>
              </w:rPr>
              <w:t>Description of Version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Pr="00B06895" w:rsidR="00BE7756" w:rsidP="000D25D5" w:rsidRDefault="00BE7756" w14:paraId="5DA211DC" w14:textId="77777777">
            <w:pPr>
              <w:spacing w:line="360" w:lineRule="auto"/>
              <w:jc w:val="both"/>
              <w:rPr>
                <w:rFonts w:ascii="Book Antiqua" w:hAnsi="Book Antiqua"/>
                <w:b/>
                <w:bCs/>
              </w:rPr>
            </w:pPr>
            <w:r w:rsidRPr="00B06895">
              <w:rPr>
                <w:rFonts w:ascii="Book Antiqua" w:hAnsi="Book Antiqua"/>
                <w:b/>
                <w:bCs/>
              </w:rPr>
              <w:t>Date Completed</w:t>
            </w:r>
          </w:p>
        </w:tc>
        <w:tc>
          <w:tcPr>
            <w:tcW w:w="1275" w:type="dxa"/>
            <w:shd w:val="clear" w:color="auto" w:fill="auto"/>
          </w:tcPr>
          <w:p w:rsidRPr="00B06895" w:rsidR="00BE7756" w:rsidP="000D25D5" w:rsidRDefault="00BE7756" w14:paraId="2D940F8C" w14:textId="77777777">
            <w:pPr>
              <w:spacing w:line="360" w:lineRule="auto"/>
              <w:jc w:val="both"/>
              <w:rPr>
                <w:rFonts w:ascii="Book Antiqua" w:hAnsi="Book Antiqua"/>
                <w:b/>
                <w:bCs/>
              </w:rPr>
            </w:pPr>
            <w:r w:rsidRPr="00B06895">
              <w:rPr>
                <w:rFonts w:ascii="Book Antiqua" w:hAnsi="Book Antiqua"/>
                <w:b/>
                <w:bCs/>
              </w:rPr>
              <w:t>Reviewed By</w:t>
            </w:r>
          </w:p>
        </w:tc>
      </w:tr>
      <w:tr w:rsidRPr="00B06895" w:rsidR="00BE7756" w:rsidTr="009A1919" w14:paraId="0CE98F2E" w14:textId="77777777">
        <w:trPr>
          <w:cantSplit/>
          <w:trHeight w:val="273"/>
        </w:trPr>
        <w:tc>
          <w:tcPr>
            <w:tcW w:w="1135" w:type="dxa"/>
          </w:tcPr>
          <w:p w:rsidRPr="00B66998" w:rsidR="00BE7756" w:rsidP="000D25D5" w:rsidRDefault="00973D2C" w14:paraId="4237327D" w14:textId="60BB6A10">
            <w:pPr>
              <w:spacing w:line="360" w:lineRule="auto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</w:t>
            </w:r>
            <w:r w:rsidR="00B059A5">
              <w:rPr>
                <w:rFonts w:ascii="Book Antiqua" w:hAnsi="Book Antiqua"/>
              </w:rPr>
              <w:t>.</w:t>
            </w:r>
            <w:r w:rsidR="009A20C4">
              <w:rPr>
                <w:rFonts w:ascii="Book Antiqua" w:hAnsi="Book Antiqua"/>
              </w:rPr>
              <w:t>0</w:t>
            </w:r>
          </w:p>
        </w:tc>
        <w:tc>
          <w:tcPr>
            <w:tcW w:w="1843" w:type="dxa"/>
          </w:tcPr>
          <w:p w:rsidRPr="00B66998" w:rsidR="00BE7756" w:rsidP="000D25D5" w:rsidRDefault="00F64481" w14:paraId="5A98BAD4" w14:textId="29A0F68B">
            <w:pPr>
              <w:spacing w:line="360" w:lineRule="auto"/>
              <w:jc w:val="both"/>
              <w:rPr>
                <w:rFonts w:ascii="Book Antiqua" w:hAnsi="Book Antiqua"/>
              </w:rPr>
            </w:pPr>
            <w:r w:rsidRPr="00F64481">
              <w:rPr>
                <w:rFonts w:ascii="Book Antiqua" w:hAnsi="Book Antiqua"/>
              </w:rPr>
              <w:t>Aviral Tripathi</w:t>
            </w:r>
            <w:r w:rsidR="00BE7756">
              <w:rPr>
                <w:rFonts w:ascii="Book Antiqua" w:hAnsi="Book Antiqua"/>
              </w:rPr>
              <w:t xml:space="preserve"> </w:t>
            </w:r>
          </w:p>
        </w:tc>
        <w:tc>
          <w:tcPr>
            <w:tcW w:w="4394" w:type="dxa"/>
          </w:tcPr>
          <w:p w:rsidRPr="00B06895" w:rsidR="00BE7756" w:rsidP="000D25D5" w:rsidRDefault="00434C92" w14:paraId="3044338E" w14:textId="20FE7B6D">
            <w:pPr>
              <w:spacing w:line="360" w:lineRule="auto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NEFT RTGS via ICICI Nodal</w:t>
            </w:r>
          </w:p>
        </w:tc>
        <w:tc>
          <w:tcPr>
            <w:tcW w:w="1559" w:type="dxa"/>
          </w:tcPr>
          <w:p w:rsidRPr="006A76DC" w:rsidR="00BE7756" w:rsidP="000D25D5" w:rsidRDefault="009B3663" w14:paraId="437A8E93" w14:textId="72C70D65">
            <w:pPr>
              <w:pStyle w:val="CommentText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B56FE4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="00B56FE4">
              <w:rPr>
                <w:lang w:val="en-US"/>
              </w:rPr>
              <w:t>/2023</w:t>
            </w:r>
          </w:p>
        </w:tc>
        <w:tc>
          <w:tcPr>
            <w:tcW w:w="1275" w:type="dxa"/>
          </w:tcPr>
          <w:p w:rsidRPr="00B06895" w:rsidR="00BE7756" w:rsidP="000D25D5" w:rsidRDefault="0034200B" w14:paraId="4FBC7BE3" w14:textId="18D0DB26">
            <w:pPr>
              <w:pStyle w:val="CommentText"/>
              <w:spacing w:line="360" w:lineRule="auto"/>
              <w:jc w:val="both"/>
              <w:rPr>
                <w:rFonts w:ascii="Book Antiqua" w:hAnsi="Book Antiqua" w:cs="Calibri"/>
                <w:lang w:val="en-US" w:eastAsia="en-US"/>
              </w:rPr>
            </w:pPr>
            <w:r>
              <w:rPr>
                <w:rFonts w:ascii="Book Antiqua" w:hAnsi="Book Antiqua" w:cs="Calibri"/>
                <w:lang w:val="en-US" w:eastAsia="en-US"/>
              </w:rPr>
              <w:t>Dharam B</w:t>
            </w:r>
            <w:r w:rsidR="00190FB7">
              <w:rPr>
                <w:rFonts w:ascii="Book Antiqua" w:hAnsi="Book Antiqua" w:cs="Calibri"/>
                <w:lang w:val="en-US" w:eastAsia="en-US"/>
              </w:rPr>
              <w:t>.</w:t>
            </w:r>
            <w:r>
              <w:rPr>
                <w:rFonts w:ascii="Book Antiqua" w:hAnsi="Book Antiqua" w:cs="Calibri"/>
                <w:lang w:val="en-US" w:eastAsia="en-US"/>
              </w:rPr>
              <w:t xml:space="preserve"> / Nital K</w:t>
            </w:r>
            <w:r w:rsidR="00190FB7">
              <w:rPr>
                <w:rFonts w:ascii="Book Antiqua" w:hAnsi="Book Antiqua" w:cs="Calibri"/>
                <w:lang w:val="en-US" w:eastAsia="en-US"/>
              </w:rPr>
              <w:t>.</w:t>
            </w:r>
          </w:p>
        </w:tc>
      </w:tr>
      <w:tr w:rsidRPr="00B06895" w:rsidR="0034200B" w:rsidTr="009A1919" w14:paraId="2A466346" w14:textId="77777777">
        <w:trPr>
          <w:cantSplit/>
          <w:trHeight w:val="273"/>
        </w:trPr>
        <w:tc>
          <w:tcPr>
            <w:tcW w:w="1135" w:type="dxa"/>
          </w:tcPr>
          <w:p w:rsidR="0034200B" w:rsidP="000D25D5" w:rsidRDefault="0034200B" w14:paraId="6F958C83" w14:textId="224794FC">
            <w:pPr>
              <w:spacing w:line="360" w:lineRule="auto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1.1</w:t>
            </w:r>
          </w:p>
        </w:tc>
        <w:tc>
          <w:tcPr>
            <w:tcW w:w="1843" w:type="dxa"/>
          </w:tcPr>
          <w:p w:rsidRPr="00F64481" w:rsidR="0034200B" w:rsidP="000D25D5" w:rsidRDefault="0034200B" w14:paraId="573C801D" w14:textId="07621466">
            <w:pPr>
              <w:spacing w:line="360" w:lineRule="auto"/>
              <w:jc w:val="both"/>
              <w:rPr>
                <w:rFonts w:ascii="Book Antiqua" w:hAnsi="Book Antiqua"/>
              </w:rPr>
            </w:pPr>
            <w:r w:rsidRPr="0034200B">
              <w:rPr>
                <w:rFonts w:ascii="Book Antiqua" w:hAnsi="Book Antiqua"/>
              </w:rPr>
              <w:t>Aviral Tripathi</w:t>
            </w:r>
          </w:p>
        </w:tc>
        <w:tc>
          <w:tcPr>
            <w:tcW w:w="4394" w:type="dxa"/>
          </w:tcPr>
          <w:p w:rsidR="0034200B" w:rsidP="00EF20CD" w:rsidRDefault="00190FB7" w14:paraId="687B2230" w14:textId="77777777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61" w:hanging="461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 xml:space="preserve">‘Reject’ scenario </w:t>
            </w:r>
            <w:r w:rsidR="00812BC2">
              <w:rPr>
                <w:rFonts w:ascii="Book Antiqua" w:hAnsi="Book Antiqua"/>
              </w:rPr>
              <w:t>clarified</w:t>
            </w:r>
          </w:p>
          <w:p w:rsidR="00812BC2" w:rsidP="00EF20CD" w:rsidRDefault="00812BC2" w14:paraId="3D314336" w14:textId="77777777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61" w:hanging="461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Account TPV debriefed</w:t>
            </w:r>
          </w:p>
          <w:p w:rsidR="00CF4654" w:rsidP="00EF20CD" w:rsidRDefault="00CF4654" w14:paraId="023691D5" w14:textId="77777777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61" w:hanging="461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Merchant Webhook Provision</w:t>
            </w:r>
          </w:p>
          <w:p w:rsidR="00CF4654" w:rsidP="00EF20CD" w:rsidRDefault="00941E78" w14:paraId="1A47C649" w14:textId="484C924A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61" w:hanging="461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Validation – ‘Customer ID’ added</w:t>
            </w:r>
          </w:p>
          <w:p w:rsidRPr="006C3CC8" w:rsidR="006C3CC8" w:rsidP="00EF20CD" w:rsidRDefault="00941E78" w14:paraId="470BC28F" w14:textId="4ADECEAD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61" w:hanging="461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Static VAN TPV point added</w:t>
            </w:r>
          </w:p>
        </w:tc>
        <w:tc>
          <w:tcPr>
            <w:tcW w:w="1559" w:type="dxa"/>
          </w:tcPr>
          <w:p w:rsidR="0034200B" w:rsidP="000D25D5" w:rsidRDefault="00941E78" w14:paraId="2933C29D" w14:textId="700254A6">
            <w:pPr>
              <w:pStyle w:val="CommentText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03/11/2023</w:t>
            </w:r>
          </w:p>
        </w:tc>
        <w:tc>
          <w:tcPr>
            <w:tcW w:w="1275" w:type="dxa"/>
          </w:tcPr>
          <w:p w:rsidRPr="00B06895" w:rsidR="0034200B" w:rsidP="000D25D5" w:rsidRDefault="0034200B" w14:paraId="41BDD2A2" w14:textId="77777777">
            <w:pPr>
              <w:pStyle w:val="CommentText"/>
              <w:spacing w:line="360" w:lineRule="auto"/>
              <w:jc w:val="both"/>
              <w:rPr>
                <w:rFonts w:ascii="Book Antiqua" w:hAnsi="Book Antiqua" w:cs="Calibri"/>
                <w:lang w:val="en-US" w:eastAsia="en-US"/>
              </w:rPr>
            </w:pPr>
          </w:p>
        </w:tc>
      </w:tr>
      <w:tr w:rsidR="5B598D79" w:rsidTr="009A1919" w14:paraId="44D0AE76" w14:textId="77777777">
        <w:trPr>
          <w:cantSplit/>
          <w:trHeight w:val="273"/>
        </w:trPr>
        <w:tc>
          <w:tcPr>
            <w:tcW w:w="1135" w:type="dxa"/>
          </w:tcPr>
          <w:p w:rsidR="64FC235F" w:rsidP="5B598D79" w:rsidRDefault="64FC235F" w14:paraId="3D4F5020" w14:textId="21D38078">
            <w:pPr>
              <w:spacing w:line="360" w:lineRule="auto"/>
              <w:jc w:val="both"/>
              <w:rPr>
                <w:rFonts w:ascii="Book Antiqua" w:hAnsi="Book Antiqua"/>
              </w:rPr>
            </w:pPr>
            <w:r w:rsidRPr="5B598D79">
              <w:rPr>
                <w:rFonts w:ascii="Book Antiqua" w:hAnsi="Book Antiqua"/>
              </w:rPr>
              <w:t>1.2</w:t>
            </w:r>
          </w:p>
        </w:tc>
        <w:tc>
          <w:tcPr>
            <w:tcW w:w="1843" w:type="dxa"/>
          </w:tcPr>
          <w:p w:rsidR="64FC235F" w:rsidP="5B598D79" w:rsidRDefault="64FC235F" w14:paraId="43830101" w14:textId="5E424192">
            <w:pPr>
              <w:spacing w:line="360" w:lineRule="auto"/>
              <w:jc w:val="both"/>
              <w:rPr>
                <w:rFonts w:ascii="Book Antiqua" w:hAnsi="Book Antiqua"/>
              </w:rPr>
            </w:pPr>
            <w:r w:rsidRPr="5B598D79">
              <w:rPr>
                <w:rFonts w:ascii="Book Antiqua" w:hAnsi="Book Antiqua"/>
              </w:rPr>
              <w:t>Aviral Tripathi</w:t>
            </w:r>
          </w:p>
        </w:tc>
        <w:tc>
          <w:tcPr>
            <w:tcW w:w="4394" w:type="dxa"/>
          </w:tcPr>
          <w:p w:rsidR="007A4ADB" w:rsidP="00EF20CD" w:rsidRDefault="007A4ADB" w14:paraId="62CCFC2B" w14:textId="77777777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17" w:hanging="283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Round-Off Transaction Amount</w:t>
            </w:r>
          </w:p>
          <w:p w:rsidR="007A4ADB" w:rsidP="00EF20CD" w:rsidRDefault="007A4ADB" w14:paraId="48E7BF5E" w14:textId="77777777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17" w:hanging="283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Status change for Transactions &amp; Refunds specified</w:t>
            </w:r>
          </w:p>
          <w:p w:rsidR="007A4ADB" w:rsidP="00EF20CD" w:rsidRDefault="00E1596C" w14:paraId="6C601E87" w14:textId="77777777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17" w:hanging="283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 xml:space="preserve">Payout considerations for auto-reversal transactions &amp; </w:t>
            </w:r>
            <w:r w:rsidR="0087322A">
              <w:rPr>
                <w:rFonts w:ascii="Book Antiqua" w:hAnsi="Book Antiqua"/>
              </w:rPr>
              <w:t>scheduled payouts</w:t>
            </w:r>
          </w:p>
          <w:p w:rsidRPr="007A4ADB" w:rsidR="009A1919" w:rsidP="00EF20CD" w:rsidRDefault="009A1919" w14:paraId="7D891DB2" w14:textId="3A5CD531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17" w:hanging="283"/>
              <w:jc w:val="both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Challan Expiry can be selected in ‘days’</w:t>
            </w:r>
          </w:p>
        </w:tc>
        <w:tc>
          <w:tcPr>
            <w:tcW w:w="1559" w:type="dxa"/>
          </w:tcPr>
          <w:p w:rsidR="64FC235F" w:rsidP="5B598D79" w:rsidRDefault="64FC235F" w14:paraId="58BE2782" w14:textId="57A23B0E">
            <w:pPr>
              <w:pStyle w:val="CommentText"/>
              <w:spacing w:line="360" w:lineRule="auto"/>
              <w:jc w:val="both"/>
              <w:rPr>
                <w:lang w:val="en-US"/>
              </w:rPr>
            </w:pPr>
            <w:r w:rsidRPr="5B598D79">
              <w:rPr>
                <w:lang w:val="en-US"/>
              </w:rPr>
              <w:t>11/04/2024</w:t>
            </w:r>
          </w:p>
        </w:tc>
        <w:tc>
          <w:tcPr>
            <w:tcW w:w="1275" w:type="dxa"/>
          </w:tcPr>
          <w:p w:rsidR="5B598D79" w:rsidP="5B598D79" w:rsidRDefault="009A1919" w14:paraId="14F071AA" w14:textId="5B73482A">
            <w:pPr>
              <w:pStyle w:val="CommentText"/>
              <w:spacing w:line="360" w:lineRule="auto"/>
              <w:jc w:val="both"/>
              <w:rPr>
                <w:rFonts w:ascii="Book Antiqua" w:hAnsi="Book Antiqua" w:cs="Calibri"/>
                <w:lang w:val="en-US" w:eastAsia="en-US"/>
              </w:rPr>
            </w:pPr>
            <w:r>
              <w:rPr>
                <w:rFonts w:ascii="Book Antiqua" w:hAnsi="Book Antiqua" w:cs="Calibri"/>
                <w:lang w:val="en-US" w:eastAsia="en-US"/>
              </w:rPr>
              <w:t>Dharam B.</w:t>
            </w:r>
          </w:p>
        </w:tc>
      </w:tr>
    </w:tbl>
    <w:p w:rsidR="00BE7756" w:rsidP="00BE7756" w:rsidRDefault="00BE7756" w14:paraId="1E996C63" w14:textId="1F1EE899">
      <w:pPr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</w:rPr>
      </w:pPr>
    </w:p>
    <w:p w:rsidR="00F64481" w:rsidP="00BE7756" w:rsidRDefault="00F64481" w14:paraId="7080358F" w14:textId="77777777">
      <w:pPr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</w:rPr>
      </w:pPr>
    </w:p>
    <w:sdt>
      <w:sdtPr>
        <w:rPr>
          <w:rFonts w:ascii="Calibri" w:hAnsi="Calibri" w:eastAsia="Calibri" w:cs="Calibri"/>
          <w:color w:val="auto"/>
          <w:sz w:val="22"/>
          <w:szCs w:val="22"/>
        </w:rPr>
        <w:id w:val="-1541506293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 w:val="1"/>
          <w:bCs w:val="1"/>
          <w:noProof/>
          <w:color w:val="auto"/>
          <w:sz w:val="22"/>
          <w:szCs w:val="22"/>
        </w:rPr>
      </w:sdtEndPr>
      <w:sdtContent>
        <w:p w:rsidR="00875056" w:rsidRDefault="00875056" w14:paraId="338A7CD1" w14:textId="30BCB244">
          <w:pPr>
            <w:pStyle w:val="TOCHeading"/>
          </w:pPr>
          <w:r>
            <w:t>Contents</w:t>
          </w:r>
        </w:p>
        <w:p w:rsidR="00D84846" w:rsidP="00D84846" w:rsidRDefault="00D84846" w14:paraId="2E8D69D0" w14:textId="77777777">
          <w:pPr>
            <w:pStyle w:val="TOC1"/>
            <w:tabs>
              <w:tab w:val="left" w:pos="1821"/>
              <w:tab w:val="right" w:leader="dot" w:pos="9346"/>
            </w:tabs>
            <w:spacing w:before="0" w:line="276" w:lineRule="auto"/>
          </w:pPr>
        </w:p>
        <w:p w:rsidR="000210B1" w:rsidP="000210B1" w:rsidRDefault="00875056" w14:paraId="3DE137B5" w14:textId="26512A18">
          <w:pPr>
            <w:pStyle w:val="TOC1"/>
            <w:tabs>
              <w:tab w:val="left" w:pos="1821"/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48712795">
            <w:r w:rsidRPr="00C72B89" w:rsidR="000210B1">
              <w:rPr>
                <w:rStyle w:val="Hyperlink"/>
                <w:noProof/>
              </w:rPr>
              <w:t>I.</w:t>
            </w:r>
            <w:r w:rsidR="000210B1">
              <w:rPr>
                <w:rFonts w:asciiTheme="minorHAnsi" w:hAnsiTheme="minorHAnsi" w:eastAsiaTheme="minorEastAsia" w:cstheme="minorBidi"/>
                <w:noProof/>
                <w:kern w:val="2"/>
                <w:szCs w:val="20"/>
                <w:lang w:val="en-IN" w:eastAsia="en-IN" w:bidi="mr-IN"/>
                <w14:ligatures w14:val="standardContextual"/>
              </w:rPr>
              <w:tab/>
            </w:r>
            <w:r w:rsidRPr="00C72B89" w:rsidR="000210B1">
              <w:rPr>
                <w:rStyle w:val="Hyperlink"/>
                <w:noProof/>
              </w:rPr>
              <w:t>Introduction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_Toc148712795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3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0422FC8A" w14:textId="71862A1D">
          <w:pPr>
            <w:pStyle w:val="TOC1"/>
            <w:tabs>
              <w:tab w:val="left" w:pos="1821"/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796">
            <w:r w:rsidRPr="00C72B89" w:rsidR="000210B1">
              <w:rPr>
                <w:rStyle w:val="Hyperlink"/>
                <w:noProof/>
              </w:rPr>
              <w:t>1.1</w:t>
            </w:r>
            <w:r w:rsidR="000210B1">
              <w:rPr>
                <w:rFonts w:asciiTheme="minorHAnsi" w:hAnsiTheme="minorHAnsi" w:eastAsiaTheme="minorEastAsia" w:cstheme="minorBidi"/>
                <w:noProof/>
                <w:kern w:val="2"/>
                <w:szCs w:val="20"/>
                <w:lang w:val="en-IN" w:eastAsia="en-IN" w:bidi="mr-IN"/>
                <w14:ligatures w14:val="standardContextual"/>
              </w:rPr>
              <w:tab/>
            </w:r>
            <w:r w:rsidRPr="00C72B89" w:rsidR="000210B1">
              <w:rPr>
                <w:rStyle w:val="Hyperlink"/>
                <w:noProof/>
              </w:rPr>
              <w:t>Product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_Toc148712796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3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4D3EEF2E" w14:textId="6CC2D14B">
          <w:pPr>
            <w:pStyle w:val="TOC1"/>
            <w:tabs>
              <w:tab w:val="left" w:pos="1821"/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797">
            <w:r w:rsidRPr="00C72B89" w:rsidR="000210B1">
              <w:rPr>
                <w:rStyle w:val="Hyperlink"/>
                <w:noProof/>
              </w:rPr>
              <w:t>1.2</w:t>
            </w:r>
            <w:r w:rsidR="000210B1">
              <w:rPr>
                <w:rFonts w:asciiTheme="minorHAnsi" w:hAnsiTheme="minorHAnsi" w:eastAsiaTheme="minorEastAsia" w:cstheme="minorBidi"/>
                <w:noProof/>
                <w:kern w:val="2"/>
                <w:szCs w:val="20"/>
                <w:lang w:val="en-IN" w:eastAsia="en-IN" w:bidi="mr-IN"/>
                <w14:ligatures w14:val="standardContextual"/>
              </w:rPr>
              <w:tab/>
            </w:r>
            <w:r w:rsidRPr="00C72B89" w:rsidR="000210B1">
              <w:rPr>
                <w:rStyle w:val="Hyperlink"/>
                <w:noProof/>
              </w:rPr>
              <w:t>Project Scope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_Toc148712797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3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026AA8A2" w14:textId="7F67E1D8">
          <w:pPr>
            <w:pStyle w:val="TOC1"/>
            <w:tabs>
              <w:tab w:val="left" w:pos="1821"/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798">
            <w:r w:rsidRPr="00C72B89" w:rsidR="000210B1">
              <w:rPr>
                <w:rStyle w:val="Hyperlink"/>
                <w:noProof/>
              </w:rPr>
              <w:t>1.3</w:t>
            </w:r>
            <w:r w:rsidR="000210B1">
              <w:rPr>
                <w:rFonts w:asciiTheme="minorHAnsi" w:hAnsiTheme="minorHAnsi" w:eastAsiaTheme="minorEastAsia" w:cstheme="minorBidi"/>
                <w:noProof/>
                <w:kern w:val="2"/>
                <w:szCs w:val="20"/>
                <w:lang w:val="en-IN" w:eastAsia="en-IN" w:bidi="mr-IN"/>
                <w14:ligatures w14:val="standardContextual"/>
              </w:rPr>
              <w:tab/>
            </w:r>
            <w:r w:rsidRPr="00C72B89" w:rsidR="000210B1">
              <w:rPr>
                <w:rStyle w:val="Hyperlink"/>
                <w:noProof/>
              </w:rPr>
              <w:t>Related Documents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_Toc148712798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4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50D3F810" w14:textId="08C87C63">
          <w:pPr>
            <w:pStyle w:val="TOC1"/>
            <w:tabs>
              <w:tab w:val="left" w:pos="1821"/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799">
            <w:r w:rsidRPr="00C72B89" w:rsidR="000210B1">
              <w:rPr>
                <w:rStyle w:val="Hyperlink"/>
                <w:noProof/>
              </w:rPr>
              <w:t>II.</w:t>
            </w:r>
            <w:r w:rsidR="000210B1">
              <w:rPr>
                <w:rFonts w:asciiTheme="minorHAnsi" w:hAnsiTheme="minorHAnsi" w:eastAsiaTheme="minorEastAsia" w:cstheme="minorBidi"/>
                <w:noProof/>
                <w:kern w:val="2"/>
                <w:szCs w:val="20"/>
                <w:lang w:val="en-IN" w:eastAsia="en-IN" w:bidi="mr-IN"/>
                <w14:ligatures w14:val="standardContextual"/>
              </w:rPr>
              <w:tab/>
            </w:r>
            <w:r w:rsidRPr="00C72B89" w:rsidR="000210B1">
              <w:rPr>
                <w:rStyle w:val="Hyperlink"/>
                <w:noProof/>
              </w:rPr>
              <w:t>Current System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_Toc148712799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4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6EE053E8" w14:textId="4B406E34">
          <w:pPr>
            <w:pStyle w:val="TOC1"/>
            <w:tabs>
              <w:tab w:val="left" w:pos="1821"/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00">
            <w:r w:rsidRPr="00C72B89" w:rsidR="000210B1">
              <w:rPr>
                <w:rStyle w:val="Hyperlink"/>
                <w:noProof/>
              </w:rPr>
              <w:t>III.</w:t>
            </w:r>
            <w:r w:rsidR="000210B1">
              <w:rPr>
                <w:rFonts w:asciiTheme="minorHAnsi" w:hAnsiTheme="minorHAnsi" w:eastAsiaTheme="minorEastAsia" w:cstheme="minorBidi"/>
                <w:noProof/>
                <w:kern w:val="2"/>
                <w:szCs w:val="20"/>
                <w:lang w:val="en-IN" w:eastAsia="en-IN" w:bidi="mr-IN"/>
                <w14:ligatures w14:val="standardContextual"/>
              </w:rPr>
              <w:tab/>
            </w:r>
            <w:r w:rsidRPr="00C72B89" w:rsidR="000210B1">
              <w:rPr>
                <w:rStyle w:val="Hyperlink"/>
                <w:noProof/>
              </w:rPr>
              <w:t>Proposed Solution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_Toc148712800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5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2EFFD0CF" w14:textId="0D587781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01">
            <w:r w:rsidRPr="00C72B89" w:rsidR="000210B1">
              <w:rPr>
                <w:rStyle w:val="Hyperlink"/>
                <w:noProof/>
              </w:rPr>
              <w:t>Process Flow : ‘Dynamic’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_Toc148712801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5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26FA73D6" w14:textId="33E0147C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02">
            <w:r w:rsidRPr="00C72B89" w:rsidR="000210B1">
              <w:rPr>
                <w:rStyle w:val="Hyperlink"/>
                <w:noProof/>
              </w:rPr>
              <w:t>Process Flow : ‘Static’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_Toc148712802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8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713A9C06" w14:textId="19E7DC8B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03">
            <w:r w:rsidRPr="00C72B89" w:rsidR="000210B1">
              <w:rPr>
                <w:rStyle w:val="Hyperlink"/>
                <w:noProof/>
              </w:rPr>
              <w:t>TPV Validation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_Toc148712803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8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708096BA" w14:textId="238B4D2E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04">
            <w:r w:rsidRPr="00C72B89" w:rsidR="000210B1">
              <w:rPr>
                <w:rStyle w:val="Hyperlink"/>
                <w:noProof/>
              </w:rPr>
              <w:t>TPV API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_Toc148712804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9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102343DA" w14:textId="3BFB2B88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05">
            <w:r w:rsidRPr="00C72B89" w:rsidR="000210B1">
              <w:rPr>
                <w:rStyle w:val="Hyperlink"/>
                <w:noProof/>
              </w:rPr>
              <w:t>Virtual Account Number Generation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_Toc148712805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9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33EEB36D" w14:textId="6A99166C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06">
            <w:r w:rsidRPr="00C72B89" w:rsidR="000210B1">
              <w:rPr>
                <w:rStyle w:val="Hyperlink"/>
                <w:noProof/>
              </w:rPr>
              <w:t>Reconciliation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_Toc148712806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10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67661D09" w14:textId="7024DFAC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07">
            <w:r w:rsidRPr="00C72B89" w:rsidR="000210B1">
              <w:rPr>
                <w:rStyle w:val="Hyperlink"/>
                <w:noProof/>
              </w:rPr>
              <w:t>Refund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_Toc148712807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11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5374C433" w14:textId="4AAF02A8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08">
            <w:r w:rsidRPr="00C72B89" w:rsidR="000210B1">
              <w:rPr>
                <w:rStyle w:val="Hyperlink"/>
                <w:noProof/>
              </w:rPr>
              <w:t>Callback API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_Toc148712808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11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4197C1E0" w14:textId="4372DFC1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09">
            <w:r w:rsidRPr="00C72B89" w:rsidR="000210B1">
              <w:rPr>
                <w:rStyle w:val="Hyperlink"/>
                <w:noProof/>
              </w:rPr>
              <w:t>Payout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_Toc148712809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11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75F5970C" w14:textId="7E8013BC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10">
            <w:r w:rsidRPr="00C72B89" w:rsidR="000210B1">
              <w:rPr>
                <w:rStyle w:val="Hyperlink"/>
                <w:noProof/>
              </w:rPr>
              <w:t>Impact on Merchant Console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_Toc148712810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13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69B09E0B" w14:textId="6BB0E022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11">
            <w:r w:rsidRPr="00C72B89" w:rsidR="000210B1">
              <w:rPr>
                <w:rStyle w:val="Hyperlink"/>
                <w:noProof/>
              </w:rPr>
              <w:t>Impact on Admin Console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_Toc148712811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14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37AC0169" w14:textId="194FA966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12">
            <w:r w:rsidRPr="00C72B89" w:rsidR="000210B1">
              <w:rPr>
                <w:rStyle w:val="Hyperlink"/>
                <w:noProof/>
              </w:rPr>
              <w:t>Impact on Payment Page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_Toc148712812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16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5CBEE4D2" w14:textId="2C6E241B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13">
            <w:r w:rsidRPr="00C72B89" w:rsidR="000210B1">
              <w:rPr>
                <w:rStyle w:val="Hyperlink"/>
                <w:noProof/>
              </w:rPr>
              <w:t>Impact on Payment Page (Mobile)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_Toc148712813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16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0210B1" w:rsidP="000210B1" w:rsidRDefault="00F33769" w14:paraId="225D37AA" w14:textId="24C6932F">
          <w:pPr>
            <w:pStyle w:val="TOC2"/>
            <w:tabs>
              <w:tab w:val="right" w:leader="dot" w:pos="9346"/>
            </w:tabs>
            <w:spacing w:before="0"/>
            <w:rPr>
              <w:rFonts w:asciiTheme="minorHAnsi" w:hAnsiTheme="minorHAnsi" w:eastAsiaTheme="minorEastAsia" w:cstheme="minorBidi"/>
              <w:b w:val="0"/>
              <w:bCs w:val="0"/>
              <w:i w:val="0"/>
              <w:iCs w:val="0"/>
              <w:noProof/>
              <w:kern w:val="2"/>
              <w:szCs w:val="20"/>
              <w:lang w:val="en-IN" w:eastAsia="en-IN" w:bidi="mr-IN"/>
              <w14:ligatures w14:val="standardContextual"/>
            </w:rPr>
          </w:pPr>
          <w:hyperlink w:history="1" w:anchor="_Toc148712814">
            <w:r w:rsidRPr="00C72B89" w:rsidR="000210B1">
              <w:rPr>
                <w:rStyle w:val="Hyperlink"/>
                <w:noProof/>
              </w:rPr>
              <w:t>Impact on AIPay</w:t>
            </w:r>
            <w:r w:rsidR="000210B1">
              <w:rPr>
                <w:noProof/>
                <w:webHidden/>
              </w:rPr>
              <w:tab/>
            </w:r>
            <w:r w:rsidR="000210B1">
              <w:rPr>
                <w:noProof/>
                <w:webHidden/>
              </w:rPr>
              <w:fldChar w:fldCharType="begin"/>
            </w:r>
            <w:r w:rsidR="000210B1">
              <w:rPr>
                <w:noProof/>
                <w:webHidden/>
              </w:rPr>
              <w:instrText xml:space="preserve"> PAGEREF _Toc148712814 \h </w:instrText>
            </w:r>
            <w:r w:rsidR="000210B1">
              <w:rPr>
                <w:noProof/>
                <w:webHidden/>
              </w:rPr>
            </w:r>
            <w:r w:rsidR="000210B1">
              <w:rPr>
                <w:noProof/>
                <w:webHidden/>
              </w:rPr>
              <w:fldChar w:fldCharType="separate"/>
            </w:r>
            <w:r w:rsidR="00282BBC">
              <w:rPr>
                <w:noProof/>
                <w:webHidden/>
              </w:rPr>
              <w:t>16</w:t>
            </w:r>
            <w:r w:rsidR="000210B1">
              <w:rPr>
                <w:noProof/>
                <w:webHidden/>
              </w:rPr>
              <w:fldChar w:fldCharType="end"/>
            </w:r>
          </w:hyperlink>
        </w:p>
        <w:p w:rsidR="00875056" w:rsidP="000210B1" w:rsidRDefault="00875056" w14:paraId="62E33A3C" w14:textId="6D2D3365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Pr="009A5753" w:rsidR="00D71407" w:rsidP="00EF20CD" w:rsidRDefault="00DE3583" w14:paraId="11722BE4" w14:textId="1A997010">
      <w:pPr>
        <w:pStyle w:val="Heading1"/>
        <w:numPr>
          <w:ilvl w:val="0"/>
          <w:numId w:val="8"/>
        </w:numPr>
        <w:spacing w:after="240"/>
        <w:rPr>
          <w:u w:val="single"/>
        </w:rPr>
      </w:pPr>
      <w:bookmarkStart w:name="_Toc103681692" w:id="2"/>
      <w:bookmarkStart w:name="_Toc148712795" w:id="3"/>
      <w:r w:rsidRPr="6F4A69E6">
        <w:rPr>
          <w:u w:val="single"/>
        </w:rPr>
        <w:t>I</w:t>
      </w:r>
      <w:r w:rsidRPr="6F4A69E6" w:rsidR="006746C7">
        <w:rPr>
          <w:u w:val="single"/>
        </w:rPr>
        <w:t>ntroduction</w:t>
      </w:r>
      <w:bookmarkEnd w:id="0"/>
      <w:bookmarkEnd w:id="1"/>
      <w:bookmarkEnd w:id="2"/>
      <w:bookmarkEnd w:id="3"/>
    </w:p>
    <w:p w:rsidR="1FF310EC" w:rsidP="6F4A69E6" w:rsidRDefault="1FF310EC" w14:paraId="70D3DC06" w14:textId="124DA3E0">
      <w:pPr>
        <w:spacing w:before="240" w:line="259" w:lineRule="auto"/>
      </w:pPr>
      <w:r>
        <w:t>In this document the processes to incorporate payment collections via payment mode as challan i.e. ‘NEFT RTGS’ via ICICI Bank as acquiring bank have been defined.</w:t>
      </w:r>
    </w:p>
    <w:p w:rsidRPr="005668E5" w:rsidR="009928CD" w:rsidP="00EF20CD" w:rsidRDefault="009928CD" w14:paraId="3DDEE38E" w14:textId="496CF56D">
      <w:pPr>
        <w:pStyle w:val="Heading1"/>
        <w:numPr>
          <w:ilvl w:val="1"/>
          <w:numId w:val="12"/>
        </w:numPr>
        <w:rPr>
          <w:u w:val="none"/>
        </w:rPr>
      </w:pPr>
      <w:bookmarkStart w:name="_Toc46875737" w:id="4"/>
      <w:bookmarkStart w:name="_Toc109951624" w:id="5"/>
      <w:bookmarkStart w:name="_Toc144285940" w:id="6"/>
      <w:bookmarkStart w:name="_Toc148712796" w:id="7"/>
      <w:r w:rsidRPr="005668E5">
        <w:rPr>
          <w:u w:val="none"/>
        </w:rPr>
        <w:t>Product</w:t>
      </w:r>
      <w:bookmarkEnd w:id="4"/>
      <w:bookmarkEnd w:id="5"/>
      <w:bookmarkEnd w:id="6"/>
      <w:bookmarkEnd w:id="7"/>
    </w:p>
    <w:p w:rsidR="009928CD" w:rsidP="009928CD" w:rsidRDefault="009928CD" w14:paraId="2ACC9355" w14:textId="77777777">
      <w:pPr>
        <w:tabs>
          <w:tab w:val="left" w:pos="2470"/>
        </w:tabs>
        <w:rPr>
          <w:b/>
          <w:sz w:val="28"/>
          <w:szCs w:val="28"/>
        </w:rPr>
      </w:pPr>
    </w:p>
    <w:p w:rsidRPr="00685F40" w:rsidR="009928CD" w:rsidP="009928CD" w:rsidRDefault="003422D6" w14:paraId="053CE811" w14:textId="452375AC">
      <w:pPr>
        <w:tabs>
          <w:tab w:val="left" w:pos="247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E-Com </w:t>
      </w:r>
    </w:p>
    <w:p w:rsidR="009928CD" w:rsidP="00EF20CD" w:rsidRDefault="009928CD" w14:paraId="0C9F92E5" w14:textId="3983A23F">
      <w:pPr>
        <w:pStyle w:val="Heading1"/>
        <w:numPr>
          <w:ilvl w:val="1"/>
          <w:numId w:val="12"/>
        </w:numPr>
        <w:rPr>
          <w:u w:val="none"/>
        </w:rPr>
      </w:pPr>
      <w:bookmarkStart w:name="_Toc144285941" w:id="8"/>
      <w:bookmarkStart w:name="_Toc148712797" w:id="9"/>
      <w:r w:rsidRPr="005668E5">
        <w:rPr>
          <w:u w:val="none"/>
        </w:rPr>
        <w:t>Project Scope</w:t>
      </w:r>
      <w:bookmarkEnd w:id="8"/>
      <w:bookmarkEnd w:id="9"/>
    </w:p>
    <w:p w:rsidR="009928CD" w:rsidP="009928CD" w:rsidRDefault="009928CD" w14:paraId="60D30FF0" w14:textId="77777777"/>
    <w:p w:rsidR="00540507" w:rsidP="009928CD" w:rsidRDefault="004D7D36" w14:paraId="5CA1CB8D" w14:textId="37998AFF">
      <w:r>
        <w:t>The scope of this project pertains to the u</w:t>
      </w:r>
      <w:r w:rsidR="00C161C7">
        <w:t xml:space="preserve">tilization of ICICI bank’s APIs </w:t>
      </w:r>
      <w:r w:rsidR="00540507">
        <w:t>for processing and maintenance of Challan based transactions</w:t>
      </w:r>
      <w:r w:rsidR="00447B27">
        <w:t xml:space="preserve"> and replacing the old module ‘IndusInd Bank’ with same.</w:t>
      </w:r>
    </w:p>
    <w:p w:rsidR="00222D05" w:rsidP="00222D05" w:rsidRDefault="00222D05" w14:paraId="2E0B3FAE" w14:textId="77777777">
      <w:pPr>
        <w:spacing w:before="240"/>
      </w:pPr>
      <w:r>
        <w:t>The scope consists of the below stated payment collection flows –</w:t>
      </w:r>
    </w:p>
    <w:p w:rsidR="00222D05" w:rsidP="00EF20CD" w:rsidRDefault="00222D05" w14:paraId="0096C69D" w14:textId="77777777">
      <w:pPr>
        <w:pStyle w:val="ListParagraph"/>
        <w:numPr>
          <w:ilvl w:val="0"/>
          <w:numId w:val="29"/>
        </w:numPr>
      </w:pPr>
      <w:r>
        <w:t>Payment Collection</w:t>
      </w:r>
    </w:p>
    <w:p w:rsidR="00222D05" w:rsidP="00EF20CD" w:rsidRDefault="00222D05" w14:paraId="334E24B1" w14:textId="77777777">
      <w:pPr>
        <w:pStyle w:val="ListParagraph"/>
        <w:numPr>
          <w:ilvl w:val="0"/>
          <w:numId w:val="29"/>
        </w:numPr>
      </w:pPr>
      <w:r>
        <w:t>Payment Collection with TPV at NDPS’ end</w:t>
      </w:r>
    </w:p>
    <w:p w:rsidR="00222D05" w:rsidP="00EF20CD" w:rsidRDefault="00222D05" w14:paraId="57E261DB" w14:textId="77777777">
      <w:pPr>
        <w:pStyle w:val="ListParagraph"/>
        <w:numPr>
          <w:ilvl w:val="0"/>
          <w:numId w:val="29"/>
        </w:numPr>
      </w:pPr>
      <w:r>
        <w:t>Payment Collection with TPV at Merchant’s end using Challan TPV API</w:t>
      </w:r>
    </w:p>
    <w:p w:rsidR="00532576" w:rsidP="00222D05" w:rsidRDefault="00222D05" w14:paraId="0DBF9373" w14:textId="4FF17250">
      <w:pPr>
        <w:spacing w:before="240"/>
      </w:pPr>
      <w:r>
        <w:t xml:space="preserve">In addition to the above flows, various changes </w:t>
      </w:r>
      <w:r w:rsidR="0006372A">
        <w:t>will apply to</w:t>
      </w:r>
      <w:r w:rsidR="00532576">
        <w:t xml:space="preserve"> –</w:t>
      </w:r>
    </w:p>
    <w:p w:rsidR="00222D05" w:rsidP="00EF20CD" w:rsidRDefault="00A62067" w14:paraId="432061AD" w14:textId="3ADAAB7B">
      <w:pPr>
        <w:pStyle w:val="ListParagraph"/>
        <w:numPr>
          <w:ilvl w:val="0"/>
          <w:numId w:val="31"/>
        </w:numPr>
        <w:spacing w:before="240"/>
      </w:pPr>
      <w:r>
        <w:t xml:space="preserve"> Titan</w:t>
      </w:r>
      <w:r w:rsidR="00532576">
        <w:t xml:space="preserve"> </w:t>
      </w:r>
      <w:r>
        <w:t>–</w:t>
      </w:r>
    </w:p>
    <w:p w:rsidR="00A62067" w:rsidP="00EF20CD" w:rsidRDefault="00A62067" w14:paraId="3B64245A" w14:textId="28C3DD95">
      <w:pPr>
        <w:pStyle w:val="ListParagraph"/>
        <w:numPr>
          <w:ilvl w:val="0"/>
          <w:numId w:val="30"/>
        </w:numPr>
      </w:pPr>
      <w:r>
        <w:t xml:space="preserve">Reports </w:t>
      </w:r>
    </w:p>
    <w:p w:rsidR="00A62067" w:rsidP="00EF20CD" w:rsidRDefault="00A62067" w14:paraId="2D56E840" w14:textId="5B725420">
      <w:pPr>
        <w:pStyle w:val="ListParagraph"/>
        <w:numPr>
          <w:ilvl w:val="0"/>
          <w:numId w:val="30"/>
        </w:numPr>
      </w:pPr>
      <w:r>
        <w:t>Merchant Onboarding process</w:t>
      </w:r>
    </w:p>
    <w:p w:rsidR="00532576" w:rsidP="00532576" w:rsidRDefault="00532576" w14:paraId="532C07B9" w14:textId="77777777"/>
    <w:p w:rsidR="00532576" w:rsidP="00EF20CD" w:rsidRDefault="00532576" w14:paraId="5EA6389C" w14:textId="0166B9B1">
      <w:pPr>
        <w:pStyle w:val="ListParagraph"/>
        <w:numPr>
          <w:ilvl w:val="0"/>
          <w:numId w:val="31"/>
        </w:numPr>
      </w:pPr>
      <w:r>
        <w:t>OTS –</w:t>
      </w:r>
    </w:p>
    <w:p w:rsidR="00532576" w:rsidP="00EF20CD" w:rsidRDefault="00CD4AB9" w14:paraId="61DB71C9" w14:textId="01E55A38">
      <w:pPr>
        <w:pStyle w:val="ListParagraph"/>
        <w:numPr>
          <w:ilvl w:val="0"/>
          <w:numId w:val="32"/>
        </w:numPr>
      </w:pPr>
      <w:r>
        <w:t xml:space="preserve">API </w:t>
      </w:r>
      <w:r w:rsidR="0023437C">
        <w:t>connectivity with Bank</w:t>
      </w:r>
    </w:p>
    <w:p w:rsidR="0023437C" w:rsidP="00EF20CD" w:rsidRDefault="0023437C" w14:paraId="0BA27980" w14:textId="36115B1F">
      <w:pPr>
        <w:pStyle w:val="ListParagraph"/>
        <w:numPr>
          <w:ilvl w:val="0"/>
          <w:numId w:val="32"/>
        </w:numPr>
      </w:pPr>
      <w:r>
        <w:t>API connectivity to Merchant</w:t>
      </w:r>
    </w:p>
    <w:p w:rsidR="0023437C" w:rsidP="0023437C" w:rsidRDefault="0023437C" w14:paraId="5254CC0F" w14:textId="77777777">
      <w:pPr>
        <w:ind w:left="360"/>
      </w:pPr>
    </w:p>
    <w:p w:rsidR="003D44F8" w:rsidP="00EF20CD" w:rsidRDefault="003D44F8" w14:paraId="59BB4E65" w14:textId="716E4146">
      <w:pPr>
        <w:pStyle w:val="ListParagraph"/>
        <w:numPr>
          <w:ilvl w:val="0"/>
          <w:numId w:val="31"/>
        </w:numPr>
      </w:pPr>
      <w:r>
        <w:t>Payment Mode –</w:t>
      </w:r>
    </w:p>
    <w:p w:rsidR="003D44F8" w:rsidP="00EF20CD" w:rsidRDefault="003D44F8" w14:paraId="154EBF4E" w14:textId="22A82114">
      <w:pPr>
        <w:pStyle w:val="ListParagraph"/>
        <w:numPr>
          <w:ilvl w:val="0"/>
          <w:numId w:val="33"/>
        </w:numPr>
      </w:pPr>
      <w:r>
        <w:t>Dynamic VA</w:t>
      </w:r>
      <w:r w:rsidR="003354D3">
        <w:t>N on PG</w:t>
      </w:r>
      <w:r w:rsidR="00662CEB">
        <w:t>/AIPay</w:t>
      </w:r>
    </w:p>
    <w:p w:rsidR="000210B1" w:rsidP="00EF20CD" w:rsidRDefault="003D44F8" w14:paraId="14B1FBC8" w14:textId="031E62D8">
      <w:pPr>
        <w:pStyle w:val="ListParagraph"/>
        <w:numPr>
          <w:ilvl w:val="0"/>
          <w:numId w:val="33"/>
        </w:numPr>
      </w:pPr>
      <w:r>
        <w:t>Static VAN creation</w:t>
      </w:r>
    </w:p>
    <w:p w:rsidRPr="005668E5" w:rsidR="009928CD" w:rsidP="00EF20CD" w:rsidRDefault="00571CEE" w14:paraId="48A15847" w14:textId="5A4F5BE2">
      <w:pPr>
        <w:pStyle w:val="Heading1"/>
        <w:numPr>
          <w:ilvl w:val="1"/>
          <w:numId w:val="12"/>
        </w:numPr>
        <w:rPr>
          <w:u w:val="none"/>
        </w:rPr>
      </w:pPr>
      <w:bookmarkStart w:name="_Related_Documents" w:id="10"/>
      <w:bookmarkStart w:name="_Ref139034232" w:id="11"/>
      <w:bookmarkStart w:name="_Toc144285942" w:id="12"/>
      <w:bookmarkStart w:name="_Toc148712798" w:id="13"/>
      <w:bookmarkEnd w:id="10"/>
      <w:r>
        <w:rPr>
          <w:u w:val="none"/>
        </w:rPr>
        <w:t>R</w:t>
      </w:r>
      <w:r w:rsidRPr="005668E5" w:rsidR="009928CD">
        <w:rPr>
          <w:u w:val="none"/>
        </w:rPr>
        <w:t>elated Documents</w:t>
      </w:r>
      <w:bookmarkEnd w:id="11"/>
      <w:bookmarkEnd w:id="12"/>
      <w:bookmarkEnd w:id="13"/>
    </w:p>
    <w:p w:rsidR="009928CD" w:rsidP="009928CD" w:rsidRDefault="009928CD" w14:paraId="70C47062" w14:textId="77777777"/>
    <w:p w:rsidR="009928CD" w:rsidP="009928CD" w:rsidRDefault="009928CD" w14:paraId="3B186294" w14:textId="77777777">
      <w:r>
        <w:t>The below are the related documents -</w:t>
      </w:r>
    </w:p>
    <w:p w:rsidR="009928CD" w:rsidP="009928CD" w:rsidRDefault="009928CD" w14:paraId="318A8EB9" w14:textId="77777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6"/>
        <w:gridCol w:w="4786"/>
      </w:tblGrid>
      <w:tr w:rsidR="009928CD" w:rsidTr="6CCAD894" w14:paraId="53C58888" w14:textId="77777777">
        <w:tc>
          <w:tcPr>
            <w:tcW w:w="4786" w:type="dxa"/>
            <w:tcMar/>
          </w:tcPr>
          <w:p w:rsidRPr="00EB615B" w:rsidR="009928CD" w:rsidP="000D25D5" w:rsidRDefault="009928CD" w14:paraId="2B922992" w14:textId="77777777">
            <w:pPr>
              <w:tabs>
                <w:tab w:val="left" w:pos="1728"/>
              </w:tabs>
              <w:rPr>
                <w:b/>
                <w:bCs/>
              </w:rPr>
            </w:pP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>Document Name</w:t>
            </w:r>
          </w:p>
        </w:tc>
        <w:tc>
          <w:tcPr>
            <w:tcW w:w="4786" w:type="dxa"/>
            <w:tcMar/>
          </w:tcPr>
          <w:p w:rsidRPr="00EB615B" w:rsidR="009928CD" w:rsidP="000D25D5" w:rsidRDefault="009928CD" w14:paraId="2151A221" w14:textId="777777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Attachment</w:t>
            </w:r>
          </w:p>
        </w:tc>
      </w:tr>
      <w:tr w:rsidR="009928CD" w:rsidTr="6CCAD894" w14:paraId="76C49975" w14:textId="77777777">
        <w:tc>
          <w:tcPr>
            <w:tcW w:w="4786" w:type="dxa"/>
            <w:tcMar/>
          </w:tcPr>
          <w:p w:rsidR="009928CD" w:rsidP="00EF20CD" w:rsidRDefault="00C161C7" w14:paraId="5C139A41" w14:textId="2C936A46">
            <w:pPr>
              <w:pStyle w:val="ListParagraph"/>
              <w:numPr>
                <w:ilvl w:val="0"/>
                <w:numId w:val="11"/>
              </w:numPr>
            </w:pPr>
            <w:r>
              <w:t xml:space="preserve">Refund </w:t>
            </w:r>
            <w:r w:rsidR="002734D9">
              <w:t>Format (Upload + Download)</w:t>
            </w:r>
          </w:p>
        </w:tc>
        <w:bookmarkStart w:name="_MON_1756561296" w:id="14"/>
        <w:bookmarkEnd w:id="14"/>
        <w:tc>
          <w:tcPr>
            <w:tcW w:w="4786" w:type="dxa"/>
            <w:tcMar/>
          </w:tcPr>
          <w:p w:rsidR="009928CD" w:rsidP="000D25D5" w:rsidRDefault="00276E65" w14:paraId="77118913" w14:textId="6B44BD08">
            <w:r>
              <w:object w:dxaOrig="1508" w:dyaOrig="984" w14:anchorId="4714D3F1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i1025" style="width:75.8pt;height:49.5pt" o:ole="" type="#_x0000_t75">
                  <v:imagedata o:title="" r:id="rId15"/>
                </v:shape>
                <o:OLEObject Type="Embed" ProgID="Excel.Sheet.12" ShapeID="_x0000_i1025" DrawAspect="Icon" ObjectID="_1774345033" r:id="rId16"/>
              </w:object>
            </w:r>
          </w:p>
        </w:tc>
      </w:tr>
      <w:tr w:rsidR="00C161C7" w:rsidTr="6CCAD894" w14:paraId="0F7F7AED" w14:textId="77777777">
        <w:tc>
          <w:tcPr>
            <w:tcW w:w="4786" w:type="dxa"/>
            <w:tcMar/>
          </w:tcPr>
          <w:p w:rsidR="00C161C7" w:rsidP="00EF20CD" w:rsidRDefault="00C161C7" w14:paraId="04AD2297" w14:textId="143A7F1B">
            <w:pPr>
              <w:pStyle w:val="ListParagraph"/>
              <w:numPr>
                <w:ilvl w:val="0"/>
                <w:numId w:val="11"/>
              </w:numPr>
            </w:pPr>
            <w:r>
              <w:t>Recon</w:t>
            </w:r>
            <w:r w:rsidR="002734D9">
              <w:t>ciliation</w:t>
            </w:r>
            <w:r w:rsidR="00ED411F">
              <w:t xml:space="preserve"> MIS</w:t>
            </w:r>
          </w:p>
        </w:tc>
        <w:bookmarkStart w:name="_MON_1759310490" w:id="15"/>
        <w:bookmarkEnd w:id="15"/>
        <w:tc>
          <w:tcPr>
            <w:tcW w:w="4786" w:type="dxa"/>
            <w:tcMar/>
          </w:tcPr>
          <w:p w:rsidR="00C161C7" w:rsidP="000D25D5" w:rsidRDefault="002915FA" w14:paraId="0114A15F" w14:textId="2A0FBAA5">
            <w:r>
              <w:object w:dxaOrig="1508" w:dyaOrig="984" w14:anchorId="02856D74">
                <v:shape id="_x0000_i1026" style="width:75.8pt;height:49.5pt" o:ole="" type="#_x0000_t75">
                  <v:imagedata o:title="" r:id="rId17"/>
                </v:shape>
                <o:OLEObject Type="Embed" ProgID="Excel.Sheet.8" ShapeID="_x0000_i1026" DrawAspect="Icon" ObjectID="_1774345034" r:id="rId18"/>
              </w:object>
            </w:r>
          </w:p>
        </w:tc>
      </w:tr>
      <w:tr w:rsidR="001E0608" w:rsidTr="6CCAD894" w14:paraId="44C34215" w14:textId="77777777">
        <w:tc>
          <w:tcPr>
            <w:tcW w:w="4786" w:type="dxa"/>
            <w:tcMar/>
          </w:tcPr>
          <w:p w:rsidR="001E0608" w:rsidP="00EF20CD" w:rsidRDefault="001E0608" w14:paraId="66D0FC54" w14:textId="119701BF">
            <w:pPr>
              <w:pStyle w:val="ListParagraph"/>
              <w:numPr>
                <w:ilvl w:val="0"/>
                <w:numId w:val="11"/>
              </w:numPr>
            </w:pPr>
            <w:r>
              <w:t>API Document</w:t>
            </w:r>
          </w:p>
        </w:tc>
        <w:bookmarkStart w:name="_MON_1755697223" w:id="16"/>
        <w:bookmarkEnd w:id="16"/>
        <w:tc>
          <w:tcPr>
            <w:tcW w:w="4786" w:type="dxa"/>
            <w:tcMar/>
          </w:tcPr>
          <w:p w:rsidR="001E0608" w:rsidP="000D25D5" w:rsidRDefault="001E0608" w14:paraId="7A6D0E1C" w14:textId="0E0C62F1">
            <w:r>
              <w:object w:dxaOrig="1508" w:dyaOrig="984" w14:anchorId="692AC67D">
                <v:shape id="_x0000_i1027" style="width:75.8pt;height:49.5pt" o:ole="" type="#_x0000_t75">
                  <v:imagedata o:title="" r:id="rId19"/>
                </v:shape>
                <o:OLEObject Type="Embed" ProgID="Word.Document.8" ShapeID="_x0000_i1027" DrawAspect="Icon" ObjectID="_1774345035" r:id="rId20">
                  <o:FieldCodes>\s</o:FieldCodes>
                </o:OLEObject>
              </w:object>
            </w:r>
          </w:p>
        </w:tc>
      </w:tr>
      <w:tr w:rsidR="00CB1DB2" w:rsidTr="6CCAD894" w14:paraId="369CCC0B" w14:textId="77777777">
        <w:tc>
          <w:tcPr>
            <w:tcW w:w="4786" w:type="dxa"/>
            <w:tcMar/>
          </w:tcPr>
          <w:p w:rsidR="00CB1DB2" w:rsidP="00EF20CD" w:rsidRDefault="00CB1DB2" w14:paraId="1E69FEA7" w14:textId="3CD0EE04">
            <w:pPr>
              <w:pStyle w:val="ListParagraph"/>
              <w:numPr>
                <w:ilvl w:val="0"/>
                <w:numId w:val="11"/>
              </w:numPr>
            </w:pPr>
            <w:r>
              <w:t>API Specs &amp; Validations</w:t>
            </w:r>
          </w:p>
        </w:tc>
        <w:bookmarkStart w:name="_MON_1760185770" w:id="17"/>
        <w:bookmarkEnd w:id="17"/>
        <w:tc>
          <w:tcPr>
            <w:tcW w:w="4786" w:type="dxa"/>
            <w:tcMar/>
          </w:tcPr>
          <w:p w:rsidR="00CB1DB2" w:rsidP="000D25D5" w:rsidRDefault="00AE78E5" w14:paraId="635B0A08" w14:textId="41316370">
            <w:r>
              <w:object w:dxaOrig="1508" w:dyaOrig="984" w14:anchorId="5DC09C85">
                <v:shape id="_x0000_i1028" style="width:75.8pt;height:49.5pt" o:ole="" type="#_x0000_t75">
                  <v:imagedata o:title="" r:id="rId21"/>
                </v:shape>
                <o:OLEObject Type="Embed" ProgID="Excel.Sheet.12" ShapeID="_x0000_i1028" DrawAspect="Icon" ObjectID="_1774345036" r:id="rId22"/>
              </w:object>
            </w:r>
          </w:p>
        </w:tc>
      </w:tr>
      <w:tr w:rsidR="000965FA" w:rsidTr="6CCAD894" w14:paraId="188084BC" w14:textId="77777777">
        <w:tc>
          <w:tcPr>
            <w:tcW w:w="4786" w:type="dxa"/>
            <w:tcMar/>
          </w:tcPr>
          <w:p w:rsidR="000965FA" w:rsidP="00EF20CD" w:rsidRDefault="001365A3" w14:paraId="3B9D1338" w14:textId="32C1EE6D">
            <w:pPr>
              <w:pStyle w:val="ListParagraph"/>
              <w:numPr>
                <w:ilvl w:val="0"/>
                <w:numId w:val="11"/>
              </w:numPr>
            </w:pPr>
            <w:r>
              <w:t>Sam</w:t>
            </w:r>
            <w:r w:rsidR="000965FA">
              <w:t>ple File</w:t>
            </w:r>
            <w:r>
              <w:t xml:space="preserve"> (Upload + Download) – Static VAN Menu</w:t>
            </w:r>
          </w:p>
          <w:p w:rsidR="0002070F" w:rsidP="00EF20CD" w:rsidRDefault="0002070F" w14:paraId="4F6BFFCF" w14:textId="54E497B9">
            <w:pPr>
              <w:pStyle w:val="ListParagraph"/>
              <w:numPr>
                <w:ilvl w:val="0"/>
                <w:numId w:val="34"/>
              </w:numPr>
            </w:pPr>
            <w:r>
              <w:t>Upload</w:t>
            </w:r>
          </w:p>
          <w:p w:rsidR="0002070F" w:rsidP="00EF20CD" w:rsidRDefault="0002070F" w14:paraId="0415F6D8" w14:textId="77777777">
            <w:pPr>
              <w:pStyle w:val="ListParagraph"/>
              <w:numPr>
                <w:ilvl w:val="0"/>
                <w:numId w:val="34"/>
              </w:numPr>
            </w:pPr>
            <w:r>
              <w:t>Specifications</w:t>
            </w:r>
          </w:p>
          <w:p w:rsidR="0002070F" w:rsidP="00EF20CD" w:rsidRDefault="0002070F" w14:paraId="78AD55E3" w14:textId="609D8306">
            <w:pPr>
              <w:pStyle w:val="ListParagraph"/>
              <w:numPr>
                <w:ilvl w:val="0"/>
                <w:numId w:val="34"/>
              </w:numPr>
            </w:pPr>
            <w:r>
              <w:t>Download</w:t>
            </w:r>
          </w:p>
        </w:tc>
        <w:bookmarkStart w:name="_MON_1760185103" w:id="18"/>
        <w:bookmarkEnd w:id="18"/>
        <w:tc>
          <w:tcPr>
            <w:tcW w:w="4786" w:type="dxa"/>
            <w:tcMar/>
          </w:tcPr>
          <w:p w:rsidR="000965FA" w:rsidP="000D25D5" w:rsidRDefault="0081605A" w14:paraId="2CC4E48B" w14:textId="32F5BCE5">
            <w:r>
              <w:object w:dxaOrig="1508" w:dyaOrig="984" w14:anchorId="185C5BE9">
                <v:shape id="_x0000_i1029" style="width:75.8pt;height:49.5pt" o:ole="" type="#_x0000_t75">
                  <v:imagedata o:title="" r:id="rId23"/>
                </v:shape>
                <o:OLEObject Type="Embed" ProgID="Excel.Sheet.12" ShapeID="_x0000_i1029" DrawAspect="Icon" ObjectID="_1774345037" r:id="rId24"/>
              </w:object>
            </w:r>
          </w:p>
        </w:tc>
      </w:tr>
    </w:tbl>
    <w:p w:rsidRPr="00B3556E" w:rsidR="000F3D7B" w:rsidP="00EF20CD" w:rsidRDefault="004859DB" w14:paraId="0F8EA2F8" w14:textId="6E501F43">
      <w:pPr>
        <w:pStyle w:val="Heading1"/>
        <w:numPr>
          <w:ilvl w:val="0"/>
          <w:numId w:val="8"/>
        </w:numPr>
        <w:rPr>
          <w:u w:val="single"/>
        </w:rPr>
      </w:pPr>
      <w:bookmarkStart w:name="_Toc105760999" w:id="19"/>
      <w:bookmarkStart w:name="_Toc148712799" w:id="20"/>
      <w:r w:rsidRPr="00B3556E">
        <w:rPr>
          <w:u w:val="single"/>
        </w:rPr>
        <w:t>Current</w:t>
      </w:r>
      <w:bookmarkEnd w:id="19"/>
      <w:r w:rsidRPr="00B3556E">
        <w:rPr>
          <w:u w:val="single"/>
        </w:rPr>
        <w:t xml:space="preserve"> System</w:t>
      </w:r>
      <w:bookmarkEnd w:id="20"/>
    </w:p>
    <w:p w:rsidR="000F3D7B" w:rsidP="000F3D7B" w:rsidRDefault="000F3D7B" w14:paraId="6E0EB445" w14:textId="2E2F0ADD"/>
    <w:p w:rsidR="00594899" w:rsidP="000F3D7B" w:rsidRDefault="00594899" w14:paraId="0BCC9513" w14:textId="77777777"/>
    <w:p w:rsidR="004859DB" w:rsidP="000F3D7B" w:rsidRDefault="00D35E14" w14:paraId="28A881D4" w14:textId="31AF5627">
      <w:r>
        <w:t xml:space="preserve">This is a new integration for </w:t>
      </w:r>
      <w:r w:rsidR="754DDD18">
        <w:t>challan-based</w:t>
      </w:r>
      <w:r>
        <w:t xml:space="preserve"> payment collection.</w:t>
      </w:r>
      <w:r w:rsidR="00FA6E76">
        <w:t xml:space="preserve"> Currently IndusInd bank </w:t>
      </w:r>
      <w:r w:rsidR="00F450FB">
        <w:t>is</w:t>
      </w:r>
      <w:r w:rsidR="00FA6E76">
        <w:t xml:space="preserve"> being </w:t>
      </w:r>
      <w:r w:rsidR="00267842">
        <w:t>utilized</w:t>
      </w:r>
      <w:r w:rsidR="00FA6E76">
        <w:t xml:space="preserve"> for the challan pay-in facility, </w:t>
      </w:r>
      <w:r w:rsidR="00267842">
        <w:t>which shall be decommissioned, and instead ICICI will be used for same</w:t>
      </w:r>
      <w:r w:rsidR="001E7652">
        <w:t xml:space="preserve"> using the existing Nodal account.</w:t>
      </w:r>
    </w:p>
    <w:p w:rsidR="000210B1" w:rsidP="000F3D7B" w:rsidRDefault="000210B1" w14:paraId="43AF145D" w14:textId="77777777"/>
    <w:p w:rsidR="000210B1" w:rsidP="000F3D7B" w:rsidRDefault="000210B1" w14:paraId="1EFDD1D2" w14:textId="77777777"/>
    <w:p w:rsidRPr="00B3556E" w:rsidR="000F3D7B" w:rsidP="00EF20CD" w:rsidRDefault="00977776" w14:paraId="0A5BBA98" w14:textId="68B8F7FF">
      <w:pPr>
        <w:pStyle w:val="Heading1"/>
        <w:numPr>
          <w:ilvl w:val="0"/>
          <w:numId w:val="8"/>
        </w:numPr>
        <w:rPr>
          <w:u w:val="single"/>
        </w:rPr>
      </w:pPr>
      <w:bookmarkStart w:name="_Toc105761000" w:id="21"/>
      <w:bookmarkStart w:name="_Toc148712800" w:id="22"/>
      <w:r>
        <w:rPr>
          <w:u w:val="single"/>
        </w:rPr>
        <w:t>P</w:t>
      </w:r>
      <w:r w:rsidRPr="00B3556E" w:rsidR="000F3D7B">
        <w:rPr>
          <w:u w:val="single"/>
        </w:rPr>
        <w:t>roposed Solution</w:t>
      </w:r>
      <w:bookmarkStart w:name="_Toc532290240" w:id="23"/>
      <w:bookmarkEnd w:id="21"/>
      <w:bookmarkEnd w:id="22"/>
    </w:p>
    <w:p w:rsidR="0007347D" w:rsidP="00042C48" w:rsidRDefault="0007347D" w14:paraId="3FEE3F5C" w14:textId="77777777">
      <w:pPr>
        <w:widowControl/>
        <w:autoSpaceDE/>
        <w:autoSpaceDN/>
        <w:spacing w:after="200" w:line="276" w:lineRule="auto"/>
        <w:contextualSpacing/>
        <w:rPr>
          <w:sz w:val="2"/>
          <w:szCs w:val="2"/>
        </w:rPr>
      </w:pPr>
    </w:p>
    <w:p w:rsidR="00594899" w:rsidP="00042C48" w:rsidRDefault="00594899" w14:paraId="312F7221" w14:textId="77777777">
      <w:pPr>
        <w:widowControl/>
        <w:autoSpaceDE/>
        <w:autoSpaceDN/>
        <w:spacing w:after="200" w:line="276" w:lineRule="auto"/>
        <w:contextualSpacing/>
        <w:rPr>
          <w:sz w:val="2"/>
          <w:szCs w:val="2"/>
        </w:rPr>
      </w:pPr>
    </w:p>
    <w:p w:rsidR="00594899" w:rsidP="00042C48" w:rsidRDefault="00594899" w14:paraId="459215D2" w14:textId="77777777">
      <w:pPr>
        <w:widowControl/>
        <w:autoSpaceDE/>
        <w:autoSpaceDN/>
        <w:spacing w:after="200" w:line="276" w:lineRule="auto"/>
        <w:contextualSpacing/>
        <w:rPr>
          <w:sz w:val="2"/>
          <w:szCs w:val="2"/>
        </w:rPr>
      </w:pPr>
    </w:p>
    <w:p w:rsidRPr="005A21A2" w:rsidR="00594899" w:rsidP="00571CEE" w:rsidRDefault="00594899" w14:paraId="32A4E97F" w14:textId="77777777">
      <w:pPr>
        <w:widowControl/>
        <w:autoSpaceDE/>
        <w:autoSpaceDN/>
        <w:spacing w:line="276" w:lineRule="auto"/>
        <w:contextualSpacing/>
        <w:rPr>
          <w:sz w:val="2"/>
          <w:szCs w:val="2"/>
        </w:rPr>
      </w:pPr>
    </w:p>
    <w:p w:rsidR="00571CEE" w:rsidP="00571CEE" w:rsidRDefault="00571CEE" w14:paraId="4EAB5365" w14:textId="77777777">
      <w:bookmarkStart w:name="_Toc148712801" w:id="24"/>
    </w:p>
    <w:p w:rsidR="00D26D75" w:rsidP="00571CEE" w:rsidRDefault="00D26D75" w14:paraId="1B01F8A1" w14:textId="3184CCA3">
      <w:pPr>
        <w:pStyle w:val="Heading2"/>
        <w:ind w:left="0"/>
      </w:pPr>
      <w:r>
        <w:t>Process Flow</w:t>
      </w:r>
      <w:r w:rsidR="00D643A9">
        <w:t xml:space="preserve"> : ‘Dynamic’</w:t>
      </w:r>
      <w:bookmarkEnd w:id="24"/>
    </w:p>
    <w:p w:rsidR="00D26D75" w:rsidP="00D26D75" w:rsidRDefault="00BE6DEF" w14:paraId="35ABF0E9" w14:textId="59FB1FC1">
      <w:r>
        <w:rPr>
          <w:noProof/>
        </w:rPr>
        <w:drawing>
          <wp:inline distT="0" distB="0" distL="0" distR="0" wp14:anchorId="0C0BF784" wp14:editId="45D6A4FE">
            <wp:extent cx="3667125" cy="7715147"/>
            <wp:effectExtent l="0" t="0" r="0" b="635"/>
            <wp:docPr id="435305000" name="Picture 43530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7" b="-1"/>
                    <a:stretch/>
                  </pic:blipFill>
                  <pic:spPr bwMode="auto">
                    <a:xfrm>
                      <a:off x="0" y="0"/>
                      <a:ext cx="3669262" cy="771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D75" w:rsidP="00D26D75" w:rsidRDefault="00D26D75" w14:paraId="2045EBDE" w14:textId="77777777"/>
    <w:p w:rsidR="00D26D75" w:rsidP="00EF20CD" w:rsidRDefault="00D26D75" w14:paraId="35767998" w14:textId="17B29C81">
      <w:pPr>
        <w:pStyle w:val="ListParagraph"/>
        <w:numPr>
          <w:ilvl w:val="0"/>
          <w:numId w:val="15"/>
        </w:numPr>
      </w:pPr>
      <w:r>
        <w:t>Merchant initiates the transaction request to NDPS</w:t>
      </w:r>
    </w:p>
    <w:p w:rsidR="00F4297D" w:rsidP="00EF20CD" w:rsidRDefault="00F4297D" w14:paraId="43F8369A" w14:textId="6798BC5E">
      <w:pPr>
        <w:pStyle w:val="ListParagraph"/>
        <w:numPr>
          <w:ilvl w:val="0"/>
          <w:numId w:val="15"/>
        </w:numPr>
      </w:pPr>
      <w:r>
        <w:t>Unique challan number is generated at NDPS</w:t>
      </w:r>
    </w:p>
    <w:p w:rsidR="00F4297D" w:rsidP="00EF20CD" w:rsidRDefault="00810C17" w14:paraId="524C9DA6" w14:textId="46B8F8F0">
      <w:pPr>
        <w:pStyle w:val="ListParagraph"/>
        <w:numPr>
          <w:ilvl w:val="0"/>
          <w:numId w:val="15"/>
        </w:numPr>
      </w:pPr>
      <w:r>
        <w:t>Challan number is sent to the merchant in transaction response</w:t>
      </w:r>
    </w:p>
    <w:p w:rsidR="00D26D75" w:rsidP="00EF20CD" w:rsidRDefault="00D26D75" w14:paraId="1D237CCF" w14:textId="14C98814">
      <w:pPr>
        <w:pStyle w:val="ListParagraph"/>
        <w:numPr>
          <w:ilvl w:val="0"/>
          <w:numId w:val="15"/>
        </w:numPr>
      </w:pPr>
      <w:r>
        <w:t xml:space="preserve">End customer utilizes the payment link and Virtual Account Number is </w:t>
      </w:r>
      <w:r w:rsidR="007160AE">
        <w:t>displayed</w:t>
      </w:r>
    </w:p>
    <w:p w:rsidR="00AA72AA" w:rsidP="00AA72AA" w:rsidRDefault="00AA72AA" w14:paraId="15498668" w14:textId="77777777">
      <w:pPr>
        <w:ind w:left="360"/>
      </w:pPr>
    </w:p>
    <w:p w:rsidR="00AA72AA" w:rsidP="00AA72AA" w:rsidRDefault="00AA72AA" w14:paraId="4FAC7FC1" w14:textId="14342F56">
      <w:pPr>
        <w:ind w:left="360"/>
      </w:pPr>
      <w:r>
        <w:t xml:space="preserve">(End customer will later utilize the </w:t>
      </w:r>
      <w:r w:rsidR="008029E7">
        <w:t>Virtual Account to make payment via bank)</w:t>
      </w:r>
    </w:p>
    <w:p w:rsidR="00AA72AA" w:rsidP="00AA72AA" w:rsidRDefault="00AA72AA" w14:paraId="58808B46" w14:textId="77777777">
      <w:pPr>
        <w:ind w:left="360"/>
      </w:pPr>
    </w:p>
    <w:p w:rsidR="00D26D75" w:rsidP="00D26D75" w:rsidRDefault="00D26D75" w14:paraId="120E0C80" w14:textId="107D6EA7">
      <w:r>
        <w:t xml:space="preserve">On </w:t>
      </w:r>
      <w:r w:rsidR="006A647F">
        <w:t xml:space="preserve">the </w:t>
      </w:r>
      <w:r>
        <w:t xml:space="preserve">day of payment </w:t>
      </w:r>
      <w:r w:rsidR="00B13D80">
        <w:t>done by end customer</w:t>
      </w:r>
      <w:r>
        <w:t>,</w:t>
      </w:r>
    </w:p>
    <w:p w:rsidR="00D26D75" w:rsidP="00D26D75" w:rsidRDefault="00D26D75" w14:paraId="40024D90" w14:textId="77777777"/>
    <w:p w:rsidR="00D26D75" w:rsidP="00EF20CD" w:rsidRDefault="00D26D75" w14:paraId="33665698" w14:textId="6EB35BD9">
      <w:pPr>
        <w:pStyle w:val="ListParagraph"/>
        <w:numPr>
          <w:ilvl w:val="0"/>
          <w:numId w:val="15"/>
        </w:numPr>
      </w:pPr>
      <w:r>
        <w:t xml:space="preserve">Bank posts the Payment Intimation on </w:t>
      </w:r>
      <w:r w:rsidR="007300A8">
        <w:t>NDPS’</w:t>
      </w:r>
      <w:r>
        <w:t xml:space="preserve"> Success URL</w:t>
      </w:r>
    </w:p>
    <w:p w:rsidR="00D26D75" w:rsidP="00EF20CD" w:rsidRDefault="00D26D75" w14:paraId="7814D16B" w14:textId="77777777">
      <w:pPr>
        <w:pStyle w:val="ListParagraph"/>
        <w:numPr>
          <w:ilvl w:val="0"/>
          <w:numId w:val="15"/>
        </w:numPr>
      </w:pPr>
      <w:r>
        <w:t>NDPS validates the transaction details</w:t>
      </w:r>
    </w:p>
    <w:p w:rsidR="007300A8" w:rsidP="007300A8" w:rsidRDefault="007300A8" w14:paraId="76E0E8CE" w14:textId="77777777"/>
    <w:p w:rsidR="007300A8" w:rsidP="007300A8" w:rsidRDefault="007300A8" w14:paraId="2035DCD9" w14:textId="0EF730E6">
      <w:r>
        <w:t>Case 1 – General Validation</w:t>
      </w:r>
    </w:p>
    <w:p w:rsidR="007300A8" w:rsidP="007300A8" w:rsidRDefault="007300A8" w14:paraId="26799C3B" w14:textId="77777777"/>
    <w:p w:rsidR="007300A8" w:rsidP="00EF20CD" w:rsidRDefault="007300A8" w14:paraId="0856E7C2" w14:textId="72A071A1">
      <w:pPr>
        <w:pStyle w:val="ListParagraph"/>
        <w:numPr>
          <w:ilvl w:val="0"/>
          <w:numId w:val="20"/>
        </w:numPr>
      </w:pPr>
      <w:r>
        <w:t xml:space="preserve">NDPS shall validate the transaction details </w:t>
      </w:r>
      <w:r w:rsidR="003537FD">
        <w:t>– ‘</w:t>
      </w:r>
      <w:r>
        <w:t>amount</w:t>
      </w:r>
      <w:r w:rsidR="003537FD">
        <w:t>’,</w:t>
      </w:r>
      <w:r>
        <w:t xml:space="preserve"> </w:t>
      </w:r>
      <w:r w:rsidR="003537FD">
        <w:t>‘</w:t>
      </w:r>
      <w:r w:rsidR="001F6EA1">
        <w:t>Challan expiry’</w:t>
      </w:r>
      <w:r w:rsidR="004B37FA">
        <w:t xml:space="preserve"> &amp; ‘</w:t>
      </w:r>
      <w:r w:rsidR="00632F32">
        <w:t>Virtual ac no.’</w:t>
      </w:r>
    </w:p>
    <w:p w:rsidR="00D26D75" w:rsidP="00EF20CD" w:rsidRDefault="0051094D" w14:paraId="51B2EBA8" w14:textId="497C19D1">
      <w:pPr>
        <w:pStyle w:val="ListParagraph"/>
        <w:numPr>
          <w:ilvl w:val="0"/>
          <w:numId w:val="20"/>
        </w:numPr>
      </w:pPr>
      <w:r>
        <w:t xml:space="preserve">On successful validation, </w:t>
      </w:r>
      <w:r w:rsidR="00D26D75">
        <w:t>NDPS posts the Payment Response as ‘Accept</w:t>
      </w:r>
      <w:r w:rsidR="00B13D80">
        <w:t>’</w:t>
      </w:r>
      <w:r>
        <w:t xml:space="preserve"> via Credit Confirmation API</w:t>
      </w:r>
    </w:p>
    <w:p w:rsidR="00D26D75" w:rsidP="00EF20CD" w:rsidRDefault="00D26D75" w14:paraId="58077A8D" w14:textId="77777777">
      <w:pPr>
        <w:pStyle w:val="ListParagraph"/>
        <w:numPr>
          <w:ilvl w:val="0"/>
          <w:numId w:val="20"/>
        </w:numPr>
      </w:pPr>
      <w:r>
        <w:t>If the original intimation was ‘Accept’, banks posts Credit Confirmation</w:t>
      </w:r>
    </w:p>
    <w:p w:rsidR="00D26D75" w:rsidP="00EF20CD" w:rsidRDefault="00D26D75" w14:paraId="31F549FE" w14:textId="191C5C26">
      <w:pPr>
        <w:pStyle w:val="ListParagraph"/>
        <w:numPr>
          <w:ilvl w:val="0"/>
          <w:numId w:val="20"/>
        </w:numPr>
      </w:pPr>
      <w:r>
        <w:t>NDPS triggers the Credit Confirmation response</w:t>
      </w:r>
      <w:r w:rsidR="007E59FC">
        <w:t xml:space="preserve"> to bank</w:t>
      </w:r>
    </w:p>
    <w:p w:rsidR="007E59FC" w:rsidP="00621972" w:rsidRDefault="007E59FC" w14:paraId="7A72809B" w14:textId="77777777"/>
    <w:p w:rsidR="00447C83" w:rsidP="00621972" w:rsidRDefault="00621972" w14:paraId="0BF67339" w14:textId="0935AAAF">
      <w:commentRangeStart w:id="25"/>
      <w:commentRangeStart w:id="26"/>
      <w:r>
        <w:t xml:space="preserve">If validation is unsuccessful, </w:t>
      </w:r>
      <w:r w:rsidR="00F31BAA">
        <w:t>NDPS posts the Payment Response as ‘Reject’ via Credit Confirmation API.</w:t>
      </w:r>
      <w:r w:rsidR="006E6721">
        <w:t xml:space="preserve"> (For this there will be no response from bank)</w:t>
      </w:r>
      <w:commentRangeEnd w:id="25"/>
      <w:r>
        <w:rPr>
          <w:rStyle w:val="CommentReference"/>
        </w:rPr>
        <w:commentReference w:id="25"/>
      </w:r>
      <w:commentRangeEnd w:id="26"/>
      <w:r w:rsidR="00655888">
        <w:rPr>
          <w:rStyle w:val="CommentReference"/>
          <w:rFonts w:ascii="Arial" w:hAnsi="Arial" w:eastAsia="Times New Roman" w:cs="Times New Roman"/>
          <w:lang w:val="x-none" w:eastAsia="x-none"/>
        </w:rPr>
        <w:commentReference w:id="26"/>
      </w:r>
    </w:p>
    <w:p w:rsidR="00447C83" w:rsidP="00621972" w:rsidRDefault="00447C83" w14:paraId="6E8C9CD3" w14:textId="77777777"/>
    <w:p w:rsidR="00447C83" w:rsidP="00447C83" w:rsidRDefault="00447C83" w14:paraId="1D7575FA" w14:textId="7EA98B62">
      <w:r>
        <w:t>Case 2 – TPV at NDPS’ end</w:t>
      </w:r>
    </w:p>
    <w:p w:rsidR="00E2687C" w:rsidP="00447C83" w:rsidRDefault="00E2687C" w14:paraId="63814B8D" w14:textId="77777777"/>
    <w:p w:rsidR="00E2687C" w:rsidP="00EF20CD" w:rsidRDefault="00E2687C" w14:paraId="48019DD8" w14:textId="75F50187">
      <w:pPr>
        <w:pStyle w:val="ListParagraph"/>
        <w:numPr>
          <w:ilvl w:val="0"/>
          <w:numId w:val="21"/>
        </w:numPr>
      </w:pPr>
      <w:r>
        <w:t xml:space="preserve">NDPS shall validate the transaction details along with the </w:t>
      </w:r>
      <w:r w:rsidR="00D6529A">
        <w:t>payer account number</w:t>
      </w:r>
      <w:r w:rsidR="00270307">
        <w:t xml:space="preserve"> received in Merchant request</w:t>
      </w:r>
    </w:p>
    <w:p w:rsidR="00E2687C" w:rsidP="00EF20CD" w:rsidRDefault="00E2687C" w14:paraId="01114210" w14:textId="77777777">
      <w:pPr>
        <w:pStyle w:val="ListParagraph"/>
        <w:numPr>
          <w:ilvl w:val="0"/>
          <w:numId w:val="21"/>
        </w:numPr>
      </w:pPr>
      <w:r>
        <w:t>On successful validation, NDPS posts the Payment Response as ‘Accept’ via Credit Confirmation API</w:t>
      </w:r>
    </w:p>
    <w:p w:rsidR="00E2687C" w:rsidP="00EF20CD" w:rsidRDefault="00E2687C" w14:paraId="0E200415" w14:textId="77777777">
      <w:pPr>
        <w:pStyle w:val="ListParagraph"/>
        <w:numPr>
          <w:ilvl w:val="0"/>
          <w:numId w:val="21"/>
        </w:numPr>
      </w:pPr>
      <w:r>
        <w:t>If the original intimation was ‘Accept’, banks posts Credit Confirmation</w:t>
      </w:r>
    </w:p>
    <w:p w:rsidR="00E2687C" w:rsidP="00EF20CD" w:rsidRDefault="00E2687C" w14:paraId="7D4949CE" w14:textId="77777777">
      <w:pPr>
        <w:pStyle w:val="ListParagraph"/>
        <w:numPr>
          <w:ilvl w:val="0"/>
          <w:numId w:val="21"/>
        </w:numPr>
      </w:pPr>
      <w:r>
        <w:t>NDPS triggers the Credit Confirmation response to bank</w:t>
      </w:r>
    </w:p>
    <w:p w:rsidR="00E2687C" w:rsidP="00D6529A" w:rsidRDefault="00E2687C" w14:paraId="0C91DDB8" w14:textId="20478E82"/>
    <w:p w:rsidR="00D6529A" w:rsidP="00D6529A" w:rsidRDefault="00D6529A" w14:paraId="545B3EF9" w14:textId="178150DE">
      <w:r>
        <w:t>Case 3 – TPV at Merchant’s end</w:t>
      </w:r>
    </w:p>
    <w:p w:rsidR="00F31BAA" w:rsidP="00621972" w:rsidRDefault="00F31BAA" w14:paraId="08274990" w14:textId="77777777"/>
    <w:p w:rsidR="0017749C" w:rsidP="00EF20CD" w:rsidRDefault="0017749C" w14:paraId="369C0BF4" w14:textId="77777777">
      <w:pPr>
        <w:pStyle w:val="ListParagraph"/>
        <w:numPr>
          <w:ilvl w:val="0"/>
          <w:numId w:val="22"/>
        </w:numPr>
      </w:pPr>
      <w:r>
        <w:t>Bank posts the Payment Intimation on NDPS’ Success URL</w:t>
      </w:r>
    </w:p>
    <w:p w:rsidR="00D6529A" w:rsidP="00EF20CD" w:rsidRDefault="00BD4991" w14:paraId="425E514F" w14:textId="44487706">
      <w:pPr>
        <w:pStyle w:val="ListParagraph"/>
        <w:numPr>
          <w:ilvl w:val="0"/>
          <w:numId w:val="22"/>
        </w:numPr>
      </w:pPr>
      <w:r>
        <w:t>The intimation is forwarded to the merchant via Challan TPV API</w:t>
      </w:r>
    </w:p>
    <w:p w:rsidR="00BD4991" w:rsidP="00EF20CD" w:rsidRDefault="00BE23EF" w14:paraId="5F0093F4" w14:textId="5FEA8260">
      <w:pPr>
        <w:pStyle w:val="ListParagraph"/>
        <w:numPr>
          <w:ilvl w:val="0"/>
          <w:numId w:val="22"/>
        </w:numPr>
      </w:pPr>
      <w:r>
        <w:t>Merchant responds to the</w:t>
      </w:r>
      <w:r w:rsidR="009A086C">
        <w:t xml:space="preserve"> Challan TPV</w:t>
      </w:r>
      <w:r>
        <w:t xml:space="preserve"> API</w:t>
      </w:r>
      <w:r w:rsidR="009A086C">
        <w:t xml:space="preserve"> </w:t>
      </w:r>
    </w:p>
    <w:p w:rsidR="00857E16" w:rsidP="00EF20CD" w:rsidRDefault="009A086C" w14:paraId="3823EF87" w14:textId="3A6CB71E">
      <w:pPr>
        <w:pStyle w:val="ListParagraph"/>
        <w:numPr>
          <w:ilvl w:val="0"/>
          <w:numId w:val="22"/>
        </w:numPr>
      </w:pPr>
      <w:r>
        <w:t>Merchant’s response is forwarded to bank via Credit Confirmation API</w:t>
      </w:r>
    </w:p>
    <w:p w:rsidR="002F6D39" w:rsidP="00FE0C9E" w:rsidRDefault="002F6D39" w14:paraId="228FE40E" w14:textId="77777777"/>
    <w:p w:rsidR="00E403DB" w:rsidP="00FE0C9E" w:rsidRDefault="00E403DB" w14:paraId="55F9C8E8" w14:textId="77777777"/>
    <w:p w:rsidR="00D643A9" w:rsidP="00FE0C9E" w:rsidRDefault="00F601D1" w14:paraId="105B5979" w14:textId="4AAE10E8">
      <w:r w:rsidRPr="00F601D1">
        <w:rPr>
          <w:b/>
          <w:bCs/>
        </w:rPr>
        <w:t>Point to note</w:t>
      </w:r>
      <w:r>
        <w:t xml:space="preserve"> </w:t>
      </w:r>
      <w:r w:rsidRPr="00F601D1">
        <w:rPr>
          <w:color w:val="FF0000"/>
        </w:rPr>
        <w:t>*</w:t>
      </w:r>
      <w:r>
        <w:t>- In case NDPS sends ‘Reject’ as response to bank, Credit Confirmation API will not be called by bank.</w:t>
      </w:r>
    </w:p>
    <w:p w:rsidR="009120DF" w:rsidP="00FE0C9E" w:rsidRDefault="009120DF" w14:paraId="165861AB" w14:textId="77777777"/>
    <w:p w:rsidR="009120DF" w:rsidP="00FE0C9E" w:rsidRDefault="009120DF" w14:paraId="566B00D3" w14:textId="720C80E7">
      <w:r>
        <w:t xml:space="preserve">Also, </w:t>
      </w:r>
      <w:r w:rsidR="00F950CC">
        <w:t>the transaction will be considered complete with transaction status as ‘Rejected’.</w:t>
      </w:r>
    </w:p>
    <w:p w:rsidR="00D643A9" w:rsidP="00FE0C9E" w:rsidRDefault="00D643A9" w14:paraId="37D87BF2" w14:textId="77777777"/>
    <w:p w:rsidR="00D643A9" w:rsidP="00FE0C9E" w:rsidRDefault="00D643A9" w14:paraId="36AF5E71" w14:textId="77777777"/>
    <w:p w:rsidR="00D643A9" w:rsidP="00FE0C9E" w:rsidRDefault="00D643A9" w14:paraId="0792DD42" w14:textId="77777777"/>
    <w:p w:rsidR="00D643A9" w:rsidP="00FE0C9E" w:rsidRDefault="00D643A9" w14:paraId="11C21675" w14:textId="77777777"/>
    <w:p w:rsidR="00D643A9" w:rsidP="00FE0C9E" w:rsidRDefault="00D643A9" w14:paraId="1B095BE5" w14:textId="77777777"/>
    <w:p w:rsidR="00D643A9" w:rsidP="00D643A9" w:rsidRDefault="00D643A9" w14:paraId="4D4F4B27" w14:textId="62733DC9">
      <w:pPr>
        <w:pStyle w:val="Heading2"/>
        <w:ind w:left="0"/>
      </w:pPr>
      <w:bookmarkStart w:name="_Toc148712802" w:id="27"/>
      <w:r>
        <w:t>Process Flow : ‘Static’</w:t>
      </w:r>
      <w:bookmarkEnd w:id="27"/>
    </w:p>
    <w:p w:rsidR="00D643A9" w:rsidP="00FE0C9E" w:rsidRDefault="00D643A9" w14:paraId="373B4851" w14:textId="77777777"/>
    <w:p w:rsidR="00D643A9" w:rsidP="00FE0C9E" w:rsidRDefault="001E1683" w14:paraId="011382E6" w14:textId="4D54AE97">
      <w:r>
        <w:rPr>
          <w:noProof/>
        </w:rPr>
        <w:drawing>
          <wp:inline distT="0" distB="0" distL="0" distR="0" wp14:anchorId="5D61F5FD" wp14:editId="3943AA0A">
            <wp:extent cx="5935980" cy="3298190"/>
            <wp:effectExtent l="0" t="0" r="7620" b="0"/>
            <wp:docPr id="133992178" name="Picture 133992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683" w:rsidP="00EF20CD" w:rsidRDefault="001E1683" w14:paraId="4B6993B2" w14:textId="2A9A7606">
      <w:pPr>
        <w:pStyle w:val="ListParagraph"/>
        <w:numPr>
          <w:ilvl w:val="0"/>
          <w:numId w:val="23"/>
        </w:numPr>
      </w:pPr>
      <w:r>
        <w:t xml:space="preserve">Merchant logs in to the </w:t>
      </w:r>
      <w:r w:rsidR="00621255">
        <w:t>Merchant C</w:t>
      </w:r>
      <w:r>
        <w:t>onsole</w:t>
      </w:r>
    </w:p>
    <w:p w:rsidR="001E1683" w:rsidP="00EF20CD" w:rsidRDefault="00621255" w14:paraId="179552E1" w14:textId="7EEB8BD0">
      <w:pPr>
        <w:pStyle w:val="ListParagraph"/>
        <w:numPr>
          <w:ilvl w:val="0"/>
          <w:numId w:val="23"/>
        </w:numPr>
      </w:pPr>
      <w:r>
        <w:t xml:space="preserve">Merchant </w:t>
      </w:r>
      <w:r w:rsidR="00474497">
        <w:t>uploads the information in excel file</w:t>
      </w:r>
    </w:p>
    <w:p w:rsidR="0091252F" w:rsidP="00EF20CD" w:rsidRDefault="0091252F" w14:paraId="69B8BCED" w14:textId="07137971">
      <w:pPr>
        <w:pStyle w:val="ListParagraph"/>
        <w:numPr>
          <w:ilvl w:val="0"/>
          <w:numId w:val="23"/>
        </w:numPr>
      </w:pPr>
      <w:r>
        <w:t xml:space="preserve">Virtual Account Numbers are uniquely assigned to </w:t>
      </w:r>
      <w:r w:rsidR="00B14751">
        <w:t>each entry in the excel file and stored in DB</w:t>
      </w:r>
    </w:p>
    <w:p w:rsidR="00BD1C2D" w:rsidP="00EF20CD" w:rsidRDefault="00B14751" w14:paraId="0D872030" w14:textId="377801EE">
      <w:pPr>
        <w:pStyle w:val="ListParagraph"/>
        <w:numPr>
          <w:ilvl w:val="0"/>
          <w:numId w:val="23"/>
        </w:numPr>
      </w:pPr>
      <w:r>
        <w:t xml:space="preserve">Downloadable excel file with VAN updated </w:t>
      </w:r>
      <w:r w:rsidR="00BD1C2D">
        <w:t>for all customer IDs is available on console</w:t>
      </w:r>
    </w:p>
    <w:p w:rsidR="00B14751" w:rsidP="00EF20CD" w:rsidRDefault="00BD1C2D" w14:paraId="7848621F" w14:textId="5F1A74B8">
      <w:pPr>
        <w:pStyle w:val="ListParagraph"/>
        <w:numPr>
          <w:ilvl w:val="0"/>
          <w:numId w:val="23"/>
        </w:numPr>
      </w:pPr>
      <w:r>
        <w:t xml:space="preserve">Merchant downloads the </w:t>
      </w:r>
      <w:r w:rsidR="00763A47">
        <w:t>excel file</w:t>
      </w:r>
    </w:p>
    <w:p w:rsidR="00763A47" w:rsidP="00763A47" w:rsidRDefault="00763A47" w14:paraId="3A41447C" w14:textId="77777777"/>
    <w:p w:rsidR="00D643A9" w:rsidP="00FE0C9E" w:rsidRDefault="00D643A9" w14:paraId="38313D57" w14:textId="77777777"/>
    <w:p w:rsidR="00FE0C9E" w:rsidP="00E90E85" w:rsidRDefault="00FE0C9E" w14:paraId="3078A6F2" w14:textId="0B7B7173">
      <w:pPr>
        <w:pStyle w:val="Heading2"/>
        <w:ind w:left="0"/>
      </w:pPr>
      <w:bookmarkStart w:name="_TPV_Validation" w:id="28"/>
      <w:bookmarkStart w:name="_Toc148712803" w:id="29"/>
      <w:bookmarkEnd w:id="28"/>
      <w:r>
        <w:t>TPV Validation</w:t>
      </w:r>
      <w:bookmarkEnd w:id="29"/>
    </w:p>
    <w:p w:rsidR="00884EFD" w:rsidP="00884EFD" w:rsidRDefault="00884EFD" w14:paraId="20D3168F" w14:textId="77777777">
      <w:pPr>
        <w:pStyle w:val="ListParagraph"/>
        <w:ind w:left="720" w:firstLine="0"/>
      </w:pPr>
    </w:p>
    <w:p w:rsidR="00592546" w:rsidP="00EF20CD" w:rsidRDefault="00592546" w14:paraId="3021C22A" w14:textId="77777777">
      <w:pPr>
        <w:pStyle w:val="ListParagraph"/>
        <w:numPr>
          <w:ilvl w:val="0"/>
          <w:numId w:val="16"/>
        </w:numPr>
      </w:pPr>
      <w:r>
        <w:t>If TPV is not enabled for the said Merchant, below validation shall be in effect, which are –</w:t>
      </w:r>
    </w:p>
    <w:p w:rsidR="00592546" w:rsidP="00592546" w:rsidRDefault="00592546" w14:paraId="1A2287B9" w14:textId="77777777">
      <w:pPr>
        <w:pStyle w:val="ListParagraph"/>
      </w:pPr>
    </w:p>
    <w:p w:rsidR="00592546" w:rsidP="00EF20CD" w:rsidRDefault="00592546" w14:paraId="39BD7C1B" w14:textId="77777777">
      <w:pPr>
        <w:pStyle w:val="ListParagraph"/>
        <w:numPr>
          <w:ilvl w:val="0"/>
          <w:numId w:val="19"/>
        </w:numPr>
      </w:pPr>
      <w:r>
        <w:t>‘amount’ received in the bank callback must be equal to the transaction amount, i.e., the original amount in the merchant transaction request.</w:t>
      </w:r>
    </w:p>
    <w:p w:rsidR="00592546" w:rsidP="00EF20CD" w:rsidRDefault="00592546" w14:paraId="354EDE9E" w14:textId="77777777">
      <w:pPr>
        <w:pStyle w:val="ListParagraph"/>
        <w:numPr>
          <w:ilvl w:val="0"/>
          <w:numId w:val="19"/>
        </w:numPr>
      </w:pPr>
      <w:r>
        <w:t>‘Challan Expiry’ must be validated</w:t>
      </w:r>
    </w:p>
    <w:p w:rsidR="00592546" w:rsidP="00EF20CD" w:rsidRDefault="00592546" w14:paraId="2DBF1FD4" w14:textId="77777777">
      <w:pPr>
        <w:pStyle w:val="ListParagraph"/>
        <w:numPr>
          <w:ilvl w:val="0"/>
          <w:numId w:val="19"/>
        </w:numPr>
      </w:pPr>
      <w:r>
        <w:t>‘Virtual Account Number’ must be validated</w:t>
      </w:r>
    </w:p>
    <w:p w:rsidR="00592546" w:rsidP="00592546" w:rsidRDefault="00592546" w14:paraId="4A66DDB9" w14:textId="77777777"/>
    <w:p w:rsidR="00884EFD" w:rsidP="00EF20CD" w:rsidRDefault="00DD231D" w14:paraId="16D58346" w14:textId="0676A83E">
      <w:pPr>
        <w:pStyle w:val="ListParagraph"/>
        <w:numPr>
          <w:ilvl w:val="0"/>
          <w:numId w:val="16"/>
        </w:numPr>
      </w:pPr>
      <w:r>
        <w:t>Validation</w:t>
      </w:r>
      <w:r w:rsidR="00884EFD">
        <w:t xml:space="preserve"> will be</w:t>
      </w:r>
      <w:r>
        <w:t xml:space="preserve"> done by NDPS</w:t>
      </w:r>
      <w:r w:rsidR="00290209">
        <w:t xml:space="preserve"> for MIDs for which</w:t>
      </w:r>
      <w:r w:rsidR="00E90E85">
        <w:t xml:space="preserve"> ‘TPV’ is enabled</w:t>
      </w:r>
      <w:r w:rsidR="00290209">
        <w:t xml:space="preserve"> </w:t>
      </w:r>
      <w:r w:rsidR="001F5CCA">
        <w:t xml:space="preserve"> </w:t>
      </w:r>
      <w:r w:rsidR="00884EFD">
        <w:t>–</w:t>
      </w:r>
    </w:p>
    <w:p w:rsidR="00884EFD" w:rsidP="00884EFD" w:rsidRDefault="00884EFD" w14:paraId="33867961" w14:textId="77777777">
      <w:pPr>
        <w:ind w:firstLine="360"/>
      </w:pPr>
    </w:p>
    <w:p w:rsidR="00DD231D" w:rsidP="00162889" w:rsidRDefault="00952711" w14:paraId="6CC32E65" w14:textId="7FD0E13A">
      <w:r>
        <w:t>Account details</w:t>
      </w:r>
      <w:r w:rsidR="00384C8C">
        <w:t xml:space="preserve"> are</w:t>
      </w:r>
      <w:r>
        <w:t xml:space="preserve"> </w:t>
      </w:r>
      <w:r w:rsidR="00484AD0">
        <w:t xml:space="preserve">validated </w:t>
      </w:r>
      <w:r w:rsidR="00384C8C">
        <w:t>by NDPS using</w:t>
      </w:r>
      <w:r w:rsidR="00CD00B0">
        <w:t xml:space="preserve"> the</w:t>
      </w:r>
      <w:r w:rsidR="00384C8C">
        <w:t xml:space="preserve"> transaction</w:t>
      </w:r>
      <w:r w:rsidR="00CD00B0">
        <w:t xml:space="preserve"> details sent by acqui</w:t>
      </w:r>
      <w:r w:rsidR="00E73B35">
        <w:t>ring bank</w:t>
      </w:r>
      <w:r w:rsidR="00162889">
        <w:t>; here ICICI bank.</w:t>
      </w:r>
    </w:p>
    <w:p w:rsidR="007E7D83" w:rsidP="00E73B35" w:rsidRDefault="007E7D83" w14:paraId="7876A7FA" w14:textId="77777777">
      <w:pPr>
        <w:ind w:left="360"/>
      </w:pPr>
    </w:p>
    <w:p w:rsidR="00E73B35" w:rsidP="00EF20CD" w:rsidRDefault="00E73B35" w14:paraId="761BD737" w14:textId="344672B7">
      <w:pPr>
        <w:pStyle w:val="ListParagraph"/>
        <w:numPr>
          <w:ilvl w:val="0"/>
          <w:numId w:val="14"/>
        </w:numPr>
      </w:pPr>
      <w:r>
        <w:t xml:space="preserve">If details are validated, </w:t>
      </w:r>
      <w:r w:rsidR="001232A9">
        <w:t>Status =</w:t>
      </w:r>
      <w:r w:rsidR="00A413DF">
        <w:t xml:space="preserve"> ‘Accept’</w:t>
      </w:r>
      <w:r w:rsidR="001232A9">
        <w:t xml:space="preserve"> </w:t>
      </w:r>
      <w:r w:rsidR="007E7D83">
        <w:t xml:space="preserve">in </w:t>
      </w:r>
      <w:r w:rsidR="00290209">
        <w:t>‘Credit Confirmation’ API</w:t>
      </w:r>
    </w:p>
    <w:p w:rsidR="001F5CCA" w:rsidP="00EF20CD" w:rsidRDefault="001F5CCA" w14:paraId="76F006CD" w14:textId="433BC3B0">
      <w:pPr>
        <w:pStyle w:val="ListParagraph"/>
        <w:numPr>
          <w:ilvl w:val="0"/>
          <w:numId w:val="14"/>
        </w:numPr>
      </w:pPr>
      <w:r>
        <w:t xml:space="preserve">If details are not validated, </w:t>
      </w:r>
      <w:r w:rsidR="00A413DF">
        <w:t xml:space="preserve">Status = ‘Reject’ </w:t>
      </w:r>
      <w:r w:rsidR="00290209">
        <w:t>in ‘Credit Confirmation’ AP</w:t>
      </w:r>
      <w:r w:rsidR="00AD2A3D">
        <w:t>I</w:t>
      </w:r>
    </w:p>
    <w:p w:rsidR="00AD2A3D" w:rsidP="00AD2A3D" w:rsidRDefault="00AD2A3D" w14:paraId="27A17934" w14:textId="0537B3A8">
      <w:pPr>
        <w:spacing w:before="240"/>
      </w:pPr>
      <w:r>
        <w:t xml:space="preserve">For </w:t>
      </w:r>
      <w:r w:rsidR="004E15D9">
        <w:t>Validations,</w:t>
      </w:r>
      <w:r>
        <w:t xml:space="preserve"> please refer the </w:t>
      </w:r>
      <w:r w:rsidR="009B0963">
        <w:t xml:space="preserve">‘API Spec &amp; Validation’ </w:t>
      </w:r>
      <w:r w:rsidR="00BB2E35">
        <w:t xml:space="preserve">excel in the </w:t>
      </w:r>
      <w:hyperlink w:history="1" w:anchor="_Related_Documents">
        <w:r w:rsidRPr="003B6DC7" w:rsidR="00BB2E35">
          <w:rPr>
            <w:rStyle w:val="Hyperlink"/>
          </w:rPr>
          <w:t>Related Documents</w:t>
        </w:r>
      </w:hyperlink>
      <w:r w:rsidR="00BB2E35">
        <w:t xml:space="preserve"> section.</w:t>
      </w:r>
    </w:p>
    <w:p w:rsidR="00570626" w:rsidP="00570626" w:rsidRDefault="00570626" w14:paraId="4E3353C1" w14:textId="77777777"/>
    <w:p w:rsidR="00140917" w:rsidP="00570626" w:rsidRDefault="00140917" w14:paraId="5B075AA0" w14:textId="77777777"/>
    <w:p w:rsidR="00140917" w:rsidP="00EF20CD" w:rsidRDefault="00140917" w14:paraId="731517AA" w14:textId="447D38CA">
      <w:pPr>
        <w:pStyle w:val="ListParagraph"/>
        <w:numPr>
          <w:ilvl w:val="0"/>
          <w:numId w:val="16"/>
        </w:numPr>
      </w:pPr>
      <w:r>
        <w:t>Validation will be done by Merchant for MIDs for which ‘TPV’ is enabled</w:t>
      </w:r>
      <w:r w:rsidR="00507D61">
        <w:t>. Merchant will utilize ‘</w:t>
      </w:r>
      <w:r w:rsidRPr="00CD5D8A" w:rsidR="00507D61">
        <w:rPr>
          <w:b/>
          <w:bCs/>
        </w:rPr>
        <w:t>TPV API</w:t>
      </w:r>
      <w:r w:rsidR="00507D61">
        <w:t>’</w:t>
      </w:r>
      <w:r w:rsidR="00B4787B">
        <w:t xml:space="preserve"> if they </w:t>
      </w:r>
      <w:r w:rsidR="00CD5D8A">
        <w:t>require to validate customer info</w:t>
      </w:r>
      <w:r w:rsidR="00D37739">
        <w:t xml:space="preserve"> and thereby response NDPS to Accept / Reject the payment.</w:t>
      </w:r>
      <w:r w:rsidR="004776CC">
        <w:t xml:space="preserve"> (For API details </w:t>
      </w:r>
      <w:r w:rsidR="00E5189D">
        <w:t xml:space="preserve">refer </w:t>
      </w:r>
      <w:r w:rsidR="004776CC">
        <w:t xml:space="preserve">TPV API </w:t>
      </w:r>
      <w:r w:rsidR="00E5189D">
        <w:t xml:space="preserve">in </w:t>
      </w:r>
      <w:r w:rsidR="004776CC">
        <w:t>‘</w:t>
      </w:r>
      <w:hyperlink w:history="1" w:anchor="_Related_Documents">
        <w:r w:rsidRPr="004776CC" w:rsidR="004776CC">
          <w:rPr>
            <w:rStyle w:val="Hyperlink"/>
          </w:rPr>
          <w:t>Related Documents</w:t>
        </w:r>
      </w:hyperlink>
      <w:r w:rsidR="00E5189D">
        <w:t>’</w:t>
      </w:r>
      <w:r w:rsidR="004776CC">
        <w:t>)</w:t>
      </w:r>
    </w:p>
    <w:p w:rsidR="004215C2" w:rsidP="004215C2" w:rsidRDefault="004215C2" w14:paraId="5FABFC13" w14:textId="77777777"/>
    <w:p w:rsidR="00833075" w:rsidP="00833075" w:rsidRDefault="00833075" w14:paraId="0C0BEA0D" w14:textId="77777777">
      <w:pPr>
        <w:ind w:left="720"/>
      </w:pPr>
    </w:p>
    <w:p w:rsidR="00833075" w:rsidP="00833075" w:rsidRDefault="00833075" w14:paraId="74D7B0DE" w14:textId="610B87EC">
      <w:pPr>
        <w:ind w:left="720"/>
      </w:pPr>
      <w:r>
        <w:t xml:space="preserve">If the above is not the case, the </w:t>
      </w:r>
      <w:r w:rsidR="00AC0C33">
        <w:t xml:space="preserve">transaction will be </w:t>
      </w:r>
      <w:r w:rsidR="00540E07">
        <w:t>r</w:t>
      </w:r>
      <w:r w:rsidR="00AC0C33">
        <w:t xml:space="preserve">ejected and </w:t>
      </w:r>
      <w:r w:rsidR="007C65D5">
        <w:t xml:space="preserve">callback for the said transaction will </w:t>
      </w:r>
      <w:r w:rsidR="00810F41">
        <w:t xml:space="preserve">not </w:t>
      </w:r>
      <w:r w:rsidR="007C65D5">
        <w:t>be posted</w:t>
      </w:r>
      <w:r w:rsidR="00796B32">
        <w:t>.</w:t>
      </w:r>
    </w:p>
    <w:p w:rsidR="00140917" w:rsidP="00570626" w:rsidRDefault="00140917" w14:paraId="7D388E16" w14:textId="77777777"/>
    <w:p w:rsidR="007E41AA" w:rsidP="00570626" w:rsidRDefault="007E41AA" w14:paraId="66D9BE69" w14:textId="04B5CCD1">
      <w:r w:rsidRPr="00C9442C">
        <w:rPr>
          <w:b/>
          <w:bCs/>
        </w:rPr>
        <w:t>Note</w:t>
      </w:r>
      <w:r>
        <w:t xml:space="preserve"> </w:t>
      </w:r>
      <w:r w:rsidRPr="007E41AA">
        <w:rPr>
          <w:color w:val="FF0000"/>
        </w:rPr>
        <w:t>*</w:t>
      </w:r>
      <w:r>
        <w:t xml:space="preserve"> - ‘TPV’ shall be applicable for </w:t>
      </w:r>
      <w:r w:rsidR="00C9442C">
        <w:t>VAN generated using Bulk upload file</w:t>
      </w:r>
      <w:r w:rsidR="008117E5">
        <w:t xml:space="preserve"> i.e., Static VAN. For same system must store the </w:t>
      </w:r>
      <w:r w:rsidR="00A256EE">
        <w:t>generated VAN along with the end customer’s bank account Number</w:t>
      </w:r>
    </w:p>
    <w:p w:rsidR="00E5189D" w:rsidP="00570626" w:rsidRDefault="00E5189D" w14:paraId="622D89ED" w14:textId="77777777"/>
    <w:p w:rsidR="00570626" w:rsidP="00570626" w:rsidRDefault="00570626" w14:paraId="6CBC6503" w14:textId="4A0D1B5C">
      <w:pPr>
        <w:pStyle w:val="Heading2"/>
        <w:ind w:left="0"/>
      </w:pPr>
      <w:bookmarkStart w:name="_Toc148712804" w:id="30"/>
      <w:r>
        <w:t>TPV API</w:t>
      </w:r>
      <w:bookmarkEnd w:id="30"/>
    </w:p>
    <w:p w:rsidR="00570626" w:rsidP="00570626" w:rsidRDefault="00570626" w14:paraId="6787B7C5" w14:textId="77777777"/>
    <w:p w:rsidR="00B745B6" w:rsidP="00570626" w:rsidRDefault="00570626" w14:paraId="398F5528" w14:textId="650C2AEF">
      <w:r>
        <w:t xml:space="preserve">PFA the specifications </w:t>
      </w:r>
      <w:r w:rsidR="00E12556">
        <w:t xml:space="preserve">and validations </w:t>
      </w:r>
      <w:r>
        <w:t>f</w:t>
      </w:r>
      <w:r w:rsidR="00E12556">
        <w:t>or</w:t>
      </w:r>
      <w:r>
        <w:t xml:space="preserve"> the TPV API</w:t>
      </w:r>
      <w:r w:rsidR="004D0245">
        <w:t xml:space="preserve"> in the </w:t>
      </w:r>
      <w:r w:rsidR="003B6DC7">
        <w:t xml:space="preserve">attached excel file in the </w:t>
      </w:r>
      <w:hyperlink w:history="1" w:anchor="_Related_Documents">
        <w:r w:rsidRPr="003B6DC7" w:rsidR="003B6DC7">
          <w:rPr>
            <w:rStyle w:val="Hyperlink"/>
          </w:rPr>
          <w:t>Related Documents</w:t>
        </w:r>
      </w:hyperlink>
      <w:r w:rsidR="003B6DC7">
        <w:t xml:space="preserve"> section.</w:t>
      </w:r>
    </w:p>
    <w:p w:rsidR="003E0D4B" w:rsidP="00570626" w:rsidRDefault="003E0D4B" w14:paraId="19A9E864" w14:textId="77777777"/>
    <w:p w:rsidR="003E0D4B" w:rsidP="003E0D4B" w:rsidRDefault="003E0D4B" w14:paraId="6E9ABE12" w14:textId="1704BC84">
      <w:r>
        <w:t>Account details are validated by Merchant using the transaction details sent by NDPS over TPV API Callback</w:t>
      </w:r>
      <w:r w:rsidR="005B0305">
        <w:t>, there will be below scenarios -</w:t>
      </w:r>
    </w:p>
    <w:p w:rsidR="003E0D4B" w:rsidP="003E0D4B" w:rsidRDefault="003E0D4B" w14:paraId="417AA09D" w14:textId="77777777">
      <w:pPr>
        <w:ind w:left="360"/>
      </w:pPr>
    </w:p>
    <w:p w:rsidR="003E0D4B" w:rsidP="00EF20CD" w:rsidRDefault="005B0305" w14:paraId="18708C6A" w14:textId="52C8986C">
      <w:pPr>
        <w:pStyle w:val="ListParagraph"/>
        <w:numPr>
          <w:ilvl w:val="0"/>
          <w:numId w:val="17"/>
        </w:numPr>
      </w:pPr>
      <w:r>
        <w:t>If in TPV API Response,</w:t>
      </w:r>
      <w:r w:rsidR="003E0D4B">
        <w:t xml:space="preserve"> Status = ‘Accept’ in ‘Credit Confirmation’ API</w:t>
      </w:r>
      <w:r w:rsidR="000C4A92">
        <w:t>, same is echoed in Credit Confirmation API to bank</w:t>
      </w:r>
    </w:p>
    <w:p w:rsidR="003E0D4B" w:rsidP="00EF20CD" w:rsidRDefault="005B0305" w14:paraId="30C78F22" w14:textId="40CA0891">
      <w:pPr>
        <w:pStyle w:val="ListParagraph"/>
        <w:numPr>
          <w:ilvl w:val="0"/>
          <w:numId w:val="17"/>
        </w:numPr>
      </w:pPr>
      <w:r>
        <w:t>If in TPV API Response,</w:t>
      </w:r>
      <w:r w:rsidR="003E0D4B">
        <w:t xml:space="preserve"> Status = ‘Reject’ in ‘Credit Confirmation’ API</w:t>
      </w:r>
      <w:r w:rsidR="000C4A92">
        <w:t>, same is echoed in Credit Confirmation API to bank</w:t>
      </w:r>
    </w:p>
    <w:p w:rsidR="003E0D4B" w:rsidP="00570626" w:rsidRDefault="003E0D4B" w14:paraId="3FA9C296" w14:textId="77777777"/>
    <w:p w:rsidR="00D56A43" w:rsidP="00570626" w:rsidRDefault="00D56A43" w14:paraId="62B2BD63" w14:textId="77777777"/>
    <w:p w:rsidR="00E05481" w:rsidP="00E05481" w:rsidRDefault="004F040E" w14:paraId="35C40D93" w14:textId="1C90B8B6">
      <w:pPr>
        <w:pStyle w:val="Heading2"/>
        <w:ind w:left="0"/>
      </w:pPr>
      <w:bookmarkStart w:name="_Toc148712805" w:id="31"/>
      <w:r>
        <w:t xml:space="preserve">Virtual </w:t>
      </w:r>
      <w:r w:rsidR="00E05481">
        <w:t>Account Number Generation</w:t>
      </w:r>
      <w:bookmarkEnd w:id="31"/>
    </w:p>
    <w:p w:rsidR="00E05481" w:rsidP="00F6742F" w:rsidRDefault="00E05481" w14:paraId="65A381E3" w14:textId="77777777">
      <w:pPr>
        <w:widowControl/>
        <w:autoSpaceDE/>
        <w:autoSpaceDN/>
      </w:pPr>
    </w:p>
    <w:p w:rsidR="00EF1F5B" w:rsidP="00F6742F" w:rsidRDefault="00EF1F5B" w14:paraId="4269B270" w14:textId="30B38AF1">
      <w:pPr>
        <w:widowControl/>
        <w:autoSpaceDE/>
        <w:autoSpaceDN/>
      </w:pPr>
      <w:r>
        <w:t>Merchants will either be generating dynamic or static VPA</w:t>
      </w:r>
      <w:r w:rsidR="00880B7A">
        <w:t>, below are the specifics -</w:t>
      </w:r>
    </w:p>
    <w:p w:rsidR="00EF1F5B" w:rsidP="00F6742F" w:rsidRDefault="00EF1F5B" w14:paraId="1C1576D9" w14:textId="77777777">
      <w:pPr>
        <w:widowControl/>
        <w:autoSpaceDE/>
        <w:autoSpaceDN/>
      </w:pPr>
    </w:p>
    <w:p w:rsidRPr="0087241B" w:rsidR="00CB48FC" w:rsidP="00EF20CD" w:rsidRDefault="00CB48FC" w14:paraId="1AF47A69" w14:textId="20B5690C">
      <w:pPr>
        <w:pStyle w:val="ListParagraph"/>
        <w:widowControl/>
        <w:numPr>
          <w:ilvl w:val="0"/>
          <w:numId w:val="18"/>
        </w:numPr>
        <w:autoSpaceDE/>
        <w:autoSpaceDN/>
        <w:rPr>
          <w:b/>
          <w:bCs/>
        </w:rPr>
      </w:pPr>
      <w:r w:rsidRPr="0087241B">
        <w:rPr>
          <w:b/>
          <w:bCs/>
        </w:rPr>
        <w:t>Dynam</w:t>
      </w:r>
      <w:r w:rsidR="0087241B">
        <w:rPr>
          <w:b/>
          <w:bCs/>
        </w:rPr>
        <w:t>ic VAN</w:t>
      </w:r>
    </w:p>
    <w:p w:rsidR="00CB48FC" w:rsidP="00F6742F" w:rsidRDefault="00CB48FC" w14:paraId="5A54E9CE" w14:textId="77777777">
      <w:pPr>
        <w:widowControl/>
        <w:autoSpaceDE/>
        <w:autoSpaceDN/>
      </w:pPr>
    </w:p>
    <w:p w:rsidR="00E05481" w:rsidP="00F6742F" w:rsidRDefault="00E05481" w14:paraId="51006BB5" w14:textId="20A26F61">
      <w:pPr>
        <w:widowControl/>
        <w:autoSpaceDE/>
        <w:autoSpaceDN/>
      </w:pPr>
      <w:r>
        <w:t xml:space="preserve">On clicking the ‘Pay Now’ button on payment page, the </w:t>
      </w:r>
      <w:r w:rsidR="00117AB4">
        <w:t xml:space="preserve">account number will be generated based </w:t>
      </w:r>
      <w:r w:rsidR="009D013D">
        <w:t xml:space="preserve">on </w:t>
      </w:r>
      <w:r w:rsidR="007C5061">
        <w:t>P&amp;C</w:t>
      </w:r>
      <w:r w:rsidR="009D013D">
        <w:t xml:space="preserve"> taking in account the below parameters (i.e., Account Number = (i) + (ii) + (iii) )</w:t>
      </w:r>
      <w:r w:rsidR="00AD5788">
        <w:t xml:space="preserve"> </w:t>
      </w:r>
      <w:r w:rsidR="007C5061">
        <w:t>–</w:t>
      </w:r>
    </w:p>
    <w:p w:rsidR="007C5061" w:rsidP="00F6742F" w:rsidRDefault="007C5061" w14:paraId="13F3EC0A" w14:textId="77777777">
      <w:pPr>
        <w:widowControl/>
        <w:autoSpaceDE/>
        <w:autoSpaceDN/>
      </w:pPr>
    </w:p>
    <w:p w:rsidRPr="00452F52" w:rsidR="007C5061" w:rsidP="00EF20CD" w:rsidRDefault="00386762" w14:paraId="14E3D34C" w14:textId="5504965B">
      <w:pPr>
        <w:pStyle w:val="ListParagraph"/>
        <w:widowControl/>
        <w:numPr>
          <w:ilvl w:val="0"/>
          <w:numId w:val="13"/>
        </w:numPr>
        <w:autoSpaceDE/>
        <w:autoSpaceDN/>
      </w:pPr>
      <w:r>
        <w:t xml:space="preserve">ICICI </w:t>
      </w:r>
      <w:r w:rsidR="007C5061">
        <w:t>Client Code (Prefix)</w:t>
      </w:r>
      <w:r w:rsidR="009D013D">
        <w:t xml:space="preserve"> - </w:t>
      </w:r>
      <w:r w:rsidR="00452F52">
        <w:t xml:space="preserve"> </w:t>
      </w:r>
      <w:commentRangeStart w:id="32"/>
      <w:r w:rsidRPr="009B0963" w:rsidR="00E97991">
        <w:rPr>
          <w:b/>
          <w:bCs/>
          <w:highlight w:val="yellow"/>
        </w:rPr>
        <w:t>ATOMCL</w:t>
      </w:r>
      <w:commentRangeEnd w:id="32"/>
      <w:r w:rsidR="009B0963">
        <w:rPr>
          <w:rStyle w:val="CommentReference"/>
          <w:rFonts w:ascii="Arial" w:hAnsi="Arial" w:eastAsia="Times New Roman" w:cs="Times New Roman"/>
          <w:lang w:val="x-none" w:eastAsia="x-none"/>
        </w:rPr>
        <w:commentReference w:id="32"/>
      </w:r>
    </w:p>
    <w:p w:rsidR="00452F52" w:rsidP="00EF20CD" w:rsidRDefault="00386762" w14:paraId="4FD4193F" w14:textId="6B306DD1">
      <w:pPr>
        <w:pStyle w:val="ListParagraph"/>
        <w:widowControl/>
        <w:numPr>
          <w:ilvl w:val="0"/>
          <w:numId w:val="13"/>
        </w:numPr>
        <w:autoSpaceDE/>
        <w:autoSpaceDN/>
      </w:pPr>
      <w:r>
        <w:t xml:space="preserve">Atom </w:t>
      </w:r>
      <w:r w:rsidR="009251D1">
        <w:t xml:space="preserve">MID  -  </w:t>
      </w:r>
      <w:r w:rsidRPr="003B244B" w:rsidR="009251D1">
        <w:rPr>
          <w:b/>
          <w:bCs/>
        </w:rPr>
        <w:t>548632</w:t>
      </w:r>
      <w:r w:rsidR="00EB47A5">
        <w:rPr>
          <w:b/>
          <w:bCs/>
        </w:rPr>
        <w:t xml:space="preserve"> </w:t>
      </w:r>
      <w:r w:rsidR="009C13C0">
        <w:rPr>
          <w:b/>
          <w:bCs/>
        </w:rPr>
        <w:t xml:space="preserve"> </w:t>
      </w:r>
    </w:p>
    <w:p w:rsidR="009251D1" w:rsidP="00EF20CD" w:rsidRDefault="009251D1" w14:paraId="78C47ABB" w14:textId="67AEE5A3">
      <w:pPr>
        <w:pStyle w:val="ListParagraph"/>
        <w:widowControl/>
        <w:numPr>
          <w:ilvl w:val="0"/>
          <w:numId w:val="13"/>
        </w:numPr>
        <w:autoSpaceDE/>
        <w:autoSpaceDN/>
      </w:pPr>
      <w:r>
        <w:t xml:space="preserve">Configurable </w:t>
      </w:r>
      <w:r w:rsidR="009B16E8">
        <w:t xml:space="preserve">Input </w:t>
      </w:r>
      <w:r w:rsidR="00E97991">
        <w:t>–</w:t>
      </w:r>
      <w:r w:rsidR="00F0765D">
        <w:t xml:space="preserve"> </w:t>
      </w:r>
      <w:r w:rsidR="009C13C0">
        <w:t>Uniquely populated digits to form a total of minimum 12 digit a/c no.</w:t>
      </w:r>
    </w:p>
    <w:p w:rsidR="00676F47" w:rsidP="009B16E8" w:rsidRDefault="00676F47" w14:paraId="0027E945" w14:textId="432278CE">
      <w:pPr>
        <w:pStyle w:val="ListParagraph"/>
        <w:widowControl/>
        <w:autoSpaceDE/>
        <w:autoSpaceDN/>
        <w:ind w:left="1080" w:firstLine="0"/>
      </w:pPr>
    </w:p>
    <w:p w:rsidRPr="00602E7D" w:rsidR="00602E7D" w:rsidP="009B16E8" w:rsidRDefault="00602E7D" w14:paraId="254EED8F" w14:textId="7691DE5A">
      <w:pPr>
        <w:pStyle w:val="ListParagraph"/>
        <w:widowControl/>
        <w:autoSpaceDE/>
        <w:autoSpaceDN/>
        <w:ind w:left="1080" w:firstLine="0"/>
        <w:rPr>
          <w:b/>
          <w:bCs/>
        </w:rPr>
      </w:pPr>
      <w:r>
        <w:rPr>
          <w:b/>
          <w:bCs/>
        </w:rPr>
        <w:t>In case of static -</w:t>
      </w:r>
    </w:p>
    <w:p w:rsidR="00122A37" w:rsidP="00122A37" w:rsidRDefault="00386762" w14:paraId="0612EDF3" w14:textId="76E739DE">
      <w:pPr>
        <w:pStyle w:val="ListParagraph"/>
        <w:widowControl/>
        <w:autoSpaceDE/>
        <w:autoSpaceDN/>
        <w:spacing w:before="240"/>
        <w:ind w:left="1080" w:firstLine="0"/>
        <w:rPr>
          <w:b/>
          <w:bCs/>
        </w:rPr>
      </w:pPr>
      <w:r>
        <w:t xml:space="preserve">Eg -  Suppose </w:t>
      </w:r>
      <w:r w:rsidR="00122A37">
        <w:t xml:space="preserve">(iii) = 48457585, then the </w:t>
      </w:r>
      <w:r w:rsidR="00CF2230">
        <w:t xml:space="preserve">last 6 digits are </w:t>
      </w:r>
      <w:r w:rsidR="00801828">
        <w:t>considered</w:t>
      </w:r>
      <w:r w:rsidR="00CF2230">
        <w:t>, thereby the account number</w:t>
      </w:r>
      <w:r w:rsidR="00C92903">
        <w:t xml:space="preserve"> = </w:t>
      </w:r>
      <w:r w:rsidR="00C92903">
        <w:rPr>
          <w:b/>
          <w:bCs/>
        </w:rPr>
        <w:t>NDPS54863200457585</w:t>
      </w:r>
    </w:p>
    <w:p w:rsidR="00B47227" w:rsidP="00B47227" w:rsidRDefault="00E7080A" w14:paraId="18D7580B" w14:textId="1E13D20F">
      <w:pPr>
        <w:widowControl/>
        <w:autoSpaceDE/>
        <w:autoSpaceDN/>
        <w:spacing w:before="240"/>
      </w:pPr>
      <w:r>
        <w:t>A</w:t>
      </w:r>
      <w:r w:rsidR="00E13187">
        <w:t xml:space="preserve"> uniquely assigned value will be </w:t>
      </w:r>
      <w:r w:rsidR="00D81286">
        <w:t xml:space="preserve">assigned </w:t>
      </w:r>
      <w:r w:rsidR="00EC69E8">
        <w:t xml:space="preserve">or </w:t>
      </w:r>
      <w:r>
        <w:t>suf</w:t>
      </w:r>
      <w:r w:rsidR="00EC69E8">
        <w:t xml:space="preserve">fixed </w:t>
      </w:r>
      <w:r w:rsidR="00D81286">
        <w:t>to</w:t>
      </w:r>
      <w:r w:rsidR="005D4F53">
        <w:t xml:space="preserve"> </w:t>
      </w:r>
      <w:r w:rsidR="00EC69E8">
        <w:t xml:space="preserve">the respective value for </w:t>
      </w:r>
      <w:r w:rsidR="005D4F53">
        <w:t>component (iii)</w:t>
      </w:r>
      <w:r w:rsidR="00EC69E8">
        <w:t>.</w:t>
      </w:r>
    </w:p>
    <w:p w:rsidR="0011288C" w:rsidP="00B47227" w:rsidRDefault="0011288C" w14:paraId="3017D651" w14:textId="77777777">
      <w:pPr>
        <w:widowControl/>
        <w:autoSpaceDE/>
        <w:autoSpaceDN/>
        <w:spacing w:before="240"/>
      </w:pPr>
      <w:r w:rsidRPr="0011288C">
        <w:rPr>
          <w:b/>
          <w:bCs/>
        </w:rPr>
        <w:t>Note</w:t>
      </w:r>
      <w:r w:rsidRPr="0011288C">
        <w:rPr>
          <w:color w:val="FF0000"/>
        </w:rPr>
        <w:t>*</w:t>
      </w:r>
      <w:r>
        <w:t xml:space="preserve"> - </w:t>
      </w:r>
    </w:p>
    <w:p w:rsidRPr="00B47227" w:rsidR="00C33158" w:rsidP="0011288C" w:rsidRDefault="00C33158" w14:paraId="67DDCC92" w14:textId="52B620DE">
      <w:pPr>
        <w:widowControl/>
        <w:autoSpaceDE/>
        <w:autoSpaceDN/>
      </w:pPr>
      <w:r>
        <w:t xml:space="preserve">For Dynamic VPA, </w:t>
      </w:r>
      <w:r w:rsidR="00A83808">
        <w:t xml:space="preserve">‘Accept’ response will only be sent for the first successful transaction. Any payment callback </w:t>
      </w:r>
      <w:r w:rsidR="006C604B">
        <w:t xml:space="preserve">from bank </w:t>
      </w:r>
      <w:r w:rsidR="00A83808">
        <w:t xml:space="preserve">thereafter will be </w:t>
      </w:r>
      <w:r w:rsidR="006C604B">
        <w:t>sent as ‘Reject’ status</w:t>
      </w:r>
      <w:r w:rsidR="00383B02">
        <w:t xml:space="preserve"> and </w:t>
      </w:r>
      <w:r w:rsidR="00ED14B2">
        <w:t>payment initiation entry will be available in the report.</w:t>
      </w:r>
    </w:p>
    <w:p w:rsidR="00B47227" w:rsidP="0087241B" w:rsidRDefault="00B47227" w14:paraId="35A0003E" w14:textId="77777777">
      <w:pPr>
        <w:widowControl/>
        <w:autoSpaceDE/>
        <w:autoSpaceDN/>
        <w:spacing w:before="240"/>
        <w:rPr>
          <w:b/>
          <w:bCs/>
        </w:rPr>
      </w:pPr>
    </w:p>
    <w:p w:rsidRPr="0087241B" w:rsidR="0087241B" w:rsidP="00EF20CD" w:rsidRDefault="0087241B" w14:paraId="224AACF3" w14:textId="65DE3561">
      <w:pPr>
        <w:pStyle w:val="ListParagraph"/>
        <w:widowControl/>
        <w:numPr>
          <w:ilvl w:val="0"/>
          <w:numId w:val="18"/>
        </w:numPr>
        <w:autoSpaceDE/>
        <w:autoSpaceDN/>
        <w:rPr>
          <w:b/>
          <w:bCs/>
        </w:rPr>
      </w:pPr>
      <w:r>
        <w:rPr>
          <w:b/>
          <w:bCs/>
        </w:rPr>
        <w:t>Static</w:t>
      </w:r>
      <w:r w:rsidRPr="0087241B">
        <w:rPr>
          <w:b/>
          <w:bCs/>
        </w:rPr>
        <w:t xml:space="preserve"> VAN</w:t>
      </w:r>
    </w:p>
    <w:p w:rsidR="00C96A81" w:rsidP="00C96A81" w:rsidRDefault="00C96A81" w14:paraId="28BE52AF" w14:textId="77777777">
      <w:pPr>
        <w:widowControl/>
        <w:autoSpaceDE/>
        <w:autoSpaceDN/>
      </w:pPr>
      <w:r>
        <w:t>On clicking the ‘Pay Now’ button on payment page, the account number will be generated based on P&amp;C taking in account the below parameters (i.e., Account Number = (i) + (ii) + (iii) ) –</w:t>
      </w:r>
    </w:p>
    <w:p w:rsidR="00C96A81" w:rsidP="00C96A81" w:rsidRDefault="00C96A81" w14:paraId="2876BFF8" w14:textId="77777777">
      <w:pPr>
        <w:widowControl/>
        <w:autoSpaceDE/>
        <w:autoSpaceDN/>
      </w:pPr>
    </w:p>
    <w:p w:rsidRPr="00452F52" w:rsidR="00C96A81" w:rsidP="00EF20CD" w:rsidRDefault="00C96A81" w14:paraId="6EAF5001" w14:textId="77777777">
      <w:pPr>
        <w:pStyle w:val="ListParagraph"/>
        <w:widowControl/>
        <w:numPr>
          <w:ilvl w:val="0"/>
          <w:numId w:val="27"/>
        </w:numPr>
        <w:autoSpaceDE/>
        <w:autoSpaceDN/>
      </w:pPr>
      <w:r>
        <w:t xml:space="preserve">ICICI Client Code (Prefix) -  </w:t>
      </w:r>
      <w:r w:rsidRPr="009B0963">
        <w:rPr>
          <w:b/>
          <w:bCs/>
          <w:highlight w:val="yellow"/>
        </w:rPr>
        <w:t>ATOMCL</w:t>
      </w:r>
    </w:p>
    <w:p w:rsidR="00C96A81" w:rsidP="00EF20CD" w:rsidRDefault="00C96A81" w14:paraId="569D1812" w14:textId="77777777">
      <w:pPr>
        <w:pStyle w:val="ListParagraph"/>
        <w:widowControl/>
        <w:numPr>
          <w:ilvl w:val="0"/>
          <w:numId w:val="27"/>
        </w:numPr>
        <w:autoSpaceDE/>
        <w:autoSpaceDN/>
      </w:pPr>
      <w:r>
        <w:t xml:space="preserve">Atom MID  -  </w:t>
      </w:r>
      <w:r w:rsidRPr="003B244B">
        <w:rPr>
          <w:b/>
          <w:bCs/>
        </w:rPr>
        <w:t>548632</w:t>
      </w:r>
      <w:r>
        <w:rPr>
          <w:b/>
          <w:bCs/>
        </w:rPr>
        <w:t xml:space="preserve">  </w:t>
      </w:r>
    </w:p>
    <w:p w:rsidR="00203C02" w:rsidP="00EF20CD" w:rsidRDefault="00203C02" w14:paraId="4EF3F153" w14:textId="77777777">
      <w:pPr>
        <w:pStyle w:val="ListParagraph"/>
        <w:widowControl/>
        <w:numPr>
          <w:ilvl w:val="0"/>
          <w:numId w:val="27"/>
        </w:numPr>
        <w:autoSpaceDE/>
        <w:autoSpaceDN/>
      </w:pPr>
      <w:r>
        <w:t>Configurable Input –</w:t>
      </w:r>
    </w:p>
    <w:p w:rsidR="00203C02" w:rsidP="00203C02" w:rsidRDefault="00203C02" w14:paraId="7F7DE9B8" w14:textId="77777777">
      <w:pPr>
        <w:pStyle w:val="ListParagraph"/>
        <w:widowControl/>
        <w:autoSpaceDE/>
        <w:autoSpaceDN/>
        <w:ind w:left="1080" w:firstLine="0"/>
      </w:pPr>
    </w:p>
    <w:p w:rsidR="00203C02" w:rsidP="00203C02" w:rsidRDefault="00203C02" w14:paraId="1C7C3F9E" w14:textId="77777777">
      <w:pPr>
        <w:pStyle w:val="ListParagraph"/>
        <w:widowControl/>
        <w:autoSpaceDE/>
        <w:autoSpaceDN/>
        <w:ind w:left="1080" w:firstLine="0"/>
      </w:pPr>
      <w:r>
        <w:t>If Merchant passes a unique identifier in parameter ‘custId’ in the transaction request, the last 6 digits of this identifier will be considered as the remaining characters of the account number –</w:t>
      </w:r>
    </w:p>
    <w:p w:rsidR="00203C02" w:rsidP="00203C02" w:rsidRDefault="00203C02" w14:paraId="65A148F8" w14:textId="2808B1C7">
      <w:pPr>
        <w:pStyle w:val="ListParagraph"/>
        <w:widowControl/>
        <w:autoSpaceDE/>
        <w:autoSpaceDN/>
        <w:spacing w:before="240"/>
        <w:ind w:left="1080" w:firstLine="0"/>
        <w:rPr>
          <w:b/>
          <w:bCs/>
        </w:rPr>
      </w:pPr>
      <w:r>
        <w:t xml:space="preserve">E.g. -  Suppose (iii) = 48457585, then the last 6 digits are considered, thereby the account number = </w:t>
      </w:r>
      <w:r>
        <w:rPr>
          <w:b/>
          <w:bCs/>
        </w:rPr>
        <w:t>NDPS54863200457585</w:t>
      </w:r>
    </w:p>
    <w:p w:rsidR="00C96A81" w:rsidP="00C96A81" w:rsidRDefault="00C96A81" w14:paraId="4DF39652" w14:textId="77777777">
      <w:pPr>
        <w:widowControl/>
        <w:autoSpaceDE/>
        <w:autoSpaceDN/>
        <w:spacing w:before="240"/>
      </w:pPr>
      <w:r>
        <w:t>A uniquely assigned value will be assigned or suffixed to the respective value for component (iii).</w:t>
      </w:r>
    </w:p>
    <w:p w:rsidR="003B244B" w:rsidP="00203C02" w:rsidRDefault="003B244B" w14:paraId="3A70AF50" w14:textId="77777777">
      <w:pPr>
        <w:widowControl/>
        <w:autoSpaceDE/>
        <w:autoSpaceDN/>
      </w:pPr>
    </w:p>
    <w:p w:rsidR="00203C02" w:rsidP="00203C02" w:rsidRDefault="00203C02" w14:paraId="112DA719" w14:textId="2BCEA140">
      <w:pPr>
        <w:widowControl/>
        <w:autoSpaceDE/>
        <w:autoSpaceDN/>
      </w:pPr>
    </w:p>
    <w:p w:rsidR="00A94D49" w:rsidP="00A94D49" w:rsidRDefault="00A94D49" w14:paraId="25F89B6C" w14:textId="26AD9FBD">
      <w:pPr>
        <w:pStyle w:val="Heading2"/>
        <w:ind w:left="0"/>
      </w:pPr>
      <w:bookmarkStart w:name="_Reconciliation" w:id="33"/>
      <w:bookmarkStart w:name="_Toc148712806" w:id="34"/>
      <w:bookmarkEnd w:id="33"/>
      <w:r>
        <w:t>Reconciliation</w:t>
      </w:r>
      <w:bookmarkEnd w:id="34"/>
    </w:p>
    <w:p w:rsidR="00A94D49" w:rsidP="00F6742F" w:rsidRDefault="00A94D49" w14:paraId="4037293E" w14:textId="77777777">
      <w:pPr>
        <w:widowControl/>
        <w:autoSpaceDE/>
        <w:autoSpaceDN/>
      </w:pPr>
    </w:p>
    <w:p w:rsidR="00203C02" w:rsidP="00F6742F" w:rsidRDefault="00A94D49" w14:paraId="6C3F3BC0" w14:textId="77777777">
      <w:pPr>
        <w:widowControl/>
        <w:autoSpaceDE/>
        <w:autoSpaceDN/>
      </w:pPr>
      <w:r>
        <w:t xml:space="preserve">The </w:t>
      </w:r>
      <w:r w:rsidR="00F86352">
        <w:t xml:space="preserve">attached file format </w:t>
      </w:r>
      <w:r w:rsidR="00645F10">
        <w:t xml:space="preserve">(E-Collection MIS) </w:t>
      </w:r>
      <w:r w:rsidR="00F86352">
        <w:t xml:space="preserve">will be received from </w:t>
      </w:r>
      <w:r w:rsidR="00C3380D">
        <w:t>the bank</w:t>
      </w:r>
      <w:r w:rsidR="00F86352">
        <w:t xml:space="preserve"> </w:t>
      </w:r>
      <w:r w:rsidR="001E7711">
        <w:t>via e-mail</w:t>
      </w:r>
      <w:r w:rsidR="00F86352">
        <w:t>.</w:t>
      </w:r>
      <w:r w:rsidR="00203C02">
        <w:t xml:space="preserve"> </w:t>
      </w:r>
    </w:p>
    <w:p w:rsidR="006D7D85" w:rsidP="00F6742F" w:rsidRDefault="00645F10" w14:paraId="1ED49256" w14:textId="2D25AE03">
      <w:pPr>
        <w:widowControl/>
        <w:autoSpaceDE/>
        <w:autoSpaceDN/>
      </w:pPr>
      <w:r>
        <w:t xml:space="preserve">(Frequency </w:t>
      </w:r>
      <w:r w:rsidR="001E7711">
        <w:t>–</w:t>
      </w:r>
      <w:r>
        <w:t xml:space="preserve"> </w:t>
      </w:r>
      <w:r w:rsidR="001E7711">
        <w:t>EOD</w:t>
      </w:r>
      <w:r w:rsidR="00880CC2">
        <w:t xml:space="preserve"> / BOD/ Hourly </w:t>
      </w:r>
      <w:r w:rsidRPr="00880CC2" w:rsidR="00880CC2">
        <w:rPr>
          <w:b/>
          <w:bCs/>
        </w:rPr>
        <w:t>- TBD</w:t>
      </w:r>
      <w:r w:rsidR="001E7711">
        <w:t>)</w:t>
      </w:r>
      <w:r w:rsidR="00AA4D33">
        <w:t xml:space="preserve"> and uploaded </w:t>
      </w:r>
      <w:r w:rsidR="006836E1">
        <w:t xml:space="preserve">in Admin Console in the below menu </w:t>
      </w:r>
      <w:r w:rsidR="006836E1">
        <w:rPr>
          <w:rFonts w:ascii="Wingdings" w:hAnsi="Wingdings" w:eastAsia="Wingdings" w:cs="Wingdings"/>
        </w:rPr>
        <w:t>à</w:t>
      </w:r>
    </w:p>
    <w:p w:rsidR="006836E1" w:rsidP="00F6742F" w:rsidRDefault="006836E1" w14:paraId="17C4694E" w14:textId="77777777">
      <w:pPr>
        <w:widowControl/>
        <w:autoSpaceDE/>
        <w:autoSpaceDN/>
      </w:pPr>
    </w:p>
    <w:p w:rsidR="669CA49D" w:rsidP="5B598D79" w:rsidRDefault="669CA49D" w14:paraId="598B1C39" w14:textId="0C25664B">
      <w:pPr>
        <w:widowControl/>
      </w:pPr>
      <w:r>
        <w:t xml:space="preserve">Reconciliation </w:t>
      </w:r>
      <w:r w:rsidRPr="5B598D79">
        <w:rPr>
          <w:rFonts w:ascii="Wingdings" w:hAnsi="Wingdings" w:eastAsia="Wingdings" w:cs="Wingdings"/>
        </w:rPr>
        <w:t>à</w:t>
      </w:r>
      <w:r>
        <w:t xml:space="preserve"> NB PG Recon</w:t>
      </w:r>
      <w:r w:rsidR="134B1751">
        <w:t xml:space="preserve">; wherein new Bank: ‘ICICI NEFT’ will be available to select for </w:t>
      </w:r>
      <w:r w:rsidR="542FC1FC">
        <w:t xml:space="preserve">‘CARD </w:t>
      </w:r>
      <w:r w:rsidR="3E198B07">
        <w:t>BASED</w:t>
      </w:r>
      <w:r w:rsidR="542FC1FC">
        <w:t>’ product for ‘Online’ channel</w:t>
      </w:r>
      <w:r w:rsidR="1F17942F">
        <w:t>. On uploading, Recon Status will convert to ‘R</w:t>
      </w:r>
      <w:r w:rsidR="5D7A5360">
        <w:t>N</w:t>
      </w:r>
      <w:r w:rsidR="1F17942F">
        <w:t>S’.</w:t>
      </w:r>
    </w:p>
    <w:p w:rsidR="5B598D79" w:rsidP="5B598D79" w:rsidRDefault="5B598D79" w14:paraId="11E5F8D7" w14:textId="7D6C632B">
      <w:pPr>
        <w:widowControl/>
      </w:pPr>
    </w:p>
    <w:p w:rsidR="4B038554" w:rsidP="5B598D79" w:rsidRDefault="4B038554" w14:paraId="4D2E700E" w14:textId="4680D893">
      <w:pPr>
        <w:widowControl/>
      </w:pPr>
      <w:r>
        <w:t>Note</w:t>
      </w:r>
      <w:r w:rsidRPr="5B598D79">
        <w:rPr>
          <w:color w:val="FF0000"/>
        </w:rPr>
        <w:t>*</w:t>
      </w:r>
      <w:r>
        <w:t xml:space="preserve">- </w:t>
      </w:r>
      <w:r w:rsidR="458FE9BC">
        <w:t>Duplicate entries in recon file must not be accepted and</w:t>
      </w:r>
      <w:r w:rsidR="39CB2138">
        <w:t xml:space="preserve"> must occur in mismatch file - ‘AtomTxnID’ &amp; ‘BankRRN’</w:t>
      </w:r>
    </w:p>
    <w:p w:rsidR="008F0588" w:rsidP="00F6742F" w:rsidRDefault="008F0588" w14:paraId="2BBB6A45" w14:textId="77777777">
      <w:pPr>
        <w:widowControl/>
        <w:autoSpaceDE/>
        <w:autoSpaceDN/>
      </w:pPr>
    </w:p>
    <w:p w:rsidR="008F0588" w:rsidP="00F6742F" w:rsidRDefault="008F0588" w14:paraId="2AF0D94D" w14:textId="2DF39EA7">
      <w:pPr>
        <w:widowControl/>
        <w:autoSpaceDE/>
        <w:autoSpaceDN/>
        <w:rPr>
          <w:rStyle w:val="Hyperlink"/>
        </w:rPr>
      </w:pPr>
      <w:r>
        <w:t xml:space="preserve">File Format : Refer </w:t>
      </w:r>
      <w:hyperlink w:history="1" w:anchor="_Related_Documents">
        <w:r w:rsidRPr="00A2058C">
          <w:rPr>
            <w:rStyle w:val="Hyperlink"/>
          </w:rPr>
          <w:t>Related Documents</w:t>
        </w:r>
      </w:hyperlink>
    </w:p>
    <w:p w:rsidR="001A032F" w:rsidP="001A032F" w:rsidRDefault="001A032F" w14:paraId="64050B47" w14:textId="77777777"/>
    <w:p w:rsidR="669CA49D" w:rsidRDefault="669CA49D" w14:paraId="5A4F2665" w14:textId="10ADCA0C">
      <w:r>
        <w:rPr>
          <w:noProof/>
        </w:rPr>
        <w:drawing>
          <wp:inline distT="0" distB="0" distL="0" distR="0" wp14:anchorId="50E6AF93" wp14:editId="28B6AD20">
            <wp:extent cx="5941058" cy="2002155"/>
            <wp:effectExtent l="0" t="0" r="2540" b="0"/>
            <wp:docPr id="1423401622" name="Picture 142340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34016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58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4DD3AA">
        <w:t>Upload files to be available in Upload Data -&gt;  ’File Status’</w:t>
      </w:r>
    </w:p>
    <w:p w:rsidR="5B598D79" w:rsidP="5B598D79" w:rsidRDefault="5B598D79" w14:paraId="7D89C3D3" w14:textId="34281F81"/>
    <w:p w:rsidR="52245FB0" w:rsidP="5B598D79" w:rsidRDefault="52245FB0" w14:paraId="2CBA1EF2" w14:textId="500ADB86">
      <w:r>
        <w:rPr>
          <w:noProof/>
        </w:rPr>
        <w:drawing>
          <wp:inline distT="0" distB="0" distL="0" distR="0" wp14:anchorId="56579C08" wp14:editId="7DA548DE">
            <wp:extent cx="5943600" cy="1089660"/>
            <wp:effectExtent l="0" t="0" r="0" b="0"/>
            <wp:docPr id="727492662" name="Picture 727492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02" w:rsidP="00F6742F" w:rsidRDefault="00203C02" w14:paraId="5CBF3299" w14:textId="77777777">
      <w:pPr>
        <w:widowControl/>
        <w:autoSpaceDE/>
        <w:autoSpaceDN/>
      </w:pPr>
    </w:p>
    <w:p w:rsidR="00DA2E11" w:rsidP="00DA2E11" w:rsidRDefault="00DA2E11" w14:paraId="57168317" w14:textId="23D4E59F">
      <w:pPr>
        <w:pStyle w:val="Heading2"/>
        <w:ind w:left="0"/>
      </w:pPr>
      <w:bookmarkStart w:name="_Refund" w:id="35"/>
      <w:bookmarkStart w:name="_Toc148712807" w:id="36"/>
      <w:bookmarkEnd w:id="35"/>
      <w:r>
        <w:t>Refund</w:t>
      </w:r>
      <w:bookmarkEnd w:id="36"/>
    </w:p>
    <w:p w:rsidR="00F86352" w:rsidP="00F6742F" w:rsidRDefault="00F86352" w14:paraId="668BA272" w14:textId="77777777">
      <w:pPr>
        <w:widowControl/>
        <w:autoSpaceDE/>
        <w:autoSpaceDN/>
      </w:pPr>
    </w:p>
    <w:p w:rsidR="00904DE2" w:rsidP="008B789F" w:rsidRDefault="00356B69" w14:paraId="0511D05E" w14:textId="20D9EE04">
      <w:pPr>
        <w:widowControl/>
        <w:autoSpaceDE/>
        <w:autoSpaceDN/>
      </w:pPr>
      <w:r>
        <w:t>To initiate refund for any given transaction</w:t>
      </w:r>
      <w:r w:rsidR="00B357C8">
        <w:t xml:space="preserve"> t</w:t>
      </w:r>
      <w:r w:rsidR="00DD0DD5">
        <w:t xml:space="preserve">he attached file format will be utilized </w:t>
      </w:r>
      <w:r w:rsidR="00A2058C">
        <w:t xml:space="preserve">(Refer </w:t>
      </w:r>
      <w:hyperlink w:history="1" w:anchor="_Related_Documents">
        <w:r w:rsidRPr="00A2058C" w:rsidR="00A2058C">
          <w:rPr>
            <w:rStyle w:val="Hyperlink"/>
          </w:rPr>
          <w:t>Related Documents</w:t>
        </w:r>
      </w:hyperlink>
      <w:r w:rsidR="00A2058C">
        <w:t>)</w:t>
      </w:r>
    </w:p>
    <w:p w:rsidR="00CB15A3" w:rsidP="008B789F" w:rsidRDefault="00CB15A3" w14:paraId="7D2D16F8" w14:textId="77777777">
      <w:pPr>
        <w:widowControl/>
        <w:autoSpaceDE/>
        <w:autoSpaceDN/>
      </w:pPr>
    </w:p>
    <w:p w:rsidR="00306137" w:rsidP="00CB15A3" w:rsidRDefault="27C73902" w14:paraId="0A7790C8" w14:textId="4CAE51DC">
      <w:pPr>
        <w:widowControl/>
        <w:autoSpaceDE/>
        <w:autoSpaceDN/>
      </w:pPr>
      <w:commentRangeStart w:id="37"/>
      <w:commentRangeStart w:id="38"/>
      <w:r>
        <w:t>This file must be placed in a SFTP folder designated for processing refunds for product NEFT-RTGS, and the refund confirmation file will fall in the same folder by bank.</w:t>
      </w:r>
      <w:commentRangeEnd w:id="37"/>
      <w:r w:rsidR="61FC49EB">
        <w:rPr>
          <w:rStyle w:val="CommentReference"/>
        </w:rPr>
        <w:commentReference w:id="37"/>
      </w:r>
      <w:commentRangeEnd w:id="38"/>
      <w:r w:rsidR="61FC49EB">
        <w:rPr>
          <w:rStyle w:val="CommentReference"/>
        </w:rPr>
        <w:commentReference w:id="38"/>
      </w:r>
    </w:p>
    <w:p w:rsidR="002645A7" w:rsidP="5B598D79" w:rsidRDefault="002645A7" w14:paraId="595C7499" w14:textId="167ACECB">
      <w:pPr>
        <w:widowControl/>
        <w:autoSpaceDE/>
        <w:autoSpaceDN/>
      </w:pPr>
    </w:p>
    <w:p w:rsidR="002645A7" w:rsidP="5B598D79" w:rsidRDefault="219CA38B" w14:paraId="4C6CB312" w14:textId="5117FA0E">
      <w:pPr>
        <w:widowControl/>
        <w:autoSpaceDE/>
        <w:autoSpaceDN/>
      </w:pPr>
      <w:r>
        <w:t>Once reversal file is uploaded to TITAN, refund date</w:t>
      </w:r>
      <w:r w:rsidR="349465CA">
        <w:t xml:space="preserve"> &amp;</w:t>
      </w:r>
      <w:r>
        <w:t xml:space="preserve"> Refund RRN must be captured in TITAN.</w:t>
      </w:r>
    </w:p>
    <w:p w:rsidR="002645A7" w:rsidP="5B598D79" w:rsidRDefault="002645A7" w14:paraId="0B00F6FA" w14:textId="2961979D">
      <w:pPr>
        <w:widowControl/>
        <w:autoSpaceDE/>
        <w:autoSpaceDN/>
      </w:pPr>
    </w:p>
    <w:p w:rsidR="002645A7" w:rsidP="6F4A69E6" w:rsidRDefault="27C73902" w14:paraId="22883B84" w14:textId="6A79E690">
      <w:pPr>
        <w:widowControl/>
        <w:autoSpaceDE/>
        <w:autoSpaceDN/>
      </w:pPr>
      <w:r>
        <w:t xml:space="preserve">Once </w:t>
      </w:r>
      <w:r w:rsidR="4147954F">
        <w:t>the file</w:t>
      </w:r>
      <w:r>
        <w:t xml:space="preserve"> is received in the designated folder by bank, the </w:t>
      </w:r>
      <w:r w:rsidR="4A9ECA7B">
        <w:t xml:space="preserve">status of </w:t>
      </w:r>
      <w:r w:rsidR="0DF03D8B">
        <w:t xml:space="preserve">successful </w:t>
      </w:r>
      <w:r w:rsidR="4A9ECA7B">
        <w:t>refunds</w:t>
      </w:r>
      <w:r w:rsidR="6597E56F">
        <w:t xml:space="preserve"> must be updated to ‘REFUND PROCESSED AT BANK’</w:t>
      </w:r>
      <w:r w:rsidR="4A9ECA7B">
        <w:t xml:space="preserve"> in the </w:t>
      </w:r>
      <w:r w:rsidR="127E21DF">
        <w:t>refund file downloaded from m</w:t>
      </w:r>
      <w:r w:rsidR="44FD3FA6">
        <w:t xml:space="preserve">enu: Refund -&gt; Online Channel Refund -&gt; </w:t>
      </w:r>
      <w:r w:rsidR="67BDE5A8">
        <w:t>‘</w:t>
      </w:r>
      <w:r w:rsidR="5D9FFB2A">
        <w:t>View</w:t>
      </w:r>
      <w:r w:rsidR="3C62C480">
        <w:t>’</w:t>
      </w:r>
      <w:r w:rsidR="75C06373">
        <w:t>,</w:t>
      </w:r>
      <w:r w:rsidR="3C62C480">
        <w:t xml:space="preserve"> for all </w:t>
      </w:r>
      <w:r w:rsidR="635ED1E1">
        <w:t>‘</w:t>
      </w:r>
      <w:r w:rsidR="28E33C29">
        <w:t xml:space="preserve">Atom </w:t>
      </w:r>
      <w:r w:rsidR="635ED1E1">
        <w:t>Txn ID’</w:t>
      </w:r>
      <w:r w:rsidR="008E5E3B">
        <w:t>.</w:t>
      </w:r>
    </w:p>
    <w:p w:rsidR="5B598D79" w:rsidP="5B598D79" w:rsidRDefault="5B598D79" w14:paraId="41B86A79" w14:textId="22E845A7">
      <w:pPr>
        <w:widowControl/>
      </w:pPr>
    </w:p>
    <w:p w:rsidR="41E68899" w:rsidP="5B598D79" w:rsidRDefault="41E68899" w14:paraId="2EE1CE51" w14:textId="7C0D539B">
      <w:pPr>
        <w:widowControl/>
      </w:pPr>
      <w:r>
        <w:t>‘REFUND FAILED AT BANK’ if status is ‘FAILED’ in Refund Recon file</w:t>
      </w:r>
    </w:p>
    <w:p w:rsidR="002645A7" w:rsidP="6F4A69E6" w:rsidRDefault="002645A7" w14:paraId="2CC698D9" w14:textId="140F68C4">
      <w:pPr>
        <w:widowControl/>
        <w:autoSpaceDE/>
        <w:autoSpaceDN/>
      </w:pPr>
    </w:p>
    <w:p w:rsidR="00DA2E11" w:rsidP="00F6742F" w:rsidRDefault="00DA2E11" w14:paraId="7872EC1D" w14:textId="77777777">
      <w:pPr>
        <w:widowControl/>
        <w:autoSpaceDE/>
        <w:autoSpaceDN/>
      </w:pPr>
    </w:p>
    <w:p w:rsidR="00CA51B7" w:rsidP="00CA51B7" w:rsidRDefault="7108D79B" w14:paraId="2B0D54EF" w14:textId="1731A091">
      <w:pPr>
        <w:pStyle w:val="Heading2"/>
        <w:ind w:left="0"/>
      </w:pPr>
      <w:bookmarkStart w:name="_Toc148712808" w:id="39"/>
      <w:r>
        <w:t>Callback</w:t>
      </w:r>
      <w:bookmarkEnd w:id="39"/>
    </w:p>
    <w:p w:rsidR="00CA51B7" w:rsidP="00F6742F" w:rsidRDefault="00CA51B7" w14:paraId="43FF0FC8" w14:textId="77777777">
      <w:pPr>
        <w:widowControl/>
        <w:autoSpaceDE/>
        <w:autoSpaceDN/>
      </w:pPr>
    </w:p>
    <w:p w:rsidR="00CE6D3D" w:rsidP="00EF20CD" w:rsidRDefault="51AB45FE" w14:paraId="7C63A626" w14:textId="19F95B4E">
      <w:pPr>
        <w:pStyle w:val="ListParagraph"/>
        <w:widowControl/>
        <w:numPr>
          <w:ilvl w:val="0"/>
          <w:numId w:val="2"/>
        </w:numPr>
        <w:autoSpaceDE/>
        <w:autoSpaceDN/>
      </w:pPr>
      <w:r>
        <w:t xml:space="preserve">Callback will be triggered </w:t>
      </w:r>
      <w:r w:rsidR="78C410AD">
        <w:t>for each instance of change in transaction status</w:t>
      </w:r>
      <w:r w:rsidR="147923BA">
        <w:t xml:space="preserve"> via Callback API</w:t>
      </w:r>
    </w:p>
    <w:p w:rsidR="00CE6D3D" w:rsidP="00EF20CD" w:rsidRDefault="56B7B27A" w14:paraId="7E148FF2" w14:textId="1674BC04">
      <w:pPr>
        <w:pStyle w:val="ListParagraph"/>
        <w:widowControl/>
        <w:numPr>
          <w:ilvl w:val="0"/>
          <w:numId w:val="2"/>
        </w:numPr>
        <w:autoSpaceDE/>
        <w:autoSpaceDN/>
      </w:pPr>
      <w:r>
        <w:t>Final C</w:t>
      </w:r>
      <w:r w:rsidR="7108D79B">
        <w:t>allback will be triggered to Merchant</w:t>
      </w:r>
      <w:r w:rsidR="6DBA0FED">
        <w:t xml:space="preserve"> </w:t>
      </w:r>
      <w:r w:rsidR="0E96BF78">
        <w:t xml:space="preserve">on posting of </w:t>
      </w:r>
      <w:r w:rsidR="31199B3F">
        <w:t>either</w:t>
      </w:r>
      <w:r w:rsidR="51AB45FE">
        <w:t xml:space="preserve"> </w:t>
      </w:r>
      <w:r w:rsidR="50BDD46F">
        <w:t xml:space="preserve">‘Accept’ </w:t>
      </w:r>
      <w:r w:rsidR="203F6934">
        <w:t>or</w:t>
      </w:r>
      <w:r w:rsidR="51AB45FE">
        <w:t>‘Reject’</w:t>
      </w:r>
      <w:r w:rsidR="50BDD46F">
        <w:t xml:space="preserve"> to Bank for the said transaction</w:t>
      </w:r>
      <w:r w:rsidR="51AB45FE">
        <w:t>.</w:t>
      </w:r>
    </w:p>
    <w:p w:rsidR="5B598D79" w:rsidP="5B598D79" w:rsidRDefault="5B598D79" w14:paraId="64B47606" w14:textId="006501F7">
      <w:pPr>
        <w:widowControl/>
      </w:pPr>
    </w:p>
    <w:p w:rsidR="0951F965" w:rsidP="5B598D79" w:rsidRDefault="0951F965" w14:paraId="178D987F" w14:textId="6B3312B0">
      <w:pPr>
        <w:widowControl/>
        <w:rPr>
          <w:rFonts w:ascii="Aptos" w:hAnsi="Aptos" w:eastAsia="Aptos" w:cs="Aptos"/>
        </w:rPr>
      </w:pPr>
      <w:r w:rsidRPr="5B598D79">
        <w:rPr>
          <w:rFonts w:ascii="Aptos" w:hAnsi="Aptos" w:eastAsia="Aptos" w:cs="Aptos"/>
          <w:b/>
          <w:bCs/>
        </w:rPr>
        <w:t>Note</w:t>
      </w:r>
      <w:r w:rsidRPr="5B598D79">
        <w:rPr>
          <w:rFonts w:ascii="Aptos" w:hAnsi="Aptos" w:eastAsia="Aptos" w:cs="Aptos"/>
          <w:color w:val="FF0000"/>
        </w:rPr>
        <w:t>*</w:t>
      </w:r>
      <w:r w:rsidRPr="5B598D79">
        <w:rPr>
          <w:rFonts w:ascii="Aptos" w:hAnsi="Aptos" w:eastAsia="Aptos" w:cs="Aptos"/>
        </w:rPr>
        <w:t xml:space="preserve"> </w:t>
      </w:r>
      <w:r w:rsidRPr="5B598D79">
        <w:rPr>
          <w:rFonts w:asciiTheme="minorHAnsi" w:hAnsiTheme="minorHAnsi" w:eastAsiaTheme="minorEastAsia" w:cstheme="minorBidi"/>
        </w:rPr>
        <w:t xml:space="preserve">- </w:t>
      </w:r>
      <w:r w:rsidRPr="5B598D79" w:rsidR="53983952">
        <w:rPr>
          <w:rFonts w:asciiTheme="minorHAnsi" w:hAnsiTheme="minorHAnsi" w:eastAsiaTheme="minorEastAsia" w:cstheme="minorBidi"/>
        </w:rPr>
        <w:t>C</w:t>
      </w:r>
      <w:r w:rsidRPr="5B598D79">
        <w:rPr>
          <w:rFonts w:asciiTheme="minorHAnsi" w:hAnsiTheme="minorHAnsi" w:eastAsiaTheme="minorEastAsia" w:cstheme="minorBidi"/>
        </w:rPr>
        <w:t>allback must be triggered immediately on transaction success.</w:t>
      </w:r>
    </w:p>
    <w:p w:rsidR="5B598D79" w:rsidP="5B598D79" w:rsidRDefault="5B598D79" w14:paraId="518A665B" w14:textId="0EB1ACAA">
      <w:pPr>
        <w:widowControl/>
        <w:rPr>
          <w:rFonts w:asciiTheme="minorHAnsi" w:hAnsiTheme="minorHAnsi" w:eastAsiaTheme="minorEastAsia" w:cstheme="minorBidi"/>
        </w:rPr>
      </w:pPr>
    </w:p>
    <w:p w:rsidR="5B598D79" w:rsidP="5B598D79" w:rsidRDefault="5B598D79" w14:paraId="0A7CE6D2" w14:textId="0FEC2709">
      <w:pPr>
        <w:widowControl/>
        <w:rPr>
          <w:rFonts w:ascii="Aptos" w:hAnsi="Aptos" w:eastAsia="Aptos" w:cs="Aptos"/>
        </w:rPr>
      </w:pPr>
    </w:p>
    <w:p w:rsidR="0951F965" w:rsidP="5B598D79" w:rsidRDefault="0951F965" w14:paraId="72D21FA4" w14:textId="0CA783A8">
      <w:pPr>
        <w:widowControl/>
        <w:rPr>
          <w:rFonts w:asciiTheme="minorHAnsi" w:hAnsiTheme="minorHAnsi" w:eastAsiaTheme="minorEastAsia" w:cstheme="minorBidi"/>
          <w:b/>
          <w:bCs/>
          <w:color w:val="4F81BD" w:themeColor="accent1"/>
          <w:sz w:val="24"/>
          <w:szCs w:val="24"/>
        </w:rPr>
      </w:pPr>
      <w:r w:rsidRPr="5B598D79">
        <w:rPr>
          <w:rFonts w:asciiTheme="minorHAnsi" w:hAnsiTheme="minorHAnsi" w:eastAsiaTheme="minorEastAsia" w:cstheme="minorBidi"/>
          <w:b/>
          <w:bCs/>
          <w:color w:val="4F81BD" w:themeColor="accent1"/>
          <w:sz w:val="24"/>
          <w:szCs w:val="24"/>
        </w:rPr>
        <w:t>Transaction Status</w:t>
      </w:r>
    </w:p>
    <w:p w:rsidR="5B598D79" w:rsidP="5B598D79" w:rsidRDefault="5B598D79" w14:paraId="52037A78" w14:textId="0F34940D">
      <w:pPr>
        <w:widowControl/>
        <w:rPr>
          <w:rFonts w:ascii="Aptos" w:hAnsi="Aptos" w:eastAsia="Aptos" w:cs="Aptos"/>
        </w:rPr>
      </w:pPr>
    </w:p>
    <w:p w:rsidR="0951F965" w:rsidP="00EF20CD" w:rsidRDefault="0951F965" w14:paraId="533F4BCF" w14:textId="02D77B37">
      <w:pPr>
        <w:pStyle w:val="ListParagraph"/>
        <w:widowControl/>
        <w:numPr>
          <w:ilvl w:val="0"/>
          <w:numId w:val="3"/>
        </w:numPr>
        <w:rPr>
          <w:rFonts w:ascii="Aptos" w:hAnsi="Aptos" w:eastAsia="Aptos" w:cs="Aptos"/>
        </w:rPr>
      </w:pPr>
      <w:r w:rsidRPr="5B598D79">
        <w:rPr>
          <w:rFonts w:ascii="Aptos" w:hAnsi="Aptos" w:eastAsia="Aptos" w:cs="Aptos"/>
        </w:rPr>
        <w:t xml:space="preserve">Transaction Status shall be </w:t>
      </w:r>
      <w:r w:rsidRPr="5B598D79" w:rsidR="3EF2F2C5">
        <w:rPr>
          <w:rFonts w:ascii="Aptos" w:hAnsi="Aptos" w:eastAsia="Aptos" w:cs="Aptos"/>
        </w:rPr>
        <w:t xml:space="preserve">‘Pending’ </w:t>
      </w:r>
      <w:r w:rsidRPr="5B598D79">
        <w:rPr>
          <w:rFonts w:ascii="Aptos" w:hAnsi="Aptos" w:eastAsia="Aptos" w:cs="Aptos"/>
        </w:rPr>
        <w:t>on transaction request from Merchant</w:t>
      </w:r>
    </w:p>
    <w:p w:rsidR="0951F965" w:rsidP="00EF20CD" w:rsidRDefault="0951F965" w14:paraId="2B4AAB9E" w14:textId="08ECCB8F">
      <w:pPr>
        <w:pStyle w:val="ListParagraph"/>
        <w:widowControl/>
        <w:numPr>
          <w:ilvl w:val="0"/>
          <w:numId w:val="3"/>
        </w:numPr>
        <w:rPr>
          <w:rFonts w:ascii="Aptos" w:hAnsi="Aptos" w:eastAsia="Aptos" w:cs="Aptos"/>
        </w:rPr>
      </w:pPr>
      <w:r w:rsidRPr="5B598D79">
        <w:rPr>
          <w:rFonts w:ascii="Aptos" w:hAnsi="Aptos" w:eastAsia="Aptos" w:cs="Aptos"/>
        </w:rPr>
        <w:t xml:space="preserve">Input in ‘Txn </w:t>
      </w:r>
      <w:r w:rsidRPr="5B598D79" w:rsidR="6ABD036B">
        <w:rPr>
          <w:rFonts w:ascii="Aptos" w:hAnsi="Aptos" w:eastAsia="Aptos" w:cs="Aptos"/>
        </w:rPr>
        <w:t>Status</w:t>
      </w:r>
      <w:r w:rsidRPr="5B598D79">
        <w:rPr>
          <w:rFonts w:ascii="Aptos" w:hAnsi="Aptos" w:eastAsia="Aptos" w:cs="Aptos"/>
        </w:rPr>
        <w:t xml:space="preserve">’ must change </w:t>
      </w:r>
      <w:r w:rsidRPr="5B598D79" w:rsidR="2E1D0B93">
        <w:rPr>
          <w:rFonts w:ascii="Aptos" w:hAnsi="Aptos" w:eastAsia="Aptos" w:cs="Aptos"/>
        </w:rPr>
        <w:t xml:space="preserve">from 'PENDING' </w:t>
      </w:r>
      <w:r w:rsidRPr="5B598D79">
        <w:rPr>
          <w:rFonts w:ascii="Aptos" w:hAnsi="Aptos" w:eastAsia="Aptos" w:cs="Aptos"/>
        </w:rPr>
        <w:t xml:space="preserve">to 'OK' once the transaction is 'Success' at Bank's end </w:t>
      </w:r>
    </w:p>
    <w:p w:rsidR="0951F965" w:rsidP="00EF20CD" w:rsidRDefault="0951F965" w14:paraId="6FC092CE" w14:textId="437606C9">
      <w:pPr>
        <w:pStyle w:val="ListParagraph"/>
        <w:widowControl/>
        <w:numPr>
          <w:ilvl w:val="0"/>
          <w:numId w:val="3"/>
        </w:numPr>
        <w:rPr>
          <w:rFonts w:ascii="Aptos" w:hAnsi="Aptos" w:eastAsia="Aptos" w:cs="Aptos"/>
        </w:rPr>
      </w:pPr>
      <w:r w:rsidRPr="5B598D79">
        <w:rPr>
          <w:rFonts w:ascii="Aptos" w:hAnsi="Aptos" w:eastAsia="Aptos" w:cs="Aptos"/>
        </w:rPr>
        <w:t>Transaction Date will be overridden with actual transaction date</w:t>
      </w:r>
    </w:p>
    <w:p w:rsidR="5B598D79" w:rsidP="5B598D79" w:rsidRDefault="5B598D79" w14:paraId="26387F39" w14:textId="2F8EF85E">
      <w:pPr>
        <w:widowControl/>
      </w:pPr>
    </w:p>
    <w:p w:rsidR="5B598D79" w:rsidP="5B598D79" w:rsidRDefault="5B598D79" w14:paraId="6614D20C" w14:textId="212F6F5D">
      <w:pPr>
        <w:widowControl/>
      </w:pPr>
    </w:p>
    <w:p w:rsidR="5B598D79" w:rsidP="5B598D79" w:rsidRDefault="5B598D79" w14:paraId="3A381A17" w14:textId="468A1DE4">
      <w:pPr>
        <w:widowControl/>
      </w:pPr>
    </w:p>
    <w:p w:rsidR="007122B0" w:rsidP="007122B0" w:rsidRDefault="007122B0" w14:paraId="77B8E391" w14:textId="4F5DD8DC">
      <w:pPr>
        <w:pStyle w:val="Heading2"/>
        <w:ind w:left="0"/>
      </w:pPr>
      <w:bookmarkStart w:name="_Toc148712809" w:id="40"/>
      <w:r>
        <w:t>Payout</w:t>
      </w:r>
      <w:bookmarkEnd w:id="40"/>
    </w:p>
    <w:p w:rsidR="005119F2" w:rsidP="00F6742F" w:rsidRDefault="005119F2" w14:paraId="7D0432C2" w14:textId="77777777">
      <w:pPr>
        <w:widowControl/>
        <w:autoSpaceDE/>
        <w:autoSpaceDN/>
      </w:pPr>
    </w:p>
    <w:p w:rsidR="007122B0" w:rsidP="00F6742F" w:rsidRDefault="006C0EEE" w14:paraId="37A60920" w14:textId="71AE4D40">
      <w:pPr>
        <w:widowControl/>
        <w:autoSpaceDE/>
        <w:autoSpaceDN/>
      </w:pPr>
      <w:r>
        <w:t>Existing ICICI file will incorporate the Challan Payout</w:t>
      </w:r>
      <w:r w:rsidR="00D65C8A">
        <w:t xml:space="preserve"> transactions. </w:t>
      </w:r>
      <w:r w:rsidR="004A3D01">
        <w:t>The merchant will be bifurcated as –</w:t>
      </w:r>
    </w:p>
    <w:p w:rsidR="004810D8" w:rsidP="00F6742F" w:rsidRDefault="004810D8" w14:paraId="349C3BDC" w14:textId="77777777">
      <w:pPr>
        <w:widowControl/>
        <w:autoSpaceDE/>
        <w:autoSpaceDN/>
      </w:pPr>
    </w:p>
    <w:p w:rsidR="004A3D01" w:rsidP="00EF20CD" w:rsidRDefault="004A3D01" w14:paraId="6ECAE16D" w14:textId="000525D4">
      <w:pPr>
        <w:pStyle w:val="ListParagraph"/>
        <w:widowControl/>
        <w:numPr>
          <w:ilvl w:val="0"/>
          <w:numId w:val="28"/>
        </w:numPr>
        <w:autoSpaceDE/>
        <w:autoSpaceDN/>
      </w:pPr>
      <w:r>
        <w:t>Net Settlement</w:t>
      </w:r>
    </w:p>
    <w:p w:rsidR="004A3D01" w:rsidP="00EF20CD" w:rsidRDefault="004A3D01" w14:paraId="7C1F7EB9" w14:textId="424C5AE7">
      <w:pPr>
        <w:pStyle w:val="ListParagraph"/>
        <w:widowControl/>
        <w:numPr>
          <w:ilvl w:val="0"/>
          <w:numId w:val="28"/>
        </w:numPr>
        <w:autoSpaceDE/>
        <w:autoSpaceDN/>
      </w:pPr>
      <w:r>
        <w:t>Gross Settlement</w:t>
      </w:r>
    </w:p>
    <w:p w:rsidR="005119F2" w:rsidP="00F6742F" w:rsidRDefault="005119F2" w14:paraId="4690198C" w14:textId="77777777">
      <w:pPr>
        <w:widowControl/>
        <w:autoSpaceDE/>
        <w:autoSpaceDN/>
      </w:pPr>
    </w:p>
    <w:p w:rsidR="005119F2" w:rsidP="00F6742F" w:rsidRDefault="004A3D01" w14:paraId="6D935D69" w14:textId="30E258B5">
      <w:pPr>
        <w:widowControl/>
        <w:autoSpaceDE/>
        <w:autoSpaceDN/>
      </w:pPr>
      <w:r w:rsidRPr="002946DF">
        <w:t>For same,</w:t>
      </w:r>
      <w:r w:rsidR="004810D8">
        <w:t xml:space="preserve"> product ‘National Electronic Funds Transfer’</w:t>
      </w:r>
      <w:r w:rsidRPr="002946DF" w:rsidR="00A22373">
        <w:t xml:space="preserve"> </w:t>
      </w:r>
      <w:r w:rsidRPr="002946DF" w:rsidR="004810D8">
        <w:t>must be enabled</w:t>
      </w:r>
      <w:r w:rsidR="004810D8">
        <w:t xml:space="preserve"> in </w:t>
      </w:r>
      <w:r w:rsidRPr="002946DF">
        <w:t>‘</w:t>
      </w:r>
      <w:r w:rsidRPr="002946DF" w:rsidR="00A22373">
        <w:t>Gross Settlement</w:t>
      </w:r>
      <w:r w:rsidRPr="002946DF">
        <w:t>’</w:t>
      </w:r>
      <w:r w:rsidRPr="002946DF" w:rsidR="00A22373">
        <w:t xml:space="preserve"> </w:t>
      </w:r>
      <w:r w:rsidR="004810D8">
        <w:t xml:space="preserve">under </w:t>
      </w:r>
      <w:r w:rsidR="008D573D">
        <w:t>‘Channel Information’</w:t>
      </w:r>
      <w:r w:rsidR="004810D8">
        <w:t xml:space="preserve"> sub-menu in merchant onboarding</w:t>
      </w:r>
      <w:r w:rsidR="002946DF">
        <w:t>. Refer below screenshot –</w:t>
      </w:r>
    </w:p>
    <w:p w:rsidR="002946DF" w:rsidP="00F6742F" w:rsidRDefault="002946DF" w14:paraId="114F103A" w14:textId="77777777">
      <w:pPr>
        <w:widowControl/>
        <w:autoSpaceDE/>
        <w:autoSpaceDN/>
      </w:pPr>
    </w:p>
    <w:p w:rsidR="002946DF" w:rsidP="00F6742F" w:rsidRDefault="002946DF" w14:paraId="182CDCA9" w14:textId="5954778C">
      <w:pPr>
        <w:widowControl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87B1A7E" wp14:editId="1F4B53A8">
                <wp:simplePos x="0" y="0"/>
                <wp:positionH relativeFrom="column">
                  <wp:posOffset>2931596</wp:posOffset>
                </wp:positionH>
                <wp:positionV relativeFrom="paragraph">
                  <wp:posOffset>38100</wp:posOffset>
                </wp:positionV>
                <wp:extent cx="2853763" cy="692616"/>
                <wp:effectExtent l="0" t="0" r="22860" b="12700"/>
                <wp:wrapNone/>
                <wp:docPr id="787280403" name="Rectangle 787280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763" cy="69261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2E518928">
              <v:rect id="Rectangle 787280403" style="position:absolute;margin-left:230.85pt;margin-top:3pt;width:224.7pt;height:54.55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yellow" strokeweight="1pt" w14:anchorId="5F8ACE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"/>
            </w:pict>
          </mc:Fallback>
        </mc:AlternateContent>
      </w:r>
      <w:r w:rsidRPr="002946DF">
        <w:rPr>
          <w:noProof/>
        </w:rPr>
        <w:drawing>
          <wp:inline distT="0" distB="0" distL="0" distR="0" wp14:anchorId="458D05A5" wp14:editId="198AB465">
            <wp:extent cx="5941060" cy="729615"/>
            <wp:effectExtent l="0" t="0" r="2540" b="0"/>
            <wp:docPr id="1080135872" name="Picture 108013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358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DF" w:rsidP="00F6742F" w:rsidRDefault="002946DF" w14:paraId="0D5C844E" w14:textId="77777777">
      <w:pPr>
        <w:widowControl/>
        <w:autoSpaceDE/>
        <w:autoSpaceDN/>
      </w:pPr>
    </w:p>
    <w:p w:rsidR="002946DF" w:rsidP="00F6742F" w:rsidRDefault="002946DF" w14:paraId="57FCE1CE" w14:textId="77777777">
      <w:pPr>
        <w:widowControl/>
        <w:autoSpaceDE/>
        <w:autoSpaceDN/>
      </w:pPr>
    </w:p>
    <w:p w:rsidR="007122B0" w:rsidP="00F6742F" w:rsidRDefault="1953439D" w14:paraId="4E66E1BE" w14:textId="0CE0111C">
      <w:pPr>
        <w:widowControl/>
        <w:autoSpaceDE/>
        <w:autoSpaceDN/>
      </w:pPr>
      <w:r>
        <w:t>Based on</w:t>
      </w:r>
      <w:r w:rsidR="260036BF">
        <w:t xml:space="preserve"> the reconciliation MIS</w:t>
      </w:r>
      <w:r w:rsidR="5680F1A4">
        <w:t xml:space="preserve"> fo</w:t>
      </w:r>
      <w:r w:rsidR="58C2EA61">
        <w:t>r</w:t>
      </w:r>
      <w:r w:rsidR="5680F1A4">
        <w:t xml:space="preserve"> transactions &amp; refund</w:t>
      </w:r>
      <w:r w:rsidR="73557561">
        <w:t xml:space="preserve">, the </w:t>
      </w:r>
      <w:r w:rsidR="4FD9E2BC">
        <w:t>Sale</w:t>
      </w:r>
      <w:r w:rsidR="42BB538D">
        <w:t xml:space="preserve"> &amp;</w:t>
      </w:r>
      <w:r w:rsidR="4FD9E2BC">
        <w:t xml:space="preserve"> Refund </w:t>
      </w:r>
      <w:r w:rsidR="73557561">
        <w:t xml:space="preserve">transactions will reflect </w:t>
      </w:r>
      <w:r w:rsidR="22F8012A">
        <w:t xml:space="preserve">and be adjusted </w:t>
      </w:r>
      <w:r w:rsidR="73557561">
        <w:t xml:space="preserve">in the </w:t>
      </w:r>
      <w:r w:rsidR="5ABB785C">
        <w:t>ICICI payout file</w:t>
      </w:r>
      <w:r w:rsidR="0DC7DF89">
        <w:t xml:space="preserve"> (as per the current process).</w:t>
      </w:r>
    </w:p>
    <w:p w:rsidR="5B598D79" w:rsidP="5B598D79" w:rsidRDefault="5B598D79" w14:paraId="12BED5F6" w14:textId="47B52322">
      <w:pPr>
        <w:widowControl/>
      </w:pPr>
    </w:p>
    <w:p w:rsidR="72ED539E" w:rsidP="5B598D79" w:rsidRDefault="72ED539E" w14:paraId="0C687059" w14:textId="778C1142">
      <w:pPr>
        <w:widowControl/>
      </w:pPr>
      <w:r>
        <w:t xml:space="preserve">Transaction: </w:t>
      </w:r>
    </w:p>
    <w:p w:rsidR="72ED539E" w:rsidP="00EF20CD" w:rsidRDefault="72ED539E" w14:paraId="3AD98BB9" w14:textId="2A9C3812">
      <w:pPr>
        <w:pStyle w:val="ListParagraph"/>
        <w:widowControl/>
        <w:numPr>
          <w:ilvl w:val="0"/>
          <w:numId w:val="6"/>
        </w:numPr>
      </w:pPr>
      <w:r>
        <w:t>All ‘RNS’ will reflect in both payout ‘Regular’</w:t>
      </w:r>
      <w:r w:rsidR="28443AC6">
        <w:t xml:space="preserve"> &amp; ‘Charges’, as per the current process.</w:t>
      </w:r>
    </w:p>
    <w:p w:rsidR="692253D0" w:rsidP="00EF20CD" w:rsidRDefault="692253D0" w14:paraId="608EAA12" w14:textId="4026CE25">
      <w:pPr>
        <w:pStyle w:val="ListParagraph"/>
        <w:widowControl/>
        <w:numPr>
          <w:ilvl w:val="0"/>
          <w:numId w:val="6"/>
        </w:numPr>
      </w:pPr>
      <w:r>
        <w:t>Txn status like ‘AR’ etc. Must also reflect in payout.</w:t>
      </w:r>
    </w:p>
    <w:p w:rsidR="5B598D79" w:rsidP="5B598D79" w:rsidRDefault="5B598D79" w14:paraId="1BFB087A" w14:textId="35065990">
      <w:pPr>
        <w:widowControl/>
      </w:pPr>
    </w:p>
    <w:p w:rsidR="692253D0" w:rsidP="5B598D79" w:rsidRDefault="692253D0" w14:paraId="6D1021B0" w14:textId="6A87ED69">
      <w:pPr>
        <w:widowControl/>
      </w:pPr>
      <w:r>
        <w:t>Refund:</w:t>
      </w:r>
    </w:p>
    <w:p w:rsidR="692253D0" w:rsidP="00EF20CD" w:rsidRDefault="692253D0" w14:paraId="22420035" w14:textId="5782069F">
      <w:pPr>
        <w:pStyle w:val="ListParagraph"/>
        <w:widowControl/>
        <w:numPr>
          <w:ilvl w:val="0"/>
          <w:numId w:val="5"/>
        </w:numPr>
      </w:pPr>
      <w:r>
        <w:t xml:space="preserve">Post </w:t>
      </w:r>
      <w:r w:rsidR="064BE087">
        <w:t xml:space="preserve">Refund </w:t>
      </w:r>
      <w:r>
        <w:t>Recon</w:t>
      </w:r>
      <w:r w:rsidR="087A8E6C">
        <w:t xml:space="preserve"> </w:t>
      </w:r>
      <w:r>
        <w:t xml:space="preserve">file </w:t>
      </w:r>
      <w:r w:rsidR="208D96F3">
        <w:t xml:space="preserve">(with UTR) </w:t>
      </w:r>
      <w:r>
        <w:t>is uploaded in Titan</w:t>
      </w:r>
      <w:r w:rsidR="5F3EED19">
        <w:t xml:space="preserve"> on T</w:t>
      </w:r>
      <w:r w:rsidR="2F922F6F">
        <w:t>-</w:t>
      </w:r>
      <w:r w:rsidR="5F3EED19">
        <w:t>day, same must be adjusted in Payout</w:t>
      </w:r>
      <w:r w:rsidR="5FB4E621">
        <w:t xml:space="preserve"> based on refund reversal file received from bank upload in TITAN</w:t>
      </w:r>
      <w:r w:rsidR="5F3EED19">
        <w:t>.</w:t>
      </w:r>
    </w:p>
    <w:p w:rsidR="007122B0" w:rsidP="6F4A69E6" w:rsidRDefault="007122B0" w14:paraId="6D300411" w14:textId="3F6EE6EC">
      <w:pPr>
        <w:widowControl/>
        <w:autoSpaceDE/>
        <w:autoSpaceDN/>
      </w:pPr>
    </w:p>
    <w:p w:rsidR="418DB70B" w:rsidP="5B598D79" w:rsidRDefault="418DB70B" w14:paraId="62D3A427" w14:textId="077AA7F0">
      <w:pPr>
        <w:widowControl/>
      </w:pPr>
      <w:r w:rsidRPr="5B598D79">
        <w:rPr>
          <w:b/>
          <w:bCs/>
        </w:rPr>
        <w:t>Note</w:t>
      </w:r>
      <w:r w:rsidRPr="5B598D79">
        <w:rPr>
          <w:b/>
          <w:bCs/>
          <w:color w:val="FF0000"/>
        </w:rPr>
        <w:t>*</w:t>
      </w:r>
      <w:r w:rsidRPr="5B598D79">
        <w:rPr>
          <w:b/>
          <w:bCs/>
        </w:rPr>
        <w:t xml:space="preserve"> </w:t>
      </w:r>
      <w:r>
        <w:t xml:space="preserve">- </w:t>
      </w:r>
      <w:r w:rsidR="6553F7DD">
        <w:t xml:space="preserve">Auto Reversal transaction must not be adjusted in </w:t>
      </w:r>
      <w:r w:rsidR="66B4DC82">
        <w:t xml:space="preserve">merchant </w:t>
      </w:r>
      <w:r w:rsidR="6553F7DD">
        <w:t>payout file and for such transactions the current process will be followed</w:t>
      </w:r>
      <w:r w:rsidR="4F241B1C">
        <w:t xml:space="preserve">. </w:t>
      </w:r>
      <w:r w:rsidR="0A8E988F">
        <w:t>Such refunds will be closed based on the below upload file.</w:t>
      </w:r>
    </w:p>
    <w:p w:rsidR="5B598D79" w:rsidP="5B598D79" w:rsidRDefault="5B598D79" w14:paraId="785BF137" w14:textId="691587AF">
      <w:pPr>
        <w:widowControl/>
      </w:pPr>
    </w:p>
    <w:p w:rsidR="4F241B1C" w:rsidP="5B598D79" w:rsidRDefault="4F241B1C" w14:paraId="15B4AD05" w14:textId="15780A7E">
      <w:pPr>
        <w:widowControl/>
        <w:rPr>
          <w:rStyle w:val="Hyperlink"/>
        </w:rPr>
      </w:pPr>
      <w:r w:rsidRPr="5B598D79">
        <w:rPr>
          <w:b/>
          <w:bCs/>
        </w:rPr>
        <w:t>File format</w:t>
      </w:r>
      <w:r>
        <w:t xml:space="preserve"> -</w:t>
      </w:r>
      <w:r w:rsidR="46074F1B">
        <w:t xml:space="preserve"> </w:t>
      </w:r>
      <w:hyperlink r:id="rId34">
        <w:r w:rsidRPr="5B598D79" w:rsidR="46074F1B">
          <w:rPr>
            <w:rStyle w:val="Hyperlink"/>
          </w:rPr>
          <w:t>https://atomtech-my.sharepoint.com/:x:/g/personal/bhavisha_parmar_atomtech_in/EQXaIaEmVaJDjekTfBnSW84BOHvJ6kTF48LkIPGDB1a7Jw?e=9zGgKi</w:t>
        </w:r>
      </w:hyperlink>
    </w:p>
    <w:p w:rsidR="5B598D79" w:rsidP="5B598D79" w:rsidRDefault="5B598D79" w14:paraId="5579B685" w14:textId="02C696E5">
      <w:pPr>
        <w:widowControl/>
      </w:pPr>
    </w:p>
    <w:p w:rsidR="007122B0" w:rsidP="6F4A69E6" w:rsidRDefault="3AB14F41" w14:paraId="54A188ED" w14:textId="6A107862">
      <w:pPr>
        <w:widowControl/>
        <w:autoSpaceDE/>
        <w:autoSpaceDN/>
      </w:pPr>
      <w:r>
        <w:t xml:space="preserve">Post retrieval of Payout Reversal File, </w:t>
      </w:r>
      <w:r w:rsidR="48DB695B">
        <w:t>status for transactions will convert to ‘RS’</w:t>
      </w:r>
      <w:r w:rsidR="685C6C9C">
        <w:t>, ‘UTR No’ &amp; ‘Settlement Date’</w:t>
      </w:r>
      <w:r w:rsidR="48DB695B">
        <w:t>, a</w:t>
      </w:r>
      <w:r w:rsidR="4C334FC3">
        <w:t>long other</w:t>
      </w:r>
      <w:r w:rsidR="48DB695B">
        <w:t xml:space="preserve"> paramet</w:t>
      </w:r>
      <w:r w:rsidR="6F82FC86">
        <w:t>ers will get updated as per the current process.</w:t>
      </w:r>
    </w:p>
    <w:p w:rsidR="007122B0" w:rsidP="6F4A69E6" w:rsidRDefault="007122B0" w14:paraId="311D0C44" w14:textId="79FA08A3">
      <w:pPr>
        <w:widowControl/>
        <w:autoSpaceDE/>
        <w:autoSpaceDN/>
      </w:pPr>
    </w:p>
    <w:p w:rsidR="007122B0" w:rsidP="6F4A69E6" w:rsidRDefault="03ABD7B8" w14:paraId="598096DA" w14:textId="65854D96">
      <w:pPr>
        <w:widowControl/>
        <w:autoSpaceDE/>
        <w:autoSpaceDN/>
      </w:pPr>
      <w:r>
        <w:t>For refunds, Refund Status will change to ‘REFUND CLOSED’ and relevant parameters will be updated in report.</w:t>
      </w:r>
    </w:p>
    <w:p w:rsidR="007122B0" w:rsidP="6F4A69E6" w:rsidRDefault="007122B0" w14:paraId="0BFA040A" w14:textId="10BF0092">
      <w:pPr>
        <w:widowControl/>
        <w:autoSpaceDE/>
        <w:autoSpaceDN/>
      </w:pPr>
    </w:p>
    <w:p w:rsidR="5B598D79" w:rsidP="5B598D79" w:rsidRDefault="5B598D79" w14:paraId="33E46D9D" w14:textId="1464AC3B">
      <w:pPr>
        <w:widowControl/>
      </w:pPr>
    </w:p>
    <w:p w:rsidR="6CCA0456" w:rsidP="5B598D79" w:rsidRDefault="6CCA0456" w14:paraId="67BBC3A7" w14:textId="6FA2FAC1">
      <w:pPr>
        <w:pStyle w:val="Heading2"/>
        <w:ind w:left="0"/>
      </w:pPr>
      <w:r>
        <w:t>Amount</w:t>
      </w:r>
    </w:p>
    <w:p w:rsidR="5B598D79" w:rsidP="5B598D79" w:rsidRDefault="5B598D79" w14:paraId="7CAF4B73" w14:textId="2DE46201"/>
    <w:p w:rsidR="6CCA0456" w:rsidP="5B598D79" w:rsidRDefault="6CCA0456" w14:paraId="23541DB1" w14:textId="3260A5D5">
      <w:r>
        <w:t>Total Amount must always be a whole number</w:t>
      </w:r>
      <w:r w:rsidR="17FD5193">
        <w:t xml:space="preserve"> (as per the current process)</w:t>
      </w:r>
    </w:p>
    <w:p w:rsidR="5B598D79" w:rsidP="5B598D79" w:rsidRDefault="5B598D79" w14:paraId="24D13CD0" w14:textId="26BE12FF"/>
    <w:p w:rsidR="6CCA0456" w:rsidP="5B598D79" w:rsidRDefault="6CCA0456" w14:paraId="4B68CC7F" w14:textId="034DA496">
      <w:r>
        <w:t>E</w:t>
      </w:r>
      <w:r w:rsidR="6EE49086">
        <w:t>.</w:t>
      </w:r>
      <w:r>
        <w:t>g</w:t>
      </w:r>
      <w:r w:rsidR="6EE49086">
        <w:t>.</w:t>
      </w:r>
      <w:r>
        <w:t xml:space="preserve"> – </w:t>
      </w:r>
      <w:r>
        <w:tab/>
      </w:r>
      <w:r>
        <w:t>415.01 to 415.49 == 415</w:t>
      </w:r>
    </w:p>
    <w:p w:rsidR="6CCA0456" w:rsidP="5B598D79" w:rsidRDefault="6CCA0456" w14:paraId="73DFA7C8" w14:textId="7943A41C">
      <w:r>
        <w:t>415.50 to 415.99 == 416</w:t>
      </w:r>
    </w:p>
    <w:p w:rsidR="5B598D79" w:rsidP="5B598D79" w:rsidRDefault="5B598D79" w14:paraId="1514E74D" w14:textId="6DB5D4DE"/>
    <w:p w:rsidR="5B598D79" w:rsidP="5B598D79" w:rsidRDefault="5B598D79" w14:paraId="0C2E183E" w14:textId="55919E96"/>
    <w:p w:rsidR="717C805F" w:rsidP="5B598D79" w:rsidRDefault="717C805F" w14:paraId="369FA437" w14:textId="1BA130F0">
      <w:pPr>
        <w:pStyle w:val="Heading2"/>
        <w:widowControl/>
        <w:spacing w:line="259" w:lineRule="auto"/>
        <w:ind w:left="0"/>
      </w:pPr>
      <w:r>
        <w:t>Billing</w:t>
      </w:r>
    </w:p>
    <w:p w:rsidR="5B598D79" w:rsidP="5B598D79" w:rsidRDefault="5B598D79" w14:paraId="7619EB85" w14:textId="4A8A3F6F">
      <w:pPr>
        <w:widowControl/>
        <w:rPr>
          <w:b/>
          <w:bCs/>
        </w:rPr>
      </w:pPr>
    </w:p>
    <w:p w:rsidR="4C5C8B46" w:rsidP="6CCAD894" w:rsidRDefault="4C5C8B46" w14:paraId="0F32BA56" w14:textId="23EBE398">
      <w:pPr>
        <w:pStyle w:val="Normal"/>
        <w:widowControl w:val="1"/>
        <w:ind w:left="0" w:firstLine="0"/>
      </w:pPr>
      <w:r w:rsidR="4C5C8B46">
        <w:rPr/>
        <w:t xml:space="preserve">Merchant </w:t>
      </w:r>
      <w:r w:rsidR="19839EF7">
        <w:rPr/>
        <w:t>/ Bank B</w:t>
      </w:r>
      <w:r w:rsidR="4C5C8B46">
        <w:rPr/>
        <w:t>illing -</w:t>
      </w:r>
    </w:p>
    <w:p w:rsidR="717C805F" w:rsidP="6CCAD894" w:rsidRDefault="717C805F" w14:paraId="0A07DEAC" w14:textId="7CCE9F30">
      <w:pPr>
        <w:widowControl w:val="1"/>
        <w:ind w:left="0"/>
      </w:pPr>
      <w:r w:rsidR="717C805F">
        <w:rPr/>
        <w:t>All charges must apply based on the configuration in</w:t>
      </w:r>
      <w:r w:rsidR="56AF5BE2">
        <w:rPr/>
        <w:t xml:space="preserve"> </w:t>
      </w:r>
      <w:r w:rsidR="717C805F">
        <w:rPr/>
        <w:t>Titan</w:t>
      </w:r>
      <w:r w:rsidR="2DE831B8">
        <w:rPr/>
        <w:t xml:space="preserve"> and must </w:t>
      </w:r>
      <w:r w:rsidR="36C4E962">
        <w:rPr/>
        <w:t>appear</w:t>
      </w:r>
      <w:r w:rsidR="2DE831B8">
        <w:rPr/>
        <w:t xml:space="preserve"> in the </w:t>
      </w:r>
      <w:r w:rsidR="2E24719F">
        <w:rPr/>
        <w:t>‘</w:t>
      </w:r>
      <w:r w:rsidR="2DE831B8">
        <w:rPr/>
        <w:t>charges</w:t>
      </w:r>
      <w:r w:rsidR="3CB32AB0">
        <w:rPr/>
        <w:t>’</w:t>
      </w:r>
      <w:r w:rsidR="2DE831B8">
        <w:rPr/>
        <w:t xml:space="preserve"> payout</w:t>
      </w:r>
      <w:r w:rsidR="12879C20">
        <w:rPr/>
        <w:t>.</w:t>
      </w:r>
    </w:p>
    <w:p w:rsidR="7C8A9EC0" w:rsidP="6CCAD894" w:rsidRDefault="7C8A9EC0" w14:paraId="12228FE6" w14:textId="1EAEBCA3">
      <w:pPr>
        <w:pStyle w:val="Normal"/>
        <w:widowControl w:val="1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7C8A9EC0">
        <w:rPr/>
        <w:t xml:space="preserve">it will be available in the monthly billing report under </w:t>
      </w:r>
      <w:r w:rsidR="3A2B5D62">
        <w:rPr/>
        <w:t>“Merchant</w:t>
      </w:r>
      <w:r w:rsidRPr="6CCAD894" w:rsidR="7C8A9EC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Broker Payout Charges</w:t>
      </w:r>
      <w:r w:rsidRPr="6CCAD894" w:rsidR="0E41E7DE">
        <w:rPr>
          <w:rFonts w:ascii="Calibri" w:hAnsi="Calibri" w:eastAsia="Calibri" w:cs="Calibri"/>
          <w:noProof w:val="0"/>
          <w:sz w:val="22"/>
          <w:szCs w:val="22"/>
          <w:lang w:val="en-US"/>
        </w:rPr>
        <w:t>”</w:t>
      </w:r>
    </w:p>
    <w:p w:rsidR="6CCAD894" w:rsidP="6CCAD894" w:rsidRDefault="6CCAD894" w14:paraId="56335169" w14:textId="5E94B37A">
      <w:pPr>
        <w:pStyle w:val="Normal"/>
        <w:widowControl w:val="1"/>
      </w:pPr>
    </w:p>
    <w:p w:rsidR="6CCAD894" w:rsidP="6CCAD894" w:rsidRDefault="6CCAD894" w14:paraId="632C5B27" w14:textId="28263047">
      <w:pPr>
        <w:pStyle w:val="Normal"/>
        <w:widowControl w:val="1"/>
      </w:pPr>
    </w:p>
    <w:p w:rsidR="00886A50" w:rsidP="00886A50" w:rsidRDefault="00886A50" w14:paraId="17C24EC7" w14:textId="77777777">
      <w:pPr>
        <w:pStyle w:val="Standard"/>
        <w:rPr>
          <w:rFonts w:ascii="Verdana" w:hAnsi="Verdana" w:cs="Verdana"/>
          <w:sz w:val="18"/>
          <w:szCs w:val="18"/>
        </w:rPr>
      </w:pPr>
    </w:p>
    <w:p w:rsidR="000F3D7B" w:rsidP="00676BBF" w:rsidRDefault="000F3D7B" w14:paraId="23AE3261" w14:textId="77777777">
      <w:pPr>
        <w:pStyle w:val="Heading2"/>
        <w:ind w:left="0"/>
      </w:pPr>
      <w:bookmarkStart w:name="_Toc105761001" w:id="41"/>
      <w:bookmarkStart w:name="_Toc148712810" w:id="42"/>
      <w:r w:rsidRPr="005105EC">
        <w:t>Impact on Merchant Console</w:t>
      </w:r>
      <w:bookmarkEnd w:id="23"/>
      <w:bookmarkEnd w:id="41"/>
      <w:bookmarkEnd w:id="42"/>
    </w:p>
    <w:p w:rsidR="00676BBF" w:rsidP="000F3D7B" w:rsidRDefault="00676BBF" w14:paraId="2F6D6AEB" w14:textId="77777777"/>
    <w:p w:rsidR="005B08C4" w:rsidP="00EF20CD" w:rsidRDefault="00233F3C" w14:paraId="28CE5DEF" w14:textId="28E8B58B">
      <w:pPr>
        <w:pStyle w:val="ListParagraph"/>
        <w:numPr>
          <w:ilvl w:val="0"/>
          <w:numId w:val="25"/>
        </w:numPr>
      </w:pPr>
      <w:r>
        <w:t>Reports</w:t>
      </w:r>
      <w:r w:rsidR="0005221E">
        <w:t>: The transactions held will be available in the transaction &amp; settlement reports</w:t>
      </w:r>
      <w:r w:rsidR="1B3C991E">
        <w:t>; Refunds will be available in the Refund report.</w:t>
      </w:r>
    </w:p>
    <w:p w:rsidR="6F4A69E6" w:rsidP="6F4A69E6" w:rsidRDefault="6F4A69E6" w14:paraId="0A92698A" w14:textId="73841BF5"/>
    <w:p w:rsidR="00727398" w:rsidP="00EF20CD" w:rsidRDefault="00727398" w14:paraId="316D56FE" w14:textId="15504DB6">
      <w:pPr>
        <w:pStyle w:val="ListParagraph"/>
        <w:numPr>
          <w:ilvl w:val="0"/>
          <w:numId w:val="25"/>
        </w:numPr>
      </w:pPr>
      <w:r>
        <w:t>Static VAN Creation (Bulk):</w:t>
      </w:r>
    </w:p>
    <w:p w:rsidR="00F10938" w:rsidP="007E27F1" w:rsidRDefault="00727398" w14:paraId="34BEE1B9" w14:textId="5B3E0576">
      <w:r>
        <w:t xml:space="preserve">Refer the below snapshot for </w:t>
      </w:r>
      <w:r w:rsidR="00ED5A22">
        <w:t xml:space="preserve">the provision </w:t>
      </w:r>
      <w:r w:rsidR="00F10938">
        <w:t>to retrieve Challan Numbers in Bulk –</w:t>
      </w:r>
    </w:p>
    <w:p w:rsidR="00210490" w:rsidP="6F4A69E6" w:rsidRDefault="006B007F" w14:paraId="55B9A18F" w14:textId="108F6769">
      <w:r>
        <w:rPr>
          <w:noProof/>
        </w:rPr>
        <w:drawing>
          <wp:inline distT="0" distB="0" distL="0" distR="0" wp14:anchorId="266FBAAE" wp14:editId="4AC69097">
            <wp:extent cx="5925184" cy="2864485"/>
            <wp:effectExtent l="0" t="0" r="0" b="0"/>
            <wp:docPr id="166530091" name="Picture 166530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53009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4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F7D" w:rsidP="00EF20CD" w:rsidRDefault="00DC0D15" w14:paraId="570F41D0" w14:textId="76FF201A">
      <w:pPr>
        <w:pStyle w:val="ListParagraph"/>
        <w:numPr>
          <w:ilvl w:val="0"/>
          <w:numId w:val="26"/>
        </w:numPr>
      </w:pPr>
      <w:r>
        <w:t xml:space="preserve">User may upload </w:t>
      </w:r>
      <w:r w:rsidR="008F7360">
        <w:t>‘</w:t>
      </w:r>
      <w:r>
        <w:t>.xls</w:t>
      </w:r>
      <w:r w:rsidR="008F7360">
        <w:t>’/ ‘.xlsx’</w:t>
      </w:r>
      <w:r w:rsidR="00585341">
        <w:t xml:space="preserve"> </w:t>
      </w:r>
      <w:r>
        <w:t>format</w:t>
      </w:r>
    </w:p>
    <w:p w:rsidR="00A73B76" w:rsidP="00EF20CD" w:rsidRDefault="00A73B76" w14:paraId="1ABBB8E6" w14:textId="70BAA563">
      <w:pPr>
        <w:pStyle w:val="ListParagraph"/>
        <w:numPr>
          <w:ilvl w:val="0"/>
          <w:numId w:val="26"/>
        </w:numPr>
      </w:pPr>
      <w:r>
        <w:t xml:space="preserve">The </w:t>
      </w:r>
      <w:r w:rsidR="001B6747">
        <w:t xml:space="preserve">downloadable will be an excel file in ‘.xls’ format and will be available </w:t>
      </w:r>
      <w:r w:rsidR="00FC1942">
        <w:t>to download as soon as the user uploads file</w:t>
      </w:r>
      <w:r w:rsidR="003B478B">
        <w:t xml:space="preserve"> with customer </w:t>
      </w:r>
      <w:r w:rsidR="005D548A">
        <w:t>details.</w:t>
      </w:r>
    </w:p>
    <w:p w:rsidR="00FE4174" w:rsidP="00EF20CD" w:rsidRDefault="0047726C" w14:paraId="797BB2EF" w14:textId="50B7D5FA">
      <w:pPr>
        <w:pStyle w:val="ListParagraph"/>
        <w:numPr>
          <w:ilvl w:val="0"/>
          <w:numId w:val="26"/>
        </w:numPr>
      </w:pPr>
      <w:r>
        <w:t>If any d</w:t>
      </w:r>
      <w:r w:rsidR="00FC2433">
        <w:t>upli</w:t>
      </w:r>
      <w:r w:rsidR="00F5378C">
        <w:t xml:space="preserve">cate ‘Customer ID’ </w:t>
      </w:r>
      <w:r>
        <w:t>exists in the file being uploaded, Error ‘Duplicate Customer ID not allowed’ must occur on page</w:t>
      </w:r>
      <w:r w:rsidR="00E728C5">
        <w:t>; such file will not be uploaded</w:t>
      </w:r>
    </w:p>
    <w:p w:rsidR="00E53A2A" w:rsidP="00EF20CD" w:rsidRDefault="00E53A2A" w14:paraId="66783C58" w14:textId="0588B14D">
      <w:pPr>
        <w:pStyle w:val="ListParagraph"/>
        <w:numPr>
          <w:ilvl w:val="0"/>
          <w:numId w:val="26"/>
        </w:numPr>
      </w:pPr>
      <w:r>
        <w:t>Below s</w:t>
      </w:r>
      <w:r w:rsidR="005D548A">
        <w:t xml:space="preserve">ample file will be </w:t>
      </w:r>
      <w:r>
        <w:t>a</w:t>
      </w:r>
      <w:r w:rsidR="005D548A">
        <w:t>vai</w:t>
      </w:r>
      <w:r>
        <w:t>l</w:t>
      </w:r>
      <w:r w:rsidR="005D548A">
        <w:t xml:space="preserve">able to download </w:t>
      </w:r>
      <w:r>
        <w:t>on top-right corner. Below is the sample file –</w:t>
      </w:r>
    </w:p>
    <w:p w:rsidR="00585341" w:rsidP="00585341" w:rsidRDefault="00585341" w14:paraId="74E2355E" w14:textId="1FB43F43">
      <w:pPr>
        <w:pStyle w:val="ListParagraph"/>
        <w:ind w:left="1440" w:firstLine="0"/>
      </w:pPr>
      <w:r>
        <w:t>Sheet 1 : Format</w:t>
      </w:r>
    </w:p>
    <w:p w:rsidR="00585341" w:rsidP="00585341" w:rsidRDefault="00585341" w14:paraId="1E9F571E" w14:textId="35605524">
      <w:pPr>
        <w:pStyle w:val="ListParagraph"/>
        <w:ind w:left="1440" w:firstLine="0"/>
      </w:pPr>
      <w:r>
        <w:t>Sheet 2: Specifications</w:t>
      </w:r>
    </w:p>
    <w:bookmarkStart w:name="_MON_1760532193" w:id="43"/>
    <w:bookmarkEnd w:id="43"/>
    <w:p w:rsidR="00E53A2A" w:rsidP="00E53A2A" w:rsidRDefault="00EF3D3B" w14:paraId="5F72BE82" w14:textId="5D1F75F0">
      <w:pPr>
        <w:pStyle w:val="ListParagraph"/>
        <w:ind w:left="1440" w:firstLine="0"/>
      </w:pPr>
      <w:r>
        <w:object w:dxaOrig="1508" w:dyaOrig="984" w14:anchorId="3492B5C8">
          <v:shape id="_x0000_i1030" style="width:75.8pt;height:49.5pt" o:ole="" type="#_x0000_t75">
            <v:imagedata o:title="" r:id="rId36"/>
          </v:shape>
          <o:OLEObject Type="Embed" ProgID="Excel.Sheet.12" ShapeID="_x0000_i1030" DrawAspect="Icon" ObjectID="_1774345038" r:id="rId37"/>
        </w:object>
      </w:r>
    </w:p>
    <w:p w:rsidR="00254F92" w:rsidP="00F80548" w:rsidRDefault="00254F92" w14:paraId="0AA0AF42" w14:textId="77777777">
      <w:pPr>
        <w:rPr>
          <w:b/>
          <w:bCs/>
        </w:rPr>
      </w:pPr>
    </w:p>
    <w:p w:rsidRPr="00866B6F" w:rsidR="00FE4174" w:rsidP="00FE4174" w:rsidRDefault="1FDDDA67" w14:paraId="458B77DB" w14:textId="63815F9F">
      <w:pPr>
        <w:widowControl/>
        <w:autoSpaceDE/>
        <w:autoSpaceDN/>
        <w:spacing w:before="240"/>
      </w:pPr>
      <w:r w:rsidRPr="5B598D79">
        <w:rPr>
          <w:b/>
          <w:bCs/>
        </w:rPr>
        <w:t xml:space="preserve">Note </w:t>
      </w:r>
      <w:r w:rsidRPr="5B598D79">
        <w:rPr>
          <w:b/>
          <w:bCs/>
          <w:color w:val="FF0000"/>
        </w:rPr>
        <w:t>*</w:t>
      </w:r>
      <w:r w:rsidRPr="5B598D79">
        <w:rPr>
          <w:b/>
          <w:bCs/>
        </w:rPr>
        <w:t xml:space="preserve"> - </w:t>
      </w:r>
      <w:r>
        <w:t>For Static VAN</w:t>
      </w:r>
      <w:r w:rsidR="34C69F4A">
        <w:t xml:space="preserve"> -</w:t>
      </w:r>
    </w:p>
    <w:p w:rsidRPr="00866B6F" w:rsidR="00FE4174" w:rsidP="5B598D79" w:rsidRDefault="34C69F4A" w14:paraId="7630504D" w14:textId="1AAF95B9">
      <w:pPr>
        <w:pStyle w:val="ListParagraph"/>
        <w:widowControl/>
        <w:numPr>
          <w:ilvl w:val="0"/>
          <w:numId w:val="1"/>
        </w:numPr>
        <w:autoSpaceDE/>
        <w:autoSpaceDN/>
        <w:spacing w:before="240"/>
      </w:pPr>
      <w:r>
        <w:t>M</w:t>
      </w:r>
      <w:r w:rsidR="1FDDDA67">
        <w:t xml:space="preserve">ultiple transactions can occur against the generated Virtual Account Number. </w:t>
      </w:r>
      <w:r w:rsidR="69A23AF8">
        <w:t>Thereby</w:t>
      </w:r>
      <w:r w:rsidR="36BD6D7E">
        <w:t xml:space="preserve"> </w:t>
      </w:r>
      <w:r w:rsidR="5BB7D50E">
        <w:t>system</w:t>
      </w:r>
      <w:r w:rsidR="1FDDDA67">
        <w:t xml:space="preserve"> must store multiple </w:t>
      </w:r>
      <w:r w:rsidR="2EC2200C">
        <w:t xml:space="preserve">transaction </w:t>
      </w:r>
      <w:r w:rsidR="1FDDDA67">
        <w:t xml:space="preserve">responses from </w:t>
      </w:r>
      <w:r w:rsidR="435F1B35">
        <w:t>the bank</w:t>
      </w:r>
      <w:r w:rsidR="1FDDDA67">
        <w:t xml:space="preserve"> against the </w:t>
      </w:r>
      <w:r w:rsidR="2EC2200C">
        <w:t xml:space="preserve">generated </w:t>
      </w:r>
      <w:r w:rsidR="1FDDDA67">
        <w:t>VAN</w:t>
      </w:r>
      <w:r w:rsidR="2EC2200C">
        <w:t xml:space="preserve"> in case of ‘Static VAN’</w:t>
      </w:r>
      <w:r w:rsidR="1FDDDA67">
        <w:t>.</w:t>
      </w:r>
      <w:r w:rsidR="064BBEAA">
        <w:t xml:space="preserve"> </w:t>
      </w:r>
    </w:p>
    <w:p w:rsidRPr="00866B6F" w:rsidR="00FE4174" w:rsidP="5B598D79" w:rsidRDefault="064BBEAA" w14:paraId="7FA3A7EB" w14:textId="54E27BF0">
      <w:pPr>
        <w:pStyle w:val="ListParagraph"/>
        <w:widowControl/>
        <w:numPr>
          <w:ilvl w:val="0"/>
          <w:numId w:val="1"/>
        </w:numPr>
        <w:autoSpaceDE/>
        <w:autoSpaceDN/>
        <w:spacing w:before="240"/>
      </w:pPr>
      <w:r>
        <w:t>Transaction status, Call</w:t>
      </w:r>
      <w:r w:rsidR="51EBE492">
        <w:t xml:space="preserve">back, Recon &amp; Payout implementations will be same as mentioned above, but for </w:t>
      </w:r>
      <w:r w:rsidR="600A5EF4">
        <w:t>every</w:t>
      </w:r>
      <w:r w:rsidR="51EBE492">
        <w:t xml:space="preserve"> transaction</w:t>
      </w:r>
      <w:r w:rsidR="5D11A7CE">
        <w:t xml:space="preserve"> seperately.</w:t>
      </w:r>
    </w:p>
    <w:p w:rsidRPr="005B08C4" w:rsidR="00FE4174" w:rsidP="00F80548" w:rsidRDefault="00FE4174" w14:paraId="7B8D87E7" w14:textId="77777777">
      <w:pPr>
        <w:rPr>
          <w:b/>
          <w:bCs/>
        </w:rPr>
      </w:pPr>
    </w:p>
    <w:p w:rsidRPr="00E87990" w:rsidR="005B08C4" w:rsidP="000F3D7B" w:rsidRDefault="005B08C4" w14:paraId="373CCE27" w14:textId="77777777"/>
    <w:p w:rsidR="000F3D7B" w:rsidP="00676BBF" w:rsidRDefault="000F3D7B" w14:paraId="6F8F7F04" w14:textId="5707EAB1">
      <w:pPr>
        <w:pStyle w:val="Heading2"/>
        <w:ind w:left="0"/>
      </w:pPr>
      <w:bookmarkStart w:name="_Impact_on_Admin" w:id="44"/>
      <w:bookmarkStart w:name="_Toc532290241" w:id="45"/>
      <w:bookmarkStart w:name="_Toc105761002" w:id="46"/>
      <w:bookmarkStart w:name="_Toc148712811" w:id="47"/>
      <w:bookmarkEnd w:id="44"/>
      <w:r w:rsidRPr="005105EC">
        <w:t>Impact on Admin Console</w:t>
      </w:r>
      <w:bookmarkEnd w:id="45"/>
      <w:bookmarkEnd w:id="46"/>
      <w:bookmarkEnd w:id="47"/>
    </w:p>
    <w:p w:rsidR="00C94B46" w:rsidP="00C94B46" w:rsidRDefault="00C94B46" w14:paraId="50AA5339" w14:textId="232B4FBA">
      <w:pPr>
        <w:pStyle w:val="ListParagraph"/>
        <w:widowControl/>
        <w:autoSpaceDE/>
        <w:autoSpaceDN/>
        <w:spacing w:after="200" w:line="276" w:lineRule="auto"/>
        <w:ind w:left="930" w:firstLine="0"/>
        <w:contextualSpacing/>
      </w:pPr>
    </w:p>
    <w:p w:rsidRPr="00E87990" w:rsidR="000F3D7B" w:rsidP="00EF20CD" w:rsidRDefault="000F3D7B" w14:paraId="6F08A979" w14:textId="19EC269B">
      <w:pPr>
        <w:pStyle w:val="ListParagraph"/>
        <w:widowControl/>
        <w:numPr>
          <w:ilvl w:val="0"/>
          <w:numId w:val="7"/>
        </w:numPr>
        <w:autoSpaceDE/>
        <w:autoSpaceDN/>
        <w:spacing w:after="200" w:line="276" w:lineRule="auto"/>
        <w:contextualSpacing/>
        <w:jc w:val="both"/>
      </w:pPr>
      <w:r w:rsidRPr="00E87990">
        <w:t>Reconciliation:</w:t>
      </w:r>
      <w:r w:rsidR="005C52B2">
        <w:t xml:space="preserve"> Yes</w:t>
      </w:r>
      <w:r w:rsidR="0055394D">
        <w:t xml:space="preserve">, as stated in the </w:t>
      </w:r>
      <w:hyperlink w:history="1" w:anchor="_Reconciliation">
        <w:r w:rsidRPr="0055394D" w:rsidR="0055394D">
          <w:rPr>
            <w:rStyle w:val="Hyperlink"/>
          </w:rPr>
          <w:t>Reconciliation</w:t>
        </w:r>
      </w:hyperlink>
      <w:r w:rsidR="0055394D">
        <w:t xml:space="preserve"> section</w:t>
      </w:r>
    </w:p>
    <w:p w:rsidRPr="00E87990" w:rsidR="000F3D7B" w:rsidP="00EF20CD" w:rsidRDefault="4D33288D" w14:paraId="3A5A6BE3" w14:textId="143B67A2">
      <w:pPr>
        <w:pStyle w:val="ListParagraph"/>
        <w:widowControl/>
        <w:numPr>
          <w:ilvl w:val="0"/>
          <w:numId w:val="7"/>
        </w:numPr>
        <w:autoSpaceDE/>
        <w:autoSpaceDN/>
        <w:spacing w:after="200" w:line="276" w:lineRule="auto"/>
        <w:contextualSpacing/>
      </w:pPr>
      <w:r>
        <w:t xml:space="preserve">Payout and Settlement: </w:t>
      </w:r>
      <w:r w:rsidR="6CF23A44">
        <w:t>Yes</w:t>
      </w:r>
      <w:r w:rsidR="5FDFCD82">
        <w:t xml:space="preserve">, </w:t>
      </w:r>
      <w:r w:rsidR="2EDF1498">
        <w:t xml:space="preserve">the payout </w:t>
      </w:r>
      <w:r w:rsidR="34A89461">
        <w:t>will be generated post-reconciliation</w:t>
      </w:r>
    </w:p>
    <w:p w:rsidRPr="00E87990" w:rsidR="003522D5" w:rsidP="00EF20CD" w:rsidRDefault="000F3D7B" w14:paraId="315A284B" w14:textId="293A19B7">
      <w:pPr>
        <w:pStyle w:val="ListParagraph"/>
        <w:widowControl/>
        <w:numPr>
          <w:ilvl w:val="0"/>
          <w:numId w:val="7"/>
        </w:numPr>
        <w:autoSpaceDE/>
        <w:autoSpaceDN/>
        <w:spacing w:after="200" w:line="276" w:lineRule="auto"/>
        <w:contextualSpacing/>
      </w:pPr>
      <w:r>
        <w:t>Refund:</w:t>
      </w:r>
      <w:r w:rsidR="00043D7B">
        <w:t xml:space="preserve"> </w:t>
      </w:r>
      <w:r w:rsidR="005C52B2">
        <w:t>Yes</w:t>
      </w:r>
      <w:r w:rsidR="00181F5D">
        <w:t xml:space="preserve">, </w:t>
      </w:r>
      <w:r w:rsidR="00771344">
        <w:t xml:space="preserve">as stated in the </w:t>
      </w:r>
      <w:hyperlink w:anchor="_Refund">
        <w:r w:rsidRPr="6F4A69E6" w:rsidR="00181F5D">
          <w:rPr>
            <w:rStyle w:val="Hyperlink"/>
          </w:rPr>
          <w:t>Refund</w:t>
        </w:r>
      </w:hyperlink>
      <w:r w:rsidR="00181F5D">
        <w:t xml:space="preserve"> </w:t>
      </w:r>
      <w:r w:rsidR="00771344">
        <w:t>section</w:t>
      </w:r>
      <w:r w:rsidR="003522D5">
        <w:t>.</w:t>
      </w:r>
    </w:p>
    <w:p w:rsidR="00382F71" w:rsidP="00EF20CD" w:rsidRDefault="000F3D7B" w14:paraId="61503ADA" w14:textId="1E5DB721">
      <w:pPr>
        <w:pStyle w:val="ListParagraph"/>
        <w:widowControl/>
        <w:numPr>
          <w:ilvl w:val="0"/>
          <w:numId w:val="7"/>
        </w:numPr>
        <w:autoSpaceDE/>
        <w:autoSpaceDN/>
        <w:spacing w:after="200" w:line="276" w:lineRule="auto"/>
        <w:contextualSpacing/>
      </w:pPr>
      <w:r w:rsidRPr="00E87990">
        <w:t xml:space="preserve">Chargeback: </w:t>
      </w:r>
      <w:r w:rsidR="00382F71">
        <w:t>N</w:t>
      </w:r>
      <w:r w:rsidR="001B3139">
        <w:t>o</w:t>
      </w:r>
    </w:p>
    <w:p w:rsidRPr="00E87990" w:rsidR="000F3D7B" w:rsidP="6CCAD894" w:rsidRDefault="4D33288D" w14:paraId="4419477C" w14:textId="3B8ADB27">
      <w:pPr>
        <w:pStyle w:val="ListParagraph"/>
        <w:widowControl w:val="1"/>
        <w:numPr>
          <w:ilvl w:val="0"/>
          <w:numId w:val="7"/>
        </w:numPr>
        <w:autoSpaceDE/>
        <w:autoSpaceDN/>
        <w:spacing w:after="200" w:line="276" w:lineRule="auto"/>
        <w:contextualSpacing/>
        <w:rPr/>
      </w:pPr>
      <w:r w:rsidR="4D33288D">
        <w:rPr/>
        <w:t xml:space="preserve">Maker-Checker: </w:t>
      </w:r>
      <w:r w:rsidR="28420D5D">
        <w:rPr/>
        <w:t>Yes</w:t>
      </w:r>
      <w:r w:rsidR="6CC956D0">
        <w:rPr/>
        <w:t xml:space="preserve">, activation of payment mode </w:t>
      </w:r>
      <w:r w:rsidR="28420D5D">
        <w:rPr/>
        <w:t>shall be based on checker approval</w:t>
      </w:r>
    </w:p>
    <w:p w:rsidR="000F3D7B" w:rsidP="6CCAD894" w:rsidRDefault="4D33288D" w14:paraId="18D83C10" w14:textId="655CCA83">
      <w:pPr>
        <w:pStyle w:val="ListParagraph"/>
        <w:widowControl w:val="1"/>
        <w:numPr>
          <w:ilvl w:val="0"/>
          <w:numId w:val="7"/>
        </w:numPr>
        <w:autoSpaceDE/>
        <w:autoSpaceDN/>
        <w:spacing w:after="200" w:line="276" w:lineRule="auto"/>
        <w:contextualSpacing/>
        <w:rPr/>
      </w:pPr>
      <w:r w:rsidR="4D33288D">
        <w:rPr/>
        <w:t xml:space="preserve">Surcharge Applicability: </w:t>
      </w:r>
      <w:r w:rsidR="2EBFAC0F">
        <w:rPr/>
        <w:t>Yes</w:t>
      </w:r>
      <w:r w:rsidR="732FED34">
        <w:rPr/>
        <w:t xml:space="preserve">, surcharge must be applicable </w:t>
      </w:r>
      <w:r w:rsidR="732FED34">
        <w:rPr/>
        <w:t>depending</w:t>
      </w:r>
      <w:r w:rsidR="732FED34">
        <w:rPr/>
        <w:t xml:space="preserve"> on configuration.</w:t>
      </w:r>
    </w:p>
    <w:p w:rsidR="00652E20" w:rsidP="00EF20CD" w:rsidRDefault="00ED14B2" w14:paraId="44F39311" w14:textId="7559B6A9">
      <w:pPr>
        <w:pStyle w:val="ListParagraph"/>
        <w:widowControl/>
        <w:numPr>
          <w:ilvl w:val="0"/>
          <w:numId w:val="7"/>
        </w:numPr>
        <w:autoSpaceDE/>
        <w:autoSpaceDN/>
        <w:spacing w:after="200" w:line="276" w:lineRule="auto"/>
        <w:contextualSpacing/>
      </w:pPr>
      <w:r>
        <w:t xml:space="preserve">Reports: The transactions held </w:t>
      </w:r>
      <w:r w:rsidR="005E2F87">
        <w:t>will be available in the transaction</w:t>
      </w:r>
      <w:r w:rsidR="6326169B">
        <w:t xml:space="preserve"> </w:t>
      </w:r>
      <w:r w:rsidR="00C83CC2">
        <w:t>&amp;</w:t>
      </w:r>
      <w:r w:rsidR="005E2F87">
        <w:t xml:space="preserve"> settlement</w:t>
      </w:r>
      <w:r w:rsidR="00B43A98">
        <w:t xml:space="preserve"> reports</w:t>
      </w:r>
      <w:r w:rsidR="46EAF0E6">
        <w:t>. Refunds will be available in the refund report</w:t>
      </w:r>
      <w:r w:rsidR="00B43A98">
        <w:t>.</w:t>
      </w:r>
      <w:r w:rsidR="00DB1441">
        <w:t xml:space="preserve"> The status of transaction</w:t>
      </w:r>
      <w:r w:rsidR="41088CA4">
        <w:t>s/refunds</w:t>
      </w:r>
      <w:r w:rsidR="002D5124">
        <w:t xml:space="preserve"> will be updated depending on the status received/fetched from bank.</w:t>
      </w:r>
      <w:r w:rsidR="00652E20">
        <w:t xml:space="preserve"> </w:t>
      </w:r>
    </w:p>
    <w:p w:rsidR="00916E00" w:rsidP="00916E00" w:rsidRDefault="00916E00" w14:paraId="2F1A0238" w14:textId="0B0466A8">
      <w:pPr>
        <w:widowControl/>
        <w:autoSpaceDE/>
        <w:autoSpaceDN/>
        <w:spacing w:after="200" w:line="276" w:lineRule="auto"/>
        <w:ind w:left="930"/>
        <w:contextualSpacing/>
      </w:pPr>
      <w:r>
        <w:t>Reports impacted –</w:t>
      </w:r>
    </w:p>
    <w:p w:rsidR="00916E00" w:rsidP="00EF20CD" w:rsidRDefault="00916E00" w14:paraId="685D3581" w14:textId="072FCA5D">
      <w:pPr>
        <w:pStyle w:val="ListParagraph"/>
        <w:widowControl/>
        <w:numPr>
          <w:ilvl w:val="0"/>
          <w:numId w:val="36"/>
        </w:numPr>
        <w:autoSpaceDE/>
        <w:autoSpaceDN/>
        <w:spacing w:after="200" w:line="276" w:lineRule="auto"/>
        <w:contextualSpacing/>
      </w:pPr>
      <w:r>
        <w:t>Transaction (Admin)</w:t>
      </w:r>
    </w:p>
    <w:p w:rsidR="005875F1" w:rsidP="00EF20CD" w:rsidRDefault="005875F1" w14:paraId="0B08B148" w14:textId="746C0F25">
      <w:pPr>
        <w:pStyle w:val="ListParagraph"/>
        <w:widowControl/>
        <w:numPr>
          <w:ilvl w:val="0"/>
          <w:numId w:val="36"/>
        </w:numPr>
        <w:autoSpaceDE/>
        <w:autoSpaceDN/>
        <w:spacing w:after="200" w:line="276" w:lineRule="auto"/>
        <w:contextualSpacing/>
      </w:pPr>
      <w:r>
        <w:t>Transaction (Merchant)</w:t>
      </w:r>
    </w:p>
    <w:p w:rsidR="005875F1" w:rsidP="00EF20CD" w:rsidRDefault="005875F1" w14:paraId="105829BF" w14:textId="1E0F2EAC">
      <w:pPr>
        <w:pStyle w:val="ListParagraph"/>
        <w:widowControl/>
        <w:numPr>
          <w:ilvl w:val="0"/>
          <w:numId w:val="36"/>
        </w:numPr>
        <w:autoSpaceDE/>
        <w:autoSpaceDN/>
        <w:spacing w:after="200" w:line="276" w:lineRule="auto"/>
        <w:contextualSpacing/>
      </w:pPr>
      <w:r>
        <w:t>Settlement (Admin)</w:t>
      </w:r>
    </w:p>
    <w:p w:rsidR="005875F1" w:rsidP="00EF20CD" w:rsidRDefault="005875F1" w14:paraId="501C755D" w14:textId="544EC139">
      <w:pPr>
        <w:pStyle w:val="ListParagraph"/>
        <w:widowControl/>
        <w:numPr>
          <w:ilvl w:val="0"/>
          <w:numId w:val="36"/>
        </w:numPr>
        <w:autoSpaceDE/>
        <w:autoSpaceDN/>
        <w:spacing w:after="200" w:line="276" w:lineRule="auto"/>
        <w:contextualSpacing/>
      </w:pPr>
      <w:r>
        <w:t>Settlement (Merchant)</w:t>
      </w:r>
    </w:p>
    <w:p w:rsidR="76E59262" w:rsidP="00EF20CD" w:rsidRDefault="76E59262" w14:paraId="3291B864" w14:textId="01A10D82">
      <w:pPr>
        <w:pStyle w:val="ListParagraph"/>
        <w:widowControl/>
        <w:numPr>
          <w:ilvl w:val="0"/>
          <w:numId w:val="36"/>
        </w:numPr>
        <w:spacing w:after="200" w:line="276" w:lineRule="auto"/>
        <w:contextualSpacing/>
      </w:pPr>
      <w:r>
        <w:t>Refund (Admin)</w:t>
      </w:r>
    </w:p>
    <w:p w:rsidR="76E59262" w:rsidP="00EF20CD" w:rsidRDefault="76E59262" w14:paraId="0CD6CF56" w14:textId="10E9BA33">
      <w:pPr>
        <w:pStyle w:val="ListParagraph"/>
        <w:widowControl/>
        <w:numPr>
          <w:ilvl w:val="0"/>
          <w:numId w:val="36"/>
        </w:numPr>
        <w:spacing w:after="200" w:line="276" w:lineRule="auto"/>
        <w:contextualSpacing/>
      </w:pPr>
      <w:r>
        <w:t>Refund (Merchant)</w:t>
      </w:r>
    </w:p>
    <w:p w:rsidRPr="00E87990" w:rsidR="005875F1" w:rsidP="005875F1" w:rsidRDefault="143D8F18" w14:paraId="774D8448" w14:textId="01242C58">
      <w:pPr>
        <w:widowControl/>
        <w:autoSpaceDE/>
        <w:autoSpaceDN/>
        <w:spacing w:after="200" w:line="276" w:lineRule="auto"/>
        <w:ind w:left="930"/>
        <w:contextualSpacing/>
      </w:pPr>
      <w:r>
        <w:t xml:space="preserve">In the Transaction Reports – </w:t>
      </w:r>
      <w:r w:rsidR="7CDB8301">
        <w:t xml:space="preserve">field </w:t>
      </w:r>
      <w:r>
        <w:t>‘Auth No’</w:t>
      </w:r>
      <w:r w:rsidR="7CDB8301">
        <w:t xml:space="preserve"> currently consists of ‘VAN’ and same process will be followed</w:t>
      </w:r>
      <w:r w:rsidR="0B4014F6">
        <w:t>. Also, in the Settlement Reports – field ‘Bank Ref No’</w:t>
      </w:r>
      <w:r w:rsidR="41149ED3">
        <w:t xml:space="preserve"> currently consists of ‘VAN’ and same process will be followed.</w:t>
      </w:r>
    </w:p>
    <w:p w:rsidR="5B598D79" w:rsidP="5B598D79" w:rsidRDefault="5B598D79" w14:paraId="7EA3FE61" w14:textId="63A12EAA">
      <w:pPr>
        <w:widowControl/>
        <w:spacing w:after="200" w:line="276" w:lineRule="auto"/>
        <w:ind w:left="930"/>
        <w:contextualSpacing/>
      </w:pPr>
    </w:p>
    <w:p w:rsidR="76C4398D" w:rsidP="5B598D79" w:rsidRDefault="76C4398D" w14:paraId="42B5D14B" w14:textId="052E59F5">
      <w:pPr>
        <w:widowControl/>
        <w:spacing w:after="200" w:line="276" w:lineRule="auto"/>
        <w:ind w:left="930"/>
        <w:contextualSpacing/>
      </w:pPr>
      <w:r>
        <w:t xml:space="preserve">Field - ‘Transaction Date’ will be over-ridden with the </w:t>
      </w:r>
    </w:p>
    <w:p w:rsidR="001A7C80" w:rsidP="00EF20CD" w:rsidRDefault="000F3D7B" w14:paraId="168FD154" w14:textId="77777777">
      <w:pPr>
        <w:pStyle w:val="ListParagraph"/>
        <w:widowControl/>
        <w:numPr>
          <w:ilvl w:val="0"/>
          <w:numId w:val="7"/>
        </w:numPr>
        <w:autoSpaceDE/>
        <w:autoSpaceDN/>
        <w:spacing w:after="200" w:line="276" w:lineRule="auto"/>
        <w:contextualSpacing/>
      </w:pPr>
      <w:r w:rsidRPr="00E87990">
        <w:t>Payment option and charges option: No</w:t>
      </w:r>
    </w:p>
    <w:p w:rsidR="001E6B03" w:rsidP="00EF20CD" w:rsidRDefault="001E6B03" w14:paraId="0C37321D" w14:textId="1106E94D">
      <w:pPr>
        <w:pStyle w:val="ListParagraph"/>
        <w:widowControl/>
        <w:numPr>
          <w:ilvl w:val="0"/>
          <w:numId w:val="7"/>
        </w:numPr>
        <w:autoSpaceDE/>
        <w:autoSpaceDN/>
        <w:spacing w:after="200" w:line="276" w:lineRule="auto"/>
        <w:contextualSpacing/>
      </w:pPr>
      <w:r>
        <w:t>Charges Configuration : Yes, b</w:t>
      </w:r>
      <w:r w:rsidRPr="00254F92">
        <w:t xml:space="preserve">elow is a snapshot of </w:t>
      </w:r>
      <w:r>
        <w:t xml:space="preserve">the charges </w:t>
      </w:r>
      <w:r w:rsidR="00370BE7">
        <w:t>menu</w:t>
      </w:r>
      <w:r w:rsidR="004C4B5D">
        <w:t xml:space="preserve"> </w:t>
      </w:r>
      <w:r>
        <w:t xml:space="preserve">config along with description, </w:t>
      </w:r>
      <w:r w:rsidR="00370BE7">
        <w:t xml:space="preserve">wherein </w:t>
      </w:r>
      <w:r>
        <w:t xml:space="preserve">‘Online’ </w:t>
      </w:r>
      <w:r w:rsidR="00370BE7">
        <w:t>sub-</w:t>
      </w:r>
      <w:r>
        <w:t xml:space="preserve">menu </w:t>
      </w:r>
      <w:r w:rsidR="00370BE7">
        <w:t xml:space="preserve">is selected for </w:t>
      </w:r>
      <w:r w:rsidR="004C4B5D">
        <w:t xml:space="preserve">the charges configuration of the product </w:t>
      </w:r>
      <w:r w:rsidR="000870B3">
        <w:t>type ‘NEFT-RTGS’</w:t>
      </w:r>
      <w:r w:rsidR="003522D5">
        <w:t>.</w:t>
      </w:r>
    </w:p>
    <w:p w:rsidR="003522D5" w:rsidP="003522D5" w:rsidRDefault="003522D5" w14:paraId="5E96CE7B" w14:textId="77777777">
      <w:pPr>
        <w:widowControl/>
        <w:autoSpaceDE/>
        <w:autoSpaceDN/>
        <w:spacing w:after="200" w:line="276" w:lineRule="auto"/>
        <w:contextualSpacing/>
      </w:pPr>
    </w:p>
    <w:p w:rsidR="003522D5" w:rsidP="003522D5" w:rsidRDefault="003522D5" w14:paraId="3E86295B" w14:textId="3CDC63DE">
      <w:pPr>
        <w:widowControl/>
        <w:tabs>
          <w:tab w:val="left" w:pos="7532"/>
        </w:tabs>
        <w:autoSpaceDE/>
        <w:autoSpaceDN/>
        <w:spacing w:after="200" w:line="276" w:lineRule="auto"/>
        <w:contextualSpacing/>
      </w:pPr>
      <w:r>
        <w:t xml:space="preserve">Bulk Charges Upload file </w:t>
      </w:r>
      <w:r w:rsidR="45284057">
        <w:t>format:</w:t>
      </w:r>
      <w:r>
        <w:t xml:space="preserve"> Will be shared at the time of development.</w:t>
      </w:r>
    </w:p>
    <w:p w:rsidR="001E6B03" w:rsidP="001E6B03" w:rsidRDefault="001E6B03" w14:paraId="1B1C1BB9" w14:textId="108B12D9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5DA02A7E" wp14:editId="459A46E0">
            <wp:extent cx="5922646" cy="2862580"/>
            <wp:effectExtent l="0" t="0" r="1905" b="0"/>
            <wp:docPr id="216611321" name="Picture 2166113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6113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46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D5" w:rsidP="001E6B03" w:rsidRDefault="003522D5" w14:paraId="1D3755D4" w14:textId="12A1F1FC">
      <w:pPr>
        <w:widowControl/>
        <w:autoSpaceDE/>
        <w:autoSpaceDN/>
        <w:spacing w:after="200" w:line="276" w:lineRule="auto"/>
        <w:contextualSpacing/>
      </w:pPr>
      <w:r>
        <w:t>The configurations will be fetched from Master files. (Will be shared later)</w:t>
      </w:r>
    </w:p>
    <w:p w:rsidR="009A1B24" w:rsidP="00EF20CD" w:rsidRDefault="002603C9" w14:paraId="328444A7" w14:textId="77777777">
      <w:pPr>
        <w:pStyle w:val="ListParagraph"/>
        <w:widowControl/>
        <w:numPr>
          <w:ilvl w:val="0"/>
          <w:numId w:val="7"/>
        </w:numPr>
        <w:autoSpaceDE/>
        <w:autoSpaceDN/>
        <w:spacing w:after="200" w:line="276" w:lineRule="auto"/>
        <w:contextualSpacing/>
      </w:pPr>
      <w:r>
        <w:t xml:space="preserve">Merchant Configuration : </w:t>
      </w:r>
    </w:p>
    <w:p w:rsidR="009A1B24" w:rsidP="009A1B24" w:rsidRDefault="009A1B24" w14:paraId="216FA513" w14:textId="196F8B87">
      <w:pPr>
        <w:pStyle w:val="ListParagraph"/>
        <w:widowControl/>
        <w:autoSpaceDE/>
        <w:autoSpaceDN/>
        <w:spacing w:after="200" w:line="276" w:lineRule="auto"/>
        <w:ind w:left="930" w:firstLine="0"/>
        <w:contextualSpacing/>
      </w:pPr>
      <w:r>
        <w:t>Below are the changes applicable</w:t>
      </w:r>
      <w:r w:rsidR="002A43A0">
        <w:t xml:space="preserve"> in merchant configuration menu -</w:t>
      </w:r>
    </w:p>
    <w:p w:rsidR="009A1B24" w:rsidP="009A1B24" w:rsidRDefault="009A1B24" w14:paraId="0B4CD283" w14:textId="77777777">
      <w:pPr>
        <w:pStyle w:val="ListParagraph"/>
        <w:widowControl/>
        <w:autoSpaceDE/>
        <w:autoSpaceDN/>
        <w:spacing w:after="200" w:line="276" w:lineRule="auto"/>
        <w:ind w:left="930" w:firstLine="0"/>
        <w:contextualSpacing/>
      </w:pPr>
    </w:p>
    <w:p w:rsidR="00EE38D0" w:rsidP="00EF20CD" w:rsidRDefault="002D53A9" w14:paraId="0A5B2B1A" w14:textId="6A196DBF">
      <w:pPr>
        <w:pStyle w:val="ListParagraph"/>
        <w:widowControl w:val="1"/>
        <w:numPr>
          <w:ilvl w:val="0"/>
          <w:numId w:val="24"/>
        </w:numPr>
        <w:autoSpaceDE/>
        <w:autoSpaceDN/>
        <w:spacing w:after="200" w:line="276" w:lineRule="auto"/>
        <w:contextualSpacing/>
        <w:rPr/>
      </w:pPr>
      <w:r w:rsidR="12C2CA14">
        <w:rPr/>
        <w:t>In ‘Channel Information</w:t>
      </w:r>
      <w:r w:rsidR="12C2CA14">
        <w:rPr/>
        <w:t>’,</w:t>
      </w:r>
      <w:r w:rsidR="12C2CA14">
        <w:rPr/>
        <w:t xml:space="preserve"> </w:t>
      </w:r>
      <w:r w:rsidR="315ED95E">
        <w:rPr/>
        <w:t>‘Challan Expiry’ currently</w:t>
      </w:r>
      <w:r w:rsidR="12C2CA14">
        <w:rPr/>
        <w:t xml:space="preserve"> allows only 2-digit </w:t>
      </w:r>
      <w:r w:rsidR="3309C914">
        <w:rPr/>
        <w:t>input</w:t>
      </w:r>
      <w:r w:rsidR="692D7865">
        <w:rPr/>
        <w:t>, must be changed to 5 digits.</w:t>
      </w:r>
    </w:p>
    <w:p w:rsidR="00ED48F5" w:rsidP="00EE38D0" w:rsidRDefault="00EE38D0" w14:paraId="27035FF9" w14:textId="7A9838D3">
      <w:pPr>
        <w:widowControl w:val="1"/>
        <w:autoSpaceDE/>
        <w:autoSpaceDN/>
        <w:spacing w:after="200" w:line="276" w:lineRule="auto"/>
        <w:contextualSpacing/>
      </w:pPr>
      <w:r w:rsidR="00EE38D0">
        <w:rPr/>
        <w:t>Eg.</w:t>
      </w:r>
      <w:r w:rsidR="00EE38D0">
        <w:rPr/>
        <w:t xml:space="preserve"> – Challan Expiry = ‘90’</w:t>
      </w:r>
      <w:r w:rsidR="00F84486">
        <w:rPr/>
        <w:t xml:space="preserve"> </w:t>
      </w:r>
      <w:r w:rsidR="00EE38D0">
        <w:rPr/>
        <w:t>Hours</w:t>
      </w:r>
      <w:r w:rsidR="11932CA8">
        <w:rPr/>
        <w:t>, implies that transaction will be Rejected due to validation failure.</w:t>
      </w:r>
    </w:p>
    <w:p w:rsidR="002A43A0" w:rsidP="00EF20CD" w:rsidRDefault="002A43A0" w14:paraId="65332439" w14:textId="7E0BF05B">
      <w:pPr>
        <w:pStyle w:val="ListParagraph"/>
        <w:widowControl/>
        <w:numPr>
          <w:ilvl w:val="0"/>
          <w:numId w:val="24"/>
        </w:numPr>
        <w:autoSpaceDE/>
        <w:autoSpaceDN/>
        <w:spacing w:after="200" w:line="276" w:lineRule="auto"/>
        <w:contextualSpacing/>
      </w:pPr>
      <w:commentRangeStart w:id="48"/>
      <w:commentRangeStart w:id="49"/>
      <w:commentRangeStart w:id="50"/>
      <w:r>
        <w:t xml:space="preserve">In ‘Channel Information’, </w:t>
      </w:r>
      <w:r w:rsidR="009E3F7C">
        <w:t xml:space="preserve">new </w:t>
      </w:r>
      <w:r w:rsidR="00BA6EB1">
        <w:t>option for the selection of ‘Challan Type’ will be available</w:t>
      </w:r>
      <w:r w:rsidR="00817BA8">
        <w:t xml:space="preserve">, wherein </w:t>
      </w:r>
      <w:commentRangeEnd w:id="48"/>
      <w:r>
        <w:rPr>
          <w:rStyle w:val="CommentReference"/>
        </w:rPr>
        <w:commentReference w:id="48"/>
      </w:r>
      <w:commentRangeEnd w:id="49"/>
      <w:r>
        <w:rPr>
          <w:rStyle w:val="CommentReference"/>
        </w:rPr>
        <w:commentReference w:id="49"/>
      </w:r>
      <w:commentRangeEnd w:id="50"/>
      <w:r>
        <w:rPr>
          <w:rStyle w:val="CommentReference"/>
        </w:rPr>
        <w:commentReference w:id="50"/>
      </w:r>
      <w:r w:rsidR="00817BA8">
        <w:t>–</w:t>
      </w:r>
    </w:p>
    <w:p w:rsidR="00817BA8" w:rsidP="00817BA8" w:rsidRDefault="00817BA8" w14:paraId="6E5204DE" w14:textId="60955554">
      <w:pPr>
        <w:pStyle w:val="ListParagraph"/>
        <w:widowControl/>
        <w:autoSpaceDE/>
        <w:autoSpaceDN/>
        <w:spacing w:after="200" w:line="276" w:lineRule="auto"/>
        <w:ind w:left="1650" w:firstLine="0"/>
        <w:contextualSpacing/>
      </w:pPr>
      <w:r>
        <w:t xml:space="preserve">‘Dynamic’ will be </w:t>
      </w:r>
      <w:r w:rsidR="00657449">
        <w:t>the</w:t>
      </w:r>
      <w:r>
        <w:t xml:space="preserve"> default selection, whereas the user can select ‘Static’ for the provision of </w:t>
      </w:r>
      <w:r w:rsidR="003B7263">
        <w:t xml:space="preserve">the menu for </w:t>
      </w:r>
      <w:r w:rsidR="00155CFD">
        <w:t>Static VAN on ME console</w:t>
      </w:r>
    </w:p>
    <w:p w:rsidR="00ED48F5" w:rsidP="001E6B03" w:rsidRDefault="00134B5E" w14:paraId="6B1D1365" w14:textId="041B9023">
      <w:pPr>
        <w:widowControl/>
        <w:autoSpaceDE/>
        <w:autoSpaceDN/>
        <w:spacing w:after="200" w:line="276" w:lineRule="auto"/>
        <w:contextualSpacing/>
      </w:pPr>
      <w:r w:rsidRPr="0000334A">
        <w:rPr>
          <w:noProof/>
        </w:rPr>
        <w:drawing>
          <wp:anchor distT="0" distB="0" distL="114300" distR="114300" simplePos="0" relativeHeight="251658242" behindDoc="0" locked="0" layoutInCell="1" allowOverlap="1" wp14:anchorId="1241EC52" wp14:editId="3AB4235D">
            <wp:simplePos x="0" y="0"/>
            <wp:positionH relativeFrom="column">
              <wp:posOffset>3771265</wp:posOffset>
            </wp:positionH>
            <wp:positionV relativeFrom="page">
              <wp:posOffset>8741410</wp:posOffset>
            </wp:positionV>
            <wp:extent cx="1339215" cy="203200"/>
            <wp:effectExtent l="0" t="0" r="0" b="6350"/>
            <wp:wrapNone/>
            <wp:docPr id="1713142493" name="Picture 171314249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42493" name="Picture 1" descr="A close up of a logo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0FC6" w:rsidR="00A80FC6">
        <w:rPr>
          <w:noProof/>
        </w:rPr>
        <w:drawing>
          <wp:anchor distT="0" distB="0" distL="114300" distR="114300" simplePos="0" relativeHeight="251658249" behindDoc="0" locked="0" layoutInCell="1" allowOverlap="1" wp14:anchorId="1A109395" wp14:editId="1C2D4B05">
            <wp:simplePos x="0" y="0"/>
            <wp:positionH relativeFrom="column">
              <wp:posOffset>3555365</wp:posOffset>
            </wp:positionH>
            <wp:positionV relativeFrom="paragraph">
              <wp:posOffset>1997710</wp:posOffset>
            </wp:positionV>
            <wp:extent cx="54822" cy="54822"/>
            <wp:effectExtent l="0" t="0" r="2540" b="2540"/>
            <wp:wrapNone/>
            <wp:docPr id="103933202" name="Picture 103933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8777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2" cy="54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0FC6" w:rsidR="00A80FC6">
        <w:rPr>
          <w:noProof/>
        </w:rPr>
        <w:drawing>
          <wp:anchor distT="0" distB="0" distL="114300" distR="114300" simplePos="0" relativeHeight="251658248" behindDoc="0" locked="0" layoutInCell="1" allowOverlap="1" wp14:anchorId="2E5AFFA9" wp14:editId="3053DC0A">
            <wp:simplePos x="0" y="0"/>
            <wp:positionH relativeFrom="column">
              <wp:posOffset>3656965</wp:posOffset>
            </wp:positionH>
            <wp:positionV relativeFrom="paragraph">
              <wp:posOffset>1426633</wp:posOffset>
            </wp:positionV>
            <wp:extent cx="54822" cy="54822"/>
            <wp:effectExtent l="0" t="0" r="2540" b="2540"/>
            <wp:wrapNone/>
            <wp:docPr id="1510955636" name="Picture 151095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8777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2" cy="54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0FC6" w:rsidR="00A80FC6">
        <w:rPr>
          <w:noProof/>
        </w:rPr>
        <w:drawing>
          <wp:anchor distT="0" distB="0" distL="114300" distR="114300" simplePos="0" relativeHeight="251658247" behindDoc="0" locked="0" layoutInCell="1" allowOverlap="1" wp14:anchorId="1C4B5E03" wp14:editId="44A95CA4">
            <wp:simplePos x="0" y="0"/>
            <wp:positionH relativeFrom="column">
              <wp:posOffset>2208953</wp:posOffset>
            </wp:positionH>
            <wp:positionV relativeFrom="paragraph">
              <wp:posOffset>1421976</wp:posOffset>
            </wp:positionV>
            <wp:extent cx="54822" cy="54822"/>
            <wp:effectExtent l="0" t="0" r="2540" b="2540"/>
            <wp:wrapNone/>
            <wp:docPr id="1282764742" name="Picture 1282764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8777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2" cy="54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0FC6" w:rsidR="00A80FC6">
        <w:rPr>
          <w:noProof/>
        </w:rPr>
        <w:drawing>
          <wp:anchor distT="0" distB="0" distL="114300" distR="114300" simplePos="0" relativeHeight="251658246" behindDoc="0" locked="0" layoutInCell="1" allowOverlap="1" wp14:anchorId="610BCA80" wp14:editId="7B618814">
            <wp:simplePos x="0" y="0"/>
            <wp:positionH relativeFrom="column">
              <wp:posOffset>2141431</wp:posOffset>
            </wp:positionH>
            <wp:positionV relativeFrom="paragraph">
              <wp:posOffset>1972310</wp:posOffset>
            </wp:positionV>
            <wp:extent cx="54822" cy="54822"/>
            <wp:effectExtent l="0" t="0" r="2540" b="2540"/>
            <wp:wrapNone/>
            <wp:docPr id="1936487770" name="Picture 1936487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8777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2" cy="54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6F5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553CF6" wp14:editId="32B32C97">
                <wp:simplePos x="0" y="0"/>
                <wp:positionH relativeFrom="column">
                  <wp:posOffset>1576255</wp:posOffset>
                </wp:positionH>
                <wp:positionV relativeFrom="paragraph">
                  <wp:posOffset>1341651</wp:posOffset>
                </wp:positionV>
                <wp:extent cx="4154170" cy="996315"/>
                <wp:effectExtent l="0" t="0" r="17780" b="13335"/>
                <wp:wrapNone/>
                <wp:docPr id="355514621" name="Rectangle 355514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4170" cy="9963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0A4B3B4">
              <v:rect id="Rectangle 355514621" style="position:absolute;margin-left:124.1pt;margin-top:105.65pt;width:327.1pt;height:78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f79646 [3209]" strokeweight="2pt" w14:anchorId="6E8F0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"/>
            </w:pict>
          </mc:Fallback>
        </mc:AlternateContent>
      </w:r>
      <w:r w:rsidR="00692AE1">
        <w:rPr>
          <w:noProof/>
        </w:rPr>
        <w:drawing>
          <wp:inline distT="0" distB="0" distL="0" distR="0" wp14:anchorId="494DB733" wp14:editId="5C6D8659">
            <wp:extent cx="5932170" cy="2291715"/>
            <wp:effectExtent l="0" t="0" r="0" b="0"/>
            <wp:docPr id="719123753" name="Picture 719123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0FC6" w:rsidR="00A80FC6">
        <w:rPr>
          <w:noProof/>
        </w:rPr>
        <w:t xml:space="preserve"> </w:t>
      </w:r>
    </w:p>
    <w:p w:rsidR="00692AE1" w:rsidP="00EF20CD" w:rsidRDefault="00692AE1" w14:paraId="412A61A4" w14:textId="79391E81">
      <w:pPr>
        <w:pStyle w:val="ListParagraph"/>
        <w:widowControl/>
        <w:numPr>
          <w:ilvl w:val="0"/>
          <w:numId w:val="24"/>
        </w:numPr>
        <w:autoSpaceDE/>
        <w:autoSpaceDN/>
        <w:spacing w:after="200" w:line="276" w:lineRule="auto"/>
        <w:contextualSpacing/>
      </w:pPr>
      <w:r>
        <w:t>In ‘Channel Information’, new option for the selection of ‘Challan TPV’ will be available, wherein –</w:t>
      </w:r>
    </w:p>
    <w:p w:rsidR="00692AE1" w:rsidP="00EF20CD" w:rsidRDefault="00692AE1" w14:paraId="58C81293" w14:textId="755335BB">
      <w:pPr>
        <w:pStyle w:val="ListParagraph"/>
        <w:widowControl/>
        <w:numPr>
          <w:ilvl w:val="0"/>
          <w:numId w:val="35"/>
        </w:numPr>
        <w:autoSpaceDE/>
        <w:autoSpaceDN/>
        <w:spacing w:after="200" w:line="276" w:lineRule="auto"/>
        <w:contextualSpacing/>
      </w:pPr>
      <w:r>
        <w:t xml:space="preserve">‘No’ </w:t>
      </w:r>
      <w:r w:rsidR="00C72276">
        <w:t xml:space="preserve">implies </w:t>
      </w:r>
      <w:r w:rsidR="00702C50">
        <w:t>‘General Validations’</w:t>
      </w:r>
      <w:r w:rsidRPr="0000334A" w:rsidR="0000334A">
        <w:rPr>
          <w:noProof/>
        </w:rPr>
        <w:t xml:space="preserve"> </w:t>
      </w:r>
    </w:p>
    <w:p w:rsidR="00BC4199" w:rsidP="00EF20CD" w:rsidRDefault="00BC4199" w14:paraId="11946DB2" w14:textId="70D2EEC8">
      <w:pPr>
        <w:pStyle w:val="ListParagraph"/>
        <w:widowControl/>
        <w:numPr>
          <w:ilvl w:val="0"/>
          <w:numId w:val="35"/>
        </w:numPr>
        <w:autoSpaceDE/>
        <w:autoSpaceDN/>
        <w:spacing w:after="200" w:line="276" w:lineRule="auto"/>
        <w:contextualSpacing/>
      </w:pPr>
      <w:r>
        <w:t>‘</w:t>
      </w:r>
      <w:commentRangeStart w:id="51"/>
      <w:commentRangeStart w:id="52"/>
      <w:commentRangeStart w:id="53"/>
      <w:r>
        <w:t xml:space="preserve">NDPS TPV’ implies TPV by NDPS </w:t>
      </w:r>
      <w:commentRangeEnd w:id="51"/>
      <w:r>
        <w:rPr>
          <w:rStyle w:val="CommentReference"/>
        </w:rPr>
        <w:commentReference w:id="51"/>
      </w:r>
      <w:commentRangeEnd w:id="52"/>
      <w:r>
        <w:rPr>
          <w:rStyle w:val="CommentReference"/>
        </w:rPr>
        <w:commentReference w:id="52"/>
      </w:r>
      <w:commentRangeEnd w:id="53"/>
      <w:r>
        <w:rPr>
          <w:rStyle w:val="CommentReference"/>
        </w:rPr>
        <w:commentReference w:id="53"/>
      </w:r>
      <w:r>
        <w:t xml:space="preserve">i.e., </w:t>
      </w:r>
      <w:r w:rsidR="00B31BEE">
        <w:t xml:space="preserve">NDPS validates Customer Account basis the </w:t>
      </w:r>
      <w:r w:rsidR="00B87E24">
        <w:t>account number received in request</w:t>
      </w:r>
    </w:p>
    <w:p w:rsidR="00A9159D" w:rsidP="00EF20CD" w:rsidRDefault="00A9159D" w14:paraId="3A20D8BC" w14:textId="1AE0B0A0">
      <w:pPr>
        <w:pStyle w:val="ListParagraph"/>
        <w:widowControl/>
        <w:numPr>
          <w:ilvl w:val="0"/>
          <w:numId w:val="35"/>
        </w:numPr>
        <w:autoSpaceDE/>
        <w:autoSpaceDN/>
        <w:spacing w:after="200" w:line="276" w:lineRule="auto"/>
        <w:contextualSpacing/>
      </w:pPr>
      <w:r>
        <w:t>‘Merchant TPV’ implies that Merchant will be posting ‘Accept/Reject’</w:t>
      </w:r>
      <w:r w:rsidR="00B31BEE">
        <w:t xml:space="preserve"> parameter</w:t>
      </w:r>
    </w:p>
    <w:p w:rsidR="00891F57" w:rsidP="00EF20CD" w:rsidRDefault="00891F57" w14:paraId="4430CE66" w14:textId="189368B1">
      <w:pPr>
        <w:pStyle w:val="ListParagraph"/>
        <w:widowControl/>
        <w:numPr>
          <w:ilvl w:val="0"/>
          <w:numId w:val="24"/>
        </w:numPr>
        <w:autoSpaceDE/>
        <w:autoSpaceDN/>
        <w:spacing w:after="200" w:line="276" w:lineRule="auto"/>
        <w:contextualSpacing/>
      </w:pPr>
      <w:commentRangeStart w:id="54"/>
      <w:commentRangeStart w:id="55"/>
      <w:r>
        <w:t xml:space="preserve">In ‘Channel Information’, new option to configure the ‘Challan </w:t>
      </w:r>
      <w:r w:rsidR="00BD506F">
        <w:t>Callback URL</w:t>
      </w:r>
      <w:r>
        <w:t>’ will</w:t>
      </w:r>
      <w:r w:rsidR="00BD506F">
        <w:t xml:space="preserve"> be available, wherein the callback URL to trigger API call </w:t>
      </w:r>
      <w:r w:rsidR="00E25F06">
        <w:t>(Payment Intimation) will be configured</w:t>
      </w:r>
      <w:commentRangeEnd w:id="54"/>
      <w:r w:rsidR="00DC0BFD">
        <w:rPr>
          <w:rStyle w:val="CommentReference"/>
          <w:rFonts w:ascii="Arial" w:hAnsi="Arial" w:eastAsia="Times New Roman" w:cs="Times New Roman"/>
          <w:lang w:val="x-none" w:eastAsia="x-none"/>
        </w:rPr>
        <w:commentReference w:id="54"/>
      </w:r>
      <w:commentRangeEnd w:id="55"/>
      <w:r w:rsidR="00661614">
        <w:rPr>
          <w:rStyle w:val="CommentReference"/>
          <w:rFonts w:ascii="Arial" w:hAnsi="Arial" w:eastAsia="Times New Roman" w:cs="Times New Roman"/>
          <w:lang w:val="x-none" w:eastAsia="x-none"/>
        </w:rPr>
        <w:commentReference w:id="55"/>
      </w:r>
    </w:p>
    <w:p w:rsidR="00E25F06" w:rsidP="00EF20CD" w:rsidRDefault="222F4993" w14:paraId="06DD0D7F" w14:textId="436D2E20">
      <w:pPr>
        <w:pStyle w:val="ListParagraph"/>
        <w:widowControl/>
        <w:numPr>
          <w:ilvl w:val="0"/>
          <w:numId w:val="24"/>
        </w:numPr>
        <w:autoSpaceDE/>
        <w:autoSpaceDN/>
        <w:spacing w:after="200" w:line="276" w:lineRule="auto"/>
        <w:contextualSpacing/>
      </w:pPr>
      <w:r>
        <w:t xml:space="preserve">The </w:t>
      </w:r>
      <w:r w:rsidR="241C16EE">
        <w:t>above-mentioned</w:t>
      </w:r>
      <w:r>
        <w:t xml:space="preserve"> menu items – ‘Challan Expiry’, ‘Challan Type’, </w:t>
      </w:r>
      <w:r w:rsidR="20D05108">
        <w:t xml:space="preserve">‘Challan TPV’ &amp; ‘Challan Callback URL’ will be available to input data only if </w:t>
      </w:r>
      <w:r w:rsidR="1751C503">
        <w:t>‘Product’ – ‘National Electronic Funds Transfer’ is selected</w:t>
      </w:r>
    </w:p>
    <w:p w:rsidR="4A40AA6B" w:rsidP="5B598D79" w:rsidRDefault="4A40AA6B" w14:paraId="5012DBD3" w14:textId="069A0A1F">
      <w:pPr>
        <w:widowControl/>
        <w:spacing w:after="200" w:line="276" w:lineRule="auto"/>
        <w:contextualSpacing/>
        <w:rPr>
          <w:rFonts w:asciiTheme="minorHAnsi" w:hAnsiTheme="minorHAnsi" w:eastAsiaTheme="minorEastAsia" w:cstheme="minorBidi"/>
        </w:rPr>
      </w:pPr>
      <w:r w:rsidRPr="5B598D79">
        <w:rPr>
          <w:rFonts w:ascii="Aptos" w:hAnsi="Aptos" w:eastAsia="Aptos" w:cs="Aptos"/>
          <w:b/>
          <w:bCs/>
        </w:rPr>
        <w:t>Note</w:t>
      </w:r>
      <w:r w:rsidRPr="5B598D79">
        <w:rPr>
          <w:rFonts w:ascii="Aptos" w:hAnsi="Aptos" w:eastAsia="Aptos" w:cs="Aptos"/>
          <w:color w:val="FF0000"/>
        </w:rPr>
        <w:t>*</w:t>
      </w:r>
      <w:r w:rsidRPr="5B598D79">
        <w:rPr>
          <w:rFonts w:ascii="Aptos" w:hAnsi="Aptos" w:eastAsia="Aptos" w:cs="Aptos"/>
        </w:rPr>
        <w:t xml:space="preserve"> - </w:t>
      </w:r>
      <w:r w:rsidRPr="5B598D79">
        <w:rPr>
          <w:rFonts w:asciiTheme="minorHAnsi" w:hAnsiTheme="minorHAnsi" w:eastAsiaTheme="minorEastAsia" w:cstheme="minorBidi"/>
        </w:rPr>
        <w:t>Callback URL</w:t>
      </w:r>
      <w:r w:rsidRPr="5B598D79" w:rsidR="5EE94F4A">
        <w:rPr>
          <w:rFonts w:asciiTheme="minorHAnsi" w:hAnsiTheme="minorHAnsi" w:eastAsiaTheme="minorEastAsia" w:cstheme="minorBidi"/>
        </w:rPr>
        <w:t xml:space="preserve">, Challan TPV &amp; Challan </w:t>
      </w:r>
      <w:r w:rsidRPr="5B598D79" w:rsidR="5F6D816C">
        <w:rPr>
          <w:rFonts w:asciiTheme="minorHAnsi" w:hAnsiTheme="minorHAnsi" w:eastAsiaTheme="minorEastAsia" w:cstheme="minorBidi"/>
        </w:rPr>
        <w:t>T</w:t>
      </w:r>
      <w:r w:rsidRPr="5B598D79" w:rsidR="5EE94F4A">
        <w:rPr>
          <w:rFonts w:asciiTheme="minorHAnsi" w:hAnsiTheme="minorHAnsi" w:eastAsiaTheme="minorEastAsia" w:cstheme="minorBidi"/>
        </w:rPr>
        <w:t>ype</w:t>
      </w:r>
      <w:r w:rsidRPr="5B598D79">
        <w:rPr>
          <w:rFonts w:asciiTheme="minorHAnsi" w:hAnsiTheme="minorHAnsi" w:eastAsiaTheme="minorEastAsia" w:cstheme="minorBidi"/>
        </w:rPr>
        <w:t xml:space="preserve"> </w:t>
      </w:r>
      <w:r w:rsidRPr="5B598D79" w:rsidR="2D805F8B">
        <w:rPr>
          <w:rFonts w:asciiTheme="minorHAnsi" w:hAnsiTheme="minorHAnsi" w:eastAsiaTheme="minorEastAsia" w:cstheme="minorBidi"/>
        </w:rPr>
        <w:t>are</w:t>
      </w:r>
      <w:r w:rsidRPr="5B598D79" w:rsidR="2BD9BFB5">
        <w:rPr>
          <w:rFonts w:asciiTheme="minorHAnsi" w:hAnsiTheme="minorHAnsi" w:eastAsiaTheme="minorEastAsia" w:cstheme="minorBidi"/>
        </w:rPr>
        <w:t xml:space="preserve"> </w:t>
      </w:r>
      <w:r w:rsidRPr="5B598D79">
        <w:rPr>
          <w:rFonts w:asciiTheme="minorHAnsi" w:hAnsiTheme="minorHAnsi" w:eastAsiaTheme="minorEastAsia" w:cstheme="minorBidi"/>
        </w:rPr>
        <w:t xml:space="preserve">Mandatory </w:t>
      </w:r>
      <w:r w:rsidRPr="5B598D79" w:rsidR="08998096">
        <w:rPr>
          <w:rFonts w:asciiTheme="minorHAnsi" w:hAnsiTheme="minorHAnsi" w:eastAsiaTheme="minorEastAsia" w:cstheme="minorBidi"/>
        </w:rPr>
        <w:t xml:space="preserve">to be configured </w:t>
      </w:r>
      <w:r w:rsidRPr="5B598D79">
        <w:rPr>
          <w:rFonts w:asciiTheme="minorHAnsi" w:hAnsiTheme="minorHAnsi" w:eastAsiaTheme="minorEastAsia" w:cstheme="minorBidi"/>
        </w:rPr>
        <w:t>if ‘NEFT-RTGS’ product is selected</w:t>
      </w:r>
      <w:r w:rsidRPr="5B598D79" w:rsidR="0E5CE030">
        <w:rPr>
          <w:rFonts w:asciiTheme="minorHAnsi" w:hAnsiTheme="minorHAnsi" w:eastAsiaTheme="minorEastAsia" w:cstheme="minorBidi"/>
        </w:rPr>
        <w:t>.</w:t>
      </w:r>
    </w:p>
    <w:p w:rsidR="5B598D79" w:rsidP="5B598D79" w:rsidRDefault="5B598D79" w14:paraId="2AFA7F00" w14:textId="76B3FD47">
      <w:pPr>
        <w:widowControl/>
        <w:spacing w:after="200" w:line="276" w:lineRule="auto"/>
        <w:contextualSpacing/>
      </w:pPr>
    </w:p>
    <w:p w:rsidR="003522D5" w:rsidP="00771A53" w:rsidRDefault="00771A53" w14:paraId="7C50871F" w14:textId="5D76CF32">
      <w:pPr>
        <w:widowControl/>
        <w:autoSpaceDE/>
        <w:autoSpaceDN/>
        <w:spacing w:after="200" w:line="276" w:lineRule="auto"/>
        <w:contextualSpacing/>
      </w:pPr>
      <w:r>
        <w:t xml:space="preserve">Refer </w:t>
      </w:r>
      <w:hyperlink w:history="1" w:anchor="_TPV_Validation">
        <w:r w:rsidRPr="00771A53">
          <w:rPr>
            <w:rStyle w:val="Hyperlink"/>
          </w:rPr>
          <w:t>TPV Validation</w:t>
        </w:r>
      </w:hyperlink>
      <w:r>
        <w:t xml:space="preserve"> section for the implications</w:t>
      </w:r>
      <w:r w:rsidR="00544CE8">
        <w:t xml:space="preserve"> of selection of ‘Challan</w:t>
      </w:r>
      <w:r w:rsidR="00452750">
        <w:t xml:space="preserve"> Type’ &amp; ‘Challan TPV’</w:t>
      </w:r>
      <w:r>
        <w:t xml:space="preserve"> mentioned above.</w:t>
      </w:r>
    </w:p>
    <w:p w:rsidR="003522D5" w:rsidP="001E6B03" w:rsidRDefault="003522D5" w14:paraId="53EDF961" w14:textId="77777777">
      <w:pPr>
        <w:widowControl/>
        <w:autoSpaceDE/>
        <w:autoSpaceDN/>
        <w:spacing w:after="200" w:line="276" w:lineRule="auto"/>
        <w:contextualSpacing/>
      </w:pPr>
    </w:p>
    <w:p w:rsidR="00C12D7E" w:rsidP="0050464C" w:rsidRDefault="00C12D7E" w14:paraId="3D483873" w14:textId="56F02DE1">
      <w:pPr>
        <w:widowControl/>
        <w:autoSpaceDE/>
        <w:autoSpaceDN/>
        <w:spacing w:after="200" w:line="276" w:lineRule="auto"/>
        <w:contextualSpacing/>
        <w:rPr>
          <w:b/>
          <w:bCs/>
        </w:rPr>
      </w:pPr>
      <w:r w:rsidRPr="00C12D7E">
        <w:rPr>
          <w:b/>
          <w:bCs/>
        </w:rPr>
        <w:t xml:space="preserve">Bulk Merchant </w:t>
      </w:r>
      <w:r w:rsidR="00F2052D">
        <w:rPr>
          <w:b/>
          <w:bCs/>
        </w:rPr>
        <w:t xml:space="preserve">Info </w:t>
      </w:r>
      <w:r w:rsidRPr="00C12D7E">
        <w:rPr>
          <w:b/>
          <w:bCs/>
        </w:rPr>
        <w:t>Onboarding</w:t>
      </w:r>
      <w:r>
        <w:t xml:space="preserve"> </w:t>
      </w:r>
      <w:r w:rsidRPr="006034D4">
        <w:rPr>
          <w:b/>
          <w:bCs/>
        </w:rPr>
        <w:t>:</w:t>
      </w:r>
    </w:p>
    <w:p w:rsidR="00A2684B" w:rsidP="6F1BC13A" w:rsidRDefault="00A2684B" w14:paraId="2E80E371" w14:textId="77777777">
      <w:pPr>
        <w:widowControl/>
        <w:tabs>
          <w:tab w:val="left" w:pos="7532"/>
        </w:tabs>
        <w:spacing w:after="200" w:line="276" w:lineRule="auto"/>
        <w:contextualSpacing/>
      </w:pPr>
    </w:p>
    <w:p w:rsidR="00A2684B" w:rsidP="6F1BC13A" w:rsidRDefault="00A2684B" w14:paraId="63C575B0" w14:textId="15D571FB">
      <w:pPr>
        <w:widowControl/>
        <w:tabs>
          <w:tab w:val="left" w:pos="7532"/>
        </w:tabs>
        <w:spacing w:after="200" w:line="276" w:lineRule="auto"/>
        <w:contextualSpacing/>
      </w:pPr>
      <w:r>
        <w:t>Format :</w:t>
      </w:r>
    </w:p>
    <w:bookmarkStart w:name="_MON_1774344350" w:id="56"/>
    <w:bookmarkEnd w:id="56"/>
    <w:p w:rsidR="00A2684B" w:rsidP="6F1BC13A" w:rsidRDefault="00BD386E" w14:paraId="7CFC664E" w14:textId="739D614B">
      <w:pPr>
        <w:widowControl w:val="1"/>
        <w:tabs>
          <w:tab w:val="left" w:pos="7532"/>
        </w:tabs>
        <w:spacing w:after="200" w:line="276" w:lineRule="auto"/>
        <w:contextualSpacing/>
      </w:pPr>
      <w:r>
        <w:object w:dxaOrig="1508" w:dyaOrig="984" w14:anchorId="6A53F3BA">
          <v:shape id="_x0000_i1033" style="width:75.4pt;height:49.2pt" o:ole="" type="#_x0000_t75">
            <v:imagedata o:title="" r:id="rId42"/>
          </v:shape>
          <o:OLEObject Type="Embed" ProgID="Excel.Sheet.12" ShapeID="_x0000_i1033" DrawAspect="Icon" ObjectID="_1774345039" r:id="rId43"/>
        </w:object>
      </w:r>
    </w:p>
    <w:p w:rsidR="00A2684B" w:rsidP="6F1BC13A" w:rsidRDefault="00A2684B" w14:paraId="2E12E425" w14:textId="77777777">
      <w:pPr>
        <w:widowControl/>
        <w:tabs>
          <w:tab w:val="left" w:pos="7532"/>
        </w:tabs>
        <w:spacing w:after="200" w:line="276" w:lineRule="auto"/>
        <w:contextualSpacing/>
      </w:pPr>
    </w:p>
    <w:p w:rsidR="00200EC5" w:rsidP="6F1BC13A" w:rsidRDefault="00A2684B" w14:paraId="38B81EE7" w14:textId="57A7576C">
      <w:pPr>
        <w:widowControl/>
        <w:tabs>
          <w:tab w:val="left" w:pos="7532"/>
        </w:tabs>
        <w:spacing w:after="200" w:line="276" w:lineRule="auto"/>
        <w:contextualSpacing/>
      </w:pPr>
      <w:r>
        <w:t>A</w:t>
      </w:r>
      <w:r w:rsidR="00200EC5">
        <w:t>dd</w:t>
      </w:r>
      <w:r>
        <w:t>ed</w:t>
      </w:r>
      <w:r w:rsidR="00200EC5">
        <w:t xml:space="preserve"> : </w:t>
      </w:r>
      <w:r w:rsidR="00571CEE">
        <w:t xml:space="preserve">Challan Expiry, </w:t>
      </w:r>
      <w:r w:rsidR="00200EC5">
        <w:t xml:space="preserve">Challan Type, Challan TPV, </w:t>
      </w:r>
      <w:commentRangeStart w:id="57"/>
      <w:commentRangeStart w:id="58"/>
      <w:r w:rsidR="00200EC5">
        <w:t>Challan Callback URL</w:t>
      </w:r>
      <w:commentRangeEnd w:id="57"/>
      <w:r w:rsidR="00200EC5">
        <w:rPr>
          <w:rStyle w:val="CommentReference"/>
        </w:rPr>
        <w:commentReference w:id="57"/>
      </w:r>
      <w:commentRangeEnd w:id="58"/>
      <w:r w:rsidR="00200EC5">
        <w:rPr>
          <w:rStyle w:val="CommentReference"/>
        </w:rPr>
        <w:commentReference w:id="58"/>
      </w:r>
      <w:r w:rsidR="0028140B">
        <w:t xml:space="preserve"> in columns </w:t>
      </w:r>
      <w:r w:rsidR="00BD386E">
        <w:t>CY, CZ, DA, DB respectively.</w:t>
      </w:r>
    </w:p>
    <w:p w:rsidR="00A2684B" w:rsidP="6F1BC13A" w:rsidRDefault="00A2684B" w14:paraId="3DAF3E92" w14:textId="178B25A0">
      <w:pPr>
        <w:widowControl/>
        <w:tabs>
          <w:tab w:val="left" w:pos="7532"/>
        </w:tabs>
        <w:spacing w:after="200" w:line="276" w:lineRule="auto"/>
        <w:contextualSpacing/>
      </w:pPr>
      <w:r>
        <w:t xml:space="preserve">Refer </w:t>
      </w:r>
      <w:r w:rsidR="00C657BE">
        <w:t>above e</w:t>
      </w:r>
      <w:r>
        <w:t>xcel</w:t>
      </w:r>
      <w:r w:rsidR="00C657BE">
        <w:t xml:space="preserve"> for sample inputs.</w:t>
      </w:r>
    </w:p>
    <w:p w:rsidR="0053303A" w:rsidP="0050464C" w:rsidRDefault="0053303A" w14:paraId="749E8E2A" w14:textId="77777777">
      <w:pPr>
        <w:widowControl/>
        <w:autoSpaceDE/>
        <w:autoSpaceDN/>
        <w:spacing w:after="200" w:line="276" w:lineRule="auto"/>
        <w:contextualSpacing/>
      </w:pPr>
    </w:p>
    <w:p w:rsidR="00CA37C3" w:rsidP="003522D5" w:rsidRDefault="003522D5" w14:paraId="453E8C19" w14:textId="030F1863">
      <w:pPr>
        <w:widowControl/>
        <w:tabs>
          <w:tab w:val="left" w:pos="7532"/>
        </w:tabs>
        <w:autoSpaceDE/>
        <w:autoSpaceDN/>
        <w:spacing w:after="200" w:line="276" w:lineRule="auto"/>
        <w:contextualSpacing/>
      </w:pPr>
      <w:r w:rsidRPr="4A935D22">
        <w:rPr>
          <w:b/>
          <w:bCs/>
        </w:rPr>
        <w:t>Bulk merchant Download File</w:t>
      </w:r>
      <w:r>
        <w:t xml:space="preserve"> : </w:t>
      </w:r>
      <w:r w:rsidR="00940A14">
        <w:t xml:space="preserve">In </w:t>
      </w:r>
      <w:r w:rsidR="00CC4F38">
        <w:t>‘Channel</w:t>
      </w:r>
      <w:r w:rsidR="00940A14">
        <w:t xml:space="preserve"> </w:t>
      </w:r>
      <w:r w:rsidR="00CC4F38">
        <w:t>I</w:t>
      </w:r>
      <w:r w:rsidR="00940A14">
        <w:t>nfo</w:t>
      </w:r>
      <w:r w:rsidR="00CC4F38">
        <w:t xml:space="preserve">’ sheet </w:t>
      </w:r>
      <w:r w:rsidR="00940A14">
        <w:t>-</w:t>
      </w:r>
      <w:r w:rsidR="19B722B0">
        <w:t xml:space="preserve"> </w:t>
      </w:r>
    </w:p>
    <w:p w:rsidR="00C657BE" w:rsidP="00C657BE" w:rsidRDefault="00C657BE" w14:paraId="505DBDF5" w14:textId="77777777">
      <w:pPr>
        <w:widowControl/>
        <w:tabs>
          <w:tab w:val="left" w:pos="7532"/>
        </w:tabs>
        <w:spacing w:after="200" w:line="276" w:lineRule="auto"/>
        <w:contextualSpacing/>
      </w:pPr>
      <w:r>
        <w:t>Format :</w:t>
      </w:r>
    </w:p>
    <w:p w:rsidR="00C657BE" w:rsidP="003522D5" w:rsidRDefault="00510AA8" w14:paraId="465545A6" w14:textId="148A0E4B">
      <w:pPr>
        <w:widowControl w:val="1"/>
        <w:tabs>
          <w:tab w:val="left" w:pos="7532"/>
        </w:tabs>
        <w:autoSpaceDE/>
        <w:autoSpaceDN/>
        <w:spacing w:after="200" w:line="276" w:lineRule="auto"/>
        <w:contextualSpacing/>
      </w:pPr>
      <w:r>
        <w:object w:dxaOrig="1508" w:dyaOrig="984" w14:anchorId="0F530633">
          <v:shape id="_x0000_i1038" style="width:75.4pt;height:49.2pt" o:ole="" type="#_x0000_t75">
            <v:imagedata o:title="" r:id="rId44"/>
          </v:shape>
          <o:OLEObject Type="Embed" ProgID="Excel.Sheet.12" ShapeID="_x0000_i1038" DrawAspect="Icon" ObjectID="_1774345040" r:id="rId45"/>
        </w:object>
      </w:r>
    </w:p>
    <w:p w:rsidR="00200EC5" w:rsidP="00212905" w:rsidRDefault="00C657BE" w14:paraId="386AD5AE" w14:textId="022BC454">
      <w:pPr>
        <w:widowControl/>
        <w:tabs>
          <w:tab w:val="left" w:pos="7532"/>
        </w:tabs>
        <w:autoSpaceDE/>
        <w:autoSpaceDN/>
        <w:spacing w:after="200" w:line="276" w:lineRule="auto"/>
        <w:contextualSpacing/>
      </w:pPr>
      <w:r>
        <w:t>Added</w:t>
      </w:r>
      <w:r w:rsidR="0EBF0278">
        <w:t xml:space="preserve">: </w:t>
      </w:r>
      <w:r w:rsidR="363AFDEC">
        <w:t xml:space="preserve">Challan Expiry, </w:t>
      </w:r>
      <w:r w:rsidR="0EBF0278">
        <w:t>Challan Type, Challan TPV, Challan Callback URL</w:t>
      </w:r>
    </w:p>
    <w:p w:rsidR="001F7A3E" w:rsidP="0050464C" w:rsidRDefault="001F7A3E" w14:paraId="478FB85E" w14:textId="77777777">
      <w:pPr>
        <w:widowControl/>
        <w:autoSpaceDE/>
        <w:autoSpaceDN/>
        <w:spacing w:after="200" w:line="276" w:lineRule="auto"/>
        <w:contextualSpacing/>
      </w:pPr>
    </w:p>
    <w:p w:rsidR="00510AA8" w:rsidP="00510AA8" w:rsidRDefault="00510AA8" w14:paraId="33895FA3" w14:textId="72BAAF66">
      <w:pPr>
        <w:widowControl/>
        <w:autoSpaceDE/>
        <w:autoSpaceDN/>
        <w:spacing w:after="200" w:line="276" w:lineRule="auto"/>
        <w:contextualSpacing/>
        <w:rPr>
          <w:b/>
          <w:bCs/>
        </w:rPr>
      </w:pPr>
      <w:r w:rsidRPr="00C12D7E">
        <w:rPr>
          <w:b/>
          <w:bCs/>
        </w:rPr>
        <w:t>Bulk</w:t>
      </w:r>
      <w:r>
        <w:rPr>
          <w:b/>
          <w:bCs/>
        </w:rPr>
        <w:t xml:space="preserve"> Charges Config </w:t>
      </w:r>
      <w:r w:rsidRPr="006034D4">
        <w:rPr>
          <w:b/>
          <w:bCs/>
        </w:rPr>
        <w:t>:</w:t>
      </w:r>
    </w:p>
    <w:p w:rsidR="00510AA8" w:rsidP="00510AA8" w:rsidRDefault="00EA33E7" w14:paraId="09BA5C17" w14:textId="2CAEB862">
      <w:pPr>
        <w:widowControl/>
        <w:autoSpaceDE/>
        <w:autoSpaceDN/>
        <w:spacing w:after="200" w:line="276" w:lineRule="auto"/>
        <w:contextualSpacing/>
      </w:pPr>
      <w:r>
        <w:t xml:space="preserve">Charges must be configured as per the </w:t>
      </w:r>
      <w:r w:rsidR="00A77698">
        <w:t>updated charges configuration as per New Fee Structure.</w:t>
      </w:r>
    </w:p>
    <w:p w:rsidR="00A77698" w:rsidP="00510AA8" w:rsidRDefault="00A77698" w14:paraId="6D155744" w14:textId="4487AB27">
      <w:pPr>
        <w:widowControl/>
        <w:autoSpaceDE/>
        <w:autoSpaceDN/>
        <w:spacing w:after="200" w:line="276" w:lineRule="auto"/>
        <w:contextualSpacing/>
      </w:pPr>
      <w:r>
        <w:t>File Format:</w:t>
      </w:r>
    </w:p>
    <w:p w:rsidR="00A77698" w:rsidP="00510AA8" w:rsidRDefault="00F33769" w14:paraId="464CB146" w14:textId="595D20F5">
      <w:pPr>
        <w:widowControl w:val="1"/>
        <w:autoSpaceDE/>
        <w:autoSpaceDN/>
        <w:spacing w:after="200" w:line="276" w:lineRule="auto"/>
        <w:contextualSpacing/>
      </w:pPr>
      <w:r>
        <w:object w:dxaOrig="1508" w:dyaOrig="984" w14:anchorId="64C64EAA">
          <v:shape id="_x0000_i1039" style="width:75.4pt;height:49.2pt" o:ole="" type="#_x0000_t75">
            <v:imagedata o:title="" r:id="rId46"/>
          </v:shape>
          <o:OLEObject Type="Embed" ProgID="Excel.Sheet.12" ShapeID="_x0000_i1039" DrawAspect="Icon" ObjectID="_1774345041" r:id="rId47"/>
        </w:object>
      </w:r>
    </w:p>
    <w:p w:rsidR="000F3D7B" w:rsidP="00264C9A" w:rsidRDefault="000F3D7B" w14:paraId="1E3E4BBA" w14:textId="77777777">
      <w:pPr>
        <w:pStyle w:val="Heading2"/>
        <w:ind w:left="0"/>
      </w:pPr>
      <w:bookmarkStart w:name="_Toc532290242" w:id="59"/>
      <w:bookmarkStart w:name="_Toc105761003" w:id="60"/>
      <w:bookmarkStart w:name="_Toc148712812" w:id="61"/>
      <w:r w:rsidRPr="000E69F3">
        <w:t>Impact on Payment Page</w:t>
      </w:r>
      <w:bookmarkEnd w:id="59"/>
      <w:bookmarkEnd w:id="60"/>
      <w:bookmarkEnd w:id="61"/>
    </w:p>
    <w:p w:rsidRPr="00D979D0" w:rsidR="000F3D7B" w:rsidP="000F3D7B" w:rsidRDefault="008C101F" w14:paraId="56EBD471" w14:textId="2986D947">
      <w:r>
        <w:t xml:space="preserve">Yes, the challan generated on </w:t>
      </w:r>
      <w:r w:rsidR="00AD6965">
        <w:t>the payment</w:t>
      </w:r>
      <w:r>
        <w:t xml:space="preserve"> page will be as per th</w:t>
      </w:r>
      <w:r w:rsidR="00AD6965">
        <w:t>is BRD.</w:t>
      </w:r>
    </w:p>
    <w:p w:rsidR="00264C9A" w:rsidP="00264C9A" w:rsidRDefault="00264C9A" w14:paraId="6CAAF7FA" w14:textId="77777777">
      <w:bookmarkStart w:name="_Toc532290243" w:id="62"/>
      <w:bookmarkStart w:name="_Toc105761004" w:id="63"/>
    </w:p>
    <w:p w:rsidR="000F3D7B" w:rsidP="00264C9A" w:rsidRDefault="000F3D7B" w14:paraId="3041E3E5" w14:textId="732EFCF3">
      <w:pPr>
        <w:pStyle w:val="Heading2"/>
        <w:ind w:left="0"/>
      </w:pPr>
      <w:bookmarkStart w:name="_Toc148712813" w:id="64"/>
      <w:r w:rsidRPr="000E69F3">
        <w:t>Impact on Payment Page</w:t>
      </w:r>
      <w:r>
        <w:t xml:space="preserve"> (Mobile)</w:t>
      </w:r>
      <w:bookmarkEnd w:id="62"/>
      <w:bookmarkEnd w:id="63"/>
      <w:bookmarkEnd w:id="64"/>
    </w:p>
    <w:p w:rsidRPr="00D979D0" w:rsidR="00AD6965" w:rsidP="00AD6965" w:rsidRDefault="00AD6965" w14:paraId="7953BFBE" w14:textId="354A3470">
      <w:r>
        <w:t>Yes, the challan generated on the payment page will be as per this BRD.</w:t>
      </w:r>
    </w:p>
    <w:p w:rsidR="000F3D7B" w:rsidP="000F3D7B" w:rsidRDefault="000F3D7B" w14:paraId="6AD090CB" w14:textId="4C33C685"/>
    <w:p w:rsidR="003354D3" w:rsidP="003354D3" w:rsidRDefault="003354D3" w14:paraId="093F3045" w14:textId="2939C50D">
      <w:pPr>
        <w:pStyle w:val="Heading2"/>
        <w:ind w:left="0"/>
      </w:pPr>
      <w:bookmarkStart w:name="_Toc148712814" w:id="65"/>
      <w:r w:rsidRPr="000E69F3">
        <w:t xml:space="preserve">Impact on </w:t>
      </w:r>
      <w:r>
        <w:t>AIPay</w:t>
      </w:r>
      <w:bookmarkEnd w:id="65"/>
    </w:p>
    <w:p w:rsidRPr="00D979D0" w:rsidR="003354D3" w:rsidP="003354D3" w:rsidRDefault="003354D3" w14:paraId="582B8901" w14:textId="7ACA76A3">
      <w:r>
        <w:t>Yes, the challan generated on the payment page will be as per this BRD.</w:t>
      </w:r>
    </w:p>
    <w:p w:rsidR="00B568C0" w:rsidP="00CA45A9" w:rsidRDefault="00B568C0" w14:paraId="0965048F" w14:textId="77777777"/>
    <w:sectPr w:rsidR="00B568C0" w:rsidSect="00F345E6">
      <w:headerReference w:type="default" r:id="rId48"/>
      <w:footerReference w:type="default" r:id="rId49"/>
      <w:pgSz w:w="12240" w:h="15840" w:orient="portrait"/>
      <w:pgMar w:top="1380" w:right="1183" w:bottom="640" w:left="1701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nitials="RS" w:author="Rajeev Sharma" w:date="2023-11-10T13:13:00Z" w:id="25">
    <w:p w:rsidR="1AB6AF1A" w:rsidRDefault="1AB6AF1A" w14:paraId="289C6006" w14:textId="0AF796B5">
      <w:pPr>
        <w:pStyle w:val="CommentText"/>
      </w:pPr>
      <w:r>
        <w:t>Kindly confirmed the validation point.</w:t>
      </w:r>
      <w:r>
        <w:rPr>
          <w:rStyle w:val="CommentReference"/>
        </w:rPr>
        <w:annotationRef/>
      </w:r>
    </w:p>
  </w:comment>
  <w:comment w:initials="AT" w:author="Aviral Tripathi" w:date="2023-11-21T10:47:00Z" w:id="26">
    <w:p w:rsidR="00655888" w:rsidP="00655888" w:rsidRDefault="00655888" w14:paraId="1E6A8D93" w14:textId="77777777">
      <w:pPr>
        <w:pStyle w:val="CommentText"/>
      </w:pPr>
      <w:r>
        <w:rPr>
          <w:rStyle w:val="CommentReference"/>
        </w:rPr>
        <w:annotationRef/>
      </w:r>
      <w:r>
        <w:t>For general transactions, it's based on amount, challan expiry and virtual account</w:t>
      </w:r>
    </w:p>
  </w:comment>
  <w:comment w:initials="AT" w:author="Aviral Tripathi" w:date="2023-09-18T17:07:00Z" w:id="32">
    <w:p w:rsidR="00447B27" w:rsidP="000D25D5" w:rsidRDefault="009B0963" w14:paraId="18BE02DA" w14:textId="65FA8DF9">
      <w:pPr>
        <w:pStyle w:val="CommentText"/>
      </w:pPr>
      <w:r>
        <w:rPr>
          <w:rStyle w:val="CommentReference"/>
        </w:rPr>
        <w:annotationRef/>
      </w:r>
      <w:r w:rsidR="00447B27">
        <w:rPr>
          <w:lang w:val="en-IN"/>
        </w:rPr>
        <w:t>Will be confirmed post API onboarding at ICICI</w:t>
      </w:r>
    </w:p>
  </w:comment>
  <w:comment w:initials="RS" w:author="Rajeev Sharma" w:date="2023-11-10T13:18:00Z" w:id="37">
    <w:p w:rsidR="1AB6AF1A" w:rsidRDefault="1AB6AF1A" w14:paraId="739AB7D9" w14:textId="3A49CE49">
      <w:pPr>
        <w:pStyle w:val="CommentText"/>
      </w:pPr>
      <w:r>
        <w:t xml:space="preserve">Currently we are processing the refund from API, same required for Challan.   </w:t>
      </w:r>
      <w:r>
        <w:rPr>
          <w:rStyle w:val="CommentReference"/>
        </w:rPr>
        <w:annotationRef/>
      </w:r>
    </w:p>
  </w:comment>
  <w:comment w:initials="AT" w:author="Aviral Tripathi" w:date="2023-11-21T10:50:00Z" w:id="38">
    <w:p w:rsidR="00467D8F" w:rsidP="00467D8F" w:rsidRDefault="00467D8F" w14:paraId="2B12C3D6" w14:textId="77777777">
      <w:pPr>
        <w:pStyle w:val="CommentText"/>
      </w:pPr>
      <w:r>
        <w:rPr>
          <w:rStyle w:val="CommentReference"/>
        </w:rPr>
        <w:annotationRef/>
      </w:r>
      <w:r>
        <w:t>API Feature not available with ICICI</w:t>
      </w:r>
    </w:p>
  </w:comment>
  <w:comment w:initials="JA" w:author="Jyothi Arepelli" w:date="2023-11-10T13:00:00Z" w:id="48">
    <w:p w:rsidR="00ED3EC0" w:rsidRDefault="00CB6240" w14:paraId="7394DD4E" w14:textId="535E667E">
      <w:pPr>
        <w:pStyle w:val="CommentText"/>
      </w:pPr>
      <w:r>
        <w:rPr>
          <w:rStyle w:val="CommentReference"/>
        </w:rPr>
        <w:annotationRef/>
      </w:r>
      <w:r w:rsidR="00ED3EC0">
        <w:t>Would suggest if we can have a separate tab for Challan related configuration</w:t>
      </w:r>
    </w:p>
    <w:p w:rsidR="00ED3EC0" w:rsidP="000D25D5" w:rsidRDefault="00ED3EC0" w14:paraId="1D059D8E" w14:textId="77777777">
      <w:pPr>
        <w:pStyle w:val="CommentText"/>
      </w:pPr>
      <w:r>
        <w:t>May be in Bank config</w:t>
      </w:r>
    </w:p>
  </w:comment>
  <w:comment w:initials="AT" w:author="Aviral Tripathi" w:date="2023-11-21T10:59:00Z" w:id="49">
    <w:p w:rsidR="00661614" w:rsidP="00661614" w:rsidRDefault="00661614" w14:paraId="603FD3E4" w14:textId="77777777">
      <w:pPr>
        <w:pStyle w:val="CommentText"/>
      </w:pPr>
      <w:r>
        <w:rPr>
          <w:rStyle w:val="CommentReference"/>
        </w:rPr>
        <w:annotationRef/>
      </w:r>
      <w:r>
        <w:t>Bank config can be done</w:t>
      </w:r>
    </w:p>
  </w:comment>
  <w:comment w:initials="AT" w:author="Aviral Tripathi" w:date="2023-11-24T12:43:00Z" w:id="50">
    <w:p w:rsidR="4A935D22" w:rsidRDefault="4A935D22" w14:paraId="3DF86458" w14:textId="6D58419D">
      <w:pPr>
        <w:pStyle w:val="CommentText"/>
      </w:pPr>
      <w:r>
        <w:t>Bank Config -&gt; NEFT -&gt; 'Type &amp; Expiry will be added, TPV for UPI willbe utilized for TPV</w:t>
      </w:r>
      <w:r>
        <w:rPr>
          <w:rStyle w:val="CommentReference"/>
        </w:rPr>
        <w:annotationRef/>
      </w:r>
    </w:p>
  </w:comment>
  <w:comment w:initials="JA" w:author="Jyothi Arepelli" w:date="2023-11-10T13:01:00Z" w:id="51">
    <w:p w:rsidR="00DC0BFD" w:rsidP="000D25D5" w:rsidRDefault="00DC0BFD" w14:paraId="11580E62" w14:textId="36724578">
      <w:pPr>
        <w:pStyle w:val="CommentText"/>
      </w:pPr>
      <w:r>
        <w:rPr>
          <w:rStyle w:val="CommentReference"/>
        </w:rPr>
        <w:annotationRef/>
      </w:r>
      <w:r>
        <w:t>Renaming is required</w:t>
      </w:r>
    </w:p>
  </w:comment>
  <w:comment w:initials="AT" w:author="Aviral Tripathi" w:date="2023-11-21T10:52:00Z" w:id="52">
    <w:p w:rsidR="006F365A" w:rsidP="006F365A" w:rsidRDefault="006F365A" w14:paraId="4FDFDBE2" w14:textId="77777777">
      <w:pPr>
        <w:pStyle w:val="CommentText"/>
      </w:pPr>
      <w:r>
        <w:rPr>
          <w:rStyle w:val="CommentReference"/>
        </w:rPr>
        <w:annotationRef/>
      </w:r>
      <w:r>
        <w:t>You may provide an alternative. I found 'NDPS TPV' &amp; 'Merchant TPV' appropriate</w:t>
      </w:r>
    </w:p>
  </w:comment>
  <w:comment w:initials="AT" w:author="Aviral Tripathi" w:date="2023-11-24T12:49:00Z" w:id="53">
    <w:p w:rsidR="4A935D22" w:rsidRDefault="4A935D22" w14:paraId="0119BA59" w14:textId="2EDC7D53">
      <w:pPr>
        <w:pStyle w:val="CommentText"/>
      </w:pPr>
      <w:r>
        <w:t>To be kept as is</w:t>
      </w:r>
      <w:r>
        <w:rPr>
          <w:rStyle w:val="CommentReference"/>
        </w:rPr>
        <w:annotationRef/>
      </w:r>
    </w:p>
  </w:comment>
  <w:comment w:initials="JA" w:author="Jyothi Arepelli" w:date="2023-11-10T13:02:00Z" w:id="54">
    <w:p w:rsidR="00DC0BFD" w:rsidP="000D25D5" w:rsidRDefault="00DC0BFD" w14:paraId="13A4B1C9" w14:textId="411E7E19">
      <w:pPr>
        <w:pStyle w:val="CommentText"/>
      </w:pPr>
      <w:r>
        <w:rPr>
          <w:rStyle w:val="CommentReference"/>
        </w:rPr>
        <w:annotationRef/>
      </w:r>
      <w:r>
        <w:t>To be added in separate tab</w:t>
      </w:r>
    </w:p>
  </w:comment>
  <w:comment w:initials="AT" w:author="Aviral Tripathi" w:date="2023-11-21T10:59:00Z" w:id="55">
    <w:p w:rsidR="00661614" w:rsidP="00661614" w:rsidRDefault="00661614" w14:paraId="2854715C" w14:textId="77777777">
      <w:pPr>
        <w:pStyle w:val="CommentText"/>
      </w:pPr>
      <w:r>
        <w:rPr>
          <w:rStyle w:val="CommentReference"/>
        </w:rPr>
        <w:annotationRef/>
      </w:r>
      <w:r>
        <w:t>As of now there is no bank configuration for NEFT/RTGS and 'Challan Expiry' already exists in ME Info Config.</w:t>
      </w:r>
    </w:p>
  </w:comment>
  <w:comment w:initials="JA" w:author="Jyothi Arepelli" w:date="2023-11-10T13:04:00Z" w:id="57">
    <w:p w:rsidR="00394F9A" w:rsidP="000D25D5" w:rsidRDefault="00394F9A" w14:paraId="0B5FE69F" w14:textId="1BCF628D">
      <w:pPr>
        <w:pStyle w:val="CommentText"/>
      </w:pPr>
      <w:r>
        <w:rPr>
          <w:rStyle w:val="CommentReference"/>
        </w:rPr>
        <w:annotationRef/>
      </w:r>
      <w:r>
        <w:t>New bank to be added in Charges config</w:t>
      </w:r>
    </w:p>
  </w:comment>
  <w:comment w:initials="AT" w:author="Aviral Tripathi" w:date="2023-11-24T12:53:00Z" w:id="58">
    <w:p w:rsidR="4A935D22" w:rsidRDefault="4A935D22" w14:paraId="42D8D421" w14:textId="181B27BD">
      <w:pPr>
        <w:pStyle w:val="CommentText"/>
      </w:pPr>
      <w:r>
        <w:t>Bank will be added in Charges Config (as per masters)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89C6006" w15:done="0"/>
  <w15:commentEx w15:paraId="1E6A8D93" w15:paraIdParent="289C6006" w15:done="0"/>
  <w15:commentEx w15:paraId="18BE02DA" w15:done="0"/>
  <w15:commentEx w15:paraId="739AB7D9" w15:done="0"/>
  <w15:commentEx w15:paraId="2B12C3D6" w15:paraIdParent="739AB7D9" w15:done="0"/>
  <w15:commentEx w15:paraId="1D059D8E" w15:done="0"/>
  <w15:commentEx w15:paraId="603FD3E4" w15:paraIdParent="1D059D8E" w15:done="0"/>
  <w15:commentEx w15:paraId="3DF86458" w15:paraIdParent="1D059D8E" w15:done="0"/>
  <w15:commentEx w15:paraId="11580E62" w15:done="0"/>
  <w15:commentEx w15:paraId="4FDFDBE2" w15:paraIdParent="11580E62" w15:done="0"/>
  <w15:commentEx w15:paraId="0119BA59" w15:paraIdParent="11580E62" w15:done="0"/>
  <w15:commentEx w15:paraId="13A4B1C9" w15:done="0"/>
  <w15:commentEx w15:paraId="2854715C" w15:paraIdParent="13A4B1C9" w15:done="0"/>
  <w15:commentEx w15:paraId="0B5FE69F" w15:done="0"/>
  <w15:commentEx w15:paraId="42D8D421" w15:paraIdParent="0B5FE69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855C663" w16cex:dateUtc="2023-11-10T07:43:00Z"/>
  <w16cex:commentExtensible w16cex:durableId="60E6A1C1" w16cex:dateUtc="2023-11-21T05:17:00Z"/>
  <w16cex:commentExtensible w16cex:durableId="32432C38" w16cex:dateUtc="2023-09-18T11:37:00Z"/>
  <w16cex:commentExtensible w16cex:durableId="6D9527CB" w16cex:dateUtc="2023-11-10T07:48:00Z"/>
  <w16cex:commentExtensible w16cex:durableId="397F4239" w16cex:dateUtc="2023-11-21T05:20:00Z"/>
  <w16cex:commentExtensible w16cex:durableId="5CB0D642" w16cex:dateUtc="2023-11-10T07:30:00Z"/>
  <w16cex:commentExtensible w16cex:durableId="19B3F976" w16cex:dateUtc="2023-11-21T05:29:00Z"/>
  <w16cex:commentExtensible w16cex:durableId="1E6CF4B7" w16cex:dateUtc="2023-11-24T07:13:00Z"/>
  <w16cex:commentExtensible w16cex:durableId="7E11EB17" w16cex:dateUtc="2023-11-10T07:31:00Z"/>
  <w16cex:commentExtensible w16cex:durableId="3F546027" w16cex:dateUtc="2023-11-21T05:22:00Z"/>
  <w16cex:commentExtensible w16cex:durableId="06F2E79E" w16cex:dateUtc="2023-11-24T07:19:00Z"/>
  <w16cex:commentExtensible w16cex:durableId="03476B20" w16cex:dateUtc="2023-11-10T07:32:00Z"/>
  <w16cex:commentExtensible w16cex:durableId="1443D7E8" w16cex:dateUtc="2023-11-21T05:29:00Z"/>
  <w16cex:commentExtensible w16cex:durableId="5B60A222" w16cex:dateUtc="2023-11-10T07:34:00Z">
    <w16cex:extLst>
      <w16:ext w16:uri="{CE6994B0-6A32-4C9F-8C6B-6E91EDA988CE}">
        <cr:reactions xmlns:cr="http://schemas.microsoft.com/office/comments/2020/reactions">
          <cr:reaction reactionType="1">
            <cr:reactionInfo dateUtc="2023-11-21T05:21:05Z">
              <cr:user userId="S::Aviral.Tripathi@atomtech.in::780810b3-e32a-4dc6-b3ff-ffe327eb21ae" userProvider="AD" userName="Aviral Tripathi"/>
            </cr:reactionInfo>
          </cr:reaction>
        </cr:reactions>
      </w16:ext>
    </w16cex:extLst>
  </w16cex:commentExtensible>
  <w16cex:commentExtensible w16cex:durableId="04869D73" w16cex:dateUtc="2023-11-24T07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89C6006" w16cid:durableId="7855C663"/>
  <w16cid:commentId w16cid:paraId="1E6A8D93" w16cid:durableId="60E6A1C1"/>
  <w16cid:commentId w16cid:paraId="18BE02DA" w16cid:durableId="32432C38"/>
  <w16cid:commentId w16cid:paraId="739AB7D9" w16cid:durableId="6D9527CB"/>
  <w16cid:commentId w16cid:paraId="2B12C3D6" w16cid:durableId="397F4239"/>
  <w16cid:commentId w16cid:paraId="1D059D8E" w16cid:durableId="5CB0D642"/>
  <w16cid:commentId w16cid:paraId="603FD3E4" w16cid:durableId="19B3F976"/>
  <w16cid:commentId w16cid:paraId="3DF86458" w16cid:durableId="1E6CF4B7"/>
  <w16cid:commentId w16cid:paraId="11580E62" w16cid:durableId="7E11EB17"/>
  <w16cid:commentId w16cid:paraId="4FDFDBE2" w16cid:durableId="3F546027"/>
  <w16cid:commentId w16cid:paraId="0119BA59" w16cid:durableId="06F2E79E"/>
  <w16cid:commentId w16cid:paraId="13A4B1C9" w16cid:durableId="03476B20"/>
  <w16cid:commentId w16cid:paraId="2854715C" w16cid:durableId="1443D7E8"/>
  <w16cid:commentId w16cid:paraId="0B5FE69F" w16cid:durableId="5B60A222"/>
  <w16cid:commentId w16cid:paraId="42D8D421" w16cid:durableId="04869D7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345E6" w:rsidRDefault="00F345E6" w14:paraId="4F9D44AE" w14:textId="77777777">
      <w:r>
        <w:separator/>
      </w:r>
    </w:p>
  </w:endnote>
  <w:endnote w:type="continuationSeparator" w:id="0">
    <w:p w:rsidR="00F345E6" w:rsidRDefault="00F345E6" w14:paraId="1B794598" w14:textId="77777777">
      <w:r>
        <w:continuationSeparator/>
      </w:r>
    </w:p>
  </w:endnote>
  <w:endnote w:type="continuationNotice" w:id="1">
    <w:p w:rsidR="00F345E6" w:rsidRDefault="00F345E6" w14:paraId="4FB0E47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urich BT">
    <w:altName w:val="Trebuchet MS"/>
    <w:charset w:val="00"/>
    <w:family w:val="swiss"/>
    <w:pitch w:val="variable"/>
    <w:sig w:usb0="00000087" w:usb1="00000000" w:usb2="00000000" w:usb3="00000000" w:csb0="0000001B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 Pro Cond">
    <w:charset w:val="00"/>
    <w:family w:val="roman"/>
    <w:pitch w:val="variable"/>
    <w:sig w:usb0="800002AF" w:usb1="00000003" w:usb2="00000000" w:usb3="00000000" w:csb0="0000009F" w:csb1="00000000"/>
  </w:font>
  <w:font w:name="Book Antiqua">
    <w:altName w:val="Cambri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vg="http://schemas.microsoft.com/office/drawing/2016/SVG/main" mc:Ignorable="w14 w15 w16se w16cid w16 w16cex w16sdtdh w16du wp14">
  <w:p w:rsidR="006D2C95" w:rsidRDefault="006D2C95" w14:paraId="138D02CB" w14:textId="33390997">
    <w:pPr>
      <w:pStyle w:val="Footer"/>
    </w:pPr>
    <w:r>
      <w:rPr>
        <w:noProof/>
      </w:rPr>
      <w:drawing>
        <wp:inline distT="0" distB="0" distL="0" distR="0" wp14:anchorId="2E31B07C" wp14:editId="7ABA84EF">
          <wp:extent cx="7467600" cy="208227"/>
          <wp:effectExtent l="0" t="0" r="0" b="1905"/>
          <wp:docPr id="1158331865" name="Picture 11583318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67600" cy="20822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vg="http://schemas.microsoft.com/office/drawing/2016/SVG/main" mc:Ignorable="w14 w15 w16se w16cid w16 w16cex w16sdtdh w16du wp14">
  <w:p w:rsidR="00D71407" w:rsidRDefault="000833D9" w14:paraId="5FB27878" w14:textId="1A5352AD">
    <w:pPr>
      <w:pStyle w:val="BodyText"/>
      <w:spacing w:line="14" w:lineRule="auto"/>
      <w:rPr>
        <w:sz w:val="20"/>
      </w:rPr>
    </w:pPr>
    <w:r>
      <w:rPr>
        <w:noProof/>
      </w:rPr>
      <w:drawing>
        <wp:inline distT="0" distB="0" distL="0" distR="0" wp14:anchorId="09978779" wp14:editId="52448DC9">
          <wp:extent cx="11614265" cy="323850"/>
          <wp:effectExtent l="0" t="0" r="635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58313" cy="3278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345E6" w:rsidRDefault="00F345E6" w14:paraId="3CE49409" w14:textId="77777777">
      <w:r>
        <w:separator/>
      </w:r>
    </w:p>
  </w:footnote>
  <w:footnote w:type="continuationSeparator" w:id="0">
    <w:p w:rsidR="00F345E6" w:rsidRDefault="00F345E6" w14:paraId="03F5A7F9" w14:textId="77777777">
      <w:r>
        <w:continuationSeparator/>
      </w:r>
    </w:p>
  </w:footnote>
  <w:footnote w:type="continuationNotice" w:id="1">
    <w:p w:rsidR="00F345E6" w:rsidRDefault="00F345E6" w14:paraId="7AD34EAA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D71407" w:rsidRDefault="006746C7" w14:paraId="2D54921C" w14:textId="7777777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010EDA7F" wp14:editId="7B170180">
          <wp:simplePos x="0" y="0"/>
          <wp:positionH relativeFrom="page">
            <wp:posOffset>5706109</wp:posOffset>
          </wp:positionH>
          <wp:positionV relativeFrom="page">
            <wp:posOffset>309879</wp:posOffset>
          </wp:positionV>
          <wp:extent cx="1815464" cy="243840"/>
          <wp:effectExtent l="0" t="0" r="0" b="0"/>
          <wp:wrapNone/>
          <wp:docPr id="1589784823" name="Picture 15897848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15464" cy="2438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43" behindDoc="1" locked="0" layoutInCell="1" allowOverlap="1" wp14:anchorId="1C5079FD" wp14:editId="566498A4">
          <wp:simplePos x="0" y="0"/>
          <wp:positionH relativeFrom="page">
            <wp:posOffset>6172200</wp:posOffset>
          </wp:positionH>
          <wp:positionV relativeFrom="page">
            <wp:posOffset>621665</wp:posOffset>
          </wp:positionV>
          <wp:extent cx="1341120" cy="147955"/>
          <wp:effectExtent l="0" t="0" r="0" b="0"/>
          <wp:wrapNone/>
          <wp:docPr id="1839011803" name="Picture 1839011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1120" cy="1479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D71407" w:rsidRDefault="006746C7" w14:paraId="6C03C79A" w14:textId="7777777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1" behindDoc="1" locked="0" layoutInCell="1" allowOverlap="1" wp14:anchorId="6C40B6D6" wp14:editId="3CA1960B">
          <wp:simplePos x="0" y="0"/>
          <wp:positionH relativeFrom="page">
            <wp:posOffset>5706109</wp:posOffset>
          </wp:positionH>
          <wp:positionV relativeFrom="page">
            <wp:posOffset>309879</wp:posOffset>
          </wp:positionV>
          <wp:extent cx="1815464" cy="244855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15464" cy="244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42" behindDoc="1" locked="0" layoutInCell="1" allowOverlap="1" wp14:anchorId="377D2888" wp14:editId="5788B0E3">
          <wp:simplePos x="0" y="0"/>
          <wp:positionH relativeFrom="page">
            <wp:posOffset>6172200</wp:posOffset>
          </wp:positionH>
          <wp:positionV relativeFrom="page">
            <wp:posOffset>622045</wp:posOffset>
          </wp:positionV>
          <wp:extent cx="1341120" cy="147574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1120" cy="147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37EB2"/>
    <w:multiLevelType w:val="hybridMultilevel"/>
    <w:tmpl w:val="2A4061CE"/>
    <w:lvl w:ilvl="0" w:tplc="2442812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A4FF8"/>
    <w:multiLevelType w:val="hybridMultilevel"/>
    <w:tmpl w:val="6D1E7E4E"/>
    <w:lvl w:ilvl="0" w:tplc="45A0A0D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856B7"/>
    <w:multiLevelType w:val="hybridMultilevel"/>
    <w:tmpl w:val="027499AC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A49DE"/>
    <w:multiLevelType w:val="hybridMultilevel"/>
    <w:tmpl w:val="0688E8C4"/>
    <w:lvl w:ilvl="0" w:tplc="04C67F6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FC9E1"/>
    <w:multiLevelType w:val="hybridMultilevel"/>
    <w:tmpl w:val="6FA2FF06"/>
    <w:lvl w:ilvl="0" w:tplc="365AABE4">
      <w:start w:val="1"/>
      <w:numFmt w:val="lowerRoman"/>
      <w:lvlText w:val="%1."/>
      <w:lvlJc w:val="left"/>
      <w:pPr>
        <w:ind w:left="720" w:hanging="360"/>
      </w:pPr>
    </w:lvl>
    <w:lvl w:ilvl="1" w:tplc="D9A07782">
      <w:start w:val="1"/>
      <w:numFmt w:val="lowerLetter"/>
      <w:lvlText w:val="%2."/>
      <w:lvlJc w:val="left"/>
      <w:pPr>
        <w:ind w:left="1440" w:hanging="360"/>
      </w:pPr>
    </w:lvl>
    <w:lvl w:ilvl="2" w:tplc="13D2C496">
      <w:start w:val="1"/>
      <w:numFmt w:val="lowerRoman"/>
      <w:lvlText w:val="%3."/>
      <w:lvlJc w:val="right"/>
      <w:pPr>
        <w:ind w:left="2160" w:hanging="180"/>
      </w:pPr>
    </w:lvl>
    <w:lvl w:ilvl="3" w:tplc="293E756A">
      <w:start w:val="1"/>
      <w:numFmt w:val="decimal"/>
      <w:lvlText w:val="%4."/>
      <w:lvlJc w:val="left"/>
      <w:pPr>
        <w:ind w:left="2880" w:hanging="360"/>
      </w:pPr>
    </w:lvl>
    <w:lvl w:ilvl="4" w:tplc="E17858EC">
      <w:start w:val="1"/>
      <w:numFmt w:val="lowerLetter"/>
      <w:lvlText w:val="%5."/>
      <w:lvlJc w:val="left"/>
      <w:pPr>
        <w:ind w:left="3600" w:hanging="360"/>
      </w:pPr>
    </w:lvl>
    <w:lvl w:ilvl="5" w:tplc="ED208944">
      <w:start w:val="1"/>
      <w:numFmt w:val="lowerRoman"/>
      <w:lvlText w:val="%6."/>
      <w:lvlJc w:val="right"/>
      <w:pPr>
        <w:ind w:left="4320" w:hanging="180"/>
      </w:pPr>
    </w:lvl>
    <w:lvl w:ilvl="6" w:tplc="69AC80A0">
      <w:start w:val="1"/>
      <w:numFmt w:val="decimal"/>
      <w:lvlText w:val="%7."/>
      <w:lvlJc w:val="left"/>
      <w:pPr>
        <w:ind w:left="5040" w:hanging="360"/>
      </w:pPr>
    </w:lvl>
    <w:lvl w:ilvl="7" w:tplc="1556CC02">
      <w:start w:val="1"/>
      <w:numFmt w:val="lowerLetter"/>
      <w:lvlText w:val="%8."/>
      <w:lvlJc w:val="left"/>
      <w:pPr>
        <w:ind w:left="5760" w:hanging="360"/>
      </w:pPr>
    </w:lvl>
    <w:lvl w:ilvl="8" w:tplc="F5D226B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327FA"/>
    <w:multiLevelType w:val="hybridMultilevel"/>
    <w:tmpl w:val="A2B20F1A"/>
    <w:lvl w:ilvl="0" w:tplc="A59CDF86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6" w15:restartNumberingAfterBreak="0">
    <w:nsid w:val="16B6956C"/>
    <w:multiLevelType w:val="hybridMultilevel"/>
    <w:tmpl w:val="E6980FF8"/>
    <w:lvl w:ilvl="0" w:tplc="13785B3E">
      <w:start w:val="1"/>
      <w:numFmt w:val="lowerRoman"/>
      <w:lvlText w:val="%1."/>
      <w:lvlJc w:val="left"/>
      <w:pPr>
        <w:ind w:left="720" w:hanging="360"/>
      </w:pPr>
    </w:lvl>
    <w:lvl w:ilvl="1" w:tplc="D102CEDE">
      <w:start w:val="1"/>
      <w:numFmt w:val="lowerLetter"/>
      <w:lvlText w:val="%2."/>
      <w:lvlJc w:val="left"/>
      <w:pPr>
        <w:ind w:left="1440" w:hanging="360"/>
      </w:pPr>
    </w:lvl>
    <w:lvl w:ilvl="2" w:tplc="937EDF06">
      <w:start w:val="1"/>
      <w:numFmt w:val="lowerRoman"/>
      <w:lvlText w:val="%3."/>
      <w:lvlJc w:val="right"/>
      <w:pPr>
        <w:ind w:left="2160" w:hanging="180"/>
      </w:pPr>
    </w:lvl>
    <w:lvl w:ilvl="3" w:tplc="80DABEC6">
      <w:start w:val="1"/>
      <w:numFmt w:val="decimal"/>
      <w:lvlText w:val="%4."/>
      <w:lvlJc w:val="left"/>
      <w:pPr>
        <w:ind w:left="2880" w:hanging="360"/>
      </w:pPr>
    </w:lvl>
    <w:lvl w:ilvl="4" w:tplc="4C20F05C">
      <w:start w:val="1"/>
      <w:numFmt w:val="lowerLetter"/>
      <w:lvlText w:val="%5."/>
      <w:lvlJc w:val="left"/>
      <w:pPr>
        <w:ind w:left="3600" w:hanging="360"/>
      </w:pPr>
    </w:lvl>
    <w:lvl w:ilvl="5" w:tplc="89D05E9C">
      <w:start w:val="1"/>
      <w:numFmt w:val="lowerRoman"/>
      <w:lvlText w:val="%6."/>
      <w:lvlJc w:val="right"/>
      <w:pPr>
        <w:ind w:left="4320" w:hanging="180"/>
      </w:pPr>
    </w:lvl>
    <w:lvl w:ilvl="6" w:tplc="EECA4892">
      <w:start w:val="1"/>
      <w:numFmt w:val="decimal"/>
      <w:lvlText w:val="%7."/>
      <w:lvlJc w:val="left"/>
      <w:pPr>
        <w:ind w:left="5040" w:hanging="360"/>
      </w:pPr>
    </w:lvl>
    <w:lvl w:ilvl="7" w:tplc="888A75D4">
      <w:start w:val="1"/>
      <w:numFmt w:val="lowerLetter"/>
      <w:lvlText w:val="%8."/>
      <w:lvlJc w:val="left"/>
      <w:pPr>
        <w:ind w:left="5760" w:hanging="360"/>
      </w:pPr>
    </w:lvl>
    <w:lvl w:ilvl="8" w:tplc="B1E673C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E1A439"/>
    <w:multiLevelType w:val="hybridMultilevel"/>
    <w:tmpl w:val="DA8A89AA"/>
    <w:lvl w:ilvl="0" w:tplc="A3DEF2EA">
      <w:start w:val="1"/>
      <w:numFmt w:val="upperRoman"/>
      <w:lvlText w:val="%1)"/>
      <w:lvlJc w:val="left"/>
      <w:pPr>
        <w:ind w:left="720" w:hanging="360"/>
      </w:pPr>
    </w:lvl>
    <w:lvl w:ilvl="1" w:tplc="BDBA3566">
      <w:start w:val="1"/>
      <w:numFmt w:val="lowerLetter"/>
      <w:lvlText w:val="%2."/>
      <w:lvlJc w:val="left"/>
      <w:pPr>
        <w:ind w:left="1440" w:hanging="360"/>
      </w:pPr>
    </w:lvl>
    <w:lvl w:ilvl="2" w:tplc="E6B65A5C">
      <w:start w:val="1"/>
      <w:numFmt w:val="lowerRoman"/>
      <w:lvlText w:val="%3."/>
      <w:lvlJc w:val="right"/>
      <w:pPr>
        <w:ind w:left="2160" w:hanging="180"/>
      </w:pPr>
    </w:lvl>
    <w:lvl w:ilvl="3" w:tplc="F66A00F6">
      <w:start w:val="1"/>
      <w:numFmt w:val="decimal"/>
      <w:lvlText w:val="%4."/>
      <w:lvlJc w:val="left"/>
      <w:pPr>
        <w:ind w:left="2880" w:hanging="360"/>
      </w:pPr>
    </w:lvl>
    <w:lvl w:ilvl="4" w:tplc="20CEF156">
      <w:start w:val="1"/>
      <w:numFmt w:val="lowerLetter"/>
      <w:lvlText w:val="%5."/>
      <w:lvlJc w:val="left"/>
      <w:pPr>
        <w:ind w:left="3600" w:hanging="360"/>
      </w:pPr>
    </w:lvl>
    <w:lvl w:ilvl="5" w:tplc="F1866B34">
      <w:start w:val="1"/>
      <w:numFmt w:val="lowerRoman"/>
      <w:lvlText w:val="%6."/>
      <w:lvlJc w:val="right"/>
      <w:pPr>
        <w:ind w:left="4320" w:hanging="180"/>
      </w:pPr>
    </w:lvl>
    <w:lvl w:ilvl="6" w:tplc="34E0F234">
      <w:start w:val="1"/>
      <w:numFmt w:val="decimal"/>
      <w:lvlText w:val="%7."/>
      <w:lvlJc w:val="left"/>
      <w:pPr>
        <w:ind w:left="5040" w:hanging="360"/>
      </w:pPr>
    </w:lvl>
    <w:lvl w:ilvl="7" w:tplc="513A8DE4">
      <w:start w:val="1"/>
      <w:numFmt w:val="lowerLetter"/>
      <w:lvlText w:val="%8."/>
      <w:lvlJc w:val="left"/>
      <w:pPr>
        <w:ind w:left="5760" w:hanging="360"/>
      </w:pPr>
    </w:lvl>
    <w:lvl w:ilvl="8" w:tplc="E2080FF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DB7A6B"/>
    <w:multiLevelType w:val="hybridMultilevel"/>
    <w:tmpl w:val="7A3A612C"/>
    <w:lvl w:ilvl="0" w:tplc="04C67F6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234761"/>
    <w:multiLevelType w:val="hybridMultilevel"/>
    <w:tmpl w:val="5900C29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3D53D8"/>
    <w:multiLevelType w:val="hybridMultilevel"/>
    <w:tmpl w:val="5144FCFE"/>
    <w:lvl w:ilvl="0" w:tplc="17B261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D119F0"/>
    <w:multiLevelType w:val="hybridMultilevel"/>
    <w:tmpl w:val="EB6E7B84"/>
    <w:lvl w:ilvl="0" w:tplc="DF6CD700">
      <w:start w:val="1"/>
      <w:numFmt w:val="upperRoman"/>
      <w:lvlText w:val="%1."/>
      <w:lvlJc w:val="left"/>
      <w:pPr>
        <w:ind w:left="1080" w:hanging="720"/>
      </w:pPr>
      <w:rPr>
        <w:rFonts w:hint="default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2D273C"/>
    <w:multiLevelType w:val="hybridMultilevel"/>
    <w:tmpl w:val="58B467B2"/>
    <w:lvl w:ilvl="0" w:tplc="17B261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5D4A39"/>
    <w:multiLevelType w:val="hybridMultilevel"/>
    <w:tmpl w:val="95DCA512"/>
    <w:lvl w:ilvl="0" w:tplc="629C6CD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6952B4"/>
    <w:multiLevelType w:val="hybridMultilevel"/>
    <w:tmpl w:val="0688E8C4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F0ACB"/>
    <w:multiLevelType w:val="hybridMultilevel"/>
    <w:tmpl w:val="23E0A3D6"/>
    <w:lvl w:ilvl="0" w:tplc="17B261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9418A8"/>
    <w:multiLevelType w:val="hybridMultilevel"/>
    <w:tmpl w:val="B2DC5874"/>
    <w:lvl w:ilvl="0" w:tplc="BE3CB20C">
      <w:start w:val="1"/>
      <w:numFmt w:val="lowerRoman"/>
      <w:lvlText w:val="%1."/>
      <w:lvlJc w:val="left"/>
      <w:pPr>
        <w:ind w:left="720" w:hanging="360"/>
      </w:pPr>
    </w:lvl>
    <w:lvl w:ilvl="1" w:tplc="E41E07E0">
      <w:start w:val="1"/>
      <w:numFmt w:val="lowerLetter"/>
      <w:lvlText w:val="%2."/>
      <w:lvlJc w:val="left"/>
      <w:pPr>
        <w:ind w:left="1440" w:hanging="360"/>
      </w:pPr>
    </w:lvl>
    <w:lvl w:ilvl="2" w:tplc="670A7608">
      <w:start w:val="1"/>
      <w:numFmt w:val="lowerRoman"/>
      <w:lvlText w:val="%3."/>
      <w:lvlJc w:val="right"/>
      <w:pPr>
        <w:ind w:left="2160" w:hanging="180"/>
      </w:pPr>
    </w:lvl>
    <w:lvl w:ilvl="3" w:tplc="8A14BC06">
      <w:start w:val="1"/>
      <w:numFmt w:val="decimal"/>
      <w:lvlText w:val="%4."/>
      <w:lvlJc w:val="left"/>
      <w:pPr>
        <w:ind w:left="2880" w:hanging="360"/>
      </w:pPr>
    </w:lvl>
    <w:lvl w:ilvl="4" w:tplc="D5E0B278">
      <w:start w:val="1"/>
      <w:numFmt w:val="lowerLetter"/>
      <w:lvlText w:val="%5."/>
      <w:lvlJc w:val="left"/>
      <w:pPr>
        <w:ind w:left="3600" w:hanging="360"/>
      </w:pPr>
    </w:lvl>
    <w:lvl w:ilvl="5" w:tplc="14F419B6">
      <w:start w:val="1"/>
      <w:numFmt w:val="lowerRoman"/>
      <w:lvlText w:val="%6."/>
      <w:lvlJc w:val="right"/>
      <w:pPr>
        <w:ind w:left="4320" w:hanging="180"/>
      </w:pPr>
    </w:lvl>
    <w:lvl w:ilvl="6" w:tplc="B43AB9E2">
      <w:start w:val="1"/>
      <w:numFmt w:val="decimal"/>
      <w:lvlText w:val="%7."/>
      <w:lvlJc w:val="left"/>
      <w:pPr>
        <w:ind w:left="5040" w:hanging="360"/>
      </w:pPr>
    </w:lvl>
    <w:lvl w:ilvl="7" w:tplc="CAA4781E">
      <w:start w:val="1"/>
      <w:numFmt w:val="lowerLetter"/>
      <w:lvlText w:val="%8."/>
      <w:lvlJc w:val="left"/>
      <w:pPr>
        <w:ind w:left="5760" w:hanging="360"/>
      </w:pPr>
    </w:lvl>
    <w:lvl w:ilvl="8" w:tplc="A19C493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0F57EB"/>
    <w:multiLevelType w:val="multilevel"/>
    <w:tmpl w:val="2416C7D6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8" w15:restartNumberingAfterBreak="0">
    <w:nsid w:val="3F0C004C"/>
    <w:multiLevelType w:val="hybridMultilevel"/>
    <w:tmpl w:val="ED429BC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A3E01"/>
    <w:multiLevelType w:val="hybridMultilevel"/>
    <w:tmpl w:val="03A2A234"/>
    <w:lvl w:ilvl="0" w:tplc="17B261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CC1861"/>
    <w:multiLevelType w:val="hybridMultilevel"/>
    <w:tmpl w:val="55786B0E"/>
    <w:lvl w:ilvl="0" w:tplc="5B065918">
      <w:start w:val="1"/>
      <w:numFmt w:val="lowerRoman"/>
      <w:lvlText w:val="%1)"/>
      <w:lvlJc w:val="right"/>
      <w:pPr>
        <w:ind w:left="720" w:hanging="360"/>
      </w:pPr>
    </w:lvl>
    <w:lvl w:ilvl="1" w:tplc="5B10EEB2">
      <w:start w:val="1"/>
      <w:numFmt w:val="lowerLetter"/>
      <w:lvlText w:val="%2."/>
      <w:lvlJc w:val="left"/>
      <w:pPr>
        <w:ind w:left="1440" w:hanging="360"/>
      </w:pPr>
    </w:lvl>
    <w:lvl w:ilvl="2" w:tplc="A1A818BA">
      <w:start w:val="1"/>
      <w:numFmt w:val="lowerRoman"/>
      <w:lvlText w:val="%3."/>
      <w:lvlJc w:val="right"/>
      <w:pPr>
        <w:ind w:left="2160" w:hanging="180"/>
      </w:pPr>
    </w:lvl>
    <w:lvl w:ilvl="3" w:tplc="14F0B64C">
      <w:start w:val="1"/>
      <w:numFmt w:val="decimal"/>
      <w:lvlText w:val="%4."/>
      <w:lvlJc w:val="left"/>
      <w:pPr>
        <w:ind w:left="2880" w:hanging="360"/>
      </w:pPr>
    </w:lvl>
    <w:lvl w:ilvl="4" w:tplc="1068CDD0">
      <w:start w:val="1"/>
      <w:numFmt w:val="lowerLetter"/>
      <w:lvlText w:val="%5."/>
      <w:lvlJc w:val="left"/>
      <w:pPr>
        <w:ind w:left="3600" w:hanging="360"/>
      </w:pPr>
    </w:lvl>
    <w:lvl w:ilvl="5" w:tplc="5876FF3E">
      <w:start w:val="1"/>
      <w:numFmt w:val="lowerRoman"/>
      <w:lvlText w:val="%6."/>
      <w:lvlJc w:val="right"/>
      <w:pPr>
        <w:ind w:left="4320" w:hanging="180"/>
      </w:pPr>
    </w:lvl>
    <w:lvl w:ilvl="6" w:tplc="BC4C57C8">
      <w:start w:val="1"/>
      <w:numFmt w:val="decimal"/>
      <w:lvlText w:val="%7."/>
      <w:lvlJc w:val="left"/>
      <w:pPr>
        <w:ind w:left="5040" w:hanging="360"/>
      </w:pPr>
    </w:lvl>
    <w:lvl w:ilvl="7" w:tplc="F1BEABCC">
      <w:start w:val="1"/>
      <w:numFmt w:val="lowerLetter"/>
      <w:lvlText w:val="%8."/>
      <w:lvlJc w:val="left"/>
      <w:pPr>
        <w:ind w:left="5760" w:hanging="360"/>
      </w:pPr>
    </w:lvl>
    <w:lvl w:ilvl="8" w:tplc="3A30CF6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143F60"/>
    <w:multiLevelType w:val="hybridMultilevel"/>
    <w:tmpl w:val="A4E8E076"/>
    <w:lvl w:ilvl="0" w:tplc="17B261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7B4234"/>
    <w:multiLevelType w:val="hybridMultilevel"/>
    <w:tmpl w:val="270EB4C6"/>
    <w:lvl w:ilvl="0" w:tplc="FFFFFFFF">
      <w:start w:val="1"/>
      <w:numFmt w:val="lowerRoman"/>
      <w:lvlText w:val="%1)"/>
      <w:lvlJc w:val="left"/>
      <w:pPr>
        <w:ind w:left="165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10" w:hanging="360"/>
      </w:pPr>
    </w:lvl>
    <w:lvl w:ilvl="2" w:tplc="4009001B" w:tentative="1">
      <w:start w:val="1"/>
      <w:numFmt w:val="lowerRoman"/>
      <w:lvlText w:val="%3."/>
      <w:lvlJc w:val="right"/>
      <w:pPr>
        <w:ind w:left="2730" w:hanging="180"/>
      </w:pPr>
    </w:lvl>
    <w:lvl w:ilvl="3" w:tplc="4009000F" w:tentative="1">
      <w:start w:val="1"/>
      <w:numFmt w:val="decimal"/>
      <w:lvlText w:val="%4."/>
      <w:lvlJc w:val="left"/>
      <w:pPr>
        <w:ind w:left="3450" w:hanging="360"/>
      </w:pPr>
    </w:lvl>
    <w:lvl w:ilvl="4" w:tplc="40090019" w:tentative="1">
      <w:start w:val="1"/>
      <w:numFmt w:val="lowerLetter"/>
      <w:lvlText w:val="%5."/>
      <w:lvlJc w:val="left"/>
      <w:pPr>
        <w:ind w:left="4170" w:hanging="360"/>
      </w:pPr>
    </w:lvl>
    <w:lvl w:ilvl="5" w:tplc="4009001B" w:tentative="1">
      <w:start w:val="1"/>
      <w:numFmt w:val="lowerRoman"/>
      <w:lvlText w:val="%6."/>
      <w:lvlJc w:val="right"/>
      <w:pPr>
        <w:ind w:left="4890" w:hanging="180"/>
      </w:pPr>
    </w:lvl>
    <w:lvl w:ilvl="6" w:tplc="4009000F" w:tentative="1">
      <w:start w:val="1"/>
      <w:numFmt w:val="decimal"/>
      <w:lvlText w:val="%7."/>
      <w:lvlJc w:val="left"/>
      <w:pPr>
        <w:ind w:left="5610" w:hanging="360"/>
      </w:pPr>
    </w:lvl>
    <w:lvl w:ilvl="7" w:tplc="40090019" w:tentative="1">
      <w:start w:val="1"/>
      <w:numFmt w:val="lowerLetter"/>
      <w:lvlText w:val="%8."/>
      <w:lvlJc w:val="left"/>
      <w:pPr>
        <w:ind w:left="6330" w:hanging="360"/>
      </w:pPr>
    </w:lvl>
    <w:lvl w:ilvl="8" w:tplc="40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3" w15:restartNumberingAfterBreak="0">
    <w:nsid w:val="4A783382"/>
    <w:multiLevelType w:val="multilevel"/>
    <w:tmpl w:val="62C493C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B540D06"/>
    <w:multiLevelType w:val="hybridMultilevel"/>
    <w:tmpl w:val="29C4BC98"/>
    <w:lvl w:ilvl="0" w:tplc="44EC886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D7A023C"/>
    <w:multiLevelType w:val="hybridMultilevel"/>
    <w:tmpl w:val="95DCA512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C722E0"/>
    <w:multiLevelType w:val="multilevel"/>
    <w:tmpl w:val="4694F1C2"/>
    <w:styleLink w:val="WWNum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7" w15:restartNumberingAfterBreak="0">
    <w:nsid w:val="5B53571A"/>
    <w:multiLevelType w:val="hybridMultilevel"/>
    <w:tmpl w:val="5596B64C"/>
    <w:lvl w:ilvl="0" w:tplc="04C67F6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7B5988"/>
    <w:multiLevelType w:val="hybridMultilevel"/>
    <w:tmpl w:val="EA76527E"/>
    <w:lvl w:ilvl="0" w:tplc="6650834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8DB5489"/>
    <w:multiLevelType w:val="hybridMultilevel"/>
    <w:tmpl w:val="31EE05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1A4DF3"/>
    <w:multiLevelType w:val="hybridMultilevel"/>
    <w:tmpl w:val="7E04CB20"/>
    <w:lvl w:ilvl="0" w:tplc="04C67F6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CB25A5"/>
    <w:multiLevelType w:val="hybridMultilevel"/>
    <w:tmpl w:val="172EA576"/>
    <w:lvl w:ilvl="0" w:tplc="04C67F6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2B3ECF"/>
    <w:multiLevelType w:val="hybridMultilevel"/>
    <w:tmpl w:val="E7CE7DBA"/>
    <w:lvl w:ilvl="0" w:tplc="E55C95F2">
      <w:start w:val="1"/>
      <w:numFmt w:val="lowerRoman"/>
      <w:lvlText w:val="%1)"/>
      <w:lvlJc w:val="left"/>
      <w:pPr>
        <w:ind w:left="165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10" w:hanging="360"/>
      </w:pPr>
    </w:lvl>
    <w:lvl w:ilvl="2" w:tplc="4009001B" w:tentative="1">
      <w:start w:val="1"/>
      <w:numFmt w:val="lowerRoman"/>
      <w:lvlText w:val="%3."/>
      <w:lvlJc w:val="right"/>
      <w:pPr>
        <w:ind w:left="2730" w:hanging="180"/>
      </w:pPr>
    </w:lvl>
    <w:lvl w:ilvl="3" w:tplc="4009000F" w:tentative="1">
      <w:start w:val="1"/>
      <w:numFmt w:val="decimal"/>
      <w:lvlText w:val="%4."/>
      <w:lvlJc w:val="left"/>
      <w:pPr>
        <w:ind w:left="3450" w:hanging="360"/>
      </w:pPr>
    </w:lvl>
    <w:lvl w:ilvl="4" w:tplc="40090019" w:tentative="1">
      <w:start w:val="1"/>
      <w:numFmt w:val="lowerLetter"/>
      <w:lvlText w:val="%5."/>
      <w:lvlJc w:val="left"/>
      <w:pPr>
        <w:ind w:left="4170" w:hanging="360"/>
      </w:pPr>
    </w:lvl>
    <w:lvl w:ilvl="5" w:tplc="4009001B" w:tentative="1">
      <w:start w:val="1"/>
      <w:numFmt w:val="lowerRoman"/>
      <w:lvlText w:val="%6."/>
      <w:lvlJc w:val="right"/>
      <w:pPr>
        <w:ind w:left="4890" w:hanging="180"/>
      </w:pPr>
    </w:lvl>
    <w:lvl w:ilvl="6" w:tplc="4009000F" w:tentative="1">
      <w:start w:val="1"/>
      <w:numFmt w:val="decimal"/>
      <w:lvlText w:val="%7."/>
      <w:lvlJc w:val="left"/>
      <w:pPr>
        <w:ind w:left="5610" w:hanging="360"/>
      </w:pPr>
    </w:lvl>
    <w:lvl w:ilvl="7" w:tplc="40090019" w:tentative="1">
      <w:start w:val="1"/>
      <w:numFmt w:val="lowerLetter"/>
      <w:lvlText w:val="%8."/>
      <w:lvlJc w:val="left"/>
      <w:pPr>
        <w:ind w:left="6330" w:hanging="360"/>
      </w:pPr>
    </w:lvl>
    <w:lvl w:ilvl="8" w:tplc="40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33" w15:restartNumberingAfterBreak="0">
    <w:nsid w:val="71906EFF"/>
    <w:multiLevelType w:val="hybridMultilevel"/>
    <w:tmpl w:val="37D41E08"/>
    <w:lvl w:ilvl="0" w:tplc="80BC2F48">
      <w:start w:val="1"/>
      <w:numFmt w:val="lowerLetter"/>
      <w:lvlText w:val="%1)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34" w15:restartNumberingAfterBreak="0">
    <w:nsid w:val="74870568"/>
    <w:multiLevelType w:val="hybridMultilevel"/>
    <w:tmpl w:val="2E24A0B2"/>
    <w:lvl w:ilvl="0" w:tplc="7102CF4E">
      <w:start w:val="1"/>
      <w:numFmt w:val="upperRoman"/>
      <w:lvlText w:val="%1)"/>
      <w:lvlJc w:val="left"/>
      <w:pPr>
        <w:ind w:left="720" w:hanging="360"/>
      </w:pPr>
    </w:lvl>
    <w:lvl w:ilvl="1" w:tplc="992A486C">
      <w:start w:val="1"/>
      <w:numFmt w:val="lowerLetter"/>
      <w:lvlText w:val="%2."/>
      <w:lvlJc w:val="left"/>
      <w:pPr>
        <w:ind w:left="1440" w:hanging="360"/>
      </w:pPr>
    </w:lvl>
    <w:lvl w:ilvl="2" w:tplc="D562A1EC">
      <w:start w:val="1"/>
      <w:numFmt w:val="lowerRoman"/>
      <w:lvlText w:val="%3."/>
      <w:lvlJc w:val="right"/>
      <w:pPr>
        <w:ind w:left="2160" w:hanging="180"/>
      </w:pPr>
    </w:lvl>
    <w:lvl w:ilvl="3" w:tplc="585630A6">
      <w:start w:val="1"/>
      <w:numFmt w:val="decimal"/>
      <w:lvlText w:val="%4."/>
      <w:lvlJc w:val="left"/>
      <w:pPr>
        <w:ind w:left="2880" w:hanging="360"/>
      </w:pPr>
    </w:lvl>
    <w:lvl w:ilvl="4" w:tplc="C792ABAE">
      <w:start w:val="1"/>
      <w:numFmt w:val="lowerLetter"/>
      <w:lvlText w:val="%5."/>
      <w:lvlJc w:val="left"/>
      <w:pPr>
        <w:ind w:left="3600" w:hanging="360"/>
      </w:pPr>
    </w:lvl>
    <w:lvl w:ilvl="5" w:tplc="D6225722">
      <w:start w:val="1"/>
      <w:numFmt w:val="lowerRoman"/>
      <w:lvlText w:val="%6."/>
      <w:lvlJc w:val="right"/>
      <w:pPr>
        <w:ind w:left="4320" w:hanging="180"/>
      </w:pPr>
    </w:lvl>
    <w:lvl w:ilvl="6" w:tplc="0596ACFE">
      <w:start w:val="1"/>
      <w:numFmt w:val="decimal"/>
      <w:lvlText w:val="%7."/>
      <w:lvlJc w:val="left"/>
      <w:pPr>
        <w:ind w:left="5040" w:hanging="360"/>
      </w:pPr>
    </w:lvl>
    <w:lvl w:ilvl="7" w:tplc="01DA5D70">
      <w:start w:val="1"/>
      <w:numFmt w:val="lowerLetter"/>
      <w:lvlText w:val="%8."/>
      <w:lvlJc w:val="left"/>
      <w:pPr>
        <w:ind w:left="5760" w:hanging="360"/>
      </w:pPr>
    </w:lvl>
    <w:lvl w:ilvl="8" w:tplc="F13ADCC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5D41DB"/>
    <w:multiLevelType w:val="hybridMultilevel"/>
    <w:tmpl w:val="6EAE8100"/>
    <w:lvl w:ilvl="0" w:tplc="17B261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75038D"/>
    <w:multiLevelType w:val="hybridMultilevel"/>
    <w:tmpl w:val="FD009C74"/>
    <w:lvl w:ilvl="0" w:tplc="66E6DF2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5247D9"/>
    <w:multiLevelType w:val="hybridMultilevel"/>
    <w:tmpl w:val="C8121240"/>
    <w:lvl w:ilvl="0" w:tplc="7A8E17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4037054">
    <w:abstractNumId w:val="34"/>
  </w:num>
  <w:num w:numId="2" w16cid:durableId="1371615743">
    <w:abstractNumId w:val="7"/>
  </w:num>
  <w:num w:numId="3" w16cid:durableId="1631013903">
    <w:abstractNumId w:val="20"/>
  </w:num>
  <w:num w:numId="4" w16cid:durableId="1350058911">
    <w:abstractNumId w:val="16"/>
  </w:num>
  <w:num w:numId="5" w16cid:durableId="881332180">
    <w:abstractNumId w:val="4"/>
  </w:num>
  <w:num w:numId="6" w16cid:durableId="215092589">
    <w:abstractNumId w:val="6"/>
  </w:num>
  <w:num w:numId="7" w16cid:durableId="1742289610">
    <w:abstractNumId w:val="5"/>
  </w:num>
  <w:num w:numId="8" w16cid:durableId="1499152570">
    <w:abstractNumId w:val="11"/>
  </w:num>
  <w:num w:numId="9" w16cid:durableId="1871644848">
    <w:abstractNumId w:val="26"/>
  </w:num>
  <w:num w:numId="10" w16cid:durableId="93980287">
    <w:abstractNumId w:val="17"/>
  </w:num>
  <w:num w:numId="11" w16cid:durableId="1034232311">
    <w:abstractNumId w:val="29"/>
  </w:num>
  <w:num w:numId="12" w16cid:durableId="12730922">
    <w:abstractNumId w:val="23"/>
  </w:num>
  <w:num w:numId="13" w16cid:durableId="1035887025">
    <w:abstractNumId w:val="15"/>
  </w:num>
  <w:num w:numId="14" w16cid:durableId="1783769555">
    <w:abstractNumId w:val="13"/>
  </w:num>
  <w:num w:numId="15" w16cid:durableId="52849824">
    <w:abstractNumId w:val="3"/>
  </w:num>
  <w:num w:numId="16" w16cid:durableId="867067227">
    <w:abstractNumId w:val="0"/>
  </w:num>
  <w:num w:numId="17" w16cid:durableId="1567450948">
    <w:abstractNumId w:val="25"/>
  </w:num>
  <w:num w:numId="18" w16cid:durableId="840000047">
    <w:abstractNumId w:val="18"/>
  </w:num>
  <w:num w:numId="19" w16cid:durableId="1044911689">
    <w:abstractNumId w:val="24"/>
  </w:num>
  <w:num w:numId="20" w16cid:durableId="2069646461">
    <w:abstractNumId w:val="14"/>
  </w:num>
  <w:num w:numId="21" w16cid:durableId="1067335524">
    <w:abstractNumId w:val="27"/>
  </w:num>
  <w:num w:numId="22" w16cid:durableId="1362701689">
    <w:abstractNumId w:val="8"/>
  </w:num>
  <w:num w:numId="23" w16cid:durableId="268515978">
    <w:abstractNumId w:val="31"/>
  </w:num>
  <w:num w:numId="24" w16cid:durableId="1820342064">
    <w:abstractNumId w:val="32"/>
  </w:num>
  <w:num w:numId="25" w16cid:durableId="7608672">
    <w:abstractNumId w:val="30"/>
  </w:num>
  <w:num w:numId="26" w16cid:durableId="1198355531">
    <w:abstractNumId w:val="28"/>
  </w:num>
  <w:num w:numId="27" w16cid:durableId="12925585">
    <w:abstractNumId w:val="2"/>
  </w:num>
  <w:num w:numId="28" w16cid:durableId="90010734">
    <w:abstractNumId w:val="19"/>
  </w:num>
  <w:num w:numId="29" w16cid:durableId="641690548">
    <w:abstractNumId w:val="35"/>
  </w:num>
  <w:num w:numId="30" w16cid:durableId="1615135731">
    <w:abstractNumId w:val="10"/>
  </w:num>
  <w:num w:numId="31" w16cid:durableId="1159421749">
    <w:abstractNumId w:val="9"/>
  </w:num>
  <w:num w:numId="32" w16cid:durableId="1545366756">
    <w:abstractNumId w:val="12"/>
  </w:num>
  <w:num w:numId="33" w16cid:durableId="1394429341">
    <w:abstractNumId w:val="21"/>
  </w:num>
  <w:num w:numId="34" w16cid:durableId="163328334">
    <w:abstractNumId w:val="37"/>
  </w:num>
  <w:num w:numId="35" w16cid:durableId="1457748114">
    <w:abstractNumId w:val="33"/>
  </w:num>
  <w:num w:numId="36" w16cid:durableId="684720227">
    <w:abstractNumId w:val="22"/>
  </w:num>
  <w:num w:numId="37" w16cid:durableId="316033483">
    <w:abstractNumId w:val="36"/>
  </w:num>
  <w:num w:numId="38" w16cid:durableId="1680958761">
    <w:abstractNumId w:val="1"/>
  </w:num>
  <w:numIdMacAtCleanup w:val="3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Rajeev Sharma">
    <w15:presenceInfo w15:providerId="AD" w15:userId="S::rajeev.sharma@atomtech.in::34d48396-c16c-4cca-96b9-705e14a27a41"/>
  </w15:person>
  <w15:person w15:author="Aviral Tripathi">
    <w15:presenceInfo w15:providerId="AD" w15:userId="S::aviral.tripathi@atomtech.in::780810b3-e32a-4dc6-b3ff-ffe327eb21ae"/>
  </w15:person>
  <w15:person w15:author="Jyothi Arepelli">
    <w15:presenceInfo w15:providerId="AD" w15:userId="S::jyothi.arepelli@atomtech.in::4afd2420-43b2-4905-8f3e-08642e624c4a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56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1407"/>
    <w:rsid w:val="00000000"/>
    <w:rsid w:val="0000334A"/>
    <w:rsid w:val="00003BB4"/>
    <w:rsid w:val="000068EE"/>
    <w:rsid w:val="00007226"/>
    <w:rsid w:val="00010E1C"/>
    <w:rsid w:val="00011A67"/>
    <w:rsid w:val="00015024"/>
    <w:rsid w:val="0002070F"/>
    <w:rsid w:val="000210B1"/>
    <w:rsid w:val="00021206"/>
    <w:rsid w:val="00022E49"/>
    <w:rsid w:val="0002393F"/>
    <w:rsid w:val="00024A92"/>
    <w:rsid w:val="000261D5"/>
    <w:rsid w:val="000305DD"/>
    <w:rsid w:val="00036170"/>
    <w:rsid w:val="000363AC"/>
    <w:rsid w:val="0004009D"/>
    <w:rsid w:val="00040E5A"/>
    <w:rsid w:val="00042C39"/>
    <w:rsid w:val="00042C48"/>
    <w:rsid w:val="00043D7B"/>
    <w:rsid w:val="00050EE2"/>
    <w:rsid w:val="0005221E"/>
    <w:rsid w:val="00052C51"/>
    <w:rsid w:val="0005472F"/>
    <w:rsid w:val="00054EFB"/>
    <w:rsid w:val="00060A55"/>
    <w:rsid w:val="00061C6F"/>
    <w:rsid w:val="0006289E"/>
    <w:rsid w:val="000633EF"/>
    <w:rsid w:val="0006372A"/>
    <w:rsid w:val="00070216"/>
    <w:rsid w:val="00071E1B"/>
    <w:rsid w:val="0007347D"/>
    <w:rsid w:val="00075F90"/>
    <w:rsid w:val="0007653B"/>
    <w:rsid w:val="000806C8"/>
    <w:rsid w:val="0008198A"/>
    <w:rsid w:val="000833D9"/>
    <w:rsid w:val="0008558D"/>
    <w:rsid w:val="000870B3"/>
    <w:rsid w:val="000940E3"/>
    <w:rsid w:val="00094FC4"/>
    <w:rsid w:val="000965FA"/>
    <w:rsid w:val="0009778E"/>
    <w:rsid w:val="000A06E4"/>
    <w:rsid w:val="000A118E"/>
    <w:rsid w:val="000A5D1D"/>
    <w:rsid w:val="000A6C84"/>
    <w:rsid w:val="000A7425"/>
    <w:rsid w:val="000B06F4"/>
    <w:rsid w:val="000B3767"/>
    <w:rsid w:val="000B3811"/>
    <w:rsid w:val="000B4D7D"/>
    <w:rsid w:val="000C0AF3"/>
    <w:rsid w:val="000C0DE5"/>
    <w:rsid w:val="000C163E"/>
    <w:rsid w:val="000C27E7"/>
    <w:rsid w:val="000C30AC"/>
    <w:rsid w:val="000C4A92"/>
    <w:rsid w:val="000C4FC3"/>
    <w:rsid w:val="000D25D5"/>
    <w:rsid w:val="000D3FF9"/>
    <w:rsid w:val="000D79B4"/>
    <w:rsid w:val="000E418F"/>
    <w:rsid w:val="000E4C3D"/>
    <w:rsid w:val="000E61D4"/>
    <w:rsid w:val="000E7F43"/>
    <w:rsid w:val="000F187B"/>
    <w:rsid w:val="000F3D7B"/>
    <w:rsid w:val="000F61A6"/>
    <w:rsid w:val="000F7AF9"/>
    <w:rsid w:val="00103C10"/>
    <w:rsid w:val="00104145"/>
    <w:rsid w:val="001045C4"/>
    <w:rsid w:val="00106D16"/>
    <w:rsid w:val="00106FE9"/>
    <w:rsid w:val="0011288C"/>
    <w:rsid w:val="00117AB4"/>
    <w:rsid w:val="00120F69"/>
    <w:rsid w:val="00122A37"/>
    <w:rsid w:val="001232A9"/>
    <w:rsid w:val="00125526"/>
    <w:rsid w:val="00132D11"/>
    <w:rsid w:val="00134B5E"/>
    <w:rsid w:val="001365A3"/>
    <w:rsid w:val="00137DF2"/>
    <w:rsid w:val="00140917"/>
    <w:rsid w:val="00141AE2"/>
    <w:rsid w:val="00144609"/>
    <w:rsid w:val="00144831"/>
    <w:rsid w:val="001458B3"/>
    <w:rsid w:val="00147D1E"/>
    <w:rsid w:val="00150794"/>
    <w:rsid w:val="001527BF"/>
    <w:rsid w:val="001537C7"/>
    <w:rsid w:val="00155CFD"/>
    <w:rsid w:val="0015607D"/>
    <w:rsid w:val="001572BE"/>
    <w:rsid w:val="00160512"/>
    <w:rsid w:val="001607DA"/>
    <w:rsid w:val="00162524"/>
    <w:rsid w:val="00162889"/>
    <w:rsid w:val="00162DA0"/>
    <w:rsid w:val="00166BC5"/>
    <w:rsid w:val="001671A8"/>
    <w:rsid w:val="0017234F"/>
    <w:rsid w:val="00176460"/>
    <w:rsid w:val="0017677A"/>
    <w:rsid w:val="0017749C"/>
    <w:rsid w:val="001807E7"/>
    <w:rsid w:val="0018097C"/>
    <w:rsid w:val="00181029"/>
    <w:rsid w:val="00181ABF"/>
    <w:rsid w:val="00181F5D"/>
    <w:rsid w:val="00184832"/>
    <w:rsid w:val="001854F1"/>
    <w:rsid w:val="00185C49"/>
    <w:rsid w:val="00190FB7"/>
    <w:rsid w:val="00193A9D"/>
    <w:rsid w:val="001955EF"/>
    <w:rsid w:val="001962DD"/>
    <w:rsid w:val="00197C86"/>
    <w:rsid w:val="001A032F"/>
    <w:rsid w:val="001A19B2"/>
    <w:rsid w:val="001A3CD1"/>
    <w:rsid w:val="001A55E2"/>
    <w:rsid w:val="001A59CD"/>
    <w:rsid w:val="001A7C80"/>
    <w:rsid w:val="001B00EC"/>
    <w:rsid w:val="001B1574"/>
    <w:rsid w:val="001B3139"/>
    <w:rsid w:val="001B5027"/>
    <w:rsid w:val="001B6645"/>
    <w:rsid w:val="001B6747"/>
    <w:rsid w:val="001C0FC8"/>
    <w:rsid w:val="001C2D74"/>
    <w:rsid w:val="001C406B"/>
    <w:rsid w:val="001C41B3"/>
    <w:rsid w:val="001C533F"/>
    <w:rsid w:val="001D064F"/>
    <w:rsid w:val="001D0C27"/>
    <w:rsid w:val="001D47BA"/>
    <w:rsid w:val="001D5229"/>
    <w:rsid w:val="001D755A"/>
    <w:rsid w:val="001D7E7C"/>
    <w:rsid w:val="001E0608"/>
    <w:rsid w:val="001E13D7"/>
    <w:rsid w:val="001E1683"/>
    <w:rsid w:val="001E6B03"/>
    <w:rsid w:val="001E7652"/>
    <w:rsid w:val="001E7711"/>
    <w:rsid w:val="001F0585"/>
    <w:rsid w:val="001F0E27"/>
    <w:rsid w:val="001F1BEA"/>
    <w:rsid w:val="001F3B0E"/>
    <w:rsid w:val="001F4161"/>
    <w:rsid w:val="001F5CCA"/>
    <w:rsid w:val="001F6EA1"/>
    <w:rsid w:val="001F7A3E"/>
    <w:rsid w:val="00200EC5"/>
    <w:rsid w:val="00203C02"/>
    <w:rsid w:val="00204119"/>
    <w:rsid w:val="00205071"/>
    <w:rsid w:val="00210490"/>
    <w:rsid w:val="0021268A"/>
    <w:rsid w:val="00212905"/>
    <w:rsid w:val="00222D05"/>
    <w:rsid w:val="00231B9F"/>
    <w:rsid w:val="00233F3C"/>
    <w:rsid w:val="0023437C"/>
    <w:rsid w:val="0023501A"/>
    <w:rsid w:val="00242F7D"/>
    <w:rsid w:val="002477C5"/>
    <w:rsid w:val="00251E8A"/>
    <w:rsid w:val="00251EC0"/>
    <w:rsid w:val="00252C72"/>
    <w:rsid w:val="00253CFB"/>
    <w:rsid w:val="00254F92"/>
    <w:rsid w:val="002603C9"/>
    <w:rsid w:val="0026120B"/>
    <w:rsid w:val="002645A7"/>
    <w:rsid w:val="00264C9A"/>
    <w:rsid w:val="002657EA"/>
    <w:rsid w:val="00266545"/>
    <w:rsid w:val="00267247"/>
    <w:rsid w:val="00267842"/>
    <w:rsid w:val="00270307"/>
    <w:rsid w:val="002734D9"/>
    <w:rsid w:val="00276E65"/>
    <w:rsid w:val="002800C5"/>
    <w:rsid w:val="00280C77"/>
    <w:rsid w:val="0028140B"/>
    <w:rsid w:val="00282BBC"/>
    <w:rsid w:val="00284EE8"/>
    <w:rsid w:val="00284F6F"/>
    <w:rsid w:val="00287A64"/>
    <w:rsid w:val="00290209"/>
    <w:rsid w:val="002915FA"/>
    <w:rsid w:val="00292049"/>
    <w:rsid w:val="0029422F"/>
    <w:rsid w:val="002946DF"/>
    <w:rsid w:val="0029683C"/>
    <w:rsid w:val="00297B19"/>
    <w:rsid w:val="002A14B3"/>
    <w:rsid w:val="002A30E5"/>
    <w:rsid w:val="002A43A0"/>
    <w:rsid w:val="002A5270"/>
    <w:rsid w:val="002A5505"/>
    <w:rsid w:val="002A5DB7"/>
    <w:rsid w:val="002A6FC4"/>
    <w:rsid w:val="002B1068"/>
    <w:rsid w:val="002B191E"/>
    <w:rsid w:val="002B24AA"/>
    <w:rsid w:val="002B24EF"/>
    <w:rsid w:val="002B5C75"/>
    <w:rsid w:val="002C24B4"/>
    <w:rsid w:val="002C3E52"/>
    <w:rsid w:val="002C66D7"/>
    <w:rsid w:val="002C740D"/>
    <w:rsid w:val="002D28F1"/>
    <w:rsid w:val="002D3AB0"/>
    <w:rsid w:val="002D3DD1"/>
    <w:rsid w:val="002D5124"/>
    <w:rsid w:val="002D52CD"/>
    <w:rsid w:val="002D53A9"/>
    <w:rsid w:val="002D5F59"/>
    <w:rsid w:val="002D6311"/>
    <w:rsid w:val="002E0C69"/>
    <w:rsid w:val="002E0DF6"/>
    <w:rsid w:val="002E0E98"/>
    <w:rsid w:val="002E18A9"/>
    <w:rsid w:val="002E446A"/>
    <w:rsid w:val="002E4580"/>
    <w:rsid w:val="002E5C49"/>
    <w:rsid w:val="002E657A"/>
    <w:rsid w:val="002F1BEA"/>
    <w:rsid w:val="002F517C"/>
    <w:rsid w:val="002F6D39"/>
    <w:rsid w:val="00300003"/>
    <w:rsid w:val="003009D0"/>
    <w:rsid w:val="00301A3E"/>
    <w:rsid w:val="00302910"/>
    <w:rsid w:val="003033AC"/>
    <w:rsid w:val="00306137"/>
    <w:rsid w:val="003064A8"/>
    <w:rsid w:val="003105A9"/>
    <w:rsid w:val="00312D62"/>
    <w:rsid w:val="0031365F"/>
    <w:rsid w:val="00313F02"/>
    <w:rsid w:val="00324E02"/>
    <w:rsid w:val="003354D3"/>
    <w:rsid w:val="0033734A"/>
    <w:rsid w:val="0034200B"/>
    <w:rsid w:val="003422D6"/>
    <w:rsid w:val="0034519A"/>
    <w:rsid w:val="00347D85"/>
    <w:rsid w:val="003522D5"/>
    <w:rsid w:val="003525AC"/>
    <w:rsid w:val="0035269E"/>
    <w:rsid w:val="003527B1"/>
    <w:rsid w:val="00352EF4"/>
    <w:rsid w:val="00352F29"/>
    <w:rsid w:val="003537FD"/>
    <w:rsid w:val="003553A6"/>
    <w:rsid w:val="00355672"/>
    <w:rsid w:val="003561BB"/>
    <w:rsid w:val="00356B69"/>
    <w:rsid w:val="00360BC2"/>
    <w:rsid w:val="00366980"/>
    <w:rsid w:val="00370BE7"/>
    <w:rsid w:val="00372892"/>
    <w:rsid w:val="003733A0"/>
    <w:rsid w:val="00373A58"/>
    <w:rsid w:val="00373B7A"/>
    <w:rsid w:val="00374265"/>
    <w:rsid w:val="0037576B"/>
    <w:rsid w:val="00375817"/>
    <w:rsid w:val="00376060"/>
    <w:rsid w:val="00377291"/>
    <w:rsid w:val="0038127D"/>
    <w:rsid w:val="0038288F"/>
    <w:rsid w:val="00382F71"/>
    <w:rsid w:val="00383791"/>
    <w:rsid w:val="00383B02"/>
    <w:rsid w:val="00383E8D"/>
    <w:rsid w:val="00383F68"/>
    <w:rsid w:val="00384C8C"/>
    <w:rsid w:val="003866A3"/>
    <w:rsid w:val="00386762"/>
    <w:rsid w:val="00394AD5"/>
    <w:rsid w:val="00394D18"/>
    <w:rsid w:val="00394F9A"/>
    <w:rsid w:val="00395667"/>
    <w:rsid w:val="003966EA"/>
    <w:rsid w:val="003A02A5"/>
    <w:rsid w:val="003A3E85"/>
    <w:rsid w:val="003A44CB"/>
    <w:rsid w:val="003A644B"/>
    <w:rsid w:val="003A6938"/>
    <w:rsid w:val="003B244B"/>
    <w:rsid w:val="003B478B"/>
    <w:rsid w:val="003B4B47"/>
    <w:rsid w:val="003B5B36"/>
    <w:rsid w:val="003B5FDF"/>
    <w:rsid w:val="003B6DC7"/>
    <w:rsid w:val="003B6DCC"/>
    <w:rsid w:val="003B7263"/>
    <w:rsid w:val="003B7449"/>
    <w:rsid w:val="003C2495"/>
    <w:rsid w:val="003C4C75"/>
    <w:rsid w:val="003C6576"/>
    <w:rsid w:val="003C6D6F"/>
    <w:rsid w:val="003D133E"/>
    <w:rsid w:val="003D22DB"/>
    <w:rsid w:val="003D2647"/>
    <w:rsid w:val="003D44F8"/>
    <w:rsid w:val="003D64B4"/>
    <w:rsid w:val="003D7F7D"/>
    <w:rsid w:val="003E0D4B"/>
    <w:rsid w:val="003E1526"/>
    <w:rsid w:val="003E6CBB"/>
    <w:rsid w:val="003F458C"/>
    <w:rsid w:val="00412D19"/>
    <w:rsid w:val="00414D50"/>
    <w:rsid w:val="004215C2"/>
    <w:rsid w:val="00423E70"/>
    <w:rsid w:val="004243C5"/>
    <w:rsid w:val="00424872"/>
    <w:rsid w:val="00424F96"/>
    <w:rsid w:val="00426D13"/>
    <w:rsid w:val="0042717B"/>
    <w:rsid w:val="0042753F"/>
    <w:rsid w:val="00434C92"/>
    <w:rsid w:val="00440A5D"/>
    <w:rsid w:val="0044395A"/>
    <w:rsid w:val="00446DF9"/>
    <w:rsid w:val="00447AE1"/>
    <w:rsid w:val="00447B27"/>
    <w:rsid w:val="00447C83"/>
    <w:rsid w:val="004502D9"/>
    <w:rsid w:val="004514A3"/>
    <w:rsid w:val="0045267F"/>
    <w:rsid w:val="00452750"/>
    <w:rsid w:val="00452F52"/>
    <w:rsid w:val="00454AF4"/>
    <w:rsid w:val="00455145"/>
    <w:rsid w:val="00460AD6"/>
    <w:rsid w:val="00464C71"/>
    <w:rsid w:val="00465314"/>
    <w:rsid w:val="004663E2"/>
    <w:rsid w:val="00466E53"/>
    <w:rsid w:val="00467D8F"/>
    <w:rsid w:val="00471E44"/>
    <w:rsid w:val="0047206F"/>
    <w:rsid w:val="00473591"/>
    <w:rsid w:val="00474497"/>
    <w:rsid w:val="00474DFA"/>
    <w:rsid w:val="0047726C"/>
    <w:rsid w:val="004776CC"/>
    <w:rsid w:val="004810D8"/>
    <w:rsid w:val="0048110C"/>
    <w:rsid w:val="00482782"/>
    <w:rsid w:val="0048350F"/>
    <w:rsid w:val="00484AD0"/>
    <w:rsid w:val="004859DB"/>
    <w:rsid w:val="004871BD"/>
    <w:rsid w:val="004922A0"/>
    <w:rsid w:val="00493324"/>
    <w:rsid w:val="004955E0"/>
    <w:rsid w:val="00496494"/>
    <w:rsid w:val="00496F80"/>
    <w:rsid w:val="0049714D"/>
    <w:rsid w:val="004977F3"/>
    <w:rsid w:val="004A245A"/>
    <w:rsid w:val="004A3D01"/>
    <w:rsid w:val="004A711A"/>
    <w:rsid w:val="004A7A4B"/>
    <w:rsid w:val="004B0FC4"/>
    <w:rsid w:val="004B1D36"/>
    <w:rsid w:val="004B37FA"/>
    <w:rsid w:val="004B59F0"/>
    <w:rsid w:val="004B5F95"/>
    <w:rsid w:val="004C02D7"/>
    <w:rsid w:val="004C4B5D"/>
    <w:rsid w:val="004D0245"/>
    <w:rsid w:val="004D0BB4"/>
    <w:rsid w:val="004D15B5"/>
    <w:rsid w:val="004D32AB"/>
    <w:rsid w:val="004D3DF1"/>
    <w:rsid w:val="004D6CB9"/>
    <w:rsid w:val="004D7D36"/>
    <w:rsid w:val="004E15D9"/>
    <w:rsid w:val="004E1E8E"/>
    <w:rsid w:val="004E2DD9"/>
    <w:rsid w:val="004F040E"/>
    <w:rsid w:val="004F0F36"/>
    <w:rsid w:val="004F6218"/>
    <w:rsid w:val="00501D52"/>
    <w:rsid w:val="0050375A"/>
    <w:rsid w:val="0050464C"/>
    <w:rsid w:val="005070AA"/>
    <w:rsid w:val="0050764E"/>
    <w:rsid w:val="00507D61"/>
    <w:rsid w:val="0051053E"/>
    <w:rsid w:val="0051094D"/>
    <w:rsid w:val="00510AA8"/>
    <w:rsid w:val="005119F2"/>
    <w:rsid w:val="00512CF6"/>
    <w:rsid w:val="00513C55"/>
    <w:rsid w:val="00522795"/>
    <w:rsid w:val="00525E64"/>
    <w:rsid w:val="0053180D"/>
    <w:rsid w:val="00531817"/>
    <w:rsid w:val="00532576"/>
    <w:rsid w:val="005329D0"/>
    <w:rsid w:val="0053303A"/>
    <w:rsid w:val="005351B0"/>
    <w:rsid w:val="005362A6"/>
    <w:rsid w:val="00540507"/>
    <w:rsid w:val="00540B42"/>
    <w:rsid w:val="00540E07"/>
    <w:rsid w:val="00541424"/>
    <w:rsid w:val="005434B3"/>
    <w:rsid w:val="005435B9"/>
    <w:rsid w:val="00544B1F"/>
    <w:rsid w:val="00544CE8"/>
    <w:rsid w:val="00546FAF"/>
    <w:rsid w:val="00552FF8"/>
    <w:rsid w:val="0055359E"/>
    <w:rsid w:val="0055394D"/>
    <w:rsid w:val="00554277"/>
    <w:rsid w:val="005640D1"/>
    <w:rsid w:val="00565941"/>
    <w:rsid w:val="00567A60"/>
    <w:rsid w:val="00570626"/>
    <w:rsid w:val="00571CEE"/>
    <w:rsid w:val="00574F3D"/>
    <w:rsid w:val="00577EF5"/>
    <w:rsid w:val="0058093C"/>
    <w:rsid w:val="00585341"/>
    <w:rsid w:val="00586767"/>
    <w:rsid w:val="00586871"/>
    <w:rsid w:val="005875F1"/>
    <w:rsid w:val="00592546"/>
    <w:rsid w:val="005935AC"/>
    <w:rsid w:val="00594899"/>
    <w:rsid w:val="00594B72"/>
    <w:rsid w:val="00596291"/>
    <w:rsid w:val="00596A12"/>
    <w:rsid w:val="005A078D"/>
    <w:rsid w:val="005A085E"/>
    <w:rsid w:val="005A0A81"/>
    <w:rsid w:val="005A11C6"/>
    <w:rsid w:val="005A21A2"/>
    <w:rsid w:val="005A5A2D"/>
    <w:rsid w:val="005B01E9"/>
    <w:rsid w:val="005B0305"/>
    <w:rsid w:val="005B08C4"/>
    <w:rsid w:val="005B0B3B"/>
    <w:rsid w:val="005B25E1"/>
    <w:rsid w:val="005B5FDC"/>
    <w:rsid w:val="005C02D1"/>
    <w:rsid w:val="005C03DB"/>
    <w:rsid w:val="005C1D47"/>
    <w:rsid w:val="005C41B6"/>
    <w:rsid w:val="005C4AD1"/>
    <w:rsid w:val="005C52B2"/>
    <w:rsid w:val="005D0802"/>
    <w:rsid w:val="005D2E7B"/>
    <w:rsid w:val="005D3133"/>
    <w:rsid w:val="005D3955"/>
    <w:rsid w:val="005D4F53"/>
    <w:rsid w:val="005D548A"/>
    <w:rsid w:val="005E0A25"/>
    <w:rsid w:val="005E0E4A"/>
    <w:rsid w:val="005E2040"/>
    <w:rsid w:val="005E27F1"/>
    <w:rsid w:val="005E2F87"/>
    <w:rsid w:val="005E6312"/>
    <w:rsid w:val="005F0EE5"/>
    <w:rsid w:val="005F1AE3"/>
    <w:rsid w:val="005F2658"/>
    <w:rsid w:val="005F57F6"/>
    <w:rsid w:val="0060281B"/>
    <w:rsid w:val="00602D01"/>
    <w:rsid w:val="00602E7D"/>
    <w:rsid w:val="006034D4"/>
    <w:rsid w:val="006045E7"/>
    <w:rsid w:val="006051EC"/>
    <w:rsid w:val="006067FE"/>
    <w:rsid w:val="00607253"/>
    <w:rsid w:val="0061256E"/>
    <w:rsid w:val="0061535B"/>
    <w:rsid w:val="0061682B"/>
    <w:rsid w:val="00621255"/>
    <w:rsid w:val="00621972"/>
    <w:rsid w:val="006223A1"/>
    <w:rsid w:val="00622CE0"/>
    <w:rsid w:val="006256DC"/>
    <w:rsid w:val="0062578A"/>
    <w:rsid w:val="0063267F"/>
    <w:rsid w:val="00632F0A"/>
    <w:rsid w:val="00632F32"/>
    <w:rsid w:val="00635729"/>
    <w:rsid w:val="0064068B"/>
    <w:rsid w:val="006427D6"/>
    <w:rsid w:val="00642EBB"/>
    <w:rsid w:val="00645F10"/>
    <w:rsid w:val="00646A9A"/>
    <w:rsid w:val="006479B2"/>
    <w:rsid w:val="006515A9"/>
    <w:rsid w:val="006526DB"/>
    <w:rsid w:val="00652E20"/>
    <w:rsid w:val="00655888"/>
    <w:rsid w:val="006563A5"/>
    <w:rsid w:val="00656B13"/>
    <w:rsid w:val="00657449"/>
    <w:rsid w:val="00657C11"/>
    <w:rsid w:val="006613C9"/>
    <w:rsid w:val="00661614"/>
    <w:rsid w:val="00662CEB"/>
    <w:rsid w:val="006654C8"/>
    <w:rsid w:val="00665CA0"/>
    <w:rsid w:val="00667E6D"/>
    <w:rsid w:val="006746C7"/>
    <w:rsid w:val="00675D43"/>
    <w:rsid w:val="00676103"/>
    <w:rsid w:val="00676175"/>
    <w:rsid w:val="00676BBF"/>
    <w:rsid w:val="00676F47"/>
    <w:rsid w:val="0068067F"/>
    <w:rsid w:val="0068159C"/>
    <w:rsid w:val="006827CF"/>
    <w:rsid w:val="006830DE"/>
    <w:rsid w:val="006836E1"/>
    <w:rsid w:val="00686F77"/>
    <w:rsid w:val="00692AE1"/>
    <w:rsid w:val="006946BF"/>
    <w:rsid w:val="006973BB"/>
    <w:rsid w:val="006A20E8"/>
    <w:rsid w:val="006A51E8"/>
    <w:rsid w:val="006A647F"/>
    <w:rsid w:val="006A77B0"/>
    <w:rsid w:val="006B007F"/>
    <w:rsid w:val="006B0EAE"/>
    <w:rsid w:val="006B39E4"/>
    <w:rsid w:val="006B5426"/>
    <w:rsid w:val="006C0523"/>
    <w:rsid w:val="006C0EEE"/>
    <w:rsid w:val="006C193B"/>
    <w:rsid w:val="006C3BFF"/>
    <w:rsid w:val="006C3CC8"/>
    <w:rsid w:val="006C604B"/>
    <w:rsid w:val="006D2C95"/>
    <w:rsid w:val="006D4B7E"/>
    <w:rsid w:val="006D66B1"/>
    <w:rsid w:val="006D7D85"/>
    <w:rsid w:val="006E2578"/>
    <w:rsid w:val="006E2CE4"/>
    <w:rsid w:val="006E3698"/>
    <w:rsid w:val="006E4526"/>
    <w:rsid w:val="006E4604"/>
    <w:rsid w:val="006E6721"/>
    <w:rsid w:val="006E6AF2"/>
    <w:rsid w:val="006E6D52"/>
    <w:rsid w:val="006E7DA1"/>
    <w:rsid w:val="006F07B4"/>
    <w:rsid w:val="006F3547"/>
    <w:rsid w:val="006F365A"/>
    <w:rsid w:val="006F3C0B"/>
    <w:rsid w:val="006F7BA0"/>
    <w:rsid w:val="007017B1"/>
    <w:rsid w:val="007027A3"/>
    <w:rsid w:val="00702C50"/>
    <w:rsid w:val="007066F5"/>
    <w:rsid w:val="00707B1B"/>
    <w:rsid w:val="00710756"/>
    <w:rsid w:val="00711E05"/>
    <w:rsid w:val="0071203F"/>
    <w:rsid w:val="007122B0"/>
    <w:rsid w:val="00714E1B"/>
    <w:rsid w:val="00715902"/>
    <w:rsid w:val="007160AE"/>
    <w:rsid w:val="00716429"/>
    <w:rsid w:val="00723212"/>
    <w:rsid w:val="007241C1"/>
    <w:rsid w:val="00724539"/>
    <w:rsid w:val="0072527A"/>
    <w:rsid w:val="00725E43"/>
    <w:rsid w:val="00727398"/>
    <w:rsid w:val="0072769F"/>
    <w:rsid w:val="007300A8"/>
    <w:rsid w:val="00730E46"/>
    <w:rsid w:val="00731596"/>
    <w:rsid w:val="00734A2C"/>
    <w:rsid w:val="00734F64"/>
    <w:rsid w:val="0073644B"/>
    <w:rsid w:val="00737257"/>
    <w:rsid w:val="007414A2"/>
    <w:rsid w:val="00742C32"/>
    <w:rsid w:val="00743835"/>
    <w:rsid w:val="007453DD"/>
    <w:rsid w:val="00745C2E"/>
    <w:rsid w:val="0074687B"/>
    <w:rsid w:val="00750230"/>
    <w:rsid w:val="00753E31"/>
    <w:rsid w:val="0075477C"/>
    <w:rsid w:val="00756836"/>
    <w:rsid w:val="00760670"/>
    <w:rsid w:val="00763A47"/>
    <w:rsid w:val="00765074"/>
    <w:rsid w:val="00770166"/>
    <w:rsid w:val="00771344"/>
    <w:rsid w:val="00771A53"/>
    <w:rsid w:val="00775B55"/>
    <w:rsid w:val="007827E6"/>
    <w:rsid w:val="00782E88"/>
    <w:rsid w:val="00784FDD"/>
    <w:rsid w:val="00786819"/>
    <w:rsid w:val="007950B6"/>
    <w:rsid w:val="0079558C"/>
    <w:rsid w:val="00796B32"/>
    <w:rsid w:val="00796B44"/>
    <w:rsid w:val="007A0419"/>
    <w:rsid w:val="007A4ADB"/>
    <w:rsid w:val="007A63D5"/>
    <w:rsid w:val="007A6C05"/>
    <w:rsid w:val="007B1CF9"/>
    <w:rsid w:val="007B39D1"/>
    <w:rsid w:val="007B7094"/>
    <w:rsid w:val="007C077B"/>
    <w:rsid w:val="007C118C"/>
    <w:rsid w:val="007C241B"/>
    <w:rsid w:val="007C3B01"/>
    <w:rsid w:val="007C46F1"/>
    <w:rsid w:val="007C5061"/>
    <w:rsid w:val="007C65D5"/>
    <w:rsid w:val="007D30C1"/>
    <w:rsid w:val="007E17F8"/>
    <w:rsid w:val="007E27F1"/>
    <w:rsid w:val="007E369A"/>
    <w:rsid w:val="007E41AA"/>
    <w:rsid w:val="007E59FC"/>
    <w:rsid w:val="007E6C3E"/>
    <w:rsid w:val="007E7D83"/>
    <w:rsid w:val="007E7E00"/>
    <w:rsid w:val="007F071B"/>
    <w:rsid w:val="007F0CEB"/>
    <w:rsid w:val="007F379E"/>
    <w:rsid w:val="00801828"/>
    <w:rsid w:val="008029E7"/>
    <w:rsid w:val="0080772A"/>
    <w:rsid w:val="0080776F"/>
    <w:rsid w:val="008077C9"/>
    <w:rsid w:val="00807FDB"/>
    <w:rsid w:val="00810C17"/>
    <w:rsid w:val="00810F41"/>
    <w:rsid w:val="008117E5"/>
    <w:rsid w:val="008129DC"/>
    <w:rsid w:val="00812BC2"/>
    <w:rsid w:val="0081605A"/>
    <w:rsid w:val="0081654A"/>
    <w:rsid w:val="00817BA8"/>
    <w:rsid w:val="008254AB"/>
    <w:rsid w:val="00825C7A"/>
    <w:rsid w:val="00827E92"/>
    <w:rsid w:val="008312AA"/>
    <w:rsid w:val="00833075"/>
    <w:rsid w:val="00833D84"/>
    <w:rsid w:val="00835730"/>
    <w:rsid w:val="00836406"/>
    <w:rsid w:val="00840DD1"/>
    <w:rsid w:val="00841C69"/>
    <w:rsid w:val="00841F04"/>
    <w:rsid w:val="00844DDC"/>
    <w:rsid w:val="00846185"/>
    <w:rsid w:val="0084640B"/>
    <w:rsid w:val="00851937"/>
    <w:rsid w:val="00853FE2"/>
    <w:rsid w:val="00856F29"/>
    <w:rsid w:val="00857E16"/>
    <w:rsid w:val="0086242D"/>
    <w:rsid w:val="008635A2"/>
    <w:rsid w:val="00866B6F"/>
    <w:rsid w:val="00870966"/>
    <w:rsid w:val="0087096D"/>
    <w:rsid w:val="0087241B"/>
    <w:rsid w:val="0087322A"/>
    <w:rsid w:val="008732F5"/>
    <w:rsid w:val="00875056"/>
    <w:rsid w:val="00880B7A"/>
    <w:rsid w:val="00880CC2"/>
    <w:rsid w:val="00882741"/>
    <w:rsid w:val="00883CC7"/>
    <w:rsid w:val="00884035"/>
    <w:rsid w:val="00884EFD"/>
    <w:rsid w:val="00885F7B"/>
    <w:rsid w:val="008863E0"/>
    <w:rsid w:val="0088648C"/>
    <w:rsid w:val="00886A50"/>
    <w:rsid w:val="00890DDD"/>
    <w:rsid w:val="00891F57"/>
    <w:rsid w:val="00893129"/>
    <w:rsid w:val="00893E8C"/>
    <w:rsid w:val="008950E9"/>
    <w:rsid w:val="008A01AB"/>
    <w:rsid w:val="008A2132"/>
    <w:rsid w:val="008A2EE9"/>
    <w:rsid w:val="008A3887"/>
    <w:rsid w:val="008A5F3A"/>
    <w:rsid w:val="008A6CFF"/>
    <w:rsid w:val="008A6E87"/>
    <w:rsid w:val="008B1DAC"/>
    <w:rsid w:val="008B3B83"/>
    <w:rsid w:val="008B515C"/>
    <w:rsid w:val="008B5F09"/>
    <w:rsid w:val="008B789F"/>
    <w:rsid w:val="008C101F"/>
    <w:rsid w:val="008D573D"/>
    <w:rsid w:val="008D5C30"/>
    <w:rsid w:val="008D772C"/>
    <w:rsid w:val="008E29C0"/>
    <w:rsid w:val="008E5003"/>
    <w:rsid w:val="008E5E3B"/>
    <w:rsid w:val="008E7571"/>
    <w:rsid w:val="008F0588"/>
    <w:rsid w:val="008F0F64"/>
    <w:rsid w:val="008F1FA7"/>
    <w:rsid w:val="008F4DB4"/>
    <w:rsid w:val="008F5DDC"/>
    <w:rsid w:val="008F7289"/>
    <w:rsid w:val="008F7360"/>
    <w:rsid w:val="0090126E"/>
    <w:rsid w:val="00901BE5"/>
    <w:rsid w:val="009048CA"/>
    <w:rsid w:val="00904DE2"/>
    <w:rsid w:val="009065D5"/>
    <w:rsid w:val="0090703E"/>
    <w:rsid w:val="009120DF"/>
    <w:rsid w:val="0091252F"/>
    <w:rsid w:val="0091456E"/>
    <w:rsid w:val="00915566"/>
    <w:rsid w:val="00916E00"/>
    <w:rsid w:val="009244BF"/>
    <w:rsid w:val="0092497B"/>
    <w:rsid w:val="009251D1"/>
    <w:rsid w:val="0092640B"/>
    <w:rsid w:val="0093111C"/>
    <w:rsid w:val="009314EB"/>
    <w:rsid w:val="00932376"/>
    <w:rsid w:val="00935504"/>
    <w:rsid w:val="00935C3E"/>
    <w:rsid w:val="00936BDC"/>
    <w:rsid w:val="00937327"/>
    <w:rsid w:val="00940A14"/>
    <w:rsid w:val="00940D66"/>
    <w:rsid w:val="00941E78"/>
    <w:rsid w:val="00943888"/>
    <w:rsid w:val="00946282"/>
    <w:rsid w:val="009465FE"/>
    <w:rsid w:val="00952711"/>
    <w:rsid w:val="00955E68"/>
    <w:rsid w:val="00956C9D"/>
    <w:rsid w:val="00966B11"/>
    <w:rsid w:val="00967754"/>
    <w:rsid w:val="00972641"/>
    <w:rsid w:val="00973206"/>
    <w:rsid w:val="00973D2C"/>
    <w:rsid w:val="0097455B"/>
    <w:rsid w:val="00975A5D"/>
    <w:rsid w:val="00976FFC"/>
    <w:rsid w:val="00977776"/>
    <w:rsid w:val="00977DBE"/>
    <w:rsid w:val="00980083"/>
    <w:rsid w:val="00983EE7"/>
    <w:rsid w:val="0098482C"/>
    <w:rsid w:val="009849A4"/>
    <w:rsid w:val="00987676"/>
    <w:rsid w:val="00987892"/>
    <w:rsid w:val="009928CD"/>
    <w:rsid w:val="00997358"/>
    <w:rsid w:val="009A086C"/>
    <w:rsid w:val="009A1919"/>
    <w:rsid w:val="009A1B24"/>
    <w:rsid w:val="009A20C4"/>
    <w:rsid w:val="009A2486"/>
    <w:rsid w:val="009A2A03"/>
    <w:rsid w:val="009A54DD"/>
    <w:rsid w:val="009A5753"/>
    <w:rsid w:val="009B0963"/>
    <w:rsid w:val="009B16E8"/>
    <w:rsid w:val="009B3663"/>
    <w:rsid w:val="009B7D0B"/>
    <w:rsid w:val="009C0ED6"/>
    <w:rsid w:val="009C13C0"/>
    <w:rsid w:val="009C3566"/>
    <w:rsid w:val="009C4E9D"/>
    <w:rsid w:val="009D013D"/>
    <w:rsid w:val="009D3A25"/>
    <w:rsid w:val="009D7D37"/>
    <w:rsid w:val="009E186F"/>
    <w:rsid w:val="009E3CFD"/>
    <w:rsid w:val="009E3F7C"/>
    <w:rsid w:val="009E502B"/>
    <w:rsid w:val="009E7776"/>
    <w:rsid w:val="009F2D83"/>
    <w:rsid w:val="009F6386"/>
    <w:rsid w:val="00A010A7"/>
    <w:rsid w:val="00A02764"/>
    <w:rsid w:val="00A06D78"/>
    <w:rsid w:val="00A2058C"/>
    <w:rsid w:val="00A22373"/>
    <w:rsid w:val="00A23DEE"/>
    <w:rsid w:val="00A24E9E"/>
    <w:rsid w:val="00A256B2"/>
    <w:rsid w:val="00A256EE"/>
    <w:rsid w:val="00A25E19"/>
    <w:rsid w:val="00A2684B"/>
    <w:rsid w:val="00A27AA4"/>
    <w:rsid w:val="00A3077B"/>
    <w:rsid w:val="00A32D6B"/>
    <w:rsid w:val="00A400BF"/>
    <w:rsid w:val="00A413DF"/>
    <w:rsid w:val="00A4165C"/>
    <w:rsid w:val="00A43632"/>
    <w:rsid w:val="00A465E6"/>
    <w:rsid w:val="00A4680B"/>
    <w:rsid w:val="00A46DDD"/>
    <w:rsid w:val="00A47256"/>
    <w:rsid w:val="00A507A1"/>
    <w:rsid w:val="00A54672"/>
    <w:rsid w:val="00A57256"/>
    <w:rsid w:val="00A60C00"/>
    <w:rsid w:val="00A62067"/>
    <w:rsid w:val="00A62CF2"/>
    <w:rsid w:val="00A643E6"/>
    <w:rsid w:val="00A652F3"/>
    <w:rsid w:val="00A6549B"/>
    <w:rsid w:val="00A6616D"/>
    <w:rsid w:val="00A70D6C"/>
    <w:rsid w:val="00A729AB"/>
    <w:rsid w:val="00A73B76"/>
    <w:rsid w:val="00A76AC1"/>
    <w:rsid w:val="00A77698"/>
    <w:rsid w:val="00A801A8"/>
    <w:rsid w:val="00A80FC6"/>
    <w:rsid w:val="00A81202"/>
    <w:rsid w:val="00A83808"/>
    <w:rsid w:val="00A8395B"/>
    <w:rsid w:val="00A84CEB"/>
    <w:rsid w:val="00A85189"/>
    <w:rsid w:val="00A86051"/>
    <w:rsid w:val="00A866AC"/>
    <w:rsid w:val="00A9159D"/>
    <w:rsid w:val="00A920C5"/>
    <w:rsid w:val="00A94D49"/>
    <w:rsid w:val="00A94E8A"/>
    <w:rsid w:val="00A9786A"/>
    <w:rsid w:val="00AA027C"/>
    <w:rsid w:val="00AA03C6"/>
    <w:rsid w:val="00AA1BA9"/>
    <w:rsid w:val="00AA3E23"/>
    <w:rsid w:val="00AA4D33"/>
    <w:rsid w:val="00AA72AA"/>
    <w:rsid w:val="00AB0E0F"/>
    <w:rsid w:val="00AB163E"/>
    <w:rsid w:val="00AB3438"/>
    <w:rsid w:val="00AB3FF6"/>
    <w:rsid w:val="00AB603F"/>
    <w:rsid w:val="00AB68B2"/>
    <w:rsid w:val="00AC0C33"/>
    <w:rsid w:val="00AC2559"/>
    <w:rsid w:val="00AC278C"/>
    <w:rsid w:val="00AC2BE2"/>
    <w:rsid w:val="00AC59A5"/>
    <w:rsid w:val="00AD2A3D"/>
    <w:rsid w:val="00AD4534"/>
    <w:rsid w:val="00AD5788"/>
    <w:rsid w:val="00AD5CED"/>
    <w:rsid w:val="00AD6965"/>
    <w:rsid w:val="00AD7AA1"/>
    <w:rsid w:val="00AE1E72"/>
    <w:rsid w:val="00AE3EF9"/>
    <w:rsid w:val="00AE4AC7"/>
    <w:rsid w:val="00AE4F41"/>
    <w:rsid w:val="00AE5CA5"/>
    <w:rsid w:val="00AE78E5"/>
    <w:rsid w:val="00AF3F08"/>
    <w:rsid w:val="00AF7D25"/>
    <w:rsid w:val="00B01CF7"/>
    <w:rsid w:val="00B02E30"/>
    <w:rsid w:val="00B02F0F"/>
    <w:rsid w:val="00B03E34"/>
    <w:rsid w:val="00B059A5"/>
    <w:rsid w:val="00B10567"/>
    <w:rsid w:val="00B13D80"/>
    <w:rsid w:val="00B14751"/>
    <w:rsid w:val="00B16726"/>
    <w:rsid w:val="00B1753E"/>
    <w:rsid w:val="00B17626"/>
    <w:rsid w:val="00B203ED"/>
    <w:rsid w:val="00B22D50"/>
    <w:rsid w:val="00B23C67"/>
    <w:rsid w:val="00B24252"/>
    <w:rsid w:val="00B27ACF"/>
    <w:rsid w:val="00B31BEE"/>
    <w:rsid w:val="00B3423C"/>
    <w:rsid w:val="00B348A2"/>
    <w:rsid w:val="00B3556E"/>
    <w:rsid w:val="00B357C8"/>
    <w:rsid w:val="00B40C8E"/>
    <w:rsid w:val="00B415F4"/>
    <w:rsid w:val="00B41918"/>
    <w:rsid w:val="00B41CF5"/>
    <w:rsid w:val="00B43A98"/>
    <w:rsid w:val="00B452C9"/>
    <w:rsid w:val="00B46AEE"/>
    <w:rsid w:val="00B47227"/>
    <w:rsid w:val="00B475BF"/>
    <w:rsid w:val="00B4787B"/>
    <w:rsid w:val="00B568C0"/>
    <w:rsid w:val="00B56FE4"/>
    <w:rsid w:val="00B60513"/>
    <w:rsid w:val="00B60E27"/>
    <w:rsid w:val="00B61248"/>
    <w:rsid w:val="00B6207A"/>
    <w:rsid w:val="00B63A45"/>
    <w:rsid w:val="00B65283"/>
    <w:rsid w:val="00B7004B"/>
    <w:rsid w:val="00B70CF0"/>
    <w:rsid w:val="00B734FB"/>
    <w:rsid w:val="00B745B6"/>
    <w:rsid w:val="00B764C7"/>
    <w:rsid w:val="00B77C8E"/>
    <w:rsid w:val="00B80246"/>
    <w:rsid w:val="00B819E4"/>
    <w:rsid w:val="00B83AF5"/>
    <w:rsid w:val="00B856DF"/>
    <w:rsid w:val="00B87E24"/>
    <w:rsid w:val="00B917DB"/>
    <w:rsid w:val="00B92BBF"/>
    <w:rsid w:val="00B94212"/>
    <w:rsid w:val="00BA15B7"/>
    <w:rsid w:val="00BA63A5"/>
    <w:rsid w:val="00BA64F9"/>
    <w:rsid w:val="00BA6EB1"/>
    <w:rsid w:val="00BB0493"/>
    <w:rsid w:val="00BB0D27"/>
    <w:rsid w:val="00BB2E35"/>
    <w:rsid w:val="00BC298F"/>
    <w:rsid w:val="00BC4199"/>
    <w:rsid w:val="00BD1BB3"/>
    <w:rsid w:val="00BD1C2D"/>
    <w:rsid w:val="00BD386E"/>
    <w:rsid w:val="00BD42C3"/>
    <w:rsid w:val="00BD4991"/>
    <w:rsid w:val="00BD506F"/>
    <w:rsid w:val="00BD79D9"/>
    <w:rsid w:val="00BE0CB1"/>
    <w:rsid w:val="00BE23EF"/>
    <w:rsid w:val="00BE585C"/>
    <w:rsid w:val="00BE6DEF"/>
    <w:rsid w:val="00BE7756"/>
    <w:rsid w:val="00BF282F"/>
    <w:rsid w:val="00BF2C1F"/>
    <w:rsid w:val="00BF36C7"/>
    <w:rsid w:val="00BF7EBA"/>
    <w:rsid w:val="00C037A4"/>
    <w:rsid w:val="00C05848"/>
    <w:rsid w:val="00C07A7D"/>
    <w:rsid w:val="00C109D6"/>
    <w:rsid w:val="00C12156"/>
    <w:rsid w:val="00C12D7E"/>
    <w:rsid w:val="00C158B6"/>
    <w:rsid w:val="00C15FB6"/>
    <w:rsid w:val="00C161C7"/>
    <w:rsid w:val="00C16410"/>
    <w:rsid w:val="00C17524"/>
    <w:rsid w:val="00C20522"/>
    <w:rsid w:val="00C23AC6"/>
    <w:rsid w:val="00C24A1E"/>
    <w:rsid w:val="00C268BE"/>
    <w:rsid w:val="00C26C16"/>
    <w:rsid w:val="00C27A85"/>
    <w:rsid w:val="00C309B4"/>
    <w:rsid w:val="00C3145F"/>
    <w:rsid w:val="00C31A96"/>
    <w:rsid w:val="00C33158"/>
    <w:rsid w:val="00C33464"/>
    <w:rsid w:val="00C3380D"/>
    <w:rsid w:val="00C44CB7"/>
    <w:rsid w:val="00C46A25"/>
    <w:rsid w:val="00C52042"/>
    <w:rsid w:val="00C52936"/>
    <w:rsid w:val="00C544CB"/>
    <w:rsid w:val="00C578B4"/>
    <w:rsid w:val="00C60E0A"/>
    <w:rsid w:val="00C62203"/>
    <w:rsid w:val="00C6332D"/>
    <w:rsid w:val="00C64811"/>
    <w:rsid w:val="00C654B7"/>
    <w:rsid w:val="00C657BE"/>
    <w:rsid w:val="00C675D9"/>
    <w:rsid w:val="00C67D54"/>
    <w:rsid w:val="00C705D5"/>
    <w:rsid w:val="00C70B68"/>
    <w:rsid w:val="00C72276"/>
    <w:rsid w:val="00C73EF5"/>
    <w:rsid w:val="00C76191"/>
    <w:rsid w:val="00C77912"/>
    <w:rsid w:val="00C8000E"/>
    <w:rsid w:val="00C8014F"/>
    <w:rsid w:val="00C83CC2"/>
    <w:rsid w:val="00C85843"/>
    <w:rsid w:val="00C86776"/>
    <w:rsid w:val="00C91E71"/>
    <w:rsid w:val="00C92903"/>
    <w:rsid w:val="00C9442C"/>
    <w:rsid w:val="00C94B46"/>
    <w:rsid w:val="00C96A81"/>
    <w:rsid w:val="00CA16F7"/>
    <w:rsid w:val="00CA17B0"/>
    <w:rsid w:val="00CA37C3"/>
    <w:rsid w:val="00CA45A9"/>
    <w:rsid w:val="00CA51B7"/>
    <w:rsid w:val="00CA7352"/>
    <w:rsid w:val="00CB15A3"/>
    <w:rsid w:val="00CB1DB2"/>
    <w:rsid w:val="00CB48FC"/>
    <w:rsid w:val="00CB574B"/>
    <w:rsid w:val="00CB59EC"/>
    <w:rsid w:val="00CB6240"/>
    <w:rsid w:val="00CB63C9"/>
    <w:rsid w:val="00CB65A9"/>
    <w:rsid w:val="00CC18EA"/>
    <w:rsid w:val="00CC1F75"/>
    <w:rsid w:val="00CC3DDE"/>
    <w:rsid w:val="00CC40CF"/>
    <w:rsid w:val="00CC45E7"/>
    <w:rsid w:val="00CC4F38"/>
    <w:rsid w:val="00CC6F26"/>
    <w:rsid w:val="00CD00B0"/>
    <w:rsid w:val="00CD24EB"/>
    <w:rsid w:val="00CD4AB9"/>
    <w:rsid w:val="00CD58D7"/>
    <w:rsid w:val="00CD5D8A"/>
    <w:rsid w:val="00CD63D8"/>
    <w:rsid w:val="00CE094A"/>
    <w:rsid w:val="00CE0FCB"/>
    <w:rsid w:val="00CE4BA0"/>
    <w:rsid w:val="00CE4E34"/>
    <w:rsid w:val="00CE59C8"/>
    <w:rsid w:val="00CE6D3D"/>
    <w:rsid w:val="00CE7451"/>
    <w:rsid w:val="00CF0691"/>
    <w:rsid w:val="00CF06C7"/>
    <w:rsid w:val="00CF1B9A"/>
    <w:rsid w:val="00CF2230"/>
    <w:rsid w:val="00CF27E9"/>
    <w:rsid w:val="00CF2F63"/>
    <w:rsid w:val="00CF45A4"/>
    <w:rsid w:val="00CF4654"/>
    <w:rsid w:val="00CF65D3"/>
    <w:rsid w:val="00D02B9C"/>
    <w:rsid w:val="00D1099D"/>
    <w:rsid w:val="00D11A7C"/>
    <w:rsid w:val="00D16426"/>
    <w:rsid w:val="00D214E9"/>
    <w:rsid w:val="00D223D2"/>
    <w:rsid w:val="00D22F45"/>
    <w:rsid w:val="00D26D75"/>
    <w:rsid w:val="00D320EF"/>
    <w:rsid w:val="00D32527"/>
    <w:rsid w:val="00D34C8B"/>
    <w:rsid w:val="00D35E14"/>
    <w:rsid w:val="00D37739"/>
    <w:rsid w:val="00D42199"/>
    <w:rsid w:val="00D42C79"/>
    <w:rsid w:val="00D472CB"/>
    <w:rsid w:val="00D51E7E"/>
    <w:rsid w:val="00D55746"/>
    <w:rsid w:val="00D56A43"/>
    <w:rsid w:val="00D5702D"/>
    <w:rsid w:val="00D6240D"/>
    <w:rsid w:val="00D62C9E"/>
    <w:rsid w:val="00D643A9"/>
    <w:rsid w:val="00D64771"/>
    <w:rsid w:val="00D6529A"/>
    <w:rsid w:val="00D65C8A"/>
    <w:rsid w:val="00D6690C"/>
    <w:rsid w:val="00D71407"/>
    <w:rsid w:val="00D75D9B"/>
    <w:rsid w:val="00D80381"/>
    <w:rsid w:val="00D80B3F"/>
    <w:rsid w:val="00D81286"/>
    <w:rsid w:val="00D84846"/>
    <w:rsid w:val="00D8771B"/>
    <w:rsid w:val="00D906E7"/>
    <w:rsid w:val="00D95727"/>
    <w:rsid w:val="00D958EB"/>
    <w:rsid w:val="00D9766C"/>
    <w:rsid w:val="00DA0D96"/>
    <w:rsid w:val="00DA2C03"/>
    <w:rsid w:val="00DA2E11"/>
    <w:rsid w:val="00DA3F3D"/>
    <w:rsid w:val="00DB0978"/>
    <w:rsid w:val="00DB1441"/>
    <w:rsid w:val="00DB30BD"/>
    <w:rsid w:val="00DB4F7E"/>
    <w:rsid w:val="00DB5298"/>
    <w:rsid w:val="00DC0BFD"/>
    <w:rsid w:val="00DC0D15"/>
    <w:rsid w:val="00DC245A"/>
    <w:rsid w:val="00DC3247"/>
    <w:rsid w:val="00DC35DB"/>
    <w:rsid w:val="00DC5170"/>
    <w:rsid w:val="00DC7036"/>
    <w:rsid w:val="00DC7ED6"/>
    <w:rsid w:val="00DD0DD5"/>
    <w:rsid w:val="00DD231D"/>
    <w:rsid w:val="00DD258B"/>
    <w:rsid w:val="00DD607F"/>
    <w:rsid w:val="00DD63B4"/>
    <w:rsid w:val="00DD6621"/>
    <w:rsid w:val="00DE3583"/>
    <w:rsid w:val="00DE521F"/>
    <w:rsid w:val="00DE5441"/>
    <w:rsid w:val="00DE7265"/>
    <w:rsid w:val="00DF2511"/>
    <w:rsid w:val="00DF26B3"/>
    <w:rsid w:val="00DF6835"/>
    <w:rsid w:val="00E014F2"/>
    <w:rsid w:val="00E02F23"/>
    <w:rsid w:val="00E03A19"/>
    <w:rsid w:val="00E05481"/>
    <w:rsid w:val="00E12556"/>
    <w:rsid w:val="00E13187"/>
    <w:rsid w:val="00E1596C"/>
    <w:rsid w:val="00E16AAA"/>
    <w:rsid w:val="00E20EB8"/>
    <w:rsid w:val="00E25F06"/>
    <w:rsid w:val="00E2687C"/>
    <w:rsid w:val="00E26D32"/>
    <w:rsid w:val="00E2723D"/>
    <w:rsid w:val="00E333E8"/>
    <w:rsid w:val="00E33F1A"/>
    <w:rsid w:val="00E34673"/>
    <w:rsid w:val="00E37ED8"/>
    <w:rsid w:val="00E403DB"/>
    <w:rsid w:val="00E4481F"/>
    <w:rsid w:val="00E45557"/>
    <w:rsid w:val="00E5189D"/>
    <w:rsid w:val="00E519AE"/>
    <w:rsid w:val="00E526B9"/>
    <w:rsid w:val="00E53A2A"/>
    <w:rsid w:val="00E53DD2"/>
    <w:rsid w:val="00E55017"/>
    <w:rsid w:val="00E557FF"/>
    <w:rsid w:val="00E56CD2"/>
    <w:rsid w:val="00E577AA"/>
    <w:rsid w:val="00E608D2"/>
    <w:rsid w:val="00E613A2"/>
    <w:rsid w:val="00E6284F"/>
    <w:rsid w:val="00E64DAB"/>
    <w:rsid w:val="00E7080A"/>
    <w:rsid w:val="00E70F8F"/>
    <w:rsid w:val="00E728C5"/>
    <w:rsid w:val="00E73B35"/>
    <w:rsid w:val="00E73C09"/>
    <w:rsid w:val="00E73FC8"/>
    <w:rsid w:val="00E74C22"/>
    <w:rsid w:val="00E75EA6"/>
    <w:rsid w:val="00E76824"/>
    <w:rsid w:val="00E76EBE"/>
    <w:rsid w:val="00E84F6F"/>
    <w:rsid w:val="00E85F20"/>
    <w:rsid w:val="00E90E85"/>
    <w:rsid w:val="00E954C8"/>
    <w:rsid w:val="00E97991"/>
    <w:rsid w:val="00EA33E7"/>
    <w:rsid w:val="00EA4277"/>
    <w:rsid w:val="00EA6CD9"/>
    <w:rsid w:val="00EB47A5"/>
    <w:rsid w:val="00EB4BE3"/>
    <w:rsid w:val="00EC48E5"/>
    <w:rsid w:val="00EC4A07"/>
    <w:rsid w:val="00EC69E8"/>
    <w:rsid w:val="00ED14B2"/>
    <w:rsid w:val="00ED179A"/>
    <w:rsid w:val="00ED3EC0"/>
    <w:rsid w:val="00ED411F"/>
    <w:rsid w:val="00ED48F5"/>
    <w:rsid w:val="00ED530E"/>
    <w:rsid w:val="00ED5A22"/>
    <w:rsid w:val="00ED6802"/>
    <w:rsid w:val="00ED7416"/>
    <w:rsid w:val="00EE04DC"/>
    <w:rsid w:val="00EE0729"/>
    <w:rsid w:val="00EE0783"/>
    <w:rsid w:val="00EE38D0"/>
    <w:rsid w:val="00EE7A3C"/>
    <w:rsid w:val="00EF1797"/>
    <w:rsid w:val="00EF1F5B"/>
    <w:rsid w:val="00EF20CD"/>
    <w:rsid w:val="00EF3D3B"/>
    <w:rsid w:val="00F0167F"/>
    <w:rsid w:val="00F04C29"/>
    <w:rsid w:val="00F0765D"/>
    <w:rsid w:val="00F10938"/>
    <w:rsid w:val="00F135DC"/>
    <w:rsid w:val="00F14F3E"/>
    <w:rsid w:val="00F177AC"/>
    <w:rsid w:val="00F2052D"/>
    <w:rsid w:val="00F2359E"/>
    <w:rsid w:val="00F31BAA"/>
    <w:rsid w:val="00F32FAA"/>
    <w:rsid w:val="00F33769"/>
    <w:rsid w:val="00F34297"/>
    <w:rsid w:val="00F345E6"/>
    <w:rsid w:val="00F3493A"/>
    <w:rsid w:val="00F36D6D"/>
    <w:rsid w:val="00F371C4"/>
    <w:rsid w:val="00F37876"/>
    <w:rsid w:val="00F37AB8"/>
    <w:rsid w:val="00F4211B"/>
    <w:rsid w:val="00F4289B"/>
    <w:rsid w:val="00F4297D"/>
    <w:rsid w:val="00F42A63"/>
    <w:rsid w:val="00F42D95"/>
    <w:rsid w:val="00F44854"/>
    <w:rsid w:val="00F450FB"/>
    <w:rsid w:val="00F460BB"/>
    <w:rsid w:val="00F465A2"/>
    <w:rsid w:val="00F46FEF"/>
    <w:rsid w:val="00F51E9F"/>
    <w:rsid w:val="00F529FB"/>
    <w:rsid w:val="00F52C9D"/>
    <w:rsid w:val="00F5378C"/>
    <w:rsid w:val="00F601D1"/>
    <w:rsid w:val="00F64481"/>
    <w:rsid w:val="00F66054"/>
    <w:rsid w:val="00F66811"/>
    <w:rsid w:val="00F669CC"/>
    <w:rsid w:val="00F6742F"/>
    <w:rsid w:val="00F70A9D"/>
    <w:rsid w:val="00F71DA5"/>
    <w:rsid w:val="00F72123"/>
    <w:rsid w:val="00F737F7"/>
    <w:rsid w:val="00F76533"/>
    <w:rsid w:val="00F77188"/>
    <w:rsid w:val="00F80548"/>
    <w:rsid w:val="00F82817"/>
    <w:rsid w:val="00F84486"/>
    <w:rsid w:val="00F84FDD"/>
    <w:rsid w:val="00F86352"/>
    <w:rsid w:val="00F86B68"/>
    <w:rsid w:val="00F950CC"/>
    <w:rsid w:val="00F95BD0"/>
    <w:rsid w:val="00F966BF"/>
    <w:rsid w:val="00FA0236"/>
    <w:rsid w:val="00FA052C"/>
    <w:rsid w:val="00FA1403"/>
    <w:rsid w:val="00FA1D72"/>
    <w:rsid w:val="00FA247C"/>
    <w:rsid w:val="00FA696A"/>
    <w:rsid w:val="00FA6E76"/>
    <w:rsid w:val="00FB1BB9"/>
    <w:rsid w:val="00FC1548"/>
    <w:rsid w:val="00FC1942"/>
    <w:rsid w:val="00FC2433"/>
    <w:rsid w:val="00FC7C73"/>
    <w:rsid w:val="00FD0277"/>
    <w:rsid w:val="00FD2E4A"/>
    <w:rsid w:val="00FE0C9E"/>
    <w:rsid w:val="00FE1949"/>
    <w:rsid w:val="00FE2B08"/>
    <w:rsid w:val="00FE4174"/>
    <w:rsid w:val="00FE61C2"/>
    <w:rsid w:val="00FF4EF5"/>
    <w:rsid w:val="00FF73C3"/>
    <w:rsid w:val="022C3646"/>
    <w:rsid w:val="0276316D"/>
    <w:rsid w:val="028193FC"/>
    <w:rsid w:val="0313347A"/>
    <w:rsid w:val="0366DDA4"/>
    <w:rsid w:val="037385EF"/>
    <w:rsid w:val="03ABD7B8"/>
    <w:rsid w:val="05691B19"/>
    <w:rsid w:val="064BBEAA"/>
    <w:rsid w:val="064BE087"/>
    <w:rsid w:val="087A8E6C"/>
    <w:rsid w:val="08998096"/>
    <w:rsid w:val="08AA4062"/>
    <w:rsid w:val="0935102B"/>
    <w:rsid w:val="0951F965"/>
    <w:rsid w:val="098E3BFA"/>
    <w:rsid w:val="09CC828A"/>
    <w:rsid w:val="0A09065F"/>
    <w:rsid w:val="0A8E988F"/>
    <w:rsid w:val="0AD0E08C"/>
    <w:rsid w:val="0B4014F6"/>
    <w:rsid w:val="0B662C15"/>
    <w:rsid w:val="0B8892EE"/>
    <w:rsid w:val="0C1520C2"/>
    <w:rsid w:val="0CD97342"/>
    <w:rsid w:val="0D994847"/>
    <w:rsid w:val="0DC7DF89"/>
    <w:rsid w:val="0DF03D8B"/>
    <w:rsid w:val="0E08814E"/>
    <w:rsid w:val="0E41E7DE"/>
    <w:rsid w:val="0E5CE030"/>
    <w:rsid w:val="0E96BF78"/>
    <w:rsid w:val="0EBF0278"/>
    <w:rsid w:val="0EF2D1F9"/>
    <w:rsid w:val="0F3518A8"/>
    <w:rsid w:val="11932CA8"/>
    <w:rsid w:val="119A4CA2"/>
    <w:rsid w:val="127390F5"/>
    <w:rsid w:val="127E21DF"/>
    <w:rsid w:val="127EE5C8"/>
    <w:rsid w:val="12879C20"/>
    <w:rsid w:val="12C2CA14"/>
    <w:rsid w:val="132B6BFE"/>
    <w:rsid w:val="132EB856"/>
    <w:rsid w:val="134B1751"/>
    <w:rsid w:val="1381AC36"/>
    <w:rsid w:val="13C953EE"/>
    <w:rsid w:val="13F3B0A4"/>
    <w:rsid w:val="143D8F18"/>
    <w:rsid w:val="147923BA"/>
    <w:rsid w:val="14BD3C1A"/>
    <w:rsid w:val="14CCA40C"/>
    <w:rsid w:val="14D8A820"/>
    <w:rsid w:val="14E3831B"/>
    <w:rsid w:val="168FDA5F"/>
    <w:rsid w:val="1751C503"/>
    <w:rsid w:val="17616DE1"/>
    <w:rsid w:val="17D027E5"/>
    <w:rsid w:val="17FD5193"/>
    <w:rsid w:val="18EE274C"/>
    <w:rsid w:val="193F17E8"/>
    <w:rsid w:val="1948BBFF"/>
    <w:rsid w:val="1953439D"/>
    <w:rsid w:val="19839EF7"/>
    <w:rsid w:val="19B722B0"/>
    <w:rsid w:val="1A238ADF"/>
    <w:rsid w:val="1AB6AF1A"/>
    <w:rsid w:val="1AF072C3"/>
    <w:rsid w:val="1B07C8A7"/>
    <w:rsid w:val="1B3C991E"/>
    <w:rsid w:val="1C843DCD"/>
    <w:rsid w:val="1CBEB1DB"/>
    <w:rsid w:val="1D85413A"/>
    <w:rsid w:val="1D9AC110"/>
    <w:rsid w:val="1DF2CEBB"/>
    <w:rsid w:val="1F17942F"/>
    <w:rsid w:val="1F90B20D"/>
    <w:rsid w:val="1F9CC1E5"/>
    <w:rsid w:val="1FBE6383"/>
    <w:rsid w:val="1FDDDA67"/>
    <w:rsid w:val="1FF310EC"/>
    <w:rsid w:val="201071FC"/>
    <w:rsid w:val="2030FA1C"/>
    <w:rsid w:val="203F6934"/>
    <w:rsid w:val="208D96F3"/>
    <w:rsid w:val="20D05108"/>
    <w:rsid w:val="2100D058"/>
    <w:rsid w:val="219CA38B"/>
    <w:rsid w:val="2217C286"/>
    <w:rsid w:val="222F4993"/>
    <w:rsid w:val="227BE135"/>
    <w:rsid w:val="22EFDBAF"/>
    <w:rsid w:val="22F60445"/>
    <w:rsid w:val="22F8012A"/>
    <w:rsid w:val="241C16EE"/>
    <w:rsid w:val="24856C7F"/>
    <w:rsid w:val="25D4417B"/>
    <w:rsid w:val="260036BF"/>
    <w:rsid w:val="27059AB7"/>
    <w:rsid w:val="272FEB0C"/>
    <w:rsid w:val="27C73902"/>
    <w:rsid w:val="28420D5D"/>
    <w:rsid w:val="28443AC6"/>
    <w:rsid w:val="28BD385B"/>
    <w:rsid w:val="28E33C29"/>
    <w:rsid w:val="28E87A37"/>
    <w:rsid w:val="2A2A8885"/>
    <w:rsid w:val="2A3D699F"/>
    <w:rsid w:val="2B7C9F63"/>
    <w:rsid w:val="2BB7306A"/>
    <w:rsid w:val="2BD9BFB5"/>
    <w:rsid w:val="2BF92F3B"/>
    <w:rsid w:val="2C8CFD37"/>
    <w:rsid w:val="2CAEDC68"/>
    <w:rsid w:val="2D16866E"/>
    <w:rsid w:val="2D805F8B"/>
    <w:rsid w:val="2D94FF9C"/>
    <w:rsid w:val="2DE831B8"/>
    <w:rsid w:val="2E1D0B93"/>
    <w:rsid w:val="2E24719F"/>
    <w:rsid w:val="2E8D5FDD"/>
    <w:rsid w:val="2EBFAC0F"/>
    <w:rsid w:val="2EC2200C"/>
    <w:rsid w:val="2EDF1498"/>
    <w:rsid w:val="2F922F6F"/>
    <w:rsid w:val="31199B3F"/>
    <w:rsid w:val="31419014"/>
    <w:rsid w:val="315ED95E"/>
    <w:rsid w:val="31B4760C"/>
    <w:rsid w:val="320AB715"/>
    <w:rsid w:val="321BEFD0"/>
    <w:rsid w:val="3241F902"/>
    <w:rsid w:val="3267C88B"/>
    <w:rsid w:val="326E9DCA"/>
    <w:rsid w:val="32B2C483"/>
    <w:rsid w:val="3309C914"/>
    <w:rsid w:val="33141595"/>
    <w:rsid w:val="349465CA"/>
    <w:rsid w:val="34958CDD"/>
    <w:rsid w:val="349EA674"/>
    <w:rsid w:val="34A89461"/>
    <w:rsid w:val="34C69F4A"/>
    <w:rsid w:val="363A76D5"/>
    <w:rsid w:val="363AFDEC"/>
    <w:rsid w:val="364BB657"/>
    <w:rsid w:val="364DD3AA"/>
    <w:rsid w:val="36BD6D7E"/>
    <w:rsid w:val="36C4E962"/>
    <w:rsid w:val="375F1540"/>
    <w:rsid w:val="39CB2138"/>
    <w:rsid w:val="39CC9F7B"/>
    <w:rsid w:val="39F1AF77"/>
    <w:rsid w:val="3A2B5D62"/>
    <w:rsid w:val="3AB14F41"/>
    <w:rsid w:val="3AB21061"/>
    <w:rsid w:val="3AC3D577"/>
    <w:rsid w:val="3B686FDC"/>
    <w:rsid w:val="3BAB52C9"/>
    <w:rsid w:val="3BC106B0"/>
    <w:rsid w:val="3C62C480"/>
    <w:rsid w:val="3C741E08"/>
    <w:rsid w:val="3CA1CF7E"/>
    <w:rsid w:val="3CB32AB0"/>
    <w:rsid w:val="3CD58D66"/>
    <w:rsid w:val="3DBE6578"/>
    <w:rsid w:val="3E198B07"/>
    <w:rsid w:val="3E5C3794"/>
    <w:rsid w:val="3EDE5F22"/>
    <w:rsid w:val="3EF2F2C5"/>
    <w:rsid w:val="3FF4E39E"/>
    <w:rsid w:val="40218E5D"/>
    <w:rsid w:val="40254D03"/>
    <w:rsid w:val="41088CA4"/>
    <w:rsid w:val="41149ED3"/>
    <w:rsid w:val="41478F2B"/>
    <w:rsid w:val="4147954F"/>
    <w:rsid w:val="418DB70B"/>
    <w:rsid w:val="41E68899"/>
    <w:rsid w:val="4222B6A1"/>
    <w:rsid w:val="42BB538D"/>
    <w:rsid w:val="431C083F"/>
    <w:rsid w:val="435F1B35"/>
    <w:rsid w:val="441A0309"/>
    <w:rsid w:val="44E94FEA"/>
    <w:rsid w:val="44FD3FA6"/>
    <w:rsid w:val="45284057"/>
    <w:rsid w:val="45838DEF"/>
    <w:rsid w:val="458FE9BC"/>
    <w:rsid w:val="46074F1B"/>
    <w:rsid w:val="463EE213"/>
    <w:rsid w:val="46EAF0E6"/>
    <w:rsid w:val="488FBDA9"/>
    <w:rsid w:val="48DB695B"/>
    <w:rsid w:val="4987B28D"/>
    <w:rsid w:val="49D6AC6A"/>
    <w:rsid w:val="49F9F269"/>
    <w:rsid w:val="4A40AA6B"/>
    <w:rsid w:val="4A935D22"/>
    <w:rsid w:val="4A9ECA7B"/>
    <w:rsid w:val="4B038554"/>
    <w:rsid w:val="4C2CBC21"/>
    <w:rsid w:val="4C334FC3"/>
    <w:rsid w:val="4C4CFA05"/>
    <w:rsid w:val="4C5C8B46"/>
    <w:rsid w:val="4C892F5E"/>
    <w:rsid w:val="4C915F21"/>
    <w:rsid w:val="4CA4BC5E"/>
    <w:rsid w:val="4CA57877"/>
    <w:rsid w:val="4CE55C49"/>
    <w:rsid w:val="4D33288D"/>
    <w:rsid w:val="4F241B1C"/>
    <w:rsid w:val="4F84CD98"/>
    <w:rsid w:val="4FD9E2BC"/>
    <w:rsid w:val="5083E1AD"/>
    <w:rsid w:val="50BDD46F"/>
    <w:rsid w:val="512C9F5F"/>
    <w:rsid w:val="51AB45FE"/>
    <w:rsid w:val="51EBE492"/>
    <w:rsid w:val="52245FB0"/>
    <w:rsid w:val="5230DB4C"/>
    <w:rsid w:val="5265FF01"/>
    <w:rsid w:val="528DF9BD"/>
    <w:rsid w:val="5309E66B"/>
    <w:rsid w:val="53983952"/>
    <w:rsid w:val="542FC1FC"/>
    <w:rsid w:val="55EFAE3C"/>
    <w:rsid w:val="563E5F06"/>
    <w:rsid w:val="5680F1A4"/>
    <w:rsid w:val="56AF5BE2"/>
    <w:rsid w:val="56B7B27A"/>
    <w:rsid w:val="56D39115"/>
    <w:rsid w:val="571CA9B7"/>
    <w:rsid w:val="58C2EA61"/>
    <w:rsid w:val="591A1047"/>
    <w:rsid w:val="593686FF"/>
    <w:rsid w:val="596B8547"/>
    <w:rsid w:val="5975FFC8"/>
    <w:rsid w:val="5ABB785C"/>
    <w:rsid w:val="5B54C9C2"/>
    <w:rsid w:val="5B598D79"/>
    <w:rsid w:val="5BB7D50E"/>
    <w:rsid w:val="5BF745BA"/>
    <w:rsid w:val="5C54FF64"/>
    <w:rsid w:val="5C5705AE"/>
    <w:rsid w:val="5C6D7F8D"/>
    <w:rsid w:val="5C8FC038"/>
    <w:rsid w:val="5D11A7CE"/>
    <w:rsid w:val="5D289EF6"/>
    <w:rsid w:val="5D7A5360"/>
    <w:rsid w:val="5D9FA10F"/>
    <w:rsid w:val="5D9FFB2A"/>
    <w:rsid w:val="5DA8B1A8"/>
    <w:rsid w:val="5DB250CE"/>
    <w:rsid w:val="5E28AA7F"/>
    <w:rsid w:val="5E86AD25"/>
    <w:rsid w:val="5EE94F4A"/>
    <w:rsid w:val="5EF058CB"/>
    <w:rsid w:val="5F2E55C2"/>
    <w:rsid w:val="5F3EED19"/>
    <w:rsid w:val="5F6D816C"/>
    <w:rsid w:val="5FB4E621"/>
    <w:rsid w:val="5FDFCD82"/>
    <w:rsid w:val="600A5EF4"/>
    <w:rsid w:val="61731AAA"/>
    <w:rsid w:val="61B6FEF6"/>
    <w:rsid w:val="61C27C3E"/>
    <w:rsid w:val="61FC49EB"/>
    <w:rsid w:val="6221E5B3"/>
    <w:rsid w:val="627BD3B0"/>
    <w:rsid w:val="6326169B"/>
    <w:rsid w:val="635ED1E1"/>
    <w:rsid w:val="63C9D9EB"/>
    <w:rsid w:val="641B7FFC"/>
    <w:rsid w:val="64C98C79"/>
    <w:rsid w:val="64FC235F"/>
    <w:rsid w:val="65354553"/>
    <w:rsid w:val="6553F7DD"/>
    <w:rsid w:val="6597E56F"/>
    <w:rsid w:val="669CA49D"/>
    <w:rsid w:val="66B4DC82"/>
    <w:rsid w:val="67BDE5A8"/>
    <w:rsid w:val="67C933D1"/>
    <w:rsid w:val="685C6C9C"/>
    <w:rsid w:val="692253D0"/>
    <w:rsid w:val="692D7865"/>
    <w:rsid w:val="69A23AF8"/>
    <w:rsid w:val="6A4624DB"/>
    <w:rsid w:val="6A469AC7"/>
    <w:rsid w:val="6AB4ED85"/>
    <w:rsid w:val="6ABD036B"/>
    <w:rsid w:val="6B6D5C49"/>
    <w:rsid w:val="6BE3A15F"/>
    <w:rsid w:val="6C39C4F6"/>
    <w:rsid w:val="6CC956D0"/>
    <w:rsid w:val="6CCA0456"/>
    <w:rsid w:val="6CCAD894"/>
    <w:rsid w:val="6CF23A44"/>
    <w:rsid w:val="6DBA0FED"/>
    <w:rsid w:val="6E088E0E"/>
    <w:rsid w:val="6E5934D9"/>
    <w:rsid w:val="6EE49086"/>
    <w:rsid w:val="6F1BC13A"/>
    <w:rsid w:val="6F4A69E6"/>
    <w:rsid w:val="6F664143"/>
    <w:rsid w:val="6F82FC86"/>
    <w:rsid w:val="6FAB1A1A"/>
    <w:rsid w:val="70078EF3"/>
    <w:rsid w:val="70F1618A"/>
    <w:rsid w:val="7108D79B"/>
    <w:rsid w:val="717C805F"/>
    <w:rsid w:val="71FC2F04"/>
    <w:rsid w:val="728D31EB"/>
    <w:rsid w:val="72ED539E"/>
    <w:rsid w:val="7301A7A0"/>
    <w:rsid w:val="73194BF5"/>
    <w:rsid w:val="732FED34"/>
    <w:rsid w:val="7348AB28"/>
    <w:rsid w:val="73557561"/>
    <w:rsid w:val="737DECF7"/>
    <w:rsid w:val="746F7E56"/>
    <w:rsid w:val="754DDD18"/>
    <w:rsid w:val="75C06373"/>
    <w:rsid w:val="7619F2FA"/>
    <w:rsid w:val="76BBE616"/>
    <w:rsid w:val="76C4398D"/>
    <w:rsid w:val="76D0DD5F"/>
    <w:rsid w:val="76E59262"/>
    <w:rsid w:val="7800171F"/>
    <w:rsid w:val="78C410AD"/>
    <w:rsid w:val="7A3CC0F5"/>
    <w:rsid w:val="7AD43BC0"/>
    <w:rsid w:val="7BC1C9E4"/>
    <w:rsid w:val="7C8A9EC0"/>
    <w:rsid w:val="7CDB8301"/>
    <w:rsid w:val="7F65AE12"/>
    <w:rsid w:val="7F8BE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0B127DAA"/>
  <w15:docId w15:val="{14042857-243A-4B6B-92BD-6A12B4C6E14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10AA8"/>
    <w:rPr>
      <w:rFonts w:ascii="Calibri" w:hAnsi="Calibri" w:eastAsia="Calibri" w:cs="Calibri"/>
    </w:rPr>
  </w:style>
  <w:style w:type="paragraph" w:styleId="Heading1">
    <w:name w:val="heading 1"/>
    <w:basedOn w:val="Normal"/>
    <w:link w:val="Heading1Char"/>
    <w:uiPriority w:val="9"/>
    <w:qFormat/>
    <w:rsid w:val="00B92BBF"/>
    <w:pPr>
      <w:spacing w:before="806"/>
      <w:ind w:left="1180"/>
      <w:outlineLvl w:val="0"/>
    </w:pPr>
    <w:rPr>
      <w:rFonts w:ascii="Times New Roman" w:hAnsi="Times New Roman" w:eastAsia="Times New Roman" w:cs="Times New Roman"/>
      <w:b/>
      <w:bCs/>
      <w:color w:val="2E5395"/>
      <w:sz w:val="32"/>
      <w:szCs w:val="32"/>
      <w:u w:val="thick" w:color="2E5395"/>
    </w:rPr>
  </w:style>
  <w:style w:type="paragraph" w:styleId="Heading2">
    <w:name w:val="heading 2"/>
    <w:basedOn w:val="Normal"/>
    <w:link w:val="Heading2Char"/>
    <w:uiPriority w:val="9"/>
    <w:unhideWhenUsed/>
    <w:qFormat/>
    <w:rsid w:val="00376060"/>
    <w:pPr>
      <w:ind w:left="1180"/>
      <w:outlineLvl w:val="1"/>
    </w:pPr>
    <w:rPr>
      <w:b/>
      <w:bCs/>
      <w:color w:val="4F81BD" w:themeColor="accent1"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180"/>
      <w:outlineLvl w:val="2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69"/>
      <w:ind w:left="1180"/>
    </w:pPr>
  </w:style>
  <w:style w:type="paragraph" w:styleId="TOC2">
    <w:name w:val="toc 2"/>
    <w:basedOn w:val="Normal"/>
    <w:uiPriority w:val="39"/>
    <w:qFormat/>
    <w:pPr>
      <w:spacing w:before="341"/>
      <w:ind w:left="1180"/>
    </w:pPr>
    <w:rPr>
      <w:b/>
      <w:bCs/>
      <w:i/>
      <w:iCs/>
    </w:rPr>
  </w:style>
  <w:style w:type="paragraph" w:styleId="TOC3">
    <w:name w:val="toc 3"/>
    <w:basedOn w:val="Normal"/>
    <w:uiPriority w:val="39"/>
    <w:qFormat/>
    <w:pPr>
      <w:spacing w:before="269"/>
      <w:ind w:left="1401"/>
    </w:pPr>
  </w:style>
  <w:style w:type="paragraph" w:styleId="TOC4">
    <w:name w:val="toc 4"/>
    <w:basedOn w:val="Normal"/>
    <w:uiPriority w:val="1"/>
    <w:qFormat/>
    <w:pPr>
      <w:spacing w:before="347"/>
      <w:ind w:left="1401"/>
    </w:pPr>
    <w:rPr>
      <w:sz w:val="20"/>
      <w:szCs w:val="20"/>
    </w:rPr>
  </w:style>
  <w:style w:type="paragraph" w:styleId="TOC5">
    <w:name w:val="toc 5"/>
    <w:basedOn w:val="Normal"/>
    <w:uiPriority w:val="1"/>
    <w:qFormat/>
    <w:pPr>
      <w:spacing w:before="344"/>
      <w:ind w:left="1821" w:hanging="219"/>
    </w:pPr>
    <w:rPr>
      <w:sz w:val="20"/>
      <w:szCs w:val="20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aliases w:val="Figure_name,List Paragraph1,Bullet- First level,Listenabsatz1,Numbered Indented Text,TOC style,Style 2,lp1,List Paragraph Char Char,Bullet 11,b1 + Justified1,Bullet 111,b1 + Justified11,Q - List Paragraph,number,numbered,Bullet List,列出段落"/>
    <w:basedOn w:val="Normal"/>
    <w:link w:val="ListParagraphChar"/>
    <w:uiPriority w:val="34"/>
    <w:qFormat/>
    <w:pPr>
      <w:ind w:left="1900" w:hanging="361"/>
    </w:pPr>
  </w:style>
  <w:style w:type="paragraph" w:styleId="TableParagraph" w:customStyle="1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833D9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0833D9"/>
    <w:rPr>
      <w:rFonts w:ascii="Calibri" w:hAnsi="Calibri" w:eastAsia="Calibri" w:cs="Calibri"/>
    </w:rPr>
  </w:style>
  <w:style w:type="paragraph" w:styleId="Footer">
    <w:name w:val="footer"/>
    <w:basedOn w:val="Normal"/>
    <w:link w:val="FooterChar"/>
    <w:uiPriority w:val="99"/>
    <w:unhideWhenUsed/>
    <w:rsid w:val="000833D9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0833D9"/>
    <w:rPr>
      <w:rFonts w:ascii="Calibri" w:hAnsi="Calibri" w:eastAsia="Calibri" w:cs="Calibri"/>
    </w:rPr>
  </w:style>
  <w:style w:type="paragraph" w:styleId="TOCHeading">
    <w:name w:val="TOC Heading"/>
    <w:basedOn w:val="Heading1"/>
    <w:next w:val="Normal"/>
    <w:uiPriority w:val="39"/>
    <w:unhideWhenUsed/>
    <w:qFormat/>
    <w:rsid w:val="00844DD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  <w:u w:val="none"/>
    </w:rPr>
  </w:style>
  <w:style w:type="character" w:styleId="Hyperlink">
    <w:name w:val="Hyperlink"/>
    <w:basedOn w:val="DefaultParagraphFont"/>
    <w:uiPriority w:val="99"/>
    <w:unhideWhenUsed/>
    <w:rsid w:val="00844DDC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6D2C9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E657A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CF65D3"/>
    <w:pPr>
      <w:widowControl/>
      <w:autoSpaceDE/>
      <w:autoSpaceDN/>
    </w:pPr>
    <w:rPr>
      <w:rFonts w:ascii="Calibri" w:hAnsi="Calibri" w:eastAsia="Calibri" w:cs="Calibri"/>
    </w:rPr>
  </w:style>
  <w:style w:type="paragraph" w:styleId="CommentText">
    <w:name w:val="annotation text"/>
    <w:basedOn w:val="Normal"/>
    <w:link w:val="CommentTextChar"/>
    <w:uiPriority w:val="99"/>
    <w:unhideWhenUsed/>
    <w:rsid w:val="00BE7756"/>
    <w:pPr>
      <w:widowControl/>
      <w:autoSpaceDE/>
      <w:autoSpaceDN/>
    </w:pPr>
    <w:rPr>
      <w:rFonts w:ascii="Arial" w:hAnsi="Arial" w:eastAsia="Times New Roman" w:cs="Times New Roman"/>
      <w:sz w:val="20"/>
      <w:szCs w:val="20"/>
      <w:lang w:val="x-none" w:eastAsia="x-none"/>
    </w:rPr>
  </w:style>
  <w:style w:type="character" w:styleId="CommentTextChar" w:customStyle="1">
    <w:name w:val="Comment Text Char"/>
    <w:basedOn w:val="DefaultParagraphFont"/>
    <w:link w:val="CommentText"/>
    <w:uiPriority w:val="99"/>
    <w:rsid w:val="00BE7756"/>
    <w:rPr>
      <w:rFonts w:ascii="Arial" w:hAnsi="Arial" w:eastAsia="Times New Roman" w:cs="Times New Roman"/>
      <w:sz w:val="20"/>
      <w:szCs w:val="20"/>
      <w:lang w:val="x-none" w:eastAsia="x-none"/>
    </w:rPr>
  </w:style>
  <w:style w:type="paragraph" w:styleId="Default" w:customStyle="1">
    <w:name w:val="Default"/>
    <w:rsid w:val="006E6AF2"/>
    <w:pPr>
      <w:widowControl/>
      <w:adjustRightInd w:val="0"/>
    </w:pPr>
    <w:rPr>
      <w:rFonts w:ascii="Zurich BT" w:hAnsi="Zurich BT" w:cs="Zurich BT"/>
      <w:color w:val="000000"/>
      <w:sz w:val="24"/>
      <w:szCs w:val="24"/>
      <w:lang w:val="en-IN" w:bidi="mr-IN"/>
    </w:rPr>
  </w:style>
  <w:style w:type="numbering" w:styleId="WWNum11" w:customStyle="1">
    <w:name w:val="WWNum11"/>
    <w:basedOn w:val="NoList"/>
    <w:rsid w:val="00C85843"/>
    <w:pPr>
      <w:numPr>
        <w:numId w:val="9"/>
      </w:numPr>
    </w:pPr>
  </w:style>
  <w:style w:type="numbering" w:styleId="WWNum12" w:customStyle="1">
    <w:name w:val="WWNum12"/>
    <w:basedOn w:val="NoList"/>
    <w:rsid w:val="00C85843"/>
    <w:pPr>
      <w:numPr>
        <w:numId w:val="10"/>
      </w:numPr>
    </w:pPr>
  </w:style>
  <w:style w:type="paragraph" w:styleId="Standard" w:customStyle="1">
    <w:name w:val="Standard"/>
    <w:rsid w:val="00886A50"/>
    <w:pPr>
      <w:widowControl/>
    </w:pPr>
    <w:rPr>
      <w:rFonts w:ascii="Arial" w:hAnsi="Arial" w:eastAsia="SimSun" w:cs="Arial"/>
      <w:color w:val="000000"/>
      <w:sz w:val="24"/>
      <w:szCs w:val="24"/>
      <w:lang w:val="en-IN" w:eastAsia="zh-CN"/>
    </w:rPr>
  </w:style>
  <w:style w:type="paragraph" w:styleId="Code" w:customStyle="1">
    <w:name w:val="Code"/>
    <w:basedOn w:val="Normal"/>
    <w:rsid w:val="00987892"/>
    <w:pPr>
      <w:widowControl/>
      <w:suppressAutoHyphens/>
    </w:pPr>
    <w:rPr>
      <w:rFonts w:ascii="Courier New" w:hAnsi="Courier New" w:eastAsia="SimSun" w:cs="Courier New"/>
      <w:color w:val="000000"/>
      <w:sz w:val="24"/>
      <w:szCs w:val="24"/>
      <w:lang w:val="en-IN" w:eastAsia="zh-CN"/>
    </w:rPr>
  </w:style>
  <w:style w:type="paragraph" w:styleId="xxmsonormal" w:customStyle="1">
    <w:name w:val="x_xmsonormal"/>
    <w:basedOn w:val="Normal"/>
    <w:rsid w:val="00F82817"/>
    <w:pPr>
      <w:widowControl/>
      <w:autoSpaceDE/>
      <w:autoSpaceDN/>
    </w:pPr>
    <w:rPr>
      <w:rFonts w:eastAsiaTheme="minorHAnsi"/>
      <w:lang w:val="en-IN" w:eastAsia="en-IN" w:bidi="mr-IN"/>
    </w:rPr>
  </w:style>
  <w:style w:type="character" w:styleId="xxui-provider" w:customStyle="1">
    <w:name w:val="x_xui-provider"/>
    <w:basedOn w:val="DefaultParagraphFont"/>
    <w:rsid w:val="00F82817"/>
  </w:style>
  <w:style w:type="character" w:styleId="Heading2Char" w:customStyle="1">
    <w:name w:val="Heading 2 Char"/>
    <w:basedOn w:val="DefaultParagraphFont"/>
    <w:link w:val="Heading2"/>
    <w:uiPriority w:val="9"/>
    <w:rsid w:val="007E17F8"/>
    <w:rPr>
      <w:rFonts w:ascii="Calibri" w:hAnsi="Calibri" w:eastAsia="Calibri" w:cs="Calibri"/>
      <w:b/>
      <w:bCs/>
      <w:color w:val="4F81BD" w:themeColor="accent1"/>
      <w:sz w:val="24"/>
      <w:szCs w:val="24"/>
    </w:rPr>
  </w:style>
  <w:style w:type="paragraph" w:styleId="NormalWeb">
    <w:name w:val="Normal (Web)"/>
    <w:basedOn w:val="Normal"/>
    <w:uiPriority w:val="99"/>
    <w:unhideWhenUsed/>
    <w:rsid w:val="003A644B"/>
    <w:rPr>
      <w:rFonts w:ascii="Times New Roman" w:hAnsi="Times New Roman" w:cs="Times New Roman"/>
      <w:sz w:val="24"/>
      <w:szCs w:val="24"/>
    </w:rPr>
  </w:style>
  <w:style w:type="character" w:styleId="Internetlink" w:customStyle="1">
    <w:name w:val="Internet link"/>
    <w:basedOn w:val="DefaultParagraphFont"/>
    <w:rsid w:val="00036170"/>
    <w:rPr>
      <w:color w:val="0000FF"/>
      <w:u w:val="single"/>
    </w:rPr>
  </w:style>
  <w:style w:type="character" w:styleId="xxxxcontentpasted3" w:customStyle="1">
    <w:name w:val="x_xxxcontentpasted3"/>
    <w:basedOn w:val="DefaultParagraphFont"/>
    <w:rsid w:val="00036170"/>
  </w:style>
  <w:style w:type="paragraph" w:styleId="xxxxmsonormal" w:customStyle="1">
    <w:name w:val="x_xxxmsonormal"/>
    <w:basedOn w:val="Normal"/>
    <w:uiPriority w:val="99"/>
    <w:semiHidden/>
    <w:rsid w:val="009A20C4"/>
    <w:pPr>
      <w:widowControl/>
      <w:autoSpaceDE/>
      <w:autoSpaceDN/>
    </w:pPr>
    <w:rPr>
      <w:rFonts w:eastAsiaTheme="minorHAnsi"/>
      <w:lang w:val="en-IN" w:eastAsia="en-IN" w:bidi="mr-IN"/>
    </w:rPr>
  </w:style>
  <w:style w:type="character" w:styleId="xxxxcontentpasted4" w:customStyle="1">
    <w:name w:val="x_xxxcontentpasted4"/>
    <w:basedOn w:val="DefaultParagraphFont"/>
    <w:rsid w:val="009A20C4"/>
  </w:style>
  <w:style w:type="character" w:styleId="Heading1Char" w:customStyle="1">
    <w:name w:val="Heading 1 Char"/>
    <w:basedOn w:val="DefaultParagraphFont"/>
    <w:link w:val="Heading1"/>
    <w:uiPriority w:val="9"/>
    <w:rsid w:val="009928CD"/>
    <w:rPr>
      <w:rFonts w:ascii="Times New Roman" w:hAnsi="Times New Roman" w:eastAsia="Times New Roman" w:cs="Times New Roman"/>
      <w:b/>
      <w:bCs/>
      <w:color w:val="2E5395"/>
      <w:sz w:val="32"/>
      <w:szCs w:val="32"/>
      <w:u w:val="thick" w:color="2E5395"/>
    </w:rPr>
  </w:style>
  <w:style w:type="character" w:styleId="ListParagraphChar" w:customStyle="1">
    <w:name w:val="List Paragraph Char"/>
    <w:aliases w:val="Figure_name Char,List Paragraph1 Char,Bullet- First level Char,Listenabsatz1 Char,Numbered Indented Text Char,TOC style Char,Style 2 Char,lp1 Char,List Paragraph Char Char Char,Bullet 11 Char,b1 + Justified1 Char,Bullet 111 Char"/>
    <w:link w:val="ListParagraph"/>
    <w:uiPriority w:val="34"/>
    <w:qFormat/>
    <w:locked/>
    <w:rsid w:val="009928CD"/>
    <w:rPr>
      <w:rFonts w:ascii="Calibri" w:hAnsi="Calibri" w:eastAsia="Calibri" w:cs="Calibri"/>
    </w:rPr>
  </w:style>
  <w:style w:type="character" w:styleId="CommentReference">
    <w:name w:val="annotation reference"/>
    <w:basedOn w:val="DefaultParagraphFont"/>
    <w:uiPriority w:val="99"/>
    <w:semiHidden/>
    <w:unhideWhenUsed/>
    <w:rsid w:val="004D6CB9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6CB9"/>
    <w:pPr>
      <w:widowControl w:val="0"/>
      <w:autoSpaceDE w:val="0"/>
      <w:autoSpaceDN w:val="0"/>
    </w:pPr>
    <w:rPr>
      <w:rFonts w:ascii="Calibri" w:hAnsi="Calibri" w:eastAsia="Calibri" w:cs="Calibri"/>
      <w:b/>
      <w:bCs/>
      <w:lang w:val="en-US" w:eastAsia="en-US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4D6CB9"/>
    <w:rPr>
      <w:rFonts w:ascii="Calibri" w:hAnsi="Calibri" w:eastAsia="Calibri" w:cs="Calibri"/>
      <w:b/>
      <w:bCs/>
      <w:sz w:val="20"/>
      <w:szCs w:val="20"/>
      <w:lang w:val="x-none" w:eastAsia="x-none"/>
    </w:rPr>
  </w:style>
  <w:style w:type="character" w:styleId="FollowedHyperlink">
    <w:name w:val="FollowedHyperlink"/>
    <w:basedOn w:val="DefaultParagraphFont"/>
    <w:uiPriority w:val="99"/>
    <w:semiHidden/>
    <w:unhideWhenUsed/>
    <w:rsid w:val="0055394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2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60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0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56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28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99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42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48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63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5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84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70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8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65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43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0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35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30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88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2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1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96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39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5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3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53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33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4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32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7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5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8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oleObject" Target="embeddings/Microsoft_Excel_97-2003_Worksheet.xls"/><Relationship Id="rId26" Type="http://schemas.openxmlformats.org/officeDocument/2006/relationships/comments" Target="comments.xml"/><Relationship Id="rId39" Type="http://schemas.openxmlformats.org/officeDocument/2006/relationships/image" Target="media/image20.png"/><Relationship Id="rId21" Type="http://schemas.openxmlformats.org/officeDocument/2006/relationships/image" Target="media/image10.emf"/><Relationship Id="rId34" Type="http://schemas.openxmlformats.org/officeDocument/2006/relationships/hyperlink" Target="https://atomtech-my.sharepoint.com/:x:/g/personal/bhavisha_parmar_atomtech_in/EQXaIaEmVaJDjekTfBnSW84BOHvJ6kTF48LkIPGDB1a7Jw?e=9zGgKi" TargetMode="External"/><Relationship Id="rId42" Type="http://schemas.openxmlformats.org/officeDocument/2006/relationships/image" Target="media/image23.emf"/><Relationship Id="rId47" Type="http://schemas.openxmlformats.org/officeDocument/2006/relationships/package" Target="embeddings/Microsoft_Excel_Worksheet6.xlsx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Worksheet.xlsx"/><Relationship Id="rId29" Type="http://schemas.microsoft.com/office/2018/08/relationships/commentsExtensible" Target="commentsExtensible.xml"/><Relationship Id="rId11" Type="http://schemas.openxmlformats.org/officeDocument/2006/relationships/image" Target="media/image1.png"/><Relationship Id="rId24" Type="http://schemas.openxmlformats.org/officeDocument/2006/relationships/package" Target="embeddings/Microsoft_Excel_Worksheet2.xlsx"/><Relationship Id="rId32" Type="http://schemas.openxmlformats.org/officeDocument/2006/relationships/image" Target="media/image15.png"/><Relationship Id="rId37" Type="http://schemas.openxmlformats.org/officeDocument/2006/relationships/package" Target="embeddings/Microsoft_Excel_Worksheet3.xlsx"/><Relationship Id="rId40" Type="http://schemas.openxmlformats.org/officeDocument/2006/relationships/image" Target="media/image21.png"/><Relationship Id="rId45" Type="http://schemas.openxmlformats.org/officeDocument/2006/relationships/package" Target="embeddings/Microsoft_Excel_Worksheet5.xlsx"/><Relationship Id="rId5" Type="http://schemas.openxmlformats.org/officeDocument/2006/relationships/numbering" Target="numbering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microsoft.com/office/2016/09/relationships/commentsIds" Target="commentsIds.xml"/><Relationship Id="rId36" Type="http://schemas.openxmlformats.org/officeDocument/2006/relationships/image" Target="media/image18.emf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31" Type="http://schemas.openxmlformats.org/officeDocument/2006/relationships/image" Target="media/image14.png"/><Relationship Id="rId44" Type="http://schemas.openxmlformats.org/officeDocument/2006/relationships/image" Target="media/image24.emf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package" Target="embeddings/Microsoft_Excel_Worksheet1.xlsx"/><Relationship Id="rId27" Type="http://schemas.microsoft.com/office/2011/relationships/commentsExtended" Target="commentsExtended.xm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package" Target="embeddings/Microsoft_Excel_Worksheet4.xlsx"/><Relationship Id="rId48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microsoft.com/office/2011/relationships/people" Target="people.xml"/><Relationship Id="rId3" Type="http://schemas.openxmlformats.org/officeDocument/2006/relationships/customXml" Target="../customXml/item3.xml"/><Relationship Id="rId12" Type="http://schemas.openxmlformats.org/officeDocument/2006/relationships/image" Target="media/image2.svg"/><Relationship Id="rId17" Type="http://schemas.openxmlformats.org/officeDocument/2006/relationships/image" Target="media/image8.emf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5.emf"/><Relationship Id="rId20" Type="http://schemas.openxmlformats.org/officeDocument/2006/relationships/oleObject" Target="embeddings/Microsoft_Word_97_-_2003_Document.doc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DFD2EFF44A944FA994D90469A7D4CB" ma:contentTypeVersion="20" ma:contentTypeDescription="Create a new document." ma:contentTypeScope="" ma:versionID="1a08139e13f8dc388e7244a5fb6e1289">
  <xsd:schema xmlns:xsd="http://www.w3.org/2001/XMLSchema" xmlns:xs="http://www.w3.org/2001/XMLSchema" xmlns:p="http://schemas.microsoft.com/office/2006/metadata/properties" xmlns:ns2="b6221685-d35b-4881-b3be-840c03409c90" xmlns:ns3="801b4478-2214-4a57-b916-ebcbdf220e52" targetNamespace="http://schemas.microsoft.com/office/2006/metadata/properties" ma:root="true" ma:fieldsID="da7d9f321fd35291b4d153c3d9b11f00" ns2:_="" ns3:_="">
    <xsd:import namespace="b6221685-d35b-4881-b3be-840c03409c90"/>
    <xsd:import namespace="801b4478-2214-4a57-b916-ebcbdf220e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MediaServiceObjectDetectorVersions" minOccurs="0"/>
                <xsd:element ref="ns2:_Flow_SignoffStatu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221685-d35b-4881-b3be-840c03409c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0a60c447-57d3-464d-aa7d-8c5d259bcf7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_Flow_SignoffStatus" ma:index="24" nillable="true" ma:displayName="Sign-off status" ma:internalName="Sign_x002d_off_x0020_status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1b4478-2214-4a57-b916-ebcbdf220e5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f61c7d59-893f-4318-8d62-fef9489f6d78}" ma:internalName="TaxCatchAll" ma:showField="CatchAllData" ma:web="801b4478-2214-4a57-b916-ebcbdf220e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6221685-d35b-4881-b3be-840c03409c90">
      <Terms xmlns="http://schemas.microsoft.com/office/infopath/2007/PartnerControls"/>
    </lcf76f155ced4ddcb4097134ff3c332f>
    <TaxCatchAll xmlns="801b4478-2214-4a57-b916-ebcbdf220e52" xsi:nil="true"/>
    <SharedWithUsers xmlns="801b4478-2214-4a57-b916-ebcbdf220e52">
      <UserInfo>
        <DisplayName>Jyothi Arepelli</DisplayName>
        <AccountId>34</AccountId>
        <AccountType/>
      </UserInfo>
      <UserInfo>
        <DisplayName>Priyesh Parmar</DisplayName>
        <AccountId>57</AccountId>
        <AccountType/>
      </UserInfo>
      <UserInfo>
        <DisplayName>Rajeev Sharma</DisplayName>
        <AccountId>42</AccountId>
        <AccountType/>
      </UserInfo>
      <UserInfo>
        <DisplayName>Pavan Nikumbh</DisplayName>
        <AccountId>82</AccountId>
        <AccountType/>
      </UserInfo>
      <UserInfo>
        <DisplayName>Dipali Jadhav</DisplayName>
        <AccountId>101</AccountId>
        <AccountType/>
      </UserInfo>
      <UserInfo>
        <DisplayName>Hiro Kobayashi</DisplayName>
        <AccountId>10</AccountId>
        <AccountType/>
      </UserInfo>
      <UserInfo>
        <DisplayName>PMG Members</DisplayName>
        <AccountId>8</AccountId>
        <AccountType/>
      </UserInfo>
    </SharedWithUsers>
    <_Flow_SignoffStatus xmlns="b6221685-d35b-4881-b3be-840c03409c90" xsi:nil="true"/>
  </documentManagement>
</p:properties>
</file>

<file path=customXml/itemProps1.xml><?xml version="1.0" encoding="utf-8"?>
<ds:datastoreItem xmlns:ds="http://schemas.openxmlformats.org/officeDocument/2006/customXml" ds:itemID="{6FA87E07-A720-4910-ACA6-BD02F330B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221685-d35b-4881-b3be-840c03409c90"/>
    <ds:schemaRef ds:uri="801b4478-2214-4a57-b916-ebcbdf220e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7C2714-DF89-4820-9927-59253FEB41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BAF52C-78CD-4B7E-9CAE-7552F05B92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4766F59-230E-46B5-AC12-71B5FA6AB092}">
  <ds:schemaRefs>
    <ds:schemaRef ds:uri="801b4478-2214-4a57-b916-ebcbdf220e52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b6221685-d35b-4881-b3be-840c03409c90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Aviral Tripathi</dc:creator>
  <keywords/>
  <lastModifiedBy>Priyesh Parmar</lastModifiedBy>
  <revision>1219</revision>
  <lastPrinted>2022-05-17T00:53:00.0000000Z</lastPrinted>
  <dcterms:created xsi:type="dcterms:W3CDTF">2022-04-08T23:46:00.0000000Z</dcterms:created>
  <dcterms:modified xsi:type="dcterms:W3CDTF">2024-04-11T13:58:58.7214181Z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2022-04-08T00:00:00Z</vt:filetime>
  </property>
  <property fmtid="{D5CDD505-2E9C-101B-9397-08002B2CF9AE}" pid="5" name="ContentTypeId">
    <vt:lpwstr>0x010100B6DFD2EFF44A944FA994D90469A7D4CB</vt:lpwstr>
  </property>
  <property fmtid="{D5CDD505-2E9C-101B-9397-08002B2CF9AE}" pid="6" name="MediaServiceImageTags">
    <vt:lpwstr/>
  </property>
</Properties>
</file>