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1C3B" w:rsidRDefault="00CA2256">
      <w:pPr>
        <w:widowControl w:val="0"/>
        <w:spacing w:after="0" w:line="300" w:lineRule="auto"/>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EXPERIMENT NO. 0</w:t>
      </w:r>
      <w:r w:rsidR="00BC2EB6">
        <w:rPr>
          <w:rFonts w:ascii="Times New Roman" w:eastAsia="Times New Roman" w:hAnsi="Times New Roman" w:cs="Times New Roman"/>
          <w:b/>
          <w:sz w:val="36"/>
          <w:szCs w:val="36"/>
          <w:u w:val="single"/>
        </w:rPr>
        <w:t>2</w:t>
      </w:r>
      <w:r>
        <w:rPr>
          <w:rFonts w:ascii="Times New Roman" w:eastAsia="Times New Roman" w:hAnsi="Times New Roman" w:cs="Times New Roman"/>
          <w:b/>
          <w:sz w:val="36"/>
          <w:szCs w:val="36"/>
          <w:u w:val="single"/>
        </w:rPr>
        <w:t>---Line Coding Techniques</w:t>
      </w:r>
    </w:p>
    <w:p w:rsidR="00351C3B" w:rsidRDefault="00351C3B">
      <w:pPr>
        <w:widowControl w:val="0"/>
        <w:spacing w:after="0" w:line="300" w:lineRule="auto"/>
        <w:jc w:val="both"/>
        <w:rPr>
          <w:rFonts w:ascii="Times New Roman" w:eastAsia="Times New Roman" w:hAnsi="Times New Roman" w:cs="Times New Roman"/>
          <w:b/>
          <w:sz w:val="36"/>
          <w:szCs w:val="36"/>
          <w:u w:val="single"/>
        </w:rPr>
      </w:pPr>
    </w:p>
    <w:p w:rsidR="00351C3B" w:rsidRDefault="00351C3B">
      <w:pPr>
        <w:widowControl w:val="0"/>
        <w:spacing w:after="0" w:line="300" w:lineRule="auto"/>
        <w:jc w:val="both"/>
        <w:rPr>
          <w:rFonts w:ascii="Times New Roman" w:eastAsia="Times New Roman" w:hAnsi="Times New Roman" w:cs="Times New Roman"/>
          <w:b/>
          <w:sz w:val="36"/>
          <w:szCs w:val="36"/>
          <w:u w:val="single"/>
        </w:rPr>
      </w:pPr>
    </w:p>
    <w:p w:rsidR="00351C3B" w:rsidRDefault="00351C3B">
      <w:pPr>
        <w:widowControl w:val="0"/>
        <w:spacing w:after="0" w:line="300" w:lineRule="auto"/>
        <w:jc w:val="both"/>
        <w:rPr>
          <w:rFonts w:ascii="Times New Roman" w:eastAsia="Times New Roman" w:hAnsi="Times New Roman" w:cs="Times New Roman"/>
          <w:b/>
          <w:sz w:val="36"/>
          <w:szCs w:val="36"/>
          <w:u w:val="single"/>
        </w:rPr>
      </w:pPr>
    </w:p>
    <w:p w:rsidR="00351C3B" w:rsidRDefault="00351C3B">
      <w:pPr>
        <w:widowControl w:val="0"/>
        <w:spacing w:after="0" w:line="300" w:lineRule="auto"/>
        <w:jc w:val="both"/>
        <w:rPr>
          <w:rFonts w:ascii="Times New Roman" w:eastAsia="Times New Roman" w:hAnsi="Times New Roman" w:cs="Times New Roman"/>
          <w:b/>
          <w:sz w:val="36"/>
          <w:szCs w:val="36"/>
          <w:u w:val="single"/>
        </w:rPr>
      </w:pPr>
    </w:p>
    <w:p w:rsidR="00351C3B" w:rsidRDefault="00351C3B">
      <w:pPr>
        <w:widowControl w:val="0"/>
        <w:spacing w:after="0" w:line="300" w:lineRule="auto"/>
        <w:jc w:val="both"/>
      </w:pPr>
    </w:p>
    <w:p w:rsidR="00351C3B" w:rsidRDefault="00351C3B">
      <w:pPr>
        <w:widowControl w:val="0"/>
        <w:spacing w:after="0" w:line="300" w:lineRule="auto"/>
        <w:rPr>
          <w:rFonts w:ascii="Times New Roman" w:eastAsia="Times New Roman" w:hAnsi="Times New Roman" w:cs="Times New Roman"/>
          <w:b/>
          <w:sz w:val="36"/>
          <w:szCs w:val="36"/>
        </w:rPr>
      </w:pPr>
    </w:p>
    <w:p w:rsidR="00351C3B" w:rsidRDefault="00351C3B">
      <w:pPr>
        <w:widowControl w:val="0"/>
        <w:spacing w:after="0" w:line="300" w:lineRule="auto"/>
        <w:rPr>
          <w:rFonts w:ascii="Times New Roman" w:eastAsia="Times New Roman" w:hAnsi="Times New Roman" w:cs="Times New Roman"/>
          <w:b/>
          <w:sz w:val="36"/>
          <w:szCs w:val="36"/>
        </w:rPr>
      </w:pPr>
    </w:p>
    <w:p w:rsidR="00351C3B" w:rsidRDefault="00351C3B">
      <w:pPr>
        <w:widowControl w:val="0"/>
        <w:spacing w:after="0" w:line="300" w:lineRule="auto"/>
        <w:rPr>
          <w:rFonts w:ascii="Times New Roman" w:eastAsia="Times New Roman" w:hAnsi="Times New Roman" w:cs="Times New Roman"/>
          <w:b/>
          <w:sz w:val="36"/>
          <w:szCs w:val="36"/>
        </w:rPr>
      </w:pPr>
    </w:p>
    <w:p w:rsidR="00351C3B" w:rsidRDefault="00351C3B">
      <w:pPr>
        <w:widowControl w:val="0"/>
        <w:spacing w:after="0" w:line="300" w:lineRule="auto"/>
        <w:rPr>
          <w:rFonts w:ascii="Times New Roman" w:eastAsia="Times New Roman" w:hAnsi="Times New Roman" w:cs="Times New Roman"/>
          <w:b/>
          <w:sz w:val="36"/>
          <w:szCs w:val="36"/>
        </w:rPr>
      </w:pPr>
    </w:p>
    <w:p w:rsidR="00351C3B" w:rsidRDefault="00351C3B">
      <w:pPr>
        <w:widowControl w:val="0"/>
        <w:spacing w:after="0" w:line="300" w:lineRule="auto"/>
      </w:pPr>
    </w:p>
    <w:p w:rsidR="00351C3B" w:rsidRDefault="00351C3B">
      <w:pPr>
        <w:widowControl w:val="0"/>
        <w:spacing w:after="0" w:line="240" w:lineRule="auto"/>
        <w:jc w:val="both"/>
        <w:rPr>
          <w:rFonts w:ascii="Times New Roman" w:eastAsia="Times New Roman" w:hAnsi="Times New Roman" w:cs="Times New Roman"/>
          <w:b/>
          <w:sz w:val="36"/>
          <w:szCs w:val="36"/>
        </w:rPr>
      </w:pPr>
    </w:p>
    <w:p w:rsidR="00351C3B" w:rsidRDefault="00351C3B">
      <w:pPr>
        <w:widowControl w:val="0"/>
        <w:spacing w:after="0" w:line="240" w:lineRule="auto"/>
        <w:jc w:val="both"/>
        <w:rPr>
          <w:rFonts w:ascii="Times New Roman" w:eastAsia="Times New Roman" w:hAnsi="Times New Roman" w:cs="Times New Roman"/>
          <w:b/>
          <w:sz w:val="36"/>
          <w:szCs w:val="36"/>
        </w:rPr>
      </w:pPr>
    </w:p>
    <w:p w:rsidR="00351C3B" w:rsidRDefault="00CA2256">
      <w:pPr>
        <w:widowControl w:val="0"/>
        <w:spacing w:after="0" w:line="240" w:lineRule="auto"/>
        <w:jc w:val="center"/>
      </w:pPr>
      <w:r>
        <w:rPr>
          <w:noProof/>
        </w:rPr>
        <w:drawing>
          <wp:inline distT="0" distB="0" distL="0" distR="0">
            <wp:extent cx="1870866" cy="1960785"/>
            <wp:effectExtent l="0" t="0" r="0" b="0"/>
            <wp:docPr id="18198360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870866" cy="1960785"/>
                    </a:xfrm>
                    <a:prstGeom prst="rect">
                      <a:avLst/>
                    </a:prstGeom>
                    <a:ln/>
                  </pic:spPr>
                </pic:pic>
              </a:graphicData>
            </a:graphic>
          </wp:inline>
        </w:drawing>
      </w:r>
    </w:p>
    <w:p w:rsidR="00351C3B" w:rsidRDefault="00351C3B">
      <w:pPr>
        <w:widowControl w:val="0"/>
        <w:spacing w:after="0" w:line="240" w:lineRule="auto"/>
        <w:jc w:val="center"/>
        <w:rPr>
          <w:rFonts w:ascii="Times New Roman" w:eastAsia="Times New Roman" w:hAnsi="Times New Roman" w:cs="Times New Roman"/>
          <w:i/>
          <w:sz w:val="36"/>
          <w:szCs w:val="36"/>
        </w:rPr>
      </w:pPr>
    </w:p>
    <w:p w:rsidR="00351C3B" w:rsidRDefault="00351C3B">
      <w:pPr>
        <w:widowControl w:val="0"/>
        <w:spacing w:after="0" w:line="240" w:lineRule="auto"/>
        <w:jc w:val="center"/>
        <w:rPr>
          <w:rFonts w:ascii="Times New Roman" w:eastAsia="Times New Roman" w:hAnsi="Times New Roman" w:cs="Times New Roman"/>
          <w:i/>
          <w:sz w:val="36"/>
          <w:szCs w:val="36"/>
        </w:rPr>
      </w:pPr>
    </w:p>
    <w:p w:rsidR="00351C3B" w:rsidRDefault="00CA2256">
      <w:pPr>
        <w:widowControl w:val="0"/>
        <w:spacing w:after="0" w:line="240" w:lineRule="auto"/>
        <w:jc w:val="center"/>
        <w:rPr>
          <w:i/>
        </w:rPr>
      </w:pPr>
      <w:r>
        <w:rPr>
          <w:rFonts w:ascii="Times New Roman" w:eastAsia="Times New Roman" w:hAnsi="Times New Roman" w:cs="Times New Roman"/>
          <w:i/>
          <w:sz w:val="36"/>
          <w:szCs w:val="36"/>
        </w:rPr>
        <w:t xml:space="preserve">Group Number: </w:t>
      </w:r>
    </w:p>
    <w:p w:rsidR="00351C3B" w:rsidRDefault="00CA2256">
      <w:pPr>
        <w:widowControl w:val="0"/>
        <w:spacing w:after="0" w:line="240" w:lineRule="auto"/>
        <w:jc w:val="center"/>
        <w:rPr>
          <w:rFonts w:ascii="Times New Roman" w:eastAsia="Times New Roman" w:hAnsi="Times New Roman" w:cs="Times New Roman"/>
          <w:i/>
          <w:sz w:val="36"/>
          <w:szCs w:val="36"/>
        </w:rPr>
      </w:pPr>
      <w:r>
        <w:rPr>
          <w:rFonts w:ascii="Times New Roman" w:eastAsia="Times New Roman" w:hAnsi="Times New Roman" w:cs="Times New Roman"/>
          <w:i/>
          <w:sz w:val="36"/>
          <w:szCs w:val="36"/>
        </w:rPr>
        <w:t>Name:</w:t>
      </w:r>
    </w:p>
    <w:p w:rsidR="00351C3B" w:rsidRDefault="009C0BDE">
      <w:pPr>
        <w:widowControl w:val="0"/>
        <w:spacing w:after="0" w:line="240" w:lineRule="auto"/>
        <w:jc w:val="center"/>
        <w:rPr>
          <w:rFonts w:ascii="Times New Roman" w:eastAsia="Times New Roman" w:hAnsi="Times New Roman" w:cs="Times New Roman"/>
          <w:i/>
          <w:sz w:val="36"/>
          <w:szCs w:val="36"/>
        </w:rPr>
      </w:pPr>
      <w:r>
        <w:rPr>
          <w:rFonts w:ascii="Times New Roman" w:eastAsia="Times New Roman" w:hAnsi="Times New Roman" w:cs="Times New Roman"/>
          <w:i/>
          <w:sz w:val="36"/>
          <w:szCs w:val="36"/>
        </w:rPr>
        <w:t>Roll Number</w:t>
      </w:r>
      <w:r w:rsidR="00CA2256">
        <w:rPr>
          <w:rFonts w:ascii="Times New Roman" w:eastAsia="Times New Roman" w:hAnsi="Times New Roman" w:cs="Times New Roman"/>
          <w:i/>
          <w:sz w:val="36"/>
          <w:szCs w:val="36"/>
        </w:rPr>
        <w:t>:</w:t>
      </w:r>
    </w:p>
    <w:p w:rsidR="00351C3B" w:rsidRDefault="00351C3B">
      <w:pPr>
        <w:widowControl w:val="0"/>
        <w:spacing w:after="0" w:line="240" w:lineRule="auto"/>
        <w:jc w:val="both"/>
        <w:rPr>
          <w:rFonts w:ascii="Times New Roman" w:eastAsia="Times New Roman" w:hAnsi="Times New Roman" w:cs="Times New Roman"/>
          <w:b/>
          <w:sz w:val="24"/>
          <w:szCs w:val="24"/>
        </w:rPr>
      </w:pPr>
    </w:p>
    <w:p w:rsidR="00351C3B" w:rsidRDefault="00351C3B">
      <w:pPr>
        <w:widowControl w:val="0"/>
        <w:spacing w:after="0" w:line="240" w:lineRule="auto"/>
        <w:ind w:left="1440" w:firstLine="720"/>
        <w:jc w:val="both"/>
        <w:rPr>
          <w:rFonts w:ascii="Times New Roman" w:eastAsia="Times New Roman" w:hAnsi="Times New Roman" w:cs="Times New Roman"/>
          <w:b/>
          <w:sz w:val="24"/>
          <w:szCs w:val="24"/>
        </w:rPr>
      </w:pPr>
    </w:p>
    <w:p w:rsidR="00351C3B" w:rsidRDefault="00CA2256">
      <w:pPr>
        <w:widowControl w:val="0"/>
        <w:spacing w:after="0" w:line="30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____________________________________________________</w:t>
      </w:r>
    </w:p>
    <w:p w:rsidR="00351C3B" w:rsidRDefault="00351C3B">
      <w:pPr>
        <w:widowControl w:val="0"/>
        <w:spacing w:after="0" w:line="240" w:lineRule="auto"/>
        <w:jc w:val="both"/>
        <w:rPr>
          <w:rFonts w:ascii="Times New Roman" w:eastAsia="Times New Roman" w:hAnsi="Times New Roman" w:cs="Times New Roman"/>
          <w:b/>
          <w:sz w:val="24"/>
          <w:szCs w:val="24"/>
        </w:rPr>
      </w:pPr>
    </w:p>
    <w:p w:rsidR="00351C3B" w:rsidRDefault="00CA2256">
      <w:pPr>
        <w:widowControl w:val="0"/>
        <w:spacing w:after="0" w:line="240" w:lineRule="auto"/>
        <w:jc w:val="center"/>
        <w:rPr>
          <w:sz w:val="28"/>
          <w:szCs w:val="28"/>
        </w:rPr>
      </w:pPr>
      <w:r>
        <w:rPr>
          <w:rFonts w:ascii="Times New Roman" w:eastAsia="Times New Roman" w:hAnsi="Times New Roman" w:cs="Times New Roman"/>
          <w:b/>
          <w:sz w:val="28"/>
          <w:szCs w:val="28"/>
        </w:rPr>
        <w:t>Design and Simulation Laboratory-Communication Systems</w:t>
      </w:r>
    </w:p>
    <w:p w:rsidR="00351C3B" w:rsidRDefault="00CA2256">
      <w:pPr>
        <w:widowControl w:val="0"/>
        <w:spacing w:after="0" w:line="240" w:lineRule="auto"/>
        <w:jc w:val="center"/>
        <w:rPr>
          <w:sz w:val="24"/>
          <w:szCs w:val="24"/>
        </w:rPr>
      </w:pPr>
      <w:r>
        <w:rPr>
          <w:rFonts w:ascii="Times New Roman" w:eastAsia="Times New Roman" w:hAnsi="Times New Roman" w:cs="Times New Roman"/>
          <w:sz w:val="24"/>
          <w:szCs w:val="24"/>
        </w:rPr>
        <w:t>Department of Electronics &amp; Electrical Communication Engineering</w:t>
      </w:r>
    </w:p>
    <w:p w:rsidR="00351C3B" w:rsidRDefault="00CA2256">
      <w:pPr>
        <w:widowControl w:val="0"/>
        <w:spacing w:after="0" w:line="240" w:lineRule="auto"/>
        <w:jc w:val="center"/>
        <w:rPr>
          <w:sz w:val="24"/>
          <w:szCs w:val="24"/>
        </w:rPr>
      </w:pPr>
      <w:r>
        <w:rPr>
          <w:rFonts w:ascii="Times New Roman" w:eastAsia="Times New Roman" w:hAnsi="Times New Roman" w:cs="Times New Roman"/>
          <w:sz w:val="24"/>
          <w:szCs w:val="24"/>
        </w:rPr>
        <w:t>Indian Institute of Technology Kharagpur</w:t>
      </w:r>
    </w:p>
    <w:p w:rsidR="00351C3B" w:rsidRDefault="00CA2256">
      <w:pPr>
        <w:widowControl w:val="0"/>
        <w:spacing w:after="0" w:line="30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u w:val="single"/>
        </w:rPr>
        <w:t>_</w:t>
      </w:r>
      <w:r>
        <w:rPr>
          <w:rFonts w:ascii="Times New Roman" w:eastAsia="Times New Roman" w:hAnsi="Times New Roman" w:cs="Times New Roman"/>
          <w:b/>
          <w:sz w:val="28"/>
          <w:szCs w:val="28"/>
          <w:u w:val="single"/>
        </w:rPr>
        <w:t>___________________________________________________</w:t>
      </w:r>
    </w:p>
    <w:p w:rsidR="00351C3B" w:rsidRDefault="00351C3B">
      <w:pPr>
        <w:widowControl w:val="0"/>
        <w:spacing w:after="0" w:line="300" w:lineRule="auto"/>
        <w:jc w:val="center"/>
        <w:rPr>
          <w:rFonts w:ascii="Times New Roman" w:eastAsia="Times New Roman" w:hAnsi="Times New Roman" w:cs="Times New Roman"/>
          <w:b/>
          <w:sz w:val="28"/>
          <w:szCs w:val="28"/>
          <w:u w:val="single"/>
        </w:rPr>
      </w:pPr>
    </w:p>
    <w:p w:rsidR="00351C3B" w:rsidRDefault="00351C3B">
      <w:pPr>
        <w:pBdr>
          <w:bottom w:val="single" w:sz="12" w:space="1" w:color="000000"/>
        </w:pBdr>
        <w:spacing w:line="300" w:lineRule="auto"/>
        <w:jc w:val="both"/>
        <w:rPr>
          <w:rFonts w:ascii="Century Schoolbook" w:eastAsia="Century Schoolbook" w:hAnsi="Century Schoolbook" w:cs="Century Schoolbook"/>
          <w:b/>
          <w:sz w:val="26"/>
          <w:szCs w:val="26"/>
        </w:rPr>
      </w:pPr>
    </w:p>
    <w:p w:rsidR="00351C3B" w:rsidRDefault="00351C3B">
      <w:pPr>
        <w:spacing w:line="300" w:lineRule="auto"/>
        <w:jc w:val="both"/>
        <w:rPr>
          <w:rFonts w:ascii="Century Schoolbook" w:eastAsia="Century Schoolbook" w:hAnsi="Century Schoolbook" w:cs="Century Schoolbook"/>
          <w:b/>
          <w:sz w:val="26"/>
          <w:szCs w:val="26"/>
        </w:rPr>
      </w:pPr>
    </w:p>
    <w:p w:rsidR="00351C3B" w:rsidRDefault="00CA2256">
      <w:pPr>
        <w:spacing w:line="300" w:lineRule="auto"/>
        <w:jc w:val="center"/>
        <w:rPr>
          <w:rFonts w:ascii="Century Schoolbook" w:eastAsia="Century Schoolbook" w:hAnsi="Century Schoolbook" w:cs="Century Schoolbook"/>
          <w:b/>
          <w:sz w:val="26"/>
          <w:szCs w:val="26"/>
        </w:rPr>
      </w:pPr>
      <w:r>
        <w:rPr>
          <w:rFonts w:ascii="Times New Roman" w:eastAsia="Times New Roman" w:hAnsi="Times New Roman" w:cs="Times New Roman"/>
          <w:b/>
          <w:sz w:val="36"/>
          <w:szCs w:val="36"/>
        </w:rPr>
        <w:t>TITLE: Design of Line Coding Techniques</w:t>
      </w:r>
    </w:p>
    <w:p w:rsidR="00351C3B" w:rsidRDefault="00CA2256">
      <w:pPr>
        <w:spacing w:line="300" w:lineRule="auto"/>
        <w:jc w:val="both"/>
        <w:rPr>
          <w:rFonts w:ascii="Century Schoolbook" w:eastAsia="Century Schoolbook" w:hAnsi="Century Schoolbook" w:cs="Century Schoolbook"/>
          <w:b/>
          <w:sz w:val="26"/>
          <w:szCs w:val="26"/>
        </w:rPr>
      </w:pPr>
      <w:r>
        <w:rPr>
          <w:rFonts w:ascii="Century Schoolbook" w:eastAsia="Century Schoolbook" w:hAnsi="Century Schoolbook" w:cs="Century Schoolbook"/>
          <w:b/>
          <w:sz w:val="26"/>
          <w:szCs w:val="26"/>
        </w:rPr>
        <w:t>_________________________________________________________________________________</w:t>
      </w:r>
    </w:p>
    <w:p w:rsidR="00351C3B" w:rsidRDefault="00CA2256">
      <w:pPr>
        <w:spacing w:line="300" w:lineRule="auto"/>
        <w:jc w:val="both"/>
        <w:rPr>
          <w:rFonts w:ascii="Century Schoolbook" w:eastAsia="Century Schoolbook" w:hAnsi="Century Schoolbook" w:cs="Century Schoolbook"/>
          <w:sz w:val="28"/>
          <w:szCs w:val="28"/>
        </w:rPr>
      </w:pPr>
      <w:r>
        <w:rPr>
          <w:rFonts w:ascii="Century Schoolbook" w:eastAsia="Century Schoolbook" w:hAnsi="Century Schoolbook" w:cs="Century Schoolbook"/>
          <w:b/>
          <w:sz w:val="26"/>
          <w:szCs w:val="26"/>
        </w:rPr>
        <w:t>PROBLEM STATEMENT</w:t>
      </w:r>
      <w:r>
        <w:rPr>
          <w:rFonts w:ascii="Century Schoolbook" w:eastAsia="Century Schoolbook" w:hAnsi="Century Schoolbook" w:cs="Century Schoolbook"/>
          <w:b/>
          <w:sz w:val="28"/>
          <w:szCs w:val="28"/>
        </w:rPr>
        <w:t xml:space="preserve">: </w:t>
      </w:r>
      <w:r>
        <w:rPr>
          <w:rFonts w:ascii="Century Schoolbook" w:eastAsia="Century Schoolbook" w:hAnsi="Century Schoolbook" w:cs="Century Schoolbook"/>
          <w:sz w:val="28"/>
          <w:szCs w:val="28"/>
        </w:rPr>
        <w:t>Using the PN sequence generated in the previous experiment as data:</w:t>
      </w:r>
    </w:p>
    <w:p w:rsidR="009C0BDE" w:rsidRDefault="009C0BDE" w:rsidP="009C0BDE">
      <w:pPr>
        <w:numPr>
          <w:ilvl w:val="0"/>
          <w:numId w:val="1"/>
        </w:numPr>
        <w:pBdr>
          <w:top w:val="nil"/>
          <w:left w:val="nil"/>
          <w:bottom w:val="nil"/>
          <w:right w:val="nil"/>
          <w:between w:val="nil"/>
        </w:pBdr>
        <w:spacing w:after="0" w:line="300" w:lineRule="auto"/>
        <w:jc w:val="both"/>
        <w:rPr>
          <w:rFonts w:ascii="Century Schoolbook" w:eastAsia="Century Schoolbook" w:hAnsi="Century Schoolbook" w:cs="Century Schoolbook"/>
          <w:sz w:val="28"/>
          <w:szCs w:val="28"/>
        </w:rPr>
      </w:pPr>
      <w:r>
        <w:rPr>
          <w:rFonts w:ascii="Century Schoolbook" w:eastAsia="Century Schoolbook" w:hAnsi="Century Schoolbook" w:cs="Century Schoolbook"/>
          <w:color w:val="000000"/>
          <w:sz w:val="28"/>
          <w:szCs w:val="28"/>
        </w:rPr>
        <w:t xml:space="preserve">Design and implement a circuit for the working of </w:t>
      </w:r>
      <w:r>
        <w:rPr>
          <w:rFonts w:ascii="Century Schoolbook" w:eastAsia="Century Schoolbook" w:hAnsi="Century Schoolbook" w:cs="Century Schoolbook"/>
          <w:color w:val="000000"/>
          <w:sz w:val="28"/>
          <w:szCs w:val="28"/>
        </w:rPr>
        <w:t>Unipolar Return-to-zero (Unipolar RZ) l</w:t>
      </w:r>
      <w:r>
        <w:rPr>
          <w:rFonts w:ascii="Century Schoolbook" w:eastAsia="Century Schoolbook" w:hAnsi="Century Schoolbook" w:cs="Century Schoolbook"/>
          <w:color w:val="000000"/>
          <w:sz w:val="28"/>
          <w:szCs w:val="28"/>
        </w:rPr>
        <w:t>ine coding scheme.</w:t>
      </w:r>
    </w:p>
    <w:p w:rsidR="00351C3B" w:rsidRDefault="00CA2256">
      <w:pPr>
        <w:numPr>
          <w:ilvl w:val="0"/>
          <w:numId w:val="1"/>
        </w:numPr>
        <w:pBdr>
          <w:top w:val="nil"/>
          <w:left w:val="nil"/>
          <w:bottom w:val="nil"/>
          <w:right w:val="nil"/>
          <w:between w:val="nil"/>
        </w:pBdr>
        <w:spacing w:after="0" w:line="300" w:lineRule="auto"/>
        <w:jc w:val="both"/>
        <w:rPr>
          <w:rFonts w:ascii="Century Schoolbook" w:eastAsia="Century Schoolbook" w:hAnsi="Century Schoolbook" w:cs="Century Schoolbook"/>
          <w:sz w:val="28"/>
          <w:szCs w:val="28"/>
        </w:rPr>
      </w:pPr>
      <w:r>
        <w:rPr>
          <w:rFonts w:ascii="Century Schoolbook" w:eastAsia="Century Schoolbook" w:hAnsi="Century Schoolbook" w:cs="Century Schoolbook"/>
          <w:color w:val="000000"/>
          <w:sz w:val="28"/>
          <w:szCs w:val="28"/>
        </w:rPr>
        <w:t>Design and implement a circuit for the working of Manchester Line coding scheme.</w:t>
      </w:r>
    </w:p>
    <w:p w:rsidR="00351C3B" w:rsidRDefault="00CA2256">
      <w:pPr>
        <w:numPr>
          <w:ilvl w:val="0"/>
          <w:numId w:val="1"/>
        </w:numPr>
        <w:pBdr>
          <w:top w:val="nil"/>
          <w:left w:val="nil"/>
          <w:bottom w:val="nil"/>
          <w:right w:val="nil"/>
          <w:between w:val="nil"/>
        </w:pBdr>
        <w:spacing w:after="0" w:line="300" w:lineRule="auto"/>
        <w:jc w:val="both"/>
        <w:rPr>
          <w:rFonts w:ascii="Century Schoolbook" w:eastAsia="Century Schoolbook" w:hAnsi="Century Schoolbook" w:cs="Century Schoolbook"/>
          <w:sz w:val="28"/>
          <w:szCs w:val="28"/>
        </w:rPr>
      </w:pPr>
      <w:r>
        <w:rPr>
          <w:rFonts w:ascii="Century Schoolbook" w:eastAsia="Century Schoolbook" w:hAnsi="Century Schoolbook" w:cs="Century Schoolbook"/>
          <w:color w:val="000000"/>
          <w:sz w:val="28"/>
          <w:szCs w:val="28"/>
        </w:rPr>
        <w:t>Design and implement a circuit showing the working of Alternate Mark Inversion (AMI).</w:t>
      </w:r>
    </w:p>
    <w:p w:rsidR="00351C3B" w:rsidRDefault="00CA2256">
      <w:pPr>
        <w:numPr>
          <w:ilvl w:val="0"/>
          <w:numId w:val="1"/>
        </w:numPr>
        <w:pBdr>
          <w:top w:val="nil"/>
          <w:left w:val="nil"/>
          <w:bottom w:val="nil"/>
          <w:right w:val="nil"/>
          <w:between w:val="nil"/>
        </w:pBdr>
        <w:spacing w:line="300" w:lineRule="auto"/>
        <w:jc w:val="both"/>
        <w:rPr>
          <w:rFonts w:ascii="Century Schoolbook" w:eastAsia="Century Schoolbook" w:hAnsi="Century Schoolbook" w:cs="Century Schoolbook"/>
          <w:sz w:val="28"/>
          <w:szCs w:val="28"/>
        </w:rPr>
      </w:pPr>
      <w:r>
        <w:rPr>
          <w:rFonts w:ascii="Century Schoolbook" w:eastAsia="Century Schoolbook" w:hAnsi="Century Schoolbook" w:cs="Century Schoolbook"/>
          <w:color w:val="000000"/>
          <w:sz w:val="28"/>
          <w:szCs w:val="28"/>
        </w:rPr>
        <w:t xml:space="preserve">Implement an MLT-3 line coding technique in MATLAB for a stream </w:t>
      </w:r>
      <w:proofErr w:type="gramStart"/>
      <w:r>
        <w:rPr>
          <w:rFonts w:ascii="Century Schoolbook" w:eastAsia="Century Schoolbook" w:hAnsi="Century Schoolbook" w:cs="Century Schoolbook"/>
          <w:color w:val="000000"/>
          <w:sz w:val="28"/>
          <w:szCs w:val="28"/>
        </w:rPr>
        <w:t>of  bits</w:t>
      </w:r>
      <w:proofErr w:type="gramEnd"/>
      <w:r>
        <w:rPr>
          <w:rFonts w:ascii="Century Schoolbook" w:eastAsia="Century Schoolbook" w:hAnsi="Century Schoolbook" w:cs="Century Schoolbook"/>
          <w:color w:val="000000"/>
          <w:sz w:val="28"/>
          <w:szCs w:val="28"/>
        </w:rPr>
        <w:t xml:space="preserve"> of digital data</w:t>
      </w:r>
      <w:r w:rsidR="009C0BDE">
        <w:rPr>
          <w:rFonts w:ascii="Century Schoolbook" w:eastAsia="Century Schoolbook" w:hAnsi="Century Schoolbook" w:cs="Century Schoolbook"/>
          <w:color w:val="000000"/>
          <w:sz w:val="28"/>
          <w:szCs w:val="28"/>
        </w:rPr>
        <w:t xml:space="preserve"> in software.</w:t>
      </w:r>
    </w:p>
    <w:p w:rsidR="00351C3B" w:rsidRDefault="00CA2256">
      <w:pPr>
        <w:spacing w:line="300" w:lineRule="auto"/>
        <w:jc w:val="both"/>
        <w:rPr>
          <w:rFonts w:ascii="Century Schoolbook" w:eastAsia="Century Schoolbook" w:hAnsi="Century Schoolbook" w:cs="Century Schoolbook"/>
          <w:b/>
          <w:sz w:val="26"/>
          <w:szCs w:val="26"/>
        </w:rPr>
      </w:pPr>
      <w:r>
        <w:rPr>
          <w:rFonts w:ascii="Century Schoolbook" w:eastAsia="Century Schoolbook" w:hAnsi="Century Schoolbook" w:cs="Century Schoolbook"/>
          <w:b/>
          <w:sz w:val="26"/>
          <w:szCs w:val="26"/>
        </w:rPr>
        <w:t>_________________________________________________________________________________</w:t>
      </w:r>
    </w:p>
    <w:p w:rsidR="00351C3B" w:rsidRDefault="00CA2256">
      <w:pPr>
        <w:spacing w:line="300" w:lineRule="auto"/>
        <w:jc w:val="both"/>
        <w:rPr>
          <w:rFonts w:ascii="Century Schoolbook" w:eastAsia="Century Schoolbook" w:hAnsi="Century Schoolbook" w:cs="Century Schoolbook"/>
          <w:sz w:val="24"/>
          <w:szCs w:val="24"/>
        </w:rPr>
      </w:pPr>
      <w:r>
        <w:rPr>
          <w:rFonts w:ascii="Century Schoolbook" w:eastAsia="Century Schoolbook" w:hAnsi="Century Schoolbook" w:cs="Century Schoolbook"/>
          <w:b/>
          <w:sz w:val="26"/>
          <w:szCs w:val="26"/>
        </w:rPr>
        <w:t xml:space="preserve">KEY COMPONENTS: </w:t>
      </w:r>
      <w:r>
        <w:rPr>
          <w:rFonts w:ascii="Century Schoolbook" w:eastAsia="Century Schoolbook" w:hAnsi="Century Schoolbook" w:cs="Century Schoolbook"/>
          <w:sz w:val="24"/>
          <w:szCs w:val="24"/>
        </w:rPr>
        <w:t>IC7418(AND gate), IC7432(OR gate), IC7486(XOR gate), IC7404(NOT gate), IC74164 (8-bit shift register), digital oscilloscope, function generator, breadboard, connecting wires, power supply.</w:t>
      </w:r>
    </w:p>
    <w:p w:rsidR="00351C3B" w:rsidRDefault="00CA2256">
      <w:pPr>
        <w:spacing w:line="300" w:lineRule="auto"/>
        <w:jc w:val="both"/>
        <w:rPr>
          <w:sz w:val="24"/>
          <w:szCs w:val="24"/>
        </w:rPr>
      </w:pPr>
      <w:r>
        <w:rPr>
          <w:sz w:val="24"/>
          <w:szCs w:val="24"/>
        </w:rPr>
        <w:t>&lt;Add more as necessary&gt;</w:t>
      </w:r>
    </w:p>
    <w:p w:rsidR="00351C3B" w:rsidRDefault="00CA2256">
      <w:pPr>
        <w:spacing w:line="300" w:lineRule="auto"/>
        <w:jc w:val="both"/>
        <w:rPr>
          <w:rFonts w:ascii="Century Schoolbook" w:eastAsia="Century Schoolbook" w:hAnsi="Century Schoolbook" w:cs="Century Schoolbook"/>
          <w:b/>
          <w:sz w:val="26"/>
          <w:szCs w:val="26"/>
        </w:rPr>
      </w:pPr>
      <w:r>
        <w:rPr>
          <w:rFonts w:ascii="Century Schoolbook" w:eastAsia="Century Schoolbook" w:hAnsi="Century Schoolbook" w:cs="Century Schoolbook"/>
          <w:b/>
          <w:sz w:val="26"/>
          <w:szCs w:val="26"/>
        </w:rPr>
        <w:t>BRIEF THEORY &amp; BACKGROUND:</w:t>
      </w:r>
    </w:p>
    <w:p w:rsidR="00351C3B" w:rsidRDefault="00CA225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experiment aims at designing circuits for implementing various line coding schemes for a given digital data. Line coding techniques convert digital data to baseband digital signals, then transmit them over a channel. Line encoding schemes require certain parameters to be satisfied: must have minimal complexity in terms of its circuital design, transmitted power of the signal must be low as possible, high tolerance level to the distortions introduced at the receiver.  Also, clock synchronisation at the receiver is of paramount importance, dedicating a separate timing circuit at the transmitter and the receiver for this purpose is impractical. Hence, the timing information must be embedded along with the encoded signal such that it could be recovered at the receiver.</w:t>
      </w:r>
    </w:p>
    <w:p w:rsidR="00351C3B" w:rsidRDefault="00CA2256">
      <w:pPr>
        <w:pBdr>
          <w:top w:val="nil"/>
          <w:left w:val="nil"/>
          <w:bottom w:val="nil"/>
          <w:right w:val="nil"/>
          <w:between w:val="nil"/>
        </w:pBdr>
        <w:spacing w:before="280"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Why go for line coding?</w:t>
      </w:r>
    </w:p>
    <w:p w:rsidR="00351C3B" w:rsidRDefault="00CA2256">
      <w:pPr>
        <w:pBdr>
          <w:top w:val="nil"/>
          <w:left w:val="nil"/>
          <w:bottom w:val="nil"/>
          <w:right w:val="nil"/>
          <w:between w:val="nil"/>
        </w:pBdr>
        <w:spacing w:before="12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There exist numerous rationales for employing line coding. Each of the line patterns under consideration presents distinct advantages, which encompass one or more of the subsequent benefits: </w:t>
      </w:r>
    </w:p>
    <w:p w:rsidR="00351C3B" w:rsidRDefault="00CA2256">
      <w:pPr>
        <w:numPr>
          <w:ilvl w:val="0"/>
          <w:numId w:val="2"/>
        </w:numPr>
        <w:pBdr>
          <w:top w:val="nil"/>
          <w:left w:val="nil"/>
          <w:bottom w:val="nil"/>
          <w:right w:val="nil"/>
          <w:between w:val="nil"/>
        </w:pBdr>
        <w:spacing w:before="120" w:after="0" w:line="240" w:lineRule="auto"/>
        <w:jc w:val="both"/>
      </w:pPr>
      <w:r>
        <w:rPr>
          <w:rFonts w:ascii="Times New Roman" w:eastAsia="Times New Roman" w:hAnsi="Times New Roman" w:cs="Times New Roman"/>
          <w:b/>
          <w:color w:val="000000"/>
          <w:sz w:val="24"/>
          <w:szCs w:val="24"/>
        </w:rPr>
        <w:t>Signal Integrity:</w:t>
      </w:r>
      <w:r>
        <w:rPr>
          <w:rFonts w:ascii="Times New Roman" w:eastAsia="Times New Roman" w:hAnsi="Times New Roman" w:cs="Times New Roman"/>
          <w:color w:val="000000"/>
          <w:sz w:val="24"/>
          <w:szCs w:val="24"/>
        </w:rPr>
        <w:t xml:space="preserve"> Various distortions may be introduced into the signal due to the channel. Line coding addresses these problems by encoding digital data in a manner that reduces vulnerability to errors arising from noise and interference. Through strategic line code design, receivers can more effectively distinguish between legitimate signal transitions and erratic fluctuations.</w:t>
      </w:r>
    </w:p>
    <w:p w:rsidR="00351C3B" w:rsidRDefault="00CA2256">
      <w:pPr>
        <w:numPr>
          <w:ilvl w:val="0"/>
          <w:numId w:val="2"/>
        </w:numPr>
        <w:pBdr>
          <w:top w:val="nil"/>
          <w:left w:val="nil"/>
          <w:bottom w:val="nil"/>
          <w:right w:val="nil"/>
          <w:between w:val="nil"/>
        </w:pBdr>
        <w:spacing w:before="120" w:after="0" w:line="240" w:lineRule="auto"/>
        <w:jc w:val="both"/>
      </w:pPr>
      <w:r>
        <w:rPr>
          <w:rFonts w:ascii="Times New Roman" w:eastAsia="Times New Roman" w:hAnsi="Times New Roman" w:cs="Times New Roman"/>
          <w:b/>
          <w:color w:val="000000"/>
          <w:sz w:val="24"/>
          <w:szCs w:val="24"/>
        </w:rPr>
        <w:t>Synchronization:</w:t>
      </w:r>
      <w:r>
        <w:rPr>
          <w:rFonts w:ascii="Times New Roman" w:eastAsia="Times New Roman" w:hAnsi="Times New Roman" w:cs="Times New Roman"/>
          <w:color w:val="000000"/>
          <w:sz w:val="24"/>
          <w:szCs w:val="24"/>
        </w:rPr>
        <w:t xml:space="preserve"> Line coding incorporates clock synchronization details to aid the receiver in accurately interpreting signal transition timing. This guarantees precise retrieval of the original data from the received signal. Accurate synchronization is essential to prevent data misinterpretation and to uphold communication integrity.</w:t>
      </w:r>
    </w:p>
    <w:p w:rsidR="00351C3B" w:rsidRDefault="00CA2256">
      <w:pPr>
        <w:numPr>
          <w:ilvl w:val="0"/>
          <w:numId w:val="2"/>
        </w:numPr>
        <w:pBdr>
          <w:top w:val="nil"/>
          <w:left w:val="nil"/>
          <w:bottom w:val="nil"/>
          <w:right w:val="nil"/>
          <w:between w:val="nil"/>
        </w:pBdr>
        <w:spacing w:before="120" w:after="0" w:line="240" w:lineRule="auto"/>
        <w:jc w:val="both"/>
      </w:pPr>
      <w:r>
        <w:rPr>
          <w:rFonts w:ascii="Times New Roman" w:eastAsia="Times New Roman" w:hAnsi="Times New Roman" w:cs="Times New Roman"/>
          <w:b/>
          <w:color w:val="000000"/>
          <w:sz w:val="24"/>
          <w:szCs w:val="24"/>
        </w:rPr>
        <w:t>Efficient spectrum utilization:</w:t>
      </w:r>
      <w:r>
        <w:rPr>
          <w:rFonts w:ascii="Times New Roman" w:eastAsia="Times New Roman" w:hAnsi="Times New Roman" w:cs="Times New Roman"/>
          <w:color w:val="000000"/>
          <w:sz w:val="24"/>
          <w:szCs w:val="24"/>
        </w:rPr>
        <w:t xml:space="preserve"> In communication systems, optimizing bandwidth usage is crucial. Line coding aids in spreading signal energy across a wider frequency range, thus maximizing spectrum utilization. This becomes particularly significant for high-speed communication links operating within constrained bandwidth.</w:t>
      </w:r>
    </w:p>
    <w:p w:rsidR="00351C3B" w:rsidRDefault="00CA2256">
      <w:pPr>
        <w:numPr>
          <w:ilvl w:val="0"/>
          <w:numId w:val="2"/>
        </w:numPr>
        <w:pBdr>
          <w:top w:val="nil"/>
          <w:left w:val="nil"/>
          <w:bottom w:val="nil"/>
          <w:right w:val="nil"/>
          <w:between w:val="nil"/>
        </w:pBdr>
        <w:spacing w:before="120" w:after="0" w:line="240" w:lineRule="auto"/>
        <w:jc w:val="both"/>
      </w:pPr>
      <w:r>
        <w:rPr>
          <w:rFonts w:ascii="Times New Roman" w:eastAsia="Times New Roman" w:hAnsi="Times New Roman" w:cs="Times New Roman"/>
          <w:b/>
          <w:color w:val="000000"/>
          <w:sz w:val="24"/>
          <w:szCs w:val="24"/>
        </w:rPr>
        <w:t>DC component</w:t>
      </w:r>
      <w:r>
        <w:rPr>
          <w:rFonts w:ascii="Times New Roman" w:eastAsia="Times New Roman" w:hAnsi="Times New Roman" w:cs="Times New Roman"/>
          <w:b/>
          <w:i/>
          <w:color w:val="000000"/>
          <w:sz w:val="24"/>
          <w:szCs w:val="24"/>
        </w:rPr>
        <w:t> </w:t>
      </w:r>
      <w:r>
        <w:rPr>
          <w:rFonts w:ascii="Times New Roman" w:eastAsia="Times New Roman" w:hAnsi="Times New Roman" w:cs="Times New Roman"/>
          <w:b/>
          <w:color w:val="000000"/>
          <w:sz w:val="24"/>
          <w:szCs w:val="24"/>
        </w:rPr>
        <w:t>removal:</w:t>
      </w:r>
      <w:r>
        <w:rPr>
          <w:rFonts w:ascii="Times New Roman" w:eastAsia="Times New Roman" w:hAnsi="Times New Roman" w:cs="Times New Roman"/>
          <w:color w:val="000000"/>
          <w:sz w:val="24"/>
          <w:szCs w:val="24"/>
        </w:rPr>
        <w:t xml:space="preserve"> Certain communication channels might impose restrictions on transmitting signals with substantial DC component. Line coding methods can be employed to ensure a balanced dispersion of positive and negative voltage levels in the transmitted signal, mitigating concerns associated with DC drift (baseline wander) and bias. Baseline wander shifts the position of the signal waveform relative to the detector threshold and leads to severe erosion of noise margin.</w:t>
      </w:r>
    </w:p>
    <w:p w:rsidR="00351C3B" w:rsidRDefault="00CA2256">
      <w:pPr>
        <w:numPr>
          <w:ilvl w:val="0"/>
          <w:numId w:val="2"/>
        </w:numPr>
        <w:pBdr>
          <w:top w:val="nil"/>
          <w:left w:val="nil"/>
          <w:bottom w:val="nil"/>
          <w:right w:val="nil"/>
          <w:between w:val="nil"/>
        </w:pBdr>
        <w:spacing w:before="120" w:after="280" w:line="240" w:lineRule="auto"/>
        <w:jc w:val="both"/>
      </w:pPr>
      <w:r>
        <w:rPr>
          <w:rFonts w:ascii="Times New Roman" w:eastAsia="Times New Roman" w:hAnsi="Times New Roman" w:cs="Times New Roman"/>
          <w:b/>
          <w:color w:val="000000"/>
          <w:sz w:val="24"/>
          <w:szCs w:val="24"/>
        </w:rPr>
        <w:t>Error detection and correction:</w:t>
      </w:r>
      <w:r>
        <w:rPr>
          <w:rFonts w:ascii="Times New Roman" w:eastAsia="Times New Roman" w:hAnsi="Times New Roman" w:cs="Times New Roman"/>
          <w:color w:val="000000"/>
          <w:sz w:val="24"/>
          <w:szCs w:val="24"/>
        </w:rPr>
        <w:t xml:space="preserve"> Specific line coding schemes integrate error-detection and error-correction mechanisms. These functions empower the receiver to detect and potentially rectify errors that might arise during transmission. Such capabilities are vital for preserving the precision of transmitted data, particularly over error-prone communication channels.</w:t>
      </w:r>
    </w:p>
    <w:p w:rsidR="00351C3B" w:rsidRDefault="00CA225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Line coding schemes are of 5 types. They are: </w:t>
      </w:r>
    </w:p>
    <w:p w:rsidR="00351C3B" w:rsidRDefault="00CA2256">
      <w:pPr>
        <w:numPr>
          <w:ilvl w:val="0"/>
          <w:numId w:val="4"/>
        </w:numPr>
        <w:pBdr>
          <w:top w:val="nil"/>
          <w:left w:val="nil"/>
          <w:bottom w:val="nil"/>
          <w:right w:val="nil"/>
          <w:between w:val="nil"/>
        </w:pBdr>
        <w:spacing w:line="240" w:lineRule="auto"/>
        <w:ind w:left="723"/>
        <w:jc w:val="both"/>
      </w:pPr>
      <w:r>
        <w:rPr>
          <w:rFonts w:ascii="Times New Roman" w:eastAsia="Times New Roman" w:hAnsi="Times New Roman" w:cs="Times New Roman"/>
          <w:b/>
          <w:color w:val="000000"/>
          <w:sz w:val="24"/>
          <w:szCs w:val="24"/>
        </w:rPr>
        <w:t>Unipolar Line Coding:</w:t>
      </w:r>
      <w:r>
        <w:rPr>
          <w:rFonts w:ascii="Times New Roman" w:eastAsia="Times New Roman" w:hAnsi="Times New Roman" w:cs="Times New Roman"/>
          <w:color w:val="000000"/>
          <w:sz w:val="24"/>
          <w:szCs w:val="24"/>
        </w:rPr>
        <w:t xml:space="preserve"> It is analogous to a simple on-off keying scheme. It employs a single voltage level to denote binary values. Usually, one is represented by a positive or negative voltage level, while zero is indicated by the absence of a signal (no voltage or a low voltage level). Some examples include Unipolar NRZ and Unipolar RZ.</w:t>
      </w:r>
    </w:p>
    <w:p w:rsidR="00351C3B" w:rsidRDefault="00CA2256">
      <w:pPr>
        <w:numPr>
          <w:ilvl w:val="0"/>
          <w:numId w:val="4"/>
        </w:numPr>
        <w:pBdr>
          <w:top w:val="nil"/>
          <w:left w:val="nil"/>
          <w:bottom w:val="nil"/>
          <w:right w:val="nil"/>
          <w:between w:val="nil"/>
        </w:pBdr>
        <w:spacing w:before="120" w:after="0" w:line="240" w:lineRule="auto"/>
        <w:ind w:left="72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Polar Line Coding: </w:t>
      </w:r>
      <w:r>
        <w:rPr>
          <w:rFonts w:ascii="Times New Roman" w:eastAsia="Times New Roman" w:hAnsi="Times New Roman" w:cs="Times New Roman"/>
          <w:color w:val="000000"/>
          <w:sz w:val="24"/>
          <w:szCs w:val="24"/>
        </w:rPr>
        <w:t>Polar coding employs both positive and negative voltage levels to symbolize binary values, effectively handling the DC component concern inherent in unipolar coding. Some examples include Polar NRZ-L/NRZ-I, Polar RZ and Manchester coding.</w:t>
      </w:r>
    </w:p>
    <w:p w:rsidR="00351C3B" w:rsidRDefault="00CA2256">
      <w:pPr>
        <w:numPr>
          <w:ilvl w:val="0"/>
          <w:numId w:val="4"/>
        </w:numPr>
        <w:pBdr>
          <w:top w:val="nil"/>
          <w:left w:val="nil"/>
          <w:bottom w:val="nil"/>
          <w:right w:val="nil"/>
          <w:between w:val="nil"/>
        </w:pBdr>
        <w:spacing w:before="120" w:after="0" w:line="240" w:lineRule="auto"/>
        <w:ind w:left="723"/>
        <w:jc w:val="both"/>
      </w:pPr>
      <w:r>
        <w:rPr>
          <w:rFonts w:ascii="Times New Roman" w:eastAsia="Times New Roman" w:hAnsi="Times New Roman" w:cs="Times New Roman"/>
          <w:b/>
          <w:color w:val="000000"/>
          <w:sz w:val="24"/>
          <w:szCs w:val="24"/>
        </w:rPr>
        <w:t>Bipolar Line Coding</w:t>
      </w:r>
      <w:r>
        <w:rPr>
          <w:rFonts w:ascii="Times New Roman" w:eastAsia="Times New Roman" w:hAnsi="Times New Roman" w:cs="Times New Roman"/>
          <w:color w:val="000000"/>
          <w:sz w:val="24"/>
          <w:szCs w:val="24"/>
        </w:rPr>
        <w:t xml:space="preserve">: Bipolar coding, akin to polar coding, utilizes positive and negative voltage levels, while also incorporating zero voltage level. Such a signal is also called </w:t>
      </w:r>
      <w:r>
        <w:rPr>
          <w:rFonts w:ascii="Times New Roman" w:eastAsia="Times New Roman" w:hAnsi="Times New Roman" w:cs="Times New Roman"/>
          <w:sz w:val="24"/>
          <w:szCs w:val="24"/>
        </w:rPr>
        <w:t>a duo-binary</w:t>
      </w:r>
      <w:r>
        <w:rPr>
          <w:rFonts w:ascii="Times New Roman" w:eastAsia="Times New Roman" w:hAnsi="Times New Roman" w:cs="Times New Roman"/>
          <w:color w:val="000000"/>
          <w:sz w:val="24"/>
          <w:szCs w:val="24"/>
        </w:rPr>
        <w:t xml:space="preserve"> signal. Some examples include AMI (Alternate Mark Inversion) and </w:t>
      </w:r>
      <w:proofErr w:type="spellStart"/>
      <w:r>
        <w:rPr>
          <w:rFonts w:ascii="Times New Roman" w:eastAsia="Times New Roman" w:hAnsi="Times New Roman" w:cs="Times New Roman"/>
          <w:color w:val="000000"/>
          <w:sz w:val="24"/>
          <w:szCs w:val="24"/>
        </w:rPr>
        <w:t>Pseudoternary</w:t>
      </w:r>
      <w:proofErr w:type="spellEnd"/>
      <w:r>
        <w:rPr>
          <w:rFonts w:ascii="Times New Roman" w:eastAsia="Times New Roman" w:hAnsi="Times New Roman" w:cs="Times New Roman"/>
          <w:color w:val="000000"/>
          <w:sz w:val="24"/>
          <w:szCs w:val="24"/>
        </w:rPr>
        <w:t xml:space="preserve"> coding</w:t>
      </w:r>
    </w:p>
    <w:p w:rsidR="00351C3B" w:rsidRDefault="00CA2256">
      <w:pPr>
        <w:numPr>
          <w:ilvl w:val="0"/>
          <w:numId w:val="4"/>
        </w:numPr>
        <w:pBdr>
          <w:top w:val="nil"/>
          <w:left w:val="nil"/>
          <w:bottom w:val="nil"/>
          <w:right w:val="nil"/>
          <w:between w:val="nil"/>
        </w:pBdr>
        <w:spacing w:before="120" w:after="0" w:line="240" w:lineRule="auto"/>
        <w:ind w:left="723"/>
        <w:jc w:val="both"/>
        <w:rPr>
          <w:rFonts w:ascii="Times New Roman" w:eastAsia="Times New Roman" w:hAnsi="Times New Roman" w:cs="Times New Roman"/>
          <w:color w:val="FF0000"/>
          <w:sz w:val="24"/>
          <w:szCs w:val="24"/>
        </w:rPr>
      </w:pPr>
      <w:r>
        <w:rPr>
          <w:rFonts w:ascii="Times New Roman" w:eastAsia="Times New Roman" w:hAnsi="Times New Roman" w:cs="Times New Roman"/>
          <w:b/>
          <w:color w:val="000000"/>
          <w:sz w:val="24"/>
          <w:szCs w:val="24"/>
        </w:rPr>
        <w:t>Multi-transition Line Coding</w:t>
      </w:r>
      <w:r>
        <w:rPr>
          <w:rFonts w:ascii="Times New Roman" w:eastAsia="Times New Roman" w:hAnsi="Times New Roman" w:cs="Times New Roman"/>
          <w:color w:val="000000"/>
          <w:sz w:val="24"/>
          <w:szCs w:val="24"/>
        </w:rPr>
        <w:t>: It seeks to intensify the frequency of signal transitions, aiding in clock recovery and synchronization.</w:t>
      </w:r>
    </w:p>
    <w:p w:rsidR="00351C3B" w:rsidRDefault="00CA2256">
      <w:pPr>
        <w:numPr>
          <w:ilvl w:val="0"/>
          <w:numId w:val="4"/>
        </w:numPr>
        <w:pBdr>
          <w:top w:val="nil"/>
          <w:left w:val="nil"/>
          <w:bottom w:val="nil"/>
          <w:right w:val="nil"/>
          <w:between w:val="nil"/>
        </w:pBdr>
        <w:spacing w:before="120" w:after="280" w:line="240" w:lineRule="auto"/>
        <w:ind w:left="723"/>
        <w:jc w:val="both"/>
        <w:rPr>
          <w:rFonts w:ascii="Times New Roman" w:eastAsia="Times New Roman" w:hAnsi="Times New Roman" w:cs="Times New Roman"/>
          <w:color w:val="FF0000"/>
          <w:sz w:val="24"/>
          <w:szCs w:val="24"/>
        </w:rPr>
      </w:pPr>
      <w:r>
        <w:rPr>
          <w:rFonts w:ascii="Times New Roman" w:eastAsia="Times New Roman" w:hAnsi="Times New Roman" w:cs="Times New Roman"/>
          <w:b/>
          <w:color w:val="000000"/>
          <w:sz w:val="24"/>
          <w:szCs w:val="24"/>
        </w:rPr>
        <w:t>Multi-level Line Coding:</w:t>
      </w:r>
      <w:r>
        <w:rPr>
          <w:rFonts w:ascii="Times New Roman" w:eastAsia="Times New Roman" w:hAnsi="Times New Roman" w:cs="Times New Roman"/>
          <w:color w:val="000000"/>
          <w:sz w:val="24"/>
          <w:szCs w:val="24"/>
        </w:rPr>
        <w:t xml:space="preserve"> Multilevel coding employs more than two voltage levels to convey multiple bits simultaneously. While this can enhance data rate, it necessitates superior signal quality and can exhibit heightened susceptibility to noise. Some examples include 2B1Q (two </w:t>
      </w:r>
      <w:proofErr w:type="gramStart"/>
      <w:r>
        <w:rPr>
          <w:rFonts w:ascii="Times New Roman" w:eastAsia="Times New Roman" w:hAnsi="Times New Roman" w:cs="Times New Roman"/>
          <w:color w:val="000000"/>
          <w:sz w:val="24"/>
          <w:szCs w:val="24"/>
        </w:rPr>
        <w:t>binary</w:t>
      </w:r>
      <w:proofErr w:type="gramEnd"/>
      <w:r>
        <w:rPr>
          <w:rFonts w:ascii="Times New Roman" w:eastAsia="Times New Roman" w:hAnsi="Times New Roman" w:cs="Times New Roman"/>
          <w:color w:val="000000"/>
          <w:sz w:val="24"/>
          <w:szCs w:val="24"/>
        </w:rPr>
        <w:t>, one quaternary) and 8B6T (eight binary, 6 ternary).</w:t>
      </w:r>
    </w:p>
    <w:p w:rsidR="00351C3B" w:rsidRDefault="00CA2256">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first three schemes can be further subclassified into non-return to zero (NRZ) and return to zero (RZ) schemes. In a non-return to zero scheme, if a signal uses positive or negative voltage to represent a binary digit, </w:t>
      </w:r>
      <w:r>
        <w:rPr>
          <w:rFonts w:ascii="Times New Roman" w:eastAsia="Times New Roman" w:hAnsi="Times New Roman" w:cs="Times New Roman"/>
          <w:color w:val="000000"/>
          <w:sz w:val="24"/>
          <w:szCs w:val="24"/>
        </w:rPr>
        <w:lastRenderedPageBreak/>
        <w:t xml:space="preserve">the voltage level </w:t>
      </w:r>
      <w:r>
        <w:rPr>
          <w:rFonts w:ascii="Times New Roman" w:eastAsia="Times New Roman" w:hAnsi="Times New Roman" w:cs="Times New Roman"/>
          <w:sz w:val="24"/>
          <w:szCs w:val="24"/>
        </w:rPr>
        <w:t>remains the same</w:t>
      </w:r>
      <w:r>
        <w:rPr>
          <w:rFonts w:ascii="Times New Roman" w:eastAsia="Times New Roman" w:hAnsi="Times New Roman" w:cs="Times New Roman"/>
          <w:color w:val="000000"/>
          <w:sz w:val="24"/>
          <w:szCs w:val="24"/>
        </w:rPr>
        <w:t xml:space="preserve"> during the whole bit period (i.e., one whole clock period). However, in a return to zero scheme, the voltage must drop to zero in the middle of the bit period.</w:t>
      </w:r>
    </w:p>
    <w:p w:rsidR="00351C3B" w:rsidRDefault="00CA2256">
      <w:pPr>
        <w:pBdr>
          <w:top w:val="nil"/>
          <w:left w:val="nil"/>
          <w:bottom w:val="nil"/>
          <w:right w:val="nil"/>
          <w:between w:val="nil"/>
        </w:pBdr>
        <w:spacing w:after="0"/>
        <w:jc w:val="both"/>
        <w:rPr>
          <w:rFonts w:ascii="Century Schoolbook" w:eastAsia="Century Schoolbook" w:hAnsi="Century Schoolbook" w:cs="Century Schoolbook"/>
          <w:b/>
          <w:color w:val="00000A"/>
          <w:sz w:val="24"/>
          <w:szCs w:val="24"/>
        </w:rPr>
      </w:pPr>
      <w:r>
        <w:rPr>
          <w:rFonts w:ascii="Century Schoolbook" w:eastAsia="Century Schoolbook" w:hAnsi="Century Schoolbook" w:cs="Century Schoolbook"/>
          <w:b/>
          <w:color w:val="00000A"/>
          <w:sz w:val="24"/>
          <w:szCs w:val="24"/>
        </w:rPr>
        <w:t>Advantages/Disadvantages of each Line coding scheme and their core usage??</w:t>
      </w:r>
    </w:p>
    <w:p w:rsidR="00351C3B" w:rsidRDefault="00CA2256">
      <w:pPr>
        <w:pBdr>
          <w:top w:val="nil"/>
          <w:left w:val="nil"/>
          <w:bottom w:val="nil"/>
          <w:right w:val="nil"/>
          <w:between w:val="nil"/>
        </w:pBdr>
        <w:spacing w:after="0"/>
        <w:ind w:left="720"/>
        <w:jc w:val="both"/>
        <w:rPr>
          <w:rFonts w:ascii="Century Schoolbook" w:eastAsia="Century Schoolbook" w:hAnsi="Century Schoolbook" w:cs="Century Schoolbook"/>
          <w:color w:val="00000A"/>
          <w:sz w:val="26"/>
          <w:szCs w:val="26"/>
        </w:rPr>
      </w:pPr>
      <w:r>
        <w:rPr>
          <w:rFonts w:ascii="Century Schoolbook" w:eastAsia="Century Schoolbook" w:hAnsi="Century Schoolbook" w:cs="Century Schoolbook"/>
          <w:i/>
          <w:color w:val="00000A"/>
          <w:sz w:val="24"/>
          <w:szCs w:val="24"/>
        </w:rPr>
        <w:t>&lt;To-do&gt; In your final writeup, comment on the applications of Line coding in communication systems and describe the application in a few words</w:t>
      </w:r>
    </w:p>
    <w:p w:rsidR="00351C3B" w:rsidRDefault="00351C3B">
      <w:pPr>
        <w:spacing w:line="300" w:lineRule="auto"/>
        <w:jc w:val="both"/>
        <w:rPr>
          <w:rFonts w:ascii="Century Schoolbook" w:eastAsia="Century Schoolbook" w:hAnsi="Century Schoolbook" w:cs="Century Schoolbook"/>
          <w:b/>
          <w:smallCaps/>
          <w:sz w:val="26"/>
          <w:szCs w:val="26"/>
        </w:rPr>
      </w:pPr>
    </w:p>
    <w:p w:rsidR="00351C3B" w:rsidRDefault="00CA2256">
      <w:pPr>
        <w:spacing w:line="300" w:lineRule="auto"/>
        <w:jc w:val="both"/>
        <w:rPr>
          <w:rFonts w:ascii="Century Schoolbook" w:eastAsia="Century Schoolbook" w:hAnsi="Century Schoolbook" w:cs="Century Schoolbook"/>
          <w:b/>
          <w:smallCaps/>
          <w:sz w:val="26"/>
          <w:szCs w:val="26"/>
        </w:rPr>
      </w:pPr>
      <w:r>
        <w:rPr>
          <w:rFonts w:ascii="Century Schoolbook" w:eastAsia="Century Schoolbook" w:hAnsi="Century Schoolbook" w:cs="Century Schoolbook"/>
          <w:b/>
          <w:smallCaps/>
          <w:sz w:val="26"/>
          <w:szCs w:val="26"/>
        </w:rPr>
        <w:t>EXPECTED OUTCOMES:</w:t>
      </w:r>
    </w:p>
    <w:p w:rsidR="009C0BDE" w:rsidRPr="009C0BDE" w:rsidRDefault="009C0BDE">
      <w:pPr>
        <w:numPr>
          <w:ilvl w:val="0"/>
          <w:numId w:val="3"/>
        </w:numPr>
        <w:pBdr>
          <w:top w:val="nil"/>
          <w:left w:val="nil"/>
          <w:bottom w:val="nil"/>
          <w:right w:val="nil"/>
          <w:between w:val="nil"/>
        </w:pBdr>
        <w:spacing w:line="24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Unipolar-Return-2-Zero: &lt;&lt;Complete this with representative figure&gt;&gt;</w:t>
      </w:r>
    </w:p>
    <w:p w:rsidR="00351C3B" w:rsidRDefault="00CA2256">
      <w:pPr>
        <w:numPr>
          <w:ilvl w:val="0"/>
          <w:numId w:val="3"/>
        </w:numPr>
        <w:pBdr>
          <w:top w:val="nil"/>
          <w:left w:val="nil"/>
          <w:bottom w:val="nil"/>
          <w:right w:val="nil"/>
          <w:between w:val="nil"/>
        </w:pBdr>
        <w:spacing w:line="24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Manchester coding divides the bit period into halves. The voltage maintains one level during the first half, then shifts to the other level in the second half. A binary one is indicated by a positive pulse in the first half followed by a negative pulse in the second, and a binary zero is denoted by a negative pulse followed by a positive one. This technique, often termed bi-phase encoding due to both polarities within each bit, enables the receiver to identify transitions at the bit midpoint. A positive-to-negative shift signifies a binary one, while a negative-to-positive shift signifies a binary zero. </w:t>
      </w:r>
      <w:r>
        <w:rPr>
          <w:rFonts w:ascii="Times New Roman" w:eastAsia="Times New Roman" w:hAnsi="Times New Roman" w:cs="Times New Roman"/>
          <w:b/>
          <w:color w:val="000000"/>
          <w:sz w:val="24"/>
          <w:szCs w:val="24"/>
        </w:rPr>
        <w:t>Design a circuit that achieves Manchester coding on the previously generated 31-bit PN sequence using the available digital ICs</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FF0000"/>
          <w:sz w:val="24"/>
          <w:szCs w:val="24"/>
        </w:rPr>
        <w:t xml:space="preserve"> </w:t>
      </w:r>
    </w:p>
    <w:p w:rsidR="00351C3B" w:rsidRDefault="00CA2256">
      <w:pPr>
        <w:pBdr>
          <w:top w:val="nil"/>
          <w:left w:val="nil"/>
          <w:bottom w:val="nil"/>
          <w:right w:val="nil"/>
          <w:between w:val="nil"/>
        </w:pBdr>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noProof/>
          <w:color w:val="000000"/>
          <w:sz w:val="24"/>
          <w:szCs w:val="24"/>
        </w:rPr>
        <w:drawing>
          <wp:inline distT="0" distB="0" distL="0" distR="0">
            <wp:extent cx="4790445" cy="2528140"/>
            <wp:effectExtent l="0" t="0" r="0" b="0"/>
            <wp:docPr id="1819836097" name="image1.gif" descr="Manchester encoding (IEEE 802.3 version)"/>
            <wp:cNvGraphicFramePr/>
            <a:graphic xmlns:a="http://schemas.openxmlformats.org/drawingml/2006/main">
              <a:graphicData uri="http://schemas.openxmlformats.org/drawingml/2006/picture">
                <pic:pic xmlns:pic="http://schemas.openxmlformats.org/drawingml/2006/picture">
                  <pic:nvPicPr>
                    <pic:cNvPr id="0" name="image1.gif" descr="Manchester encoding (IEEE 802.3 version)"/>
                    <pic:cNvPicPr preferRelativeResize="0"/>
                  </pic:nvPicPr>
                  <pic:blipFill>
                    <a:blip r:embed="rId8"/>
                    <a:srcRect/>
                    <a:stretch>
                      <a:fillRect/>
                    </a:stretch>
                  </pic:blipFill>
                  <pic:spPr>
                    <a:xfrm>
                      <a:off x="0" y="0"/>
                      <a:ext cx="4790445" cy="2528140"/>
                    </a:xfrm>
                    <a:prstGeom prst="rect">
                      <a:avLst/>
                    </a:prstGeom>
                    <a:ln/>
                  </pic:spPr>
                </pic:pic>
              </a:graphicData>
            </a:graphic>
          </wp:inline>
        </w:drawing>
      </w:r>
      <w:r>
        <w:rPr>
          <w:noProof/>
        </w:rPr>
        <mc:AlternateContent>
          <mc:Choice Requires="wps">
            <w:drawing>
              <wp:anchor distT="45720" distB="45720" distL="114300" distR="114300" simplePos="0" relativeHeight="251658240" behindDoc="0" locked="0" layoutInCell="1" hidden="0" allowOverlap="1">
                <wp:simplePos x="0" y="0"/>
                <wp:positionH relativeFrom="column">
                  <wp:posOffset>1628775</wp:posOffset>
                </wp:positionH>
                <wp:positionV relativeFrom="paragraph">
                  <wp:posOffset>2720285</wp:posOffset>
                </wp:positionV>
                <wp:extent cx="3507105" cy="268605"/>
                <wp:effectExtent l="0" t="0" r="0" b="0"/>
                <wp:wrapSquare wrapText="bothSides" distT="45720" distB="45720" distL="114300" distR="114300"/>
                <wp:docPr id="1819836094" name="Rectangle 1819836094"/>
                <wp:cNvGraphicFramePr/>
                <a:graphic xmlns:a="http://schemas.openxmlformats.org/drawingml/2006/main">
                  <a:graphicData uri="http://schemas.microsoft.com/office/word/2010/wordprocessingShape">
                    <wps:wsp>
                      <wps:cNvSpPr/>
                      <wps:spPr>
                        <a:xfrm>
                          <a:off x="3597210" y="3650460"/>
                          <a:ext cx="3497580" cy="2590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351C3B" w:rsidRDefault="00CA2256">
                            <w:pPr>
                              <w:spacing w:line="275" w:lineRule="auto"/>
                              <w:jc w:val="center"/>
                              <w:textDirection w:val="btLr"/>
                            </w:pPr>
                            <w:r>
                              <w:rPr>
                                <w:color w:val="000000"/>
                              </w:rPr>
                              <w:t xml:space="preserve">Fig 1: Manchester Encoding </w:t>
                            </w:r>
                          </w:p>
                        </w:txbxContent>
                      </wps:txbx>
                      <wps:bodyPr spcFirstLastPara="1" wrap="square" lIns="91425" tIns="45700" rIns="91425" bIns="45700" anchor="t" anchorCtr="0">
                        <a:noAutofit/>
                      </wps:bodyPr>
                    </wps:wsp>
                  </a:graphicData>
                </a:graphic>
              </wp:anchor>
            </w:drawing>
          </mc:Choice>
          <mc:Fallback>
            <w:pict>
              <v:rect id="Rectangle 1819836094" o:spid="_x0000_s1026" style="position:absolute;left:0;text-align:left;margin-left:128.25pt;margin-top:214.2pt;width:276.15pt;height:21.1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">
                <v:stroke startarrowwidth="narrow" startarrowlength="short" endarrowwidth="narrow" endarrowlength="short"/>
                <v:textbox inset="2.53958mm,1.2694mm,2.53958mm,1.2694mm">
                  <w:txbxContent>
                    <w:p w:rsidR="00351C3B" w:rsidRDefault="00CA2256">
                      <w:pPr>
                        <w:spacing w:line="275" w:lineRule="auto"/>
                        <w:jc w:val="center"/>
                        <w:textDirection w:val="btLr"/>
                      </w:pPr>
                      <w:r>
                        <w:rPr>
                          <w:color w:val="000000"/>
                        </w:rPr>
                        <w:t xml:space="preserve">Fig 1: Manchester Encoding </w:t>
                      </w:r>
                    </w:p>
                  </w:txbxContent>
                </v:textbox>
                <w10:wrap type="square"/>
              </v:rect>
            </w:pict>
          </mc:Fallback>
        </mc:AlternateContent>
      </w:r>
    </w:p>
    <w:p w:rsidR="00351C3B" w:rsidRDefault="00351C3B">
      <w:pPr>
        <w:pBdr>
          <w:top w:val="nil"/>
          <w:left w:val="nil"/>
          <w:bottom w:val="nil"/>
          <w:right w:val="nil"/>
          <w:between w:val="nil"/>
        </w:pBdr>
        <w:spacing w:line="240" w:lineRule="auto"/>
        <w:rPr>
          <w:rFonts w:ascii="Times New Roman" w:eastAsia="Times New Roman" w:hAnsi="Times New Roman" w:cs="Times New Roman"/>
          <w:color w:val="FF0000"/>
          <w:sz w:val="24"/>
          <w:szCs w:val="24"/>
        </w:rPr>
      </w:pPr>
    </w:p>
    <w:p w:rsidR="00351C3B" w:rsidRDefault="00351C3B">
      <w:pPr>
        <w:pBdr>
          <w:top w:val="nil"/>
          <w:left w:val="nil"/>
          <w:bottom w:val="nil"/>
          <w:right w:val="nil"/>
          <w:between w:val="nil"/>
        </w:pBdr>
        <w:spacing w:line="240" w:lineRule="auto"/>
        <w:rPr>
          <w:rFonts w:ascii="Times New Roman" w:eastAsia="Times New Roman" w:hAnsi="Times New Roman" w:cs="Times New Roman"/>
          <w:color w:val="FF0000"/>
          <w:sz w:val="24"/>
          <w:szCs w:val="24"/>
        </w:rPr>
      </w:pPr>
    </w:p>
    <w:p w:rsidR="00351C3B" w:rsidRDefault="00CA2256">
      <w:pPr>
        <w:numPr>
          <w:ilvl w:val="0"/>
          <w:numId w:val="3"/>
        </w:numPr>
        <w:pBdr>
          <w:top w:val="nil"/>
          <w:left w:val="nil"/>
          <w:bottom w:val="nil"/>
          <w:right w:val="nil"/>
          <w:between w:val="nil"/>
        </w:pBdr>
        <w:spacing w:line="240" w:lineRule="auto"/>
        <w:ind w:left="36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Alternate Mark Inversion (AMI) employs alternating positive and negative voltages to denote logic high (binary one), while zero voltage represents logic low (binary zero). Although AMI is technically an NRZ line coding scheme itself, it was developed as an alternative to other NRZ schemes. </w:t>
      </w:r>
      <w:r>
        <w:rPr>
          <w:rFonts w:ascii="Times New Roman" w:eastAsia="Times New Roman" w:hAnsi="Times New Roman" w:cs="Times New Roman"/>
          <w:b/>
          <w:color w:val="000000"/>
          <w:sz w:val="24"/>
          <w:szCs w:val="24"/>
        </w:rPr>
        <w:t xml:space="preserve">Utilizing the 31-bit PN sequence generated in the previous experiment as data, design and implement a circuit showing the working of AMI line coding technique and comment on </w:t>
      </w:r>
      <w:r>
        <w:rPr>
          <w:rFonts w:ascii="Times New Roman" w:eastAsia="Times New Roman" w:hAnsi="Times New Roman" w:cs="Times New Roman"/>
          <w:b/>
          <w:sz w:val="24"/>
          <w:szCs w:val="24"/>
        </w:rPr>
        <w:t>it's</w:t>
      </w:r>
      <w:r>
        <w:rPr>
          <w:rFonts w:ascii="Times New Roman" w:eastAsia="Times New Roman" w:hAnsi="Times New Roman" w:cs="Times New Roman"/>
          <w:b/>
          <w:color w:val="000000"/>
          <w:sz w:val="24"/>
          <w:szCs w:val="24"/>
        </w:rPr>
        <w:t xml:space="preserve"> working</w:t>
      </w:r>
      <w:r>
        <w:rPr>
          <w:rFonts w:ascii="Times New Roman" w:eastAsia="Times New Roman" w:hAnsi="Times New Roman" w:cs="Times New Roman"/>
          <w:color w:val="000000"/>
          <w:sz w:val="24"/>
          <w:szCs w:val="24"/>
        </w:rPr>
        <w:t xml:space="preserve">. </w:t>
      </w:r>
    </w:p>
    <w:p w:rsidR="00351C3B" w:rsidRDefault="00CA2256">
      <w:pPr>
        <w:pBdr>
          <w:top w:val="nil"/>
          <w:left w:val="nil"/>
          <w:bottom w:val="nil"/>
          <w:right w:val="nil"/>
          <w:between w:val="nil"/>
        </w:pBdr>
        <w:jc w:val="center"/>
        <w:rPr>
          <w:color w:val="FF0000"/>
        </w:rPr>
      </w:pPr>
      <w:r>
        <w:rPr>
          <w:noProof/>
          <w:color w:val="000000"/>
        </w:rPr>
        <w:lastRenderedPageBreak/>
        <w:drawing>
          <wp:inline distT="0" distB="0" distL="0" distR="0">
            <wp:extent cx="4305300" cy="1821180"/>
            <wp:effectExtent l="0" t="0" r="0" b="0"/>
            <wp:docPr id="181983609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305300" cy="1821180"/>
                    </a:xfrm>
                    <a:prstGeom prst="rect">
                      <a:avLst/>
                    </a:prstGeom>
                    <a:ln/>
                  </pic:spPr>
                </pic:pic>
              </a:graphicData>
            </a:graphic>
          </wp:inline>
        </w:drawing>
      </w:r>
      <w:r>
        <w:rPr>
          <w:noProof/>
        </w:rPr>
        <mc:AlternateContent>
          <mc:Choice Requires="wps">
            <w:drawing>
              <wp:anchor distT="45720" distB="45720" distL="114300" distR="114300" simplePos="0" relativeHeight="251659264" behindDoc="0" locked="0" layoutInCell="1" hidden="0" allowOverlap="1">
                <wp:simplePos x="0" y="0"/>
                <wp:positionH relativeFrom="column">
                  <wp:posOffset>1628775</wp:posOffset>
                </wp:positionH>
                <wp:positionV relativeFrom="paragraph">
                  <wp:posOffset>2017395</wp:posOffset>
                </wp:positionV>
                <wp:extent cx="3507105" cy="268605"/>
                <wp:effectExtent l="0" t="0" r="0" b="0"/>
                <wp:wrapSquare wrapText="bothSides" distT="45720" distB="45720" distL="114300" distR="114300"/>
                <wp:docPr id="1819836093" name="Rectangle 1819836093"/>
                <wp:cNvGraphicFramePr/>
                <a:graphic xmlns:a="http://schemas.openxmlformats.org/drawingml/2006/main">
                  <a:graphicData uri="http://schemas.microsoft.com/office/word/2010/wordprocessingShape">
                    <wps:wsp>
                      <wps:cNvSpPr/>
                      <wps:spPr>
                        <a:xfrm>
                          <a:off x="3597210" y="3650460"/>
                          <a:ext cx="3497580" cy="2590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351C3B" w:rsidRDefault="00CA2256">
                            <w:pPr>
                              <w:spacing w:line="275" w:lineRule="auto"/>
                              <w:jc w:val="center"/>
                              <w:textDirection w:val="btLr"/>
                            </w:pPr>
                            <w:r>
                              <w:rPr>
                                <w:color w:val="000000"/>
                              </w:rPr>
                              <w:t xml:space="preserve">Fig 2: AMI Encoding </w:t>
                            </w:r>
                          </w:p>
                        </w:txbxContent>
                      </wps:txbx>
                      <wps:bodyPr spcFirstLastPara="1" wrap="square" lIns="91425" tIns="45700" rIns="91425" bIns="45700" anchor="t" anchorCtr="0">
                        <a:noAutofit/>
                      </wps:bodyPr>
                    </wps:wsp>
                  </a:graphicData>
                </a:graphic>
              </wp:anchor>
            </w:drawing>
          </mc:Choice>
          <mc:Fallback>
            <w:pict>
              <v:rect id="Rectangle 1819836093" o:spid="_x0000_s1027" style="position:absolute;left:0;text-align:left;margin-left:128.25pt;margin-top:158.85pt;width:276.15pt;height:21.1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">
                <v:stroke startarrowwidth="narrow" startarrowlength="short" endarrowwidth="narrow" endarrowlength="short"/>
                <v:textbox inset="2.53958mm,1.2694mm,2.53958mm,1.2694mm">
                  <w:txbxContent>
                    <w:p w:rsidR="00351C3B" w:rsidRDefault="00CA2256">
                      <w:pPr>
                        <w:spacing w:line="275" w:lineRule="auto"/>
                        <w:jc w:val="center"/>
                        <w:textDirection w:val="btLr"/>
                      </w:pPr>
                      <w:r>
                        <w:rPr>
                          <w:color w:val="000000"/>
                        </w:rPr>
                        <w:t xml:space="preserve">Fig 2: AMI Encoding </w:t>
                      </w:r>
                    </w:p>
                  </w:txbxContent>
                </v:textbox>
                <w10:wrap type="square"/>
              </v:rect>
            </w:pict>
          </mc:Fallback>
        </mc:AlternateContent>
      </w:r>
    </w:p>
    <w:p w:rsidR="00351C3B" w:rsidRDefault="00351C3B">
      <w:pPr>
        <w:pBdr>
          <w:top w:val="nil"/>
          <w:left w:val="nil"/>
          <w:bottom w:val="nil"/>
          <w:right w:val="nil"/>
          <w:between w:val="nil"/>
        </w:pBdr>
        <w:spacing w:line="240" w:lineRule="auto"/>
        <w:ind w:left="360"/>
        <w:jc w:val="both"/>
        <w:rPr>
          <w:rFonts w:ascii="Times New Roman" w:eastAsia="Times New Roman" w:hAnsi="Times New Roman" w:cs="Times New Roman"/>
          <w:color w:val="FF0000"/>
          <w:sz w:val="24"/>
          <w:szCs w:val="24"/>
        </w:rPr>
      </w:pPr>
    </w:p>
    <w:p w:rsidR="00351C3B" w:rsidRDefault="00351C3B">
      <w:pPr>
        <w:pBdr>
          <w:top w:val="nil"/>
          <w:left w:val="nil"/>
          <w:bottom w:val="nil"/>
          <w:right w:val="nil"/>
          <w:between w:val="nil"/>
        </w:pBdr>
        <w:spacing w:line="240" w:lineRule="auto"/>
        <w:jc w:val="both"/>
        <w:rPr>
          <w:rFonts w:ascii="Times New Roman" w:eastAsia="Times New Roman" w:hAnsi="Times New Roman" w:cs="Times New Roman"/>
          <w:color w:val="FF0000"/>
          <w:sz w:val="24"/>
          <w:szCs w:val="24"/>
        </w:rPr>
      </w:pPr>
    </w:p>
    <w:p w:rsidR="00351C3B" w:rsidRDefault="00CA2256">
      <w:pPr>
        <w:numPr>
          <w:ilvl w:val="0"/>
          <w:numId w:val="3"/>
        </w:numPr>
        <w:pBdr>
          <w:top w:val="nil"/>
          <w:left w:val="nil"/>
          <w:bottom w:val="nil"/>
          <w:right w:val="nil"/>
          <w:between w:val="nil"/>
        </w:pBdr>
        <w:spacing w:after="280" w:line="240" w:lineRule="auto"/>
        <w:ind w:left="36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Multilevel transmit-3 is a multilevel level differential line coding scheme where 3 levels (positive, negative and zero) are used to represent binary data. The line coding scheme follows the following rule depending upon the current logic level:</w:t>
      </w:r>
    </w:p>
    <w:p w:rsidR="00351C3B" w:rsidRDefault="00CA2256">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any current logic level, if the next logic level is low, there is no transition in the encoded signal i.e., if a binary 1 is followed by a binary 0, then there is no transition in the signal level.</w:t>
      </w:r>
    </w:p>
    <w:p w:rsidR="00351C3B" w:rsidRDefault="00CA2256">
      <w:pPr>
        <w:numPr>
          <w:ilvl w:val="0"/>
          <w:numId w:val="6"/>
        </w:numPr>
        <w:pBdr>
          <w:top w:val="nil"/>
          <w:left w:val="nil"/>
          <w:bottom w:val="nil"/>
          <w:right w:val="nil"/>
          <w:between w:val="nil"/>
        </w:pBdr>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current signal level is non-zero and the next bit is logic high, then the signal will transit to zero level i.e., if a binary 1 is followed by a binary 1, then the signal level of the later binary one would transit from a signal high level to the zero level.</w:t>
      </w:r>
    </w:p>
    <w:p w:rsidR="00351C3B" w:rsidRDefault="00CA2256">
      <w:pPr>
        <w:numPr>
          <w:ilvl w:val="0"/>
          <w:numId w:val="6"/>
        </w:numPr>
        <w:pBdr>
          <w:top w:val="nil"/>
          <w:left w:val="nil"/>
          <w:bottom w:val="nil"/>
          <w:right w:val="nil"/>
          <w:between w:val="nil"/>
        </w:pBdr>
        <w:spacing w:before="12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current signal level is zero and the next bit is logic high, then the signal will transit to the level opposite to the last non-zero signal level. Fig 3 explains the working of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MLT-3 encoding of a data sequence. </w:t>
      </w:r>
    </w:p>
    <w:p w:rsidR="00351C3B" w:rsidRDefault="00CA2256">
      <w:pPr>
        <w:pBdr>
          <w:top w:val="nil"/>
          <w:left w:val="nil"/>
          <w:bottom w:val="nil"/>
          <w:right w:val="nil"/>
          <w:between w:val="nil"/>
        </w:pBdr>
        <w:spacing w:before="12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Using MATLAB, </w:t>
      </w:r>
      <w:r>
        <w:rPr>
          <w:rFonts w:ascii="Times New Roman" w:eastAsia="Times New Roman" w:hAnsi="Times New Roman" w:cs="Times New Roman"/>
          <w:b/>
          <w:sz w:val="24"/>
          <w:szCs w:val="24"/>
        </w:rPr>
        <w:t>implement the MLT-3</w:t>
      </w:r>
      <w:r>
        <w:rPr>
          <w:rFonts w:ascii="Times New Roman" w:eastAsia="Times New Roman" w:hAnsi="Times New Roman" w:cs="Times New Roman"/>
          <w:b/>
          <w:color w:val="000000"/>
          <w:sz w:val="24"/>
          <w:szCs w:val="24"/>
        </w:rPr>
        <w:t xml:space="preserve"> encoding scheme for a stream of 10-100 bits of digital data and comment on the uses of multilevel encoding schemes in communication systems. </w:t>
      </w:r>
    </w:p>
    <w:p w:rsidR="00351C3B" w:rsidRDefault="00CA2256">
      <w:pPr>
        <w:pBdr>
          <w:top w:val="nil"/>
          <w:left w:val="nil"/>
          <w:bottom w:val="nil"/>
          <w:right w:val="nil"/>
          <w:between w:val="nil"/>
        </w:pBdr>
        <w:spacing w:before="120" w:after="28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Note: Choose the stream size appropriately so that the </w:t>
      </w:r>
      <w:r>
        <w:rPr>
          <w:rFonts w:ascii="Times New Roman" w:eastAsia="Times New Roman" w:hAnsi="Times New Roman" w:cs="Times New Roman"/>
          <w:b/>
          <w:i/>
          <w:sz w:val="24"/>
          <w:szCs w:val="24"/>
        </w:rPr>
        <w:t>simulation</w:t>
      </w:r>
      <w:r>
        <w:rPr>
          <w:rFonts w:ascii="Times New Roman" w:eastAsia="Times New Roman" w:hAnsi="Times New Roman" w:cs="Times New Roman"/>
          <w:b/>
          <w:i/>
          <w:color w:val="000000"/>
          <w:sz w:val="24"/>
          <w:szCs w:val="24"/>
        </w:rPr>
        <w:t xml:space="preserve"> results (Fig. files) can capture a sufficiently large and rich pattern with the line coded stream.</w:t>
      </w:r>
    </w:p>
    <w:p w:rsidR="00351C3B" w:rsidRDefault="00CA2256">
      <w:pPr>
        <w:pBdr>
          <w:top w:val="nil"/>
          <w:left w:val="nil"/>
          <w:bottom w:val="nil"/>
          <w:right w:val="nil"/>
          <w:between w:val="nil"/>
        </w:pBdr>
        <w:spacing w:before="120" w:after="28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4134253" cy="2181835"/>
            <wp:effectExtent l="0" t="0" r="0" b="0"/>
            <wp:docPr id="1819836098" name="image3.gif" descr="MLT-3 encoding of a typical bit sequence"/>
            <wp:cNvGraphicFramePr/>
            <a:graphic xmlns:a="http://schemas.openxmlformats.org/drawingml/2006/main">
              <a:graphicData uri="http://schemas.openxmlformats.org/drawingml/2006/picture">
                <pic:pic xmlns:pic="http://schemas.openxmlformats.org/drawingml/2006/picture">
                  <pic:nvPicPr>
                    <pic:cNvPr id="0" name="image3.gif" descr="MLT-3 encoding of a typical bit sequence"/>
                    <pic:cNvPicPr preferRelativeResize="0"/>
                  </pic:nvPicPr>
                  <pic:blipFill>
                    <a:blip r:embed="rId10"/>
                    <a:srcRect/>
                    <a:stretch>
                      <a:fillRect/>
                    </a:stretch>
                  </pic:blipFill>
                  <pic:spPr>
                    <a:xfrm>
                      <a:off x="0" y="0"/>
                      <a:ext cx="4134253" cy="2181835"/>
                    </a:xfrm>
                    <a:prstGeom prst="rect">
                      <a:avLst/>
                    </a:prstGeom>
                    <a:ln/>
                  </pic:spPr>
                </pic:pic>
              </a:graphicData>
            </a:graphic>
          </wp:inline>
        </w:drawing>
      </w:r>
    </w:p>
    <w:p w:rsidR="00351C3B" w:rsidRDefault="00CA2256">
      <w:pPr>
        <w:pBdr>
          <w:top w:val="nil"/>
          <w:left w:val="nil"/>
          <w:bottom w:val="nil"/>
          <w:right w:val="nil"/>
          <w:between w:val="nil"/>
        </w:pBdr>
        <w:spacing w:before="12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noProof/>
        </w:rPr>
        <mc:AlternateContent>
          <mc:Choice Requires="wps">
            <w:drawing>
              <wp:anchor distT="45720" distB="45720" distL="114300" distR="114300" simplePos="0" relativeHeight="251660288" behindDoc="0" locked="0" layoutInCell="1" hidden="0" allowOverlap="1">
                <wp:simplePos x="0" y="0"/>
                <wp:positionH relativeFrom="column">
                  <wp:posOffset>1676400</wp:posOffset>
                </wp:positionH>
                <wp:positionV relativeFrom="paragraph">
                  <wp:posOffset>7621</wp:posOffset>
                </wp:positionV>
                <wp:extent cx="3202305" cy="268605"/>
                <wp:effectExtent l="0" t="0" r="0" b="0"/>
                <wp:wrapSquare wrapText="bothSides" distT="45720" distB="45720" distL="114300" distR="114300"/>
                <wp:docPr id="1819836092" name="Rectangle 1819836092"/>
                <wp:cNvGraphicFramePr/>
                <a:graphic xmlns:a="http://schemas.openxmlformats.org/drawingml/2006/main">
                  <a:graphicData uri="http://schemas.microsoft.com/office/word/2010/wordprocessingShape">
                    <wps:wsp>
                      <wps:cNvSpPr/>
                      <wps:spPr>
                        <a:xfrm>
                          <a:off x="3749610" y="3650460"/>
                          <a:ext cx="3192780" cy="2590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351C3B" w:rsidRDefault="00CA2256">
                            <w:pPr>
                              <w:spacing w:line="275" w:lineRule="auto"/>
                              <w:jc w:val="center"/>
                              <w:textDirection w:val="btLr"/>
                            </w:pPr>
                            <w:r>
                              <w:rPr>
                                <w:color w:val="000000"/>
                              </w:rPr>
                              <w:t>Fig 3: MLT-3 Encoding Scheme for binary data stream</w:t>
                            </w:r>
                          </w:p>
                        </w:txbxContent>
                      </wps:txbx>
                      <wps:bodyPr spcFirstLastPara="1" wrap="square" lIns="91425" tIns="45700" rIns="91425" bIns="45700" anchor="t" anchorCtr="0">
                        <a:noAutofit/>
                      </wps:bodyPr>
                    </wps:wsp>
                  </a:graphicData>
                </a:graphic>
              </wp:anchor>
            </w:drawing>
          </mc:Choice>
          <mc:Fallback>
            <w:pict>
              <v:rect id="Rectangle 1819836092" o:spid="_x0000_s1028" style="position:absolute;left:0;text-align:left;margin-left:132pt;margin-top:.6pt;width:252.15pt;height:21.1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">
                <v:stroke startarrowwidth="narrow" startarrowlength="short" endarrowwidth="narrow" endarrowlength="short"/>
                <v:textbox inset="2.53958mm,1.2694mm,2.53958mm,1.2694mm">
                  <w:txbxContent>
                    <w:p w:rsidR="00351C3B" w:rsidRDefault="00CA2256">
                      <w:pPr>
                        <w:spacing w:line="275" w:lineRule="auto"/>
                        <w:jc w:val="center"/>
                        <w:textDirection w:val="btLr"/>
                      </w:pPr>
                      <w:r>
                        <w:rPr>
                          <w:color w:val="000000"/>
                        </w:rPr>
                        <w:t>Fig 3: MLT-3 Encoding Scheme for binary data stream</w:t>
                      </w:r>
                    </w:p>
                  </w:txbxContent>
                </v:textbox>
                <w10:wrap type="square"/>
              </v:rect>
            </w:pict>
          </mc:Fallback>
        </mc:AlternateContent>
      </w:r>
    </w:p>
    <w:p w:rsidR="00351C3B" w:rsidRDefault="00CA2256">
      <w:pPr>
        <w:spacing w:line="300" w:lineRule="auto"/>
        <w:rPr>
          <w:rFonts w:ascii="Century Schoolbook" w:eastAsia="Century Schoolbook" w:hAnsi="Century Schoolbook" w:cs="Century Schoolbook"/>
          <w:b/>
          <w:color w:val="FF0000"/>
          <w:sz w:val="26"/>
          <w:szCs w:val="26"/>
        </w:rPr>
      </w:pPr>
      <w:r>
        <w:rPr>
          <w:rFonts w:ascii="Century Schoolbook" w:eastAsia="Century Schoolbook" w:hAnsi="Century Schoolbook" w:cs="Century Schoolbook"/>
          <w:b/>
          <w:sz w:val="26"/>
          <w:szCs w:val="26"/>
        </w:rPr>
        <w:lastRenderedPageBreak/>
        <w:t>For software parts:</w:t>
      </w:r>
    </w:p>
    <w:p w:rsidR="00351C3B" w:rsidRDefault="00CA2256">
      <w:pPr>
        <w:numPr>
          <w:ilvl w:val="0"/>
          <w:numId w:val="5"/>
        </w:numPr>
        <w:pBdr>
          <w:top w:val="nil"/>
          <w:left w:val="nil"/>
          <w:bottom w:val="nil"/>
          <w:right w:val="nil"/>
          <w:between w:val="nil"/>
        </w:pBdr>
        <w:spacing w:before="280" w:after="0" w:line="300" w:lineRule="auto"/>
        <w:jc w:val="both"/>
        <w:rPr>
          <w:rFonts w:ascii="Century Schoolbook" w:eastAsia="Century Schoolbook" w:hAnsi="Century Schoolbook" w:cs="Century Schoolbook"/>
          <w:color w:val="000000"/>
          <w:sz w:val="24"/>
          <w:szCs w:val="24"/>
        </w:rPr>
      </w:pPr>
      <w:r>
        <w:rPr>
          <w:rFonts w:ascii="Century Schoolbook" w:eastAsia="Century Schoolbook" w:hAnsi="Century Schoolbook" w:cs="Century Schoolbook"/>
          <w:color w:val="000000"/>
          <w:sz w:val="24"/>
          <w:szCs w:val="24"/>
        </w:rPr>
        <w:t>Export the DSO data, i.e., time series in .csv format and plot it in MATLAB.</w:t>
      </w:r>
    </w:p>
    <w:p w:rsidR="00351C3B" w:rsidRDefault="00CA2256">
      <w:pPr>
        <w:numPr>
          <w:ilvl w:val="0"/>
          <w:numId w:val="5"/>
        </w:numPr>
        <w:pBdr>
          <w:top w:val="nil"/>
          <w:left w:val="nil"/>
          <w:bottom w:val="nil"/>
          <w:right w:val="nil"/>
          <w:between w:val="nil"/>
        </w:pBdr>
        <w:spacing w:line="300" w:lineRule="auto"/>
        <w:jc w:val="both"/>
        <w:rPr>
          <w:rFonts w:ascii="Century Schoolbook" w:eastAsia="Century Schoolbook" w:hAnsi="Century Schoolbook" w:cs="Century Schoolbook"/>
          <w:color w:val="000000"/>
          <w:sz w:val="24"/>
          <w:szCs w:val="24"/>
        </w:rPr>
      </w:pPr>
      <w:r>
        <w:rPr>
          <w:rFonts w:ascii="Century Schoolbook" w:eastAsia="Century Schoolbook" w:hAnsi="Century Schoolbook" w:cs="Century Schoolbook"/>
          <w:color w:val="000000"/>
          <w:sz w:val="24"/>
          <w:szCs w:val="24"/>
        </w:rPr>
        <w:t>Write a MATLAB Code for MLT-3 encoding scheme whose functioning has been explained above. Plot the input binary data with the encoded version and comment on the advantages/disadvantages of using such a scheme in the communication system.</w:t>
      </w:r>
    </w:p>
    <w:p w:rsidR="00351C3B" w:rsidRDefault="009F7E34" w:rsidP="009F7E34">
      <w:pPr>
        <w:pBdr>
          <w:top w:val="nil"/>
          <w:left w:val="nil"/>
          <w:bottom w:val="nil"/>
          <w:right w:val="nil"/>
          <w:between w:val="nil"/>
        </w:pBdr>
        <w:spacing w:line="300" w:lineRule="auto"/>
        <w:jc w:val="both"/>
        <w:rPr>
          <w:rFonts w:ascii="Century Schoolbook" w:eastAsia="Century Schoolbook" w:hAnsi="Century Schoolbook" w:cs="Century Schoolbook"/>
          <w:b/>
          <w:color w:val="000000"/>
          <w:sz w:val="24"/>
          <w:szCs w:val="24"/>
        </w:rPr>
      </w:pPr>
      <w:r w:rsidRPr="009F7E34">
        <w:rPr>
          <w:rFonts w:ascii="Century Schoolbook" w:eastAsia="Century Schoolbook" w:hAnsi="Century Schoolbook" w:cs="Century Schoolbook"/>
          <w:b/>
          <w:color w:val="000000"/>
          <w:sz w:val="24"/>
          <w:szCs w:val="24"/>
        </w:rPr>
        <w:t>For Design parts</w:t>
      </w:r>
      <w:r w:rsidR="009C0BDE">
        <w:rPr>
          <w:rFonts w:ascii="Century Schoolbook" w:eastAsia="Century Schoolbook" w:hAnsi="Century Schoolbook" w:cs="Century Schoolbook"/>
          <w:b/>
          <w:color w:val="000000"/>
          <w:sz w:val="24"/>
          <w:szCs w:val="24"/>
        </w:rPr>
        <w:t xml:space="preserve"> </w:t>
      </w:r>
      <w:r w:rsidR="009C0BDE" w:rsidRPr="009C0BDE">
        <w:rPr>
          <w:rFonts w:ascii="Century Schoolbook" w:eastAsia="Century Schoolbook" w:hAnsi="Century Schoolbook" w:cs="Century Schoolbook"/>
          <w:b/>
          <w:color w:val="FF0000"/>
          <w:sz w:val="24"/>
          <w:szCs w:val="24"/>
        </w:rPr>
        <w:t>&lt;CHALLENGE</w:t>
      </w:r>
      <w:r w:rsidR="009C0BDE">
        <w:rPr>
          <w:rFonts w:ascii="Century Schoolbook" w:eastAsia="Century Schoolbook" w:hAnsi="Century Schoolbook" w:cs="Century Schoolbook"/>
          <w:b/>
          <w:color w:val="FF0000"/>
          <w:sz w:val="24"/>
          <w:szCs w:val="24"/>
        </w:rPr>
        <w:t xml:space="preserve"> [optional]</w:t>
      </w:r>
      <w:bookmarkStart w:id="0" w:name="_GoBack"/>
      <w:bookmarkEnd w:id="0"/>
      <w:r w:rsidR="009C0BDE" w:rsidRPr="009C0BDE">
        <w:rPr>
          <w:rFonts w:ascii="Century Schoolbook" w:eastAsia="Century Schoolbook" w:hAnsi="Century Schoolbook" w:cs="Century Schoolbook"/>
          <w:b/>
          <w:color w:val="FF0000"/>
          <w:sz w:val="24"/>
          <w:szCs w:val="24"/>
        </w:rPr>
        <w:t>&gt;</w:t>
      </w:r>
    </w:p>
    <w:p w:rsidR="009F7E34" w:rsidRPr="009F7E34" w:rsidRDefault="009F7E34" w:rsidP="009F7E34">
      <w:pPr>
        <w:pStyle w:val="ListParagraph"/>
        <w:numPr>
          <w:ilvl w:val="0"/>
          <w:numId w:val="7"/>
        </w:numPr>
        <w:pBdr>
          <w:top w:val="nil"/>
          <w:left w:val="nil"/>
          <w:bottom w:val="nil"/>
          <w:right w:val="nil"/>
          <w:between w:val="nil"/>
        </w:pBdr>
        <w:spacing w:line="300" w:lineRule="auto"/>
        <w:jc w:val="both"/>
        <w:rPr>
          <w:rFonts w:ascii="Century Schoolbook" w:eastAsia="Century Schoolbook" w:hAnsi="Century Schoolbook" w:cs="Century Schoolbook"/>
          <w:b/>
          <w:color w:val="000000"/>
          <w:sz w:val="24"/>
          <w:szCs w:val="24"/>
        </w:rPr>
      </w:pPr>
      <w:r>
        <w:rPr>
          <w:rFonts w:ascii="Century Schoolbook" w:eastAsia="Century Schoolbook" w:hAnsi="Century Schoolbook" w:cs="Century Schoolbook"/>
          <w:b/>
          <w:color w:val="000000"/>
          <w:sz w:val="24"/>
          <w:szCs w:val="24"/>
        </w:rPr>
        <w:t>Extend the idea of 1-level AMI, where ‘1’ indicates “memory” that the line coder needs, to a 2-level AMI. Present necessary plots and then present a design of a circuit to realize the 2-level AMI. Comment on how you would extend the idea to a k-level AMI scheme.</w:t>
      </w:r>
    </w:p>
    <w:p w:rsidR="00351C3B" w:rsidRDefault="00351C3B">
      <w:pPr>
        <w:spacing w:line="300" w:lineRule="auto"/>
        <w:rPr>
          <w:rFonts w:ascii="Century Schoolbook" w:eastAsia="Century Schoolbook" w:hAnsi="Century Schoolbook" w:cs="Century Schoolbook"/>
          <w:sz w:val="26"/>
          <w:szCs w:val="26"/>
        </w:rPr>
      </w:pPr>
      <w:bookmarkStart w:id="1" w:name="_heading=h.gjdgxs" w:colFirst="0" w:colLast="0"/>
      <w:bookmarkEnd w:id="1"/>
    </w:p>
    <w:p w:rsidR="00351C3B" w:rsidRDefault="00CA2256">
      <w:pPr>
        <w:spacing w:line="300" w:lineRule="auto"/>
        <w:rPr>
          <w:rFonts w:ascii="Century Schoolbook" w:eastAsia="Century Schoolbook" w:hAnsi="Century Schoolbook" w:cs="Century Schoolbook"/>
          <w:b/>
          <w:smallCaps/>
          <w:sz w:val="26"/>
          <w:szCs w:val="26"/>
        </w:rPr>
      </w:pPr>
      <w:r>
        <w:rPr>
          <w:rFonts w:ascii="Century Schoolbook" w:eastAsia="Century Schoolbook" w:hAnsi="Century Schoolbook" w:cs="Century Schoolbook"/>
          <w:b/>
          <w:smallCaps/>
          <w:sz w:val="26"/>
          <w:szCs w:val="26"/>
        </w:rPr>
        <w:t xml:space="preserve">ACKNOWLEDGEMENTS: </w:t>
      </w:r>
    </w:p>
    <w:p w:rsidR="00351C3B" w:rsidRDefault="00CA2256">
      <w:pPr>
        <w:spacing w:line="300" w:lineRule="auto"/>
        <w:jc w:val="both"/>
        <w:rPr>
          <w:rFonts w:ascii="Century Schoolbook" w:eastAsia="Century Schoolbook" w:hAnsi="Century Schoolbook" w:cs="Century Schoolbook"/>
          <w:sz w:val="26"/>
          <w:szCs w:val="26"/>
        </w:rPr>
      </w:pPr>
      <w:r>
        <w:rPr>
          <w:rFonts w:ascii="Century Schoolbook" w:eastAsia="Century Schoolbook" w:hAnsi="Century Schoolbook" w:cs="Century Schoolbook"/>
          <w:sz w:val="26"/>
          <w:szCs w:val="26"/>
        </w:rPr>
        <w:t xml:space="preserve">Mention (enumerate) all references including private communication, reference papers, public articles, etc. Look up online resources to understand how references are cited. </w:t>
      </w:r>
    </w:p>
    <w:p w:rsidR="00351C3B" w:rsidRDefault="00351C3B"/>
    <w:sectPr w:rsidR="00351C3B">
      <w:pgSz w:w="12240" w:h="15840"/>
      <w:pgMar w:top="990" w:right="870" w:bottom="1080" w:left="8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A4669"/>
    <w:multiLevelType w:val="multilevel"/>
    <w:tmpl w:val="DE5E5AA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1C464A8"/>
    <w:multiLevelType w:val="multilevel"/>
    <w:tmpl w:val="BEC88C6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27A29CF"/>
    <w:multiLevelType w:val="multilevel"/>
    <w:tmpl w:val="4AE21FE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56160E"/>
    <w:multiLevelType w:val="multilevel"/>
    <w:tmpl w:val="72D4B18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217A48"/>
    <w:multiLevelType w:val="multilevel"/>
    <w:tmpl w:val="019897F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4E1420"/>
    <w:multiLevelType w:val="multilevel"/>
    <w:tmpl w:val="95AA1B9A"/>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0B371CB"/>
    <w:multiLevelType w:val="hybridMultilevel"/>
    <w:tmpl w:val="B4A6F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0"/>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C3B"/>
    <w:rsid w:val="00143ADE"/>
    <w:rsid w:val="00351C3B"/>
    <w:rsid w:val="009C0BDE"/>
    <w:rsid w:val="009F7E34"/>
    <w:rsid w:val="00BC2EB6"/>
    <w:rsid w:val="00CA2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EF8C7"/>
  <w15:docId w15:val="{D6018DA2-96E4-40F8-A79E-53F0B786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375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rsid w:val="00B704F4"/>
    <w:pPr>
      <w:spacing w:after="140" w:line="288" w:lineRule="auto"/>
    </w:pPr>
    <w:rPr>
      <w:color w:val="00000A"/>
    </w:rPr>
  </w:style>
  <w:style w:type="character" w:customStyle="1" w:styleId="BodyTextChar">
    <w:name w:val="Body Text Char"/>
    <w:basedOn w:val="DefaultParagraphFont"/>
    <w:link w:val="BodyText"/>
    <w:rsid w:val="00B704F4"/>
    <w:rPr>
      <w:rFonts w:ascii="Calibri" w:hAnsi="Calibri"/>
      <w:color w:val="00000A"/>
    </w:rPr>
  </w:style>
  <w:style w:type="paragraph" w:styleId="BalloonText">
    <w:name w:val="Balloon Text"/>
    <w:basedOn w:val="Normal"/>
    <w:link w:val="BalloonTextChar"/>
    <w:uiPriority w:val="99"/>
    <w:semiHidden/>
    <w:unhideWhenUsed/>
    <w:rsid w:val="00B70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4F4"/>
    <w:rPr>
      <w:rFonts w:ascii="Tahoma" w:hAnsi="Tahoma" w:cs="Tahoma"/>
      <w:sz w:val="16"/>
      <w:szCs w:val="16"/>
    </w:rPr>
  </w:style>
  <w:style w:type="paragraph" w:styleId="NoSpacing">
    <w:name w:val="No Spacing"/>
    <w:uiPriority w:val="1"/>
    <w:qFormat/>
    <w:rsid w:val="00A565CE"/>
    <w:pPr>
      <w:spacing w:after="0" w:line="240" w:lineRule="auto"/>
    </w:pPr>
  </w:style>
  <w:style w:type="paragraph" w:styleId="Caption">
    <w:name w:val="caption"/>
    <w:basedOn w:val="Normal"/>
    <w:next w:val="Normal"/>
    <w:uiPriority w:val="35"/>
    <w:unhideWhenUsed/>
    <w:qFormat/>
    <w:rsid w:val="00A565CE"/>
    <w:pPr>
      <w:spacing w:line="240" w:lineRule="auto"/>
    </w:pPr>
    <w:rPr>
      <w:i/>
      <w:iCs/>
      <w:color w:val="1F497D" w:themeColor="text2"/>
      <w:sz w:val="18"/>
      <w:szCs w:val="18"/>
    </w:rPr>
  </w:style>
  <w:style w:type="paragraph" w:styleId="ListParagraph">
    <w:name w:val="List Paragraph"/>
    <w:basedOn w:val="Normal"/>
    <w:uiPriority w:val="34"/>
    <w:qFormat/>
    <w:rsid w:val="001C3D66"/>
    <w:pPr>
      <w:ind w:left="720"/>
      <w:contextualSpacing/>
    </w:pPr>
  </w:style>
  <w:style w:type="paragraph" w:styleId="NormalWeb">
    <w:name w:val="Normal (Web)"/>
    <w:basedOn w:val="Normal"/>
    <w:uiPriority w:val="99"/>
    <w:unhideWhenUsed/>
    <w:rsid w:val="0004325B"/>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gif"/><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WuVtkauZg5CS9UFTwSkglmUZQ==">CgMxLjAyCGguZ2pkZ3hzOAByITFfYU0weU05TC1LZUxnaFlZeVBfLTB4WDZ6cVFmejdTXw==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BC9F0D-2FC5-4335-B7E3-D9FFEC92B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1439</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Shirse</dc:creator>
  <cp:lastModifiedBy>Amitalok</cp:lastModifiedBy>
  <cp:revision>4</cp:revision>
  <dcterms:created xsi:type="dcterms:W3CDTF">2024-08-29T12:55:00Z</dcterms:created>
  <dcterms:modified xsi:type="dcterms:W3CDTF">2026-08-02T14:04:00Z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0x010100D58278D35DDBE947AD1F7C6C8B8C4AB8</vt:lpwstr>
  </property>
</Properties>
</file>