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DB710">
      <w:pPr>
        <w:pStyle w:val="6"/>
        <w:spacing w:line="242" w:lineRule="auto"/>
      </w:pPr>
      <w:r>
        <w:t>Pre-owned Car Price Prediction via Cross-Validated Meta-Ensembles and Feature Composites</w:t>
      </w:r>
    </w:p>
    <w:p w14:paraId="7473FBDD">
      <w:pPr>
        <w:pStyle w:val="6"/>
        <w:spacing w:after="0" w:line="242" w:lineRule="auto"/>
        <w:sectPr>
          <w:type w:val="continuous"/>
          <w:pgSz w:w="12240" w:h="15840"/>
          <w:pgMar w:top="900" w:right="720" w:bottom="280" w:left="720" w:header="720" w:footer="720" w:gutter="0"/>
          <w:cols w:space="720" w:num="1"/>
        </w:sectPr>
      </w:pPr>
    </w:p>
    <w:p w14:paraId="1599416A">
      <w:pPr>
        <w:spacing w:before="214" w:line="254" w:lineRule="auto"/>
        <w:ind w:left="1213" w:right="241" w:firstLine="21"/>
        <w:jc w:val="both"/>
        <w:rPr>
          <w:i/>
          <w:sz w:val="22"/>
        </w:rPr>
      </w:pPr>
      <w:r>
        <w:rPr>
          <w:sz w:val="22"/>
        </w:rPr>
        <w:t>1</w:t>
      </w:r>
      <w:r>
        <w:rPr>
          <w:sz w:val="22"/>
          <w:vertAlign w:val="superscript"/>
        </w:rPr>
        <w:t>st</w:t>
      </w:r>
      <w:r>
        <w:rPr>
          <w:sz w:val="22"/>
          <w:vertAlign w:val="baseline"/>
        </w:rPr>
        <w:t xml:space="preserve"> Yamani Chandana </w:t>
      </w:r>
      <w:r>
        <w:rPr>
          <w:i/>
          <w:sz w:val="22"/>
          <w:vertAlign w:val="baseline"/>
        </w:rPr>
        <w:t>Dept. of CSE (of Aff.) NEC (of Aff.JNTUK)</w:t>
      </w:r>
    </w:p>
    <w:p w14:paraId="63BEC4ED">
      <w:pPr>
        <w:pStyle w:val="2"/>
        <w:spacing w:line="254" w:lineRule="auto"/>
        <w:ind w:left="970" w:firstLine="309"/>
        <w:jc w:val="left"/>
      </w:pPr>
      <w:r>
        <w:t xml:space="preserve">Narasaraopeta, India </w:t>
      </w:r>
      <w:r>
        <w:fldChar w:fldCharType="begin"/>
      </w:r>
      <w:r>
        <w:instrText xml:space="preserve"> HYPERLINK "mailto:chandana.nrtec@gmail.com" \h </w:instrText>
      </w:r>
      <w:r>
        <w:fldChar w:fldCharType="separate"/>
      </w:r>
      <w:r>
        <w:rPr>
          <w:spacing w:val="-2"/>
        </w:rPr>
        <w:t>chandana.nrtec@gmail.com</w:t>
      </w:r>
      <w:r>
        <w:rPr>
          <w:spacing w:val="-2"/>
        </w:rPr>
        <w:fldChar w:fldCharType="end"/>
      </w:r>
    </w:p>
    <w:p w14:paraId="13777F8C">
      <w:pPr>
        <w:spacing w:before="214" w:line="254" w:lineRule="auto"/>
        <w:ind w:left="606" w:right="405" w:firstLine="0"/>
        <w:jc w:val="center"/>
        <w:rPr>
          <w:i/>
          <w:sz w:val="22"/>
        </w:rPr>
      </w:pPr>
      <w:r>
        <w:br w:type="column"/>
      </w:r>
      <w:r>
        <w:rPr>
          <w:sz w:val="22"/>
        </w:rPr>
        <w:t>2</w:t>
      </w:r>
      <w:r>
        <w:rPr>
          <w:sz w:val="22"/>
          <w:vertAlign w:val="superscript"/>
        </w:rPr>
        <w:t>nd</w:t>
      </w:r>
      <w:r>
        <w:rPr>
          <w:spacing w:val="14"/>
          <w:sz w:val="22"/>
          <w:vertAlign w:val="baseline"/>
        </w:rPr>
        <w:t xml:space="preserve"> </w:t>
      </w:r>
      <w:r>
        <w:rPr>
          <w:sz w:val="22"/>
          <w:vertAlign w:val="baseline"/>
        </w:rPr>
        <w:t xml:space="preserve">Garikapati Aishwarya </w:t>
      </w:r>
      <w:r>
        <w:rPr>
          <w:i/>
          <w:sz w:val="22"/>
          <w:vertAlign w:val="baseline"/>
        </w:rPr>
        <w:t>Dept. of CSE (of Aff.) NEC (of Aff.JNTUK)</w:t>
      </w:r>
    </w:p>
    <w:p w14:paraId="260F8CCA">
      <w:pPr>
        <w:pStyle w:val="2"/>
        <w:spacing w:line="254" w:lineRule="auto"/>
      </w:pPr>
      <w:r>
        <w:t xml:space="preserve">Narasaraopeta, India </w:t>
      </w:r>
      <w:r>
        <w:fldChar w:fldCharType="begin"/>
      </w:r>
      <w:r>
        <w:instrText xml:space="preserve"> HYPERLINK "mailto:garikapatiaishwarya22@gmail.com" \h </w:instrText>
      </w:r>
      <w:r>
        <w:fldChar w:fldCharType="separate"/>
      </w:r>
      <w:r>
        <w:rPr>
          <w:spacing w:val="-2"/>
        </w:rPr>
        <w:t>garikapatiaishwarya22@gmail.com</w:t>
      </w:r>
      <w:r>
        <w:rPr>
          <w:spacing w:val="-2"/>
        </w:rPr>
        <w:fldChar w:fldCharType="end"/>
      </w:r>
    </w:p>
    <w:p w14:paraId="2A2199AF">
      <w:pPr>
        <w:spacing w:before="214" w:line="254" w:lineRule="auto"/>
        <w:ind w:left="494" w:right="1263" w:firstLine="0"/>
        <w:jc w:val="center"/>
        <w:rPr>
          <w:i/>
          <w:sz w:val="22"/>
        </w:rPr>
      </w:pPr>
      <w:r>
        <w:br w:type="column"/>
      </w:r>
      <w:r>
        <w:rPr>
          <w:sz w:val="22"/>
        </w:rPr>
        <w:t>3</w:t>
      </w:r>
      <w:r>
        <w:rPr>
          <w:sz w:val="22"/>
          <w:vertAlign w:val="superscript"/>
        </w:rPr>
        <w:t>rd</w:t>
      </w:r>
      <w:r>
        <w:rPr>
          <w:spacing w:val="40"/>
          <w:sz w:val="22"/>
          <w:vertAlign w:val="baseline"/>
        </w:rPr>
        <w:t xml:space="preserve"> </w:t>
      </w:r>
      <w:r>
        <w:rPr>
          <w:sz w:val="22"/>
          <w:vertAlign w:val="baseline"/>
        </w:rPr>
        <w:t xml:space="preserve">Pagadala Sirisha </w:t>
      </w:r>
      <w:r>
        <w:rPr>
          <w:i/>
          <w:sz w:val="22"/>
          <w:vertAlign w:val="baseline"/>
        </w:rPr>
        <w:t>Dept. of CSE (of Aff.) NEC (of Aff.JNTUK)</w:t>
      </w:r>
    </w:p>
    <w:p w14:paraId="71351458">
      <w:pPr>
        <w:pStyle w:val="2"/>
        <w:spacing w:line="254" w:lineRule="auto"/>
        <w:ind w:left="0" w:right="769" w:firstLine="0"/>
        <w:sectPr>
          <w:type w:val="continuous"/>
          <w:pgSz w:w="12240" w:h="15840"/>
          <w:pgMar w:top="900" w:right="720" w:bottom="280" w:left="720" w:header="720" w:footer="720" w:gutter="0"/>
          <w:cols w:equalWidth="0" w:num="3">
            <w:col w:w="3425" w:space="40"/>
            <w:col w:w="3314" w:space="39"/>
            <w:col w:w="3982"/>
          </w:cols>
        </w:sectPr>
      </w:pPr>
      <w:r>
        <w:t xml:space="preserve">Narasaraopeta, India </w:t>
      </w:r>
      <w:r>
        <w:fldChar w:fldCharType="begin"/>
      </w:r>
      <w:r>
        <w:instrText xml:space="preserve"> HYPERLINK "mailto:sirishapagadala161@gmail.com" \h </w:instrText>
      </w:r>
      <w:r>
        <w:fldChar w:fldCharType="separate"/>
      </w:r>
      <w:r>
        <w:rPr>
          <w:spacing w:val="-2"/>
        </w:rPr>
        <w:t>sirishapagadala161@gmail.com</w:t>
      </w:r>
      <w:r>
        <w:rPr>
          <w:spacing w:val="-2"/>
        </w:rPr>
        <w:fldChar w:fldCharType="end"/>
      </w:r>
    </w:p>
    <w:p w14:paraId="2AEE9482">
      <w:pPr>
        <w:pStyle w:val="5"/>
        <w:spacing w:after="0"/>
        <w:sectPr>
          <w:type w:val="continuous"/>
          <w:pgSz w:w="12240" w:h="15840"/>
          <w:pgMar w:top="900" w:right="720" w:bottom="280" w:left="720" w:header="720" w:footer="720" w:gutter="0"/>
          <w:cols w:space="720" w:num="1"/>
        </w:sectPr>
      </w:pPr>
    </w:p>
    <w:p w14:paraId="1D8D265C">
      <w:pPr>
        <w:spacing w:before="116" w:line="254" w:lineRule="auto"/>
        <w:ind w:left="1362" w:right="211" w:firstLine="0"/>
        <w:jc w:val="center"/>
        <w:rPr>
          <w:i/>
          <w:sz w:val="22"/>
        </w:rPr>
      </w:pPr>
      <w:r>
        <w:rPr>
          <w:sz w:val="22"/>
        </w:rPr>
        <w:t>4</w:t>
      </w:r>
      <w:r>
        <w:rPr>
          <w:sz w:val="22"/>
          <w:vertAlign w:val="superscript"/>
        </w:rPr>
        <w:t>th</w:t>
      </w:r>
      <w:r>
        <w:rPr>
          <w:spacing w:val="40"/>
          <w:sz w:val="22"/>
          <w:vertAlign w:val="baseline"/>
        </w:rPr>
        <w:t xml:space="preserve"> </w:t>
      </w:r>
      <w:r>
        <w:rPr>
          <w:sz w:val="22"/>
          <w:vertAlign w:val="baseline"/>
        </w:rPr>
        <w:t xml:space="preserve">Kurapati Anusha </w:t>
      </w:r>
      <w:r>
        <w:rPr>
          <w:i/>
          <w:sz w:val="22"/>
          <w:vertAlign w:val="baseline"/>
        </w:rPr>
        <w:t>Dept. of CSE (of Aff.) NEC (of Aff.JNTUK)</w:t>
      </w:r>
    </w:p>
    <w:p w14:paraId="4936F2DB">
      <w:pPr>
        <w:pStyle w:val="2"/>
        <w:spacing w:line="254" w:lineRule="auto"/>
        <w:ind w:left="1148" w:firstLine="0"/>
      </w:pPr>
      <w:r>
        <w:t xml:space="preserve">Narasaraopeta, India </w:t>
      </w:r>
      <w:r>
        <w:fldChar w:fldCharType="begin"/>
      </w:r>
      <w:r>
        <w:instrText xml:space="preserve"> HYPERLINK "mailto:anushakurapati13@gmail.com" \h </w:instrText>
      </w:r>
      <w:r>
        <w:fldChar w:fldCharType="separate"/>
      </w:r>
      <w:r>
        <w:rPr>
          <w:spacing w:val="-2"/>
        </w:rPr>
        <w:t>anushakurapati13@gmail.com</w:t>
      </w:r>
      <w:r>
        <w:rPr>
          <w:spacing w:val="-2"/>
        </w:rPr>
        <w:fldChar w:fldCharType="end"/>
      </w:r>
    </w:p>
    <w:p w14:paraId="17086A11">
      <w:pPr>
        <w:spacing w:before="116" w:line="254" w:lineRule="auto"/>
        <w:ind w:left="616" w:right="415" w:firstLine="0"/>
        <w:jc w:val="center"/>
        <w:rPr>
          <w:i/>
          <w:sz w:val="22"/>
        </w:rPr>
      </w:pPr>
      <w:r>
        <w:br w:type="column"/>
      </w:r>
      <w:r>
        <w:rPr>
          <w:sz w:val="22"/>
        </w:rPr>
        <w:t>5</w:t>
      </w:r>
      <w:r>
        <w:rPr>
          <w:sz w:val="22"/>
          <w:vertAlign w:val="superscript"/>
        </w:rPr>
        <w:t>th</w:t>
      </w:r>
      <w:r>
        <w:rPr>
          <w:spacing w:val="40"/>
          <w:sz w:val="22"/>
          <w:vertAlign w:val="baseline"/>
        </w:rPr>
        <w:t xml:space="preserve"> </w:t>
      </w:r>
      <w:r>
        <w:rPr>
          <w:sz w:val="22"/>
          <w:vertAlign w:val="baseline"/>
        </w:rPr>
        <w:t xml:space="preserve">Garigipati Satish </w:t>
      </w:r>
      <w:r>
        <w:rPr>
          <w:i/>
          <w:sz w:val="22"/>
          <w:vertAlign w:val="baseline"/>
        </w:rPr>
        <w:t>Dept. of CSE (of Aff.) GRIET</w:t>
      </w:r>
      <w:r>
        <w:rPr>
          <w:i/>
          <w:spacing w:val="16"/>
          <w:sz w:val="22"/>
          <w:vertAlign w:val="baseline"/>
        </w:rPr>
        <w:t xml:space="preserve"> </w:t>
      </w:r>
      <w:r>
        <w:rPr>
          <w:i/>
          <w:sz w:val="22"/>
          <w:vertAlign w:val="baseline"/>
        </w:rPr>
        <w:t>(of</w:t>
      </w:r>
      <w:r>
        <w:rPr>
          <w:i/>
          <w:spacing w:val="17"/>
          <w:sz w:val="22"/>
          <w:vertAlign w:val="baseline"/>
        </w:rPr>
        <w:t xml:space="preserve"> </w:t>
      </w:r>
      <w:r>
        <w:rPr>
          <w:i/>
          <w:spacing w:val="-2"/>
          <w:sz w:val="22"/>
          <w:vertAlign w:val="baseline"/>
        </w:rPr>
        <w:t>Aff.JNTUH)</w:t>
      </w:r>
    </w:p>
    <w:p w14:paraId="4AF992A1">
      <w:pPr>
        <w:pStyle w:val="2"/>
        <w:spacing w:line="254" w:lineRule="auto"/>
      </w:pPr>
      <w:r>
        <w:t xml:space="preserve">Hyderabad, India </w:t>
      </w:r>
      <w:r>
        <w:fldChar w:fldCharType="begin"/>
      </w:r>
      <w:r>
        <w:instrText xml:space="preserve"> HYPERLINK "mailto:satishkumar.garigipati@gmail.com" \h </w:instrText>
      </w:r>
      <w:r>
        <w:fldChar w:fldCharType="separate"/>
      </w:r>
      <w:r>
        <w:rPr>
          <w:spacing w:val="-2"/>
        </w:rPr>
        <w:t>satishkumar.garigipati@gmail.com</w:t>
      </w:r>
      <w:r>
        <w:rPr>
          <w:spacing w:val="-2"/>
        </w:rPr>
        <w:fldChar w:fldCharType="end"/>
      </w:r>
    </w:p>
    <w:p w14:paraId="67682405">
      <w:pPr>
        <w:spacing w:before="116" w:line="254" w:lineRule="auto"/>
        <w:ind w:left="357" w:right="1304" w:firstLine="8"/>
        <w:jc w:val="both"/>
        <w:rPr>
          <w:i/>
          <w:sz w:val="22"/>
        </w:rPr>
      </w:pPr>
      <w:r>
        <w:br w:type="column"/>
      </w:r>
      <w:r>
        <w:rPr>
          <w:sz w:val="22"/>
        </w:rPr>
        <w:t>6</w:t>
      </w:r>
      <w:r>
        <w:rPr>
          <w:sz w:val="22"/>
          <w:vertAlign w:val="superscript"/>
        </w:rPr>
        <w:t>th</w:t>
      </w:r>
      <w:r>
        <w:rPr>
          <w:sz w:val="22"/>
          <w:vertAlign w:val="baseline"/>
        </w:rPr>
        <w:t xml:space="preserve"> Areman Ramyasri </w:t>
      </w:r>
      <w:r>
        <w:rPr>
          <w:i/>
          <w:sz w:val="22"/>
          <w:vertAlign w:val="baseline"/>
        </w:rPr>
        <w:t>Dept. of ME (of Aff.) GNIT</w:t>
      </w:r>
      <w:r>
        <w:rPr>
          <w:i/>
          <w:spacing w:val="17"/>
          <w:sz w:val="22"/>
          <w:vertAlign w:val="baseline"/>
        </w:rPr>
        <w:t xml:space="preserve"> </w:t>
      </w:r>
      <w:r>
        <w:rPr>
          <w:i/>
          <w:sz w:val="22"/>
          <w:vertAlign w:val="baseline"/>
        </w:rPr>
        <w:t>(of</w:t>
      </w:r>
      <w:r>
        <w:rPr>
          <w:i/>
          <w:spacing w:val="17"/>
          <w:sz w:val="22"/>
          <w:vertAlign w:val="baseline"/>
        </w:rPr>
        <w:t xml:space="preserve"> </w:t>
      </w:r>
      <w:r>
        <w:rPr>
          <w:i/>
          <w:spacing w:val="-2"/>
          <w:sz w:val="22"/>
          <w:vertAlign w:val="baseline"/>
        </w:rPr>
        <w:t>Aff.JNTUH)</w:t>
      </w:r>
    </w:p>
    <w:p w14:paraId="70022AE2">
      <w:pPr>
        <w:pStyle w:val="2"/>
        <w:spacing w:line="254" w:lineRule="auto"/>
        <w:ind w:firstLine="364"/>
        <w:jc w:val="left"/>
        <w:sectPr>
          <w:type w:val="continuous"/>
          <w:pgSz w:w="12240" w:h="15840"/>
          <w:pgMar w:top="900" w:right="720" w:bottom="280" w:left="720" w:header="720" w:footer="720" w:gutter="0"/>
          <w:cols w:equalWidth="0" w:num="3">
            <w:col w:w="3828" w:space="40"/>
            <w:col w:w="3274" w:space="39"/>
            <w:col w:w="3619"/>
          </w:cols>
        </w:sectPr>
      </w:pPr>
      <w:r>
        <w:t xml:space="preserve">Hyderabad, India </w:t>
      </w:r>
      <w:r>
        <w:fldChar w:fldCharType="begin"/>
      </w:r>
      <w:r>
        <w:instrText xml:space="preserve"> HYPERLINK "mailto:ramyasrir888@gnits.ac.in" \h </w:instrText>
      </w:r>
      <w:r>
        <w:fldChar w:fldCharType="separate"/>
      </w:r>
      <w:r>
        <w:rPr>
          <w:spacing w:val="-2"/>
        </w:rPr>
        <w:t>ramyasrir888@gnits.ac.in</w:t>
      </w:r>
      <w:r>
        <w:rPr>
          <w:spacing w:val="-2"/>
        </w:rPr>
        <w:fldChar w:fldCharType="end"/>
      </w:r>
    </w:p>
    <w:p w14:paraId="619D47EB">
      <w:pPr>
        <w:pStyle w:val="5"/>
        <w:keepNext w:val="0"/>
        <w:keepLines w:val="0"/>
        <w:pageBreakBefore w:val="0"/>
        <w:widowControl w:val="0"/>
        <w:kinsoku/>
        <w:wordWrap/>
        <w:overflowPunct/>
        <w:topLinePunct w:val="0"/>
        <w:autoSpaceDE w:val="0"/>
        <w:autoSpaceDN w:val="0"/>
        <w:bidi w:val="0"/>
        <w:adjustRightInd/>
        <w:snapToGrid/>
        <w:spacing w:before="116"/>
        <w:textAlignment w:val="auto"/>
      </w:pPr>
    </w:p>
    <w:p w14:paraId="086538C7">
      <w:pPr>
        <w:keepNext w:val="0"/>
        <w:keepLines w:val="0"/>
        <w:pageBreakBefore w:val="0"/>
        <w:widowControl w:val="0"/>
        <w:kinsoku/>
        <w:wordWrap/>
        <w:overflowPunct/>
        <w:topLinePunct w:val="0"/>
        <w:autoSpaceDE w:val="0"/>
        <w:autoSpaceDN w:val="0"/>
        <w:bidi w:val="0"/>
        <w:adjustRightInd/>
        <w:snapToGrid/>
        <w:spacing w:before="8" w:line="255" w:lineRule="auto"/>
        <w:ind w:left="357" w:right="1310" w:firstLine="8"/>
        <w:jc w:val="both"/>
        <w:textAlignment w:val="auto"/>
        <w:rPr>
          <w:sz w:val="22"/>
          <w:vertAlign w:val="baseline"/>
        </w:rPr>
      </w:pP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xml:space="preserve"> 7</w:t>
      </w:r>
      <w:r>
        <w:rPr>
          <w:sz w:val="22"/>
          <w:vertAlign w:val="superscript"/>
        </w:rPr>
        <w:t>th</w:t>
      </w:r>
      <w:r>
        <w:rPr>
          <w:sz w:val="22"/>
          <w:vertAlign w:val="baseline"/>
        </w:rPr>
        <w:t xml:space="preserve"> </w:t>
      </w:r>
      <w:r>
        <w:rPr>
          <w:rFonts w:hint="default"/>
          <w:sz w:val="22"/>
          <w:vertAlign w:val="baseline"/>
          <w:lang w:val="en-US"/>
        </w:rPr>
        <w:t>Dodda Venkata Reddy</w:t>
      </w:r>
      <w:r>
        <w:rPr>
          <w:sz w:val="22"/>
          <w:vertAlign w:val="baseline"/>
        </w:rPr>
        <w:t xml:space="preserve"> </w:t>
      </w:r>
    </w:p>
    <w:p w14:paraId="0469D4B8">
      <w:pPr>
        <w:keepNext w:val="0"/>
        <w:keepLines w:val="0"/>
        <w:pageBreakBefore w:val="0"/>
        <w:widowControl w:val="0"/>
        <w:kinsoku/>
        <w:wordWrap/>
        <w:overflowPunct/>
        <w:topLinePunct w:val="0"/>
        <w:autoSpaceDE w:val="0"/>
        <w:autoSpaceDN w:val="0"/>
        <w:bidi w:val="0"/>
        <w:adjustRightInd/>
        <w:snapToGrid/>
        <w:spacing w:before="8" w:line="255" w:lineRule="auto"/>
        <w:ind w:left="1440" w:leftChars="0" w:right="1310" w:firstLine="3139" w:firstLineChars="1427"/>
        <w:jc w:val="both"/>
        <w:textAlignment w:val="auto"/>
        <w:rPr>
          <w:i/>
          <w:sz w:val="22"/>
          <w:vertAlign w:val="baseline"/>
        </w:rPr>
      </w:pPr>
      <w:r>
        <w:rPr>
          <w:i/>
          <w:sz w:val="22"/>
          <w:vertAlign w:val="baseline"/>
        </w:rPr>
        <w:t xml:space="preserve">Dept. of </w:t>
      </w:r>
      <w:r>
        <w:rPr>
          <w:rFonts w:hint="default"/>
          <w:i/>
          <w:sz w:val="22"/>
          <w:vertAlign w:val="baseline"/>
          <w:lang w:val="en-US"/>
        </w:rPr>
        <w:t>CS</w:t>
      </w:r>
      <w:r>
        <w:rPr>
          <w:i/>
          <w:sz w:val="22"/>
          <w:vertAlign w:val="baseline"/>
        </w:rPr>
        <w:t xml:space="preserve">E (of Aff.) </w:t>
      </w:r>
    </w:p>
    <w:p w14:paraId="31122EE5">
      <w:pPr>
        <w:keepNext w:val="0"/>
        <w:keepLines w:val="0"/>
        <w:pageBreakBefore w:val="0"/>
        <w:widowControl w:val="0"/>
        <w:kinsoku/>
        <w:wordWrap/>
        <w:overflowPunct/>
        <w:topLinePunct w:val="0"/>
        <w:autoSpaceDE w:val="0"/>
        <w:autoSpaceDN w:val="0"/>
        <w:bidi w:val="0"/>
        <w:adjustRightInd/>
        <w:snapToGrid/>
        <w:spacing w:before="8" w:line="255" w:lineRule="auto"/>
        <w:ind w:right="1310" w:firstLine="4572" w:firstLineChars="1800"/>
        <w:jc w:val="both"/>
        <w:textAlignment w:val="auto"/>
        <w:rPr>
          <w:i/>
          <w:sz w:val="22"/>
        </w:rPr>
      </w:pPr>
      <w:r>
        <w:rPr>
          <w:rFonts w:hint="default"/>
          <w:i/>
          <w:spacing w:val="17"/>
          <w:sz w:val="22"/>
          <w:vertAlign w:val="baseline"/>
          <w:lang w:val="en-US"/>
        </w:rPr>
        <w:t>NEC</w:t>
      </w:r>
      <w:r>
        <w:rPr>
          <w:i/>
          <w:spacing w:val="17"/>
          <w:sz w:val="22"/>
          <w:vertAlign w:val="baseline"/>
        </w:rPr>
        <w:t xml:space="preserve"> </w:t>
      </w:r>
      <w:r>
        <w:rPr>
          <w:i/>
          <w:sz w:val="22"/>
          <w:vertAlign w:val="baseline"/>
        </w:rPr>
        <w:t>(of</w:t>
      </w:r>
      <w:r>
        <w:rPr>
          <w:i/>
          <w:spacing w:val="17"/>
          <w:sz w:val="22"/>
          <w:vertAlign w:val="baseline"/>
        </w:rPr>
        <w:t xml:space="preserve"> </w:t>
      </w:r>
      <w:r>
        <w:rPr>
          <w:i/>
          <w:spacing w:val="-2"/>
          <w:sz w:val="22"/>
          <w:vertAlign w:val="baseline"/>
        </w:rPr>
        <w:t>Aff.JNTU</w:t>
      </w:r>
      <w:r>
        <w:rPr>
          <w:rFonts w:hint="default"/>
          <w:i/>
          <w:spacing w:val="-2"/>
          <w:sz w:val="22"/>
          <w:vertAlign w:val="baseline"/>
          <w:lang w:val="en-US"/>
        </w:rPr>
        <w:t>K</w:t>
      </w:r>
      <w:r>
        <w:rPr>
          <w:i/>
          <w:spacing w:val="-2"/>
          <w:sz w:val="22"/>
          <w:vertAlign w:val="baseline"/>
        </w:rPr>
        <w:t>)</w:t>
      </w:r>
    </w:p>
    <w:p w14:paraId="2D35F184">
      <w:pPr>
        <w:pStyle w:val="2"/>
        <w:spacing w:line="254" w:lineRule="auto"/>
        <w:ind w:firstLine="4400" w:firstLineChars="2000"/>
        <w:jc w:val="left"/>
      </w:pPr>
      <w:bookmarkStart w:id="37" w:name="_GoBack"/>
      <w:bookmarkEnd w:id="37"/>
      <w:r>
        <w:rPr>
          <w:rFonts w:hint="default"/>
          <w:lang w:val="en-US"/>
        </w:rPr>
        <w:t>Narasaraopeta</w:t>
      </w:r>
      <w:r>
        <w:t>, India</w:t>
      </w:r>
    </w:p>
    <w:p w14:paraId="6C293DB3">
      <w:pPr>
        <w:pStyle w:val="2"/>
        <w:spacing w:line="254" w:lineRule="auto"/>
        <w:ind w:left="418" w:leftChars="190" w:firstLine="3839" w:firstLineChars="1745"/>
        <w:jc w:val="left"/>
        <w:rPr>
          <w:rFonts w:hint="default"/>
          <w:lang w:val="en-US"/>
        </w:rPr>
        <w:sectPr>
          <w:type w:val="continuous"/>
          <w:pgSz w:w="12240" w:h="15840"/>
          <w:pgMar w:top="900" w:right="720" w:bottom="280" w:left="720" w:header="720" w:footer="720" w:gutter="0"/>
          <w:cols w:space="720" w:num="1"/>
        </w:sectPr>
      </w:pPr>
      <w:r>
        <w:fldChar w:fldCharType="begin"/>
      </w:r>
      <w:r>
        <w:instrText xml:space="preserve"> HYPERLINK "mailto:ramyasrir888@gnits.ac.in" \h </w:instrText>
      </w:r>
      <w:r>
        <w:fldChar w:fldCharType="separate"/>
      </w:r>
      <w:r>
        <w:rPr>
          <w:rFonts w:hint="default"/>
          <w:spacing w:val="-2"/>
          <w:lang w:val="en-US"/>
        </w:rPr>
        <w:t>doddavenkatareddy</w:t>
      </w:r>
      <w:r>
        <w:rPr>
          <w:spacing w:val="-2"/>
        </w:rPr>
        <w:t>@g</w:t>
      </w:r>
      <w:r>
        <w:rPr>
          <w:rFonts w:hint="default"/>
          <w:spacing w:val="-2"/>
          <w:lang w:val="en-US"/>
        </w:rPr>
        <w:t>mail.com</w:t>
      </w:r>
      <w:r>
        <w:rPr>
          <w:spacing w:val="-2"/>
        </w:rPr>
        <w:fldChar w:fldCharType="end"/>
      </w:r>
    </w:p>
    <w:p w14:paraId="341DD9A3">
      <w:pPr>
        <w:spacing w:before="123" w:line="230" w:lineRule="auto"/>
        <w:ind w:left="259" w:right="0" w:firstLine="199"/>
        <w:jc w:val="both"/>
        <w:rPr>
          <w:b/>
          <w:sz w:val="18"/>
        </w:rPr>
      </w:pPr>
      <w:r>
        <w:rPr>
          <w:b/>
          <w:sz w:val="18"/>
        </w:rPr>
        <mc:AlternateContent>
          <mc:Choice Requires="wps">
            <w:drawing>
              <wp:anchor distT="0" distB="0" distL="0" distR="0" simplePos="0" relativeHeight="251659264" behindDoc="1" locked="0" layoutInCell="1" allowOverlap="1">
                <wp:simplePos x="0" y="0"/>
                <wp:positionH relativeFrom="page">
                  <wp:posOffset>3550920</wp:posOffset>
                </wp:positionH>
                <wp:positionV relativeFrom="paragraph">
                  <wp:posOffset>446405</wp:posOffset>
                </wp:positionV>
                <wp:extent cx="57150" cy="1270"/>
                <wp:effectExtent l="0" t="0" r="0" b="0"/>
                <wp:wrapNone/>
                <wp:docPr id="1" name="Graphic 1"/>
                <wp:cNvGraphicFramePr/>
                <a:graphic xmlns:a="http://schemas.openxmlformats.org/drawingml/2006/main">
                  <a:graphicData uri="http://schemas.microsoft.com/office/word/2010/wordprocessingShape">
                    <wps:wsp>
                      <wps:cNvSpPr/>
                      <wps:spPr>
                        <a:xfrm>
                          <a:off x="0" y="0"/>
                          <a:ext cx="57150" cy="1270"/>
                        </a:xfrm>
                        <a:custGeom>
                          <a:avLst/>
                          <a:gdLst/>
                          <a:ahLst/>
                          <a:cxnLst/>
                          <a:rect l="l" t="t" r="r" b="b"/>
                          <a:pathLst>
                            <a:path w="57150">
                              <a:moveTo>
                                <a:pt x="0" y="0"/>
                              </a:moveTo>
                              <a:lnTo>
                                <a:pt x="56934"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279.6pt;margin-top:35.15pt;height:0.1pt;width:4.5pt;mso-position-horizontal-relative:page;z-index:-251657216;mso-width-relative:page;mso-height-relative:page;" filled="f" stroked="t" coordsize="57150,1" o:gfxdata="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peyFG2AAAAAkBAAAPAAAAAAAA&#10;AAEAIAAAACIAAABkcnMvZG93bnJldi54bWxQSwECFAAUAAAACACHTuJAPGL8kRICAAB0BAAADgAA&#10;AAAAAAABACAAAAAnAQAAZHJzL2Uyb0RvYy54bWxQSwUGAAAAAAYABgBZAQAAqwUAAAAA&#10;" path="m0,0l56934,0e">
                <v:fill on="f" focussize="0,0"/>
                <v:stroke weight="0.497952755905512pt" color="#000000" joinstyle="round"/>
                <v:imagedata o:title=""/>
                <o:lock v:ext="edit" aspectratio="f"/>
                <v:textbox inset="0mm,0mm,0mm,0mm"/>
              </v:shape>
            </w:pict>
          </mc:Fallback>
        </mc:AlternateContent>
      </w:r>
      <w:r>
        <w:rPr>
          <w:b/>
          <w:i/>
          <w:sz w:val="18"/>
        </w:rPr>
        <w:t>Abstract</w:t>
      </w:r>
      <w:r>
        <w:rPr>
          <w:b/>
          <w:sz w:val="18"/>
        </w:rPr>
        <w:t>—In this study we present a machine learning-based methodology to the assessment of pre-owned car prices in the Indian</w:t>
      </w:r>
      <w:r>
        <w:rPr>
          <w:b/>
          <w:spacing w:val="-4"/>
          <w:sz w:val="18"/>
        </w:rPr>
        <w:t xml:space="preserve"> </w:t>
      </w:r>
      <w:r>
        <w:rPr>
          <w:b/>
          <w:sz w:val="18"/>
        </w:rPr>
        <w:t>automotive</w:t>
      </w:r>
      <w:r>
        <w:rPr>
          <w:b/>
          <w:spacing w:val="-4"/>
          <w:sz w:val="18"/>
        </w:rPr>
        <w:t xml:space="preserve"> </w:t>
      </w:r>
      <w:r>
        <w:rPr>
          <w:b/>
          <w:sz w:val="18"/>
        </w:rPr>
        <w:t>market.</w:t>
      </w:r>
      <w:r>
        <w:rPr>
          <w:b/>
          <w:spacing w:val="-4"/>
          <w:sz w:val="18"/>
        </w:rPr>
        <w:t xml:space="preserve"> </w:t>
      </w:r>
      <w:r>
        <w:rPr>
          <w:b/>
          <w:sz w:val="18"/>
        </w:rPr>
        <w:t>We</w:t>
      </w:r>
      <w:r>
        <w:rPr>
          <w:b/>
          <w:spacing w:val="-4"/>
          <w:sz w:val="18"/>
        </w:rPr>
        <w:t xml:space="preserve"> </w:t>
      </w:r>
      <w:r>
        <w:rPr>
          <w:b/>
          <w:sz w:val="18"/>
        </w:rPr>
        <w:t>used</w:t>
      </w:r>
      <w:r>
        <w:rPr>
          <w:b/>
          <w:spacing w:val="-4"/>
          <w:sz w:val="18"/>
        </w:rPr>
        <w:t xml:space="preserve"> </w:t>
      </w:r>
      <w:r>
        <w:rPr>
          <w:b/>
          <w:sz w:val="18"/>
        </w:rPr>
        <w:t>a</w:t>
      </w:r>
      <w:r>
        <w:rPr>
          <w:b/>
          <w:spacing w:val="-4"/>
          <w:sz w:val="18"/>
        </w:rPr>
        <w:t xml:space="preserve"> </w:t>
      </w:r>
      <w:r>
        <w:rPr>
          <w:b/>
          <w:sz w:val="18"/>
        </w:rPr>
        <w:t>Kaggle</w:t>
      </w:r>
      <w:r>
        <w:rPr>
          <w:b/>
          <w:spacing w:val="-4"/>
          <w:sz w:val="18"/>
        </w:rPr>
        <w:t xml:space="preserve"> </w:t>
      </w:r>
      <w:r>
        <w:rPr>
          <w:b/>
          <w:sz w:val="18"/>
        </w:rPr>
        <w:t>provided</w:t>
      </w:r>
      <w:r>
        <w:rPr>
          <w:b/>
          <w:spacing w:val="-4"/>
          <w:sz w:val="18"/>
        </w:rPr>
        <w:t xml:space="preserve"> </w:t>
      </w:r>
      <w:r>
        <w:rPr>
          <w:b/>
          <w:sz w:val="18"/>
        </w:rPr>
        <w:t>used</w:t>
      </w:r>
      <w:r>
        <w:rPr>
          <w:b/>
          <w:spacing w:val="30"/>
          <w:sz w:val="18"/>
        </w:rPr>
        <w:t xml:space="preserve"> </w:t>
      </w:r>
      <w:r>
        <w:rPr>
          <w:b/>
          <w:sz w:val="18"/>
        </w:rPr>
        <w:t>cars dataset of over 5,000 vehicle listings to which we applied domain relevant features and we also went over a number of regression methods</w:t>
      </w:r>
      <w:r>
        <w:rPr>
          <w:b/>
          <w:spacing w:val="-12"/>
          <w:sz w:val="18"/>
        </w:rPr>
        <w:t xml:space="preserve"> </w:t>
      </w:r>
      <w:r>
        <w:rPr>
          <w:b/>
          <w:sz w:val="18"/>
        </w:rPr>
        <w:t>which</w:t>
      </w:r>
      <w:r>
        <w:rPr>
          <w:b/>
          <w:spacing w:val="-11"/>
          <w:sz w:val="18"/>
        </w:rPr>
        <w:t xml:space="preserve"> </w:t>
      </w:r>
      <w:r>
        <w:rPr>
          <w:b/>
          <w:sz w:val="18"/>
        </w:rPr>
        <w:t>included</w:t>
      </w:r>
      <w:r>
        <w:rPr>
          <w:b/>
          <w:spacing w:val="-11"/>
          <w:sz w:val="18"/>
        </w:rPr>
        <w:t xml:space="preserve"> </w:t>
      </w:r>
      <w:r>
        <w:rPr>
          <w:b/>
          <w:sz w:val="18"/>
        </w:rPr>
        <w:t>Decision</w:t>
      </w:r>
      <w:r>
        <w:rPr>
          <w:b/>
          <w:spacing w:val="-11"/>
          <w:sz w:val="18"/>
        </w:rPr>
        <w:t xml:space="preserve"> </w:t>
      </w:r>
      <w:r>
        <w:rPr>
          <w:b/>
          <w:sz w:val="18"/>
        </w:rPr>
        <w:t>Tree,</w:t>
      </w:r>
      <w:r>
        <w:rPr>
          <w:b/>
          <w:spacing w:val="-12"/>
          <w:sz w:val="18"/>
        </w:rPr>
        <w:t xml:space="preserve"> </w:t>
      </w:r>
      <w:r>
        <w:rPr>
          <w:b/>
          <w:sz w:val="18"/>
        </w:rPr>
        <w:t>Random</w:t>
      </w:r>
      <w:r>
        <w:rPr>
          <w:b/>
          <w:spacing w:val="-11"/>
          <w:sz w:val="18"/>
        </w:rPr>
        <w:t xml:space="preserve"> </w:t>
      </w:r>
      <w:r>
        <w:rPr>
          <w:b/>
          <w:sz w:val="18"/>
        </w:rPr>
        <w:t>Forest,</w:t>
      </w:r>
      <w:r>
        <w:rPr>
          <w:b/>
          <w:spacing w:val="-11"/>
          <w:sz w:val="18"/>
        </w:rPr>
        <w:t xml:space="preserve"> </w:t>
      </w:r>
      <w:r>
        <w:rPr>
          <w:b/>
          <w:sz w:val="18"/>
        </w:rPr>
        <w:t>XGBoost, CatBoost as well as a stacked-ensemble model.Comprehensive data preparation was done which included the removal of outlying values using Interquartile Range, we transformed cat- egorical</w:t>
      </w:r>
      <w:r>
        <w:rPr>
          <w:b/>
          <w:spacing w:val="40"/>
          <w:sz w:val="18"/>
        </w:rPr>
        <w:t xml:space="preserve"> </w:t>
      </w:r>
      <w:r>
        <w:rPr>
          <w:b/>
          <w:sz w:val="18"/>
        </w:rPr>
        <w:t>attributes</w:t>
      </w:r>
      <w:r>
        <w:rPr>
          <w:b/>
          <w:spacing w:val="40"/>
          <w:sz w:val="18"/>
        </w:rPr>
        <w:t xml:space="preserve"> </w:t>
      </w:r>
      <w:r>
        <w:rPr>
          <w:b/>
          <w:sz w:val="18"/>
        </w:rPr>
        <w:t>and</w:t>
      </w:r>
      <w:r>
        <w:rPr>
          <w:b/>
          <w:spacing w:val="40"/>
          <w:sz w:val="18"/>
        </w:rPr>
        <w:t xml:space="preserve"> </w:t>
      </w:r>
      <w:r>
        <w:rPr>
          <w:b/>
          <w:sz w:val="18"/>
        </w:rPr>
        <w:t>also</w:t>
      </w:r>
      <w:r>
        <w:rPr>
          <w:b/>
          <w:spacing w:val="40"/>
          <w:sz w:val="18"/>
        </w:rPr>
        <w:t xml:space="preserve"> </w:t>
      </w:r>
      <w:r>
        <w:rPr>
          <w:b/>
          <w:sz w:val="18"/>
        </w:rPr>
        <w:t>created</w:t>
      </w:r>
      <w:r>
        <w:rPr>
          <w:b/>
          <w:spacing w:val="40"/>
          <w:sz w:val="18"/>
        </w:rPr>
        <w:t xml:space="preserve"> </w:t>
      </w:r>
      <w:r>
        <w:rPr>
          <w:b/>
          <w:sz w:val="18"/>
        </w:rPr>
        <w:t>new</w:t>
      </w:r>
      <w:r>
        <w:rPr>
          <w:b/>
          <w:spacing w:val="40"/>
          <w:sz w:val="18"/>
        </w:rPr>
        <w:t xml:space="preserve"> </w:t>
      </w:r>
      <w:r>
        <w:rPr>
          <w:b/>
          <w:sz w:val="18"/>
        </w:rPr>
        <w:t>features</w:t>
      </w:r>
      <w:r>
        <w:rPr>
          <w:b/>
          <w:spacing w:val="40"/>
          <w:sz w:val="18"/>
        </w:rPr>
        <w:t xml:space="preserve"> </w:t>
      </w:r>
      <w:r>
        <w:rPr>
          <w:b/>
          <w:sz w:val="18"/>
        </w:rPr>
        <w:t>like</w:t>
      </w:r>
      <w:r>
        <w:rPr>
          <w:b/>
          <w:spacing w:val="40"/>
          <w:sz w:val="18"/>
        </w:rPr>
        <w:t xml:space="preserve"> </w:t>
      </w:r>
      <w:r>
        <w:rPr>
          <w:b/>
          <w:sz w:val="18"/>
        </w:rPr>
        <w:t>price- per-kilometer and horse-power-to-age ratio. Also we did model optimization via Grid Search with cross-validation to guarantee stability and performance.Among the evaluated models the best performance was seen in the stacked ensemble (which included Ridge</w:t>
      </w:r>
      <w:r>
        <w:rPr>
          <w:b/>
          <w:spacing w:val="-10"/>
          <w:sz w:val="18"/>
        </w:rPr>
        <w:t xml:space="preserve"> </w:t>
      </w:r>
      <w:r>
        <w:rPr>
          <w:b/>
          <w:sz w:val="18"/>
        </w:rPr>
        <w:t>Regression,</w:t>
      </w:r>
      <w:r>
        <w:rPr>
          <w:b/>
          <w:spacing w:val="-10"/>
          <w:sz w:val="18"/>
        </w:rPr>
        <w:t xml:space="preserve"> </w:t>
      </w:r>
      <w:r>
        <w:rPr>
          <w:b/>
          <w:sz w:val="18"/>
        </w:rPr>
        <w:t>XGBoost,</w:t>
      </w:r>
      <w:r>
        <w:rPr>
          <w:b/>
          <w:spacing w:val="-10"/>
          <w:sz w:val="18"/>
        </w:rPr>
        <w:t xml:space="preserve"> </w:t>
      </w:r>
      <w:r>
        <w:rPr>
          <w:b/>
          <w:sz w:val="18"/>
        </w:rPr>
        <w:t>and</w:t>
      </w:r>
      <w:r>
        <w:rPr>
          <w:b/>
          <w:spacing w:val="-10"/>
          <w:sz w:val="18"/>
        </w:rPr>
        <w:t xml:space="preserve"> </w:t>
      </w:r>
      <w:r>
        <w:rPr>
          <w:b/>
          <w:sz w:val="18"/>
        </w:rPr>
        <w:t>LightGBM)</w:t>
      </w:r>
      <w:r>
        <w:rPr>
          <w:b/>
          <w:spacing w:val="-10"/>
          <w:sz w:val="18"/>
        </w:rPr>
        <w:t xml:space="preserve"> </w:t>
      </w:r>
      <w:r>
        <w:rPr>
          <w:b/>
          <w:sz w:val="18"/>
        </w:rPr>
        <w:t>that</w:t>
      </w:r>
      <w:r>
        <w:rPr>
          <w:b/>
          <w:spacing w:val="-10"/>
          <w:sz w:val="18"/>
        </w:rPr>
        <w:t xml:space="preserve"> </w:t>
      </w:r>
      <w:r>
        <w:rPr>
          <w:b/>
          <w:sz w:val="18"/>
        </w:rPr>
        <w:t>put</w:t>
      </w:r>
      <w:r>
        <w:rPr>
          <w:b/>
          <w:spacing w:val="-10"/>
          <w:sz w:val="18"/>
        </w:rPr>
        <w:t xml:space="preserve"> </w:t>
      </w:r>
      <w:r>
        <w:rPr>
          <w:b/>
          <w:sz w:val="18"/>
        </w:rPr>
        <w:t>out</w:t>
      </w:r>
      <w:r>
        <w:rPr>
          <w:b/>
          <w:spacing w:val="-10"/>
          <w:sz w:val="18"/>
        </w:rPr>
        <w:t xml:space="preserve"> </w:t>
      </w:r>
      <w:r>
        <w:rPr>
          <w:b/>
          <w:sz w:val="18"/>
        </w:rPr>
        <w:t>an</w:t>
      </w:r>
      <w:r>
        <w:rPr>
          <w:b/>
          <w:spacing w:val="-10"/>
          <w:sz w:val="18"/>
        </w:rPr>
        <w:t xml:space="preserve"> </w:t>
      </w:r>
      <w:r>
        <w:rPr>
          <w:b/>
          <w:sz w:val="18"/>
        </w:rPr>
        <w:t>R²</w:t>
      </w:r>
      <w:r>
        <w:rPr>
          <w:b/>
          <w:spacing w:val="-10"/>
          <w:sz w:val="18"/>
        </w:rPr>
        <w:t xml:space="preserve"> </w:t>
      </w:r>
      <w:r>
        <w:rPr>
          <w:b/>
          <w:sz w:val="18"/>
        </w:rPr>
        <w:t>of 0.9886,</w:t>
      </w:r>
      <w:r>
        <w:rPr>
          <w:b/>
          <w:spacing w:val="-9"/>
          <w:sz w:val="18"/>
        </w:rPr>
        <w:t xml:space="preserve"> </w:t>
      </w:r>
      <w:r>
        <w:rPr>
          <w:b/>
          <w:sz w:val="18"/>
        </w:rPr>
        <w:t>RMSE</w:t>
      </w:r>
      <w:r>
        <w:rPr>
          <w:b/>
          <w:spacing w:val="-9"/>
          <w:sz w:val="18"/>
        </w:rPr>
        <w:t xml:space="preserve"> </w:t>
      </w:r>
      <w:r>
        <w:rPr>
          <w:b/>
          <w:sz w:val="18"/>
        </w:rPr>
        <w:t>of</w:t>
      </w:r>
      <w:r>
        <w:rPr>
          <w:b/>
          <w:spacing w:val="-9"/>
          <w:sz w:val="18"/>
        </w:rPr>
        <w:t xml:space="preserve"> </w:t>
      </w:r>
      <w:r>
        <w:rPr>
          <w:rFonts w:ascii="Trebuchet MS" w:hAnsi="Trebuchet MS"/>
          <w:sz w:val="18"/>
        </w:rPr>
        <w:t>|</w:t>
      </w:r>
      <w:r>
        <w:rPr>
          <w:b/>
          <w:sz w:val="18"/>
        </w:rPr>
        <w:t>1.79</w:t>
      </w:r>
      <w:r>
        <w:rPr>
          <w:b/>
          <w:spacing w:val="-9"/>
          <w:sz w:val="18"/>
        </w:rPr>
        <w:t xml:space="preserve"> </w:t>
      </w:r>
      <w:r>
        <w:rPr>
          <w:b/>
          <w:sz w:val="18"/>
        </w:rPr>
        <w:t>Lakhs,</w:t>
      </w:r>
      <w:r>
        <w:rPr>
          <w:b/>
          <w:spacing w:val="-9"/>
          <w:sz w:val="18"/>
        </w:rPr>
        <w:t xml:space="preserve"> </w:t>
      </w:r>
      <w:r>
        <w:rPr>
          <w:b/>
          <w:sz w:val="18"/>
        </w:rPr>
        <w:t>and</w:t>
      </w:r>
      <w:r>
        <w:rPr>
          <w:b/>
          <w:spacing w:val="-9"/>
          <w:sz w:val="18"/>
        </w:rPr>
        <w:t xml:space="preserve"> </w:t>
      </w:r>
      <w:r>
        <w:rPr>
          <w:b/>
          <w:sz w:val="18"/>
        </w:rPr>
        <w:t>MAE</w:t>
      </w:r>
      <w:r>
        <w:rPr>
          <w:b/>
          <w:spacing w:val="-9"/>
          <w:sz w:val="18"/>
        </w:rPr>
        <w:t xml:space="preserve"> </w:t>
      </w:r>
      <w:r>
        <w:rPr>
          <w:b/>
          <w:sz w:val="18"/>
        </w:rPr>
        <w:t>of</w:t>
      </w:r>
      <w:r>
        <w:rPr>
          <w:b/>
          <w:spacing w:val="-9"/>
          <w:sz w:val="18"/>
        </w:rPr>
        <w:t xml:space="preserve"> </w:t>
      </w:r>
      <w:r>
        <w:rPr>
          <w:rFonts w:ascii="Trebuchet MS" w:hAnsi="Trebuchet MS"/>
          <w:sz w:val="18"/>
        </w:rPr>
        <w:t>|</w:t>
      </w:r>
      <w:r>
        <w:rPr>
          <w:b/>
          <w:sz w:val="18"/>
        </w:rPr>
        <w:t>0.90</w:t>
      </w:r>
      <w:r>
        <w:rPr>
          <w:b/>
          <w:spacing w:val="-9"/>
          <w:sz w:val="18"/>
        </w:rPr>
        <w:t xml:space="preserve"> </w:t>
      </w:r>
      <w:r>
        <w:rPr>
          <w:b/>
          <w:sz w:val="18"/>
        </w:rPr>
        <w:t>Lakhs.CatBoost also</w:t>
      </w:r>
      <w:r>
        <w:rPr>
          <w:b/>
          <w:spacing w:val="-10"/>
          <w:sz w:val="18"/>
        </w:rPr>
        <w:t xml:space="preserve"> </w:t>
      </w:r>
      <w:r>
        <w:rPr>
          <w:b/>
          <w:sz w:val="18"/>
        </w:rPr>
        <w:t>performed</w:t>
      </w:r>
      <w:r>
        <w:rPr>
          <w:b/>
          <w:spacing w:val="-10"/>
          <w:sz w:val="18"/>
        </w:rPr>
        <w:t xml:space="preserve"> </w:t>
      </w:r>
      <w:r>
        <w:rPr>
          <w:b/>
          <w:sz w:val="18"/>
        </w:rPr>
        <w:t>very</w:t>
      </w:r>
      <w:r>
        <w:rPr>
          <w:b/>
          <w:spacing w:val="-10"/>
          <w:sz w:val="18"/>
        </w:rPr>
        <w:t xml:space="preserve"> </w:t>
      </w:r>
      <w:r>
        <w:rPr>
          <w:b/>
          <w:sz w:val="18"/>
        </w:rPr>
        <w:t>strongly</w:t>
      </w:r>
      <w:r>
        <w:rPr>
          <w:b/>
          <w:spacing w:val="-10"/>
          <w:sz w:val="18"/>
        </w:rPr>
        <w:t xml:space="preserve"> </w:t>
      </w:r>
      <w:r>
        <w:rPr>
          <w:b/>
          <w:sz w:val="18"/>
        </w:rPr>
        <w:t>on</w:t>
      </w:r>
      <w:r>
        <w:rPr>
          <w:b/>
          <w:spacing w:val="-10"/>
          <w:sz w:val="18"/>
        </w:rPr>
        <w:t xml:space="preserve"> </w:t>
      </w:r>
      <w:r>
        <w:rPr>
          <w:b/>
          <w:sz w:val="18"/>
        </w:rPr>
        <w:t>its</w:t>
      </w:r>
      <w:r>
        <w:rPr>
          <w:b/>
          <w:spacing w:val="-10"/>
          <w:sz w:val="18"/>
        </w:rPr>
        <w:t xml:space="preserve"> </w:t>
      </w:r>
      <w:r>
        <w:rPr>
          <w:b/>
          <w:sz w:val="18"/>
        </w:rPr>
        <w:t>own</w:t>
      </w:r>
      <w:r>
        <w:rPr>
          <w:b/>
          <w:spacing w:val="-10"/>
          <w:sz w:val="18"/>
        </w:rPr>
        <w:t xml:space="preserve"> </w:t>
      </w:r>
      <w:r>
        <w:rPr>
          <w:b/>
          <w:sz w:val="18"/>
        </w:rPr>
        <w:t>with</w:t>
      </w:r>
      <w:r>
        <w:rPr>
          <w:b/>
          <w:spacing w:val="-10"/>
          <w:sz w:val="18"/>
        </w:rPr>
        <w:t xml:space="preserve"> </w:t>
      </w:r>
      <w:r>
        <w:rPr>
          <w:b/>
          <w:sz w:val="18"/>
        </w:rPr>
        <w:t>an</w:t>
      </w:r>
      <w:r>
        <w:rPr>
          <w:b/>
          <w:spacing w:val="-10"/>
          <w:sz w:val="18"/>
        </w:rPr>
        <w:t xml:space="preserve"> </w:t>
      </w:r>
      <w:r>
        <w:rPr>
          <w:b/>
          <w:sz w:val="18"/>
        </w:rPr>
        <w:t>R²</w:t>
      </w:r>
      <w:r>
        <w:rPr>
          <w:b/>
          <w:spacing w:val="-10"/>
          <w:sz w:val="18"/>
        </w:rPr>
        <w:t xml:space="preserve"> </w:t>
      </w:r>
      <w:r>
        <w:rPr>
          <w:b/>
          <w:sz w:val="18"/>
        </w:rPr>
        <w:t>of</w:t>
      </w:r>
      <w:r>
        <w:rPr>
          <w:b/>
          <w:spacing w:val="-10"/>
          <w:sz w:val="18"/>
        </w:rPr>
        <w:t xml:space="preserve"> </w:t>
      </w:r>
      <w:r>
        <w:rPr>
          <w:b/>
          <w:sz w:val="18"/>
        </w:rPr>
        <w:t>0.9848.For</w:t>
      </w:r>
      <w:r>
        <w:rPr>
          <w:b/>
          <w:spacing w:val="-10"/>
          <w:sz w:val="18"/>
        </w:rPr>
        <w:t xml:space="preserve"> </w:t>
      </w:r>
      <w:r>
        <w:rPr>
          <w:b/>
          <w:sz w:val="18"/>
        </w:rPr>
        <w:t>a real-world deployment we put in place a Flask based web service for price prediction. This solution which goes beyond the auto industry</w:t>
      </w:r>
      <w:r>
        <w:rPr>
          <w:b/>
          <w:spacing w:val="-10"/>
          <w:sz w:val="18"/>
        </w:rPr>
        <w:t xml:space="preserve"> </w:t>
      </w:r>
      <w:r>
        <w:rPr>
          <w:b/>
          <w:sz w:val="18"/>
        </w:rPr>
        <w:t>by</w:t>
      </w:r>
      <w:r>
        <w:rPr>
          <w:b/>
          <w:spacing w:val="-10"/>
          <w:sz w:val="18"/>
        </w:rPr>
        <w:t xml:space="preserve"> </w:t>
      </w:r>
      <w:r>
        <w:rPr>
          <w:b/>
          <w:sz w:val="18"/>
        </w:rPr>
        <w:t>helping</w:t>
      </w:r>
      <w:r>
        <w:rPr>
          <w:b/>
          <w:spacing w:val="-10"/>
          <w:sz w:val="18"/>
        </w:rPr>
        <w:t xml:space="preserve"> </w:t>
      </w:r>
      <w:r>
        <w:rPr>
          <w:b/>
          <w:sz w:val="18"/>
        </w:rPr>
        <w:t>dealers</w:t>
      </w:r>
      <w:r>
        <w:rPr>
          <w:b/>
          <w:spacing w:val="-10"/>
          <w:sz w:val="18"/>
        </w:rPr>
        <w:t xml:space="preserve"> </w:t>
      </w:r>
      <w:r>
        <w:rPr>
          <w:b/>
          <w:sz w:val="18"/>
        </w:rPr>
        <w:t>set</w:t>
      </w:r>
      <w:r>
        <w:rPr>
          <w:b/>
          <w:spacing w:val="-10"/>
          <w:sz w:val="18"/>
        </w:rPr>
        <w:t xml:space="preserve"> </w:t>
      </w:r>
      <w:r>
        <w:rPr>
          <w:b/>
          <w:sz w:val="18"/>
        </w:rPr>
        <w:t>competitive</w:t>
      </w:r>
      <w:r>
        <w:rPr>
          <w:b/>
          <w:spacing w:val="-10"/>
          <w:sz w:val="18"/>
        </w:rPr>
        <w:t xml:space="preserve"> </w:t>
      </w:r>
      <w:r>
        <w:rPr>
          <w:b/>
          <w:sz w:val="18"/>
        </w:rPr>
        <w:t>prices,</w:t>
      </w:r>
      <w:r>
        <w:rPr>
          <w:b/>
          <w:spacing w:val="-10"/>
          <w:sz w:val="18"/>
        </w:rPr>
        <w:t xml:space="preserve"> </w:t>
      </w:r>
      <w:r>
        <w:rPr>
          <w:b/>
          <w:sz w:val="18"/>
        </w:rPr>
        <w:t>we</w:t>
      </w:r>
      <w:r>
        <w:rPr>
          <w:b/>
          <w:spacing w:val="-10"/>
          <w:sz w:val="18"/>
        </w:rPr>
        <w:t xml:space="preserve"> </w:t>
      </w:r>
      <w:r>
        <w:rPr>
          <w:b/>
          <w:sz w:val="18"/>
        </w:rPr>
        <w:t>also</w:t>
      </w:r>
      <w:r>
        <w:rPr>
          <w:b/>
          <w:spacing w:val="-10"/>
          <w:sz w:val="18"/>
        </w:rPr>
        <w:t xml:space="preserve"> </w:t>
      </w:r>
      <w:r>
        <w:rPr>
          <w:b/>
          <w:sz w:val="18"/>
        </w:rPr>
        <w:t>provide price transparency for the buyers, we aid financial institutions in their risk assessment and we also enable e-marketplaces to put</w:t>
      </w:r>
      <w:r>
        <w:rPr>
          <w:b/>
          <w:spacing w:val="80"/>
          <w:sz w:val="18"/>
        </w:rPr>
        <w:t xml:space="preserve"> </w:t>
      </w:r>
      <w:r>
        <w:rPr>
          <w:b/>
          <w:sz w:val="18"/>
        </w:rPr>
        <w:t>in place intelligent valuation tools.Overall we see that machine learning greatly improves the accuracy, reliability and access of used car valuations in today’s ever changing auto market.</w:t>
      </w:r>
    </w:p>
    <w:p w14:paraId="1557DA17">
      <w:pPr>
        <w:spacing w:before="19" w:line="230" w:lineRule="auto"/>
        <w:ind w:left="259" w:right="0" w:firstLine="199"/>
        <w:jc w:val="both"/>
        <w:rPr>
          <w:b/>
          <w:sz w:val="18"/>
        </w:rPr>
      </w:pPr>
      <w:r>
        <w:rPr>
          <w:b/>
          <w:i/>
          <w:sz w:val="18"/>
        </w:rPr>
        <w:t>Index</w:t>
      </w:r>
      <w:r>
        <w:rPr>
          <w:b/>
          <w:i/>
          <w:spacing w:val="-6"/>
          <w:sz w:val="18"/>
        </w:rPr>
        <w:t xml:space="preserve"> </w:t>
      </w:r>
      <w:r>
        <w:rPr>
          <w:b/>
          <w:i/>
          <w:sz w:val="18"/>
        </w:rPr>
        <w:t>Terms</w:t>
      </w:r>
      <w:r>
        <w:rPr>
          <w:b/>
          <w:sz w:val="18"/>
        </w:rPr>
        <w:t>—car</w:t>
      </w:r>
      <w:r>
        <w:rPr>
          <w:b/>
          <w:spacing w:val="-6"/>
          <w:sz w:val="18"/>
        </w:rPr>
        <w:t xml:space="preserve"> </w:t>
      </w:r>
      <w:r>
        <w:rPr>
          <w:b/>
          <w:sz w:val="18"/>
        </w:rPr>
        <w:t>prices,</w:t>
      </w:r>
      <w:r>
        <w:rPr>
          <w:b/>
          <w:spacing w:val="-6"/>
          <w:sz w:val="18"/>
        </w:rPr>
        <w:t xml:space="preserve"> </w:t>
      </w:r>
      <w:r>
        <w:rPr>
          <w:b/>
          <w:sz w:val="18"/>
        </w:rPr>
        <w:t>machine</w:t>
      </w:r>
      <w:r>
        <w:rPr>
          <w:b/>
          <w:spacing w:val="-6"/>
          <w:sz w:val="18"/>
        </w:rPr>
        <w:t xml:space="preserve"> </w:t>
      </w:r>
      <w:r>
        <w:rPr>
          <w:b/>
          <w:sz w:val="18"/>
        </w:rPr>
        <w:t>learning,</w:t>
      </w:r>
      <w:r>
        <w:rPr>
          <w:b/>
          <w:spacing w:val="-6"/>
          <w:sz w:val="18"/>
        </w:rPr>
        <w:t xml:space="preserve"> </w:t>
      </w:r>
      <w:r>
        <w:rPr>
          <w:b/>
          <w:sz w:val="18"/>
        </w:rPr>
        <w:t>regression</w:t>
      </w:r>
      <w:r>
        <w:rPr>
          <w:b/>
          <w:spacing w:val="-6"/>
          <w:sz w:val="18"/>
        </w:rPr>
        <w:t xml:space="preserve"> </w:t>
      </w:r>
      <w:r>
        <w:rPr>
          <w:b/>
          <w:sz w:val="18"/>
        </w:rPr>
        <w:t>models, stacked</w:t>
      </w:r>
      <w:r>
        <w:rPr>
          <w:b/>
          <w:spacing w:val="-2"/>
          <w:sz w:val="18"/>
        </w:rPr>
        <w:t xml:space="preserve"> </w:t>
      </w:r>
      <w:r>
        <w:rPr>
          <w:b/>
          <w:sz w:val="18"/>
        </w:rPr>
        <w:t>ensemble,</w:t>
      </w:r>
      <w:r>
        <w:rPr>
          <w:b/>
          <w:spacing w:val="-2"/>
          <w:sz w:val="18"/>
        </w:rPr>
        <w:t xml:space="preserve"> </w:t>
      </w:r>
      <w:r>
        <w:rPr>
          <w:b/>
          <w:sz w:val="18"/>
        </w:rPr>
        <w:t>XGBoost,</w:t>
      </w:r>
      <w:r>
        <w:rPr>
          <w:b/>
          <w:spacing w:val="-2"/>
          <w:sz w:val="18"/>
        </w:rPr>
        <w:t xml:space="preserve"> </w:t>
      </w:r>
      <w:r>
        <w:rPr>
          <w:b/>
          <w:sz w:val="18"/>
        </w:rPr>
        <w:t>CatBoost,</w:t>
      </w:r>
      <w:r>
        <w:rPr>
          <w:b/>
          <w:spacing w:val="-2"/>
          <w:sz w:val="18"/>
        </w:rPr>
        <w:t xml:space="preserve"> </w:t>
      </w:r>
      <w:r>
        <w:rPr>
          <w:b/>
          <w:sz w:val="18"/>
        </w:rPr>
        <w:t>feature</w:t>
      </w:r>
      <w:r>
        <w:rPr>
          <w:b/>
          <w:spacing w:val="-2"/>
          <w:sz w:val="18"/>
        </w:rPr>
        <w:t xml:space="preserve"> </w:t>
      </w:r>
      <w:r>
        <w:rPr>
          <w:b/>
          <w:sz w:val="18"/>
        </w:rPr>
        <w:t>engineering,</w:t>
      </w:r>
      <w:r>
        <w:rPr>
          <w:b/>
          <w:spacing w:val="-2"/>
          <w:sz w:val="18"/>
        </w:rPr>
        <w:t xml:space="preserve"> </w:t>
      </w:r>
      <w:r>
        <w:rPr>
          <w:b/>
          <w:sz w:val="18"/>
        </w:rPr>
        <w:t>price forecasting, automobile valuation, financial technology.</w:t>
      </w:r>
    </w:p>
    <w:p w14:paraId="52AD6A76">
      <w:pPr>
        <w:pStyle w:val="5"/>
        <w:spacing w:before="57"/>
        <w:rPr>
          <w:b/>
          <w:sz w:val="18"/>
        </w:rPr>
      </w:pPr>
    </w:p>
    <w:p w14:paraId="143DD4B9">
      <w:pPr>
        <w:pStyle w:val="8"/>
        <w:numPr>
          <w:ilvl w:val="0"/>
          <w:numId w:val="1"/>
        </w:numPr>
        <w:tabs>
          <w:tab w:val="left" w:pos="2206"/>
        </w:tabs>
        <w:spacing w:before="0" w:after="0" w:line="240" w:lineRule="auto"/>
        <w:ind w:left="2206" w:right="0" w:hanging="214"/>
        <w:jc w:val="left"/>
        <w:rPr>
          <w:sz w:val="20"/>
        </w:rPr>
      </w:pPr>
      <w:bookmarkStart w:id="0" w:name="Introduction"/>
      <w:bookmarkEnd w:id="0"/>
      <w:r>
        <w:rPr>
          <w:smallCaps/>
          <w:spacing w:val="-2"/>
          <w:sz w:val="20"/>
        </w:rPr>
        <w:t>Introduction</w:t>
      </w:r>
    </w:p>
    <w:p w14:paraId="00F00644">
      <w:pPr>
        <w:pStyle w:val="5"/>
        <w:spacing w:before="113" w:line="249" w:lineRule="auto"/>
        <w:ind w:left="259" w:firstLine="199"/>
        <w:jc w:val="both"/>
      </w:pPr>
      <w:r>
        <w:t>The Indian vehicle market is witnessing a strong transition toward the digitalization of pre-owned car transactions owing to rising consumer demand, increasing affordability, and the widespread accessibility of online platforms. In this fast- changing environment, estimating the correct resale price of pre-owned vehicles has become a crucial requirement for consumers, sellers, banks, and online platforms. However, accurate valuation remains a non-trivial problem due to the inherently</w:t>
      </w:r>
      <w:r>
        <w:rPr>
          <w:spacing w:val="-9"/>
        </w:rPr>
        <w:t xml:space="preserve"> </w:t>
      </w:r>
      <w:r>
        <w:t>heterogeneous</w:t>
      </w:r>
      <w:r>
        <w:rPr>
          <w:spacing w:val="-9"/>
        </w:rPr>
        <w:t xml:space="preserve"> </w:t>
      </w:r>
      <w:r>
        <w:t>nature</w:t>
      </w:r>
      <w:r>
        <w:rPr>
          <w:spacing w:val="-9"/>
        </w:rPr>
        <w:t xml:space="preserve"> </w:t>
      </w:r>
      <w:r>
        <w:t>of</w:t>
      </w:r>
      <w:r>
        <w:rPr>
          <w:spacing w:val="-9"/>
        </w:rPr>
        <w:t xml:space="preserve"> </w:t>
      </w:r>
      <w:r>
        <w:t>vehicle</w:t>
      </w:r>
      <w:r>
        <w:rPr>
          <w:spacing w:val="-8"/>
        </w:rPr>
        <w:t xml:space="preserve"> </w:t>
      </w:r>
      <w:r>
        <w:t>data—ranging</w:t>
      </w:r>
      <w:r>
        <w:rPr>
          <w:spacing w:val="-9"/>
        </w:rPr>
        <w:t xml:space="preserve"> </w:t>
      </w:r>
      <w:r>
        <w:rPr>
          <w:spacing w:val="-4"/>
        </w:rPr>
        <w:t>from</w:t>
      </w:r>
    </w:p>
    <w:p w14:paraId="0D760EF9">
      <w:pPr>
        <w:pStyle w:val="5"/>
        <w:spacing w:before="98" w:line="249" w:lineRule="auto"/>
        <w:ind w:left="199" w:right="257"/>
        <w:jc w:val="both"/>
      </w:pPr>
      <w:r>
        <w:br w:type="column"/>
      </w:r>
      <w:r>
        <w:t>mileage,</w:t>
      </w:r>
      <w:r>
        <w:rPr>
          <w:spacing w:val="-5"/>
        </w:rPr>
        <w:t xml:space="preserve"> </w:t>
      </w:r>
      <w:r>
        <w:t>age,</w:t>
      </w:r>
      <w:r>
        <w:rPr>
          <w:spacing w:val="-5"/>
        </w:rPr>
        <w:t xml:space="preserve"> </w:t>
      </w:r>
      <w:r>
        <w:t>engine</w:t>
      </w:r>
      <w:r>
        <w:rPr>
          <w:spacing w:val="-5"/>
        </w:rPr>
        <w:t xml:space="preserve"> </w:t>
      </w:r>
      <w:r>
        <w:t>condition,</w:t>
      </w:r>
      <w:r>
        <w:rPr>
          <w:spacing w:val="-5"/>
        </w:rPr>
        <w:t xml:space="preserve"> </w:t>
      </w:r>
      <w:r>
        <w:t>fuel</w:t>
      </w:r>
      <w:r>
        <w:rPr>
          <w:spacing w:val="-5"/>
        </w:rPr>
        <w:t xml:space="preserve"> </w:t>
      </w:r>
      <w:r>
        <w:t>type,</w:t>
      </w:r>
      <w:r>
        <w:rPr>
          <w:spacing w:val="-5"/>
        </w:rPr>
        <w:t xml:space="preserve"> </w:t>
      </w:r>
      <w:r>
        <w:t>accident</w:t>
      </w:r>
      <w:r>
        <w:rPr>
          <w:spacing w:val="-5"/>
        </w:rPr>
        <w:t xml:space="preserve"> </w:t>
      </w:r>
      <w:r>
        <w:t>history,</w:t>
      </w:r>
      <w:r>
        <w:rPr>
          <w:spacing w:val="-5"/>
        </w:rPr>
        <w:t xml:space="preserve"> </w:t>
      </w:r>
      <w:r>
        <w:t xml:space="preserve">and brand image—many of which follow non-linear interactions </w:t>
      </w:r>
      <w:r>
        <w:fldChar w:fldCharType="begin"/>
      </w:r>
      <w:r>
        <w:instrText xml:space="preserve"> HYPERLINK \l "_bookmark10" </w:instrText>
      </w:r>
      <w:r>
        <w:fldChar w:fldCharType="separate"/>
      </w:r>
      <w:r>
        <w:t>[2].</w:t>
      </w:r>
      <w:r>
        <w:fldChar w:fldCharType="end"/>
      </w:r>
      <w:r>
        <w:t xml:space="preserve"> Methods of traditional pricing are typically based on human guesswork, fixed depreciation tables, or simple rule- based estimates. These are not only prone to inconsistencies but are also incapable of adapting to intricate and dynamic market behavior </w:t>
      </w:r>
      <w:r>
        <w:fldChar w:fldCharType="begin"/>
      </w:r>
      <w:r>
        <w:instrText xml:space="preserve"> HYPERLINK \l "_bookmark11" </w:instrText>
      </w:r>
      <w:r>
        <w:fldChar w:fldCharType="separate"/>
      </w:r>
      <w:r>
        <w:t>[3].</w:t>
      </w:r>
      <w:r>
        <w:fldChar w:fldCharType="end"/>
      </w:r>
      <w:r>
        <w:t xml:space="preserve"> Therefore, the absence of standardized real-time valuation tools still holds back trust, efficiency, and transparency in the second-hand vehicle market.</w:t>
      </w:r>
    </w:p>
    <w:p w14:paraId="67902CE4">
      <w:pPr>
        <w:pStyle w:val="5"/>
        <w:spacing w:line="249" w:lineRule="auto"/>
        <w:ind w:left="199" w:right="257" w:firstLine="199"/>
        <w:jc w:val="both"/>
      </w:pPr>
      <w:r>
        <w:t xml:space="preserve">In light of the fast growth of data and advancements in machine learning (ML), smart models provide a revolutionary solution to make used car pricing more automatic and opti- mal using data-driven insights </w:t>
      </w:r>
      <w:r>
        <w:fldChar w:fldCharType="begin"/>
      </w:r>
      <w:r>
        <w:instrText xml:space="preserve"> HYPERLINK \l "_bookmark16" </w:instrText>
      </w:r>
      <w:r>
        <w:fldChar w:fldCharType="separate"/>
      </w:r>
      <w:r>
        <w:t>[9].</w:t>
      </w:r>
      <w:r>
        <w:fldChar w:fldCharType="end"/>
      </w:r>
      <w:r>
        <w:t xml:space="preserve"> Ensemble-based methods such as Random Forest and Gradient Boosting have been demonstrated to yield effective results in recent studies for car price estimation </w:t>
      </w:r>
      <w:r>
        <w:fldChar w:fldCharType="begin"/>
      </w:r>
      <w:r>
        <w:instrText xml:space="preserve"> HYPERLINK \l "_bookmark19" </w:instrText>
      </w:r>
      <w:r>
        <w:fldChar w:fldCharType="separate"/>
      </w:r>
      <w:r>
        <w:t>[13],</w:t>
      </w:r>
      <w:r>
        <w:fldChar w:fldCharType="end"/>
      </w:r>
      <w:r>
        <w:t xml:space="preserve"> and the addition of semantic reasoning via ontologies has also enhanced predictive performance in certain applications </w:t>
      </w:r>
      <w:r>
        <w:fldChar w:fldCharType="begin"/>
      </w:r>
      <w:r>
        <w:instrText xml:space="preserve"> HYPERLINK \l "_bookmark12" </w:instrText>
      </w:r>
      <w:r>
        <w:fldChar w:fldCharType="separate"/>
      </w:r>
      <w:r>
        <w:t>[4].</w:t>
      </w:r>
      <w:r>
        <w:fldChar w:fldCharType="end"/>
      </w:r>
      <w:r>
        <w:t xml:space="preserve"> Despite the progress, few studies</w:t>
      </w:r>
      <w:r>
        <w:rPr>
          <w:spacing w:val="80"/>
        </w:rPr>
        <w:t xml:space="preserve"> </w:t>
      </w:r>
      <w:r>
        <w:t>have</w:t>
      </w:r>
      <w:r>
        <w:rPr>
          <w:spacing w:val="40"/>
        </w:rPr>
        <w:t xml:space="preserve"> </w:t>
      </w:r>
      <w:r>
        <w:t>focused</w:t>
      </w:r>
      <w:r>
        <w:rPr>
          <w:spacing w:val="40"/>
        </w:rPr>
        <w:t xml:space="preserve"> </w:t>
      </w:r>
      <w:r>
        <w:t>on</w:t>
      </w:r>
      <w:r>
        <w:rPr>
          <w:spacing w:val="40"/>
        </w:rPr>
        <w:t xml:space="preserve"> </w:t>
      </w:r>
      <w:r>
        <w:t>Indian</w:t>
      </w:r>
      <w:r>
        <w:rPr>
          <w:spacing w:val="40"/>
        </w:rPr>
        <w:t xml:space="preserve"> </w:t>
      </w:r>
      <w:r>
        <w:t>market</w:t>
      </w:r>
      <w:r>
        <w:rPr>
          <w:spacing w:val="40"/>
        </w:rPr>
        <w:t xml:space="preserve"> </w:t>
      </w:r>
      <w:r>
        <w:t>data,</w:t>
      </w:r>
      <w:r>
        <w:rPr>
          <w:spacing w:val="40"/>
        </w:rPr>
        <w:t xml:space="preserve"> </w:t>
      </w:r>
      <w:r>
        <w:t>which</w:t>
      </w:r>
      <w:r>
        <w:rPr>
          <w:spacing w:val="40"/>
        </w:rPr>
        <w:t xml:space="preserve"> </w:t>
      </w:r>
      <w:r>
        <w:t>is</w:t>
      </w:r>
      <w:r>
        <w:rPr>
          <w:spacing w:val="40"/>
        </w:rPr>
        <w:t xml:space="preserve"> </w:t>
      </w:r>
      <w:r>
        <w:t>distinct</w:t>
      </w:r>
      <w:r>
        <w:rPr>
          <w:spacing w:val="40"/>
        </w:rPr>
        <w:t xml:space="preserve"> </w:t>
      </w:r>
      <w:r>
        <w:t>due to its variety of vehicle models, regional price differences,</w:t>
      </w:r>
      <w:r>
        <w:rPr>
          <w:spacing w:val="80"/>
        </w:rPr>
        <w:t xml:space="preserve"> </w:t>
      </w:r>
      <w:r>
        <w:t>and non-standardized maintenance data. In addition, most of the current models are not deployed or accessible in real-time environments, limiting their usage. This work bridges these gaps by creating a stable ML-driven regression model on a cleaned and feature-rich dataset specific Indian used vehicles. We curated over 5,000 car records, engineering features such as price per mile, horsepower-to-age ratio and brand-level average pricing.</w:t>
      </w:r>
    </w:p>
    <w:p w14:paraId="15D17936">
      <w:pPr>
        <w:pStyle w:val="5"/>
        <w:spacing w:line="249" w:lineRule="auto"/>
        <w:ind w:left="199" w:right="257" w:firstLine="199"/>
        <w:jc w:val="both"/>
      </w:pPr>
      <w:r>
        <w:t>A variety of regression models were evaluated-Linear Re- gression,</w:t>
      </w:r>
      <w:r>
        <w:rPr>
          <w:spacing w:val="-8"/>
        </w:rPr>
        <w:t xml:space="preserve"> </w:t>
      </w:r>
      <w:r>
        <w:t>Decision</w:t>
      </w:r>
      <w:r>
        <w:rPr>
          <w:spacing w:val="-8"/>
        </w:rPr>
        <w:t xml:space="preserve"> </w:t>
      </w:r>
      <w:r>
        <w:t>Tree,</w:t>
      </w:r>
      <w:r>
        <w:rPr>
          <w:spacing w:val="-8"/>
        </w:rPr>
        <w:t xml:space="preserve"> </w:t>
      </w:r>
      <w:r>
        <w:t>Random</w:t>
      </w:r>
      <w:r>
        <w:rPr>
          <w:spacing w:val="-8"/>
        </w:rPr>
        <w:t xml:space="preserve"> </w:t>
      </w:r>
      <w:r>
        <w:t>Forest,</w:t>
      </w:r>
      <w:r>
        <w:rPr>
          <w:spacing w:val="-8"/>
        </w:rPr>
        <w:t xml:space="preserve"> </w:t>
      </w:r>
      <w:r>
        <w:t>AdaBoost,</w:t>
      </w:r>
      <w:r>
        <w:rPr>
          <w:spacing w:val="-8"/>
        </w:rPr>
        <w:t xml:space="preserve"> </w:t>
      </w:r>
      <w:r>
        <w:t>XGBoost, and CatBoost—and a stacked ensemble of Ridge, XGBoost, and LightGBM was deployed. Hyperparameter tuning was performed using cross-validation and grid search methods.</w:t>
      </w:r>
    </w:p>
    <w:p w14:paraId="3ACCEA67">
      <w:pPr>
        <w:pStyle w:val="5"/>
        <w:spacing w:line="247" w:lineRule="auto"/>
        <w:ind w:left="199" w:right="257" w:firstLine="199"/>
        <w:jc w:val="both"/>
      </w:pPr>
      <w:r>
        <w:t xml:space="preserve">Our model had an R² score of 0.9886, RMSE of </w:t>
      </w:r>
      <w:r>
        <w:rPr>
          <w:rFonts w:ascii="Trebuchet MS" w:hAnsi="Trebuchet MS"/>
        </w:rPr>
        <w:t>|</w:t>
      </w:r>
      <w:r>
        <w:t>1.79 Lakhs,</w:t>
      </w:r>
      <w:r>
        <w:rPr>
          <w:spacing w:val="-7"/>
        </w:rPr>
        <w:t xml:space="preserve"> </w:t>
      </w:r>
      <w:r>
        <w:t>and</w:t>
      </w:r>
      <w:r>
        <w:rPr>
          <w:spacing w:val="-6"/>
        </w:rPr>
        <w:t xml:space="preserve"> </w:t>
      </w:r>
      <w:r>
        <w:t>MAE</w:t>
      </w:r>
      <w:r>
        <w:rPr>
          <w:spacing w:val="-6"/>
        </w:rPr>
        <w:t xml:space="preserve"> </w:t>
      </w:r>
      <w:r>
        <w:t>of</w:t>
      </w:r>
      <w:r>
        <w:rPr>
          <w:spacing w:val="-6"/>
        </w:rPr>
        <w:t xml:space="preserve"> </w:t>
      </w:r>
      <w:r>
        <w:rPr>
          <w:rFonts w:ascii="Trebuchet MS" w:hAnsi="Trebuchet MS"/>
        </w:rPr>
        <w:t>|</w:t>
      </w:r>
      <w:r>
        <w:t>0.90</w:t>
      </w:r>
      <w:r>
        <w:rPr>
          <w:spacing w:val="-6"/>
        </w:rPr>
        <w:t xml:space="preserve"> </w:t>
      </w:r>
      <w:r>
        <w:t>Lakhs,</w:t>
      </w:r>
      <w:r>
        <w:rPr>
          <w:spacing w:val="-6"/>
        </w:rPr>
        <w:t xml:space="preserve"> </w:t>
      </w:r>
      <w:r>
        <w:t>outperforming</w:t>
      </w:r>
      <w:r>
        <w:rPr>
          <w:spacing w:val="-6"/>
        </w:rPr>
        <w:t xml:space="preserve"> </w:t>
      </w:r>
      <w:r>
        <w:t>earlier</w:t>
      </w:r>
      <w:r>
        <w:rPr>
          <w:spacing w:val="-6"/>
        </w:rPr>
        <w:t xml:space="preserve"> </w:t>
      </w:r>
      <w:r>
        <w:rPr>
          <w:spacing w:val="-2"/>
        </w:rPr>
        <w:t>bench-</w:t>
      </w:r>
    </w:p>
    <w:p w14:paraId="57F15FC9">
      <w:pPr>
        <w:pStyle w:val="5"/>
        <w:spacing w:after="0" w:line="247" w:lineRule="auto"/>
        <w:jc w:val="both"/>
        <w:sectPr>
          <w:type w:val="continuous"/>
          <w:pgSz w:w="12240" w:h="15840"/>
          <w:pgMar w:top="900" w:right="720" w:bottom="280" w:left="720" w:header="720" w:footer="720" w:gutter="0"/>
          <w:cols w:equalWidth="0" w:num="2">
            <w:col w:w="5281" w:space="40"/>
            <w:col w:w="5479"/>
          </w:cols>
        </w:sectPr>
      </w:pPr>
    </w:p>
    <w:p w14:paraId="153C373B">
      <w:pPr>
        <w:pStyle w:val="5"/>
        <w:spacing w:before="71"/>
        <w:ind w:left="259"/>
      </w:pPr>
      <w:r>
        <w:t>marks</w:t>
      </w:r>
      <w:r>
        <w:rPr>
          <w:spacing w:val="13"/>
        </w:rPr>
        <w:t xml:space="preserve"> </w:t>
      </w:r>
      <w:r>
        <w:t>in</w:t>
      </w:r>
      <w:r>
        <w:rPr>
          <w:spacing w:val="13"/>
        </w:rPr>
        <w:t xml:space="preserve"> </w:t>
      </w:r>
      <w:r>
        <w:t>automobile</w:t>
      </w:r>
      <w:r>
        <w:rPr>
          <w:spacing w:val="13"/>
        </w:rPr>
        <w:t xml:space="preserve"> </w:t>
      </w:r>
      <w:r>
        <w:t>price</w:t>
      </w:r>
      <w:r>
        <w:rPr>
          <w:spacing w:val="13"/>
        </w:rPr>
        <w:t xml:space="preserve"> </w:t>
      </w:r>
      <w:r>
        <w:t>forecasting</w:t>
      </w:r>
      <w:r>
        <w:rPr>
          <w:spacing w:val="13"/>
        </w:rPr>
        <w:t xml:space="preserve"> </w:t>
      </w:r>
      <w:r>
        <w:t>research</w:t>
      </w:r>
      <w:r>
        <w:rPr>
          <w:spacing w:val="14"/>
        </w:rPr>
        <w:t xml:space="preserve"> </w:t>
      </w:r>
      <w:r>
        <w:fldChar w:fldCharType="begin"/>
      </w:r>
      <w:r>
        <w:instrText xml:space="preserve"> HYPERLINK \l "_bookmark13" </w:instrText>
      </w:r>
      <w:r>
        <w:fldChar w:fldCharType="separate"/>
      </w:r>
      <w:r>
        <w:rPr>
          <w:spacing w:val="-4"/>
        </w:rPr>
        <w:t>[5].</w:t>
      </w:r>
      <w:r>
        <w:rPr>
          <w:spacing w:val="-4"/>
        </w:rPr>
        <w:fldChar w:fldCharType="end"/>
      </w:r>
    </w:p>
    <w:p w14:paraId="0DF652AA">
      <w:pPr>
        <w:pStyle w:val="8"/>
        <w:numPr>
          <w:ilvl w:val="0"/>
          <w:numId w:val="2"/>
        </w:numPr>
        <w:tabs>
          <w:tab w:val="left" w:pos="657"/>
          <w:tab w:val="left" w:pos="659"/>
        </w:tabs>
        <w:spacing w:before="49" w:after="0" w:line="249" w:lineRule="auto"/>
        <w:ind w:left="659" w:right="0" w:hanging="202"/>
        <w:jc w:val="left"/>
        <w:rPr>
          <w:sz w:val="20"/>
        </w:rPr>
      </w:pPr>
      <w:r>
        <w:rPr>
          <w:sz w:val="20"/>
        </w:rPr>
        <w:t>Developed a highly scalable and accurate machine learn- ing model for used car price prediction.</w:t>
      </w:r>
    </w:p>
    <w:p w14:paraId="675DDC7C">
      <w:pPr>
        <w:pStyle w:val="8"/>
        <w:numPr>
          <w:ilvl w:val="0"/>
          <w:numId w:val="2"/>
        </w:numPr>
        <w:tabs>
          <w:tab w:val="left" w:pos="657"/>
          <w:tab w:val="left" w:pos="659"/>
        </w:tabs>
        <w:spacing w:before="0" w:after="0" w:line="249" w:lineRule="auto"/>
        <w:ind w:left="659" w:right="0" w:hanging="202"/>
        <w:jc w:val="left"/>
        <w:rPr>
          <w:sz w:val="20"/>
        </w:rPr>
      </w:pPr>
      <w:r>
        <w:rPr>
          <w:sz w:val="20"/>
        </w:rPr>
        <w:t>Adapted</w:t>
      </w:r>
      <w:r>
        <w:rPr>
          <w:spacing w:val="31"/>
          <w:sz w:val="20"/>
        </w:rPr>
        <w:t xml:space="preserve"> </w:t>
      </w:r>
      <w:r>
        <w:rPr>
          <w:sz w:val="20"/>
        </w:rPr>
        <w:t>the</w:t>
      </w:r>
      <w:r>
        <w:rPr>
          <w:spacing w:val="31"/>
          <w:sz w:val="20"/>
        </w:rPr>
        <w:t xml:space="preserve"> </w:t>
      </w:r>
      <w:r>
        <w:rPr>
          <w:sz w:val="20"/>
        </w:rPr>
        <w:t>solution</w:t>
      </w:r>
      <w:r>
        <w:rPr>
          <w:spacing w:val="31"/>
          <w:sz w:val="20"/>
        </w:rPr>
        <w:t xml:space="preserve"> </w:t>
      </w:r>
      <w:r>
        <w:rPr>
          <w:sz w:val="20"/>
        </w:rPr>
        <w:t>to</w:t>
      </w:r>
      <w:r>
        <w:rPr>
          <w:spacing w:val="31"/>
          <w:sz w:val="20"/>
        </w:rPr>
        <w:t xml:space="preserve"> </w:t>
      </w:r>
      <w:r>
        <w:rPr>
          <w:sz w:val="20"/>
        </w:rPr>
        <w:t>the</w:t>
      </w:r>
      <w:r>
        <w:rPr>
          <w:spacing w:val="31"/>
          <w:sz w:val="20"/>
        </w:rPr>
        <w:t xml:space="preserve"> </w:t>
      </w:r>
      <w:r>
        <w:rPr>
          <w:sz w:val="20"/>
        </w:rPr>
        <w:t>Indian</w:t>
      </w:r>
      <w:r>
        <w:rPr>
          <w:spacing w:val="31"/>
          <w:sz w:val="20"/>
        </w:rPr>
        <w:t xml:space="preserve"> </w:t>
      </w:r>
      <w:r>
        <w:rPr>
          <w:sz w:val="20"/>
        </w:rPr>
        <w:t>market,</w:t>
      </w:r>
      <w:r>
        <w:rPr>
          <w:spacing w:val="31"/>
          <w:sz w:val="20"/>
        </w:rPr>
        <w:t xml:space="preserve"> </w:t>
      </w:r>
      <w:r>
        <w:rPr>
          <w:sz w:val="20"/>
        </w:rPr>
        <w:t>considering local price variation and data heterogeneity.</w:t>
      </w:r>
    </w:p>
    <w:p w14:paraId="473CCF9B">
      <w:pPr>
        <w:pStyle w:val="8"/>
        <w:numPr>
          <w:ilvl w:val="0"/>
          <w:numId w:val="2"/>
        </w:numPr>
        <w:tabs>
          <w:tab w:val="left" w:pos="657"/>
          <w:tab w:val="left" w:pos="659"/>
        </w:tabs>
        <w:spacing w:before="0" w:after="0" w:line="249" w:lineRule="auto"/>
        <w:ind w:left="659" w:right="0" w:hanging="202"/>
        <w:jc w:val="left"/>
        <w:rPr>
          <w:sz w:val="20"/>
        </w:rPr>
      </w:pPr>
      <w:r>
        <w:rPr>
          <w:sz w:val="20"/>
        </w:rPr>
        <w:t>Deployed</w:t>
      </w:r>
      <w:r>
        <w:rPr>
          <w:spacing w:val="39"/>
          <w:sz w:val="20"/>
        </w:rPr>
        <w:t xml:space="preserve"> </w:t>
      </w:r>
      <w:r>
        <w:rPr>
          <w:sz w:val="20"/>
        </w:rPr>
        <w:t>a</w:t>
      </w:r>
      <w:r>
        <w:rPr>
          <w:spacing w:val="39"/>
          <w:sz w:val="20"/>
        </w:rPr>
        <w:t xml:space="preserve"> </w:t>
      </w:r>
      <w:r>
        <w:rPr>
          <w:sz w:val="20"/>
        </w:rPr>
        <w:t>practical,</w:t>
      </w:r>
      <w:r>
        <w:rPr>
          <w:spacing w:val="39"/>
          <w:sz w:val="20"/>
        </w:rPr>
        <w:t xml:space="preserve"> </w:t>
      </w:r>
      <w:r>
        <w:rPr>
          <w:sz w:val="20"/>
        </w:rPr>
        <w:t>API-based</w:t>
      </w:r>
      <w:r>
        <w:rPr>
          <w:spacing w:val="39"/>
          <w:sz w:val="20"/>
        </w:rPr>
        <w:t xml:space="preserve"> </w:t>
      </w:r>
      <w:r>
        <w:rPr>
          <w:sz w:val="20"/>
        </w:rPr>
        <w:t>solution</w:t>
      </w:r>
      <w:r>
        <w:rPr>
          <w:spacing w:val="39"/>
          <w:sz w:val="20"/>
        </w:rPr>
        <w:t xml:space="preserve"> </w:t>
      </w:r>
      <w:r>
        <w:rPr>
          <w:sz w:val="20"/>
        </w:rPr>
        <w:t>for</w:t>
      </w:r>
      <w:r>
        <w:rPr>
          <w:spacing w:val="39"/>
          <w:sz w:val="20"/>
        </w:rPr>
        <w:t xml:space="preserve"> </w:t>
      </w:r>
      <w:r>
        <w:rPr>
          <w:sz w:val="20"/>
        </w:rPr>
        <w:t>real-time prediction on digital platforms.</w:t>
      </w:r>
    </w:p>
    <w:p w14:paraId="782CD090">
      <w:pPr>
        <w:pStyle w:val="8"/>
        <w:numPr>
          <w:ilvl w:val="0"/>
          <w:numId w:val="2"/>
        </w:numPr>
        <w:tabs>
          <w:tab w:val="left" w:pos="657"/>
          <w:tab w:val="left" w:pos="659"/>
        </w:tabs>
        <w:spacing w:before="0" w:after="0" w:line="249" w:lineRule="auto"/>
        <w:ind w:left="659" w:right="0" w:hanging="202"/>
        <w:jc w:val="left"/>
        <w:rPr>
          <w:sz w:val="20"/>
        </w:rPr>
      </w:pPr>
      <w:r>
        <w:rPr>
          <w:sz w:val="20"/>
        </w:rPr>
        <w:t xml:space="preserve">Enabled data-driven decision-making in dealerships, fin- tech platforms, and vehicle end-users </w:t>
      </w:r>
      <w:r>
        <w:fldChar w:fldCharType="begin"/>
      </w:r>
      <w:r>
        <w:instrText xml:space="preserve"> HYPERLINK \l "_bookmark14" </w:instrText>
      </w:r>
      <w:r>
        <w:fldChar w:fldCharType="separate"/>
      </w:r>
      <w:r>
        <w:rPr>
          <w:sz w:val="20"/>
        </w:rPr>
        <w:t>[6].</w:t>
      </w:r>
      <w:r>
        <w:rPr>
          <w:sz w:val="20"/>
        </w:rPr>
        <w:fldChar w:fldCharType="end"/>
      </w:r>
    </w:p>
    <w:p w14:paraId="18BF1FD2">
      <w:pPr>
        <w:pStyle w:val="8"/>
        <w:numPr>
          <w:ilvl w:val="0"/>
          <w:numId w:val="1"/>
        </w:numPr>
        <w:tabs>
          <w:tab w:val="left" w:pos="1986"/>
        </w:tabs>
        <w:spacing w:before="135" w:after="0" w:line="240" w:lineRule="auto"/>
        <w:ind w:left="1986" w:right="0" w:hanging="289"/>
        <w:jc w:val="left"/>
        <w:rPr>
          <w:sz w:val="20"/>
        </w:rPr>
      </w:pPr>
      <w:bookmarkStart w:id="1" w:name="Literature Review"/>
      <w:bookmarkEnd w:id="1"/>
      <w:r>
        <w:rPr>
          <w:smallCaps/>
          <w:sz w:val="20"/>
        </w:rPr>
        <w:t>Literature</w:t>
      </w:r>
      <w:r>
        <w:rPr>
          <w:smallCaps/>
          <w:spacing w:val="72"/>
          <w:sz w:val="20"/>
        </w:rPr>
        <w:t xml:space="preserve"> </w:t>
      </w:r>
      <w:r>
        <w:rPr>
          <w:smallCaps/>
          <w:spacing w:val="-2"/>
          <w:sz w:val="20"/>
        </w:rPr>
        <w:t>Review</w:t>
      </w:r>
    </w:p>
    <w:p w14:paraId="17A8FADB">
      <w:pPr>
        <w:pStyle w:val="5"/>
        <w:spacing w:before="73" w:line="249" w:lineRule="auto"/>
        <w:ind w:left="259" w:firstLine="199"/>
        <w:jc w:val="both"/>
      </w:pPr>
      <w:r>
        <w:t>Used car pricing has become a key focus in the automotive sector, driven by the rapid growth of the pre-owned car mar- ket. Traditional price determination methods, such as expert appraisals</w:t>
      </w:r>
      <w:r>
        <w:rPr>
          <w:spacing w:val="40"/>
        </w:rPr>
        <w:t xml:space="preserve"> </w:t>
      </w:r>
      <w:r>
        <w:t>and</w:t>
      </w:r>
      <w:r>
        <w:rPr>
          <w:spacing w:val="40"/>
        </w:rPr>
        <w:t xml:space="preserve"> </w:t>
      </w:r>
      <w:r>
        <w:t>book</w:t>
      </w:r>
      <w:r>
        <w:rPr>
          <w:spacing w:val="40"/>
        </w:rPr>
        <w:t xml:space="preserve"> </w:t>
      </w:r>
      <w:r>
        <w:t>values,</w:t>
      </w:r>
      <w:r>
        <w:rPr>
          <w:spacing w:val="40"/>
        </w:rPr>
        <w:t xml:space="preserve"> </w:t>
      </w:r>
      <w:r>
        <w:t>which</w:t>
      </w:r>
      <w:r>
        <w:rPr>
          <w:spacing w:val="40"/>
        </w:rPr>
        <w:t xml:space="preserve"> </w:t>
      </w:r>
      <w:r>
        <w:t>were</w:t>
      </w:r>
      <w:r>
        <w:rPr>
          <w:spacing w:val="40"/>
        </w:rPr>
        <w:t xml:space="preserve"> </w:t>
      </w:r>
      <w:r>
        <w:t>once</w:t>
      </w:r>
      <w:r>
        <w:rPr>
          <w:spacing w:val="40"/>
        </w:rPr>
        <w:t xml:space="preserve"> </w:t>
      </w:r>
      <w:r>
        <w:t>relied</w:t>
      </w:r>
      <w:r>
        <w:rPr>
          <w:spacing w:val="40"/>
        </w:rPr>
        <w:t xml:space="preserve"> </w:t>
      </w:r>
      <w:r>
        <w:t xml:space="preserve">upon, are no longer sufficient in today’s environment characterized by complex vehicle data and evolving consumer preferences. Bergmann and Feuerriegel </w:t>
      </w:r>
      <w:r>
        <w:fldChar w:fldCharType="begin"/>
      </w:r>
      <w:r>
        <w:instrText xml:space="preserve"> HYPERLINK \l "_bookmark10" </w:instrText>
      </w:r>
      <w:r>
        <w:fldChar w:fldCharType="separate"/>
      </w:r>
      <w:r>
        <w:t>[2]</w:t>
      </w:r>
      <w:r>
        <w:fldChar w:fldCharType="end"/>
      </w:r>
      <w:r>
        <w:t xml:space="preserve"> report that predictive accuracy improves with the inclusion of detailed vehicle informa- tion—focusing solely on the car itself, such as its specific features</w:t>
      </w:r>
      <w:r>
        <w:rPr>
          <w:spacing w:val="27"/>
        </w:rPr>
        <w:t xml:space="preserve"> </w:t>
      </w:r>
      <w:r>
        <w:t>and</w:t>
      </w:r>
      <w:r>
        <w:rPr>
          <w:spacing w:val="28"/>
        </w:rPr>
        <w:t xml:space="preserve"> </w:t>
      </w:r>
      <w:r>
        <w:t>options.</w:t>
      </w:r>
      <w:r>
        <w:rPr>
          <w:spacing w:val="28"/>
        </w:rPr>
        <w:t xml:space="preserve"> </w:t>
      </w:r>
      <w:r>
        <w:t>Also</w:t>
      </w:r>
      <w:r>
        <w:rPr>
          <w:spacing w:val="28"/>
        </w:rPr>
        <w:t xml:space="preserve"> </w:t>
      </w:r>
      <w:r>
        <w:t>to</w:t>
      </w:r>
      <w:r>
        <w:rPr>
          <w:spacing w:val="28"/>
        </w:rPr>
        <w:t xml:space="preserve"> </w:t>
      </w:r>
      <w:r>
        <w:t>this</w:t>
      </w:r>
      <w:r>
        <w:rPr>
          <w:spacing w:val="27"/>
        </w:rPr>
        <w:t xml:space="preserve"> </w:t>
      </w:r>
      <w:r>
        <w:t>point</w:t>
      </w:r>
      <w:r>
        <w:rPr>
          <w:spacing w:val="28"/>
        </w:rPr>
        <w:t xml:space="preserve"> </w:t>
      </w:r>
      <w:r>
        <w:t>Mirascsi</w:t>
      </w:r>
      <w:r>
        <w:rPr>
          <w:spacing w:val="28"/>
        </w:rPr>
        <w:t xml:space="preserve"> </w:t>
      </w:r>
      <w:r>
        <w:t>and</w:t>
      </w:r>
      <w:r>
        <w:rPr>
          <w:spacing w:val="28"/>
        </w:rPr>
        <w:t xml:space="preserve"> </w:t>
      </w:r>
      <w:r>
        <w:rPr>
          <w:spacing w:val="-2"/>
        </w:rPr>
        <w:t>Aksoy</w:t>
      </w:r>
    </w:p>
    <w:p w14:paraId="70C95ECC">
      <w:pPr>
        <w:pStyle w:val="5"/>
        <w:spacing w:line="249" w:lineRule="auto"/>
        <w:ind w:left="259"/>
        <w:jc w:val="both"/>
      </w:pPr>
      <w:r>
        <w:fldChar w:fldCharType="begin"/>
      </w:r>
      <w:r>
        <w:instrText xml:space="preserve"> HYPERLINK \l "_bookmark11" </w:instrText>
      </w:r>
      <w:r>
        <w:fldChar w:fldCharType="separate"/>
      </w:r>
      <w:r>
        <w:t>[3]</w:t>
      </w:r>
      <w:r>
        <w:fldChar w:fldCharType="end"/>
      </w:r>
      <w:r>
        <w:rPr>
          <w:spacing w:val="24"/>
        </w:rPr>
        <w:t xml:space="preserve"> </w:t>
      </w:r>
      <w:r>
        <w:t>put</w:t>
      </w:r>
      <w:r>
        <w:rPr>
          <w:spacing w:val="24"/>
        </w:rPr>
        <w:t xml:space="preserve"> </w:t>
      </w:r>
      <w:r>
        <w:t>forth</w:t>
      </w:r>
      <w:r>
        <w:rPr>
          <w:spacing w:val="24"/>
        </w:rPr>
        <w:t xml:space="preserve"> </w:t>
      </w:r>
      <w:r>
        <w:t>that</w:t>
      </w:r>
      <w:r>
        <w:rPr>
          <w:spacing w:val="24"/>
        </w:rPr>
        <w:t xml:space="preserve"> </w:t>
      </w:r>
      <w:r>
        <w:t>what</w:t>
      </w:r>
      <w:r>
        <w:rPr>
          <w:spacing w:val="24"/>
        </w:rPr>
        <w:t xml:space="preserve"> </w:t>
      </w:r>
      <w:r>
        <w:t>we</w:t>
      </w:r>
      <w:r>
        <w:rPr>
          <w:spacing w:val="24"/>
        </w:rPr>
        <w:t xml:space="preserve"> </w:t>
      </w:r>
      <w:r>
        <w:t>are</w:t>
      </w:r>
      <w:r>
        <w:rPr>
          <w:spacing w:val="24"/>
        </w:rPr>
        <w:t xml:space="preserve"> </w:t>
      </w:r>
      <w:r>
        <w:t>doing</w:t>
      </w:r>
      <w:r>
        <w:rPr>
          <w:spacing w:val="24"/>
        </w:rPr>
        <w:t xml:space="preserve"> </w:t>
      </w:r>
      <w:r>
        <w:t>with</w:t>
      </w:r>
      <w:r>
        <w:rPr>
          <w:spacing w:val="24"/>
        </w:rPr>
        <w:t xml:space="preserve"> </w:t>
      </w:r>
      <w:r>
        <w:t>predictive</w:t>
      </w:r>
      <w:r>
        <w:rPr>
          <w:spacing w:val="24"/>
        </w:rPr>
        <w:t xml:space="preserve"> </w:t>
      </w:r>
      <w:r>
        <w:t>models is strategic - that beyond just being a technical thing which helps</w:t>
      </w:r>
      <w:r>
        <w:rPr>
          <w:spacing w:val="-3"/>
        </w:rPr>
        <w:t xml:space="preserve"> </w:t>
      </w:r>
      <w:r>
        <w:t>us</w:t>
      </w:r>
      <w:r>
        <w:rPr>
          <w:spacing w:val="-3"/>
        </w:rPr>
        <w:t xml:space="preserve"> </w:t>
      </w:r>
      <w:r>
        <w:t>understand</w:t>
      </w:r>
      <w:r>
        <w:rPr>
          <w:spacing w:val="-3"/>
        </w:rPr>
        <w:t xml:space="preserve"> </w:t>
      </w:r>
      <w:r>
        <w:t>the</w:t>
      </w:r>
      <w:r>
        <w:rPr>
          <w:spacing w:val="-3"/>
        </w:rPr>
        <w:t xml:space="preserve"> </w:t>
      </w:r>
      <w:r>
        <w:t>market,</w:t>
      </w:r>
      <w:r>
        <w:rPr>
          <w:spacing w:val="-3"/>
        </w:rPr>
        <w:t xml:space="preserve"> </w:t>
      </w:r>
      <w:r>
        <w:t>it</w:t>
      </w:r>
      <w:r>
        <w:rPr>
          <w:spacing w:val="-3"/>
        </w:rPr>
        <w:t xml:space="preserve"> </w:t>
      </w:r>
      <w:r>
        <w:t>is</w:t>
      </w:r>
      <w:r>
        <w:rPr>
          <w:spacing w:val="-3"/>
        </w:rPr>
        <w:t xml:space="preserve"> </w:t>
      </w:r>
      <w:r>
        <w:t>also</w:t>
      </w:r>
      <w:r>
        <w:rPr>
          <w:spacing w:val="-3"/>
        </w:rPr>
        <w:t xml:space="preserve"> </w:t>
      </w:r>
      <w:r>
        <w:t>a</w:t>
      </w:r>
      <w:r>
        <w:rPr>
          <w:spacing w:val="-3"/>
        </w:rPr>
        <w:t xml:space="preserve"> </w:t>
      </w:r>
      <w:r>
        <w:t>business</w:t>
      </w:r>
      <w:r>
        <w:rPr>
          <w:spacing w:val="-3"/>
        </w:rPr>
        <w:t xml:space="preserve"> </w:t>
      </w:r>
      <w:r>
        <w:t>tool</w:t>
      </w:r>
      <w:r>
        <w:rPr>
          <w:spacing w:val="-3"/>
        </w:rPr>
        <w:t xml:space="preserve"> </w:t>
      </w:r>
      <w:r>
        <w:t>which supports in stock management and purchase ordering.</w:t>
      </w:r>
    </w:p>
    <w:p w14:paraId="24F651AD">
      <w:pPr>
        <w:pStyle w:val="5"/>
        <w:spacing w:line="249" w:lineRule="auto"/>
        <w:ind w:left="259" w:firstLine="199"/>
        <w:jc w:val="both"/>
      </w:pPr>
      <w:r>
        <w:t>To present on that which we have discussed, researchers have</w:t>
      </w:r>
      <w:r>
        <w:rPr>
          <w:spacing w:val="40"/>
        </w:rPr>
        <w:t xml:space="preserve"> </w:t>
      </w:r>
      <w:r>
        <w:t>looked</w:t>
      </w:r>
      <w:r>
        <w:rPr>
          <w:spacing w:val="40"/>
        </w:rPr>
        <w:t xml:space="preserve"> </w:t>
      </w:r>
      <w:r>
        <w:t>at</w:t>
      </w:r>
      <w:r>
        <w:rPr>
          <w:spacing w:val="40"/>
        </w:rPr>
        <w:t xml:space="preserve"> </w:t>
      </w:r>
      <w:r>
        <w:t>a</w:t>
      </w:r>
      <w:r>
        <w:rPr>
          <w:spacing w:val="40"/>
        </w:rPr>
        <w:t xml:space="preserve"> </w:t>
      </w:r>
      <w:r>
        <w:t>wide</w:t>
      </w:r>
      <w:r>
        <w:rPr>
          <w:spacing w:val="40"/>
        </w:rPr>
        <w:t xml:space="preserve"> </w:t>
      </w:r>
      <w:r>
        <w:t>range</w:t>
      </w:r>
      <w:r>
        <w:rPr>
          <w:spacing w:val="40"/>
        </w:rPr>
        <w:t xml:space="preserve"> </w:t>
      </w:r>
      <w:r>
        <w:t>of</w:t>
      </w:r>
      <w:r>
        <w:rPr>
          <w:spacing w:val="40"/>
        </w:rPr>
        <w:t xml:space="preserve"> </w:t>
      </w:r>
      <w:r>
        <w:t>machine</w:t>
      </w:r>
      <w:r>
        <w:rPr>
          <w:spacing w:val="40"/>
        </w:rPr>
        <w:t xml:space="preserve"> </w:t>
      </w:r>
      <w:r>
        <w:t>learning</w:t>
      </w:r>
      <w:r>
        <w:rPr>
          <w:spacing w:val="40"/>
        </w:rPr>
        <w:t xml:space="preserve"> </w:t>
      </w:r>
      <w:r>
        <w:t>tools. While linear regression is at large used because of it’s simple structure, it is also true that which it is not able to model non linear</w:t>
      </w:r>
      <w:r>
        <w:rPr>
          <w:spacing w:val="31"/>
        </w:rPr>
        <w:t xml:space="preserve"> </w:t>
      </w:r>
      <w:r>
        <w:t>patterns</w:t>
      </w:r>
      <w:r>
        <w:rPr>
          <w:spacing w:val="32"/>
        </w:rPr>
        <w:t xml:space="preserve"> </w:t>
      </w:r>
      <w:r>
        <w:t>in</w:t>
      </w:r>
      <w:r>
        <w:rPr>
          <w:spacing w:val="32"/>
        </w:rPr>
        <w:t xml:space="preserve"> </w:t>
      </w:r>
      <w:r>
        <w:t>high</w:t>
      </w:r>
      <w:r>
        <w:rPr>
          <w:spacing w:val="32"/>
        </w:rPr>
        <w:t xml:space="preserve"> </w:t>
      </w:r>
      <w:r>
        <w:t>dimensional</w:t>
      </w:r>
      <w:r>
        <w:rPr>
          <w:spacing w:val="32"/>
        </w:rPr>
        <w:t xml:space="preserve"> </w:t>
      </w:r>
      <w:r>
        <w:t>automotive</w:t>
      </w:r>
      <w:r>
        <w:rPr>
          <w:spacing w:val="31"/>
        </w:rPr>
        <w:t xml:space="preserve"> </w:t>
      </w:r>
      <w:r>
        <w:t>data</w:t>
      </w:r>
      <w:r>
        <w:rPr>
          <w:spacing w:val="32"/>
        </w:rPr>
        <w:t xml:space="preserve"> </w:t>
      </w:r>
      <w:r>
        <w:t>sets.</w:t>
      </w:r>
      <w:r>
        <w:rPr>
          <w:spacing w:val="32"/>
        </w:rPr>
        <w:t xml:space="preserve"> </w:t>
      </w:r>
      <w:r>
        <w:rPr>
          <w:spacing w:val="-5"/>
        </w:rPr>
        <w:t>Li</w:t>
      </w:r>
    </w:p>
    <w:p w14:paraId="32CCEA7B">
      <w:pPr>
        <w:pStyle w:val="5"/>
        <w:spacing w:line="249" w:lineRule="auto"/>
        <w:ind w:left="259"/>
        <w:jc w:val="both"/>
      </w:pPr>
      <w:r>
        <w:fldChar w:fldCharType="begin"/>
      </w:r>
      <w:r>
        <w:instrText xml:space="preserve"> HYPERLINK \l "_bookmark20" </w:instrText>
      </w:r>
      <w:r>
        <w:fldChar w:fldCharType="separate"/>
      </w:r>
      <w:r>
        <w:t>[16]</w:t>
      </w:r>
      <w:r>
        <w:fldChar w:fldCharType="end"/>
      </w:r>
      <w:r>
        <w:rPr>
          <w:spacing w:val="-6"/>
        </w:rPr>
        <w:t xml:space="preserve"> </w:t>
      </w:r>
      <w:r>
        <w:t>puts</w:t>
      </w:r>
      <w:r>
        <w:rPr>
          <w:spacing w:val="-6"/>
        </w:rPr>
        <w:t xml:space="preserve"> </w:t>
      </w:r>
      <w:r>
        <w:t>forth</w:t>
      </w:r>
      <w:r>
        <w:rPr>
          <w:spacing w:val="-6"/>
        </w:rPr>
        <w:t xml:space="preserve"> </w:t>
      </w:r>
      <w:r>
        <w:t>its</w:t>
      </w:r>
      <w:r>
        <w:rPr>
          <w:spacing w:val="-6"/>
        </w:rPr>
        <w:t xml:space="preserve"> </w:t>
      </w:r>
      <w:r>
        <w:t>flaws</w:t>
      </w:r>
      <w:r>
        <w:rPr>
          <w:spacing w:val="-6"/>
        </w:rPr>
        <w:t xml:space="preserve"> </w:t>
      </w:r>
      <w:r>
        <w:t>and</w:t>
      </w:r>
      <w:r>
        <w:rPr>
          <w:spacing w:val="-6"/>
        </w:rPr>
        <w:t xml:space="preserve"> </w:t>
      </w:r>
      <w:r>
        <w:t>puts</w:t>
      </w:r>
      <w:r>
        <w:rPr>
          <w:spacing w:val="-6"/>
        </w:rPr>
        <w:t xml:space="preserve"> </w:t>
      </w:r>
      <w:r>
        <w:t>forward</w:t>
      </w:r>
      <w:r>
        <w:rPr>
          <w:spacing w:val="-6"/>
        </w:rPr>
        <w:t xml:space="preserve"> </w:t>
      </w:r>
      <w:r>
        <w:t>that</w:t>
      </w:r>
      <w:r>
        <w:rPr>
          <w:spacing w:val="-6"/>
        </w:rPr>
        <w:t xml:space="preserve"> </w:t>
      </w:r>
      <w:r>
        <w:t>which</w:t>
      </w:r>
      <w:r>
        <w:rPr>
          <w:spacing w:val="-6"/>
        </w:rPr>
        <w:t xml:space="preserve"> </w:t>
      </w:r>
      <w:r>
        <w:t>we</w:t>
      </w:r>
      <w:r>
        <w:rPr>
          <w:spacing w:val="-6"/>
        </w:rPr>
        <w:t xml:space="preserve"> </w:t>
      </w:r>
      <w:r>
        <w:t xml:space="preserve">should be using more expressive models. In that which they present, tree based and ensemble methods do in fact out perform. Also which reports that which Chen and Li </w:t>
      </w:r>
      <w:r>
        <w:fldChar w:fldCharType="begin"/>
      </w:r>
      <w:r>
        <w:instrText xml:space="preserve"> HYPERLINK \l "_bookmark16" </w:instrText>
      </w:r>
      <w:r>
        <w:fldChar w:fldCharType="separate"/>
      </w:r>
      <w:r>
        <w:t>[9]</w:t>
      </w:r>
      <w:r>
        <w:fldChar w:fldCharType="end"/>
      </w:r>
      <w:r>
        <w:t xml:space="preserve"> used XGBoost to model</w:t>
      </w:r>
      <w:r>
        <w:rPr>
          <w:spacing w:val="-12"/>
        </w:rPr>
        <w:t xml:space="preserve"> </w:t>
      </w:r>
      <w:r>
        <w:t>different</w:t>
      </w:r>
      <w:r>
        <w:rPr>
          <w:spacing w:val="-12"/>
        </w:rPr>
        <w:t xml:space="preserve"> </w:t>
      </w:r>
      <w:r>
        <w:t>vehicle</w:t>
      </w:r>
      <w:r>
        <w:rPr>
          <w:spacing w:val="-12"/>
        </w:rPr>
        <w:t xml:space="preserve"> </w:t>
      </w:r>
      <w:r>
        <w:t>attributes</w:t>
      </w:r>
      <w:r>
        <w:rPr>
          <w:spacing w:val="-12"/>
        </w:rPr>
        <w:t xml:space="preserve"> </w:t>
      </w:r>
      <w:r>
        <w:t>which</w:t>
      </w:r>
      <w:r>
        <w:rPr>
          <w:spacing w:val="-12"/>
        </w:rPr>
        <w:t xml:space="preserve"> </w:t>
      </w:r>
      <w:r>
        <w:t>in</w:t>
      </w:r>
      <w:r>
        <w:rPr>
          <w:spacing w:val="-12"/>
        </w:rPr>
        <w:t xml:space="preserve"> </w:t>
      </w:r>
      <w:r>
        <w:t>turn</w:t>
      </w:r>
      <w:r>
        <w:rPr>
          <w:spacing w:val="-12"/>
        </w:rPr>
        <w:t xml:space="preserve"> </w:t>
      </w:r>
      <w:r>
        <w:t>produced</w:t>
      </w:r>
      <w:r>
        <w:rPr>
          <w:spacing w:val="-12"/>
        </w:rPr>
        <w:t xml:space="preserve"> </w:t>
      </w:r>
      <w:r>
        <w:t>better accuracy and also saw less over fitting. Also which put forth by</w:t>
      </w:r>
      <w:r>
        <w:rPr>
          <w:spacing w:val="-5"/>
        </w:rPr>
        <w:t xml:space="preserve"> </w:t>
      </w:r>
      <w:r>
        <w:t>Chatterjee</w:t>
      </w:r>
      <w:r>
        <w:rPr>
          <w:spacing w:val="-5"/>
        </w:rPr>
        <w:t xml:space="preserve"> </w:t>
      </w:r>
      <w:r>
        <w:t>et</w:t>
      </w:r>
      <w:r>
        <w:rPr>
          <w:spacing w:val="-5"/>
        </w:rPr>
        <w:t xml:space="preserve"> </w:t>
      </w:r>
      <w:r>
        <w:t>al.</w:t>
      </w:r>
      <w:r>
        <w:rPr>
          <w:spacing w:val="-5"/>
        </w:rPr>
        <w:t xml:space="preserve"> </w:t>
      </w:r>
      <w:r>
        <w:fldChar w:fldCharType="begin"/>
      </w:r>
      <w:r>
        <w:instrText xml:space="preserve"> HYPERLINK \l "_bookmark15" </w:instrText>
      </w:r>
      <w:r>
        <w:fldChar w:fldCharType="separate"/>
      </w:r>
      <w:r>
        <w:t>[8]</w:t>
      </w:r>
      <w:r>
        <w:fldChar w:fldCharType="end"/>
      </w:r>
      <w:r>
        <w:rPr>
          <w:spacing w:val="-5"/>
        </w:rPr>
        <w:t xml:space="preserve"> </w:t>
      </w:r>
      <w:r>
        <w:t>into</w:t>
      </w:r>
      <w:r>
        <w:rPr>
          <w:spacing w:val="-5"/>
        </w:rPr>
        <w:t xml:space="preserve"> </w:t>
      </w:r>
      <w:r>
        <w:t>play</w:t>
      </w:r>
      <w:r>
        <w:rPr>
          <w:spacing w:val="-5"/>
        </w:rPr>
        <w:t xml:space="preserve"> </w:t>
      </w:r>
      <w:r>
        <w:t>deep</w:t>
      </w:r>
      <w:r>
        <w:rPr>
          <w:spacing w:val="-5"/>
        </w:rPr>
        <w:t xml:space="preserve"> </w:t>
      </w:r>
      <w:r>
        <w:t>ensemble</w:t>
      </w:r>
      <w:r>
        <w:rPr>
          <w:spacing w:val="-5"/>
        </w:rPr>
        <w:t xml:space="preserve"> </w:t>
      </w:r>
      <w:r>
        <w:t>learning</w:t>
      </w:r>
      <w:r>
        <w:rPr>
          <w:spacing w:val="-5"/>
        </w:rPr>
        <w:t xml:space="preserve"> </w:t>
      </w:r>
      <w:r>
        <w:t>which is a combination of many base learners to put forward higher R² values and also we see a reduction in prediction errors.</w:t>
      </w:r>
    </w:p>
    <w:p w14:paraId="0DB41CBC">
      <w:pPr>
        <w:pStyle w:val="5"/>
        <w:spacing w:line="249" w:lineRule="auto"/>
        <w:ind w:left="259" w:firstLine="199"/>
        <w:jc w:val="both"/>
      </w:pPr>
      <w:r>
        <w:t>Deep</w:t>
      </w:r>
      <w:r>
        <w:rPr>
          <w:spacing w:val="-1"/>
        </w:rPr>
        <w:t xml:space="preserve"> </w:t>
      </w:r>
      <w:r>
        <w:t>in</w:t>
      </w:r>
      <w:r>
        <w:rPr>
          <w:spacing w:val="-2"/>
        </w:rPr>
        <w:t xml:space="preserve"> </w:t>
      </w:r>
      <w:r>
        <w:t>the</w:t>
      </w:r>
      <w:r>
        <w:rPr>
          <w:spacing w:val="-1"/>
        </w:rPr>
        <w:t xml:space="preserve"> </w:t>
      </w:r>
      <w:r>
        <w:t>field</w:t>
      </w:r>
      <w:r>
        <w:rPr>
          <w:spacing w:val="-1"/>
        </w:rPr>
        <w:t xml:space="preserve"> </w:t>
      </w:r>
      <w:r>
        <w:t>we</w:t>
      </w:r>
      <w:r>
        <w:rPr>
          <w:spacing w:val="-1"/>
        </w:rPr>
        <w:t xml:space="preserve"> </w:t>
      </w:r>
      <w:r>
        <w:t>have</w:t>
      </w:r>
      <w:r>
        <w:rPr>
          <w:spacing w:val="-2"/>
        </w:rPr>
        <w:t xml:space="preserve"> </w:t>
      </w:r>
      <w:r>
        <w:t>also</w:t>
      </w:r>
      <w:r>
        <w:rPr>
          <w:spacing w:val="-1"/>
        </w:rPr>
        <w:t xml:space="preserve"> </w:t>
      </w:r>
      <w:r>
        <w:t>seen</w:t>
      </w:r>
      <w:r>
        <w:rPr>
          <w:spacing w:val="-1"/>
        </w:rPr>
        <w:t xml:space="preserve"> </w:t>
      </w:r>
      <w:r>
        <w:t>growth</w:t>
      </w:r>
      <w:r>
        <w:rPr>
          <w:spacing w:val="-1"/>
        </w:rPr>
        <w:t xml:space="preserve"> </w:t>
      </w:r>
      <w:r>
        <w:t>of</w:t>
      </w:r>
      <w:r>
        <w:rPr>
          <w:spacing w:val="-2"/>
        </w:rPr>
        <w:t xml:space="preserve"> </w:t>
      </w:r>
      <w:r>
        <w:t>deep</w:t>
      </w:r>
      <w:r>
        <w:rPr>
          <w:spacing w:val="-1"/>
        </w:rPr>
        <w:t xml:space="preserve"> </w:t>
      </w:r>
      <w:r>
        <w:t>learning models</w:t>
      </w:r>
      <w:r>
        <w:rPr>
          <w:spacing w:val="-6"/>
        </w:rPr>
        <w:t xml:space="preserve"> </w:t>
      </w:r>
      <w:r>
        <w:t>which</w:t>
      </w:r>
      <w:r>
        <w:rPr>
          <w:spacing w:val="-6"/>
        </w:rPr>
        <w:t xml:space="preserve"> </w:t>
      </w:r>
      <w:r>
        <w:t>include</w:t>
      </w:r>
      <w:r>
        <w:rPr>
          <w:spacing w:val="-6"/>
        </w:rPr>
        <w:t xml:space="preserve"> </w:t>
      </w:r>
      <w:r>
        <w:t>neural</w:t>
      </w:r>
      <w:r>
        <w:rPr>
          <w:spacing w:val="-6"/>
        </w:rPr>
        <w:t xml:space="preserve"> </w:t>
      </w:r>
      <w:r>
        <w:t>networks.</w:t>
      </w:r>
      <w:r>
        <w:rPr>
          <w:spacing w:val="-6"/>
        </w:rPr>
        <w:t xml:space="preserve"> </w:t>
      </w:r>
      <w:r>
        <w:t>Patel</w:t>
      </w:r>
      <w:r>
        <w:rPr>
          <w:spacing w:val="-6"/>
        </w:rPr>
        <w:t xml:space="preserve"> </w:t>
      </w:r>
      <w:r>
        <w:t>and</w:t>
      </w:r>
      <w:r>
        <w:rPr>
          <w:spacing w:val="-6"/>
        </w:rPr>
        <w:t xml:space="preserve"> </w:t>
      </w:r>
      <w:r>
        <w:t>Thakkar</w:t>
      </w:r>
      <w:r>
        <w:rPr>
          <w:spacing w:val="-6"/>
        </w:rPr>
        <w:t xml:space="preserve"> </w:t>
      </w:r>
      <w:r>
        <w:fldChar w:fldCharType="begin"/>
      </w:r>
      <w:r>
        <w:instrText xml:space="preserve"> HYPERLINK \l "_bookmark17" </w:instrText>
      </w:r>
      <w:r>
        <w:fldChar w:fldCharType="separate"/>
      </w:r>
      <w:r>
        <w:t>[10]</w:t>
      </w:r>
      <w:r>
        <w:fldChar w:fldCharType="end"/>
      </w:r>
      <w:r>
        <w:t xml:space="preserve"> reported that which we may see as a preview of things to</w:t>
      </w:r>
      <w:r>
        <w:rPr>
          <w:spacing w:val="40"/>
        </w:rPr>
        <w:t xml:space="preserve"> </w:t>
      </w:r>
      <w:r>
        <w:t>come</w:t>
      </w:r>
      <w:r>
        <w:rPr>
          <w:spacing w:val="40"/>
        </w:rPr>
        <w:t xml:space="preserve"> </w:t>
      </w:r>
      <w:r>
        <w:t>in</w:t>
      </w:r>
      <w:r>
        <w:rPr>
          <w:spacing w:val="40"/>
        </w:rPr>
        <w:t xml:space="preserve"> </w:t>
      </w:r>
      <w:r>
        <w:t>the</w:t>
      </w:r>
      <w:r>
        <w:rPr>
          <w:spacing w:val="40"/>
        </w:rPr>
        <w:t xml:space="preserve"> </w:t>
      </w:r>
      <w:r>
        <w:t>use</w:t>
      </w:r>
      <w:r>
        <w:rPr>
          <w:spacing w:val="40"/>
        </w:rPr>
        <w:t xml:space="preserve"> </w:t>
      </w:r>
      <w:r>
        <w:t>of</w:t>
      </w:r>
      <w:r>
        <w:rPr>
          <w:spacing w:val="40"/>
        </w:rPr>
        <w:t xml:space="preserve"> </w:t>
      </w:r>
      <w:r>
        <w:t>these</w:t>
      </w:r>
      <w:r>
        <w:rPr>
          <w:spacing w:val="40"/>
        </w:rPr>
        <w:t xml:space="preserve"> </w:t>
      </w:r>
      <w:r>
        <w:t>models</w:t>
      </w:r>
      <w:r>
        <w:rPr>
          <w:spacing w:val="40"/>
        </w:rPr>
        <w:t xml:space="preserve"> </w:t>
      </w:r>
      <w:r>
        <w:t>for</w:t>
      </w:r>
      <w:r>
        <w:rPr>
          <w:spacing w:val="40"/>
        </w:rPr>
        <w:t xml:space="preserve"> </w:t>
      </w:r>
      <w:r>
        <w:t>car</w:t>
      </w:r>
      <w:r>
        <w:rPr>
          <w:spacing w:val="40"/>
        </w:rPr>
        <w:t xml:space="preserve"> </w:t>
      </w:r>
      <w:r>
        <w:t>price</w:t>
      </w:r>
      <w:r>
        <w:rPr>
          <w:spacing w:val="40"/>
        </w:rPr>
        <w:t xml:space="preserve"> </w:t>
      </w:r>
      <w:r>
        <w:t>prediction. Also</w:t>
      </w:r>
      <w:r>
        <w:rPr>
          <w:spacing w:val="29"/>
        </w:rPr>
        <w:t xml:space="preserve"> </w:t>
      </w:r>
      <w:r>
        <w:t>what</w:t>
      </w:r>
      <w:r>
        <w:rPr>
          <w:spacing w:val="29"/>
        </w:rPr>
        <w:t xml:space="preserve"> </w:t>
      </w:r>
      <w:r>
        <w:t>we</w:t>
      </w:r>
      <w:r>
        <w:rPr>
          <w:spacing w:val="29"/>
        </w:rPr>
        <w:t xml:space="preserve"> </w:t>
      </w:r>
      <w:r>
        <w:t>find</w:t>
      </w:r>
      <w:r>
        <w:rPr>
          <w:spacing w:val="29"/>
        </w:rPr>
        <w:t xml:space="preserve"> </w:t>
      </w:r>
      <w:r>
        <w:t>is</w:t>
      </w:r>
      <w:r>
        <w:rPr>
          <w:spacing w:val="29"/>
        </w:rPr>
        <w:t xml:space="preserve"> </w:t>
      </w:r>
      <w:r>
        <w:t>that</w:t>
      </w:r>
      <w:r>
        <w:rPr>
          <w:spacing w:val="29"/>
        </w:rPr>
        <w:t xml:space="preserve"> </w:t>
      </w:r>
      <w:r>
        <w:t>these</w:t>
      </w:r>
      <w:r>
        <w:rPr>
          <w:spacing w:val="29"/>
        </w:rPr>
        <w:t xml:space="preserve"> </w:t>
      </w:r>
      <w:r>
        <w:t>models</w:t>
      </w:r>
      <w:r>
        <w:rPr>
          <w:spacing w:val="29"/>
        </w:rPr>
        <w:t xml:space="preserve"> </w:t>
      </w:r>
      <w:r>
        <w:t>do</w:t>
      </w:r>
      <w:r>
        <w:rPr>
          <w:spacing w:val="29"/>
        </w:rPr>
        <w:t xml:space="preserve"> </w:t>
      </w:r>
      <w:r>
        <w:t>an</w:t>
      </w:r>
      <w:r>
        <w:rPr>
          <w:spacing w:val="29"/>
        </w:rPr>
        <w:t xml:space="preserve"> </w:t>
      </w:r>
      <w:r>
        <w:t>excellent</w:t>
      </w:r>
      <w:r>
        <w:rPr>
          <w:spacing w:val="29"/>
        </w:rPr>
        <w:t xml:space="preserve"> </w:t>
      </w:r>
      <w:r>
        <w:t>job at identifying complex relationships within data and also they put</w:t>
      </w:r>
      <w:r>
        <w:rPr>
          <w:spacing w:val="-5"/>
        </w:rPr>
        <w:t xml:space="preserve"> </w:t>
      </w:r>
      <w:r>
        <w:t>forth</w:t>
      </w:r>
      <w:r>
        <w:rPr>
          <w:spacing w:val="-5"/>
        </w:rPr>
        <w:t xml:space="preserve"> </w:t>
      </w:r>
      <w:r>
        <w:t>a</w:t>
      </w:r>
      <w:r>
        <w:rPr>
          <w:spacing w:val="-5"/>
        </w:rPr>
        <w:t xml:space="preserve"> </w:t>
      </w:r>
      <w:r>
        <w:t>better</w:t>
      </w:r>
      <w:r>
        <w:rPr>
          <w:spacing w:val="-5"/>
        </w:rPr>
        <w:t xml:space="preserve"> </w:t>
      </w:r>
      <w:r>
        <w:t>performance</w:t>
      </w:r>
      <w:r>
        <w:rPr>
          <w:spacing w:val="-5"/>
        </w:rPr>
        <w:t xml:space="preserve"> </w:t>
      </w:r>
      <w:r>
        <w:t>when</w:t>
      </w:r>
      <w:r>
        <w:rPr>
          <w:spacing w:val="-5"/>
        </w:rPr>
        <w:t xml:space="preserve"> </w:t>
      </w:r>
      <w:r>
        <w:t>you</w:t>
      </w:r>
      <w:r>
        <w:rPr>
          <w:spacing w:val="-5"/>
        </w:rPr>
        <w:t xml:space="preserve"> </w:t>
      </w:r>
      <w:r>
        <w:t>add</w:t>
      </w:r>
      <w:r>
        <w:rPr>
          <w:spacing w:val="-5"/>
        </w:rPr>
        <w:t xml:space="preserve"> </w:t>
      </w:r>
      <w:r>
        <w:t>in</w:t>
      </w:r>
      <w:r>
        <w:rPr>
          <w:spacing w:val="-5"/>
        </w:rPr>
        <w:t xml:space="preserve"> </w:t>
      </w:r>
      <w:r>
        <w:t>both</w:t>
      </w:r>
      <w:r>
        <w:rPr>
          <w:spacing w:val="-5"/>
        </w:rPr>
        <w:t xml:space="preserve"> </w:t>
      </w:r>
      <w:r>
        <w:t>structured and unstructured data sets which in turn provides a more full picture of vehicle value.</w:t>
      </w:r>
    </w:p>
    <w:p w14:paraId="6DA5708C">
      <w:pPr>
        <w:pStyle w:val="5"/>
        <w:spacing w:line="249" w:lineRule="auto"/>
        <w:ind w:left="259" w:firstLine="199"/>
        <w:jc w:val="both"/>
      </w:pPr>
      <w:r>
        <w:t>Multiple</w:t>
      </w:r>
      <w:r>
        <w:rPr>
          <w:spacing w:val="-11"/>
        </w:rPr>
        <w:t xml:space="preserve"> </w:t>
      </w:r>
      <w:r>
        <w:t>reports</w:t>
      </w:r>
      <w:r>
        <w:rPr>
          <w:spacing w:val="-11"/>
        </w:rPr>
        <w:t xml:space="preserve"> </w:t>
      </w:r>
      <w:r>
        <w:t>have</w:t>
      </w:r>
      <w:r>
        <w:rPr>
          <w:spacing w:val="-11"/>
        </w:rPr>
        <w:t xml:space="preserve"> </w:t>
      </w:r>
      <w:r>
        <w:t>looked</w:t>
      </w:r>
      <w:r>
        <w:rPr>
          <w:spacing w:val="-11"/>
        </w:rPr>
        <w:t xml:space="preserve"> </w:t>
      </w:r>
      <w:r>
        <w:t>at</w:t>
      </w:r>
      <w:r>
        <w:rPr>
          <w:spacing w:val="-11"/>
        </w:rPr>
        <w:t xml:space="preserve"> </w:t>
      </w:r>
      <w:r>
        <w:t>the</w:t>
      </w:r>
      <w:r>
        <w:rPr>
          <w:spacing w:val="-11"/>
        </w:rPr>
        <w:t xml:space="preserve"> </w:t>
      </w:r>
      <w:r>
        <w:t>issue</w:t>
      </w:r>
      <w:r>
        <w:rPr>
          <w:spacing w:val="-11"/>
        </w:rPr>
        <w:t xml:space="preserve"> </w:t>
      </w:r>
      <w:r>
        <w:t>of</w:t>
      </w:r>
      <w:r>
        <w:rPr>
          <w:spacing w:val="-11"/>
        </w:rPr>
        <w:t xml:space="preserve"> </w:t>
      </w:r>
      <w:r>
        <w:t>what</w:t>
      </w:r>
      <w:r>
        <w:rPr>
          <w:spacing w:val="-11"/>
        </w:rPr>
        <w:t xml:space="preserve"> </w:t>
      </w:r>
      <w:r>
        <w:t>car</w:t>
      </w:r>
      <w:r>
        <w:rPr>
          <w:spacing w:val="-11"/>
        </w:rPr>
        <w:t xml:space="preserve"> </w:t>
      </w:r>
      <w:r>
        <w:t xml:space="preserve">features in specific domains play a role in used car price. We see that high impact factors are vehicle tech features which include lane assist systems and infotainment packages and also the basics of age and mileage. Li </w:t>
      </w:r>
      <w:r>
        <w:fldChar w:fldCharType="begin"/>
      </w:r>
      <w:r>
        <w:instrText xml:space="preserve"> HYPERLINK \l "_bookmark20" </w:instrText>
      </w:r>
      <w:r>
        <w:fldChar w:fldCharType="separate"/>
      </w:r>
      <w:r>
        <w:t>[16]</w:t>
      </w:r>
      <w:r>
        <w:fldChar w:fldCharType="end"/>
      </w:r>
      <w:r>
        <w:t xml:space="preserve"> reported that we see different wear and tear trends for premium brands like BMW and</w:t>
      </w:r>
      <w:r>
        <w:rPr>
          <w:spacing w:val="-11"/>
        </w:rPr>
        <w:t xml:space="preserve"> </w:t>
      </w:r>
      <w:r>
        <w:t>Tesla</w:t>
      </w:r>
      <w:r>
        <w:rPr>
          <w:spacing w:val="-11"/>
        </w:rPr>
        <w:t xml:space="preserve"> </w:t>
      </w:r>
      <w:r>
        <w:t>which</w:t>
      </w:r>
      <w:r>
        <w:rPr>
          <w:spacing w:val="-11"/>
        </w:rPr>
        <w:t xml:space="preserve"> </w:t>
      </w:r>
      <w:r>
        <w:t>he</w:t>
      </w:r>
      <w:r>
        <w:rPr>
          <w:spacing w:val="-11"/>
        </w:rPr>
        <w:t xml:space="preserve"> </w:t>
      </w:r>
      <w:r>
        <w:t>notes</w:t>
      </w:r>
      <w:r>
        <w:rPr>
          <w:spacing w:val="-11"/>
        </w:rPr>
        <w:t xml:space="preserve"> </w:t>
      </w:r>
      <w:r>
        <w:t>are</w:t>
      </w:r>
      <w:r>
        <w:rPr>
          <w:spacing w:val="-11"/>
        </w:rPr>
        <w:t xml:space="preserve"> </w:t>
      </w:r>
      <w:r>
        <w:t>very</w:t>
      </w:r>
      <w:r>
        <w:rPr>
          <w:spacing w:val="-11"/>
        </w:rPr>
        <w:t xml:space="preserve"> </w:t>
      </w:r>
      <w:r>
        <w:t>much</w:t>
      </w:r>
      <w:r>
        <w:rPr>
          <w:spacing w:val="-11"/>
        </w:rPr>
        <w:t xml:space="preserve"> </w:t>
      </w:r>
      <w:r>
        <w:t>put</w:t>
      </w:r>
      <w:r>
        <w:rPr>
          <w:spacing w:val="-11"/>
        </w:rPr>
        <w:t xml:space="preserve"> </w:t>
      </w:r>
      <w:r>
        <w:t>into</w:t>
      </w:r>
      <w:r>
        <w:rPr>
          <w:spacing w:val="-11"/>
        </w:rPr>
        <w:t xml:space="preserve"> </w:t>
      </w:r>
      <w:r>
        <w:t>perspective</w:t>
      </w:r>
      <w:r>
        <w:rPr>
          <w:spacing w:val="-11"/>
        </w:rPr>
        <w:t xml:space="preserve"> </w:t>
      </w:r>
      <w:r>
        <w:t>by models</w:t>
      </w:r>
      <w:r>
        <w:rPr>
          <w:spacing w:val="12"/>
        </w:rPr>
        <w:t xml:space="preserve"> </w:t>
      </w:r>
      <w:r>
        <w:t>like</w:t>
      </w:r>
      <w:r>
        <w:rPr>
          <w:spacing w:val="13"/>
        </w:rPr>
        <w:t xml:space="preserve"> </w:t>
      </w:r>
      <w:r>
        <w:t>Random</w:t>
      </w:r>
      <w:r>
        <w:rPr>
          <w:spacing w:val="12"/>
        </w:rPr>
        <w:t xml:space="preserve"> </w:t>
      </w:r>
      <w:r>
        <w:t>Forest.</w:t>
      </w:r>
      <w:r>
        <w:rPr>
          <w:spacing w:val="13"/>
        </w:rPr>
        <w:t xml:space="preserve"> </w:t>
      </w:r>
      <w:r>
        <w:t>Also</w:t>
      </w:r>
      <w:r>
        <w:rPr>
          <w:spacing w:val="12"/>
        </w:rPr>
        <w:t xml:space="preserve"> </w:t>
      </w:r>
      <w:r>
        <w:t>Carvalho</w:t>
      </w:r>
      <w:r>
        <w:rPr>
          <w:spacing w:val="13"/>
        </w:rPr>
        <w:t xml:space="preserve"> </w:t>
      </w:r>
      <w:r>
        <w:t>et</w:t>
      </w:r>
      <w:r>
        <w:rPr>
          <w:spacing w:val="12"/>
        </w:rPr>
        <w:t xml:space="preserve"> </w:t>
      </w:r>
      <w:r>
        <w:t>al.</w:t>
      </w:r>
      <w:r>
        <w:rPr>
          <w:spacing w:val="13"/>
        </w:rPr>
        <w:t xml:space="preserve"> </w:t>
      </w:r>
      <w:r>
        <w:fldChar w:fldCharType="begin"/>
      </w:r>
      <w:r>
        <w:instrText xml:space="preserve"> HYPERLINK \l "_bookmark18" </w:instrText>
      </w:r>
      <w:r>
        <w:fldChar w:fldCharType="separate"/>
      </w:r>
      <w:r>
        <w:t>[11]</w:t>
      </w:r>
      <w:r>
        <w:fldChar w:fldCharType="end"/>
      </w:r>
      <w:r>
        <w:rPr>
          <w:spacing w:val="13"/>
        </w:rPr>
        <w:t xml:space="preserve"> </w:t>
      </w:r>
      <w:r>
        <w:rPr>
          <w:spacing w:val="-2"/>
        </w:rPr>
        <w:t>looked</w:t>
      </w:r>
    </w:p>
    <w:p w14:paraId="4909EE23">
      <w:pPr>
        <w:pStyle w:val="5"/>
        <w:spacing w:before="71" w:line="249" w:lineRule="auto"/>
        <w:ind w:left="199" w:right="257"/>
        <w:jc w:val="both"/>
      </w:pPr>
      <w:r>
        <w:br w:type="column"/>
      </w:r>
      <w:r>
        <w:t>at the text in the car listings which they found to be a source</w:t>
      </w:r>
      <w:r>
        <w:rPr>
          <w:spacing w:val="40"/>
        </w:rPr>
        <w:t xml:space="preserve"> </w:t>
      </w:r>
      <w:r>
        <w:t>of semantic information and that by using NLP to analyze</w:t>
      </w:r>
      <w:r>
        <w:rPr>
          <w:spacing w:val="80"/>
        </w:rPr>
        <w:t xml:space="preserve"> </w:t>
      </w:r>
      <w:r>
        <w:t>that which is in large part unstructured data they improved</w:t>
      </w:r>
      <w:r>
        <w:rPr>
          <w:spacing w:val="80"/>
          <w:w w:val="150"/>
        </w:rPr>
        <w:t xml:space="preserve"> </w:t>
      </w:r>
      <w:r>
        <w:t>the regression results.</w:t>
      </w:r>
    </w:p>
    <w:p w14:paraId="3629261E">
      <w:pPr>
        <w:pStyle w:val="5"/>
        <w:spacing w:line="249" w:lineRule="auto"/>
        <w:ind w:left="199" w:right="257" w:firstLine="199"/>
        <w:jc w:val="both"/>
      </w:pPr>
      <w:r>
        <w:t xml:space="preserve">Robin which it comes to model performance pre processing and feature engineering is key. Bergmann and Feuerriegel </w:t>
      </w:r>
      <w:r>
        <w:fldChar w:fldCharType="begin"/>
      </w:r>
      <w:r>
        <w:instrText xml:space="preserve"> HYPERLINK \l "_bookmark10" </w:instrText>
      </w:r>
      <w:r>
        <w:fldChar w:fldCharType="separate"/>
      </w:r>
      <w:r>
        <w:t>[2]</w:t>
      </w:r>
      <w:r>
        <w:fldChar w:fldCharType="end"/>
      </w:r>
      <w:r>
        <w:t xml:space="preserve"> reported on the issue of high dimensional data by which they did</w:t>
      </w:r>
      <w:r>
        <w:rPr>
          <w:spacing w:val="-8"/>
        </w:rPr>
        <w:t xml:space="preserve"> </w:t>
      </w:r>
      <w:r>
        <w:t>which</w:t>
      </w:r>
      <w:r>
        <w:rPr>
          <w:spacing w:val="-8"/>
        </w:rPr>
        <w:t xml:space="preserve"> </w:t>
      </w:r>
      <w:r>
        <w:t>is</w:t>
      </w:r>
      <w:r>
        <w:rPr>
          <w:spacing w:val="-8"/>
        </w:rPr>
        <w:t xml:space="preserve"> </w:t>
      </w:r>
      <w:r>
        <w:t>to</w:t>
      </w:r>
      <w:r>
        <w:rPr>
          <w:spacing w:val="-8"/>
        </w:rPr>
        <w:t xml:space="preserve"> </w:t>
      </w:r>
      <w:r>
        <w:t>reduce</w:t>
      </w:r>
      <w:r>
        <w:rPr>
          <w:spacing w:val="-8"/>
        </w:rPr>
        <w:t xml:space="preserve"> </w:t>
      </w:r>
      <w:r>
        <w:t>large</w:t>
      </w:r>
      <w:r>
        <w:rPr>
          <w:spacing w:val="-8"/>
        </w:rPr>
        <w:t xml:space="preserve"> </w:t>
      </w:r>
      <w:r>
        <w:t>feature</w:t>
      </w:r>
      <w:r>
        <w:rPr>
          <w:spacing w:val="-8"/>
        </w:rPr>
        <w:t xml:space="preserve"> </w:t>
      </w:r>
      <w:r>
        <w:t>sets</w:t>
      </w:r>
      <w:r>
        <w:rPr>
          <w:spacing w:val="-8"/>
        </w:rPr>
        <w:t xml:space="preserve"> </w:t>
      </w:r>
      <w:r>
        <w:t>into</w:t>
      </w:r>
      <w:r>
        <w:rPr>
          <w:spacing w:val="-8"/>
        </w:rPr>
        <w:t xml:space="preserve"> </w:t>
      </w:r>
      <w:r>
        <w:t>more</w:t>
      </w:r>
      <w:r>
        <w:rPr>
          <w:spacing w:val="-8"/>
        </w:rPr>
        <w:t xml:space="preserve"> </w:t>
      </w:r>
      <w:r>
        <w:t xml:space="preserve">interpretable categories which in turn improved model scalability. Also we see that Semantic and ontology based feature integration as reported by Ahaggach et al. </w:t>
      </w:r>
      <w:r>
        <w:fldChar w:fldCharType="begin"/>
      </w:r>
      <w:r>
        <w:instrText xml:space="preserve"> HYPERLINK \l "_bookmark12" </w:instrText>
      </w:r>
      <w:r>
        <w:fldChar w:fldCharType="separate"/>
      </w:r>
      <w:r>
        <w:t>[4]</w:t>
      </w:r>
      <w:r>
        <w:fldChar w:fldCharType="end"/>
      </w:r>
      <w:r>
        <w:t xml:space="preserve"> put in domain specific info</w:t>
      </w:r>
      <w:r>
        <w:rPr>
          <w:spacing w:val="80"/>
        </w:rPr>
        <w:t xml:space="preserve"> </w:t>
      </w:r>
      <w:r>
        <w:t>for</w:t>
      </w:r>
      <w:r>
        <w:rPr>
          <w:spacing w:val="-7"/>
        </w:rPr>
        <w:t xml:space="preserve"> </w:t>
      </w:r>
      <w:r>
        <w:t>instance</w:t>
      </w:r>
      <w:r>
        <w:rPr>
          <w:spacing w:val="-8"/>
        </w:rPr>
        <w:t xml:space="preserve"> </w:t>
      </w:r>
      <w:r>
        <w:t>of</w:t>
      </w:r>
      <w:r>
        <w:rPr>
          <w:spacing w:val="-7"/>
        </w:rPr>
        <w:t xml:space="preserve"> </w:t>
      </w:r>
      <w:r>
        <w:t>car</w:t>
      </w:r>
      <w:r>
        <w:rPr>
          <w:spacing w:val="-7"/>
        </w:rPr>
        <w:t xml:space="preserve"> </w:t>
      </w:r>
      <w:r>
        <w:t>repair</w:t>
      </w:r>
      <w:r>
        <w:rPr>
          <w:spacing w:val="-7"/>
        </w:rPr>
        <w:t xml:space="preserve"> </w:t>
      </w:r>
      <w:r>
        <w:t>history</w:t>
      </w:r>
      <w:r>
        <w:rPr>
          <w:spacing w:val="-7"/>
        </w:rPr>
        <w:t xml:space="preserve"> </w:t>
      </w:r>
      <w:r>
        <w:t>which</w:t>
      </w:r>
      <w:r>
        <w:rPr>
          <w:spacing w:val="-7"/>
        </w:rPr>
        <w:t xml:space="preserve"> </w:t>
      </w:r>
      <w:r>
        <w:t>in</w:t>
      </w:r>
      <w:r>
        <w:rPr>
          <w:spacing w:val="-7"/>
        </w:rPr>
        <w:t xml:space="preserve"> </w:t>
      </w:r>
      <w:r>
        <w:t>turn</w:t>
      </w:r>
      <w:r>
        <w:rPr>
          <w:spacing w:val="-8"/>
        </w:rPr>
        <w:t xml:space="preserve"> </w:t>
      </w:r>
      <w:r>
        <w:t>improved</w:t>
      </w:r>
      <w:r>
        <w:rPr>
          <w:spacing w:val="-7"/>
        </w:rPr>
        <w:t xml:space="preserve"> </w:t>
      </w:r>
      <w:r>
        <w:t>model relevance</w:t>
      </w:r>
      <w:r>
        <w:rPr>
          <w:spacing w:val="-1"/>
        </w:rPr>
        <w:t xml:space="preserve"> </w:t>
      </w:r>
      <w:r>
        <w:t>and</w:t>
      </w:r>
      <w:r>
        <w:rPr>
          <w:spacing w:val="-1"/>
        </w:rPr>
        <w:t xml:space="preserve"> </w:t>
      </w:r>
      <w:r>
        <w:t>performance.</w:t>
      </w:r>
      <w:r>
        <w:rPr>
          <w:spacing w:val="-1"/>
        </w:rPr>
        <w:t xml:space="preserve"> </w:t>
      </w:r>
      <w:r>
        <w:t>Also</w:t>
      </w:r>
      <w:r>
        <w:rPr>
          <w:spacing w:val="-1"/>
        </w:rPr>
        <w:t xml:space="preserve"> </w:t>
      </w:r>
      <w:r>
        <w:t>which</w:t>
      </w:r>
      <w:r>
        <w:rPr>
          <w:spacing w:val="-1"/>
        </w:rPr>
        <w:t xml:space="preserve"> </w:t>
      </w:r>
      <w:r>
        <w:t>is</w:t>
      </w:r>
      <w:r>
        <w:rPr>
          <w:spacing w:val="-1"/>
        </w:rPr>
        <w:t xml:space="preserve"> </w:t>
      </w:r>
      <w:r>
        <w:t>related,</w:t>
      </w:r>
      <w:r>
        <w:rPr>
          <w:spacing w:val="-1"/>
        </w:rPr>
        <w:t xml:space="preserve"> </w:t>
      </w:r>
      <w:r>
        <w:t>Carvalho</w:t>
      </w:r>
      <w:r>
        <w:rPr>
          <w:spacing w:val="-1"/>
        </w:rPr>
        <w:t xml:space="preserve"> </w:t>
      </w:r>
      <w:r>
        <w:t xml:space="preserve">et al. </w:t>
      </w:r>
      <w:r>
        <w:fldChar w:fldCharType="begin"/>
      </w:r>
      <w:r>
        <w:instrText xml:space="preserve"> HYPERLINK \l "_bookmark18" </w:instrText>
      </w:r>
      <w:r>
        <w:fldChar w:fldCharType="separate"/>
      </w:r>
      <w:r>
        <w:t>[11]</w:t>
      </w:r>
      <w:r>
        <w:fldChar w:fldCharType="end"/>
      </w:r>
      <w:r>
        <w:t xml:space="preserve"> put forth a co-attention mechanism to put together structured variables (for instance mileage, engine power) with unstructured descriptions which we see balance between what is quantitative and what is qualitative in model input.</w:t>
      </w:r>
    </w:p>
    <w:p w14:paraId="06769B9E">
      <w:pPr>
        <w:pStyle w:val="5"/>
        <w:spacing w:line="249" w:lineRule="auto"/>
        <w:ind w:left="199" w:right="257" w:firstLine="199"/>
        <w:jc w:val="both"/>
      </w:pPr>
      <w:r>
        <w:t>Despite we have made great progress in this field issues</w:t>
      </w:r>
      <w:r>
        <w:rPr>
          <w:spacing w:val="80"/>
        </w:rPr>
        <w:t xml:space="preserve"> </w:t>
      </w:r>
      <w:r>
        <w:t>still present themselves in terms of model interpretability,</w:t>
      </w:r>
      <w:r>
        <w:rPr>
          <w:spacing w:val="80"/>
        </w:rPr>
        <w:t xml:space="preserve"> </w:t>
      </w:r>
      <w:r>
        <w:t>data privacy and regional generalization. We see that research is reporting on the growth of hybrid ensemble strategies, multi-modal</w:t>
      </w:r>
      <w:r>
        <w:rPr>
          <w:spacing w:val="-5"/>
        </w:rPr>
        <w:t xml:space="preserve"> </w:t>
      </w:r>
      <w:r>
        <w:t>data</w:t>
      </w:r>
      <w:r>
        <w:rPr>
          <w:spacing w:val="-5"/>
        </w:rPr>
        <w:t xml:space="preserve"> </w:t>
      </w:r>
      <w:r>
        <w:t>fusion</w:t>
      </w:r>
      <w:r>
        <w:rPr>
          <w:spacing w:val="-5"/>
        </w:rPr>
        <w:t xml:space="preserve"> </w:t>
      </w:r>
      <w:r>
        <w:t>and</w:t>
      </w:r>
      <w:r>
        <w:rPr>
          <w:spacing w:val="-5"/>
        </w:rPr>
        <w:t xml:space="preserve"> </w:t>
      </w:r>
      <w:r>
        <w:t>privacy</w:t>
      </w:r>
      <w:r>
        <w:rPr>
          <w:spacing w:val="-5"/>
        </w:rPr>
        <w:t xml:space="preserve"> </w:t>
      </w:r>
      <w:r>
        <w:t>preserving</w:t>
      </w:r>
      <w:r>
        <w:rPr>
          <w:spacing w:val="-5"/>
        </w:rPr>
        <w:t xml:space="preserve"> </w:t>
      </w:r>
      <w:r>
        <w:t>techniques</w:t>
      </w:r>
      <w:r>
        <w:rPr>
          <w:spacing w:val="-5"/>
        </w:rPr>
        <w:t xml:space="preserve"> </w:t>
      </w:r>
      <w:r>
        <w:t>put forth</w:t>
      </w:r>
      <w:r>
        <w:rPr>
          <w:spacing w:val="18"/>
        </w:rPr>
        <w:t xml:space="preserve"> </w:t>
      </w:r>
      <w:r>
        <w:t>as</w:t>
      </w:r>
      <w:r>
        <w:rPr>
          <w:spacing w:val="18"/>
        </w:rPr>
        <w:t xml:space="preserve"> </w:t>
      </w:r>
      <w:r>
        <w:t>very</w:t>
      </w:r>
      <w:r>
        <w:rPr>
          <w:spacing w:val="19"/>
        </w:rPr>
        <w:t xml:space="preserve"> </w:t>
      </w:r>
      <w:r>
        <w:t>promising</w:t>
      </w:r>
      <w:r>
        <w:rPr>
          <w:spacing w:val="18"/>
        </w:rPr>
        <w:t xml:space="preserve"> </w:t>
      </w:r>
      <w:r>
        <w:t>solutions.</w:t>
      </w:r>
      <w:r>
        <w:rPr>
          <w:spacing w:val="18"/>
        </w:rPr>
        <w:t xml:space="preserve"> </w:t>
      </w:r>
      <w:r>
        <w:t>For</w:t>
      </w:r>
      <w:r>
        <w:rPr>
          <w:spacing w:val="19"/>
        </w:rPr>
        <w:t xml:space="preserve"> </w:t>
      </w:r>
      <w:r>
        <w:t>instance</w:t>
      </w:r>
      <w:r>
        <w:rPr>
          <w:spacing w:val="18"/>
        </w:rPr>
        <w:t xml:space="preserve"> </w:t>
      </w:r>
      <w:r>
        <w:t>Farman</w:t>
      </w:r>
      <w:r>
        <w:rPr>
          <w:spacing w:val="18"/>
        </w:rPr>
        <w:t xml:space="preserve"> </w:t>
      </w:r>
      <w:r>
        <w:t>et</w:t>
      </w:r>
      <w:r>
        <w:rPr>
          <w:spacing w:val="19"/>
        </w:rPr>
        <w:t xml:space="preserve"> </w:t>
      </w:r>
      <w:r>
        <w:rPr>
          <w:spacing w:val="-5"/>
        </w:rPr>
        <w:t>al.</w:t>
      </w:r>
    </w:p>
    <w:p w14:paraId="01F93906">
      <w:pPr>
        <w:pStyle w:val="5"/>
        <w:spacing w:line="249" w:lineRule="auto"/>
        <w:ind w:left="199" w:right="257"/>
        <w:jc w:val="both"/>
      </w:pPr>
      <w:r>
        <w:fldChar w:fldCharType="begin"/>
      </w:r>
      <w:r>
        <w:instrText xml:space="preserve"> HYPERLINK \l "_bookmark22" </w:instrText>
      </w:r>
      <w:r>
        <w:fldChar w:fldCharType="separate"/>
      </w:r>
      <w:r>
        <w:t>[20]</w:t>
      </w:r>
      <w:r>
        <w:fldChar w:fldCharType="end"/>
      </w:r>
      <w:r>
        <w:t xml:space="preserve"> reported on the use of deep learning in connection with computer vision which they put to the task of improved value assessment and what they found was an increase in accuracy. Also</w:t>
      </w:r>
      <w:r>
        <w:rPr>
          <w:spacing w:val="26"/>
        </w:rPr>
        <w:t xml:space="preserve"> </w:t>
      </w:r>
      <w:r>
        <w:t>these</w:t>
      </w:r>
      <w:r>
        <w:rPr>
          <w:spacing w:val="25"/>
        </w:rPr>
        <w:t xml:space="preserve"> </w:t>
      </w:r>
      <w:r>
        <w:t>which</w:t>
      </w:r>
      <w:r>
        <w:rPr>
          <w:spacing w:val="26"/>
        </w:rPr>
        <w:t xml:space="preserve"> </w:t>
      </w:r>
      <w:r>
        <w:t>are</w:t>
      </w:r>
      <w:r>
        <w:rPr>
          <w:spacing w:val="26"/>
        </w:rPr>
        <w:t xml:space="preserve"> </w:t>
      </w:r>
      <w:r>
        <w:t>early</w:t>
      </w:r>
      <w:r>
        <w:rPr>
          <w:spacing w:val="25"/>
        </w:rPr>
        <w:t xml:space="preserve"> </w:t>
      </w:r>
      <w:r>
        <w:t>stage</w:t>
      </w:r>
      <w:r>
        <w:rPr>
          <w:spacing w:val="26"/>
        </w:rPr>
        <w:t xml:space="preserve"> </w:t>
      </w:r>
      <w:r>
        <w:t>trends</w:t>
      </w:r>
      <w:r>
        <w:rPr>
          <w:spacing w:val="26"/>
        </w:rPr>
        <w:t xml:space="preserve"> </w:t>
      </w:r>
      <w:r>
        <w:t>see</w:t>
      </w:r>
      <w:r>
        <w:rPr>
          <w:spacing w:val="25"/>
        </w:rPr>
        <w:t xml:space="preserve"> </w:t>
      </w:r>
      <w:r>
        <w:t>the</w:t>
      </w:r>
      <w:r>
        <w:rPr>
          <w:spacing w:val="26"/>
        </w:rPr>
        <w:t xml:space="preserve"> </w:t>
      </w:r>
      <w:r>
        <w:t>introduction of intelligent data driven pricing models as very much at the fore in the digital transformation of India’s used car market and beyond.</w:t>
      </w:r>
    </w:p>
    <w:p w14:paraId="6CB588DC">
      <w:pPr>
        <w:pStyle w:val="5"/>
        <w:spacing w:line="249" w:lineRule="auto"/>
        <w:ind w:left="199" w:right="257" w:firstLine="199"/>
        <w:jc w:val="both"/>
      </w:pPr>
      <w:r>
        <w:t>Against the background of the literature review, this paper</w:t>
      </w:r>
      <w:r>
        <w:rPr>
          <w:spacing w:val="40"/>
        </w:rPr>
        <w:t xml:space="preserve"> </w:t>
      </w:r>
      <w:r>
        <w:t>is structured in a number of key sections that provide an overview of the study. The Proposed Methodology section outlines the dataset, preprocessing pipeline, and architectural implementation of different machine learning models, includ- ing ensemble methodologies such as stacking and voting. The Implementation Architecture section provides details of the development tools, deployment strategies, and API structure utilized</w:t>
      </w:r>
      <w:r>
        <w:rPr>
          <w:spacing w:val="-1"/>
        </w:rPr>
        <w:t xml:space="preserve"> </w:t>
      </w:r>
      <w:r>
        <w:t>to</w:t>
      </w:r>
      <w:r>
        <w:rPr>
          <w:spacing w:val="-1"/>
        </w:rPr>
        <w:t xml:space="preserve"> </w:t>
      </w:r>
      <w:r>
        <w:t>operationalize</w:t>
      </w:r>
      <w:r>
        <w:rPr>
          <w:spacing w:val="-1"/>
        </w:rPr>
        <w:t xml:space="preserve"> </w:t>
      </w:r>
      <w:r>
        <w:t>the</w:t>
      </w:r>
      <w:r>
        <w:rPr>
          <w:spacing w:val="-1"/>
        </w:rPr>
        <w:t xml:space="preserve"> </w:t>
      </w:r>
      <w:r>
        <w:t>model.</w:t>
      </w:r>
      <w:r>
        <w:rPr>
          <w:spacing w:val="-1"/>
        </w:rPr>
        <w:t xml:space="preserve"> </w:t>
      </w:r>
      <w:r>
        <w:t>The</w:t>
      </w:r>
      <w:r>
        <w:rPr>
          <w:spacing w:val="-1"/>
        </w:rPr>
        <w:t xml:space="preserve"> </w:t>
      </w:r>
      <w:r>
        <w:t>Experimental</w:t>
      </w:r>
      <w:r>
        <w:rPr>
          <w:spacing w:val="-1"/>
        </w:rPr>
        <w:t xml:space="preserve"> </w:t>
      </w:r>
      <w:r>
        <w:t>Design section describes the hypothesis structure, model evaluation procedures, and consistency and reliability verification mech- anisms. The Results and Analysis section provides detailed performance measures, comparison with baseline regressors, and graphical representations including residual plots and feature importance diagrams. Lastly, the Conclusion presents the major accomplishments, technical innovations, and future work opportunities in implementing intelligent car valuation systems for the Indian automotive industry.</w:t>
      </w:r>
    </w:p>
    <w:p w14:paraId="41EC0068">
      <w:pPr>
        <w:pStyle w:val="8"/>
        <w:numPr>
          <w:ilvl w:val="0"/>
          <w:numId w:val="1"/>
        </w:numPr>
        <w:tabs>
          <w:tab w:val="left" w:pos="1713"/>
        </w:tabs>
        <w:spacing w:before="114" w:after="0" w:line="240" w:lineRule="auto"/>
        <w:ind w:left="1713" w:right="0" w:hanging="364"/>
        <w:jc w:val="left"/>
        <w:rPr>
          <w:sz w:val="20"/>
        </w:rPr>
      </w:pPr>
      <w:bookmarkStart w:id="2" w:name="Proposed Methodology"/>
      <w:bookmarkEnd w:id="2"/>
      <w:r>
        <w:rPr>
          <w:smallCaps/>
          <w:sz w:val="20"/>
        </w:rPr>
        <w:t>Proposed</w:t>
      </w:r>
      <w:r>
        <w:rPr>
          <w:smallCaps/>
          <w:spacing w:val="67"/>
          <w:sz w:val="20"/>
        </w:rPr>
        <w:t xml:space="preserve"> </w:t>
      </w:r>
      <w:r>
        <w:rPr>
          <w:smallCaps/>
          <w:spacing w:val="-2"/>
          <w:sz w:val="20"/>
        </w:rPr>
        <w:t>Methodology</w:t>
      </w:r>
    </w:p>
    <w:p w14:paraId="6BB639F4">
      <w:pPr>
        <w:pStyle w:val="8"/>
        <w:numPr>
          <w:ilvl w:val="0"/>
          <w:numId w:val="3"/>
        </w:numPr>
        <w:tabs>
          <w:tab w:val="left" w:pos="469"/>
        </w:tabs>
        <w:spacing w:before="70" w:after="0" w:line="240" w:lineRule="auto"/>
        <w:ind w:left="469" w:right="0" w:hanging="270"/>
        <w:jc w:val="both"/>
        <w:rPr>
          <w:i/>
          <w:sz w:val="20"/>
        </w:rPr>
      </w:pPr>
      <w:bookmarkStart w:id="3" w:name="Overview"/>
      <w:bookmarkEnd w:id="3"/>
      <w:r>
        <w:rPr>
          <w:i/>
          <w:spacing w:val="-2"/>
          <w:sz w:val="20"/>
        </w:rPr>
        <w:t>Overview</w:t>
      </w:r>
    </w:p>
    <w:p w14:paraId="7AAD566F">
      <w:pPr>
        <w:pStyle w:val="5"/>
        <w:spacing w:before="70" w:line="249" w:lineRule="auto"/>
        <w:ind w:left="199" w:right="257" w:firstLine="199"/>
        <w:jc w:val="both"/>
      </w:pPr>
      <w:r>
        <w:t>The work presents a systematic methodology for machine learning-based prediction of used car prices. The method covers the entire pipeline from data ingestion to model de- velopment and evaluation. The same is depicted in Fig. 1 and employs</w:t>
      </w:r>
      <w:r>
        <w:rPr>
          <w:spacing w:val="19"/>
        </w:rPr>
        <w:t xml:space="preserve"> </w:t>
      </w:r>
      <w:r>
        <w:t>both</w:t>
      </w:r>
      <w:r>
        <w:rPr>
          <w:spacing w:val="20"/>
        </w:rPr>
        <w:t xml:space="preserve"> </w:t>
      </w:r>
      <w:r>
        <w:t>traditional</w:t>
      </w:r>
      <w:r>
        <w:rPr>
          <w:spacing w:val="20"/>
        </w:rPr>
        <w:t xml:space="preserve"> </w:t>
      </w:r>
      <w:r>
        <w:t>and</w:t>
      </w:r>
      <w:r>
        <w:rPr>
          <w:spacing w:val="20"/>
        </w:rPr>
        <w:t xml:space="preserve"> </w:t>
      </w:r>
      <w:r>
        <w:t>ensemble</w:t>
      </w:r>
      <w:r>
        <w:rPr>
          <w:spacing w:val="20"/>
        </w:rPr>
        <w:t xml:space="preserve"> </w:t>
      </w:r>
      <w:r>
        <w:t>regression</w:t>
      </w:r>
      <w:r>
        <w:rPr>
          <w:spacing w:val="20"/>
        </w:rPr>
        <w:t xml:space="preserve"> </w:t>
      </w:r>
      <w:r>
        <w:rPr>
          <w:spacing w:val="-2"/>
        </w:rPr>
        <w:t>algorithms</w:t>
      </w:r>
    </w:p>
    <w:p w14:paraId="16296DC0">
      <w:pPr>
        <w:pStyle w:val="5"/>
        <w:spacing w:after="0" w:line="249" w:lineRule="auto"/>
        <w:jc w:val="both"/>
        <w:sectPr>
          <w:pgSz w:w="12240" w:h="15840"/>
          <w:pgMar w:top="920" w:right="720" w:bottom="280" w:left="720" w:header="720" w:footer="720" w:gutter="0"/>
          <w:cols w:equalWidth="0" w:num="2">
            <w:col w:w="5281" w:space="40"/>
            <w:col w:w="5479"/>
          </w:cols>
        </w:sectPr>
      </w:pPr>
    </w:p>
    <w:p w14:paraId="429D733D">
      <w:pPr>
        <w:pStyle w:val="5"/>
        <w:spacing w:before="71" w:line="249" w:lineRule="auto"/>
        <w:ind w:left="259"/>
        <w:jc w:val="both"/>
      </w:pPr>
      <w:r>
        <w:t>to better predict prices. Prior work highlights the promise of machine</w:t>
      </w:r>
      <w:r>
        <w:rPr>
          <w:spacing w:val="-2"/>
        </w:rPr>
        <w:t xml:space="preserve"> </w:t>
      </w:r>
      <w:r>
        <w:t>learning</w:t>
      </w:r>
      <w:r>
        <w:rPr>
          <w:spacing w:val="-2"/>
        </w:rPr>
        <w:t xml:space="preserve"> </w:t>
      </w:r>
      <w:r>
        <w:t>for</w:t>
      </w:r>
      <w:r>
        <w:rPr>
          <w:spacing w:val="-2"/>
        </w:rPr>
        <w:t xml:space="preserve"> </w:t>
      </w:r>
      <w:r>
        <w:t>car</w:t>
      </w:r>
      <w:r>
        <w:rPr>
          <w:spacing w:val="-2"/>
        </w:rPr>
        <w:t xml:space="preserve"> </w:t>
      </w:r>
      <w:r>
        <w:t>pricing,</w:t>
      </w:r>
      <w:r>
        <w:rPr>
          <w:spacing w:val="-2"/>
        </w:rPr>
        <w:t xml:space="preserve"> </w:t>
      </w:r>
      <w:r>
        <w:t>particularly</w:t>
      </w:r>
      <w:r>
        <w:rPr>
          <w:spacing w:val="-2"/>
        </w:rPr>
        <w:t xml:space="preserve"> </w:t>
      </w:r>
      <w:r>
        <w:t>for</w:t>
      </w:r>
      <w:r>
        <w:rPr>
          <w:spacing w:val="-2"/>
        </w:rPr>
        <w:t xml:space="preserve"> </w:t>
      </w:r>
      <w:r>
        <w:t>optimal</w:t>
      </w:r>
      <w:r>
        <w:rPr>
          <w:spacing w:val="-2"/>
        </w:rPr>
        <w:t xml:space="preserve"> </w:t>
      </w:r>
      <w:r>
        <w:t xml:space="preserve">deci- sions with respect to market uncertainty </w:t>
      </w:r>
      <w:r>
        <w:fldChar w:fldCharType="begin"/>
      </w:r>
      <w:r>
        <w:instrText xml:space="preserve"> HYPERLINK \l "_bookmark9" </w:instrText>
      </w:r>
      <w:r>
        <w:fldChar w:fldCharType="separate"/>
      </w:r>
      <w:r>
        <w:t>[1].</w:t>
      </w:r>
      <w:r>
        <w:fldChar w:fldCharType="end"/>
      </w:r>
      <w:r>
        <w:t xml:space="preserve"> This paper builds on</w:t>
      </w:r>
      <w:r>
        <w:rPr>
          <w:spacing w:val="-13"/>
        </w:rPr>
        <w:t xml:space="preserve"> </w:t>
      </w:r>
      <w:r>
        <w:t>such</w:t>
      </w:r>
      <w:r>
        <w:rPr>
          <w:spacing w:val="-12"/>
        </w:rPr>
        <w:t xml:space="preserve"> </w:t>
      </w:r>
      <w:r>
        <w:t>work,</w:t>
      </w:r>
      <w:r>
        <w:rPr>
          <w:spacing w:val="-13"/>
        </w:rPr>
        <w:t xml:space="preserve"> </w:t>
      </w:r>
      <w:r>
        <w:t>combining</w:t>
      </w:r>
      <w:r>
        <w:rPr>
          <w:spacing w:val="-12"/>
        </w:rPr>
        <w:t xml:space="preserve"> </w:t>
      </w:r>
      <w:r>
        <w:t>domain-level</w:t>
      </w:r>
      <w:r>
        <w:rPr>
          <w:spacing w:val="-13"/>
        </w:rPr>
        <w:t xml:space="preserve"> </w:t>
      </w:r>
      <w:r>
        <w:t>feature</w:t>
      </w:r>
      <w:r>
        <w:rPr>
          <w:spacing w:val="-12"/>
        </w:rPr>
        <w:t xml:space="preserve"> </w:t>
      </w:r>
      <w:r>
        <w:t>engineering</w:t>
      </w:r>
      <w:r>
        <w:rPr>
          <w:spacing w:val="-13"/>
        </w:rPr>
        <w:t xml:space="preserve"> </w:t>
      </w:r>
      <w:r>
        <w:t xml:space="preserve">and ensemble models to provide predictions commensurate with prevailing market conditions </w:t>
      </w:r>
      <w:r>
        <w:fldChar w:fldCharType="begin"/>
      </w:r>
      <w:r>
        <w:instrText xml:space="preserve"> HYPERLINK \l "_bookmark10" </w:instrText>
      </w:r>
      <w:r>
        <w:fldChar w:fldCharType="separate"/>
      </w:r>
      <w:r>
        <w:t>[2].</w:t>
      </w:r>
      <w:r>
        <w:fldChar w:fldCharType="end"/>
      </w:r>
    </w:p>
    <w:p w14:paraId="5130FF12">
      <w:pPr>
        <w:pStyle w:val="5"/>
        <w:spacing w:before="10"/>
        <w:rPr>
          <w:sz w:val="19"/>
        </w:rPr>
      </w:pPr>
      <w:r>
        <w:rPr>
          <w:sz w:val="19"/>
        </w:rPr>
        <w:drawing>
          <wp:anchor distT="0" distB="0" distL="0" distR="0" simplePos="0" relativeHeight="251660288" behindDoc="1" locked="0" layoutInCell="1" allowOverlap="1">
            <wp:simplePos x="0" y="0"/>
            <wp:positionH relativeFrom="page">
              <wp:posOffset>909955</wp:posOffset>
            </wp:positionH>
            <wp:positionV relativeFrom="paragraph">
              <wp:posOffset>160020</wp:posOffset>
            </wp:positionV>
            <wp:extent cx="2618740" cy="191643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618803" cy="1916334"/>
                    </a:xfrm>
                    <a:prstGeom prst="rect">
                      <a:avLst/>
                    </a:prstGeom>
                  </pic:spPr>
                </pic:pic>
              </a:graphicData>
            </a:graphic>
          </wp:anchor>
        </w:drawing>
      </w:r>
    </w:p>
    <w:p w14:paraId="5A069398">
      <w:pPr>
        <w:pStyle w:val="5"/>
        <w:spacing w:before="91" w:line="249" w:lineRule="auto"/>
        <w:ind w:left="259"/>
        <w:jc w:val="both"/>
      </w:pPr>
      <w:bookmarkStart w:id="4" w:name="_bookmark0"/>
      <w:bookmarkEnd w:id="4"/>
      <w:r>
        <w:t>Fig. 1: Block diagram of the suggested machine learning framework for estimating the cost of used cars.</w:t>
      </w:r>
    </w:p>
    <w:p w14:paraId="34693D0E">
      <w:pPr>
        <w:pStyle w:val="5"/>
        <w:spacing w:before="10"/>
      </w:pPr>
    </w:p>
    <w:p w14:paraId="28543CCC">
      <w:pPr>
        <w:pStyle w:val="5"/>
        <w:spacing w:line="249" w:lineRule="auto"/>
        <w:ind w:left="259" w:firstLine="199"/>
        <w:jc w:val="both"/>
      </w:pPr>
      <w:r>
        <w:t>Fig</w:t>
      </w:r>
      <w:r>
        <w:rPr>
          <w:spacing w:val="80"/>
        </w:rPr>
        <w:t xml:space="preserve"> </w:t>
      </w:r>
      <w:r>
        <w:fldChar w:fldCharType="begin"/>
      </w:r>
      <w:r>
        <w:instrText xml:space="preserve"> HYPERLINK \l "_bookmark0" </w:instrText>
      </w:r>
      <w:r>
        <w:fldChar w:fldCharType="separate"/>
      </w:r>
      <w:r>
        <w:t>1</w:t>
      </w:r>
      <w:r>
        <w:fldChar w:fldCharType="end"/>
      </w:r>
      <w:r>
        <w:rPr>
          <w:spacing w:val="26"/>
        </w:rPr>
        <w:t xml:space="preserve"> </w:t>
      </w:r>
      <w:r>
        <w:t>The</w:t>
      </w:r>
      <w:r>
        <w:rPr>
          <w:spacing w:val="26"/>
        </w:rPr>
        <w:t xml:space="preserve"> </w:t>
      </w:r>
      <w:r>
        <w:t>entire</w:t>
      </w:r>
      <w:r>
        <w:rPr>
          <w:spacing w:val="26"/>
        </w:rPr>
        <w:t xml:space="preserve"> </w:t>
      </w:r>
      <w:r>
        <w:t>process,</w:t>
      </w:r>
      <w:r>
        <w:rPr>
          <w:spacing w:val="26"/>
        </w:rPr>
        <w:t xml:space="preserve"> </w:t>
      </w:r>
      <w:r>
        <w:t>from</w:t>
      </w:r>
      <w:r>
        <w:rPr>
          <w:spacing w:val="26"/>
        </w:rPr>
        <w:t xml:space="preserve"> </w:t>
      </w:r>
      <w:r>
        <w:t>the</w:t>
      </w:r>
      <w:r>
        <w:rPr>
          <w:spacing w:val="26"/>
        </w:rPr>
        <w:t xml:space="preserve"> </w:t>
      </w:r>
      <w:r>
        <w:t>intake</w:t>
      </w:r>
      <w:r>
        <w:rPr>
          <w:spacing w:val="26"/>
        </w:rPr>
        <w:t xml:space="preserve"> </w:t>
      </w:r>
      <w:r>
        <w:t>of</w:t>
      </w:r>
      <w:r>
        <w:rPr>
          <w:spacing w:val="26"/>
        </w:rPr>
        <w:t xml:space="preserve"> </w:t>
      </w:r>
      <w:r>
        <w:t>raw</w:t>
      </w:r>
      <w:r>
        <w:rPr>
          <w:spacing w:val="26"/>
        </w:rPr>
        <w:t xml:space="preserve"> </w:t>
      </w:r>
      <w:r>
        <w:t>data</w:t>
      </w:r>
      <w:r>
        <w:rPr>
          <w:spacing w:val="26"/>
        </w:rPr>
        <w:t xml:space="preserve"> </w:t>
      </w:r>
      <w:r>
        <w:t>to the final prediction output, is shown in this diagram.There is</w:t>
      </w:r>
      <w:r>
        <w:rPr>
          <w:spacing w:val="80"/>
          <w:w w:val="150"/>
        </w:rPr>
        <w:t xml:space="preserve"> </w:t>
      </w:r>
      <w:r>
        <w:t>a clear outline of important steps like feature extraction, data cleaning, and model training.</w:t>
      </w:r>
    </w:p>
    <w:p w14:paraId="3F65304C">
      <w:pPr>
        <w:pStyle w:val="8"/>
        <w:numPr>
          <w:ilvl w:val="0"/>
          <w:numId w:val="3"/>
        </w:numPr>
        <w:tabs>
          <w:tab w:val="left" w:pos="529"/>
        </w:tabs>
        <w:spacing w:before="119" w:after="0" w:line="240" w:lineRule="auto"/>
        <w:ind w:left="529" w:right="0" w:hanging="270"/>
        <w:jc w:val="both"/>
        <w:rPr>
          <w:i/>
          <w:sz w:val="20"/>
        </w:rPr>
      </w:pPr>
      <w:bookmarkStart w:id="5" w:name="Experimental Setup"/>
      <w:bookmarkEnd w:id="5"/>
      <w:r>
        <w:rPr>
          <w:i/>
          <w:sz w:val="20"/>
        </w:rPr>
        <w:t>Experimental</w:t>
      </w:r>
      <w:r>
        <w:rPr>
          <w:i/>
          <w:spacing w:val="8"/>
          <w:sz w:val="20"/>
        </w:rPr>
        <w:t xml:space="preserve"> </w:t>
      </w:r>
      <w:r>
        <w:rPr>
          <w:i/>
          <w:spacing w:val="-2"/>
          <w:sz w:val="20"/>
        </w:rPr>
        <w:t>Setup</w:t>
      </w:r>
    </w:p>
    <w:p w14:paraId="4BF77B56">
      <w:pPr>
        <w:pStyle w:val="5"/>
        <w:spacing w:before="70" w:line="249" w:lineRule="auto"/>
        <w:ind w:left="259" w:firstLine="199"/>
        <w:jc w:val="both"/>
      </w:pPr>
      <w:r>
        <w:t>The</w:t>
      </w:r>
      <w:r>
        <w:rPr>
          <w:spacing w:val="40"/>
        </w:rPr>
        <w:t xml:space="preserve"> </w:t>
      </w:r>
      <w:r>
        <w:t>experimental</w:t>
      </w:r>
      <w:r>
        <w:rPr>
          <w:spacing w:val="39"/>
        </w:rPr>
        <w:t xml:space="preserve"> </w:t>
      </w:r>
      <w:r>
        <w:t>setup</w:t>
      </w:r>
      <w:r>
        <w:rPr>
          <w:spacing w:val="40"/>
        </w:rPr>
        <w:t xml:space="preserve"> </w:t>
      </w:r>
      <w:r>
        <w:t>was</w:t>
      </w:r>
      <w:r>
        <w:rPr>
          <w:spacing w:val="40"/>
        </w:rPr>
        <w:t xml:space="preserve"> </w:t>
      </w:r>
      <w:r>
        <w:t>designed</w:t>
      </w:r>
      <w:r>
        <w:rPr>
          <w:spacing w:val="40"/>
        </w:rPr>
        <w:t xml:space="preserve"> </w:t>
      </w:r>
      <w:r>
        <w:t>using</w:t>
      </w:r>
      <w:r>
        <w:rPr>
          <w:spacing w:val="39"/>
        </w:rPr>
        <w:t xml:space="preserve"> </w:t>
      </w:r>
      <w:r>
        <w:t>Python</w:t>
      </w:r>
      <w:r>
        <w:rPr>
          <w:spacing w:val="40"/>
        </w:rPr>
        <w:t xml:space="preserve"> </w:t>
      </w:r>
      <w:r>
        <w:t>3.10 in the Google Colab environment, allowing for GPU sup-</w:t>
      </w:r>
      <w:r>
        <w:rPr>
          <w:spacing w:val="80"/>
          <w:w w:val="150"/>
        </w:rPr>
        <w:t xml:space="preserve"> </w:t>
      </w:r>
      <w:r>
        <w:t xml:space="preserve">port for ensemble model training. Key libraries were Scikit- learn, XGBoost, CatBoost, and LightGBM for modeling, and Pandas and NumPy were used for manipulating data </w:t>
      </w:r>
      <w:r>
        <w:fldChar w:fldCharType="begin"/>
      </w:r>
      <w:r>
        <w:instrText xml:space="preserve"> HYPERLINK \l "_bookmark11" </w:instrText>
      </w:r>
      <w:r>
        <w:fldChar w:fldCharType="separate"/>
      </w:r>
      <w:r>
        <w:t>[3].</w:t>
      </w:r>
      <w:r>
        <w:fldChar w:fldCharType="end"/>
      </w:r>
      <w:r>
        <w:t xml:space="preserve"> Visualization</w:t>
      </w:r>
      <w:r>
        <w:rPr>
          <w:spacing w:val="-13"/>
        </w:rPr>
        <w:t xml:space="preserve"> </w:t>
      </w:r>
      <w:r>
        <w:t>was</w:t>
      </w:r>
      <w:r>
        <w:rPr>
          <w:spacing w:val="-12"/>
        </w:rPr>
        <w:t xml:space="preserve"> </w:t>
      </w:r>
      <w:r>
        <w:t>achieved</w:t>
      </w:r>
      <w:r>
        <w:rPr>
          <w:spacing w:val="-13"/>
        </w:rPr>
        <w:t xml:space="preserve"> </w:t>
      </w:r>
      <w:r>
        <w:t>through</w:t>
      </w:r>
      <w:r>
        <w:rPr>
          <w:spacing w:val="-12"/>
        </w:rPr>
        <w:t xml:space="preserve"> </w:t>
      </w:r>
      <w:r>
        <w:t>Matplotlib</w:t>
      </w:r>
      <w:r>
        <w:rPr>
          <w:spacing w:val="-13"/>
        </w:rPr>
        <w:t xml:space="preserve"> </w:t>
      </w:r>
      <w:r>
        <w:t>and</w:t>
      </w:r>
      <w:r>
        <w:rPr>
          <w:spacing w:val="-12"/>
        </w:rPr>
        <w:t xml:space="preserve"> </w:t>
      </w:r>
      <w:r>
        <w:t>Seaborn.K- fold Cross Validation was utilized to ensure the constant</w:t>
      </w:r>
      <w:r>
        <w:rPr>
          <w:spacing w:val="40"/>
        </w:rPr>
        <w:t xml:space="preserve"> </w:t>
      </w:r>
      <w:r>
        <w:t xml:space="preserve">target distribution when employing 80:20 training-test split. Logarithmic transformation (log1p) was done on the price feature to minimize skewness </w:t>
      </w:r>
      <w:r>
        <w:fldChar w:fldCharType="begin"/>
      </w:r>
      <w:r>
        <w:instrText xml:space="preserve"> HYPERLINK \l "_bookmark12" </w:instrText>
      </w:r>
      <w:r>
        <w:fldChar w:fldCharType="separate"/>
      </w:r>
      <w:r>
        <w:t>[4].</w:t>
      </w:r>
      <w:r>
        <w:fldChar w:fldCharType="end"/>
      </w:r>
      <w:r>
        <w:t xml:space="preserve"> Hyperparameters of tree- based models were tuned using grid search and early stopping in boosting models such as CatBoost and XGBoost </w:t>
      </w:r>
      <w:r>
        <w:fldChar w:fldCharType="begin"/>
      </w:r>
      <w:r>
        <w:instrText xml:space="preserve"> HYPERLINK \l "_bookmark13" </w:instrText>
      </w:r>
      <w:r>
        <w:fldChar w:fldCharType="separate"/>
      </w:r>
      <w:r>
        <w:t>[5].</w:t>
      </w:r>
      <w:r>
        <w:fldChar w:fldCharType="end"/>
      </w:r>
      <w:r>
        <w:t xml:space="preserve"> Gen- eralization</w:t>
      </w:r>
      <w:r>
        <w:rPr>
          <w:spacing w:val="-8"/>
        </w:rPr>
        <w:t xml:space="preserve"> </w:t>
      </w:r>
      <w:r>
        <w:t>ability</w:t>
      </w:r>
      <w:r>
        <w:rPr>
          <w:spacing w:val="-8"/>
        </w:rPr>
        <w:t xml:space="preserve"> </w:t>
      </w:r>
      <w:r>
        <w:t>was</w:t>
      </w:r>
      <w:r>
        <w:rPr>
          <w:spacing w:val="-8"/>
        </w:rPr>
        <w:t xml:space="preserve"> </w:t>
      </w:r>
      <w:r>
        <w:t>assured</w:t>
      </w:r>
      <w:r>
        <w:rPr>
          <w:spacing w:val="-8"/>
        </w:rPr>
        <w:t xml:space="preserve"> </w:t>
      </w:r>
      <w:r>
        <w:t>using</w:t>
      </w:r>
      <w:r>
        <w:rPr>
          <w:spacing w:val="-8"/>
        </w:rPr>
        <w:t xml:space="preserve"> </w:t>
      </w:r>
      <w:r>
        <w:t>five-fold</w:t>
      </w:r>
      <w:r>
        <w:rPr>
          <w:spacing w:val="-8"/>
        </w:rPr>
        <w:t xml:space="preserve"> </w:t>
      </w:r>
      <w:r>
        <w:t>cross-validation. Reproducibility</w:t>
      </w:r>
      <w:r>
        <w:rPr>
          <w:spacing w:val="-7"/>
        </w:rPr>
        <w:t xml:space="preserve"> </w:t>
      </w:r>
      <w:r>
        <w:t>was</w:t>
      </w:r>
      <w:r>
        <w:rPr>
          <w:spacing w:val="-7"/>
        </w:rPr>
        <w:t xml:space="preserve"> </w:t>
      </w:r>
      <w:r>
        <w:t>facilitated</w:t>
      </w:r>
      <w:r>
        <w:rPr>
          <w:spacing w:val="-7"/>
        </w:rPr>
        <w:t xml:space="preserve"> </w:t>
      </w:r>
      <w:r>
        <w:t>with</w:t>
      </w:r>
      <w:r>
        <w:rPr>
          <w:spacing w:val="-7"/>
        </w:rPr>
        <w:t xml:space="preserve"> </w:t>
      </w:r>
      <w:r>
        <w:t>development</w:t>
      </w:r>
      <w:r>
        <w:rPr>
          <w:spacing w:val="-7"/>
        </w:rPr>
        <w:t xml:space="preserve"> </w:t>
      </w:r>
      <w:r>
        <w:t xml:space="preserve">environment versioning and a fixed random seed </w:t>
      </w:r>
      <w:r>
        <w:fldChar w:fldCharType="begin"/>
      </w:r>
      <w:r>
        <w:instrText xml:space="preserve"> HYPERLINK \l "_bookmark14" </w:instrText>
      </w:r>
      <w:r>
        <w:fldChar w:fldCharType="separate"/>
      </w:r>
      <w:r>
        <w:t>[6].</w:t>
      </w:r>
      <w:r>
        <w:fldChar w:fldCharType="end"/>
      </w:r>
    </w:p>
    <w:p w14:paraId="380AB886">
      <w:pPr>
        <w:pStyle w:val="5"/>
        <w:spacing w:before="9"/>
        <w:rPr>
          <w:sz w:val="19"/>
        </w:rPr>
      </w:pPr>
      <w:r>
        <w:rPr>
          <w:sz w:val="19"/>
        </w:rPr>
        <w:drawing>
          <wp:anchor distT="0" distB="0" distL="0" distR="0" simplePos="0" relativeHeight="251661312" behindDoc="1" locked="0" layoutInCell="1" allowOverlap="1">
            <wp:simplePos x="0" y="0"/>
            <wp:positionH relativeFrom="page">
              <wp:posOffset>1497330</wp:posOffset>
            </wp:positionH>
            <wp:positionV relativeFrom="paragraph">
              <wp:posOffset>159385</wp:posOffset>
            </wp:positionV>
            <wp:extent cx="1441450" cy="143319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41704" cy="1433512"/>
                    </a:xfrm>
                    <a:prstGeom prst="rect">
                      <a:avLst/>
                    </a:prstGeom>
                  </pic:spPr>
                </pic:pic>
              </a:graphicData>
            </a:graphic>
          </wp:anchor>
        </w:drawing>
      </w:r>
    </w:p>
    <w:p w14:paraId="046A9C42">
      <w:pPr>
        <w:pStyle w:val="5"/>
        <w:spacing w:before="92"/>
        <w:ind w:left="437"/>
      </w:pPr>
      <w:bookmarkStart w:id="6" w:name="_bookmark1"/>
      <w:bookmarkEnd w:id="6"/>
      <w:r>
        <w:t>Fig.</w:t>
      </w:r>
      <w:r>
        <w:rPr>
          <w:spacing w:val="12"/>
        </w:rPr>
        <w:t xml:space="preserve"> </w:t>
      </w:r>
      <w:r>
        <w:t>2:</w:t>
      </w:r>
      <w:r>
        <w:rPr>
          <w:spacing w:val="13"/>
        </w:rPr>
        <w:t xml:space="preserve"> </w:t>
      </w:r>
      <w:r>
        <w:t>Stacking</w:t>
      </w:r>
      <w:r>
        <w:rPr>
          <w:spacing w:val="13"/>
        </w:rPr>
        <w:t xml:space="preserve"> </w:t>
      </w:r>
      <w:r>
        <w:t>Regressor</w:t>
      </w:r>
      <w:r>
        <w:rPr>
          <w:spacing w:val="13"/>
        </w:rPr>
        <w:t xml:space="preserve"> </w:t>
      </w:r>
      <w:r>
        <w:t>model</w:t>
      </w:r>
      <w:r>
        <w:rPr>
          <w:spacing w:val="13"/>
        </w:rPr>
        <w:t xml:space="preserve"> </w:t>
      </w:r>
      <w:r>
        <w:t>architecture</w:t>
      </w:r>
      <w:r>
        <w:rPr>
          <w:spacing w:val="12"/>
        </w:rPr>
        <w:t xml:space="preserve"> </w:t>
      </w:r>
      <w:r>
        <w:rPr>
          <w:spacing w:val="-2"/>
        </w:rPr>
        <w:t>schematic.</w:t>
      </w:r>
    </w:p>
    <w:p w14:paraId="63203321">
      <w:pPr>
        <w:pStyle w:val="5"/>
        <w:spacing w:before="71" w:line="249" w:lineRule="auto"/>
        <w:ind w:left="199" w:right="257" w:firstLine="199"/>
        <w:jc w:val="both"/>
      </w:pPr>
      <w:r>
        <w:br w:type="column"/>
      </w:r>
      <w:r>
        <w:t>Fig</w:t>
      </w:r>
      <w:r>
        <w:rPr>
          <w:spacing w:val="40"/>
        </w:rPr>
        <w:t xml:space="preserve"> </w:t>
      </w:r>
      <w:r>
        <w:fldChar w:fldCharType="begin"/>
      </w:r>
      <w:r>
        <w:instrText xml:space="preserve"> HYPERLINK \l "_bookmark1" </w:instrText>
      </w:r>
      <w:r>
        <w:fldChar w:fldCharType="separate"/>
      </w:r>
      <w:r>
        <w:t>2</w:t>
      </w:r>
      <w:r>
        <w:fldChar w:fldCharType="end"/>
      </w:r>
      <w:r>
        <w:t xml:space="preserve"> The ensemble configuration is shown in this schematic, which combines the outputs of Decision Tree, XGBoost, and CatBoost to create a Ridge meta-model. It emphasizes how well the model can represent both linear and nonlinear patterns.</w:t>
      </w:r>
    </w:p>
    <w:p w14:paraId="588DE98F">
      <w:pPr>
        <w:pStyle w:val="5"/>
      </w:pPr>
    </w:p>
    <w:p w14:paraId="59FC3FAC">
      <w:pPr>
        <w:pStyle w:val="5"/>
        <w:spacing w:before="190"/>
      </w:pPr>
    </w:p>
    <w:p w14:paraId="6DACADFE">
      <w:pPr>
        <w:pStyle w:val="8"/>
        <w:numPr>
          <w:ilvl w:val="0"/>
          <w:numId w:val="3"/>
        </w:numPr>
        <w:tabs>
          <w:tab w:val="left" w:pos="480"/>
        </w:tabs>
        <w:spacing w:before="0" w:after="0" w:line="240" w:lineRule="auto"/>
        <w:ind w:left="480" w:right="0" w:hanging="281"/>
        <w:jc w:val="left"/>
        <w:rPr>
          <w:i/>
          <w:sz w:val="20"/>
        </w:rPr>
      </w:pPr>
      <w:bookmarkStart w:id="7" w:name="Dataset Description and Preprocessing"/>
      <w:bookmarkEnd w:id="7"/>
      <w:r>
        <w:rPr>
          <w:i/>
          <w:sz w:val="20"/>
        </w:rPr>
        <w:t>Dataset</w:t>
      </w:r>
      <w:r>
        <w:rPr>
          <w:i/>
          <w:spacing w:val="12"/>
          <w:sz w:val="20"/>
        </w:rPr>
        <w:t xml:space="preserve"> </w:t>
      </w:r>
      <w:r>
        <w:rPr>
          <w:i/>
          <w:sz w:val="20"/>
        </w:rPr>
        <w:t>Description</w:t>
      </w:r>
      <w:r>
        <w:rPr>
          <w:i/>
          <w:spacing w:val="13"/>
          <w:sz w:val="20"/>
        </w:rPr>
        <w:t xml:space="preserve"> </w:t>
      </w:r>
      <w:r>
        <w:rPr>
          <w:i/>
          <w:sz w:val="20"/>
        </w:rPr>
        <w:t>and</w:t>
      </w:r>
      <w:r>
        <w:rPr>
          <w:i/>
          <w:spacing w:val="13"/>
          <w:sz w:val="20"/>
        </w:rPr>
        <w:t xml:space="preserve"> </w:t>
      </w:r>
      <w:r>
        <w:rPr>
          <w:i/>
          <w:spacing w:val="-2"/>
          <w:sz w:val="20"/>
        </w:rPr>
        <w:t>Preprocessing</w:t>
      </w:r>
    </w:p>
    <w:p w14:paraId="6C48D3DA">
      <w:pPr>
        <w:pStyle w:val="5"/>
        <w:spacing w:before="54"/>
        <w:rPr>
          <w:i/>
        </w:rPr>
      </w:pPr>
    </w:p>
    <w:p w14:paraId="21894EF1">
      <w:pPr>
        <w:pStyle w:val="5"/>
        <w:spacing w:before="1" w:line="249" w:lineRule="auto"/>
        <w:ind w:left="199" w:right="257" w:firstLine="199"/>
        <w:jc w:val="both"/>
      </w:pPr>
      <w:r>
        <w:t>The dataset was accessed from Kaggle and corresponds to used</w:t>
      </w:r>
      <w:r>
        <w:rPr>
          <w:spacing w:val="-8"/>
        </w:rPr>
        <w:t xml:space="preserve"> </w:t>
      </w:r>
      <w:r>
        <w:t>cars</w:t>
      </w:r>
      <w:r>
        <w:rPr>
          <w:spacing w:val="-8"/>
        </w:rPr>
        <w:t xml:space="preserve"> </w:t>
      </w:r>
      <w:r>
        <w:t>listings</w:t>
      </w:r>
      <w:r>
        <w:rPr>
          <w:spacing w:val="-8"/>
        </w:rPr>
        <w:t xml:space="preserve"> </w:t>
      </w:r>
      <w:r>
        <w:t>in</w:t>
      </w:r>
      <w:r>
        <w:rPr>
          <w:spacing w:val="-8"/>
        </w:rPr>
        <w:t xml:space="preserve"> </w:t>
      </w:r>
      <w:r>
        <w:t>the</w:t>
      </w:r>
      <w:r>
        <w:rPr>
          <w:spacing w:val="-8"/>
        </w:rPr>
        <w:t xml:space="preserve"> </w:t>
      </w:r>
      <w:r>
        <w:t>Indian</w:t>
      </w:r>
      <w:r>
        <w:rPr>
          <w:spacing w:val="-8"/>
        </w:rPr>
        <w:t xml:space="preserve"> </w:t>
      </w:r>
      <w:r>
        <w:t>market</w:t>
      </w:r>
      <w:r>
        <w:rPr>
          <w:spacing w:val="-8"/>
        </w:rPr>
        <w:t xml:space="preserve"> </w:t>
      </w:r>
      <w:r>
        <w:fldChar w:fldCharType="begin"/>
      </w:r>
      <w:r>
        <w:instrText xml:space="preserve"> HYPERLINK \l "_bookmark21" </w:instrText>
      </w:r>
      <w:r>
        <w:fldChar w:fldCharType="separate"/>
      </w:r>
      <w:r>
        <w:t>[19].</w:t>
      </w:r>
      <w:r>
        <w:fldChar w:fldCharType="end"/>
      </w:r>
      <w:r>
        <w:rPr>
          <w:spacing w:val="-8"/>
        </w:rPr>
        <w:t xml:space="preserve"> </w:t>
      </w:r>
      <w:r>
        <w:t>It</w:t>
      </w:r>
      <w:r>
        <w:rPr>
          <w:spacing w:val="-8"/>
        </w:rPr>
        <w:t xml:space="preserve"> </w:t>
      </w:r>
      <w:r>
        <w:t>contains</w:t>
      </w:r>
      <w:r>
        <w:rPr>
          <w:spacing w:val="-8"/>
        </w:rPr>
        <w:t xml:space="preserve"> </w:t>
      </w:r>
      <w:r>
        <w:t>categor- ical</w:t>
      </w:r>
      <w:r>
        <w:rPr>
          <w:spacing w:val="-4"/>
        </w:rPr>
        <w:t xml:space="preserve"> </w:t>
      </w:r>
      <w:r>
        <w:t>features</w:t>
      </w:r>
      <w:r>
        <w:rPr>
          <w:spacing w:val="-4"/>
        </w:rPr>
        <w:t xml:space="preserve"> </w:t>
      </w:r>
      <w:r>
        <w:t>such</w:t>
      </w:r>
      <w:r>
        <w:rPr>
          <w:spacing w:val="-4"/>
        </w:rPr>
        <w:t xml:space="preserve"> </w:t>
      </w:r>
      <w:r>
        <w:t>as</w:t>
      </w:r>
      <w:r>
        <w:rPr>
          <w:spacing w:val="-4"/>
        </w:rPr>
        <w:t xml:space="preserve"> </w:t>
      </w:r>
      <w:r>
        <w:t>brand,</w:t>
      </w:r>
      <w:r>
        <w:rPr>
          <w:spacing w:val="-4"/>
        </w:rPr>
        <w:t xml:space="preserve"> </w:t>
      </w:r>
      <w:r>
        <w:t>model,</w:t>
      </w:r>
      <w:r>
        <w:rPr>
          <w:spacing w:val="-4"/>
        </w:rPr>
        <w:t xml:space="preserve"> </w:t>
      </w:r>
      <w:r>
        <w:t>transmission,</w:t>
      </w:r>
      <w:r>
        <w:rPr>
          <w:spacing w:val="-4"/>
        </w:rPr>
        <w:t xml:space="preserve"> </w:t>
      </w:r>
      <w:r>
        <w:t>and</w:t>
      </w:r>
      <w:r>
        <w:rPr>
          <w:spacing w:val="-4"/>
        </w:rPr>
        <w:t xml:space="preserve"> </w:t>
      </w:r>
      <w:r>
        <w:t>fuel</w:t>
      </w:r>
      <w:r>
        <w:rPr>
          <w:spacing w:val="-4"/>
        </w:rPr>
        <w:t xml:space="preserve"> </w:t>
      </w:r>
      <w:r>
        <w:t xml:space="preserve">type, and numerical features including mileage, horsepower, and price. Boolean flags like accident history and title status were also extracted. Such feature types have been utilized in earlier studies for successful price estimation </w:t>
      </w:r>
      <w:r>
        <w:fldChar w:fldCharType="begin"/>
      </w:r>
      <w:r>
        <w:instrText xml:space="preserve"> HYPERLINK \l "_bookmark15" </w:instrText>
      </w:r>
      <w:r>
        <w:fldChar w:fldCharType="separate"/>
      </w:r>
      <w:r>
        <w:t>[8].</w:t>
      </w:r>
      <w:r>
        <w:fldChar w:fldCharType="end"/>
      </w:r>
      <w:r>
        <w:t xml:space="preserve"> New features were designed to improve learning, e.g., price per kilometer, brand- wise</w:t>
      </w:r>
      <w:r>
        <w:rPr>
          <w:spacing w:val="-10"/>
        </w:rPr>
        <w:t xml:space="preserve"> </w:t>
      </w:r>
      <w:r>
        <w:t>average</w:t>
      </w:r>
      <w:r>
        <w:rPr>
          <w:spacing w:val="-9"/>
        </w:rPr>
        <w:t xml:space="preserve"> </w:t>
      </w:r>
      <w:r>
        <w:t>price,</w:t>
      </w:r>
      <w:r>
        <w:rPr>
          <w:spacing w:val="-9"/>
        </w:rPr>
        <w:t xml:space="preserve"> </w:t>
      </w:r>
      <w:r>
        <w:t>and</w:t>
      </w:r>
      <w:r>
        <w:rPr>
          <w:spacing w:val="-10"/>
        </w:rPr>
        <w:t xml:space="preserve"> </w:t>
      </w:r>
      <w:r>
        <w:t>normalized</w:t>
      </w:r>
      <w:r>
        <w:rPr>
          <w:spacing w:val="-9"/>
        </w:rPr>
        <w:t xml:space="preserve"> </w:t>
      </w:r>
      <w:r>
        <w:t>horsepower</w:t>
      </w:r>
      <w:r>
        <w:rPr>
          <w:spacing w:val="-9"/>
        </w:rPr>
        <w:t xml:space="preserve"> </w:t>
      </w:r>
      <w:r>
        <w:t>by</w:t>
      </w:r>
      <w:r>
        <w:rPr>
          <w:spacing w:val="-10"/>
        </w:rPr>
        <w:t xml:space="preserve"> </w:t>
      </w:r>
      <w:r>
        <w:t>vehicle</w:t>
      </w:r>
      <w:r>
        <w:rPr>
          <w:spacing w:val="-9"/>
        </w:rPr>
        <w:t xml:space="preserve"> </w:t>
      </w:r>
      <w:r>
        <w:rPr>
          <w:spacing w:val="-4"/>
        </w:rPr>
        <w:t>age.</w:t>
      </w:r>
    </w:p>
    <w:p w14:paraId="012AD469">
      <w:pPr>
        <w:pStyle w:val="5"/>
        <w:spacing w:before="172"/>
      </w:pPr>
      <w:r>
        <w:drawing>
          <wp:anchor distT="0" distB="0" distL="0" distR="0" simplePos="0" relativeHeight="251661312" behindDoc="1" locked="0" layoutInCell="1" allowOverlap="1">
            <wp:simplePos x="0" y="0"/>
            <wp:positionH relativeFrom="page">
              <wp:posOffset>3961765</wp:posOffset>
            </wp:positionH>
            <wp:positionV relativeFrom="paragraph">
              <wp:posOffset>270510</wp:posOffset>
            </wp:positionV>
            <wp:extent cx="3277235" cy="283337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277552" cy="2833497"/>
                    </a:xfrm>
                    <a:prstGeom prst="rect">
                      <a:avLst/>
                    </a:prstGeom>
                  </pic:spPr>
                </pic:pic>
              </a:graphicData>
            </a:graphic>
          </wp:anchor>
        </w:drawing>
      </w:r>
    </w:p>
    <w:p w14:paraId="6A215D5F">
      <w:pPr>
        <w:pStyle w:val="5"/>
        <w:spacing w:before="82" w:line="249" w:lineRule="auto"/>
        <w:ind w:left="199"/>
      </w:pPr>
      <w:bookmarkStart w:id="8" w:name="_bookmark2"/>
      <w:bookmarkEnd w:id="8"/>
      <w:r>
        <w:t>Fig.</w:t>
      </w:r>
      <w:r>
        <w:rPr>
          <w:spacing w:val="40"/>
        </w:rPr>
        <w:t xml:space="preserve"> </w:t>
      </w:r>
      <w:r>
        <w:t>3:</w:t>
      </w:r>
      <w:r>
        <w:rPr>
          <w:spacing w:val="40"/>
        </w:rPr>
        <w:t xml:space="preserve"> </w:t>
      </w:r>
      <w:r>
        <w:t>Visualization</w:t>
      </w:r>
      <w:r>
        <w:rPr>
          <w:spacing w:val="40"/>
        </w:rPr>
        <w:t xml:space="preserve"> </w:t>
      </w:r>
      <w:r>
        <w:t>of</w:t>
      </w:r>
      <w:r>
        <w:rPr>
          <w:spacing w:val="40"/>
        </w:rPr>
        <w:t xml:space="preserve"> </w:t>
      </w:r>
      <w:r>
        <w:t>the</w:t>
      </w:r>
      <w:r>
        <w:rPr>
          <w:spacing w:val="40"/>
        </w:rPr>
        <w:t xml:space="preserve"> </w:t>
      </w:r>
      <w:r>
        <w:t>outlier</w:t>
      </w:r>
      <w:r>
        <w:rPr>
          <w:spacing w:val="40"/>
        </w:rPr>
        <w:t xml:space="preserve"> </w:t>
      </w:r>
      <w:r>
        <w:t>distribution</w:t>
      </w:r>
      <w:r>
        <w:rPr>
          <w:spacing w:val="40"/>
        </w:rPr>
        <w:t xml:space="preserve"> </w:t>
      </w:r>
      <w:r>
        <w:t>and</w:t>
      </w:r>
      <w:r>
        <w:rPr>
          <w:spacing w:val="40"/>
        </w:rPr>
        <w:t xml:space="preserve"> </w:t>
      </w:r>
      <w:r>
        <w:t>feature correlation matrix.</w:t>
      </w:r>
    </w:p>
    <w:p w14:paraId="6EAF6EDD">
      <w:pPr>
        <w:pStyle w:val="5"/>
      </w:pPr>
    </w:p>
    <w:p w14:paraId="03C2DF10">
      <w:pPr>
        <w:pStyle w:val="5"/>
        <w:spacing w:before="37"/>
      </w:pPr>
    </w:p>
    <w:p w14:paraId="36980490">
      <w:pPr>
        <w:pStyle w:val="5"/>
        <w:spacing w:line="249" w:lineRule="auto"/>
        <w:ind w:left="199" w:right="257" w:firstLine="199"/>
        <w:jc w:val="both"/>
      </w:pPr>
      <w:r>
        <w:t>Fig</w:t>
      </w:r>
      <w:r>
        <w:rPr>
          <w:spacing w:val="80"/>
        </w:rPr>
        <w:t xml:space="preserve"> </w:t>
      </w:r>
      <w:r>
        <w:fldChar w:fldCharType="begin"/>
      </w:r>
      <w:r>
        <w:instrText xml:space="preserve"> HYPERLINK \l "_bookmark2" </w:instrText>
      </w:r>
      <w:r>
        <w:fldChar w:fldCharType="separate"/>
      </w:r>
      <w:r>
        <w:t>3</w:t>
      </w:r>
      <w:r>
        <w:fldChar w:fldCharType="end"/>
      </w:r>
      <w:r>
        <w:rPr>
          <w:spacing w:val="40"/>
        </w:rPr>
        <w:t xml:space="preserve"> </w:t>
      </w:r>
      <w:r>
        <w:t>This</w:t>
      </w:r>
      <w:r>
        <w:rPr>
          <w:spacing w:val="40"/>
        </w:rPr>
        <w:t xml:space="preserve"> </w:t>
      </w:r>
      <w:r>
        <w:t>figure</w:t>
      </w:r>
      <w:r>
        <w:rPr>
          <w:spacing w:val="40"/>
        </w:rPr>
        <w:t xml:space="preserve"> </w:t>
      </w:r>
      <w:r>
        <w:t>shows</w:t>
      </w:r>
      <w:r>
        <w:rPr>
          <w:spacing w:val="40"/>
        </w:rPr>
        <w:t xml:space="preserve"> </w:t>
      </w:r>
      <w:r>
        <w:t>the</w:t>
      </w:r>
      <w:r>
        <w:rPr>
          <w:spacing w:val="40"/>
        </w:rPr>
        <w:t xml:space="preserve"> </w:t>
      </w:r>
      <w:r>
        <w:t>effects</w:t>
      </w:r>
      <w:r>
        <w:rPr>
          <w:spacing w:val="40"/>
        </w:rPr>
        <w:t xml:space="preserve"> </w:t>
      </w:r>
      <w:r>
        <w:t>of</w:t>
      </w:r>
      <w:r>
        <w:rPr>
          <w:spacing w:val="40"/>
        </w:rPr>
        <w:t xml:space="preserve"> </w:t>
      </w:r>
      <w:r>
        <w:t>outlier</w:t>
      </w:r>
      <w:r>
        <w:rPr>
          <w:spacing w:val="40"/>
        </w:rPr>
        <w:t xml:space="preserve"> </w:t>
      </w:r>
      <w:r>
        <w:t xml:space="preserve">removal and the relationships between numerical predictors. It draws attention to the dataset’s integrity and consistency after pre- </w:t>
      </w:r>
      <w:r>
        <w:rPr>
          <w:spacing w:val="-2"/>
        </w:rPr>
        <w:t>processing.</w:t>
      </w:r>
    </w:p>
    <w:p w14:paraId="1817276C">
      <w:pPr>
        <w:pStyle w:val="5"/>
        <w:spacing w:before="61" w:line="249" w:lineRule="auto"/>
        <w:ind w:left="199" w:right="257" w:firstLine="199"/>
        <w:jc w:val="both"/>
      </w:pPr>
      <w:r>
        <w:t>Data preprocessing included conversion of string-based representations of mileage and engine size to numeric, and calculation of vehicle age from manufacture year. String- matching rules were employed in order to calculate boolean accident and title flags. The IQR method was utilized to remove</w:t>
      </w:r>
      <w:r>
        <w:rPr>
          <w:spacing w:val="-2"/>
        </w:rPr>
        <w:t xml:space="preserve"> </w:t>
      </w:r>
      <w:r>
        <w:t>outliers,</w:t>
      </w:r>
      <w:r>
        <w:rPr>
          <w:spacing w:val="-2"/>
        </w:rPr>
        <w:t xml:space="preserve"> </w:t>
      </w:r>
      <w:r>
        <w:t>with</w:t>
      </w:r>
      <w:r>
        <w:rPr>
          <w:spacing w:val="-2"/>
        </w:rPr>
        <w:t xml:space="preserve"> </w:t>
      </w:r>
      <w:r>
        <w:t>support</w:t>
      </w:r>
      <w:r>
        <w:rPr>
          <w:spacing w:val="-2"/>
        </w:rPr>
        <w:t xml:space="preserve"> </w:t>
      </w:r>
      <w:r>
        <w:t>from</w:t>
      </w:r>
      <w:r>
        <w:rPr>
          <w:spacing w:val="-2"/>
        </w:rPr>
        <w:t xml:space="preserve"> </w:t>
      </w:r>
      <w:r>
        <w:t>domain</w:t>
      </w:r>
      <w:r>
        <w:rPr>
          <w:spacing w:val="-2"/>
        </w:rPr>
        <w:t xml:space="preserve"> </w:t>
      </w:r>
      <w:r>
        <w:t>constraints</w:t>
      </w:r>
      <w:r>
        <w:rPr>
          <w:spacing w:val="-2"/>
        </w:rPr>
        <w:t xml:space="preserve"> </w:t>
      </w:r>
      <w:r>
        <w:t>such</w:t>
      </w:r>
      <w:r>
        <w:rPr>
          <w:spacing w:val="-2"/>
        </w:rPr>
        <w:t xml:space="preserve"> </w:t>
      </w:r>
      <w:r>
        <w:t>as the elimination of entries with mileage greater than 500,000</w:t>
      </w:r>
      <w:r>
        <w:rPr>
          <w:spacing w:val="80"/>
        </w:rPr>
        <w:t xml:space="preserve"> </w:t>
      </w:r>
      <w:r>
        <w:t xml:space="preserve">or price less than </w:t>
      </w:r>
      <w:r>
        <w:rPr>
          <w:rFonts w:ascii="Trebuchet MS"/>
        </w:rPr>
        <w:t>|</w:t>
      </w:r>
      <w:r>
        <w:t xml:space="preserve">50,000 </w:t>
      </w:r>
      <w:r>
        <w:fldChar w:fldCharType="begin"/>
      </w:r>
      <w:r>
        <w:instrText xml:space="preserve"> HYPERLINK \l "_bookmark16" </w:instrText>
      </w:r>
      <w:r>
        <w:fldChar w:fldCharType="separate"/>
      </w:r>
      <w:r>
        <w:t>[9].</w:t>
      </w:r>
      <w:r>
        <w:fldChar w:fldCharType="end"/>
      </w:r>
    </w:p>
    <w:p w14:paraId="13BBB141">
      <w:pPr>
        <w:pStyle w:val="5"/>
        <w:spacing w:after="0" w:line="249" w:lineRule="auto"/>
        <w:jc w:val="both"/>
        <w:sectPr>
          <w:pgSz w:w="12240" w:h="15840"/>
          <w:pgMar w:top="920" w:right="720" w:bottom="280" w:left="720" w:header="720" w:footer="720" w:gutter="0"/>
          <w:cols w:equalWidth="0" w:num="2">
            <w:col w:w="5281" w:space="40"/>
            <w:col w:w="5479"/>
          </w:cols>
        </w:sectPr>
      </w:pPr>
    </w:p>
    <w:p w14:paraId="13FB495F">
      <w:pPr>
        <w:pStyle w:val="5"/>
        <w:spacing w:before="10"/>
        <w:rPr>
          <w:sz w:val="7"/>
        </w:rPr>
      </w:pPr>
    </w:p>
    <w:p w14:paraId="1C9B1C1E">
      <w:pPr>
        <w:pStyle w:val="5"/>
        <w:ind w:left="764"/>
      </w:pPr>
      <w:r>
        <w:drawing>
          <wp:inline distT="0" distB="0" distL="0" distR="0">
            <wp:extent cx="2527935" cy="22828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528316" cy="2282952"/>
                    </a:xfrm>
                    <a:prstGeom prst="rect">
                      <a:avLst/>
                    </a:prstGeom>
                  </pic:spPr>
                </pic:pic>
              </a:graphicData>
            </a:graphic>
          </wp:inline>
        </w:drawing>
      </w:r>
    </w:p>
    <w:p w14:paraId="20A39E98">
      <w:pPr>
        <w:pStyle w:val="5"/>
        <w:spacing w:before="125" w:line="249" w:lineRule="auto"/>
        <w:ind w:left="259"/>
      </w:pPr>
      <w:bookmarkStart w:id="9" w:name="_bookmark3"/>
      <w:bookmarkEnd w:id="9"/>
      <w:r>
        <w:t>Fig.</w:t>
      </w:r>
      <w:r>
        <w:rPr>
          <w:spacing w:val="40"/>
        </w:rPr>
        <w:t xml:space="preserve"> </w:t>
      </w:r>
      <w:r>
        <w:t>4:</w:t>
      </w:r>
      <w:r>
        <w:rPr>
          <w:spacing w:val="40"/>
        </w:rPr>
        <w:t xml:space="preserve"> </w:t>
      </w:r>
      <w:r>
        <w:t>Visualization</w:t>
      </w:r>
      <w:r>
        <w:rPr>
          <w:spacing w:val="40"/>
        </w:rPr>
        <w:t xml:space="preserve"> </w:t>
      </w:r>
      <w:r>
        <w:t>of</w:t>
      </w:r>
      <w:r>
        <w:rPr>
          <w:spacing w:val="40"/>
        </w:rPr>
        <w:t xml:space="preserve"> </w:t>
      </w:r>
      <w:r>
        <w:t>the</w:t>
      </w:r>
      <w:r>
        <w:rPr>
          <w:spacing w:val="40"/>
        </w:rPr>
        <w:t xml:space="preserve"> </w:t>
      </w:r>
      <w:r>
        <w:t>outlier</w:t>
      </w:r>
      <w:r>
        <w:rPr>
          <w:spacing w:val="40"/>
        </w:rPr>
        <w:t xml:space="preserve"> </w:t>
      </w:r>
      <w:r>
        <w:t>distribution</w:t>
      </w:r>
      <w:r>
        <w:rPr>
          <w:spacing w:val="40"/>
        </w:rPr>
        <w:t xml:space="preserve"> </w:t>
      </w:r>
      <w:r>
        <w:t>and</w:t>
      </w:r>
      <w:r>
        <w:rPr>
          <w:spacing w:val="40"/>
        </w:rPr>
        <w:t xml:space="preserve"> </w:t>
      </w:r>
      <w:r>
        <w:t>feature correlation matrix.</w:t>
      </w:r>
    </w:p>
    <w:p w14:paraId="107F66BC">
      <w:pPr>
        <w:pStyle w:val="5"/>
        <w:spacing w:before="59"/>
      </w:pPr>
    </w:p>
    <w:p w14:paraId="59DF8B40">
      <w:pPr>
        <w:pStyle w:val="5"/>
        <w:spacing w:before="1" w:line="249" w:lineRule="auto"/>
        <w:ind w:left="259" w:firstLine="199"/>
        <w:jc w:val="both"/>
      </w:pPr>
      <w:r>
        <w:t>Fig</w:t>
      </w:r>
      <w:r>
        <w:rPr>
          <w:spacing w:val="80"/>
        </w:rPr>
        <w:t xml:space="preserve"> </w:t>
      </w:r>
      <w:r>
        <w:fldChar w:fldCharType="begin"/>
      </w:r>
      <w:r>
        <w:instrText xml:space="preserve"> HYPERLINK \l "_bookmark3" </w:instrText>
      </w:r>
      <w:r>
        <w:fldChar w:fldCharType="separate"/>
      </w:r>
      <w:r>
        <w:t>4</w:t>
      </w:r>
      <w:r>
        <w:fldChar w:fldCharType="end"/>
      </w:r>
      <w:r>
        <w:rPr>
          <w:spacing w:val="40"/>
        </w:rPr>
        <w:t xml:space="preserve"> </w:t>
      </w:r>
      <w:r>
        <w:t>This</w:t>
      </w:r>
      <w:r>
        <w:rPr>
          <w:spacing w:val="40"/>
        </w:rPr>
        <w:t xml:space="preserve"> </w:t>
      </w:r>
      <w:r>
        <w:t>figure</w:t>
      </w:r>
      <w:r>
        <w:rPr>
          <w:spacing w:val="40"/>
        </w:rPr>
        <w:t xml:space="preserve"> </w:t>
      </w:r>
      <w:r>
        <w:t>shows</w:t>
      </w:r>
      <w:r>
        <w:rPr>
          <w:spacing w:val="40"/>
        </w:rPr>
        <w:t xml:space="preserve"> </w:t>
      </w:r>
      <w:r>
        <w:t>the</w:t>
      </w:r>
      <w:r>
        <w:rPr>
          <w:spacing w:val="40"/>
        </w:rPr>
        <w:t xml:space="preserve"> </w:t>
      </w:r>
      <w:r>
        <w:t>effects</w:t>
      </w:r>
      <w:r>
        <w:rPr>
          <w:spacing w:val="40"/>
        </w:rPr>
        <w:t xml:space="preserve"> </w:t>
      </w:r>
      <w:r>
        <w:t>of</w:t>
      </w:r>
      <w:r>
        <w:rPr>
          <w:spacing w:val="40"/>
        </w:rPr>
        <w:t xml:space="preserve"> </w:t>
      </w:r>
      <w:r>
        <w:t>outlier</w:t>
      </w:r>
      <w:r>
        <w:rPr>
          <w:spacing w:val="40"/>
        </w:rPr>
        <w:t xml:space="preserve"> </w:t>
      </w:r>
      <w:r>
        <w:t xml:space="preserve">removal and the relationships between numerical predictors. It draws attention to the dataset’s integrity and consistency after pre- </w:t>
      </w:r>
      <w:r>
        <w:rPr>
          <w:spacing w:val="-2"/>
        </w:rPr>
        <w:t>processing.</w:t>
      </w:r>
    </w:p>
    <w:p w14:paraId="0348C832">
      <w:pPr>
        <w:pStyle w:val="5"/>
        <w:spacing w:before="3" w:line="249" w:lineRule="auto"/>
        <w:ind w:left="259" w:firstLine="199"/>
        <w:jc w:val="both"/>
      </w:pPr>
      <w:r>
        <w:t>Categorical values were encoded via label encoding, and StandardScaler</w:t>
      </w:r>
      <w:r>
        <w:rPr>
          <w:spacing w:val="-1"/>
        </w:rPr>
        <w:t xml:space="preserve"> </w:t>
      </w:r>
      <w:r>
        <w:t>was</w:t>
      </w:r>
      <w:r>
        <w:rPr>
          <w:spacing w:val="-1"/>
        </w:rPr>
        <w:t xml:space="preserve"> </w:t>
      </w:r>
      <w:r>
        <w:t>utilized</w:t>
      </w:r>
      <w:r>
        <w:rPr>
          <w:spacing w:val="-1"/>
        </w:rPr>
        <w:t xml:space="preserve"> </w:t>
      </w:r>
      <w:r>
        <w:t>for</w:t>
      </w:r>
      <w:r>
        <w:rPr>
          <w:spacing w:val="-1"/>
        </w:rPr>
        <w:t xml:space="preserve"> </w:t>
      </w:r>
      <w:r>
        <w:t>numerical</w:t>
      </w:r>
      <w:r>
        <w:rPr>
          <w:spacing w:val="-1"/>
        </w:rPr>
        <w:t xml:space="preserve"> </w:t>
      </w:r>
      <w:r>
        <w:t>feature</w:t>
      </w:r>
      <w:r>
        <w:rPr>
          <w:spacing w:val="-1"/>
        </w:rPr>
        <w:t xml:space="preserve"> </w:t>
      </w:r>
      <w:r>
        <w:t xml:space="preserve">standardiza- tion </w:t>
      </w:r>
      <w:r>
        <w:fldChar w:fldCharType="begin"/>
      </w:r>
      <w:r>
        <w:instrText xml:space="preserve"> HYPERLINK \l "_bookmark17" </w:instrText>
      </w:r>
      <w:r>
        <w:fldChar w:fldCharType="separate"/>
      </w:r>
      <w:r>
        <w:t>[10].</w:t>
      </w:r>
      <w:r>
        <w:fldChar w:fldCharType="end"/>
      </w:r>
    </w:p>
    <w:p w14:paraId="6E6B9523">
      <w:pPr>
        <w:pStyle w:val="5"/>
        <w:spacing w:before="10"/>
      </w:pPr>
      <w:r>
        <w:drawing>
          <wp:anchor distT="0" distB="0" distL="0" distR="0" simplePos="0" relativeHeight="251662336" behindDoc="1" locked="0" layoutInCell="1" allowOverlap="1">
            <wp:simplePos x="0" y="0"/>
            <wp:positionH relativeFrom="page">
              <wp:posOffset>746760</wp:posOffset>
            </wp:positionH>
            <wp:positionV relativeFrom="paragraph">
              <wp:posOffset>167640</wp:posOffset>
            </wp:positionV>
            <wp:extent cx="2935605" cy="257810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935605" cy="2578227"/>
                    </a:xfrm>
                    <a:prstGeom prst="rect">
                      <a:avLst/>
                    </a:prstGeom>
                  </pic:spPr>
                </pic:pic>
              </a:graphicData>
            </a:graphic>
          </wp:anchor>
        </w:drawing>
      </w:r>
    </w:p>
    <w:p w14:paraId="5FEAFC9D">
      <w:pPr>
        <w:pStyle w:val="5"/>
        <w:spacing w:before="103"/>
        <w:ind w:left="1212"/>
      </w:pPr>
      <w:bookmarkStart w:id="10" w:name="_bookmark4"/>
      <w:bookmarkEnd w:id="10"/>
      <w:r>
        <w:t>Fig.</w:t>
      </w:r>
      <w:r>
        <w:rPr>
          <w:spacing w:val="13"/>
        </w:rPr>
        <w:t xml:space="preserve"> </w:t>
      </w:r>
      <w:r>
        <w:t>5:</w:t>
      </w:r>
      <w:r>
        <w:rPr>
          <w:spacing w:val="14"/>
        </w:rPr>
        <w:t xml:space="preserve"> </w:t>
      </w:r>
      <w:r>
        <w:t>Pairwise</w:t>
      </w:r>
      <w:r>
        <w:rPr>
          <w:spacing w:val="14"/>
        </w:rPr>
        <w:t xml:space="preserve"> </w:t>
      </w:r>
      <w:r>
        <w:t>Feature</w:t>
      </w:r>
      <w:r>
        <w:rPr>
          <w:spacing w:val="14"/>
        </w:rPr>
        <w:t xml:space="preserve"> </w:t>
      </w:r>
      <w:r>
        <w:rPr>
          <w:spacing w:val="-2"/>
        </w:rPr>
        <w:t>Relationships</w:t>
      </w:r>
    </w:p>
    <w:p w14:paraId="5117A09D">
      <w:pPr>
        <w:pStyle w:val="5"/>
        <w:spacing w:before="69"/>
      </w:pPr>
    </w:p>
    <w:p w14:paraId="1DB42D48">
      <w:pPr>
        <w:pStyle w:val="5"/>
        <w:spacing w:line="249" w:lineRule="auto"/>
        <w:ind w:left="259" w:firstLine="199"/>
        <w:jc w:val="both"/>
      </w:pPr>
      <w:r>
        <w:t>Fig</w:t>
      </w:r>
      <w:r>
        <w:rPr>
          <w:spacing w:val="40"/>
        </w:rPr>
        <w:t xml:space="preserve"> </w:t>
      </w:r>
      <w:r>
        <w:fldChar w:fldCharType="begin"/>
      </w:r>
      <w:r>
        <w:instrText xml:space="preserve"> HYPERLINK \l "_bookmark4" </w:instrText>
      </w:r>
      <w:r>
        <w:fldChar w:fldCharType="separate"/>
      </w:r>
      <w:r>
        <w:t>5</w:t>
      </w:r>
      <w:r>
        <w:fldChar w:fldCharType="end"/>
      </w:r>
      <w:r>
        <w:t xml:space="preserve"> This plot visualizes the pairwise relationships among price, mileage, and engine horsepower, revealing potential correlations and data distribution patterns.</w:t>
      </w:r>
    </w:p>
    <w:p w14:paraId="3FFA51F1">
      <w:pPr>
        <w:pStyle w:val="8"/>
        <w:numPr>
          <w:ilvl w:val="0"/>
          <w:numId w:val="1"/>
        </w:numPr>
        <w:tabs>
          <w:tab w:val="left" w:pos="1697"/>
        </w:tabs>
        <w:spacing w:before="169" w:after="0" w:line="240" w:lineRule="auto"/>
        <w:ind w:left="1697" w:right="0" w:hanging="362"/>
        <w:jc w:val="left"/>
        <w:rPr>
          <w:sz w:val="20"/>
        </w:rPr>
      </w:pPr>
      <w:bookmarkStart w:id="11" w:name="RESULTS AND ANALYSIS"/>
      <w:bookmarkEnd w:id="11"/>
      <w:r>
        <w:rPr>
          <w:sz w:val="20"/>
        </w:rPr>
        <w:t>RESULTS</w:t>
      </w:r>
      <w:r>
        <w:rPr>
          <w:spacing w:val="27"/>
          <w:sz w:val="20"/>
        </w:rPr>
        <w:t xml:space="preserve"> </w:t>
      </w:r>
      <w:r>
        <w:rPr>
          <w:sz w:val="20"/>
        </w:rPr>
        <w:t>AND</w:t>
      </w:r>
      <w:r>
        <w:rPr>
          <w:spacing w:val="30"/>
          <w:sz w:val="20"/>
        </w:rPr>
        <w:t xml:space="preserve"> </w:t>
      </w:r>
      <w:r>
        <w:rPr>
          <w:spacing w:val="-2"/>
          <w:sz w:val="20"/>
        </w:rPr>
        <w:t>ANALYSIS</w:t>
      </w:r>
    </w:p>
    <w:p w14:paraId="021421A5">
      <w:pPr>
        <w:pStyle w:val="8"/>
        <w:numPr>
          <w:ilvl w:val="0"/>
          <w:numId w:val="4"/>
        </w:numPr>
        <w:tabs>
          <w:tab w:val="left" w:pos="529"/>
        </w:tabs>
        <w:spacing w:before="97" w:after="0" w:line="240" w:lineRule="auto"/>
        <w:ind w:left="529" w:right="0" w:hanging="270"/>
        <w:jc w:val="both"/>
        <w:rPr>
          <w:i/>
          <w:sz w:val="20"/>
        </w:rPr>
      </w:pPr>
      <w:bookmarkStart w:id="12" w:name="Model Performance Comparison"/>
      <w:bookmarkEnd w:id="12"/>
      <w:r>
        <w:rPr>
          <w:i/>
          <w:sz w:val="20"/>
        </w:rPr>
        <w:t>Model</w:t>
      </w:r>
      <w:r>
        <w:rPr>
          <w:i/>
          <w:spacing w:val="3"/>
          <w:sz w:val="20"/>
        </w:rPr>
        <w:t xml:space="preserve"> </w:t>
      </w:r>
      <w:r>
        <w:rPr>
          <w:i/>
          <w:sz w:val="20"/>
        </w:rPr>
        <w:t>Performance</w:t>
      </w:r>
      <w:r>
        <w:rPr>
          <w:i/>
          <w:spacing w:val="3"/>
          <w:sz w:val="20"/>
        </w:rPr>
        <w:t xml:space="preserve"> </w:t>
      </w:r>
      <w:r>
        <w:rPr>
          <w:i/>
          <w:spacing w:val="-2"/>
          <w:sz w:val="20"/>
        </w:rPr>
        <w:t>Comparison</w:t>
      </w:r>
    </w:p>
    <w:p w14:paraId="3FE1F6C4">
      <w:pPr>
        <w:pStyle w:val="5"/>
        <w:spacing w:before="86" w:line="249" w:lineRule="auto"/>
        <w:ind w:left="259" w:firstLine="199"/>
        <w:jc w:val="both"/>
      </w:pPr>
      <w:r>
        <w:t>Six regression models-CatBoost, AdaBoost, XGBoost, Voting Regressor, Decision Tree Regressor, and Stacking Regressor-were</w:t>
      </w:r>
      <w:r>
        <w:rPr>
          <w:spacing w:val="21"/>
        </w:rPr>
        <w:t xml:space="preserve"> </w:t>
      </w:r>
      <w:r>
        <w:t>trained</w:t>
      </w:r>
      <w:r>
        <w:rPr>
          <w:spacing w:val="22"/>
        </w:rPr>
        <w:t xml:space="preserve"> </w:t>
      </w:r>
      <w:r>
        <w:t>and</w:t>
      </w:r>
      <w:r>
        <w:rPr>
          <w:spacing w:val="22"/>
        </w:rPr>
        <w:t xml:space="preserve"> </w:t>
      </w:r>
      <w:r>
        <w:t>tested</w:t>
      </w:r>
      <w:r>
        <w:rPr>
          <w:spacing w:val="21"/>
        </w:rPr>
        <w:t xml:space="preserve"> </w:t>
      </w:r>
      <w:r>
        <w:t>on</w:t>
      </w:r>
      <w:r>
        <w:rPr>
          <w:spacing w:val="23"/>
        </w:rPr>
        <w:t xml:space="preserve"> </w:t>
      </w:r>
      <w:r>
        <w:t>the</w:t>
      </w:r>
      <w:r>
        <w:rPr>
          <w:spacing w:val="21"/>
        </w:rPr>
        <w:t xml:space="preserve"> </w:t>
      </w:r>
      <w:r>
        <w:t>dataset</w:t>
      </w:r>
      <w:r>
        <w:rPr>
          <w:spacing w:val="22"/>
        </w:rPr>
        <w:t xml:space="preserve"> </w:t>
      </w:r>
      <w:r>
        <w:t>of</w:t>
      </w:r>
      <w:r>
        <w:rPr>
          <w:spacing w:val="22"/>
        </w:rPr>
        <w:t xml:space="preserve"> </w:t>
      </w:r>
      <w:r>
        <w:t>used</w:t>
      </w:r>
      <w:r>
        <w:rPr>
          <w:spacing w:val="22"/>
        </w:rPr>
        <w:t xml:space="preserve"> </w:t>
      </w:r>
      <w:r>
        <w:rPr>
          <w:spacing w:val="-5"/>
        </w:rPr>
        <w:t>car</w:t>
      </w:r>
    </w:p>
    <w:p w14:paraId="7DAC776E">
      <w:pPr>
        <w:pStyle w:val="5"/>
        <w:spacing w:before="71" w:line="249" w:lineRule="auto"/>
        <w:ind w:left="199" w:right="257"/>
        <w:jc w:val="both"/>
      </w:pPr>
      <w:r>
        <w:br w:type="column"/>
      </w:r>
      <w:r>
        <w:t>prices. As can be seen from Table I, the ensemble-based Stacking Regressor outperformed on all the metrics, i.e., R² Score, RMSE, and MAPE. This is due to the fact that it can effectively</w:t>
      </w:r>
      <w:r>
        <w:rPr>
          <w:spacing w:val="-8"/>
        </w:rPr>
        <w:t xml:space="preserve"> </w:t>
      </w:r>
      <w:r>
        <w:t>combine</w:t>
      </w:r>
      <w:r>
        <w:rPr>
          <w:spacing w:val="-8"/>
        </w:rPr>
        <w:t xml:space="preserve"> </w:t>
      </w:r>
      <w:r>
        <w:t>both</w:t>
      </w:r>
      <w:r>
        <w:rPr>
          <w:spacing w:val="-8"/>
        </w:rPr>
        <w:t xml:space="preserve"> </w:t>
      </w:r>
      <w:r>
        <w:t>linear</w:t>
      </w:r>
      <w:r>
        <w:rPr>
          <w:spacing w:val="-8"/>
        </w:rPr>
        <w:t xml:space="preserve"> </w:t>
      </w:r>
      <w:r>
        <w:t>and</w:t>
      </w:r>
      <w:r>
        <w:rPr>
          <w:spacing w:val="-8"/>
        </w:rPr>
        <w:t xml:space="preserve"> </w:t>
      </w:r>
      <w:r>
        <w:t>non-linear</w:t>
      </w:r>
      <w:r>
        <w:rPr>
          <w:spacing w:val="-8"/>
        </w:rPr>
        <w:t xml:space="preserve"> </w:t>
      </w:r>
      <w:r>
        <w:t>trends</w:t>
      </w:r>
      <w:r>
        <w:rPr>
          <w:spacing w:val="-8"/>
        </w:rPr>
        <w:t xml:space="preserve"> </w:t>
      </w:r>
      <w:r>
        <w:t>for</w:t>
      </w:r>
      <w:r>
        <w:rPr>
          <w:spacing w:val="-8"/>
        </w:rPr>
        <w:t xml:space="preserve"> </w:t>
      </w:r>
      <w:r>
        <w:t>better generalization and accuracy.</w:t>
      </w:r>
    </w:p>
    <w:p w14:paraId="28D4E6EC">
      <w:pPr>
        <w:pStyle w:val="5"/>
        <w:spacing w:before="171"/>
        <w:ind w:left="446"/>
      </w:pPr>
      <w:r>
        <w:t>TABLE</w:t>
      </w:r>
      <w:r>
        <w:rPr>
          <w:spacing w:val="6"/>
        </w:rPr>
        <w:t xml:space="preserve"> </w:t>
      </w:r>
      <w:r>
        <w:t>I:</w:t>
      </w:r>
      <w:r>
        <w:rPr>
          <w:spacing w:val="8"/>
        </w:rPr>
        <w:t xml:space="preserve"> </w:t>
      </w:r>
      <w:r>
        <w:t>PERFORMANCE</w:t>
      </w:r>
      <w:r>
        <w:rPr>
          <w:spacing w:val="8"/>
        </w:rPr>
        <w:t xml:space="preserve"> </w:t>
      </w:r>
      <w:r>
        <w:t>METRICS</w:t>
      </w:r>
      <w:r>
        <w:rPr>
          <w:spacing w:val="8"/>
        </w:rPr>
        <w:t xml:space="preserve"> </w:t>
      </w:r>
      <w:r>
        <w:t>FOR</w:t>
      </w:r>
      <w:r>
        <w:rPr>
          <w:spacing w:val="9"/>
        </w:rPr>
        <w:t xml:space="preserve"> </w:t>
      </w:r>
      <w:r>
        <w:rPr>
          <w:spacing w:val="-2"/>
        </w:rPr>
        <w:t>MODEL</w:t>
      </w:r>
    </w:p>
    <w:p w14:paraId="43853B3C">
      <w:pPr>
        <w:pStyle w:val="5"/>
        <w:spacing w:before="10"/>
        <w:rPr>
          <w:sz w:val="12"/>
        </w:rPr>
      </w:pPr>
    </w:p>
    <w:tbl>
      <w:tblPr>
        <w:tblStyle w:val="4"/>
        <w:tblW w:w="0" w:type="auto"/>
        <w:tblInd w:w="2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3"/>
        <w:gridCol w:w="654"/>
        <w:gridCol w:w="590"/>
        <w:gridCol w:w="809"/>
        <w:gridCol w:w="739"/>
        <w:gridCol w:w="796"/>
      </w:tblGrid>
      <w:tr w14:paraId="4A3FF732">
        <w:trPr>
          <w:trHeight w:val="149" w:hRule="atLeast"/>
        </w:trPr>
        <w:tc>
          <w:tcPr>
            <w:tcW w:w="1433" w:type="dxa"/>
          </w:tcPr>
          <w:p w14:paraId="56685BCF">
            <w:pPr>
              <w:pStyle w:val="9"/>
              <w:spacing w:line="129" w:lineRule="exact"/>
              <w:ind w:left="81"/>
              <w:jc w:val="left"/>
              <w:rPr>
                <w:b/>
                <w:sz w:val="12"/>
              </w:rPr>
            </w:pPr>
            <w:r>
              <w:rPr>
                <w:b/>
                <w:spacing w:val="-4"/>
                <w:w w:val="105"/>
                <w:sz w:val="12"/>
              </w:rPr>
              <w:t>Model</w:t>
            </w:r>
          </w:p>
        </w:tc>
        <w:tc>
          <w:tcPr>
            <w:tcW w:w="654" w:type="dxa"/>
          </w:tcPr>
          <w:p w14:paraId="6D29907F">
            <w:pPr>
              <w:pStyle w:val="9"/>
              <w:spacing w:line="129" w:lineRule="exact"/>
              <w:rPr>
                <w:b/>
                <w:sz w:val="12"/>
              </w:rPr>
            </w:pPr>
            <w:r>
              <w:rPr>
                <w:b/>
                <w:w w:val="105"/>
                <w:sz w:val="12"/>
              </w:rPr>
              <w:t>R</w:t>
            </w:r>
            <w:r>
              <w:rPr>
                <w:b/>
                <w:w w:val="105"/>
                <w:sz w:val="12"/>
                <w:vertAlign w:val="superscript"/>
              </w:rPr>
              <w:t>2</w:t>
            </w:r>
            <w:r>
              <w:rPr>
                <w:b/>
                <w:spacing w:val="24"/>
                <w:w w:val="105"/>
                <w:sz w:val="12"/>
                <w:vertAlign w:val="baseline"/>
              </w:rPr>
              <w:t xml:space="preserve"> </w:t>
            </w:r>
            <w:r>
              <w:rPr>
                <w:b/>
                <w:spacing w:val="-4"/>
                <w:w w:val="105"/>
                <w:sz w:val="12"/>
                <w:vertAlign w:val="baseline"/>
              </w:rPr>
              <w:t>Score</w:t>
            </w:r>
          </w:p>
        </w:tc>
        <w:tc>
          <w:tcPr>
            <w:tcW w:w="590" w:type="dxa"/>
          </w:tcPr>
          <w:p w14:paraId="7CC56A18">
            <w:pPr>
              <w:pStyle w:val="9"/>
              <w:spacing w:line="129" w:lineRule="exact"/>
              <w:ind w:right="6"/>
              <w:rPr>
                <w:b/>
                <w:sz w:val="12"/>
              </w:rPr>
            </w:pPr>
            <w:r>
              <w:rPr>
                <w:b/>
                <w:w w:val="105"/>
                <w:sz w:val="12"/>
              </w:rPr>
              <w:t>Adj.</w:t>
            </w:r>
            <w:r>
              <w:rPr>
                <w:b/>
                <w:spacing w:val="15"/>
                <w:w w:val="105"/>
                <w:sz w:val="12"/>
              </w:rPr>
              <w:t xml:space="preserve"> </w:t>
            </w:r>
            <w:r>
              <w:rPr>
                <w:b/>
                <w:spacing w:val="-5"/>
                <w:w w:val="105"/>
                <w:sz w:val="12"/>
              </w:rPr>
              <w:t>R</w:t>
            </w:r>
            <w:r>
              <w:rPr>
                <w:b/>
                <w:spacing w:val="-5"/>
                <w:w w:val="105"/>
                <w:sz w:val="12"/>
                <w:vertAlign w:val="superscript"/>
              </w:rPr>
              <w:t>2</w:t>
            </w:r>
          </w:p>
        </w:tc>
        <w:tc>
          <w:tcPr>
            <w:tcW w:w="809" w:type="dxa"/>
          </w:tcPr>
          <w:p w14:paraId="39C7163B">
            <w:pPr>
              <w:pStyle w:val="9"/>
              <w:spacing w:line="129" w:lineRule="exact"/>
              <w:rPr>
                <w:b/>
                <w:sz w:val="12"/>
              </w:rPr>
            </w:pPr>
            <w:r>
              <w:rPr>
                <w:b/>
                <w:w w:val="105"/>
                <w:sz w:val="12"/>
              </w:rPr>
              <w:t>RMSE</w:t>
            </w:r>
            <w:r>
              <w:rPr>
                <w:b/>
                <w:spacing w:val="15"/>
                <w:w w:val="105"/>
                <w:sz w:val="12"/>
              </w:rPr>
              <w:t xml:space="preserve"> </w:t>
            </w:r>
            <w:r>
              <w:rPr>
                <w:b/>
                <w:spacing w:val="-4"/>
                <w:w w:val="105"/>
                <w:sz w:val="12"/>
              </w:rPr>
              <w:t>(</w:t>
            </w:r>
            <w:r>
              <w:rPr>
                <w:rFonts w:ascii="Trebuchet MS"/>
                <w:spacing w:val="-4"/>
                <w:w w:val="105"/>
                <w:sz w:val="12"/>
              </w:rPr>
              <w:t>|</w:t>
            </w:r>
            <w:r>
              <w:rPr>
                <w:b/>
                <w:spacing w:val="-4"/>
                <w:w w:val="105"/>
                <w:sz w:val="12"/>
              </w:rPr>
              <w:t>L)</w:t>
            </w:r>
          </w:p>
        </w:tc>
        <w:tc>
          <w:tcPr>
            <w:tcW w:w="739" w:type="dxa"/>
          </w:tcPr>
          <w:p w14:paraId="48FD64C7">
            <w:pPr>
              <w:pStyle w:val="9"/>
              <w:spacing w:line="129" w:lineRule="exact"/>
              <w:rPr>
                <w:b/>
                <w:sz w:val="12"/>
              </w:rPr>
            </w:pPr>
            <w:r>
              <w:rPr>
                <w:b/>
                <w:w w:val="105"/>
                <w:sz w:val="12"/>
              </w:rPr>
              <w:t>MAE</w:t>
            </w:r>
            <w:r>
              <w:rPr>
                <w:b/>
                <w:spacing w:val="15"/>
                <w:w w:val="105"/>
                <w:sz w:val="12"/>
              </w:rPr>
              <w:t xml:space="preserve"> </w:t>
            </w:r>
            <w:r>
              <w:rPr>
                <w:b/>
                <w:spacing w:val="-4"/>
                <w:w w:val="105"/>
                <w:sz w:val="12"/>
              </w:rPr>
              <w:t>(</w:t>
            </w:r>
            <w:r>
              <w:rPr>
                <w:rFonts w:ascii="Trebuchet MS"/>
                <w:spacing w:val="-4"/>
                <w:w w:val="105"/>
                <w:sz w:val="12"/>
              </w:rPr>
              <w:t>|</w:t>
            </w:r>
            <w:r>
              <w:rPr>
                <w:b/>
                <w:spacing w:val="-4"/>
                <w:w w:val="105"/>
                <w:sz w:val="12"/>
              </w:rPr>
              <w:t>L)</w:t>
            </w:r>
          </w:p>
        </w:tc>
        <w:tc>
          <w:tcPr>
            <w:tcW w:w="796" w:type="dxa"/>
          </w:tcPr>
          <w:p w14:paraId="7BBE8CAD">
            <w:pPr>
              <w:pStyle w:val="9"/>
              <w:spacing w:line="129" w:lineRule="exact"/>
              <w:rPr>
                <w:b/>
                <w:sz w:val="12"/>
              </w:rPr>
            </w:pPr>
            <w:r>
              <w:rPr>
                <w:b/>
                <w:w w:val="105"/>
                <w:sz w:val="12"/>
              </w:rPr>
              <w:t>MAPE</w:t>
            </w:r>
            <w:r>
              <w:rPr>
                <w:b/>
                <w:spacing w:val="15"/>
                <w:w w:val="105"/>
                <w:sz w:val="12"/>
              </w:rPr>
              <w:t xml:space="preserve"> </w:t>
            </w:r>
            <w:r>
              <w:rPr>
                <w:b/>
                <w:spacing w:val="-5"/>
                <w:w w:val="105"/>
                <w:sz w:val="12"/>
              </w:rPr>
              <w:t>(%)</w:t>
            </w:r>
          </w:p>
        </w:tc>
      </w:tr>
      <w:tr w14:paraId="4471DC3C">
        <w:trPr>
          <w:trHeight w:val="125" w:hRule="atLeast"/>
        </w:trPr>
        <w:tc>
          <w:tcPr>
            <w:tcW w:w="1433" w:type="dxa"/>
            <w:tcBorders>
              <w:bottom w:val="nil"/>
            </w:tcBorders>
          </w:tcPr>
          <w:p w14:paraId="63A99D4D">
            <w:pPr>
              <w:pStyle w:val="9"/>
              <w:spacing w:line="105" w:lineRule="exact"/>
              <w:ind w:left="81"/>
              <w:jc w:val="left"/>
              <w:rPr>
                <w:sz w:val="12"/>
              </w:rPr>
            </w:pPr>
            <w:r>
              <w:rPr>
                <w:spacing w:val="-2"/>
                <w:w w:val="105"/>
                <w:sz w:val="12"/>
              </w:rPr>
              <w:t>CatBoost</w:t>
            </w:r>
          </w:p>
        </w:tc>
        <w:tc>
          <w:tcPr>
            <w:tcW w:w="654" w:type="dxa"/>
            <w:tcBorders>
              <w:bottom w:val="nil"/>
            </w:tcBorders>
          </w:tcPr>
          <w:p w14:paraId="0302FCFF">
            <w:pPr>
              <w:pStyle w:val="9"/>
              <w:spacing w:line="105" w:lineRule="exact"/>
              <w:rPr>
                <w:sz w:val="12"/>
              </w:rPr>
            </w:pPr>
            <w:r>
              <w:rPr>
                <w:spacing w:val="-2"/>
                <w:w w:val="105"/>
                <w:sz w:val="12"/>
              </w:rPr>
              <w:t>0.9848</w:t>
            </w:r>
          </w:p>
        </w:tc>
        <w:tc>
          <w:tcPr>
            <w:tcW w:w="590" w:type="dxa"/>
            <w:tcBorders>
              <w:bottom w:val="nil"/>
            </w:tcBorders>
          </w:tcPr>
          <w:p w14:paraId="1B775F75">
            <w:pPr>
              <w:pStyle w:val="9"/>
              <w:spacing w:line="105" w:lineRule="exact"/>
              <w:ind w:left="6" w:right="1"/>
              <w:rPr>
                <w:sz w:val="12"/>
              </w:rPr>
            </w:pPr>
            <w:r>
              <w:rPr>
                <w:spacing w:val="-2"/>
                <w:w w:val="105"/>
                <w:sz w:val="12"/>
              </w:rPr>
              <w:t>0.9646</w:t>
            </w:r>
          </w:p>
        </w:tc>
        <w:tc>
          <w:tcPr>
            <w:tcW w:w="809" w:type="dxa"/>
            <w:tcBorders>
              <w:bottom w:val="nil"/>
            </w:tcBorders>
          </w:tcPr>
          <w:p w14:paraId="5A2743D2">
            <w:pPr>
              <w:pStyle w:val="9"/>
              <w:spacing w:line="105" w:lineRule="exact"/>
              <w:rPr>
                <w:sz w:val="12"/>
              </w:rPr>
            </w:pPr>
            <w:r>
              <w:rPr>
                <w:spacing w:val="-4"/>
                <w:w w:val="105"/>
                <w:sz w:val="12"/>
              </w:rPr>
              <w:t>2.06</w:t>
            </w:r>
          </w:p>
        </w:tc>
        <w:tc>
          <w:tcPr>
            <w:tcW w:w="739" w:type="dxa"/>
            <w:tcBorders>
              <w:bottom w:val="nil"/>
            </w:tcBorders>
          </w:tcPr>
          <w:p w14:paraId="32368BAE">
            <w:pPr>
              <w:pStyle w:val="9"/>
              <w:spacing w:line="105" w:lineRule="exact"/>
              <w:rPr>
                <w:sz w:val="12"/>
              </w:rPr>
            </w:pPr>
            <w:r>
              <w:rPr>
                <w:spacing w:val="-4"/>
                <w:w w:val="105"/>
                <w:sz w:val="12"/>
              </w:rPr>
              <w:t>1.10</w:t>
            </w:r>
          </w:p>
        </w:tc>
        <w:tc>
          <w:tcPr>
            <w:tcW w:w="796" w:type="dxa"/>
            <w:tcBorders>
              <w:bottom w:val="nil"/>
            </w:tcBorders>
          </w:tcPr>
          <w:p w14:paraId="4B869DBB">
            <w:pPr>
              <w:pStyle w:val="9"/>
              <w:spacing w:line="105" w:lineRule="exact"/>
              <w:rPr>
                <w:sz w:val="12"/>
              </w:rPr>
            </w:pPr>
            <w:r>
              <w:rPr>
                <w:spacing w:val="-4"/>
                <w:w w:val="105"/>
                <w:sz w:val="12"/>
              </w:rPr>
              <w:t>3.82</w:t>
            </w:r>
          </w:p>
        </w:tc>
      </w:tr>
      <w:tr w14:paraId="0FD2BB16">
        <w:trPr>
          <w:trHeight w:val="140" w:hRule="atLeast"/>
        </w:trPr>
        <w:tc>
          <w:tcPr>
            <w:tcW w:w="1433" w:type="dxa"/>
            <w:tcBorders>
              <w:top w:val="nil"/>
              <w:bottom w:val="nil"/>
            </w:tcBorders>
          </w:tcPr>
          <w:p w14:paraId="5C3FE6FB">
            <w:pPr>
              <w:pStyle w:val="9"/>
              <w:ind w:left="81"/>
              <w:jc w:val="left"/>
              <w:rPr>
                <w:sz w:val="12"/>
              </w:rPr>
            </w:pPr>
            <w:r>
              <w:rPr>
                <w:spacing w:val="-2"/>
                <w:w w:val="105"/>
                <w:sz w:val="12"/>
              </w:rPr>
              <w:t>AdaBoost</w:t>
            </w:r>
          </w:p>
        </w:tc>
        <w:tc>
          <w:tcPr>
            <w:tcW w:w="654" w:type="dxa"/>
            <w:tcBorders>
              <w:top w:val="nil"/>
              <w:bottom w:val="nil"/>
            </w:tcBorders>
          </w:tcPr>
          <w:p w14:paraId="63E7E477">
            <w:pPr>
              <w:pStyle w:val="9"/>
              <w:rPr>
                <w:sz w:val="12"/>
              </w:rPr>
            </w:pPr>
            <w:r>
              <w:rPr>
                <w:spacing w:val="-2"/>
                <w:w w:val="105"/>
                <w:sz w:val="12"/>
              </w:rPr>
              <w:t>0.9437</w:t>
            </w:r>
          </w:p>
        </w:tc>
        <w:tc>
          <w:tcPr>
            <w:tcW w:w="590" w:type="dxa"/>
            <w:tcBorders>
              <w:top w:val="nil"/>
              <w:bottom w:val="nil"/>
            </w:tcBorders>
          </w:tcPr>
          <w:p w14:paraId="5B02328A">
            <w:pPr>
              <w:pStyle w:val="9"/>
              <w:ind w:left="6" w:right="1"/>
              <w:rPr>
                <w:sz w:val="12"/>
              </w:rPr>
            </w:pPr>
            <w:r>
              <w:rPr>
                <w:spacing w:val="-2"/>
                <w:w w:val="105"/>
                <w:sz w:val="12"/>
              </w:rPr>
              <w:t>0.9427</w:t>
            </w:r>
          </w:p>
        </w:tc>
        <w:tc>
          <w:tcPr>
            <w:tcW w:w="809" w:type="dxa"/>
            <w:tcBorders>
              <w:top w:val="nil"/>
              <w:bottom w:val="nil"/>
            </w:tcBorders>
          </w:tcPr>
          <w:p w14:paraId="5807262D">
            <w:pPr>
              <w:pStyle w:val="9"/>
              <w:rPr>
                <w:sz w:val="12"/>
              </w:rPr>
            </w:pPr>
            <w:r>
              <w:rPr>
                <w:spacing w:val="-4"/>
                <w:w w:val="105"/>
                <w:sz w:val="12"/>
              </w:rPr>
              <w:t>3.98</w:t>
            </w:r>
          </w:p>
        </w:tc>
        <w:tc>
          <w:tcPr>
            <w:tcW w:w="739" w:type="dxa"/>
            <w:tcBorders>
              <w:top w:val="nil"/>
              <w:bottom w:val="nil"/>
            </w:tcBorders>
          </w:tcPr>
          <w:p w14:paraId="18B20137">
            <w:pPr>
              <w:pStyle w:val="9"/>
              <w:rPr>
                <w:sz w:val="12"/>
              </w:rPr>
            </w:pPr>
            <w:r>
              <w:rPr>
                <w:spacing w:val="-4"/>
                <w:w w:val="105"/>
                <w:sz w:val="12"/>
              </w:rPr>
              <w:t>2.30</w:t>
            </w:r>
          </w:p>
        </w:tc>
        <w:tc>
          <w:tcPr>
            <w:tcW w:w="796" w:type="dxa"/>
            <w:tcBorders>
              <w:top w:val="nil"/>
              <w:bottom w:val="nil"/>
            </w:tcBorders>
          </w:tcPr>
          <w:p w14:paraId="247C8374">
            <w:pPr>
              <w:pStyle w:val="9"/>
              <w:rPr>
                <w:sz w:val="12"/>
              </w:rPr>
            </w:pPr>
            <w:r>
              <w:rPr>
                <w:spacing w:val="-4"/>
                <w:w w:val="105"/>
                <w:sz w:val="12"/>
              </w:rPr>
              <w:t>7.82</w:t>
            </w:r>
          </w:p>
        </w:tc>
      </w:tr>
      <w:tr w14:paraId="6417C1F6">
        <w:trPr>
          <w:trHeight w:val="140" w:hRule="atLeast"/>
        </w:trPr>
        <w:tc>
          <w:tcPr>
            <w:tcW w:w="1433" w:type="dxa"/>
            <w:tcBorders>
              <w:top w:val="nil"/>
              <w:bottom w:val="nil"/>
            </w:tcBorders>
          </w:tcPr>
          <w:p w14:paraId="31426B4F">
            <w:pPr>
              <w:pStyle w:val="9"/>
              <w:ind w:left="81"/>
              <w:jc w:val="left"/>
              <w:rPr>
                <w:sz w:val="12"/>
              </w:rPr>
            </w:pPr>
            <w:r>
              <w:rPr>
                <w:spacing w:val="-2"/>
                <w:w w:val="105"/>
                <w:sz w:val="12"/>
              </w:rPr>
              <w:t>XGBoost</w:t>
            </w:r>
          </w:p>
        </w:tc>
        <w:tc>
          <w:tcPr>
            <w:tcW w:w="654" w:type="dxa"/>
            <w:tcBorders>
              <w:top w:val="nil"/>
              <w:bottom w:val="nil"/>
            </w:tcBorders>
          </w:tcPr>
          <w:p w14:paraId="7F3F1DB8">
            <w:pPr>
              <w:pStyle w:val="9"/>
              <w:rPr>
                <w:sz w:val="12"/>
              </w:rPr>
            </w:pPr>
            <w:r>
              <w:rPr>
                <w:spacing w:val="-2"/>
                <w:w w:val="105"/>
                <w:sz w:val="12"/>
              </w:rPr>
              <w:t>0.9845</w:t>
            </w:r>
          </w:p>
        </w:tc>
        <w:tc>
          <w:tcPr>
            <w:tcW w:w="590" w:type="dxa"/>
            <w:tcBorders>
              <w:top w:val="nil"/>
              <w:bottom w:val="nil"/>
            </w:tcBorders>
          </w:tcPr>
          <w:p w14:paraId="67868A6A">
            <w:pPr>
              <w:pStyle w:val="9"/>
              <w:ind w:left="6" w:right="1"/>
              <w:rPr>
                <w:sz w:val="12"/>
              </w:rPr>
            </w:pPr>
            <w:r>
              <w:rPr>
                <w:spacing w:val="-2"/>
                <w:w w:val="105"/>
                <w:sz w:val="12"/>
              </w:rPr>
              <w:t>0.9842</w:t>
            </w:r>
          </w:p>
        </w:tc>
        <w:tc>
          <w:tcPr>
            <w:tcW w:w="809" w:type="dxa"/>
            <w:tcBorders>
              <w:top w:val="nil"/>
              <w:bottom w:val="nil"/>
            </w:tcBorders>
          </w:tcPr>
          <w:p w14:paraId="08206226">
            <w:pPr>
              <w:pStyle w:val="9"/>
              <w:rPr>
                <w:sz w:val="12"/>
              </w:rPr>
            </w:pPr>
            <w:r>
              <w:rPr>
                <w:spacing w:val="-4"/>
                <w:w w:val="105"/>
                <w:sz w:val="12"/>
              </w:rPr>
              <w:t>2.09</w:t>
            </w:r>
          </w:p>
        </w:tc>
        <w:tc>
          <w:tcPr>
            <w:tcW w:w="739" w:type="dxa"/>
            <w:tcBorders>
              <w:top w:val="nil"/>
              <w:bottom w:val="nil"/>
            </w:tcBorders>
          </w:tcPr>
          <w:p w14:paraId="62754F8B">
            <w:pPr>
              <w:pStyle w:val="9"/>
              <w:rPr>
                <w:sz w:val="12"/>
              </w:rPr>
            </w:pPr>
            <w:r>
              <w:rPr>
                <w:spacing w:val="-4"/>
                <w:w w:val="105"/>
                <w:sz w:val="12"/>
              </w:rPr>
              <w:t>1.11</w:t>
            </w:r>
          </w:p>
        </w:tc>
        <w:tc>
          <w:tcPr>
            <w:tcW w:w="796" w:type="dxa"/>
            <w:tcBorders>
              <w:top w:val="nil"/>
              <w:bottom w:val="nil"/>
            </w:tcBorders>
          </w:tcPr>
          <w:p w14:paraId="4899E4E2">
            <w:pPr>
              <w:pStyle w:val="9"/>
              <w:rPr>
                <w:sz w:val="12"/>
              </w:rPr>
            </w:pPr>
            <w:r>
              <w:rPr>
                <w:spacing w:val="-4"/>
                <w:w w:val="105"/>
                <w:sz w:val="12"/>
              </w:rPr>
              <w:t>3.82</w:t>
            </w:r>
          </w:p>
        </w:tc>
      </w:tr>
      <w:tr w14:paraId="2570D475">
        <w:trPr>
          <w:trHeight w:val="140" w:hRule="atLeast"/>
        </w:trPr>
        <w:tc>
          <w:tcPr>
            <w:tcW w:w="1433" w:type="dxa"/>
            <w:tcBorders>
              <w:top w:val="nil"/>
              <w:bottom w:val="nil"/>
            </w:tcBorders>
          </w:tcPr>
          <w:p w14:paraId="1266ED0D">
            <w:pPr>
              <w:pStyle w:val="9"/>
              <w:ind w:left="81"/>
              <w:jc w:val="left"/>
              <w:rPr>
                <w:sz w:val="12"/>
              </w:rPr>
            </w:pPr>
            <w:r>
              <w:rPr>
                <w:spacing w:val="-2"/>
                <w:w w:val="105"/>
                <w:sz w:val="12"/>
              </w:rPr>
              <w:t>Voting</w:t>
            </w:r>
            <w:r>
              <w:rPr>
                <w:spacing w:val="7"/>
                <w:w w:val="105"/>
                <w:sz w:val="12"/>
              </w:rPr>
              <w:t xml:space="preserve"> </w:t>
            </w:r>
            <w:r>
              <w:rPr>
                <w:spacing w:val="-2"/>
                <w:w w:val="105"/>
                <w:sz w:val="12"/>
              </w:rPr>
              <w:t>Regressor</w:t>
            </w:r>
          </w:p>
        </w:tc>
        <w:tc>
          <w:tcPr>
            <w:tcW w:w="654" w:type="dxa"/>
            <w:tcBorders>
              <w:top w:val="nil"/>
              <w:bottom w:val="nil"/>
            </w:tcBorders>
          </w:tcPr>
          <w:p w14:paraId="148BF018">
            <w:pPr>
              <w:pStyle w:val="9"/>
              <w:rPr>
                <w:sz w:val="12"/>
              </w:rPr>
            </w:pPr>
            <w:r>
              <w:rPr>
                <w:spacing w:val="-2"/>
                <w:w w:val="105"/>
                <w:sz w:val="12"/>
              </w:rPr>
              <w:t>0.9778</w:t>
            </w:r>
          </w:p>
        </w:tc>
        <w:tc>
          <w:tcPr>
            <w:tcW w:w="590" w:type="dxa"/>
            <w:tcBorders>
              <w:top w:val="nil"/>
              <w:bottom w:val="nil"/>
            </w:tcBorders>
          </w:tcPr>
          <w:p w14:paraId="299E3D96">
            <w:pPr>
              <w:pStyle w:val="9"/>
              <w:ind w:left="6" w:right="1"/>
              <w:rPr>
                <w:sz w:val="12"/>
              </w:rPr>
            </w:pPr>
            <w:r>
              <w:rPr>
                <w:spacing w:val="-2"/>
                <w:w w:val="105"/>
                <w:sz w:val="12"/>
              </w:rPr>
              <w:t>0.9774</w:t>
            </w:r>
          </w:p>
        </w:tc>
        <w:tc>
          <w:tcPr>
            <w:tcW w:w="809" w:type="dxa"/>
            <w:tcBorders>
              <w:top w:val="nil"/>
              <w:bottom w:val="nil"/>
            </w:tcBorders>
          </w:tcPr>
          <w:p w14:paraId="1BE7DE6F">
            <w:pPr>
              <w:pStyle w:val="9"/>
              <w:rPr>
                <w:sz w:val="12"/>
              </w:rPr>
            </w:pPr>
            <w:r>
              <w:rPr>
                <w:spacing w:val="-4"/>
                <w:w w:val="105"/>
                <w:sz w:val="12"/>
              </w:rPr>
              <w:t>2.50</w:t>
            </w:r>
          </w:p>
        </w:tc>
        <w:tc>
          <w:tcPr>
            <w:tcW w:w="739" w:type="dxa"/>
            <w:tcBorders>
              <w:top w:val="nil"/>
              <w:bottom w:val="nil"/>
            </w:tcBorders>
          </w:tcPr>
          <w:p w14:paraId="3369DF0A">
            <w:pPr>
              <w:pStyle w:val="9"/>
              <w:rPr>
                <w:sz w:val="12"/>
              </w:rPr>
            </w:pPr>
            <w:r>
              <w:rPr>
                <w:spacing w:val="-4"/>
                <w:w w:val="105"/>
                <w:sz w:val="12"/>
              </w:rPr>
              <w:t>1.32</w:t>
            </w:r>
          </w:p>
        </w:tc>
        <w:tc>
          <w:tcPr>
            <w:tcW w:w="796" w:type="dxa"/>
            <w:tcBorders>
              <w:top w:val="nil"/>
              <w:bottom w:val="nil"/>
            </w:tcBorders>
          </w:tcPr>
          <w:p w14:paraId="01694EFF">
            <w:pPr>
              <w:pStyle w:val="9"/>
              <w:rPr>
                <w:sz w:val="12"/>
              </w:rPr>
            </w:pPr>
            <w:r>
              <w:rPr>
                <w:spacing w:val="-4"/>
                <w:w w:val="105"/>
                <w:sz w:val="12"/>
              </w:rPr>
              <w:t>4.49</w:t>
            </w:r>
          </w:p>
        </w:tc>
      </w:tr>
      <w:tr w14:paraId="28C0B75E">
        <w:trPr>
          <w:trHeight w:val="140" w:hRule="atLeast"/>
        </w:trPr>
        <w:tc>
          <w:tcPr>
            <w:tcW w:w="1433" w:type="dxa"/>
            <w:tcBorders>
              <w:top w:val="nil"/>
              <w:bottom w:val="nil"/>
            </w:tcBorders>
          </w:tcPr>
          <w:p w14:paraId="5DDD6CAC">
            <w:pPr>
              <w:pStyle w:val="9"/>
              <w:ind w:left="81"/>
              <w:jc w:val="left"/>
              <w:rPr>
                <w:sz w:val="12"/>
              </w:rPr>
            </w:pPr>
            <w:r>
              <w:rPr>
                <w:w w:val="105"/>
                <w:sz w:val="12"/>
              </w:rPr>
              <w:t>Decision</w:t>
            </w:r>
            <w:r>
              <w:rPr>
                <w:spacing w:val="10"/>
                <w:w w:val="105"/>
                <w:sz w:val="12"/>
              </w:rPr>
              <w:t xml:space="preserve"> </w:t>
            </w:r>
            <w:r>
              <w:rPr>
                <w:w w:val="105"/>
                <w:sz w:val="12"/>
              </w:rPr>
              <w:t>Tree</w:t>
            </w:r>
            <w:r>
              <w:rPr>
                <w:spacing w:val="10"/>
                <w:w w:val="105"/>
                <w:sz w:val="12"/>
              </w:rPr>
              <w:t xml:space="preserve"> </w:t>
            </w:r>
            <w:r>
              <w:rPr>
                <w:spacing w:val="-2"/>
                <w:w w:val="105"/>
                <w:sz w:val="12"/>
              </w:rPr>
              <w:t>Regressor</w:t>
            </w:r>
          </w:p>
        </w:tc>
        <w:tc>
          <w:tcPr>
            <w:tcW w:w="654" w:type="dxa"/>
            <w:tcBorders>
              <w:top w:val="nil"/>
              <w:bottom w:val="nil"/>
            </w:tcBorders>
          </w:tcPr>
          <w:p w14:paraId="1FD08F0C">
            <w:pPr>
              <w:pStyle w:val="9"/>
              <w:rPr>
                <w:sz w:val="12"/>
              </w:rPr>
            </w:pPr>
            <w:r>
              <w:rPr>
                <w:spacing w:val="-2"/>
                <w:w w:val="105"/>
                <w:sz w:val="12"/>
              </w:rPr>
              <w:t>0.9198</w:t>
            </w:r>
          </w:p>
        </w:tc>
        <w:tc>
          <w:tcPr>
            <w:tcW w:w="590" w:type="dxa"/>
            <w:tcBorders>
              <w:top w:val="nil"/>
              <w:bottom w:val="nil"/>
            </w:tcBorders>
          </w:tcPr>
          <w:p w14:paraId="2E520EE0">
            <w:pPr>
              <w:pStyle w:val="9"/>
              <w:ind w:left="6" w:right="1"/>
              <w:rPr>
                <w:sz w:val="12"/>
              </w:rPr>
            </w:pPr>
            <w:r>
              <w:rPr>
                <w:spacing w:val="-2"/>
                <w:w w:val="105"/>
                <w:sz w:val="12"/>
              </w:rPr>
              <w:t>0.9183</w:t>
            </w:r>
          </w:p>
        </w:tc>
        <w:tc>
          <w:tcPr>
            <w:tcW w:w="809" w:type="dxa"/>
            <w:tcBorders>
              <w:top w:val="nil"/>
              <w:bottom w:val="nil"/>
            </w:tcBorders>
          </w:tcPr>
          <w:p w14:paraId="648F8E35">
            <w:pPr>
              <w:pStyle w:val="9"/>
              <w:rPr>
                <w:sz w:val="12"/>
              </w:rPr>
            </w:pPr>
            <w:r>
              <w:rPr>
                <w:spacing w:val="-4"/>
                <w:w w:val="105"/>
                <w:sz w:val="12"/>
              </w:rPr>
              <w:t>4.75</w:t>
            </w:r>
          </w:p>
        </w:tc>
        <w:tc>
          <w:tcPr>
            <w:tcW w:w="739" w:type="dxa"/>
            <w:tcBorders>
              <w:top w:val="nil"/>
              <w:bottom w:val="nil"/>
            </w:tcBorders>
          </w:tcPr>
          <w:p w14:paraId="6FB07F99">
            <w:pPr>
              <w:pStyle w:val="9"/>
              <w:rPr>
                <w:sz w:val="12"/>
              </w:rPr>
            </w:pPr>
            <w:r>
              <w:rPr>
                <w:spacing w:val="-4"/>
                <w:w w:val="105"/>
                <w:sz w:val="12"/>
              </w:rPr>
              <w:t>2.63</w:t>
            </w:r>
          </w:p>
        </w:tc>
        <w:tc>
          <w:tcPr>
            <w:tcW w:w="796" w:type="dxa"/>
            <w:tcBorders>
              <w:top w:val="nil"/>
              <w:bottom w:val="nil"/>
            </w:tcBorders>
          </w:tcPr>
          <w:p w14:paraId="54699185">
            <w:pPr>
              <w:pStyle w:val="9"/>
              <w:rPr>
                <w:sz w:val="12"/>
              </w:rPr>
            </w:pPr>
            <w:r>
              <w:rPr>
                <w:spacing w:val="-4"/>
                <w:w w:val="105"/>
                <w:sz w:val="12"/>
              </w:rPr>
              <w:t>8.92</w:t>
            </w:r>
          </w:p>
        </w:tc>
      </w:tr>
      <w:tr w14:paraId="3F8FDC5B">
        <w:trPr>
          <w:trHeight w:val="150" w:hRule="atLeast"/>
        </w:trPr>
        <w:tc>
          <w:tcPr>
            <w:tcW w:w="1433" w:type="dxa"/>
            <w:tcBorders>
              <w:top w:val="nil"/>
            </w:tcBorders>
          </w:tcPr>
          <w:p w14:paraId="1D5519E3">
            <w:pPr>
              <w:pStyle w:val="9"/>
              <w:spacing w:line="130" w:lineRule="exact"/>
              <w:ind w:left="81"/>
              <w:jc w:val="left"/>
              <w:rPr>
                <w:sz w:val="12"/>
              </w:rPr>
            </w:pPr>
            <w:r>
              <w:rPr>
                <w:w w:val="105"/>
                <w:sz w:val="12"/>
              </w:rPr>
              <w:t>Stacking</w:t>
            </w:r>
            <w:r>
              <w:rPr>
                <w:spacing w:val="12"/>
                <w:w w:val="105"/>
                <w:sz w:val="12"/>
              </w:rPr>
              <w:t xml:space="preserve"> </w:t>
            </w:r>
            <w:r>
              <w:rPr>
                <w:spacing w:val="-2"/>
                <w:w w:val="105"/>
                <w:sz w:val="12"/>
              </w:rPr>
              <w:t>Regressor</w:t>
            </w:r>
          </w:p>
        </w:tc>
        <w:tc>
          <w:tcPr>
            <w:tcW w:w="654" w:type="dxa"/>
            <w:tcBorders>
              <w:top w:val="nil"/>
            </w:tcBorders>
          </w:tcPr>
          <w:p w14:paraId="70AF59A3">
            <w:pPr>
              <w:pStyle w:val="9"/>
              <w:spacing w:line="130" w:lineRule="exact"/>
              <w:rPr>
                <w:sz w:val="12"/>
              </w:rPr>
            </w:pPr>
            <w:r>
              <w:rPr>
                <w:spacing w:val="-2"/>
                <w:w w:val="105"/>
                <w:sz w:val="12"/>
              </w:rPr>
              <w:t>0.9886</w:t>
            </w:r>
          </w:p>
        </w:tc>
        <w:tc>
          <w:tcPr>
            <w:tcW w:w="590" w:type="dxa"/>
            <w:tcBorders>
              <w:top w:val="nil"/>
            </w:tcBorders>
          </w:tcPr>
          <w:p w14:paraId="6E183E22">
            <w:pPr>
              <w:pStyle w:val="9"/>
              <w:spacing w:line="130" w:lineRule="exact"/>
              <w:ind w:left="6" w:right="1"/>
              <w:rPr>
                <w:sz w:val="12"/>
              </w:rPr>
            </w:pPr>
            <w:r>
              <w:rPr>
                <w:spacing w:val="-2"/>
                <w:w w:val="105"/>
                <w:sz w:val="12"/>
              </w:rPr>
              <w:t>0.9884</w:t>
            </w:r>
          </w:p>
        </w:tc>
        <w:tc>
          <w:tcPr>
            <w:tcW w:w="809" w:type="dxa"/>
            <w:tcBorders>
              <w:top w:val="nil"/>
            </w:tcBorders>
          </w:tcPr>
          <w:p w14:paraId="70CB9B1E">
            <w:pPr>
              <w:pStyle w:val="9"/>
              <w:spacing w:line="130" w:lineRule="exact"/>
              <w:rPr>
                <w:sz w:val="12"/>
              </w:rPr>
            </w:pPr>
            <w:r>
              <w:rPr>
                <w:spacing w:val="-4"/>
                <w:w w:val="105"/>
                <w:sz w:val="12"/>
              </w:rPr>
              <w:t>1.79</w:t>
            </w:r>
          </w:p>
        </w:tc>
        <w:tc>
          <w:tcPr>
            <w:tcW w:w="739" w:type="dxa"/>
            <w:tcBorders>
              <w:top w:val="nil"/>
            </w:tcBorders>
          </w:tcPr>
          <w:p w14:paraId="686BCFDB">
            <w:pPr>
              <w:pStyle w:val="9"/>
              <w:spacing w:line="130" w:lineRule="exact"/>
              <w:rPr>
                <w:sz w:val="12"/>
              </w:rPr>
            </w:pPr>
            <w:r>
              <w:rPr>
                <w:spacing w:val="-4"/>
                <w:w w:val="105"/>
                <w:sz w:val="12"/>
              </w:rPr>
              <w:t>0.90</w:t>
            </w:r>
          </w:p>
        </w:tc>
        <w:tc>
          <w:tcPr>
            <w:tcW w:w="796" w:type="dxa"/>
            <w:tcBorders>
              <w:top w:val="nil"/>
            </w:tcBorders>
          </w:tcPr>
          <w:p w14:paraId="1E17217A">
            <w:pPr>
              <w:pStyle w:val="9"/>
              <w:spacing w:line="130" w:lineRule="exact"/>
              <w:rPr>
                <w:sz w:val="12"/>
              </w:rPr>
            </w:pPr>
            <w:r>
              <w:rPr>
                <w:spacing w:val="-4"/>
                <w:w w:val="105"/>
                <w:sz w:val="12"/>
              </w:rPr>
              <w:t>3.12</w:t>
            </w:r>
          </w:p>
        </w:tc>
      </w:tr>
    </w:tbl>
    <w:p w14:paraId="476FE1C2">
      <w:pPr>
        <w:pStyle w:val="5"/>
        <w:spacing w:before="18"/>
      </w:pPr>
    </w:p>
    <w:p w14:paraId="60E7F11A">
      <w:pPr>
        <w:pStyle w:val="5"/>
        <w:spacing w:line="249" w:lineRule="auto"/>
        <w:ind w:left="199" w:right="257" w:firstLine="199"/>
        <w:jc w:val="both"/>
      </w:pPr>
      <w:r>
        <w:t>Table I shows the performance metrics for the different models on the used car data.</w:t>
      </w:r>
    </w:p>
    <w:p w14:paraId="345F63E1">
      <w:pPr>
        <w:pStyle w:val="8"/>
        <w:numPr>
          <w:ilvl w:val="0"/>
          <w:numId w:val="4"/>
        </w:numPr>
        <w:tabs>
          <w:tab w:val="left" w:pos="469"/>
        </w:tabs>
        <w:spacing w:before="131" w:after="0" w:line="240" w:lineRule="auto"/>
        <w:ind w:left="469" w:right="0" w:hanging="270"/>
        <w:jc w:val="both"/>
        <w:rPr>
          <w:i/>
          <w:sz w:val="20"/>
        </w:rPr>
      </w:pPr>
      <w:bookmarkStart w:id="13" w:name="Performance Analysis"/>
      <w:bookmarkEnd w:id="13"/>
      <w:r>
        <w:rPr>
          <w:i/>
          <w:spacing w:val="-2"/>
          <w:sz w:val="20"/>
        </w:rPr>
        <w:t>Performance</w:t>
      </w:r>
      <w:r>
        <w:rPr>
          <w:i/>
          <w:spacing w:val="14"/>
          <w:sz w:val="20"/>
        </w:rPr>
        <w:t xml:space="preserve"> </w:t>
      </w:r>
      <w:r>
        <w:rPr>
          <w:i/>
          <w:spacing w:val="-2"/>
          <w:sz w:val="20"/>
        </w:rPr>
        <w:t>Analysis</w:t>
      </w:r>
    </w:p>
    <w:p w14:paraId="727FC2B0">
      <w:pPr>
        <w:pStyle w:val="5"/>
        <w:spacing w:before="71" w:line="249" w:lineRule="auto"/>
        <w:ind w:left="199" w:right="257" w:firstLine="199"/>
        <w:jc w:val="both"/>
      </w:pPr>
      <w:r>
        <w:t>The Stacking Regressor was the strongest and top- performing model developed in this study. It stacks CatBoost, XGBoost,</w:t>
      </w:r>
      <w:r>
        <w:rPr>
          <w:spacing w:val="-9"/>
        </w:rPr>
        <w:t xml:space="preserve"> </w:t>
      </w:r>
      <w:r>
        <w:t>and</w:t>
      </w:r>
      <w:r>
        <w:rPr>
          <w:spacing w:val="-9"/>
        </w:rPr>
        <w:t xml:space="preserve"> </w:t>
      </w:r>
      <w:r>
        <w:t>Decision</w:t>
      </w:r>
      <w:r>
        <w:rPr>
          <w:spacing w:val="-9"/>
        </w:rPr>
        <w:t xml:space="preserve"> </w:t>
      </w:r>
      <w:r>
        <w:t>Tree</w:t>
      </w:r>
      <w:r>
        <w:rPr>
          <w:spacing w:val="-9"/>
        </w:rPr>
        <w:t xml:space="preserve"> </w:t>
      </w:r>
      <w:r>
        <w:t>Regressor</w:t>
      </w:r>
      <w:r>
        <w:rPr>
          <w:spacing w:val="-9"/>
        </w:rPr>
        <w:t xml:space="preserve"> </w:t>
      </w:r>
      <w:r>
        <w:t>predictions</w:t>
      </w:r>
      <w:r>
        <w:rPr>
          <w:spacing w:val="-9"/>
        </w:rPr>
        <w:t xml:space="preserve"> </w:t>
      </w:r>
      <w:r>
        <w:t>and</w:t>
      </w:r>
      <w:r>
        <w:rPr>
          <w:spacing w:val="-9"/>
        </w:rPr>
        <w:t xml:space="preserve"> </w:t>
      </w:r>
      <w:r>
        <w:t>unifies their strengths in a Ridge Regression-based meta-model. The stacked model identifies simple and complex patterns in data. It enhances generalization and minimizes the risk of overfit- ting. This approach demonstrates the new techniques in car price forecasting and valuation analytics.</w:t>
      </w:r>
    </w:p>
    <w:p w14:paraId="6F5165D3">
      <w:pPr>
        <w:pStyle w:val="5"/>
        <w:spacing w:line="249" w:lineRule="auto"/>
        <w:ind w:left="199" w:right="257" w:firstLine="199"/>
        <w:jc w:val="both"/>
      </w:pPr>
      <w:r>
        <w:t xml:space="preserve">With an R² value of 0.9886, the model explains close to 99% of the variance in used car prices. It performs better than any other single and ensemble models experimented with. It also possesses the lowest error margin with a Mean Absolute Error (MAE) of </w:t>
      </w:r>
      <w:r>
        <w:rPr>
          <w:rFonts w:ascii="Trebuchet MS" w:hAnsi="Trebuchet MS"/>
        </w:rPr>
        <w:t>|</w:t>
      </w:r>
      <w:r>
        <w:t>0.90 lakhs and a Root Mean Square Error (RMSE)</w:t>
      </w:r>
      <w:r>
        <w:rPr>
          <w:spacing w:val="-1"/>
        </w:rPr>
        <w:t xml:space="preserve"> </w:t>
      </w:r>
      <w:r>
        <w:t>of</w:t>
      </w:r>
      <w:r>
        <w:rPr>
          <w:spacing w:val="-1"/>
        </w:rPr>
        <w:t xml:space="preserve"> </w:t>
      </w:r>
      <w:r>
        <w:rPr>
          <w:rFonts w:ascii="Trebuchet MS" w:hAnsi="Trebuchet MS"/>
        </w:rPr>
        <w:t>|</w:t>
      </w:r>
      <w:r>
        <w:t>1.79</w:t>
      </w:r>
      <w:r>
        <w:rPr>
          <w:spacing w:val="-1"/>
        </w:rPr>
        <w:t xml:space="preserve"> </w:t>
      </w:r>
      <w:r>
        <w:t>lakhs.</w:t>
      </w:r>
      <w:r>
        <w:rPr>
          <w:spacing w:val="-1"/>
        </w:rPr>
        <w:t xml:space="preserve"> </w:t>
      </w:r>
      <w:r>
        <w:t>The</w:t>
      </w:r>
      <w:r>
        <w:rPr>
          <w:spacing w:val="-2"/>
        </w:rPr>
        <w:t xml:space="preserve"> </w:t>
      </w:r>
      <w:r>
        <w:t>values</w:t>
      </w:r>
      <w:r>
        <w:rPr>
          <w:spacing w:val="-1"/>
        </w:rPr>
        <w:t xml:space="preserve"> </w:t>
      </w:r>
      <w:r>
        <w:t>establish</w:t>
      </w:r>
      <w:r>
        <w:rPr>
          <w:spacing w:val="-1"/>
        </w:rPr>
        <w:t xml:space="preserve"> </w:t>
      </w:r>
      <w:r>
        <w:t>the</w:t>
      </w:r>
      <w:r>
        <w:rPr>
          <w:spacing w:val="-1"/>
        </w:rPr>
        <w:t xml:space="preserve"> </w:t>
      </w:r>
      <w:r>
        <w:t>model’s</w:t>
      </w:r>
      <w:r>
        <w:rPr>
          <w:spacing w:val="-1"/>
        </w:rPr>
        <w:t xml:space="preserve"> </w:t>
      </w:r>
      <w:r>
        <w:t>high consistency and predictability between the training and test data sets. Its accuracy, simplicity, and stability make it an excellent choice for industrial used car price systems.</w:t>
      </w:r>
    </w:p>
    <w:p w14:paraId="2B8F5384">
      <w:pPr>
        <w:pStyle w:val="8"/>
        <w:numPr>
          <w:ilvl w:val="0"/>
          <w:numId w:val="4"/>
        </w:numPr>
        <w:tabs>
          <w:tab w:val="left" w:pos="480"/>
        </w:tabs>
        <w:spacing w:before="125" w:after="0" w:line="240" w:lineRule="auto"/>
        <w:ind w:left="480" w:right="0" w:hanging="281"/>
        <w:jc w:val="both"/>
        <w:rPr>
          <w:i/>
          <w:sz w:val="20"/>
        </w:rPr>
      </w:pPr>
      <w:bookmarkStart w:id="14" w:name="Feature Analysis"/>
      <w:bookmarkEnd w:id="14"/>
      <w:r>
        <w:rPr>
          <w:i/>
          <w:spacing w:val="-2"/>
          <w:sz w:val="20"/>
        </w:rPr>
        <w:t>Feature</w:t>
      </w:r>
      <w:r>
        <w:rPr>
          <w:i/>
          <w:spacing w:val="3"/>
          <w:sz w:val="20"/>
        </w:rPr>
        <w:t xml:space="preserve"> </w:t>
      </w:r>
      <w:r>
        <w:rPr>
          <w:i/>
          <w:spacing w:val="-2"/>
          <w:sz w:val="20"/>
        </w:rPr>
        <w:t>Analysis</w:t>
      </w:r>
    </w:p>
    <w:p w14:paraId="2FFAFB18">
      <w:pPr>
        <w:pStyle w:val="5"/>
        <w:spacing w:before="71" w:line="249" w:lineRule="auto"/>
        <w:ind w:left="199" w:right="257" w:firstLine="199"/>
        <w:jc w:val="both"/>
      </w:pPr>
      <w:r>
        <w:t>A detailed feature importance analysis identified brand, mileage,</w:t>
      </w:r>
      <w:r>
        <w:rPr>
          <w:spacing w:val="-8"/>
        </w:rPr>
        <w:t xml:space="preserve"> </w:t>
      </w:r>
      <w:r>
        <w:t>horsepower,</w:t>
      </w:r>
      <w:r>
        <w:rPr>
          <w:spacing w:val="-8"/>
        </w:rPr>
        <w:t xml:space="preserve"> </w:t>
      </w:r>
      <w:r>
        <w:t>car</w:t>
      </w:r>
      <w:r>
        <w:rPr>
          <w:spacing w:val="-8"/>
        </w:rPr>
        <w:t xml:space="preserve"> </w:t>
      </w:r>
      <w:r>
        <w:t>age,</w:t>
      </w:r>
      <w:r>
        <w:rPr>
          <w:spacing w:val="-8"/>
        </w:rPr>
        <w:t xml:space="preserve"> </w:t>
      </w:r>
      <w:r>
        <w:t>and</w:t>
      </w:r>
      <w:r>
        <w:rPr>
          <w:spacing w:val="-8"/>
        </w:rPr>
        <w:t xml:space="preserve"> </w:t>
      </w:r>
      <w:r>
        <w:t>price</w:t>
      </w:r>
      <w:r>
        <w:rPr>
          <w:spacing w:val="-8"/>
        </w:rPr>
        <w:t xml:space="preserve"> </w:t>
      </w:r>
      <w:r>
        <w:t>per</w:t>
      </w:r>
      <w:r>
        <w:rPr>
          <w:spacing w:val="-8"/>
        </w:rPr>
        <w:t xml:space="preserve"> </w:t>
      </w:r>
      <w:r>
        <w:t>mile</w:t>
      </w:r>
      <w:r>
        <w:rPr>
          <w:spacing w:val="-8"/>
        </w:rPr>
        <w:t xml:space="preserve"> </w:t>
      </w:r>
      <w:r>
        <w:t>as</w:t>
      </w:r>
      <w:r>
        <w:rPr>
          <w:spacing w:val="-8"/>
        </w:rPr>
        <w:t xml:space="preserve"> </w:t>
      </w:r>
      <w:r>
        <w:t>all</w:t>
      </w:r>
      <w:r>
        <w:rPr>
          <w:spacing w:val="-8"/>
        </w:rPr>
        <w:t xml:space="preserve"> </w:t>
      </w:r>
      <w:r>
        <w:t>being</w:t>
      </w:r>
      <w:r>
        <w:rPr>
          <w:spacing w:val="-8"/>
        </w:rPr>
        <w:t xml:space="preserve"> </w:t>
      </w:r>
      <w:r>
        <w:t>of very</w:t>
      </w:r>
      <w:r>
        <w:rPr>
          <w:spacing w:val="-5"/>
        </w:rPr>
        <w:t xml:space="preserve"> </w:t>
      </w:r>
      <w:r>
        <w:t>high</w:t>
      </w:r>
      <w:r>
        <w:rPr>
          <w:spacing w:val="-5"/>
        </w:rPr>
        <w:t xml:space="preserve"> </w:t>
      </w:r>
      <w:r>
        <w:t>importance</w:t>
      </w:r>
      <w:r>
        <w:rPr>
          <w:spacing w:val="-5"/>
        </w:rPr>
        <w:t xml:space="preserve"> </w:t>
      </w:r>
      <w:r>
        <w:t>to</w:t>
      </w:r>
      <w:r>
        <w:rPr>
          <w:spacing w:val="-5"/>
        </w:rPr>
        <w:t xml:space="preserve"> </w:t>
      </w:r>
      <w:r>
        <w:t>price</w:t>
      </w:r>
      <w:r>
        <w:rPr>
          <w:spacing w:val="-5"/>
        </w:rPr>
        <w:t xml:space="preserve"> </w:t>
      </w:r>
      <w:r>
        <w:t>estimation.</w:t>
      </w:r>
      <w:r>
        <w:rPr>
          <w:spacing w:val="-5"/>
        </w:rPr>
        <w:t xml:space="preserve"> </w:t>
      </w:r>
      <w:r>
        <w:t>Brand</w:t>
      </w:r>
      <w:r>
        <w:rPr>
          <w:spacing w:val="-5"/>
        </w:rPr>
        <w:t xml:space="preserve"> </w:t>
      </w:r>
      <w:r>
        <w:t>was</w:t>
      </w:r>
      <w:r>
        <w:rPr>
          <w:spacing w:val="-5"/>
        </w:rPr>
        <w:t xml:space="preserve"> </w:t>
      </w:r>
      <w:r>
        <w:t>the</w:t>
      </w:r>
      <w:r>
        <w:rPr>
          <w:spacing w:val="-5"/>
        </w:rPr>
        <w:t xml:space="preserve"> </w:t>
      </w:r>
      <w:r>
        <w:t>single greatest driver of perceived value,followed by mileage and horsepower,</w:t>
      </w:r>
      <w:r>
        <w:rPr>
          <w:spacing w:val="-4"/>
        </w:rPr>
        <w:t xml:space="preserve"> </w:t>
      </w:r>
      <w:r>
        <w:t>which</w:t>
      </w:r>
      <w:r>
        <w:rPr>
          <w:spacing w:val="-4"/>
        </w:rPr>
        <w:t xml:space="preserve"> </w:t>
      </w:r>
      <w:r>
        <w:t>implied</w:t>
      </w:r>
      <w:r>
        <w:rPr>
          <w:spacing w:val="-4"/>
        </w:rPr>
        <w:t xml:space="preserve"> </w:t>
      </w:r>
      <w:r>
        <w:t>use</w:t>
      </w:r>
      <w:r>
        <w:rPr>
          <w:spacing w:val="-4"/>
        </w:rPr>
        <w:t xml:space="preserve"> </w:t>
      </w:r>
      <w:r>
        <w:t>and</w:t>
      </w:r>
      <w:r>
        <w:rPr>
          <w:spacing w:val="-4"/>
        </w:rPr>
        <w:t xml:space="preserve"> </w:t>
      </w:r>
      <w:r>
        <w:t>maybe</w:t>
      </w:r>
      <w:r>
        <w:rPr>
          <w:spacing w:val="-4"/>
        </w:rPr>
        <w:t xml:space="preserve"> </w:t>
      </w:r>
      <w:r>
        <w:t>potential</w:t>
      </w:r>
      <w:r>
        <w:rPr>
          <w:spacing w:val="-4"/>
        </w:rPr>
        <w:t xml:space="preserve"> </w:t>
      </w:r>
      <w:r>
        <w:t>capability of the car. Age represented depreciation, and price per mile was of very high overall vehicle valuation importance. To validate the reliability of the model, a 5-fold cross-validation was performed. The average R² score across the folds was 98.7%</w:t>
      </w:r>
      <w:r>
        <w:rPr>
          <w:spacing w:val="-11"/>
        </w:rPr>
        <w:t xml:space="preserve"> </w:t>
      </w:r>
      <w:r>
        <w:t>and</w:t>
      </w:r>
      <w:r>
        <w:rPr>
          <w:spacing w:val="-11"/>
        </w:rPr>
        <w:t xml:space="preserve"> </w:t>
      </w:r>
      <w:r>
        <w:t>Root</w:t>
      </w:r>
      <w:r>
        <w:rPr>
          <w:spacing w:val="-11"/>
        </w:rPr>
        <w:t xml:space="preserve"> </w:t>
      </w:r>
      <w:r>
        <w:t>Mean</w:t>
      </w:r>
      <w:r>
        <w:rPr>
          <w:spacing w:val="-11"/>
        </w:rPr>
        <w:t xml:space="preserve"> </w:t>
      </w:r>
      <w:r>
        <w:t>Square</w:t>
      </w:r>
      <w:r>
        <w:rPr>
          <w:spacing w:val="-11"/>
        </w:rPr>
        <w:t xml:space="preserve"> </w:t>
      </w:r>
      <w:r>
        <w:t>Error</w:t>
      </w:r>
      <w:r>
        <w:rPr>
          <w:spacing w:val="-11"/>
        </w:rPr>
        <w:t xml:space="preserve"> </w:t>
      </w:r>
      <w:r>
        <w:t>(RMSE)</w:t>
      </w:r>
      <w:r>
        <w:rPr>
          <w:spacing w:val="-11"/>
        </w:rPr>
        <w:t xml:space="preserve"> </w:t>
      </w:r>
      <w:r>
        <w:t>was</w:t>
      </w:r>
      <w:r>
        <w:rPr>
          <w:spacing w:val="-11"/>
        </w:rPr>
        <w:t xml:space="preserve"> </w:t>
      </w:r>
      <w:r>
        <w:t>around</w:t>
      </w:r>
      <w:r>
        <w:rPr>
          <w:spacing w:val="-11"/>
        </w:rPr>
        <w:t xml:space="preserve"> </w:t>
      </w:r>
      <w:r>
        <w:rPr>
          <w:rFonts w:ascii="Trebuchet MS" w:hAnsi="Trebuchet MS"/>
        </w:rPr>
        <w:t>|</w:t>
      </w:r>
      <w:r>
        <w:t>1.84 lakhs, reflecting stable and consistent performance. Further validation was also done on 150 unseen examples. It made accurate predictions for 91.5% prices within ±20% margin. Mean Absolute Percentage Error (MAPE) was around 3.1%, reflecting the strong generalization ability of the model across diverse vehicle price ranges.</w:t>
      </w:r>
    </w:p>
    <w:p w14:paraId="6D4EF575">
      <w:pPr>
        <w:pStyle w:val="8"/>
        <w:numPr>
          <w:ilvl w:val="0"/>
          <w:numId w:val="4"/>
        </w:numPr>
        <w:tabs>
          <w:tab w:val="left" w:pos="491"/>
        </w:tabs>
        <w:spacing w:before="128" w:after="0" w:line="240" w:lineRule="auto"/>
        <w:ind w:left="491" w:right="0" w:hanging="292"/>
        <w:jc w:val="both"/>
        <w:rPr>
          <w:i/>
          <w:sz w:val="20"/>
        </w:rPr>
      </w:pPr>
      <w:bookmarkStart w:id="15" w:name="Model Validation"/>
      <w:bookmarkEnd w:id="15"/>
      <w:r>
        <w:rPr>
          <w:i/>
          <w:sz w:val="20"/>
        </w:rPr>
        <w:t>Model</w:t>
      </w:r>
      <w:r>
        <w:rPr>
          <w:i/>
          <w:spacing w:val="13"/>
          <w:sz w:val="20"/>
        </w:rPr>
        <w:t xml:space="preserve"> </w:t>
      </w:r>
      <w:r>
        <w:rPr>
          <w:i/>
          <w:spacing w:val="-2"/>
          <w:sz w:val="20"/>
        </w:rPr>
        <w:t>Validation</w:t>
      </w:r>
    </w:p>
    <w:p w14:paraId="28664A99">
      <w:pPr>
        <w:pStyle w:val="5"/>
        <w:spacing w:before="71" w:line="249" w:lineRule="auto"/>
        <w:ind w:left="199" w:right="257" w:firstLine="199"/>
        <w:jc w:val="both"/>
      </w:pPr>
      <w:r>
        <w:t>To test the model’s reliability, a 5-fold cross-validation was performed. The average R² score across the folds was 98.7%, with</w:t>
      </w:r>
      <w:r>
        <w:rPr>
          <w:spacing w:val="59"/>
        </w:rPr>
        <w:t xml:space="preserve"> </w:t>
      </w:r>
      <w:r>
        <w:t>a</w:t>
      </w:r>
      <w:r>
        <w:rPr>
          <w:spacing w:val="60"/>
        </w:rPr>
        <w:t xml:space="preserve"> </w:t>
      </w:r>
      <w:r>
        <w:t>Root</w:t>
      </w:r>
      <w:r>
        <w:rPr>
          <w:spacing w:val="60"/>
        </w:rPr>
        <w:t xml:space="preserve"> </w:t>
      </w:r>
      <w:r>
        <w:t>Mean</w:t>
      </w:r>
      <w:r>
        <w:rPr>
          <w:spacing w:val="60"/>
        </w:rPr>
        <w:t xml:space="preserve"> </w:t>
      </w:r>
      <w:r>
        <w:t>Square</w:t>
      </w:r>
      <w:r>
        <w:rPr>
          <w:spacing w:val="60"/>
        </w:rPr>
        <w:t xml:space="preserve"> </w:t>
      </w:r>
      <w:r>
        <w:t>Error</w:t>
      </w:r>
      <w:r>
        <w:rPr>
          <w:spacing w:val="60"/>
        </w:rPr>
        <w:t xml:space="preserve"> </w:t>
      </w:r>
      <w:r>
        <w:t>(RMSE)</w:t>
      </w:r>
      <w:r>
        <w:rPr>
          <w:spacing w:val="60"/>
        </w:rPr>
        <w:t xml:space="preserve"> </w:t>
      </w:r>
      <w:r>
        <w:t>of</w:t>
      </w:r>
      <w:r>
        <w:rPr>
          <w:spacing w:val="60"/>
        </w:rPr>
        <w:t xml:space="preserve"> </w:t>
      </w:r>
      <w:r>
        <w:t>about</w:t>
      </w:r>
      <w:r>
        <w:rPr>
          <w:spacing w:val="60"/>
        </w:rPr>
        <w:t xml:space="preserve"> </w:t>
      </w:r>
      <w:r>
        <w:rPr>
          <w:rFonts w:ascii="Trebuchet MS" w:hAnsi="Trebuchet MS"/>
          <w:spacing w:val="-2"/>
        </w:rPr>
        <w:t>|</w:t>
      </w:r>
      <w:r>
        <w:rPr>
          <w:spacing w:val="-2"/>
        </w:rPr>
        <w:t>1.84</w:t>
      </w:r>
    </w:p>
    <w:p w14:paraId="33DCE0A4">
      <w:pPr>
        <w:pStyle w:val="5"/>
        <w:spacing w:after="0" w:line="249" w:lineRule="auto"/>
        <w:jc w:val="both"/>
        <w:sectPr>
          <w:pgSz w:w="12240" w:h="15840"/>
          <w:pgMar w:top="920" w:right="720" w:bottom="280" w:left="720" w:header="720" w:footer="720" w:gutter="0"/>
          <w:cols w:equalWidth="0" w:num="2">
            <w:col w:w="5281" w:space="40"/>
            <w:col w:w="5479"/>
          </w:cols>
        </w:sectPr>
      </w:pPr>
    </w:p>
    <w:p w14:paraId="61351CFC">
      <w:pPr>
        <w:pStyle w:val="5"/>
        <w:spacing w:before="71" w:line="249" w:lineRule="auto"/>
        <w:ind w:left="259"/>
        <w:jc w:val="both"/>
      </w:pPr>
      <w:r>
        <w:t>lakhs, showing consistent and strong performance. For further validation, the model was tested on 150 previously unseen samples. It correctly predicted 91.5% of prices within a ±20% margin. The Mean Absolute Percentage Error (MAPE) was around 3.1%, confirming the model’s strong generalization ability across different vehicle price ranges.</w:t>
      </w:r>
    </w:p>
    <w:p w14:paraId="573F72D1">
      <w:pPr>
        <w:pStyle w:val="5"/>
      </w:pPr>
    </w:p>
    <w:p w14:paraId="4A476538">
      <w:pPr>
        <w:pStyle w:val="5"/>
      </w:pPr>
    </w:p>
    <w:p w14:paraId="74DA2F37">
      <w:pPr>
        <w:pStyle w:val="5"/>
        <w:spacing w:before="117"/>
      </w:pPr>
    </w:p>
    <w:p w14:paraId="6A64515B">
      <w:pPr>
        <w:pStyle w:val="8"/>
        <w:numPr>
          <w:ilvl w:val="0"/>
          <w:numId w:val="4"/>
        </w:numPr>
        <w:tabs>
          <w:tab w:val="left" w:pos="529"/>
        </w:tabs>
        <w:spacing w:before="1" w:after="0" w:line="240" w:lineRule="auto"/>
        <w:ind w:left="529" w:right="0" w:hanging="270"/>
        <w:jc w:val="left"/>
        <w:rPr>
          <w:i/>
          <w:sz w:val="20"/>
        </w:rPr>
      </w:pPr>
      <w:bookmarkStart w:id="16" w:name="Graphical Analysis"/>
      <w:bookmarkEnd w:id="16"/>
      <w:r>
        <w:rPr>
          <w:i/>
          <w:sz w:val="20"/>
        </w:rPr>
        <w:t>Graphical</w:t>
      </w:r>
      <w:r>
        <w:rPr>
          <w:i/>
          <w:spacing w:val="7"/>
          <w:sz w:val="20"/>
        </w:rPr>
        <w:t xml:space="preserve"> </w:t>
      </w:r>
      <w:r>
        <w:rPr>
          <w:i/>
          <w:spacing w:val="-2"/>
          <w:sz w:val="20"/>
        </w:rPr>
        <w:t>Analysis</w:t>
      </w:r>
    </w:p>
    <w:p w14:paraId="7DFCAFAD">
      <w:pPr>
        <w:pStyle w:val="5"/>
        <w:spacing w:before="119"/>
        <w:rPr>
          <w:i/>
        </w:rPr>
      </w:pPr>
    </w:p>
    <w:p w14:paraId="6D21BBAE">
      <w:pPr>
        <w:pStyle w:val="5"/>
        <w:ind w:left="458"/>
      </w:pPr>
      <w:r>
        <w:t>Train</w:t>
      </w:r>
      <w:r>
        <w:rPr>
          <w:spacing w:val="8"/>
        </w:rPr>
        <w:t xml:space="preserve"> </w:t>
      </w:r>
      <w:r>
        <w:t>vs.</w:t>
      </w:r>
      <w:r>
        <w:rPr>
          <w:spacing w:val="9"/>
        </w:rPr>
        <w:t xml:space="preserve"> </w:t>
      </w:r>
      <w:r>
        <w:t>Test</w:t>
      </w:r>
      <w:r>
        <w:rPr>
          <w:spacing w:val="9"/>
        </w:rPr>
        <w:t xml:space="preserve"> </w:t>
      </w:r>
      <w:r>
        <w:t>Predictions</w:t>
      </w:r>
      <w:r>
        <w:rPr>
          <w:spacing w:val="9"/>
        </w:rPr>
        <w:t xml:space="preserve"> </w:t>
      </w:r>
      <w:r>
        <w:rPr>
          <w:spacing w:val="-2"/>
        </w:rPr>
        <w:t>Scatterplots</w:t>
      </w:r>
    </w:p>
    <w:p w14:paraId="1F997972">
      <w:pPr>
        <w:pStyle w:val="8"/>
        <w:numPr>
          <w:ilvl w:val="1"/>
          <w:numId w:val="4"/>
        </w:numPr>
        <w:tabs>
          <w:tab w:val="left" w:pos="692"/>
        </w:tabs>
        <w:spacing w:before="88" w:after="0" w:line="240" w:lineRule="auto"/>
        <w:ind w:left="692" w:right="0" w:hanging="234"/>
        <w:jc w:val="left"/>
        <w:rPr>
          <w:sz w:val="20"/>
        </w:rPr>
      </w:pPr>
      <w:r>
        <w:rPr>
          <w:sz w:val="20"/>
        </w:rPr>
        <w:t>Stacking</w:t>
      </w:r>
      <w:r>
        <w:rPr>
          <w:spacing w:val="12"/>
          <w:sz w:val="20"/>
        </w:rPr>
        <w:t xml:space="preserve"> </w:t>
      </w:r>
      <w:r>
        <w:rPr>
          <w:spacing w:val="-2"/>
          <w:sz w:val="20"/>
        </w:rPr>
        <w:t>Regressor</w:t>
      </w:r>
    </w:p>
    <w:p w14:paraId="4C2FEAF3">
      <w:pPr>
        <w:pStyle w:val="5"/>
      </w:pPr>
    </w:p>
    <w:p w14:paraId="30370999">
      <w:pPr>
        <w:pStyle w:val="5"/>
        <w:spacing w:before="2"/>
      </w:pPr>
      <w:r>
        <w:drawing>
          <wp:anchor distT="0" distB="0" distL="0" distR="0" simplePos="0" relativeHeight="251662336" behindDoc="1" locked="0" layoutInCell="1" allowOverlap="1">
            <wp:simplePos x="0" y="0"/>
            <wp:positionH relativeFrom="page">
              <wp:posOffset>746760</wp:posOffset>
            </wp:positionH>
            <wp:positionV relativeFrom="paragraph">
              <wp:posOffset>162560</wp:posOffset>
            </wp:positionV>
            <wp:extent cx="2941955" cy="176911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942081" cy="1769364"/>
                    </a:xfrm>
                    <a:prstGeom prst="rect">
                      <a:avLst/>
                    </a:prstGeom>
                  </pic:spPr>
                </pic:pic>
              </a:graphicData>
            </a:graphic>
          </wp:anchor>
        </w:drawing>
      </w:r>
    </w:p>
    <w:p w14:paraId="7752AD16">
      <w:pPr>
        <w:pStyle w:val="5"/>
        <w:spacing w:before="96" w:line="249" w:lineRule="auto"/>
        <w:ind w:left="259"/>
        <w:jc w:val="both"/>
      </w:pPr>
      <w:bookmarkStart w:id="17" w:name="_bookmark5"/>
      <w:bookmarkEnd w:id="17"/>
      <w:r>
        <w:t>Fig. 6: Stacking Regressor - Predicted vs Actual Prices (Train &amp; Test Sets)</w:t>
      </w:r>
    </w:p>
    <w:p w14:paraId="1A927E59">
      <w:pPr>
        <w:pStyle w:val="5"/>
      </w:pPr>
    </w:p>
    <w:p w14:paraId="58FFFBD8">
      <w:pPr>
        <w:pStyle w:val="5"/>
        <w:spacing w:before="105"/>
      </w:pPr>
    </w:p>
    <w:p w14:paraId="011ABE62">
      <w:pPr>
        <w:pStyle w:val="5"/>
        <w:spacing w:line="249" w:lineRule="auto"/>
        <w:ind w:left="259" w:firstLine="199"/>
        <w:jc w:val="both"/>
      </w:pPr>
      <w:r>
        <w:t>Fig</w:t>
      </w:r>
      <w:r>
        <w:rPr>
          <w:spacing w:val="34"/>
        </w:rPr>
        <w:t xml:space="preserve"> </w:t>
      </w:r>
      <w:r>
        <w:fldChar w:fldCharType="begin"/>
      </w:r>
      <w:r>
        <w:instrText xml:space="preserve"> HYPERLINK \l "_bookmark5" </w:instrText>
      </w:r>
      <w:r>
        <w:fldChar w:fldCharType="separate"/>
      </w:r>
      <w:r>
        <w:t>6</w:t>
      </w:r>
      <w:r>
        <w:fldChar w:fldCharType="end"/>
      </w:r>
      <w:r>
        <w:rPr>
          <w:spacing w:val="-9"/>
        </w:rPr>
        <w:t xml:space="preserve"> </w:t>
      </w:r>
      <w:r>
        <w:t>The</w:t>
      </w:r>
      <w:r>
        <w:rPr>
          <w:spacing w:val="-9"/>
        </w:rPr>
        <w:t xml:space="preserve"> </w:t>
      </w:r>
      <w:r>
        <w:t>predictions</w:t>
      </w:r>
      <w:r>
        <w:rPr>
          <w:spacing w:val="-9"/>
        </w:rPr>
        <w:t xml:space="preserve"> </w:t>
      </w:r>
      <w:r>
        <w:t>stay</w:t>
      </w:r>
      <w:r>
        <w:rPr>
          <w:spacing w:val="-9"/>
        </w:rPr>
        <w:t xml:space="preserve"> </w:t>
      </w:r>
      <w:r>
        <w:t>very</w:t>
      </w:r>
      <w:r>
        <w:rPr>
          <w:spacing w:val="-9"/>
        </w:rPr>
        <w:t xml:space="preserve"> </w:t>
      </w:r>
      <w:r>
        <w:t>close</w:t>
      </w:r>
      <w:r>
        <w:rPr>
          <w:spacing w:val="-9"/>
        </w:rPr>
        <w:t xml:space="preserve"> </w:t>
      </w:r>
      <w:r>
        <w:t>to</w:t>
      </w:r>
      <w:r>
        <w:rPr>
          <w:spacing w:val="-9"/>
        </w:rPr>
        <w:t xml:space="preserve"> </w:t>
      </w:r>
      <w:r>
        <w:t>the</w:t>
      </w:r>
      <w:r>
        <w:rPr>
          <w:spacing w:val="-9"/>
        </w:rPr>
        <w:t xml:space="preserve"> </w:t>
      </w:r>
      <w:r>
        <w:t>actual</w:t>
      </w:r>
      <w:r>
        <w:rPr>
          <w:spacing w:val="-9"/>
        </w:rPr>
        <w:t xml:space="preserve"> </w:t>
      </w:r>
      <w:r>
        <w:t>price</w:t>
      </w:r>
      <w:r>
        <w:rPr>
          <w:spacing w:val="-9"/>
        </w:rPr>
        <w:t xml:space="preserve"> </w:t>
      </w:r>
      <w:r>
        <w:t xml:space="preserve">line, with model stacking proven effective in identifying intricate </w:t>
      </w:r>
      <w:r>
        <w:rPr>
          <w:spacing w:val="-2"/>
        </w:rPr>
        <w:t>patterns.</w:t>
      </w:r>
    </w:p>
    <w:p w14:paraId="5A244B32">
      <w:pPr>
        <w:pStyle w:val="5"/>
        <w:spacing w:before="223"/>
      </w:pPr>
      <w:r>
        <w:drawing>
          <wp:anchor distT="0" distB="0" distL="0" distR="0" simplePos="0" relativeHeight="251663360" behindDoc="1" locked="0" layoutInCell="1" allowOverlap="1">
            <wp:simplePos x="0" y="0"/>
            <wp:positionH relativeFrom="page">
              <wp:posOffset>746760</wp:posOffset>
            </wp:positionH>
            <wp:positionV relativeFrom="paragraph">
              <wp:posOffset>302895</wp:posOffset>
            </wp:positionV>
            <wp:extent cx="2941955" cy="172466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941796" cy="1724501"/>
                    </a:xfrm>
                    <a:prstGeom prst="rect">
                      <a:avLst/>
                    </a:prstGeom>
                  </pic:spPr>
                </pic:pic>
              </a:graphicData>
            </a:graphic>
          </wp:anchor>
        </w:drawing>
      </w:r>
    </w:p>
    <w:p w14:paraId="4A2D729C">
      <w:pPr>
        <w:pStyle w:val="5"/>
        <w:spacing w:before="96"/>
        <w:ind w:left="290"/>
        <w:jc w:val="both"/>
      </w:pPr>
      <w:bookmarkStart w:id="18" w:name="_bookmark6"/>
      <w:bookmarkEnd w:id="18"/>
      <w:r>
        <w:t>Fig.</w:t>
      </w:r>
      <w:r>
        <w:rPr>
          <w:spacing w:val="11"/>
        </w:rPr>
        <w:t xml:space="preserve"> </w:t>
      </w:r>
      <w:r>
        <w:t>7:</w:t>
      </w:r>
      <w:r>
        <w:rPr>
          <w:spacing w:val="11"/>
        </w:rPr>
        <w:t xml:space="preserve"> </w:t>
      </w:r>
      <w:r>
        <w:t>Stacking</w:t>
      </w:r>
      <w:r>
        <w:rPr>
          <w:spacing w:val="11"/>
        </w:rPr>
        <w:t xml:space="preserve"> </w:t>
      </w:r>
      <w:r>
        <w:t>Regressor</w:t>
      </w:r>
      <w:r>
        <w:rPr>
          <w:spacing w:val="11"/>
        </w:rPr>
        <w:t xml:space="preserve"> </w:t>
      </w:r>
      <w:r>
        <w:t>-</w:t>
      </w:r>
      <w:r>
        <w:rPr>
          <w:spacing w:val="12"/>
        </w:rPr>
        <w:t xml:space="preserve"> </w:t>
      </w:r>
      <w:r>
        <w:t>Residual</w:t>
      </w:r>
      <w:r>
        <w:rPr>
          <w:spacing w:val="11"/>
        </w:rPr>
        <w:t xml:space="preserve"> </w:t>
      </w:r>
      <w:r>
        <w:t>Distribution</w:t>
      </w:r>
      <w:r>
        <w:rPr>
          <w:spacing w:val="11"/>
        </w:rPr>
        <w:t xml:space="preserve"> </w:t>
      </w:r>
      <w:r>
        <w:t>(Test</w:t>
      </w:r>
      <w:r>
        <w:rPr>
          <w:spacing w:val="11"/>
        </w:rPr>
        <w:t xml:space="preserve"> </w:t>
      </w:r>
      <w:r>
        <w:rPr>
          <w:spacing w:val="-4"/>
        </w:rPr>
        <w:t>Set)</w:t>
      </w:r>
    </w:p>
    <w:p w14:paraId="598E9B4F">
      <w:pPr>
        <w:pStyle w:val="5"/>
      </w:pPr>
    </w:p>
    <w:p w14:paraId="56D7E6AB">
      <w:pPr>
        <w:pStyle w:val="5"/>
        <w:spacing w:before="115"/>
      </w:pPr>
    </w:p>
    <w:p w14:paraId="732A9606">
      <w:pPr>
        <w:pStyle w:val="5"/>
        <w:spacing w:line="249" w:lineRule="auto"/>
        <w:ind w:left="259" w:firstLine="199"/>
        <w:jc w:val="both"/>
      </w:pPr>
      <w:r>
        <w:t>Fig</w:t>
      </w:r>
      <w:r>
        <w:rPr>
          <w:spacing w:val="40"/>
        </w:rPr>
        <w:t xml:space="preserve"> </w:t>
      </w:r>
      <w:r>
        <w:fldChar w:fldCharType="begin"/>
      </w:r>
      <w:r>
        <w:instrText xml:space="preserve"> HYPERLINK \l "_bookmark6" </w:instrText>
      </w:r>
      <w:r>
        <w:fldChar w:fldCharType="separate"/>
      </w:r>
      <w:r>
        <w:t>7</w:t>
      </w:r>
      <w:r>
        <w:fldChar w:fldCharType="end"/>
      </w:r>
      <w:r>
        <w:t xml:space="preserve"> The residuals have a tight distribution around zero, showing accurate and dependable predictions.</w:t>
      </w:r>
    </w:p>
    <w:p w14:paraId="1640E8BC">
      <w:pPr>
        <w:pStyle w:val="8"/>
        <w:numPr>
          <w:ilvl w:val="1"/>
          <w:numId w:val="4"/>
        </w:numPr>
        <w:tabs>
          <w:tab w:val="left" w:pos="692"/>
        </w:tabs>
        <w:spacing w:before="79" w:after="0" w:line="240" w:lineRule="auto"/>
        <w:ind w:left="692" w:right="0" w:hanging="234"/>
        <w:jc w:val="left"/>
        <w:rPr>
          <w:sz w:val="20"/>
        </w:rPr>
      </w:pPr>
      <w:r>
        <w:rPr>
          <w:spacing w:val="-2"/>
          <w:sz w:val="20"/>
        </w:rPr>
        <w:t>CatBoost</w:t>
      </w:r>
    </w:p>
    <w:p w14:paraId="27AE5ECB">
      <w:pPr>
        <w:spacing w:before="9" w:after="24" w:line="240" w:lineRule="auto"/>
        <w:rPr>
          <w:sz w:val="5"/>
        </w:rPr>
      </w:pPr>
      <w:r>
        <w:br w:type="column"/>
      </w:r>
    </w:p>
    <w:p w14:paraId="00B68492">
      <w:pPr>
        <w:pStyle w:val="5"/>
        <w:ind w:left="396"/>
      </w:pPr>
      <w:r>
        <w:drawing>
          <wp:inline distT="0" distB="0" distL="0" distR="0">
            <wp:extent cx="2926715" cy="175895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927318" cy="1759172"/>
                    </a:xfrm>
                    <a:prstGeom prst="rect">
                      <a:avLst/>
                    </a:prstGeom>
                  </pic:spPr>
                </pic:pic>
              </a:graphicData>
            </a:graphic>
          </wp:inline>
        </w:drawing>
      </w:r>
    </w:p>
    <w:p w14:paraId="31863BFF">
      <w:pPr>
        <w:pStyle w:val="5"/>
        <w:spacing w:before="109" w:line="249" w:lineRule="auto"/>
        <w:ind w:left="199" w:right="257"/>
        <w:jc w:val="both"/>
      </w:pPr>
      <w:bookmarkStart w:id="19" w:name="_bookmark7"/>
      <w:bookmarkEnd w:id="19"/>
      <w:r>
        <w:t xml:space="preserve">Fig. 8: CatBoost - Predicted vs Actual Prices (Train &amp; Test </w:t>
      </w:r>
      <w:r>
        <w:rPr>
          <w:spacing w:val="-2"/>
        </w:rPr>
        <w:t>Sets)</w:t>
      </w:r>
    </w:p>
    <w:p w14:paraId="6A6F579E">
      <w:pPr>
        <w:pStyle w:val="5"/>
        <w:spacing w:before="50"/>
      </w:pPr>
    </w:p>
    <w:p w14:paraId="079BE7D1">
      <w:pPr>
        <w:pStyle w:val="5"/>
        <w:spacing w:before="1" w:line="249" w:lineRule="auto"/>
        <w:ind w:left="199" w:right="257" w:firstLine="199"/>
        <w:jc w:val="both"/>
      </w:pPr>
      <w:r>
        <w:t>Fig</w:t>
      </w:r>
      <w:r>
        <w:rPr>
          <w:spacing w:val="40"/>
        </w:rPr>
        <w:t xml:space="preserve"> </w:t>
      </w:r>
      <w:r>
        <w:fldChar w:fldCharType="begin"/>
      </w:r>
      <w:r>
        <w:instrText xml:space="preserve"> HYPERLINK \l "_bookmark7" </w:instrText>
      </w:r>
      <w:r>
        <w:fldChar w:fldCharType="separate"/>
      </w:r>
      <w:r>
        <w:t>8</w:t>
      </w:r>
      <w:r>
        <w:fldChar w:fldCharType="end"/>
      </w:r>
      <w:r>
        <w:rPr>
          <w:spacing w:val="-3"/>
        </w:rPr>
        <w:t xml:space="preserve"> </w:t>
      </w:r>
      <w:r>
        <w:t>Predictions</w:t>
      </w:r>
      <w:r>
        <w:rPr>
          <w:spacing w:val="-3"/>
        </w:rPr>
        <w:t xml:space="preserve"> </w:t>
      </w:r>
      <w:r>
        <w:t>are</w:t>
      </w:r>
      <w:r>
        <w:rPr>
          <w:spacing w:val="-3"/>
        </w:rPr>
        <w:t xml:space="preserve"> </w:t>
      </w:r>
      <w:r>
        <w:t>well-aligned</w:t>
      </w:r>
      <w:r>
        <w:rPr>
          <w:spacing w:val="-3"/>
        </w:rPr>
        <w:t xml:space="preserve"> </w:t>
      </w:r>
      <w:r>
        <w:t>with</w:t>
      </w:r>
      <w:r>
        <w:rPr>
          <w:spacing w:val="-3"/>
        </w:rPr>
        <w:t xml:space="preserve"> </w:t>
      </w:r>
      <w:r>
        <w:t>actual</w:t>
      </w:r>
      <w:r>
        <w:rPr>
          <w:spacing w:val="-3"/>
        </w:rPr>
        <w:t xml:space="preserve"> </w:t>
      </w:r>
      <w:r>
        <w:t>values</w:t>
      </w:r>
      <w:r>
        <w:rPr>
          <w:spacing w:val="-3"/>
        </w:rPr>
        <w:t xml:space="preserve"> </w:t>
      </w:r>
      <w:r>
        <w:t>across the</w:t>
      </w:r>
      <w:r>
        <w:rPr>
          <w:spacing w:val="-11"/>
        </w:rPr>
        <w:t xml:space="preserve"> </w:t>
      </w:r>
      <w:r>
        <w:t>full</w:t>
      </w:r>
      <w:r>
        <w:rPr>
          <w:spacing w:val="-10"/>
        </w:rPr>
        <w:t xml:space="preserve"> </w:t>
      </w:r>
      <w:r>
        <w:t>range,</w:t>
      </w:r>
      <w:r>
        <w:rPr>
          <w:spacing w:val="-11"/>
        </w:rPr>
        <w:t xml:space="preserve"> </w:t>
      </w:r>
      <w:r>
        <w:t>indicating</w:t>
      </w:r>
      <w:r>
        <w:rPr>
          <w:spacing w:val="-10"/>
        </w:rPr>
        <w:t xml:space="preserve"> </w:t>
      </w:r>
      <w:r>
        <w:t>robust</w:t>
      </w:r>
      <w:r>
        <w:rPr>
          <w:spacing w:val="-10"/>
        </w:rPr>
        <w:t xml:space="preserve"> </w:t>
      </w:r>
      <w:r>
        <w:t>gradient</w:t>
      </w:r>
      <w:r>
        <w:rPr>
          <w:spacing w:val="-10"/>
        </w:rPr>
        <w:t xml:space="preserve"> </w:t>
      </w:r>
      <w:r>
        <w:t>boosting</w:t>
      </w:r>
      <w:r>
        <w:rPr>
          <w:spacing w:val="-11"/>
        </w:rPr>
        <w:t xml:space="preserve"> </w:t>
      </w:r>
      <w:r>
        <w:rPr>
          <w:spacing w:val="-2"/>
        </w:rPr>
        <w:t>performance.</w:t>
      </w:r>
    </w:p>
    <w:p w14:paraId="2321AD7A">
      <w:pPr>
        <w:pStyle w:val="5"/>
        <w:spacing w:before="15"/>
      </w:pPr>
      <w:r>
        <w:drawing>
          <wp:anchor distT="0" distB="0" distL="0" distR="0" simplePos="0" relativeHeight="251663360" behindDoc="1" locked="0" layoutInCell="1" allowOverlap="1">
            <wp:simplePos x="0" y="0"/>
            <wp:positionH relativeFrom="page">
              <wp:posOffset>4086860</wp:posOffset>
            </wp:positionH>
            <wp:positionV relativeFrom="paragraph">
              <wp:posOffset>170815</wp:posOffset>
            </wp:positionV>
            <wp:extent cx="2955290" cy="184277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955131" cy="1842611"/>
                    </a:xfrm>
                    <a:prstGeom prst="rect">
                      <a:avLst/>
                    </a:prstGeom>
                  </pic:spPr>
                </pic:pic>
              </a:graphicData>
            </a:graphic>
          </wp:anchor>
        </w:drawing>
      </w:r>
    </w:p>
    <w:p w14:paraId="4FB57DBD">
      <w:pPr>
        <w:pStyle w:val="5"/>
        <w:spacing w:before="83"/>
        <w:ind w:right="58"/>
        <w:jc w:val="center"/>
      </w:pPr>
      <w:bookmarkStart w:id="20" w:name="_bookmark8"/>
      <w:bookmarkEnd w:id="20"/>
      <w:r>
        <w:t>Fig.</w:t>
      </w:r>
      <w:r>
        <w:rPr>
          <w:spacing w:val="11"/>
        </w:rPr>
        <w:t xml:space="preserve"> </w:t>
      </w:r>
      <w:r>
        <w:t>9:</w:t>
      </w:r>
      <w:r>
        <w:rPr>
          <w:spacing w:val="12"/>
        </w:rPr>
        <w:t xml:space="preserve"> </w:t>
      </w:r>
      <w:r>
        <w:t>CatBoost</w:t>
      </w:r>
      <w:r>
        <w:rPr>
          <w:spacing w:val="11"/>
        </w:rPr>
        <w:t xml:space="preserve"> </w:t>
      </w:r>
      <w:r>
        <w:t>-</w:t>
      </w:r>
      <w:r>
        <w:rPr>
          <w:spacing w:val="12"/>
        </w:rPr>
        <w:t xml:space="preserve"> </w:t>
      </w:r>
      <w:r>
        <w:t>Residual</w:t>
      </w:r>
      <w:r>
        <w:rPr>
          <w:spacing w:val="12"/>
        </w:rPr>
        <w:t xml:space="preserve"> </w:t>
      </w:r>
      <w:r>
        <w:t>Distribution</w:t>
      </w:r>
      <w:r>
        <w:rPr>
          <w:spacing w:val="11"/>
        </w:rPr>
        <w:t xml:space="preserve"> </w:t>
      </w:r>
      <w:r>
        <w:t>(Test</w:t>
      </w:r>
      <w:r>
        <w:rPr>
          <w:spacing w:val="12"/>
        </w:rPr>
        <w:t xml:space="preserve"> </w:t>
      </w:r>
      <w:r>
        <w:rPr>
          <w:spacing w:val="-4"/>
        </w:rPr>
        <w:t>Set)</w:t>
      </w:r>
    </w:p>
    <w:p w14:paraId="4E9C4D30">
      <w:pPr>
        <w:pStyle w:val="5"/>
        <w:spacing w:before="59"/>
      </w:pPr>
    </w:p>
    <w:p w14:paraId="646697DC">
      <w:pPr>
        <w:pStyle w:val="5"/>
        <w:spacing w:before="1" w:line="249" w:lineRule="auto"/>
        <w:ind w:left="199" w:right="257" w:firstLine="199"/>
        <w:jc w:val="both"/>
      </w:pPr>
      <w:r>
        <w:t>Fig</w:t>
      </w:r>
      <w:r>
        <w:rPr>
          <w:spacing w:val="40"/>
        </w:rPr>
        <w:t xml:space="preserve"> </w:t>
      </w:r>
      <w:r>
        <w:fldChar w:fldCharType="begin"/>
      </w:r>
      <w:r>
        <w:instrText xml:space="preserve"> HYPERLINK \l "_bookmark8" </w:instrText>
      </w:r>
      <w:r>
        <w:fldChar w:fldCharType="separate"/>
      </w:r>
      <w:r>
        <w:t>9</w:t>
      </w:r>
      <w:r>
        <w:fldChar w:fldCharType="end"/>
      </w:r>
      <w:r>
        <w:t xml:space="preserve"> The residuals (Actual</w:t>
      </w:r>
      <w:r>
        <w:rPr>
          <w:spacing w:val="40"/>
        </w:rPr>
        <w:t xml:space="preserve"> </w:t>
      </w:r>
      <w:r>
        <w:t>Predicted) from the CatBoost model show a sharp peak near zero, indicating strong predic- tive accuracy with low bias.</w:t>
      </w:r>
    </w:p>
    <w:p w14:paraId="4F726D18">
      <w:pPr>
        <w:pStyle w:val="8"/>
        <w:numPr>
          <w:ilvl w:val="0"/>
          <w:numId w:val="1"/>
        </w:numPr>
        <w:tabs>
          <w:tab w:val="left" w:pos="2260"/>
        </w:tabs>
        <w:spacing w:before="146" w:after="0" w:line="240" w:lineRule="auto"/>
        <w:ind w:left="2260" w:right="0" w:hanging="266"/>
        <w:jc w:val="left"/>
        <w:rPr>
          <w:sz w:val="20"/>
        </w:rPr>
      </w:pPr>
      <w:bookmarkStart w:id="21" w:name="Conclusion"/>
      <w:bookmarkEnd w:id="21"/>
      <w:r>
        <w:rPr>
          <w:smallCaps/>
          <w:spacing w:val="-2"/>
          <w:sz w:val="20"/>
        </w:rPr>
        <w:t>Conclusion</w:t>
      </w:r>
    </w:p>
    <w:p w14:paraId="141DDA03">
      <w:pPr>
        <w:pStyle w:val="5"/>
        <w:spacing w:before="81" w:line="249" w:lineRule="auto"/>
        <w:ind w:left="199" w:right="257" w:firstLine="199"/>
        <w:jc w:val="both"/>
      </w:pPr>
      <w:r>
        <w:t>This study was able to create a market-dynamic price forecasting framework for used cars in India using machine learning</w:t>
      </w:r>
      <w:r>
        <w:rPr>
          <w:spacing w:val="-1"/>
        </w:rPr>
        <w:t xml:space="preserve"> </w:t>
      </w:r>
      <w:r>
        <w:t>methods</w:t>
      </w:r>
      <w:r>
        <w:rPr>
          <w:spacing w:val="-1"/>
        </w:rPr>
        <w:t xml:space="preserve"> </w:t>
      </w:r>
      <w:r>
        <w:t>that</w:t>
      </w:r>
      <w:r>
        <w:rPr>
          <w:spacing w:val="-1"/>
        </w:rPr>
        <w:t xml:space="preserve"> </w:t>
      </w:r>
      <w:r>
        <w:t>suit</w:t>
      </w:r>
      <w:r>
        <w:rPr>
          <w:spacing w:val="-1"/>
        </w:rPr>
        <w:t xml:space="preserve"> </w:t>
      </w:r>
      <w:r>
        <w:t>the</w:t>
      </w:r>
      <w:r>
        <w:rPr>
          <w:spacing w:val="-1"/>
        </w:rPr>
        <w:t xml:space="preserve"> </w:t>
      </w:r>
      <w:r>
        <w:t>second-hand</w:t>
      </w:r>
      <w:r>
        <w:rPr>
          <w:spacing w:val="-1"/>
        </w:rPr>
        <w:t xml:space="preserve"> </w:t>
      </w:r>
      <w:r>
        <w:t>car</w:t>
      </w:r>
      <w:r>
        <w:rPr>
          <w:spacing w:val="-1"/>
        </w:rPr>
        <w:t xml:space="preserve"> </w:t>
      </w:r>
      <w:r>
        <w:t>market</w:t>
      </w:r>
      <w:r>
        <w:rPr>
          <w:spacing w:val="-1"/>
        </w:rPr>
        <w:t xml:space="preserve"> </w:t>
      </w:r>
      <w:r>
        <w:t>dynam- ics.</w:t>
      </w:r>
      <w:r>
        <w:rPr>
          <w:spacing w:val="-8"/>
        </w:rPr>
        <w:t xml:space="preserve"> </w:t>
      </w:r>
      <w:r>
        <w:t>The</w:t>
      </w:r>
      <w:r>
        <w:rPr>
          <w:spacing w:val="-8"/>
        </w:rPr>
        <w:t xml:space="preserve"> </w:t>
      </w:r>
      <w:r>
        <w:t>model</w:t>
      </w:r>
      <w:r>
        <w:rPr>
          <w:spacing w:val="-7"/>
        </w:rPr>
        <w:t xml:space="preserve"> </w:t>
      </w:r>
      <w:r>
        <w:t>obtained</w:t>
      </w:r>
      <w:r>
        <w:rPr>
          <w:spacing w:val="-8"/>
        </w:rPr>
        <w:t xml:space="preserve"> </w:t>
      </w:r>
      <w:r>
        <w:t>a</w:t>
      </w:r>
      <w:r>
        <w:rPr>
          <w:spacing w:val="-7"/>
        </w:rPr>
        <w:t xml:space="preserve"> </w:t>
      </w:r>
      <w:r>
        <w:t>high</w:t>
      </w:r>
      <w:r>
        <w:rPr>
          <w:spacing w:val="-8"/>
        </w:rPr>
        <w:t xml:space="preserve"> </w:t>
      </w:r>
      <w:r>
        <w:t>coefficient</w:t>
      </w:r>
      <w:r>
        <w:rPr>
          <w:spacing w:val="-7"/>
        </w:rPr>
        <w:t xml:space="preserve"> </w:t>
      </w:r>
      <w:r>
        <w:t>of</w:t>
      </w:r>
      <w:r>
        <w:rPr>
          <w:spacing w:val="-8"/>
        </w:rPr>
        <w:t xml:space="preserve"> </w:t>
      </w:r>
      <w:r>
        <w:t>determination</w:t>
      </w:r>
      <w:r>
        <w:rPr>
          <w:spacing w:val="-7"/>
        </w:rPr>
        <w:t xml:space="preserve"> </w:t>
      </w:r>
      <w:r>
        <w:rPr>
          <w:spacing w:val="-5"/>
        </w:rPr>
        <w:t>(R²</w:t>
      </w:r>
    </w:p>
    <w:p w14:paraId="7F96E979">
      <w:pPr>
        <w:pStyle w:val="5"/>
        <w:spacing w:line="249" w:lineRule="auto"/>
        <w:ind w:left="199" w:right="257"/>
        <w:jc w:val="both"/>
      </w:pPr>
      <w:r>
        <w:t>=</w:t>
      </w:r>
      <w:r>
        <w:rPr>
          <w:spacing w:val="-3"/>
        </w:rPr>
        <w:t xml:space="preserve"> </w:t>
      </w:r>
      <w:r>
        <w:t>0.9886),</w:t>
      </w:r>
      <w:r>
        <w:rPr>
          <w:spacing w:val="-3"/>
        </w:rPr>
        <w:t xml:space="preserve"> </w:t>
      </w:r>
      <w:r>
        <w:t>surpassing</w:t>
      </w:r>
      <w:r>
        <w:rPr>
          <w:spacing w:val="-3"/>
        </w:rPr>
        <w:t xml:space="preserve"> </w:t>
      </w:r>
      <w:r>
        <w:t>most</w:t>
      </w:r>
      <w:r>
        <w:rPr>
          <w:spacing w:val="-3"/>
        </w:rPr>
        <w:t xml:space="preserve"> </w:t>
      </w:r>
      <w:r>
        <w:t>traditional</w:t>
      </w:r>
      <w:r>
        <w:rPr>
          <w:spacing w:val="-3"/>
        </w:rPr>
        <w:t xml:space="preserve"> </w:t>
      </w:r>
      <w:r>
        <w:t>benchmarks,</w:t>
      </w:r>
      <w:r>
        <w:rPr>
          <w:spacing w:val="-3"/>
        </w:rPr>
        <w:t xml:space="preserve"> </w:t>
      </w:r>
      <w:r>
        <w:t>and</w:t>
      </w:r>
      <w:r>
        <w:rPr>
          <w:spacing w:val="-3"/>
        </w:rPr>
        <w:t xml:space="preserve"> </w:t>
      </w:r>
      <w:r>
        <w:t>exhib- ited strong predictive capability with an average absolute per- centage error (MAPE) of only 3.12%, with more than 79% of the</w:t>
      </w:r>
      <w:r>
        <w:rPr>
          <w:spacing w:val="-10"/>
        </w:rPr>
        <w:t xml:space="preserve"> </w:t>
      </w:r>
      <w:r>
        <w:t>predictions</w:t>
      </w:r>
      <w:r>
        <w:rPr>
          <w:spacing w:val="-10"/>
        </w:rPr>
        <w:t xml:space="preserve"> </w:t>
      </w:r>
      <w:r>
        <w:t>lying</w:t>
      </w:r>
      <w:r>
        <w:rPr>
          <w:spacing w:val="-10"/>
        </w:rPr>
        <w:t xml:space="preserve"> </w:t>
      </w:r>
      <w:r>
        <w:t>within</w:t>
      </w:r>
      <w:r>
        <w:rPr>
          <w:spacing w:val="-10"/>
        </w:rPr>
        <w:t xml:space="preserve"> </w:t>
      </w:r>
      <w:r>
        <w:t>a</w:t>
      </w:r>
      <w:r>
        <w:rPr>
          <w:spacing w:val="-10"/>
        </w:rPr>
        <w:t xml:space="preserve"> </w:t>
      </w:r>
      <w:r>
        <w:t>±10%</w:t>
      </w:r>
      <w:r>
        <w:rPr>
          <w:spacing w:val="-10"/>
        </w:rPr>
        <w:t xml:space="preserve"> </w:t>
      </w:r>
      <w:r>
        <w:t>interval.</w:t>
      </w:r>
      <w:r>
        <w:rPr>
          <w:spacing w:val="-10"/>
        </w:rPr>
        <w:t xml:space="preserve"> </w:t>
      </w:r>
      <w:r>
        <w:t>A</w:t>
      </w:r>
      <w:r>
        <w:rPr>
          <w:spacing w:val="-10"/>
        </w:rPr>
        <w:t xml:space="preserve"> </w:t>
      </w:r>
      <w:r>
        <w:t>complete</w:t>
      </w:r>
      <w:r>
        <w:rPr>
          <w:spacing w:val="-10"/>
        </w:rPr>
        <w:t xml:space="preserve"> </w:t>
      </w:r>
      <w:r>
        <w:t>stack, real-time web application was constructed to provide imme- diate predictions, backed by an end-to-end pipeline—from data cleaning and transformation to deployment with Flask. Technically, the research proposed seven tailor-made fea- tures—price</w:t>
      </w:r>
      <w:r>
        <w:rPr>
          <w:spacing w:val="-1"/>
          <w:position w:val="-2"/>
        </w:rPr>
        <w:drawing>
          <wp:inline distT="0" distB="0" distL="0" distR="0">
            <wp:extent cx="62865" cy="571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3258" cy="6324"/>
                    </a:xfrm>
                    <a:prstGeom prst="rect">
                      <a:avLst/>
                    </a:prstGeom>
                  </pic:spPr>
                </pic:pic>
              </a:graphicData>
            </a:graphic>
          </wp:inline>
        </w:drawing>
      </w:r>
      <w:r>
        <w:t>per</w:t>
      </w:r>
      <w:r>
        <w:rPr>
          <w:position w:val="-2"/>
        </w:rPr>
        <w:drawing>
          <wp:inline distT="0" distB="0" distL="0" distR="0">
            <wp:extent cx="62865" cy="571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63258" cy="6324"/>
                    </a:xfrm>
                    <a:prstGeom prst="rect">
                      <a:avLst/>
                    </a:prstGeom>
                  </pic:spPr>
                </pic:pic>
              </a:graphicData>
            </a:graphic>
          </wp:inline>
        </w:drawing>
      </w:r>
      <w:r>
        <w:t>mile,hp</w:t>
      </w:r>
      <w:r>
        <w:rPr>
          <w:position w:val="-2"/>
        </w:rPr>
        <w:drawing>
          <wp:inline distT="0" distB="0" distL="0" distR="0">
            <wp:extent cx="62865" cy="571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3258" cy="6324"/>
                    </a:xfrm>
                    <a:prstGeom prst="rect">
                      <a:avLst/>
                    </a:prstGeom>
                  </pic:spPr>
                </pic:pic>
              </a:graphicData>
            </a:graphic>
          </wp:inline>
        </w:drawing>
      </w:r>
      <w:r>
        <w:t>per</w:t>
      </w:r>
      <w:r>
        <w:rPr>
          <w:position w:val="-2"/>
        </w:rPr>
        <w:drawing>
          <wp:inline distT="0" distB="0" distL="0" distR="0">
            <wp:extent cx="62865" cy="571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63258" cy="6324"/>
                    </a:xfrm>
                    <a:prstGeom prst="rect">
                      <a:avLst/>
                    </a:prstGeom>
                  </pic:spPr>
                </pic:pic>
              </a:graphicData>
            </a:graphic>
          </wp:inline>
        </w:drawing>
      </w:r>
      <w:r>
        <w:t>age, brand</w:t>
      </w:r>
      <w:r>
        <w:rPr>
          <w:spacing w:val="-1"/>
          <w:position w:val="-2"/>
        </w:rPr>
        <w:drawing>
          <wp:inline distT="0" distB="0" distL="0" distR="0">
            <wp:extent cx="62865" cy="571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63258" cy="6324"/>
                    </a:xfrm>
                    <a:prstGeom prst="rect">
                      <a:avLst/>
                    </a:prstGeom>
                  </pic:spPr>
                </pic:pic>
              </a:graphicData>
            </a:graphic>
          </wp:inline>
        </w:drawing>
      </w:r>
      <w:r>
        <w:t>avg</w:t>
      </w:r>
      <w:r>
        <w:rPr>
          <w:position w:val="-2"/>
        </w:rPr>
        <w:drawing>
          <wp:inline distT="0" distB="0" distL="0" distR="0">
            <wp:extent cx="62865" cy="57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63258" cy="6324"/>
                    </a:xfrm>
                    <a:prstGeom prst="rect">
                      <a:avLst/>
                    </a:prstGeom>
                  </pic:spPr>
                </pic:pic>
              </a:graphicData>
            </a:graphic>
          </wp:inline>
        </w:drawing>
      </w:r>
      <w:r>
        <w:t>price, and so on—that boosted both model interpretability and accuracy. Rigorous</w:t>
      </w:r>
      <w:r>
        <w:rPr>
          <w:spacing w:val="-8"/>
        </w:rPr>
        <w:t xml:space="preserve"> </w:t>
      </w:r>
      <w:r>
        <w:t>testing</w:t>
      </w:r>
      <w:r>
        <w:rPr>
          <w:spacing w:val="-8"/>
        </w:rPr>
        <w:t xml:space="preserve"> </w:t>
      </w:r>
      <w:r>
        <w:t>with</w:t>
      </w:r>
      <w:r>
        <w:rPr>
          <w:spacing w:val="-8"/>
        </w:rPr>
        <w:t xml:space="preserve"> </w:t>
      </w:r>
      <w:r>
        <w:t>six</w:t>
      </w:r>
      <w:r>
        <w:rPr>
          <w:spacing w:val="-8"/>
        </w:rPr>
        <w:t xml:space="preserve"> </w:t>
      </w:r>
      <w:r>
        <w:t>various</w:t>
      </w:r>
      <w:r>
        <w:rPr>
          <w:spacing w:val="-8"/>
        </w:rPr>
        <w:t xml:space="preserve"> </w:t>
      </w:r>
      <w:r>
        <w:t>machine</w:t>
      </w:r>
      <w:r>
        <w:rPr>
          <w:spacing w:val="-8"/>
        </w:rPr>
        <w:t xml:space="preserve"> </w:t>
      </w:r>
      <w:r>
        <w:t>learning</w:t>
      </w:r>
      <w:r>
        <w:rPr>
          <w:spacing w:val="-8"/>
        </w:rPr>
        <w:t xml:space="preserve"> </w:t>
      </w:r>
      <w:r>
        <w:t>algorithms, such</w:t>
      </w:r>
      <w:r>
        <w:rPr>
          <w:spacing w:val="-13"/>
        </w:rPr>
        <w:t xml:space="preserve"> </w:t>
      </w:r>
      <w:r>
        <w:t>as</w:t>
      </w:r>
      <w:r>
        <w:rPr>
          <w:spacing w:val="-12"/>
        </w:rPr>
        <w:t xml:space="preserve"> </w:t>
      </w:r>
      <w:r>
        <w:t>CatBoost,</w:t>
      </w:r>
      <w:r>
        <w:rPr>
          <w:spacing w:val="-13"/>
        </w:rPr>
        <w:t xml:space="preserve"> </w:t>
      </w:r>
      <w:r>
        <w:t>XGBoost,</w:t>
      </w:r>
      <w:r>
        <w:rPr>
          <w:spacing w:val="-12"/>
        </w:rPr>
        <w:t xml:space="preserve"> </w:t>
      </w:r>
      <w:r>
        <w:t>Decision</w:t>
      </w:r>
      <w:r>
        <w:rPr>
          <w:spacing w:val="-13"/>
        </w:rPr>
        <w:t xml:space="preserve"> </w:t>
      </w:r>
      <w:r>
        <w:t>Trees,</w:t>
      </w:r>
      <w:r>
        <w:rPr>
          <w:spacing w:val="-12"/>
        </w:rPr>
        <w:t xml:space="preserve"> </w:t>
      </w:r>
      <w:r>
        <w:t>AdaBoost,</w:t>
      </w:r>
      <w:r>
        <w:rPr>
          <w:spacing w:val="-13"/>
        </w:rPr>
        <w:t xml:space="preserve"> </w:t>
      </w:r>
      <w:r>
        <w:t>Voting Regressor, and a Stacking Ensemble, resulted in the final ensemble</w:t>
      </w:r>
      <w:r>
        <w:rPr>
          <w:spacing w:val="19"/>
        </w:rPr>
        <w:t xml:space="preserve"> </w:t>
      </w:r>
      <w:r>
        <w:t>model</w:t>
      </w:r>
      <w:r>
        <w:rPr>
          <w:spacing w:val="20"/>
        </w:rPr>
        <w:t xml:space="preserve"> </w:t>
      </w:r>
      <w:r>
        <w:t>being</w:t>
      </w:r>
      <w:r>
        <w:rPr>
          <w:spacing w:val="20"/>
        </w:rPr>
        <w:t xml:space="preserve"> </w:t>
      </w:r>
      <w:r>
        <w:t>an</w:t>
      </w:r>
      <w:r>
        <w:rPr>
          <w:spacing w:val="20"/>
        </w:rPr>
        <w:t xml:space="preserve"> </w:t>
      </w:r>
      <w:r>
        <w:t>ensemble</w:t>
      </w:r>
      <w:r>
        <w:rPr>
          <w:spacing w:val="20"/>
        </w:rPr>
        <w:t xml:space="preserve"> </w:t>
      </w:r>
      <w:r>
        <w:t>of</w:t>
      </w:r>
      <w:r>
        <w:rPr>
          <w:spacing w:val="19"/>
        </w:rPr>
        <w:t xml:space="preserve"> </w:t>
      </w:r>
      <w:r>
        <w:t>Ridge,</w:t>
      </w:r>
      <w:r>
        <w:rPr>
          <w:spacing w:val="20"/>
        </w:rPr>
        <w:t xml:space="preserve"> </w:t>
      </w:r>
      <w:r>
        <w:t>XGBoost,</w:t>
      </w:r>
      <w:r>
        <w:rPr>
          <w:spacing w:val="20"/>
        </w:rPr>
        <w:t xml:space="preserve"> </w:t>
      </w:r>
      <w:r>
        <w:rPr>
          <w:spacing w:val="-5"/>
        </w:rPr>
        <w:t>and</w:t>
      </w:r>
    </w:p>
    <w:p w14:paraId="3113CABB">
      <w:pPr>
        <w:pStyle w:val="5"/>
        <w:spacing w:after="0" w:line="249" w:lineRule="auto"/>
        <w:jc w:val="both"/>
        <w:sectPr>
          <w:pgSz w:w="12240" w:h="15840"/>
          <w:pgMar w:top="920" w:right="720" w:bottom="280" w:left="720" w:header="720" w:footer="720" w:gutter="0"/>
          <w:cols w:equalWidth="0" w:num="2">
            <w:col w:w="5281" w:space="40"/>
            <w:col w:w="5479"/>
          </w:cols>
        </w:sectPr>
      </w:pPr>
    </w:p>
    <w:p w14:paraId="53215B72">
      <w:pPr>
        <w:pStyle w:val="5"/>
        <w:spacing w:before="90"/>
        <w:ind w:left="259"/>
        <w:jc w:val="both"/>
      </w:pPr>
      <w:r>
        <w:t>LightGBM</w:t>
      </w:r>
      <w:r>
        <w:rPr>
          <w:spacing w:val="38"/>
        </w:rPr>
        <w:t xml:space="preserve"> </w:t>
      </w:r>
      <w:r>
        <w:t>with</w:t>
      </w:r>
      <w:r>
        <w:rPr>
          <w:spacing w:val="38"/>
        </w:rPr>
        <w:t xml:space="preserve"> </w:t>
      </w:r>
      <w:r>
        <w:t>an</w:t>
      </w:r>
      <w:r>
        <w:rPr>
          <w:spacing w:val="38"/>
        </w:rPr>
        <w:t xml:space="preserve"> </w:t>
      </w:r>
      <w:r>
        <w:t>RMSE</w:t>
      </w:r>
      <w:r>
        <w:rPr>
          <w:spacing w:val="38"/>
        </w:rPr>
        <w:t xml:space="preserve"> </w:t>
      </w:r>
      <w:r>
        <w:t>of</w:t>
      </w:r>
      <w:r>
        <w:rPr>
          <w:spacing w:val="39"/>
        </w:rPr>
        <w:t xml:space="preserve"> </w:t>
      </w:r>
      <w:r>
        <w:t>1.69</w:t>
      </w:r>
      <w:r>
        <w:rPr>
          <w:spacing w:val="38"/>
        </w:rPr>
        <w:t xml:space="preserve"> </w:t>
      </w:r>
      <w:r>
        <w:rPr>
          <w:rFonts w:ascii="Trebuchet MS"/>
        </w:rPr>
        <w:t>|</w:t>
      </w:r>
      <w:r>
        <w:t>lakhs</w:t>
      </w:r>
      <w:r>
        <w:rPr>
          <w:spacing w:val="38"/>
        </w:rPr>
        <w:t xml:space="preserve"> </w:t>
      </w:r>
      <w:r>
        <w:t>and</w:t>
      </w:r>
      <w:r>
        <w:rPr>
          <w:spacing w:val="38"/>
        </w:rPr>
        <w:t xml:space="preserve"> </w:t>
      </w:r>
      <w:r>
        <w:t>an</w:t>
      </w:r>
      <w:r>
        <w:rPr>
          <w:spacing w:val="39"/>
        </w:rPr>
        <w:t xml:space="preserve"> </w:t>
      </w:r>
      <w:r>
        <w:t>MAE</w:t>
      </w:r>
      <w:r>
        <w:rPr>
          <w:spacing w:val="38"/>
        </w:rPr>
        <w:t xml:space="preserve"> </w:t>
      </w:r>
      <w:r>
        <w:rPr>
          <w:spacing w:val="-5"/>
        </w:rPr>
        <w:t>of</w:t>
      </w:r>
    </w:p>
    <w:p w14:paraId="7B7D97C2">
      <w:pPr>
        <w:pStyle w:val="5"/>
        <w:spacing w:before="7"/>
        <w:ind w:left="259"/>
        <w:jc w:val="both"/>
      </w:pPr>
      <w:r>
        <w:rPr>
          <w:rFonts w:ascii="Trebuchet MS"/>
        </w:rPr>
        <w:t>|</w:t>
      </w:r>
      <w:r>
        <w:t>0.90</w:t>
      </w:r>
      <w:r>
        <w:rPr>
          <w:spacing w:val="7"/>
        </w:rPr>
        <w:t xml:space="preserve"> </w:t>
      </w:r>
      <w:r>
        <w:rPr>
          <w:spacing w:val="-2"/>
        </w:rPr>
        <w:t>lakhs.</w:t>
      </w:r>
    </w:p>
    <w:p w14:paraId="58E08A1F">
      <w:pPr>
        <w:pStyle w:val="5"/>
        <w:spacing w:before="33" w:line="249" w:lineRule="auto"/>
        <w:ind w:left="259" w:firstLine="199"/>
        <w:jc w:val="both"/>
      </w:pPr>
      <w:r>
        <w:t>Log transformation was used to stabilize the skewed dis- tribution of prices and enhance performance. The system has very practical uses: it minimizes manual assessment time for dealerships by as much as 60%, allows very easy integration with online marketplaces via a prediction API, builds trust based on data-driven valuations, and facilitates better loan evaluations</w:t>
      </w:r>
      <w:r>
        <w:rPr>
          <w:spacing w:val="-13"/>
        </w:rPr>
        <w:t xml:space="preserve"> </w:t>
      </w:r>
      <w:r>
        <w:t>for</w:t>
      </w:r>
      <w:r>
        <w:rPr>
          <w:spacing w:val="-12"/>
        </w:rPr>
        <w:t xml:space="preserve"> </w:t>
      </w:r>
      <w:r>
        <w:t>financial</w:t>
      </w:r>
      <w:r>
        <w:rPr>
          <w:spacing w:val="-13"/>
        </w:rPr>
        <w:t xml:space="preserve"> </w:t>
      </w:r>
      <w:r>
        <w:t>institutions.</w:t>
      </w:r>
      <w:r>
        <w:rPr>
          <w:spacing w:val="-12"/>
        </w:rPr>
        <w:t xml:space="preserve"> </w:t>
      </w:r>
      <w:r>
        <w:t>Market</w:t>
      </w:r>
      <w:r>
        <w:rPr>
          <w:spacing w:val="-13"/>
        </w:rPr>
        <w:t xml:space="preserve"> </w:t>
      </w:r>
      <w:r>
        <w:t>observations</w:t>
      </w:r>
      <w:r>
        <w:rPr>
          <w:spacing w:val="-12"/>
        </w:rPr>
        <w:t xml:space="preserve"> </w:t>
      </w:r>
      <w:r>
        <w:t>from the model show that diesel vehicles fetch a 10–15% premium to petrol cars, vehicles up to five years old retain up to 25% more</w:t>
      </w:r>
      <w:r>
        <w:rPr>
          <w:spacing w:val="16"/>
        </w:rPr>
        <w:t xml:space="preserve"> </w:t>
      </w:r>
      <w:r>
        <w:t>resale</w:t>
      </w:r>
      <w:r>
        <w:rPr>
          <w:spacing w:val="16"/>
        </w:rPr>
        <w:t xml:space="preserve"> </w:t>
      </w:r>
      <w:r>
        <w:t>value,</w:t>
      </w:r>
      <w:r>
        <w:rPr>
          <w:spacing w:val="16"/>
        </w:rPr>
        <w:t xml:space="preserve"> </w:t>
      </w:r>
      <w:r>
        <w:t>and</w:t>
      </w:r>
      <w:r>
        <w:rPr>
          <w:spacing w:val="16"/>
        </w:rPr>
        <w:t xml:space="preserve"> </w:t>
      </w:r>
      <w:r>
        <w:t>every</w:t>
      </w:r>
      <w:r>
        <w:rPr>
          <w:spacing w:val="16"/>
        </w:rPr>
        <w:t xml:space="preserve"> </w:t>
      </w:r>
      <w:r>
        <w:t>transfer</w:t>
      </w:r>
      <w:r>
        <w:rPr>
          <w:spacing w:val="16"/>
        </w:rPr>
        <w:t xml:space="preserve"> </w:t>
      </w:r>
      <w:r>
        <w:t>of</w:t>
      </w:r>
      <w:r>
        <w:rPr>
          <w:spacing w:val="16"/>
        </w:rPr>
        <w:t xml:space="preserve"> </w:t>
      </w:r>
      <w:r>
        <w:t>ownership</w:t>
      </w:r>
      <w:r>
        <w:rPr>
          <w:spacing w:val="16"/>
        </w:rPr>
        <w:t xml:space="preserve"> </w:t>
      </w:r>
      <w:r>
        <w:t>results</w:t>
      </w:r>
      <w:r>
        <w:rPr>
          <w:spacing w:val="16"/>
        </w:rPr>
        <w:t xml:space="preserve"> </w:t>
      </w:r>
      <w:r>
        <w:t>in a 7–10% drop in price. Moreover, in urban areas, automatic gears</w:t>
      </w:r>
      <w:r>
        <w:rPr>
          <w:spacing w:val="-6"/>
        </w:rPr>
        <w:t xml:space="preserve"> </w:t>
      </w:r>
      <w:r>
        <w:t>command</w:t>
      </w:r>
      <w:r>
        <w:rPr>
          <w:spacing w:val="-6"/>
        </w:rPr>
        <w:t xml:space="preserve"> </w:t>
      </w:r>
      <w:r>
        <w:t>a</w:t>
      </w:r>
      <w:r>
        <w:rPr>
          <w:spacing w:val="-6"/>
        </w:rPr>
        <w:t xml:space="preserve"> </w:t>
      </w:r>
      <w:r>
        <w:t>12–18%</w:t>
      </w:r>
      <w:r>
        <w:rPr>
          <w:spacing w:val="-6"/>
        </w:rPr>
        <w:t xml:space="preserve"> </w:t>
      </w:r>
      <w:r>
        <w:t>premium,</w:t>
      </w:r>
      <w:r>
        <w:rPr>
          <w:spacing w:val="-6"/>
        </w:rPr>
        <w:t xml:space="preserve"> </w:t>
      </w:r>
      <w:r>
        <w:t>an</w:t>
      </w:r>
      <w:r>
        <w:rPr>
          <w:spacing w:val="-6"/>
        </w:rPr>
        <w:t xml:space="preserve"> </w:t>
      </w:r>
      <w:r>
        <w:t>indication</w:t>
      </w:r>
      <w:r>
        <w:rPr>
          <w:spacing w:val="-6"/>
        </w:rPr>
        <w:t xml:space="preserve"> </w:t>
      </w:r>
      <w:r>
        <w:t>of</w:t>
      </w:r>
      <w:r>
        <w:rPr>
          <w:spacing w:val="-6"/>
        </w:rPr>
        <w:t xml:space="preserve"> </w:t>
      </w:r>
      <w:r>
        <w:t>customer need for ease. These inputs not only render the model tech- nically a rigorous accomplishment but also an applied value</w:t>
      </w:r>
      <w:r>
        <w:rPr>
          <w:spacing w:val="80"/>
        </w:rPr>
        <w:t xml:space="preserve"> </w:t>
      </w:r>
      <w:r>
        <w:t>to</w:t>
      </w:r>
      <w:r>
        <w:rPr>
          <w:spacing w:val="-5"/>
        </w:rPr>
        <w:t xml:space="preserve"> </w:t>
      </w:r>
      <w:r>
        <w:t>industry</w:t>
      </w:r>
      <w:r>
        <w:rPr>
          <w:spacing w:val="-5"/>
        </w:rPr>
        <w:t xml:space="preserve"> </w:t>
      </w:r>
      <w:r>
        <w:t>players</w:t>
      </w:r>
      <w:r>
        <w:rPr>
          <w:spacing w:val="-5"/>
        </w:rPr>
        <w:t xml:space="preserve"> </w:t>
      </w:r>
      <w:r>
        <w:t>operating</w:t>
      </w:r>
      <w:r>
        <w:rPr>
          <w:spacing w:val="-5"/>
        </w:rPr>
        <w:t xml:space="preserve"> </w:t>
      </w:r>
      <w:r>
        <w:t>within</w:t>
      </w:r>
      <w:r>
        <w:rPr>
          <w:spacing w:val="-5"/>
        </w:rPr>
        <w:t xml:space="preserve"> </w:t>
      </w:r>
      <w:r>
        <w:t>India’s</w:t>
      </w:r>
      <w:r>
        <w:rPr>
          <w:spacing w:val="-5"/>
        </w:rPr>
        <w:t xml:space="preserve"> </w:t>
      </w:r>
      <w:r>
        <w:t>fast-changing</w:t>
      </w:r>
      <w:r>
        <w:rPr>
          <w:spacing w:val="-5"/>
        </w:rPr>
        <w:t xml:space="preserve"> </w:t>
      </w:r>
      <w:r>
        <w:t>used car environment.</w:t>
      </w:r>
    </w:p>
    <w:p w14:paraId="3274C8DF">
      <w:pPr>
        <w:pStyle w:val="5"/>
        <w:spacing w:before="24" w:line="249" w:lineRule="auto"/>
        <w:ind w:left="259" w:firstLine="199"/>
        <w:jc w:val="both"/>
      </w:pPr>
      <w:r>
        <w:t>In addition,future consideration will involve technical and business improvement-oriented work to enhance scalability, precision, and usability. From a technical perspective, the use of deep learning models, including Multi-Layer Perceptrons (MLP) and Convolutional Neural Networks (CNN), on car images may add visual context to aid price estimation. In ad- dition, the inclusion of satellite or street view information will provide</w:t>
      </w:r>
      <w:r>
        <w:rPr>
          <w:spacing w:val="-12"/>
        </w:rPr>
        <w:t xml:space="preserve"> </w:t>
      </w:r>
      <w:r>
        <w:t>geo-spatial</w:t>
      </w:r>
      <w:r>
        <w:rPr>
          <w:spacing w:val="-12"/>
        </w:rPr>
        <w:t xml:space="preserve"> </w:t>
      </w:r>
      <w:r>
        <w:t>intelligence,</w:t>
      </w:r>
      <w:r>
        <w:rPr>
          <w:spacing w:val="-12"/>
        </w:rPr>
        <w:t xml:space="preserve"> </w:t>
      </w:r>
      <w:r>
        <w:t>and</w:t>
      </w:r>
      <w:r>
        <w:rPr>
          <w:spacing w:val="-12"/>
        </w:rPr>
        <w:t xml:space="preserve"> </w:t>
      </w:r>
      <w:r>
        <w:t>providing</w:t>
      </w:r>
      <w:r>
        <w:rPr>
          <w:spacing w:val="-12"/>
        </w:rPr>
        <w:t xml:space="preserve"> </w:t>
      </w:r>
      <w:r>
        <w:t>real-time</w:t>
      </w:r>
      <w:r>
        <w:rPr>
          <w:spacing w:val="-12"/>
        </w:rPr>
        <w:t xml:space="preserve"> </w:t>
      </w:r>
      <w:r>
        <w:t>inges- tion of data from list websites and APIs will enhance model responsiveness and relevance. Hybrid ensemble approaches involving</w:t>
      </w:r>
      <w:r>
        <w:rPr>
          <w:spacing w:val="-9"/>
        </w:rPr>
        <w:t xml:space="preserve"> </w:t>
      </w:r>
      <w:r>
        <w:t>weighted</w:t>
      </w:r>
      <w:r>
        <w:rPr>
          <w:spacing w:val="-10"/>
        </w:rPr>
        <w:t xml:space="preserve"> </w:t>
      </w:r>
      <w:r>
        <w:t>stacking</w:t>
      </w:r>
      <w:r>
        <w:rPr>
          <w:spacing w:val="-9"/>
        </w:rPr>
        <w:t xml:space="preserve"> </w:t>
      </w:r>
      <w:r>
        <w:t>will</w:t>
      </w:r>
      <w:r>
        <w:rPr>
          <w:spacing w:val="-10"/>
        </w:rPr>
        <w:t xml:space="preserve"> </w:t>
      </w:r>
      <w:r>
        <w:t>also</w:t>
      </w:r>
      <w:r>
        <w:rPr>
          <w:spacing w:val="-9"/>
        </w:rPr>
        <w:t xml:space="preserve"> </w:t>
      </w:r>
      <w:r>
        <w:t>be</w:t>
      </w:r>
      <w:r>
        <w:rPr>
          <w:spacing w:val="-10"/>
        </w:rPr>
        <w:t xml:space="preserve"> </w:t>
      </w:r>
      <w:r>
        <w:t>investigated</w:t>
      </w:r>
      <w:r>
        <w:rPr>
          <w:spacing w:val="-9"/>
        </w:rPr>
        <w:t xml:space="preserve"> </w:t>
      </w:r>
      <w:r>
        <w:t>to</w:t>
      </w:r>
      <w:r>
        <w:rPr>
          <w:spacing w:val="-10"/>
        </w:rPr>
        <w:t xml:space="preserve"> </w:t>
      </w:r>
      <w:r>
        <w:t>further enhance performance. From a commercial standpoint, plans encompass the release of a mobile app for real-time car valuation,</w:t>
      </w:r>
      <w:r>
        <w:rPr>
          <w:spacing w:val="-5"/>
        </w:rPr>
        <w:t xml:space="preserve"> </w:t>
      </w:r>
      <w:r>
        <w:t>creating</w:t>
      </w:r>
      <w:r>
        <w:rPr>
          <w:spacing w:val="-5"/>
        </w:rPr>
        <w:t xml:space="preserve"> </w:t>
      </w:r>
      <w:r>
        <w:t>third-party</w:t>
      </w:r>
      <w:r>
        <w:rPr>
          <w:spacing w:val="-5"/>
        </w:rPr>
        <w:t xml:space="preserve"> </w:t>
      </w:r>
      <w:r>
        <w:t>APIs</w:t>
      </w:r>
      <w:r>
        <w:rPr>
          <w:spacing w:val="-5"/>
        </w:rPr>
        <w:t xml:space="preserve"> </w:t>
      </w:r>
      <w:r>
        <w:t>for</w:t>
      </w:r>
      <w:r>
        <w:rPr>
          <w:spacing w:val="-5"/>
        </w:rPr>
        <w:t xml:space="preserve"> </w:t>
      </w:r>
      <w:r>
        <w:t>integration</w:t>
      </w:r>
      <w:r>
        <w:rPr>
          <w:spacing w:val="-5"/>
        </w:rPr>
        <w:t xml:space="preserve"> </w:t>
      </w:r>
      <w:r>
        <w:t>with</w:t>
      </w:r>
      <w:r>
        <w:rPr>
          <w:spacing w:val="-5"/>
        </w:rPr>
        <w:t xml:space="preserve"> </w:t>
      </w:r>
      <w:r>
        <w:t>banks, real estate, and e-commerce websites, providing auto-market analytics, and providing personalized price recommendations from user behavior. These innovations are expected to take</w:t>
      </w:r>
      <w:r>
        <w:rPr>
          <w:spacing w:val="80"/>
        </w:rPr>
        <w:t xml:space="preserve"> </w:t>
      </w:r>
      <w:r>
        <w:t>the system to the level of a fully intelligent and accessible car pricing tool for India’s fast-moving automotive market.</w:t>
      </w:r>
    </w:p>
    <w:p w14:paraId="7A9AC576">
      <w:pPr>
        <w:pStyle w:val="5"/>
        <w:spacing w:before="114"/>
      </w:pPr>
    </w:p>
    <w:p w14:paraId="5A42308C">
      <w:pPr>
        <w:pStyle w:val="5"/>
        <w:ind w:left="259"/>
        <w:jc w:val="center"/>
      </w:pPr>
      <w:bookmarkStart w:id="22" w:name="References"/>
      <w:bookmarkEnd w:id="22"/>
      <w:r>
        <w:rPr>
          <w:smallCaps/>
          <w:spacing w:val="-2"/>
        </w:rPr>
        <w:t>References</w:t>
      </w:r>
    </w:p>
    <w:p w14:paraId="1376DF67">
      <w:pPr>
        <w:pStyle w:val="5"/>
        <w:spacing w:before="73"/>
        <w:rPr>
          <w:sz w:val="16"/>
        </w:rPr>
      </w:pPr>
    </w:p>
    <w:p w14:paraId="1B5857C0">
      <w:pPr>
        <w:pStyle w:val="8"/>
        <w:numPr>
          <w:ilvl w:val="0"/>
          <w:numId w:val="5"/>
        </w:numPr>
        <w:tabs>
          <w:tab w:val="left" w:pos="542"/>
          <w:tab w:val="left" w:pos="544"/>
        </w:tabs>
        <w:spacing w:before="0" w:after="0" w:line="232" w:lineRule="auto"/>
        <w:ind w:left="544" w:right="0" w:hanging="286"/>
        <w:jc w:val="both"/>
        <w:rPr>
          <w:sz w:val="16"/>
        </w:rPr>
      </w:pPr>
      <w:bookmarkStart w:id="23" w:name="_bookmark9"/>
      <w:bookmarkEnd w:id="23"/>
      <w:r>
        <w:rPr>
          <w:sz w:val="16"/>
        </w:rPr>
        <w:t>Parishad, N., Yildirimoglu, M., &amp; Hickman, M. (2025). Congestion</w:t>
      </w:r>
      <w:r>
        <w:rPr>
          <w:spacing w:val="40"/>
          <w:sz w:val="16"/>
        </w:rPr>
        <w:t xml:space="preserve"> </w:t>
      </w:r>
      <w:r>
        <w:rPr>
          <w:sz w:val="16"/>
        </w:rPr>
        <w:t>pricing</w:t>
      </w:r>
      <w:r>
        <w:rPr>
          <w:spacing w:val="40"/>
          <w:sz w:val="16"/>
        </w:rPr>
        <w:t xml:space="preserve"> </w:t>
      </w:r>
      <w:r>
        <w:rPr>
          <w:sz w:val="16"/>
        </w:rPr>
        <w:t>in</w:t>
      </w:r>
      <w:r>
        <w:rPr>
          <w:spacing w:val="40"/>
          <w:sz w:val="16"/>
        </w:rPr>
        <w:t xml:space="preserve"> </w:t>
      </w:r>
      <w:r>
        <w:rPr>
          <w:sz w:val="16"/>
        </w:rPr>
        <w:t>multi-modal</w:t>
      </w:r>
      <w:r>
        <w:rPr>
          <w:spacing w:val="40"/>
          <w:sz w:val="16"/>
        </w:rPr>
        <w:t xml:space="preserve"> </w:t>
      </w:r>
      <w:r>
        <w:rPr>
          <w:sz w:val="16"/>
        </w:rPr>
        <w:t>networks:</w:t>
      </w:r>
      <w:r>
        <w:rPr>
          <w:spacing w:val="40"/>
          <w:sz w:val="16"/>
        </w:rPr>
        <w:t xml:space="preserve"> </w:t>
      </w:r>
      <w:r>
        <w:rPr>
          <w:sz w:val="16"/>
        </w:rPr>
        <w:t>An</w:t>
      </w:r>
      <w:r>
        <w:rPr>
          <w:spacing w:val="40"/>
          <w:sz w:val="16"/>
        </w:rPr>
        <w:t xml:space="preserve"> </w:t>
      </w:r>
      <w:r>
        <w:rPr>
          <w:sz w:val="16"/>
        </w:rPr>
        <w:t>application</w:t>
      </w:r>
      <w:r>
        <w:rPr>
          <w:spacing w:val="40"/>
          <w:sz w:val="16"/>
        </w:rPr>
        <w:t xml:space="preserve"> </w:t>
      </w:r>
      <w:r>
        <w:rPr>
          <w:sz w:val="16"/>
        </w:rPr>
        <w:t>of</w:t>
      </w:r>
      <w:r>
        <w:rPr>
          <w:spacing w:val="40"/>
          <w:sz w:val="16"/>
        </w:rPr>
        <w:t xml:space="preserve"> </w:t>
      </w:r>
      <w:r>
        <w:rPr>
          <w:sz w:val="16"/>
        </w:rPr>
        <w:t>deep</w:t>
      </w:r>
      <w:r>
        <w:rPr>
          <w:spacing w:val="40"/>
          <w:sz w:val="16"/>
        </w:rPr>
        <w:t xml:space="preserve"> </w:t>
      </w:r>
      <w:r>
        <w:rPr>
          <w:sz w:val="16"/>
        </w:rPr>
        <w:t>reinforce-</w:t>
      </w:r>
      <w:r>
        <w:rPr>
          <w:spacing w:val="40"/>
          <w:sz w:val="16"/>
        </w:rPr>
        <w:t xml:space="preserve"> </w:t>
      </w:r>
      <w:r>
        <w:rPr>
          <w:sz w:val="16"/>
        </w:rPr>
        <w:t>ment learning. Transportation Research PartC: Emerging Technologies,</w:t>
      </w:r>
      <w:r>
        <w:rPr>
          <w:spacing w:val="40"/>
          <w:sz w:val="16"/>
        </w:rPr>
        <w:t xml:space="preserve"> </w:t>
      </w:r>
      <w:r>
        <w:rPr>
          <w:spacing w:val="-2"/>
          <w:sz w:val="16"/>
        </w:rPr>
        <w:t>177,105166.(https://doi.org/10.1016/j.trc.2025.105166)</w:t>
      </w:r>
    </w:p>
    <w:p w14:paraId="1753EBF7">
      <w:pPr>
        <w:pStyle w:val="8"/>
        <w:numPr>
          <w:ilvl w:val="0"/>
          <w:numId w:val="5"/>
        </w:numPr>
        <w:tabs>
          <w:tab w:val="left" w:pos="542"/>
          <w:tab w:val="left" w:pos="544"/>
        </w:tabs>
        <w:spacing w:before="18" w:after="0" w:line="232" w:lineRule="auto"/>
        <w:ind w:left="544" w:right="0" w:hanging="286"/>
        <w:jc w:val="both"/>
        <w:rPr>
          <w:sz w:val="16"/>
        </w:rPr>
      </w:pPr>
      <w:bookmarkStart w:id="24" w:name="_bookmark10"/>
      <w:bookmarkEnd w:id="24"/>
      <w:r>
        <w:rPr>
          <w:sz w:val="16"/>
        </w:rPr>
        <w:t>S.Bergmann,</w:t>
      </w:r>
      <w:r>
        <w:rPr>
          <w:spacing w:val="80"/>
          <w:w w:val="150"/>
          <w:sz w:val="16"/>
        </w:rPr>
        <w:t xml:space="preserve"> </w:t>
      </w:r>
      <w:r>
        <w:rPr>
          <w:sz w:val="16"/>
        </w:rPr>
        <w:t>S.,</w:t>
      </w:r>
      <w:r>
        <w:rPr>
          <w:spacing w:val="80"/>
          <w:w w:val="150"/>
          <w:sz w:val="16"/>
        </w:rPr>
        <w:t xml:space="preserve"> </w:t>
      </w:r>
      <w:r>
        <w:rPr>
          <w:sz w:val="16"/>
        </w:rPr>
        <w:t>&amp;</w:t>
      </w:r>
      <w:r>
        <w:rPr>
          <w:spacing w:val="80"/>
          <w:w w:val="150"/>
          <w:sz w:val="16"/>
        </w:rPr>
        <w:t xml:space="preserve"> </w:t>
      </w:r>
      <w:r>
        <w:rPr>
          <w:sz w:val="16"/>
        </w:rPr>
        <w:t>Feuerriegel,</w:t>
      </w:r>
      <w:r>
        <w:rPr>
          <w:spacing w:val="80"/>
          <w:w w:val="150"/>
          <w:sz w:val="16"/>
        </w:rPr>
        <w:t xml:space="preserve"> </w:t>
      </w:r>
      <w:r>
        <w:rPr>
          <w:sz w:val="16"/>
        </w:rPr>
        <w:t>S.</w:t>
      </w:r>
      <w:r>
        <w:rPr>
          <w:spacing w:val="80"/>
          <w:w w:val="150"/>
          <w:sz w:val="16"/>
        </w:rPr>
        <w:t xml:space="preserve"> </w:t>
      </w:r>
      <w:r>
        <w:rPr>
          <w:sz w:val="16"/>
        </w:rPr>
        <w:t>(2025).</w:t>
      </w:r>
      <w:r>
        <w:rPr>
          <w:spacing w:val="80"/>
          <w:w w:val="150"/>
          <w:sz w:val="16"/>
        </w:rPr>
        <w:t xml:space="preserve"> </w:t>
      </w:r>
      <w:r>
        <w:rPr>
          <w:sz w:val="16"/>
        </w:rPr>
        <w:t>Machine</w:t>
      </w:r>
      <w:r>
        <w:rPr>
          <w:spacing w:val="80"/>
          <w:w w:val="150"/>
          <w:sz w:val="16"/>
        </w:rPr>
        <w:t xml:space="preserve"> </w:t>
      </w:r>
      <w:r>
        <w:rPr>
          <w:sz w:val="16"/>
        </w:rPr>
        <w:t>learning</w:t>
      </w:r>
      <w:r>
        <w:rPr>
          <w:spacing w:val="40"/>
          <w:sz w:val="16"/>
        </w:rPr>
        <w:t xml:space="preserve"> </w:t>
      </w:r>
      <w:r>
        <w:rPr>
          <w:sz w:val="16"/>
        </w:rPr>
        <w:t>for</w:t>
      </w:r>
      <w:r>
        <w:rPr>
          <w:spacing w:val="40"/>
          <w:sz w:val="16"/>
        </w:rPr>
        <w:t xml:space="preserve"> </w:t>
      </w:r>
      <w:r>
        <w:rPr>
          <w:sz w:val="16"/>
        </w:rPr>
        <w:t>predicting</w:t>
      </w:r>
      <w:r>
        <w:rPr>
          <w:spacing w:val="40"/>
          <w:sz w:val="16"/>
        </w:rPr>
        <w:t xml:space="preserve"> </w:t>
      </w:r>
      <w:r>
        <w:rPr>
          <w:sz w:val="16"/>
        </w:rPr>
        <w:t>used</w:t>
      </w:r>
      <w:r>
        <w:rPr>
          <w:spacing w:val="40"/>
          <w:sz w:val="16"/>
        </w:rPr>
        <w:t xml:space="preserve"> </w:t>
      </w:r>
      <w:r>
        <w:rPr>
          <w:sz w:val="16"/>
        </w:rPr>
        <w:t>car</w:t>
      </w:r>
      <w:r>
        <w:rPr>
          <w:spacing w:val="40"/>
          <w:sz w:val="16"/>
        </w:rPr>
        <w:t xml:space="preserve"> </w:t>
      </w:r>
      <w:r>
        <w:rPr>
          <w:sz w:val="16"/>
        </w:rPr>
        <w:t>resale</w:t>
      </w:r>
      <w:r>
        <w:rPr>
          <w:spacing w:val="40"/>
          <w:sz w:val="16"/>
        </w:rPr>
        <w:t xml:space="preserve"> </w:t>
      </w:r>
      <w:r>
        <w:rPr>
          <w:sz w:val="16"/>
        </w:rPr>
        <w:t>prices</w:t>
      </w:r>
      <w:r>
        <w:rPr>
          <w:spacing w:val="40"/>
          <w:sz w:val="16"/>
        </w:rPr>
        <w:t xml:space="preserve"> </w:t>
      </w:r>
      <w:r>
        <w:rPr>
          <w:sz w:val="16"/>
        </w:rPr>
        <w:t>using</w:t>
      </w:r>
      <w:r>
        <w:rPr>
          <w:spacing w:val="40"/>
          <w:sz w:val="16"/>
        </w:rPr>
        <w:t xml:space="preserve"> </w:t>
      </w:r>
      <w:r>
        <w:rPr>
          <w:sz w:val="16"/>
        </w:rPr>
        <w:t>granular</w:t>
      </w:r>
      <w:r>
        <w:rPr>
          <w:spacing w:val="40"/>
          <w:sz w:val="16"/>
        </w:rPr>
        <w:t xml:space="preserve"> </w:t>
      </w:r>
      <w:r>
        <w:rPr>
          <w:sz w:val="16"/>
        </w:rPr>
        <w:t>vehicle</w:t>
      </w:r>
      <w:r>
        <w:rPr>
          <w:spacing w:val="40"/>
          <w:sz w:val="16"/>
        </w:rPr>
        <w:t xml:space="preserve"> </w:t>
      </w:r>
      <w:r>
        <w:rPr>
          <w:sz w:val="16"/>
        </w:rPr>
        <w:t>equipment information. Expert Systems with Applications,</w:t>
      </w:r>
      <w:r>
        <w:rPr>
          <w:spacing w:val="40"/>
          <w:sz w:val="16"/>
        </w:rPr>
        <w:t xml:space="preserve"> </w:t>
      </w:r>
      <w:r>
        <w:rPr>
          <w:spacing w:val="-2"/>
          <w:sz w:val="16"/>
        </w:rPr>
        <w:t>263,125640.(https://doi.org/10.1016/j.eswa.2024.125640)</w:t>
      </w:r>
    </w:p>
    <w:p w14:paraId="3ABFCE72">
      <w:pPr>
        <w:pStyle w:val="8"/>
        <w:numPr>
          <w:ilvl w:val="0"/>
          <w:numId w:val="5"/>
        </w:numPr>
        <w:tabs>
          <w:tab w:val="left" w:pos="542"/>
          <w:tab w:val="left" w:pos="544"/>
        </w:tabs>
        <w:spacing w:before="17" w:after="0" w:line="232" w:lineRule="auto"/>
        <w:ind w:left="544" w:right="0" w:hanging="286"/>
        <w:jc w:val="both"/>
        <w:rPr>
          <w:sz w:val="16"/>
        </w:rPr>
      </w:pPr>
      <w:bookmarkStart w:id="25" w:name="_bookmark11"/>
      <w:bookmarkEnd w:id="25"/>
      <w:r>
        <w:rPr>
          <w:sz w:val="16"/>
        </w:rPr>
        <w:t>Mirasc¸ı, S., &amp; Aksoy, A. (2025). Data-Driven purchasing strategies:</w:t>
      </w:r>
      <w:r>
        <w:rPr>
          <w:spacing w:val="40"/>
          <w:sz w:val="16"/>
        </w:rPr>
        <w:t xml:space="preserve"> </w:t>
      </w:r>
      <w:r>
        <w:rPr>
          <w:sz w:val="16"/>
        </w:rPr>
        <w:t>Price prediction models and strategy development. Expert Systems With</w:t>
      </w:r>
      <w:r>
        <w:rPr>
          <w:spacing w:val="40"/>
          <w:sz w:val="16"/>
        </w:rPr>
        <w:t xml:space="preserve"> </w:t>
      </w:r>
      <w:r>
        <w:rPr>
          <w:sz w:val="16"/>
        </w:rPr>
        <w:t>Applications, 266, 125986.(https://doi.org/10.1016/j.eswa.2024.125986)</w:t>
      </w:r>
    </w:p>
    <w:p w14:paraId="7B5C5BA4">
      <w:pPr>
        <w:pStyle w:val="8"/>
        <w:numPr>
          <w:ilvl w:val="0"/>
          <w:numId w:val="5"/>
        </w:numPr>
        <w:tabs>
          <w:tab w:val="left" w:pos="542"/>
          <w:tab w:val="left" w:pos="544"/>
        </w:tabs>
        <w:spacing w:before="16" w:after="0" w:line="232" w:lineRule="auto"/>
        <w:ind w:left="544" w:right="0" w:hanging="286"/>
        <w:jc w:val="both"/>
        <w:rPr>
          <w:sz w:val="16"/>
        </w:rPr>
      </w:pPr>
      <w:bookmarkStart w:id="26" w:name="_bookmark12"/>
      <w:bookmarkEnd w:id="26"/>
      <w:r>
        <w:rPr>
          <w:sz w:val="16"/>
        </w:rPr>
        <w:t>Ahaggach,</w:t>
      </w:r>
      <w:r>
        <w:rPr>
          <w:spacing w:val="40"/>
          <w:sz w:val="16"/>
        </w:rPr>
        <w:t xml:space="preserve"> </w:t>
      </w:r>
      <w:r>
        <w:rPr>
          <w:sz w:val="16"/>
        </w:rPr>
        <w:t>H.,</w:t>
      </w:r>
      <w:r>
        <w:rPr>
          <w:spacing w:val="40"/>
          <w:sz w:val="16"/>
        </w:rPr>
        <w:t xml:space="preserve"> </w:t>
      </w:r>
      <w:r>
        <w:rPr>
          <w:sz w:val="16"/>
        </w:rPr>
        <w:t>Abrouk,</w:t>
      </w:r>
      <w:r>
        <w:rPr>
          <w:spacing w:val="40"/>
          <w:sz w:val="16"/>
        </w:rPr>
        <w:t xml:space="preserve"> </w:t>
      </w:r>
      <w:r>
        <w:rPr>
          <w:sz w:val="16"/>
        </w:rPr>
        <w:t>L.,</w:t>
      </w:r>
      <w:r>
        <w:rPr>
          <w:spacing w:val="40"/>
          <w:sz w:val="16"/>
        </w:rPr>
        <w:t xml:space="preserve"> </w:t>
      </w:r>
      <w:r>
        <w:rPr>
          <w:sz w:val="16"/>
        </w:rPr>
        <w:t>&amp;</w:t>
      </w:r>
      <w:r>
        <w:rPr>
          <w:spacing w:val="40"/>
          <w:sz w:val="16"/>
        </w:rPr>
        <w:t xml:space="preserve"> </w:t>
      </w:r>
      <w:r>
        <w:rPr>
          <w:sz w:val="16"/>
        </w:rPr>
        <w:t>Lebon,</w:t>
      </w:r>
      <w:r>
        <w:rPr>
          <w:spacing w:val="40"/>
          <w:sz w:val="16"/>
        </w:rPr>
        <w:t xml:space="preserve"> </w:t>
      </w:r>
      <w:r>
        <w:rPr>
          <w:sz w:val="16"/>
        </w:rPr>
        <w:t>E.</w:t>
      </w:r>
      <w:r>
        <w:rPr>
          <w:spacing w:val="40"/>
          <w:sz w:val="16"/>
        </w:rPr>
        <w:t xml:space="preserve"> </w:t>
      </w:r>
      <w:r>
        <w:rPr>
          <w:sz w:val="16"/>
        </w:rPr>
        <w:t>(2024).</w:t>
      </w:r>
      <w:r>
        <w:rPr>
          <w:spacing w:val="40"/>
          <w:sz w:val="16"/>
        </w:rPr>
        <w:t xml:space="preserve"> </w:t>
      </w:r>
      <w:r>
        <w:rPr>
          <w:sz w:val="16"/>
        </w:rPr>
        <w:t>Enhancing</w:t>
      </w:r>
      <w:r>
        <w:rPr>
          <w:spacing w:val="40"/>
          <w:sz w:val="16"/>
        </w:rPr>
        <w:t xml:space="preserve"> </w:t>
      </w:r>
      <w:r>
        <w:rPr>
          <w:sz w:val="16"/>
        </w:rPr>
        <w:t>car</w:t>
      </w:r>
      <w:r>
        <w:rPr>
          <w:spacing w:val="40"/>
          <w:sz w:val="16"/>
        </w:rPr>
        <w:t xml:space="preserve"> </w:t>
      </w:r>
      <w:r>
        <w:rPr>
          <w:sz w:val="16"/>
        </w:rPr>
        <w:t>damage</w:t>
      </w:r>
      <w:r>
        <w:rPr>
          <w:spacing w:val="80"/>
          <w:sz w:val="16"/>
        </w:rPr>
        <w:t xml:space="preserve"> </w:t>
      </w:r>
      <w:r>
        <w:rPr>
          <w:sz w:val="16"/>
        </w:rPr>
        <w:t>repair</w:t>
      </w:r>
      <w:r>
        <w:rPr>
          <w:spacing w:val="80"/>
          <w:sz w:val="16"/>
        </w:rPr>
        <w:t xml:space="preserve"> </w:t>
      </w:r>
      <w:r>
        <w:rPr>
          <w:sz w:val="16"/>
        </w:rPr>
        <w:t>cost</w:t>
      </w:r>
      <w:r>
        <w:rPr>
          <w:spacing w:val="80"/>
          <w:sz w:val="16"/>
        </w:rPr>
        <w:t xml:space="preserve"> </w:t>
      </w:r>
      <w:r>
        <w:rPr>
          <w:sz w:val="16"/>
        </w:rPr>
        <w:t>prediction:</w:t>
      </w:r>
      <w:r>
        <w:rPr>
          <w:spacing w:val="80"/>
          <w:sz w:val="16"/>
        </w:rPr>
        <w:t xml:space="preserve"> </w:t>
      </w:r>
      <w:r>
        <w:rPr>
          <w:sz w:val="16"/>
        </w:rPr>
        <w:t>Integrating</w:t>
      </w:r>
      <w:r>
        <w:rPr>
          <w:spacing w:val="80"/>
          <w:sz w:val="16"/>
        </w:rPr>
        <w:t xml:space="preserve"> </w:t>
      </w:r>
      <w:r>
        <w:rPr>
          <w:sz w:val="16"/>
        </w:rPr>
        <w:t>ontology</w:t>
      </w:r>
      <w:r>
        <w:rPr>
          <w:spacing w:val="80"/>
          <w:sz w:val="16"/>
        </w:rPr>
        <w:t xml:space="preserve"> </w:t>
      </w:r>
      <w:r>
        <w:rPr>
          <w:sz w:val="16"/>
        </w:rPr>
        <w:t>reasoning</w:t>
      </w:r>
      <w:r>
        <w:rPr>
          <w:spacing w:val="40"/>
          <w:sz w:val="16"/>
        </w:rPr>
        <w:t xml:space="preserve"> </w:t>
      </w:r>
      <w:r>
        <w:rPr>
          <w:sz w:val="16"/>
        </w:rPr>
        <w:t>with regression models. Intelligent Systems withApplica-</w:t>
      </w:r>
      <w:r>
        <w:rPr>
          <w:spacing w:val="40"/>
          <w:sz w:val="16"/>
        </w:rPr>
        <w:t xml:space="preserve"> </w:t>
      </w:r>
      <w:r>
        <w:rPr>
          <w:spacing w:val="-2"/>
          <w:sz w:val="16"/>
        </w:rPr>
        <w:t>tions,23,200411.(https://doi.org/10.1016/j.iswa.2024.200411)</w:t>
      </w:r>
    </w:p>
    <w:p w14:paraId="491E3AB3">
      <w:pPr>
        <w:pStyle w:val="8"/>
        <w:numPr>
          <w:ilvl w:val="0"/>
          <w:numId w:val="5"/>
        </w:numPr>
        <w:tabs>
          <w:tab w:val="left" w:pos="542"/>
          <w:tab w:val="left" w:pos="544"/>
        </w:tabs>
        <w:spacing w:before="18" w:after="0" w:line="232" w:lineRule="auto"/>
        <w:ind w:left="544" w:right="0" w:hanging="286"/>
        <w:jc w:val="both"/>
        <w:rPr>
          <w:sz w:val="16"/>
        </w:rPr>
      </w:pPr>
      <w:bookmarkStart w:id="27" w:name="_bookmark13"/>
      <w:bookmarkEnd w:id="27"/>
      <w:r>
        <w:rPr>
          <w:sz w:val="16"/>
        </w:rPr>
        <w:t>Ahmad,</w:t>
      </w:r>
      <w:r>
        <w:rPr>
          <w:spacing w:val="40"/>
          <w:sz w:val="16"/>
        </w:rPr>
        <w:t xml:space="preserve"> </w:t>
      </w:r>
      <w:r>
        <w:rPr>
          <w:sz w:val="16"/>
        </w:rPr>
        <w:t>M.,</w:t>
      </w:r>
      <w:r>
        <w:rPr>
          <w:spacing w:val="40"/>
          <w:sz w:val="16"/>
        </w:rPr>
        <w:t xml:space="preserve"> </w:t>
      </w:r>
      <w:r>
        <w:rPr>
          <w:sz w:val="16"/>
        </w:rPr>
        <w:t>Farooq,</w:t>
      </w:r>
      <w:r>
        <w:rPr>
          <w:spacing w:val="40"/>
          <w:sz w:val="16"/>
        </w:rPr>
        <w:t xml:space="preserve"> </w:t>
      </w:r>
      <w:r>
        <w:rPr>
          <w:sz w:val="16"/>
        </w:rPr>
        <w:t>M.</w:t>
      </w:r>
      <w:r>
        <w:rPr>
          <w:spacing w:val="40"/>
          <w:sz w:val="16"/>
        </w:rPr>
        <w:t xml:space="preserve"> </w:t>
      </w:r>
      <w:r>
        <w:rPr>
          <w:sz w:val="16"/>
        </w:rPr>
        <w:t>A.,</w:t>
      </w:r>
      <w:r>
        <w:rPr>
          <w:spacing w:val="40"/>
          <w:sz w:val="16"/>
        </w:rPr>
        <w:t xml:space="preserve"> </w:t>
      </w:r>
      <w:r>
        <w:rPr>
          <w:sz w:val="16"/>
        </w:rPr>
        <w:t>Hussain,</w:t>
      </w:r>
      <w:r>
        <w:rPr>
          <w:spacing w:val="40"/>
          <w:sz w:val="16"/>
        </w:rPr>
        <w:t xml:space="preserve"> </w:t>
      </w:r>
      <w:r>
        <w:rPr>
          <w:sz w:val="16"/>
        </w:rPr>
        <w:t>M.</w:t>
      </w:r>
      <w:r>
        <w:rPr>
          <w:spacing w:val="40"/>
          <w:sz w:val="16"/>
        </w:rPr>
        <w:t xml:space="preserve"> </w:t>
      </w:r>
      <w:r>
        <w:rPr>
          <w:sz w:val="16"/>
        </w:rPr>
        <w:t>Z.,</w:t>
      </w:r>
      <w:r>
        <w:rPr>
          <w:spacing w:val="40"/>
          <w:sz w:val="16"/>
        </w:rPr>
        <w:t xml:space="preserve"> </w:t>
      </w:r>
      <w:r>
        <w:rPr>
          <w:sz w:val="16"/>
        </w:rPr>
        <w:t>Hasan,</w:t>
      </w:r>
      <w:r>
        <w:rPr>
          <w:spacing w:val="40"/>
          <w:sz w:val="16"/>
        </w:rPr>
        <w:t xml:space="preserve"> </w:t>
      </w:r>
      <w:r>
        <w:rPr>
          <w:sz w:val="16"/>
        </w:rPr>
        <w:t>M.</w:t>
      </w:r>
      <w:r>
        <w:rPr>
          <w:spacing w:val="40"/>
          <w:sz w:val="16"/>
        </w:rPr>
        <w:t xml:space="preserve"> </w:t>
      </w:r>
      <w:r>
        <w:rPr>
          <w:sz w:val="16"/>
        </w:rPr>
        <w:t>Z.,</w:t>
      </w:r>
      <w:r>
        <w:rPr>
          <w:spacing w:val="80"/>
          <w:sz w:val="16"/>
        </w:rPr>
        <w:t xml:space="preserve"> </w:t>
      </w:r>
      <w:r>
        <w:rPr>
          <w:sz w:val="16"/>
        </w:rPr>
        <w:t>Mustafa,</w:t>
      </w:r>
      <w:r>
        <w:rPr>
          <w:spacing w:val="80"/>
          <w:sz w:val="16"/>
        </w:rPr>
        <w:t xml:space="preserve"> </w:t>
      </w:r>
      <w:r>
        <w:rPr>
          <w:sz w:val="16"/>
        </w:rPr>
        <w:t>M.,</w:t>
      </w:r>
      <w:r>
        <w:rPr>
          <w:spacing w:val="80"/>
          <w:sz w:val="16"/>
        </w:rPr>
        <w:t xml:space="preserve"> </w:t>
      </w:r>
      <w:r>
        <w:rPr>
          <w:sz w:val="16"/>
        </w:rPr>
        <w:t>Khalid,</w:t>
      </w:r>
      <w:r>
        <w:rPr>
          <w:spacing w:val="80"/>
          <w:sz w:val="16"/>
        </w:rPr>
        <w:t xml:space="preserve"> </w:t>
      </w:r>
      <w:r>
        <w:rPr>
          <w:sz w:val="16"/>
        </w:rPr>
        <w:t>A.,</w:t>
      </w:r>
      <w:r>
        <w:rPr>
          <w:spacing w:val="80"/>
          <w:sz w:val="16"/>
        </w:rPr>
        <w:t xml:space="preserve"> </w:t>
      </w:r>
      <w:r>
        <w:rPr>
          <w:sz w:val="16"/>
        </w:rPr>
        <w:t>...</w:t>
      </w:r>
      <w:r>
        <w:rPr>
          <w:spacing w:val="80"/>
          <w:sz w:val="16"/>
        </w:rPr>
        <w:t xml:space="preserve"> </w:t>
      </w:r>
      <w:r>
        <w:rPr>
          <w:sz w:val="16"/>
        </w:rPr>
        <w:t>&amp;</w:t>
      </w:r>
      <w:r>
        <w:rPr>
          <w:spacing w:val="80"/>
          <w:sz w:val="16"/>
        </w:rPr>
        <w:t xml:space="preserve"> </w:t>
      </w:r>
      <w:r>
        <w:rPr>
          <w:sz w:val="16"/>
        </w:rPr>
        <w:t>Javaid,</w:t>
      </w:r>
      <w:r>
        <w:rPr>
          <w:spacing w:val="80"/>
          <w:sz w:val="16"/>
        </w:rPr>
        <w:t xml:space="preserve"> </w:t>
      </w:r>
      <w:r>
        <w:rPr>
          <w:sz w:val="16"/>
        </w:rPr>
        <w:t>A.</w:t>
      </w:r>
      <w:r>
        <w:rPr>
          <w:spacing w:val="80"/>
          <w:sz w:val="16"/>
        </w:rPr>
        <w:t xml:space="preserve"> </w:t>
      </w:r>
      <w:r>
        <w:rPr>
          <w:sz w:val="16"/>
        </w:rPr>
        <w:t>(2024,</w:t>
      </w:r>
      <w:r>
        <w:rPr>
          <w:spacing w:val="80"/>
          <w:sz w:val="16"/>
        </w:rPr>
        <w:t xml:space="preserve"> </w:t>
      </w:r>
      <w:r>
        <w:rPr>
          <w:sz w:val="16"/>
        </w:rPr>
        <w:t>April).</w:t>
      </w:r>
      <w:r>
        <w:rPr>
          <w:spacing w:val="80"/>
          <w:sz w:val="16"/>
        </w:rPr>
        <w:t xml:space="preserve"> </w:t>
      </w:r>
      <w:r>
        <w:rPr>
          <w:sz w:val="16"/>
        </w:rPr>
        <w:t>Car</w:t>
      </w:r>
      <w:r>
        <w:rPr>
          <w:spacing w:val="40"/>
          <w:sz w:val="16"/>
        </w:rPr>
        <w:t xml:space="preserve"> </w:t>
      </w:r>
      <w:r>
        <w:rPr>
          <w:sz w:val="16"/>
        </w:rPr>
        <w:t>price</w:t>
      </w:r>
      <w:r>
        <w:rPr>
          <w:spacing w:val="40"/>
          <w:sz w:val="16"/>
        </w:rPr>
        <w:t xml:space="preserve"> </w:t>
      </w:r>
      <w:r>
        <w:rPr>
          <w:sz w:val="16"/>
        </w:rPr>
        <w:t>prediction</w:t>
      </w:r>
      <w:r>
        <w:rPr>
          <w:spacing w:val="40"/>
          <w:sz w:val="16"/>
        </w:rPr>
        <w:t xml:space="preserve"> </w:t>
      </w:r>
      <w:r>
        <w:rPr>
          <w:sz w:val="16"/>
        </w:rPr>
        <w:t>using</w:t>
      </w:r>
      <w:r>
        <w:rPr>
          <w:spacing w:val="40"/>
          <w:sz w:val="16"/>
        </w:rPr>
        <w:t xml:space="preserve"> </w:t>
      </w:r>
      <w:r>
        <w:rPr>
          <w:sz w:val="16"/>
        </w:rPr>
        <w:t>machine</w:t>
      </w:r>
      <w:r>
        <w:rPr>
          <w:spacing w:val="40"/>
          <w:sz w:val="16"/>
        </w:rPr>
        <w:t xml:space="preserve"> </w:t>
      </w:r>
      <w:r>
        <w:rPr>
          <w:sz w:val="16"/>
        </w:rPr>
        <w:t>learning.</w:t>
      </w:r>
      <w:r>
        <w:rPr>
          <w:spacing w:val="40"/>
          <w:sz w:val="16"/>
        </w:rPr>
        <w:t xml:space="preserve"> </w:t>
      </w:r>
      <w:r>
        <w:rPr>
          <w:sz w:val="16"/>
        </w:rPr>
        <w:t>In</w:t>
      </w:r>
      <w:r>
        <w:rPr>
          <w:spacing w:val="40"/>
          <w:sz w:val="16"/>
        </w:rPr>
        <w:t xml:space="preserve"> </w:t>
      </w:r>
      <w:r>
        <w:rPr>
          <w:sz w:val="16"/>
        </w:rPr>
        <w:t>2024</w:t>
      </w:r>
      <w:r>
        <w:rPr>
          <w:spacing w:val="40"/>
          <w:sz w:val="16"/>
        </w:rPr>
        <w:t xml:space="preserve"> </w:t>
      </w:r>
      <w:r>
        <w:rPr>
          <w:sz w:val="16"/>
        </w:rPr>
        <w:t>IEEE</w:t>
      </w:r>
      <w:r>
        <w:rPr>
          <w:spacing w:val="40"/>
          <w:sz w:val="16"/>
        </w:rPr>
        <w:t xml:space="preserve"> </w:t>
      </w:r>
      <w:r>
        <w:rPr>
          <w:sz w:val="16"/>
        </w:rPr>
        <w:t>9th</w:t>
      </w:r>
      <w:r>
        <w:rPr>
          <w:spacing w:val="40"/>
          <w:sz w:val="16"/>
        </w:rPr>
        <w:t xml:space="preserve"> </w:t>
      </w:r>
      <w:r>
        <w:rPr>
          <w:sz w:val="16"/>
        </w:rPr>
        <w:t>Interna-</w:t>
      </w:r>
      <w:r>
        <w:rPr>
          <w:spacing w:val="40"/>
          <w:sz w:val="16"/>
        </w:rPr>
        <w:t xml:space="preserve"> </w:t>
      </w:r>
      <w:r>
        <w:rPr>
          <w:sz w:val="16"/>
        </w:rPr>
        <w:t>tional Conference for Convergence in Technology (I2CT) (pp. 1-5).</w:t>
      </w:r>
      <w:r>
        <w:rPr>
          <w:spacing w:val="40"/>
          <w:sz w:val="16"/>
        </w:rPr>
        <w:t xml:space="preserve"> </w:t>
      </w:r>
      <w:r>
        <w:rPr>
          <w:spacing w:val="-2"/>
          <w:sz w:val="16"/>
        </w:rPr>
        <w:t>IEEE.(10.1109/I2CT61223.2024.10544124)</w:t>
      </w:r>
    </w:p>
    <w:p w14:paraId="79C72839">
      <w:pPr>
        <w:pStyle w:val="8"/>
        <w:numPr>
          <w:ilvl w:val="0"/>
          <w:numId w:val="5"/>
        </w:numPr>
        <w:tabs>
          <w:tab w:val="left" w:pos="483"/>
        </w:tabs>
        <w:spacing w:before="129" w:after="0" w:line="182" w:lineRule="exact"/>
        <w:ind w:left="483" w:right="0" w:hanging="284"/>
        <w:jc w:val="both"/>
        <w:rPr>
          <w:sz w:val="16"/>
        </w:rPr>
      </w:pPr>
      <w:r>
        <w:br w:type="column"/>
      </w:r>
      <w:bookmarkStart w:id="28" w:name="_bookmark14"/>
      <w:bookmarkEnd w:id="28"/>
      <w:r>
        <w:rPr>
          <w:sz w:val="16"/>
        </w:rPr>
        <w:t>Mu¨hlematter,</w:t>
      </w:r>
      <w:r>
        <w:rPr>
          <w:spacing w:val="47"/>
          <w:sz w:val="16"/>
        </w:rPr>
        <w:t xml:space="preserve">  </w:t>
      </w:r>
      <w:r>
        <w:rPr>
          <w:sz w:val="16"/>
        </w:rPr>
        <w:t>D.</w:t>
      </w:r>
      <w:r>
        <w:rPr>
          <w:spacing w:val="47"/>
          <w:sz w:val="16"/>
        </w:rPr>
        <w:t xml:space="preserve">  </w:t>
      </w:r>
      <w:r>
        <w:rPr>
          <w:sz w:val="16"/>
        </w:rPr>
        <w:t>J.,</w:t>
      </w:r>
      <w:r>
        <w:rPr>
          <w:spacing w:val="47"/>
          <w:sz w:val="16"/>
        </w:rPr>
        <w:t xml:space="preserve">  </w:t>
      </w:r>
      <w:r>
        <w:rPr>
          <w:sz w:val="16"/>
        </w:rPr>
        <w:t>Wiedemann,</w:t>
      </w:r>
      <w:r>
        <w:rPr>
          <w:spacing w:val="47"/>
          <w:sz w:val="16"/>
        </w:rPr>
        <w:t xml:space="preserve">  </w:t>
      </w:r>
      <w:r>
        <w:rPr>
          <w:sz w:val="16"/>
        </w:rPr>
        <w:t>N.,</w:t>
      </w:r>
      <w:r>
        <w:rPr>
          <w:spacing w:val="47"/>
          <w:sz w:val="16"/>
        </w:rPr>
        <w:t xml:space="preserve">  </w:t>
      </w:r>
      <w:r>
        <w:rPr>
          <w:sz w:val="16"/>
        </w:rPr>
        <w:t>Xin,</w:t>
      </w:r>
      <w:r>
        <w:rPr>
          <w:spacing w:val="47"/>
          <w:sz w:val="16"/>
        </w:rPr>
        <w:t xml:space="preserve">  </w:t>
      </w:r>
      <w:r>
        <w:rPr>
          <w:sz w:val="16"/>
        </w:rPr>
        <w:t>Y.,</w:t>
      </w:r>
      <w:r>
        <w:rPr>
          <w:spacing w:val="47"/>
          <w:sz w:val="16"/>
        </w:rPr>
        <w:t xml:space="preserve">  </w:t>
      </w:r>
      <w:r>
        <w:rPr>
          <w:sz w:val="16"/>
        </w:rPr>
        <w:t>&amp;</w:t>
      </w:r>
      <w:r>
        <w:rPr>
          <w:spacing w:val="47"/>
          <w:sz w:val="16"/>
        </w:rPr>
        <w:t xml:space="preserve">  </w:t>
      </w:r>
      <w:r>
        <w:rPr>
          <w:spacing w:val="-2"/>
          <w:sz w:val="16"/>
        </w:rPr>
        <w:t>Raubal,</w:t>
      </w:r>
    </w:p>
    <w:p w14:paraId="614A1889">
      <w:pPr>
        <w:spacing w:before="2" w:line="232" w:lineRule="auto"/>
        <w:ind w:left="484" w:right="257" w:firstLine="0"/>
        <w:jc w:val="both"/>
        <w:rPr>
          <w:sz w:val="16"/>
        </w:rPr>
      </w:pPr>
      <w:r>
        <w:rPr>
          <w:sz w:val="16"/>
        </w:rPr>
        <w:t>M.</w:t>
      </w:r>
      <w:r>
        <w:rPr>
          <w:spacing w:val="40"/>
          <w:sz w:val="16"/>
        </w:rPr>
        <w:t xml:space="preserve">  </w:t>
      </w:r>
      <w:r>
        <w:rPr>
          <w:sz w:val="16"/>
        </w:rPr>
        <w:t>(2024).</w:t>
      </w:r>
      <w:r>
        <w:rPr>
          <w:spacing w:val="40"/>
          <w:sz w:val="16"/>
        </w:rPr>
        <w:t xml:space="preserve">  </w:t>
      </w:r>
      <w:r>
        <w:rPr>
          <w:sz w:val="16"/>
        </w:rPr>
        <w:t>Spatially-aware</w:t>
      </w:r>
      <w:r>
        <w:rPr>
          <w:spacing w:val="40"/>
          <w:sz w:val="16"/>
        </w:rPr>
        <w:t xml:space="preserve">  </w:t>
      </w:r>
      <w:r>
        <w:rPr>
          <w:sz w:val="16"/>
        </w:rPr>
        <w:t>station</w:t>
      </w:r>
      <w:r>
        <w:rPr>
          <w:spacing w:val="40"/>
          <w:sz w:val="16"/>
        </w:rPr>
        <w:t xml:space="preserve">  </w:t>
      </w:r>
      <w:r>
        <w:rPr>
          <w:sz w:val="16"/>
        </w:rPr>
        <w:t>based</w:t>
      </w:r>
      <w:r>
        <w:rPr>
          <w:spacing w:val="40"/>
          <w:sz w:val="16"/>
        </w:rPr>
        <w:t xml:space="preserve">  </w:t>
      </w:r>
      <w:r>
        <w:rPr>
          <w:sz w:val="16"/>
        </w:rPr>
        <w:t>car-sharing</w:t>
      </w:r>
      <w:r>
        <w:rPr>
          <w:spacing w:val="181"/>
          <w:sz w:val="16"/>
        </w:rPr>
        <w:t xml:space="preserve"> </w:t>
      </w:r>
      <w:r>
        <w:rPr>
          <w:sz w:val="16"/>
        </w:rPr>
        <w:t>de-</w:t>
      </w:r>
      <w:r>
        <w:rPr>
          <w:spacing w:val="40"/>
          <w:sz w:val="16"/>
        </w:rPr>
        <w:t xml:space="preserve"> </w:t>
      </w:r>
      <w:r>
        <w:rPr>
          <w:sz w:val="16"/>
        </w:rPr>
        <w:t>mand prediction. Journal of Transport Geography, 114,</w:t>
      </w:r>
      <w:r>
        <w:rPr>
          <w:spacing w:val="40"/>
          <w:sz w:val="16"/>
        </w:rPr>
        <w:t xml:space="preserve"> </w:t>
      </w:r>
      <w:r>
        <w:rPr>
          <w:spacing w:val="-2"/>
          <w:sz w:val="16"/>
        </w:rPr>
        <w:t>103765.(https://doi.org/10.1016/j.jtrangeo.2023.103765)</w:t>
      </w:r>
    </w:p>
    <w:p w14:paraId="0E8BCC8B">
      <w:pPr>
        <w:pStyle w:val="8"/>
        <w:numPr>
          <w:ilvl w:val="0"/>
          <w:numId w:val="5"/>
        </w:numPr>
        <w:tabs>
          <w:tab w:val="left" w:pos="482"/>
          <w:tab w:val="left" w:pos="484"/>
        </w:tabs>
        <w:spacing w:before="2" w:after="0" w:line="232" w:lineRule="auto"/>
        <w:ind w:left="484" w:right="257" w:hanging="286"/>
        <w:jc w:val="both"/>
        <w:rPr>
          <w:sz w:val="16"/>
        </w:rPr>
      </w:pPr>
      <w:r>
        <w:rPr>
          <w:sz w:val="16"/>
        </w:rPr>
        <w:t>Farman,</w:t>
      </w:r>
      <w:r>
        <w:rPr>
          <w:spacing w:val="40"/>
          <w:sz w:val="16"/>
        </w:rPr>
        <w:t xml:space="preserve"> </w:t>
      </w:r>
      <w:r>
        <w:rPr>
          <w:sz w:val="16"/>
        </w:rPr>
        <w:t>Hira</w:t>
      </w:r>
      <w:r>
        <w:rPr>
          <w:spacing w:val="40"/>
          <w:sz w:val="16"/>
        </w:rPr>
        <w:t xml:space="preserve"> </w:t>
      </w:r>
      <w:r>
        <w:rPr>
          <w:sz w:val="16"/>
        </w:rPr>
        <w:t>&amp;</w:t>
      </w:r>
      <w:r>
        <w:rPr>
          <w:spacing w:val="40"/>
          <w:sz w:val="16"/>
        </w:rPr>
        <w:t xml:space="preserve"> </w:t>
      </w:r>
      <w:r>
        <w:rPr>
          <w:sz w:val="16"/>
        </w:rPr>
        <w:t>Ahmed,</w:t>
      </w:r>
      <w:r>
        <w:rPr>
          <w:spacing w:val="40"/>
          <w:sz w:val="16"/>
        </w:rPr>
        <w:t xml:space="preserve"> </w:t>
      </w:r>
      <w:r>
        <w:rPr>
          <w:sz w:val="16"/>
        </w:rPr>
        <w:t>Saad</w:t>
      </w:r>
      <w:r>
        <w:rPr>
          <w:spacing w:val="40"/>
          <w:sz w:val="16"/>
        </w:rPr>
        <w:t xml:space="preserve"> </w:t>
      </w:r>
      <w:r>
        <w:rPr>
          <w:sz w:val="16"/>
        </w:rPr>
        <w:t>&amp;</w:t>
      </w:r>
      <w:r>
        <w:rPr>
          <w:spacing w:val="40"/>
          <w:sz w:val="16"/>
        </w:rPr>
        <w:t xml:space="preserve"> </w:t>
      </w:r>
      <w:r>
        <w:rPr>
          <w:sz w:val="16"/>
        </w:rPr>
        <w:t>Mughal,</w:t>
      </w:r>
      <w:r>
        <w:rPr>
          <w:spacing w:val="40"/>
          <w:sz w:val="16"/>
        </w:rPr>
        <w:t xml:space="preserve"> </w:t>
      </w:r>
      <w:r>
        <w:rPr>
          <w:sz w:val="16"/>
        </w:rPr>
        <w:t>Muhammad</w:t>
      </w:r>
      <w:r>
        <w:rPr>
          <w:spacing w:val="40"/>
          <w:sz w:val="16"/>
        </w:rPr>
        <w:t xml:space="preserve"> </w:t>
      </w:r>
      <w:r>
        <w:rPr>
          <w:sz w:val="16"/>
        </w:rPr>
        <w:t>&amp;</w:t>
      </w:r>
      <w:r>
        <w:rPr>
          <w:spacing w:val="40"/>
          <w:sz w:val="16"/>
        </w:rPr>
        <w:t xml:space="preserve"> </w:t>
      </w:r>
      <w:r>
        <w:rPr>
          <w:sz w:val="16"/>
        </w:rPr>
        <w:t>Mastoi,</w:t>
      </w:r>
      <w:r>
        <w:rPr>
          <w:spacing w:val="40"/>
          <w:sz w:val="16"/>
        </w:rPr>
        <w:t xml:space="preserve"> </w:t>
      </w:r>
      <w:r>
        <w:rPr>
          <w:sz w:val="16"/>
        </w:rPr>
        <w:t>Qurat</w:t>
      </w:r>
      <w:r>
        <w:rPr>
          <w:spacing w:val="40"/>
          <w:sz w:val="16"/>
        </w:rPr>
        <w:t xml:space="preserve"> </w:t>
      </w:r>
      <w:r>
        <w:rPr>
          <w:sz w:val="16"/>
        </w:rPr>
        <w:t>&amp;</w:t>
      </w:r>
      <w:r>
        <w:rPr>
          <w:spacing w:val="40"/>
          <w:sz w:val="16"/>
        </w:rPr>
        <w:t xml:space="preserve"> </w:t>
      </w:r>
      <w:r>
        <w:rPr>
          <w:sz w:val="16"/>
        </w:rPr>
        <w:t>Lalwani,</w:t>
      </w:r>
      <w:r>
        <w:rPr>
          <w:spacing w:val="40"/>
          <w:sz w:val="16"/>
        </w:rPr>
        <w:t xml:space="preserve"> </w:t>
      </w:r>
      <w:r>
        <w:rPr>
          <w:sz w:val="16"/>
        </w:rPr>
        <w:t>Govari.</w:t>
      </w:r>
      <w:r>
        <w:rPr>
          <w:spacing w:val="40"/>
          <w:sz w:val="16"/>
        </w:rPr>
        <w:t xml:space="preserve"> </w:t>
      </w:r>
      <w:r>
        <w:rPr>
          <w:sz w:val="16"/>
        </w:rPr>
        <w:t>(2025).</w:t>
      </w:r>
      <w:r>
        <w:rPr>
          <w:spacing w:val="40"/>
          <w:sz w:val="16"/>
        </w:rPr>
        <w:t xml:space="preserve"> </w:t>
      </w:r>
      <w:r>
        <w:rPr>
          <w:sz w:val="16"/>
        </w:rPr>
        <w:t>Car</w:t>
      </w:r>
      <w:r>
        <w:rPr>
          <w:spacing w:val="40"/>
          <w:sz w:val="16"/>
        </w:rPr>
        <w:t xml:space="preserve"> </w:t>
      </w:r>
      <w:r>
        <w:rPr>
          <w:sz w:val="16"/>
        </w:rPr>
        <w:t>Price</w:t>
      </w:r>
      <w:r>
        <w:rPr>
          <w:spacing w:val="40"/>
          <w:sz w:val="16"/>
        </w:rPr>
        <w:t xml:space="preserve"> </w:t>
      </w:r>
      <w:r>
        <w:rPr>
          <w:sz w:val="16"/>
        </w:rPr>
        <w:t>Prediction</w:t>
      </w:r>
      <w:r>
        <w:rPr>
          <w:spacing w:val="40"/>
          <w:sz w:val="16"/>
        </w:rPr>
        <w:t xml:space="preserve"> </w:t>
      </w:r>
      <w:r>
        <w:rPr>
          <w:sz w:val="16"/>
        </w:rPr>
        <w:t>and</w:t>
      </w:r>
      <w:r>
        <w:rPr>
          <w:spacing w:val="40"/>
          <w:sz w:val="16"/>
        </w:rPr>
        <w:t xml:space="preserve"> </w:t>
      </w:r>
      <w:r>
        <w:rPr>
          <w:sz w:val="16"/>
        </w:rPr>
        <w:t>Recog-</w:t>
      </w:r>
      <w:r>
        <w:rPr>
          <w:spacing w:val="40"/>
          <w:sz w:val="16"/>
        </w:rPr>
        <w:t xml:space="preserve"> </w:t>
      </w:r>
      <w:r>
        <w:rPr>
          <w:sz w:val="16"/>
        </w:rPr>
        <w:t>nition</w:t>
      </w:r>
      <w:r>
        <w:rPr>
          <w:spacing w:val="40"/>
          <w:sz w:val="16"/>
        </w:rPr>
        <w:t xml:space="preserve"> </w:t>
      </w:r>
      <w:r>
        <w:rPr>
          <w:sz w:val="16"/>
        </w:rPr>
        <w:t>Using</w:t>
      </w:r>
      <w:r>
        <w:rPr>
          <w:spacing w:val="40"/>
          <w:sz w:val="16"/>
        </w:rPr>
        <w:t xml:space="preserve"> </w:t>
      </w:r>
      <w:r>
        <w:rPr>
          <w:sz w:val="16"/>
        </w:rPr>
        <w:t>Deep</w:t>
      </w:r>
      <w:r>
        <w:rPr>
          <w:spacing w:val="40"/>
          <w:sz w:val="16"/>
        </w:rPr>
        <w:t xml:space="preserve"> </w:t>
      </w:r>
      <w:r>
        <w:rPr>
          <w:sz w:val="16"/>
        </w:rPr>
        <w:t>Learning</w:t>
      </w:r>
      <w:r>
        <w:rPr>
          <w:spacing w:val="40"/>
          <w:sz w:val="16"/>
        </w:rPr>
        <w:t xml:space="preserve"> </w:t>
      </w:r>
      <w:r>
        <w:rPr>
          <w:sz w:val="16"/>
        </w:rPr>
        <w:t>and</w:t>
      </w:r>
      <w:r>
        <w:rPr>
          <w:spacing w:val="40"/>
          <w:sz w:val="16"/>
        </w:rPr>
        <w:t xml:space="preserve"> </w:t>
      </w:r>
      <w:r>
        <w:rPr>
          <w:sz w:val="16"/>
        </w:rPr>
        <w:t>Computer</w:t>
      </w:r>
      <w:r>
        <w:rPr>
          <w:spacing w:val="40"/>
          <w:sz w:val="16"/>
        </w:rPr>
        <w:t xml:space="preserve"> </w:t>
      </w:r>
      <w:r>
        <w:rPr>
          <w:sz w:val="16"/>
        </w:rPr>
        <w:t>Vision</w:t>
      </w:r>
      <w:r>
        <w:rPr>
          <w:spacing w:val="40"/>
          <w:sz w:val="16"/>
        </w:rPr>
        <w:t xml:space="preserve"> </w:t>
      </w:r>
      <w:r>
        <w:rPr>
          <w:sz w:val="16"/>
        </w:rPr>
        <w:t>Algorithms.</w:t>
      </w:r>
      <w:r>
        <w:rPr>
          <w:spacing w:val="40"/>
          <w:sz w:val="16"/>
        </w:rPr>
        <w:t xml:space="preserve"> </w:t>
      </w:r>
      <w:r>
        <w:rPr>
          <w:sz w:val="16"/>
        </w:rPr>
        <w:t>Sir</w:t>
      </w:r>
      <w:r>
        <w:rPr>
          <w:spacing w:val="40"/>
          <w:sz w:val="16"/>
        </w:rPr>
        <w:t xml:space="preserve"> </w:t>
      </w:r>
      <w:r>
        <w:rPr>
          <w:sz w:val="16"/>
        </w:rPr>
        <w:t>Syed University Research Journal of Engineering &amp; Technology.15.1-</w:t>
      </w:r>
      <w:r>
        <w:rPr>
          <w:spacing w:val="40"/>
          <w:sz w:val="16"/>
        </w:rPr>
        <w:t xml:space="preserve"> </w:t>
      </w:r>
      <w:bookmarkStart w:id="29" w:name="_bookmark15"/>
      <w:bookmarkEnd w:id="29"/>
      <w:r>
        <w:rPr>
          <w:spacing w:val="-2"/>
          <w:sz w:val="16"/>
        </w:rPr>
        <w:t>14.10.33317/ssurj.647.(https://doi.org/10.33317/ssurj.647)</w:t>
      </w:r>
    </w:p>
    <w:p w14:paraId="151C24C6">
      <w:pPr>
        <w:pStyle w:val="8"/>
        <w:numPr>
          <w:ilvl w:val="0"/>
          <w:numId w:val="5"/>
        </w:numPr>
        <w:tabs>
          <w:tab w:val="left" w:pos="482"/>
          <w:tab w:val="left" w:pos="484"/>
        </w:tabs>
        <w:spacing w:before="5" w:after="0" w:line="232" w:lineRule="auto"/>
        <w:ind w:left="484" w:right="257" w:hanging="286"/>
        <w:jc w:val="both"/>
        <w:rPr>
          <w:sz w:val="16"/>
        </w:rPr>
      </w:pPr>
      <w:r>
        <w:rPr>
          <w:sz w:val="16"/>
        </w:rPr>
        <w:t>Mandys,F.</w:t>
      </w:r>
      <w:r>
        <w:rPr>
          <w:spacing w:val="40"/>
          <w:sz w:val="16"/>
        </w:rPr>
        <w:t xml:space="preserve">  </w:t>
      </w:r>
      <w:r>
        <w:rPr>
          <w:sz w:val="16"/>
        </w:rPr>
        <w:t>(2023).</w:t>
      </w:r>
      <w:r>
        <w:rPr>
          <w:spacing w:val="40"/>
          <w:sz w:val="16"/>
        </w:rPr>
        <w:t xml:space="preserve">  </w:t>
      </w:r>
      <w:r>
        <w:rPr>
          <w:sz w:val="16"/>
        </w:rPr>
        <w:t>Search</w:t>
      </w:r>
      <w:r>
        <w:rPr>
          <w:spacing w:val="40"/>
          <w:sz w:val="16"/>
        </w:rPr>
        <w:t xml:space="preserve">  </w:t>
      </w:r>
      <w:r>
        <w:rPr>
          <w:sz w:val="16"/>
        </w:rPr>
        <w:t>for</w:t>
      </w:r>
      <w:r>
        <w:rPr>
          <w:spacing w:val="40"/>
          <w:sz w:val="16"/>
        </w:rPr>
        <w:t xml:space="preserve">  </w:t>
      </w:r>
      <w:r>
        <w:rPr>
          <w:sz w:val="16"/>
        </w:rPr>
        <w:t>an</w:t>
      </w:r>
      <w:r>
        <w:rPr>
          <w:spacing w:val="40"/>
          <w:sz w:val="16"/>
        </w:rPr>
        <w:t xml:space="preserve">  </w:t>
      </w:r>
      <w:r>
        <w:rPr>
          <w:sz w:val="16"/>
        </w:rPr>
        <w:t>affordable</w:t>
      </w:r>
      <w:r>
        <w:rPr>
          <w:spacing w:val="40"/>
          <w:sz w:val="16"/>
        </w:rPr>
        <w:t xml:space="preserve">  </w:t>
      </w:r>
      <w:r>
        <w:rPr>
          <w:sz w:val="16"/>
        </w:rPr>
        <w:t>clean</w:t>
      </w:r>
      <w:r>
        <w:rPr>
          <w:spacing w:val="40"/>
          <w:sz w:val="16"/>
        </w:rPr>
        <w:t xml:space="preserve">  </w:t>
      </w:r>
      <w:r>
        <w:rPr>
          <w:sz w:val="16"/>
        </w:rPr>
        <w:t>car:</w:t>
      </w:r>
      <w:r>
        <w:rPr>
          <w:spacing w:val="40"/>
          <w:sz w:val="16"/>
        </w:rPr>
        <w:t xml:space="preserve"> </w:t>
      </w:r>
      <w:r>
        <w:rPr>
          <w:sz w:val="16"/>
        </w:rPr>
        <w:t>Pricing</w:t>
      </w:r>
      <w:r>
        <w:rPr>
          <w:spacing w:val="40"/>
          <w:sz w:val="16"/>
        </w:rPr>
        <w:t xml:space="preserve">  </w:t>
      </w:r>
      <w:r>
        <w:rPr>
          <w:sz w:val="16"/>
        </w:rPr>
        <w:t>of</w:t>
      </w:r>
      <w:r>
        <w:rPr>
          <w:spacing w:val="40"/>
          <w:sz w:val="16"/>
        </w:rPr>
        <w:t xml:space="preserve">  </w:t>
      </w:r>
      <w:r>
        <w:rPr>
          <w:sz w:val="16"/>
        </w:rPr>
        <w:t>conventional</w:t>
      </w:r>
      <w:r>
        <w:rPr>
          <w:spacing w:val="40"/>
          <w:sz w:val="16"/>
        </w:rPr>
        <w:t xml:space="preserve">  </w:t>
      </w:r>
      <w:r>
        <w:rPr>
          <w:sz w:val="16"/>
        </w:rPr>
        <w:t>and</w:t>
      </w:r>
      <w:r>
        <w:rPr>
          <w:spacing w:val="40"/>
          <w:sz w:val="16"/>
        </w:rPr>
        <w:t xml:space="preserve">  </w:t>
      </w:r>
      <w:r>
        <w:rPr>
          <w:sz w:val="16"/>
        </w:rPr>
        <w:t>clean</w:t>
      </w:r>
      <w:r>
        <w:rPr>
          <w:spacing w:val="40"/>
          <w:sz w:val="16"/>
        </w:rPr>
        <w:t xml:space="preserve">  </w:t>
      </w:r>
      <w:r>
        <w:rPr>
          <w:sz w:val="16"/>
        </w:rPr>
        <w:t>automobiles.</w:t>
      </w:r>
      <w:r>
        <w:rPr>
          <w:spacing w:val="40"/>
          <w:sz w:val="16"/>
        </w:rPr>
        <w:t xml:space="preserve">  </w:t>
      </w:r>
      <w:r>
        <w:rPr>
          <w:sz w:val="16"/>
        </w:rPr>
        <w:t>Transporta-</w:t>
      </w:r>
      <w:r>
        <w:rPr>
          <w:spacing w:val="40"/>
          <w:sz w:val="16"/>
        </w:rPr>
        <w:t xml:space="preserve"> </w:t>
      </w:r>
      <w:r>
        <w:rPr>
          <w:sz w:val="16"/>
        </w:rPr>
        <w:t>tion Research Part D: Transport and Environment, 118,</w:t>
      </w:r>
      <w:r>
        <w:rPr>
          <w:spacing w:val="40"/>
          <w:sz w:val="16"/>
        </w:rPr>
        <w:t xml:space="preserve"> </w:t>
      </w:r>
      <w:bookmarkStart w:id="30" w:name="_bookmark16"/>
      <w:bookmarkEnd w:id="30"/>
      <w:r>
        <w:rPr>
          <w:spacing w:val="-2"/>
          <w:sz w:val="16"/>
        </w:rPr>
        <w:t>103738.(https://doi.org/10.1016/j.trd.2023.103738)</w:t>
      </w:r>
    </w:p>
    <w:p w14:paraId="5E99750E">
      <w:pPr>
        <w:pStyle w:val="8"/>
        <w:numPr>
          <w:ilvl w:val="0"/>
          <w:numId w:val="5"/>
        </w:numPr>
        <w:tabs>
          <w:tab w:val="left" w:pos="482"/>
          <w:tab w:val="left" w:pos="484"/>
        </w:tabs>
        <w:spacing w:before="3" w:after="0" w:line="232" w:lineRule="auto"/>
        <w:ind w:left="484" w:right="257" w:hanging="286"/>
        <w:jc w:val="both"/>
        <w:rPr>
          <w:sz w:val="16"/>
        </w:rPr>
      </w:pPr>
      <w:r>
        <w:rPr>
          <w:sz w:val="16"/>
        </w:rPr>
        <w:t>K. Madhusudhanan, A. Mishra, and A. Agarwal, “ProbSAINT: Prob-</w:t>
      </w:r>
      <w:r>
        <w:rPr>
          <w:spacing w:val="40"/>
          <w:sz w:val="16"/>
        </w:rPr>
        <w:t xml:space="preserve"> </w:t>
      </w:r>
      <w:r>
        <w:rPr>
          <w:sz w:val="16"/>
        </w:rPr>
        <w:t>abilistic Tabular Regression for Used Car Pricing,” arXiv preprint</w:t>
      </w:r>
      <w:r>
        <w:rPr>
          <w:spacing w:val="40"/>
          <w:sz w:val="16"/>
        </w:rPr>
        <w:t xml:space="preserve"> </w:t>
      </w:r>
      <w:bookmarkStart w:id="31" w:name="_bookmark17"/>
      <w:bookmarkEnd w:id="31"/>
      <w:r>
        <w:rPr>
          <w:sz w:val="16"/>
        </w:rPr>
        <w:t>arXiv:2403.03812, 2024. (https://doi.org/10.48550/arXiv.2403.03812)</w:t>
      </w:r>
    </w:p>
    <w:p w14:paraId="765694B9">
      <w:pPr>
        <w:pStyle w:val="8"/>
        <w:numPr>
          <w:ilvl w:val="0"/>
          <w:numId w:val="5"/>
        </w:numPr>
        <w:tabs>
          <w:tab w:val="left" w:pos="484"/>
          <w:tab w:val="left" w:pos="562"/>
        </w:tabs>
        <w:spacing w:before="3" w:after="0" w:line="232" w:lineRule="auto"/>
        <w:ind w:left="484" w:right="257" w:hanging="286"/>
        <w:jc w:val="both"/>
        <w:rPr>
          <w:sz w:val="16"/>
        </w:rPr>
      </w:pPr>
      <w:r>
        <w:rPr>
          <w:sz w:val="16"/>
        </w:rPr>
        <w:tab/>
      </w:r>
      <w:r>
        <w:rPr>
          <w:sz w:val="16"/>
        </w:rPr>
        <w:t>M.</w:t>
      </w:r>
      <w:r>
        <w:rPr>
          <w:spacing w:val="80"/>
          <w:sz w:val="16"/>
        </w:rPr>
        <w:t xml:space="preserve"> </w:t>
      </w:r>
      <w:r>
        <w:rPr>
          <w:sz w:val="16"/>
        </w:rPr>
        <w:t>Rahman,</w:t>
      </w:r>
      <w:r>
        <w:rPr>
          <w:spacing w:val="80"/>
          <w:sz w:val="16"/>
        </w:rPr>
        <w:t xml:space="preserve"> </w:t>
      </w:r>
      <w:r>
        <w:rPr>
          <w:sz w:val="16"/>
        </w:rPr>
        <w:t>A.</w:t>
      </w:r>
      <w:r>
        <w:rPr>
          <w:spacing w:val="80"/>
          <w:sz w:val="16"/>
        </w:rPr>
        <w:t xml:space="preserve"> </w:t>
      </w:r>
      <w:r>
        <w:rPr>
          <w:sz w:val="16"/>
        </w:rPr>
        <w:t>S.</w:t>
      </w:r>
      <w:r>
        <w:rPr>
          <w:spacing w:val="80"/>
          <w:sz w:val="16"/>
        </w:rPr>
        <w:t xml:space="preserve"> </w:t>
      </w:r>
      <w:r>
        <w:rPr>
          <w:sz w:val="16"/>
        </w:rPr>
        <w:t>Islam,</w:t>
      </w:r>
      <w:r>
        <w:rPr>
          <w:spacing w:val="80"/>
          <w:sz w:val="16"/>
        </w:rPr>
        <w:t xml:space="preserve"> </w:t>
      </w:r>
      <w:r>
        <w:rPr>
          <w:sz w:val="16"/>
        </w:rPr>
        <w:t>and</w:t>
      </w:r>
      <w:r>
        <w:rPr>
          <w:spacing w:val="80"/>
          <w:sz w:val="16"/>
        </w:rPr>
        <w:t xml:space="preserve"> </w:t>
      </w:r>
      <w:r>
        <w:rPr>
          <w:sz w:val="16"/>
        </w:rPr>
        <w:t>N.</w:t>
      </w:r>
      <w:r>
        <w:rPr>
          <w:spacing w:val="80"/>
          <w:sz w:val="16"/>
        </w:rPr>
        <w:t xml:space="preserve"> </w:t>
      </w:r>
      <w:r>
        <w:rPr>
          <w:sz w:val="16"/>
        </w:rPr>
        <w:t>Nahar,</w:t>
      </w:r>
      <w:r>
        <w:rPr>
          <w:spacing w:val="80"/>
          <w:sz w:val="16"/>
        </w:rPr>
        <w:t xml:space="preserve"> </w:t>
      </w:r>
      <w:r>
        <w:rPr>
          <w:sz w:val="16"/>
        </w:rPr>
        <w:t>“Machine</w:t>
      </w:r>
      <w:r>
        <w:rPr>
          <w:spacing w:val="80"/>
          <w:sz w:val="16"/>
        </w:rPr>
        <w:t xml:space="preserve"> </w:t>
      </w:r>
      <w:r>
        <w:rPr>
          <w:sz w:val="16"/>
        </w:rPr>
        <w:t>learning</w:t>
      </w:r>
      <w:r>
        <w:rPr>
          <w:spacing w:val="40"/>
          <w:sz w:val="16"/>
        </w:rPr>
        <w:t xml:space="preserve"> </w:t>
      </w:r>
      <w:r>
        <w:rPr>
          <w:sz w:val="16"/>
        </w:rPr>
        <w:t>model</w:t>
      </w:r>
      <w:r>
        <w:rPr>
          <w:spacing w:val="80"/>
          <w:w w:val="150"/>
          <w:sz w:val="16"/>
        </w:rPr>
        <w:t xml:space="preserve"> </w:t>
      </w:r>
      <w:r>
        <w:rPr>
          <w:sz w:val="16"/>
        </w:rPr>
        <w:t>for</w:t>
      </w:r>
      <w:r>
        <w:rPr>
          <w:spacing w:val="80"/>
          <w:w w:val="150"/>
          <w:sz w:val="16"/>
        </w:rPr>
        <w:t xml:space="preserve"> </w:t>
      </w:r>
      <w:r>
        <w:rPr>
          <w:sz w:val="16"/>
        </w:rPr>
        <w:t>used</w:t>
      </w:r>
      <w:r>
        <w:rPr>
          <w:spacing w:val="80"/>
          <w:w w:val="150"/>
          <w:sz w:val="16"/>
        </w:rPr>
        <w:t xml:space="preserve"> </w:t>
      </w:r>
      <w:r>
        <w:rPr>
          <w:sz w:val="16"/>
        </w:rPr>
        <w:t>car</w:t>
      </w:r>
      <w:r>
        <w:rPr>
          <w:spacing w:val="80"/>
          <w:w w:val="150"/>
          <w:sz w:val="16"/>
        </w:rPr>
        <w:t xml:space="preserve"> </w:t>
      </w:r>
      <w:r>
        <w:rPr>
          <w:sz w:val="16"/>
        </w:rPr>
        <w:t>price</w:t>
      </w:r>
      <w:r>
        <w:rPr>
          <w:spacing w:val="80"/>
          <w:w w:val="150"/>
          <w:sz w:val="16"/>
        </w:rPr>
        <w:t xml:space="preserve"> </w:t>
      </w:r>
      <w:r>
        <w:rPr>
          <w:sz w:val="16"/>
        </w:rPr>
        <w:t>prediction,”</w:t>
      </w:r>
      <w:r>
        <w:rPr>
          <w:spacing w:val="80"/>
          <w:w w:val="150"/>
          <w:sz w:val="16"/>
        </w:rPr>
        <w:t xml:space="preserve"> </w:t>
      </w:r>
      <w:r>
        <w:rPr>
          <w:sz w:val="16"/>
        </w:rPr>
        <w:t>in</w:t>
      </w:r>
      <w:r>
        <w:rPr>
          <w:spacing w:val="80"/>
          <w:w w:val="150"/>
          <w:sz w:val="16"/>
        </w:rPr>
        <w:t xml:space="preserve"> </w:t>
      </w:r>
      <w:r>
        <w:rPr>
          <w:sz w:val="16"/>
        </w:rPr>
        <w:t>Proc.</w:t>
      </w:r>
      <w:r>
        <w:rPr>
          <w:spacing w:val="80"/>
          <w:w w:val="150"/>
          <w:sz w:val="16"/>
        </w:rPr>
        <w:t xml:space="preserve"> </w:t>
      </w:r>
      <w:r>
        <w:rPr>
          <w:sz w:val="16"/>
        </w:rPr>
        <w:t>IEEE</w:t>
      </w:r>
      <w:r>
        <w:rPr>
          <w:spacing w:val="80"/>
          <w:w w:val="150"/>
          <w:sz w:val="16"/>
        </w:rPr>
        <w:t xml:space="preserve"> </w:t>
      </w:r>
      <w:r>
        <w:rPr>
          <w:sz w:val="16"/>
        </w:rPr>
        <w:t>Int.</w:t>
      </w:r>
      <w:r>
        <w:rPr>
          <w:spacing w:val="40"/>
          <w:sz w:val="16"/>
        </w:rPr>
        <w:t xml:space="preserve"> </w:t>
      </w:r>
      <w:r>
        <w:rPr>
          <w:sz w:val="16"/>
        </w:rPr>
        <w:t>Conf. Smart Technologies, vol. 2023, pp. 102–107, 2023</w:t>
      </w:r>
      <w:r>
        <w:rPr>
          <w:spacing w:val="40"/>
          <w:sz w:val="16"/>
        </w:rPr>
        <w:t xml:space="preserve"> </w:t>
      </w:r>
      <w:bookmarkStart w:id="32" w:name="_bookmark18"/>
      <w:bookmarkEnd w:id="32"/>
      <w:r>
        <w:rPr>
          <w:spacing w:val="-2"/>
          <w:sz w:val="16"/>
        </w:rPr>
        <w:t>(https://doi.org/10.1016/j.procs.2023.08.202)</w:t>
      </w:r>
    </w:p>
    <w:p w14:paraId="781F2181">
      <w:pPr>
        <w:pStyle w:val="8"/>
        <w:numPr>
          <w:ilvl w:val="0"/>
          <w:numId w:val="5"/>
        </w:numPr>
        <w:tabs>
          <w:tab w:val="left" w:pos="484"/>
          <w:tab w:val="left" w:pos="562"/>
        </w:tabs>
        <w:spacing w:before="3" w:after="0" w:line="232" w:lineRule="auto"/>
        <w:ind w:left="484" w:right="257" w:hanging="286"/>
        <w:jc w:val="both"/>
        <w:rPr>
          <w:sz w:val="16"/>
        </w:rPr>
      </w:pPr>
      <w:r>
        <w:rPr>
          <w:sz w:val="16"/>
        </w:rPr>
        <w:tab/>
      </w:r>
      <w:r>
        <w:rPr>
          <w:sz w:val="16"/>
        </w:rPr>
        <w:t>Carvalho,</w:t>
      </w:r>
      <w:r>
        <w:rPr>
          <w:spacing w:val="40"/>
          <w:sz w:val="16"/>
        </w:rPr>
        <w:t xml:space="preserve">  </w:t>
      </w:r>
      <w:r>
        <w:rPr>
          <w:sz w:val="16"/>
        </w:rPr>
        <w:t>G.,</w:t>
      </w:r>
      <w:r>
        <w:rPr>
          <w:spacing w:val="40"/>
          <w:sz w:val="16"/>
        </w:rPr>
        <w:t xml:space="preserve">  </w:t>
      </w:r>
      <w:r>
        <w:rPr>
          <w:sz w:val="16"/>
        </w:rPr>
        <w:t>Viana,</w:t>
      </w:r>
      <w:r>
        <w:rPr>
          <w:spacing w:val="40"/>
          <w:sz w:val="16"/>
        </w:rPr>
        <w:t xml:space="preserve">  </w:t>
      </w:r>
      <w:r>
        <w:rPr>
          <w:sz w:val="16"/>
        </w:rPr>
        <w:t>D.,</w:t>
      </w:r>
      <w:r>
        <w:rPr>
          <w:spacing w:val="40"/>
          <w:sz w:val="16"/>
        </w:rPr>
        <w:t xml:space="preserve">  </w:t>
      </w:r>
      <w:r>
        <w:rPr>
          <w:sz w:val="16"/>
        </w:rPr>
        <w:t>Barbosa,</w:t>
      </w:r>
      <w:r>
        <w:rPr>
          <w:spacing w:val="40"/>
          <w:sz w:val="16"/>
        </w:rPr>
        <w:t xml:space="preserve">  </w:t>
      </w:r>
      <w:r>
        <w:rPr>
          <w:sz w:val="16"/>
        </w:rPr>
        <w:t>L.,</w:t>
      </w:r>
      <w:r>
        <w:rPr>
          <w:spacing w:val="40"/>
          <w:sz w:val="16"/>
        </w:rPr>
        <w:t xml:space="preserve">  </w:t>
      </w:r>
      <w:r>
        <w:rPr>
          <w:sz w:val="16"/>
        </w:rPr>
        <w:t>&amp;</w:t>
      </w:r>
      <w:r>
        <w:rPr>
          <w:spacing w:val="40"/>
          <w:sz w:val="16"/>
        </w:rPr>
        <w:t xml:space="preserve">  </w:t>
      </w:r>
      <w:r>
        <w:rPr>
          <w:sz w:val="16"/>
        </w:rPr>
        <w:t>Ren,</w:t>
      </w:r>
      <w:r>
        <w:rPr>
          <w:spacing w:val="40"/>
          <w:sz w:val="16"/>
        </w:rPr>
        <w:t xml:space="preserve">  </w:t>
      </w:r>
      <w:r>
        <w:rPr>
          <w:sz w:val="16"/>
        </w:rPr>
        <w:t>T.</w:t>
      </w:r>
      <w:r>
        <w:rPr>
          <w:spacing w:val="40"/>
          <w:sz w:val="16"/>
        </w:rPr>
        <w:t xml:space="preserve">  </w:t>
      </w:r>
      <w:r>
        <w:rPr>
          <w:sz w:val="16"/>
        </w:rPr>
        <w:t>I.</w:t>
      </w:r>
      <w:r>
        <w:rPr>
          <w:spacing w:val="40"/>
          <w:sz w:val="16"/>
        </w:rPr>
        <w:t xml:space="preserve"> </w:t>
      </w:r>
      <w:r>
        <w:rPr>
          <w:sz w:val="16"/>
        </w:rPr>
        <w:t>(2023).</w:t>
      </w:r>
      <w:r>
        <w:rPr>
          <w:spacing w:val="62"/>
          <w:sz w:val="16"/>
        </w:rPr>
        <w:t xml:space="preserve">  </w:t>
      </w:r>
      <w:r>
        <w:rPr>
          <w:sz w:val="16"/>
        </w:rPr>
        <w:t>Combining</w:t>
      </w:r>
      <w:r>
        <w:rPr>
          <w:spacing w:val="62"/>
          <w:sz w:val="16"/>
        </w:rPr>
        <w:t xml:space="preserve">  </w:t>
      </w:r>
      <w:r>
        <w:rPr>
          <w:sz w:val="16"/>
        </w:rPr>
        <w:t>structured</w:t>
      </w:r>
      <w:r>
        <w:rPr>
          <w:spacing w:val="62"/>
          <w:sz w:val="16"/>
        </w:rPr>
        <w:t xml:space="preserve">  </w:t>
      </w:r>
      <w:r>
        <w:rPr>
          <w:sz w:val="16"/>
        </w:rPr>
        <w:t>and</w:t>
      </w:r>
      <w:r>
        <w:rPr>
          <w:spacing w:val="62"/>
          <w:sz w:val="16"/>
        </w:rPr>
        <w:t xml:space="preserve">  </w:t>
      </w:r>
      <w:r>
        <w:rPr>
          <w:sz w:val="16"/>
        </w:rPr>
        <w:t>unstructured</w:t>
      </w:r>
      <w:r>
        <w:rPr>
          <w:spacing w:val="62"/>
          <w:sz w:val="16"/>
        </w:rPr>
        <w:t xml:space="preserve">  </w:t>
      </w:r>
      <w:r>
        <w:rPr>
          <w:sz w:val="16"/>
        </w:rPr>
        <w:t>data</w:t>
      </w:r>
      <w:r>
        <w:rPr>
          <w:spacing w:val="62"/>
          <w:sz w:val="16"/>
        </w:rPr>
        <w:t xml:space="preserve">  </w:t>
      </w:r>
      <w:r>
        <w:rPr>
          <w:sz w:val="16"/>
        </w:rPr>
        <w:t>using</w:t>
      </w:r>
      <w:r>
        <w:rPr>
          <w:spacing w:val="40"/>
          <w:sz w:val="16"/>
        </w:rPr>
        <w:t xml:space="preserve"> </w:t>
      </w:r>
      <w:r>
        <w:rPr>
          <w:sz w:val="16"/>
        </w:rPr>
        <w:t>co-attention for car price prediction. Procedia Computer</w:t>
      </w:r>
      <w:r>
        <w:rPr>
          <w:spacing w:val="40"/>
          <w:sz w:val="16"/>
        </w:rPr>
        <w:t xml:space="preserve"> </w:t>
      </w:r>
      <w:r>
        <w:rPr>
          <w:spacing w:val="-2"/>
          <w:sz w:val="16"/>
        </w:rPr>
        <w:t>Science,222,646655.(https://doi.org/10.1016/j.procs.2023.08.202)</w:t>
      </w:r>
    </w:p>
    <w:p w14:paraId="076510DF">
      <w:pPr>
        <w:pStyle w:val="8"/>
        <w:numPr>
          <w:ilvl w:val="0"/>
          <w:numId w:val="5"/>
        </w:numPr>
        <w:tabs>
          <w:tab w:val="left" w:pos="563"/>
        </w:tabs>
        <w:spacing w:before="0" w:after="0" w:line="181" w:lineRule="exact"/>
        <w:ind w:left="563" w:right="0" w:hanging="364"/>
        <w:jc w:val="both"/>
        <w:rPr>
          <w:sz w:val="16"/>
        </w:rPr>
      </w:pPr>
      <w:r>
        <w:rPr>
          <w:sz w:val="16"/>
        </w:rPr>
        <w:t>Mohammed,</w:t>
      </w:r>
      <w:r>
        <w:rPr>
          <w:spacing w:val="54"/>
          <w:sz w:val="16"/>
        </w:rPr>
        <w:t xml:space="preserve">  </w:t>
      </w:r>
      <w:r>
        <w:rPr>
          <w:sz w:val="16"/>
        </w:rPr>
        <w:t>M.</w:t>
      </w:r>
      <w:r>
        <w:rPr>
          <w:spacing w:val="54"/>
          <w:sz w:val="16"/>
        </w:rPr>
        <w:t xml:space="preserve">  </w:t>
      </w:r>
      <w:r>
        <w:rPr>
          <w:sz w:val="16"/>
        </w:rPr>
        <w:t>S.,</w:t>
      </w:r>
      <w:r>
        <w:rPr>
          <w:spacing w:val="54"/>
          <w:sz w:val="16"/>
        </w:rPr>
        <w:t xml:space="preserve">  </w:t>
      </w:r>
      <w:r>
        <w:rPr>
          <w:sz w:val="16"/>
        </w:rPr>
        <w:t>Abduljabar,</w:t>
      </w:r>
      <w:r>
        <w:rPr>
          <w:spacing w:val="54"/>
          <w:sz w:val="16"/>
        </w:rPr>
        <w:t xml:space="preserve">  </w:t>
      </w:r>
      <w:r>
        <w:rPr>
          <w:sz w:val="16"/>
        </w:rPr>
        <w:t>A.</w:t>
      </w:r>
      <w:r>
        <w:rPr>
          <w:spacing w:val="54"/>
          <w:sz w:val="16"/>
        </w:rPr>
        <w:t xml:space="preserve">  </w:t>
      </w:r>
      <w:r>
        <w:rPr>
          <w:sz w:val="16"/>
        </w:rPr>
        <w:t>M.,</w:t>
      </w:r>
      <w:r>
        <w:rPr>
          <w:spacing w:val="54"/>
          <w:sz w:val="16"/>
        </w:rPr>
        <w:t xml:space="preserve">  </w:t>
      </w:r>
      <w:r>
        <w:rPr>
          <w:sz w:val="16"/>
        </w:rPr>
        <w:t>Faisal,</w:t>
      </w:r>
      <w:r>
        <w:rPr>
          <w:spacing w:val="54"/>
          <w:sz w:val="16"/>
        </w:rPr>
        <w:t xml:space="preserve">  </w:t>
      </w:r>
      <w:r>
        <w:rPr>
          <w:sz w:val="16"/>
        </w:rPr>
        <w:t>M.</w:t>
      </w:r>
      <w:r>
        <w:rPr>
          <w:spacing w:val="54"/>
          <w:sz w:val="16"/>
        </w:rPr>
        <w:t xml:space="preserve">  </w:t>
      </w:r>
      <w:r>
        <w:rPr>
          <w:spacing w:val="-5"/>
          <w:sz w:val="16"/>
        </w:rPr>
        <w:t>M.,</w:t>
      </w:r>
    </w:p>
    <w:p w14:paraId="02529B61">
      <w:pPr>
        <w:spacing w:before="2" w:line="232" w:lineRule="auto"/>
        <w:ind w:left="484" w:right="257" w:firstLine="0"/>
        <w:jc w:val="both"/>
        <w:rPr>
          <w:sz w:val="16"/>
        </w:rPr>
      </w:pPr>
      <w:r>
        <w:rPr>
          <w:sz w:val="16"/>
        </w:rPr>
        <w:t>Mahmmod,</w:t>
      </w:r>
      <w:r>
        <w:rPr>
          <w:spacing w:val="80"/>
          <w:sz w:val="16"/>
        </w:rPr>
        <w:t xml:space="preserve"> </w:t>
      </w:r>
      <w:r>
        <w:rPr>
          <w:sz w:val="16"/>
        </w:rPr>
        <w:t>B.</w:t>
      </w:r>
      <w:r>
        <w:rPr>
          <w:spacing w:val="80"/>
          <w:sz w:val="16"/>
        </w:rPr>
        <w:t xml:space="preserve"> </w:t>
      </w:r>
      <w:r>
        <w:rPr>
          <w:sz w:val="16"/>
        </w:rPr>
        <w:t>M.,</w:t>
      </w:r>
      <w:r>
        <w:rPr>
          <w:spacing w:val="80"/>
          <w:sz w:val="16"/>
        </w:rPr>
        <w:t xml:space="preserve"> </w:t>
      </w:r>
      <w:r>
        <w:rPr>
          <w:sz w:val="16"/>
        </w:rPr>
        <w:t>Abdulhussain,</w:t>
      </w:r>
      <w:r>
        <w:rPr>
          <w:spacing w:val="80"/>
          <w:sz w:val="16"/>
        </w:rPr>
        <w:t xml:space="preserve"> </w:t>
      </w:r>
      <w:r>
        <w:rPr>
          <w:sz w:val="16"/>
        </w:rPr>
        <w:t>S.</w:t>
      </w:r>
      <w:r>
        <w:rPr>
          <w:spacing w:val="80"/>
          <w:sz w:val="16"/>
        </w:rPr>
        <w:t xml:space="preserve"> </w:t>
      </w:r>
      <w:r>
        <w:rPr>
          <w:sz w:val="16"/>
        </w:rPr>
        <w:t>H.,</w:t>
      </w:r>
      <w:r>
        <w:rPr>
          <w:spacing w:val="80"/>
          <w:sz w:val="16"/>
        </w:rPr>
        <w:t xml:space="preserve"> </w:t>
      </w:r>
      <w:r>
        <w:rPr>
          <w:sz w:val="16"/>
        </w:rPr>
        <w:t>Khan,</w:t>
      </w:r>
      <w:r>
        <w:rPr>
          <w:spacing w:val="80"/>
          <w:sz w:val="16"/>
        </w:rPr>
        <w:t xml:space="preserve"> </w:t>
      </w:r>
      <w:r>
        <w:rPr>
          <w:sz w:val="16"/>
        </w:rPr>
        <w:t>W.,</w:t>
      </w:r>
      <w:r>
        <w:rPr>
          <w:spacing w:val="80"/>
          <w:sz w:val="16"/>
        </w:rPr>
        <w:t xml:space="preserve"> </w:t>
      </w:r>
      <w:r>
        <w:rPr>
          <w:sz w:val="16"/>
        </w:rPr>
        <w:t>...</w:t>
      </w:r>
      <w:r>
        <w:rPr>
          <w:spacing w:val="80"/>
          <w:sz w:val="16"/>
        </w:rPr>
        <w:t xml:space="preserve"> </w:t>
      </w:r>
      <w:r>
        <w:rPr>
          <w:sz w:val="16"/>
        </w:rPr>
        <w:t>&amp;</w:t>
      </w:r>
      <w:r>
        <w:rPr>
          <w:spacing w:val="40"/>
          <w:sz w:val="16"/>
        </w:rPr>
        <w:t xml:space="preserve"> </w:t>
      </w:r>
      <w:r>
        <w:rPr>
          <w:sz w:val="16"/>
        </w:rPr>
        <w:t>Hussain,</w:t>
      </w:r>
      <w:r>
        <w:rPr>
          <w:spacing w:val="80"/>
          <w:sz w:val="16"/>
        </w:rPr>
        <w:t xml:space="preserve"> </w:t>
      </w:r>
      <w:r>
        <w:rPr>
          <w:sz w:val="16"/>
        </w:rPr>
        <w:t>A.</w:t>
      </w:r>
      <w:r>
        <w:rPr>
          <w:spacing w:val="80"/>
          <w:sz w:val="16"/>
        </w:rPr>
        <w:t xml:space="preserve"> </w:t>
      </w:r>
      <w:r>
        <w:rPr>
          <w:sz w:val="16"/>
        </w:rPr>
        <w:t>(2023).</w:t>
      </w:r>
      <w:r>
        <w:rPr>
          <w:spacing w:val="80"/>
          <w:sz w:val="16"/>
        </w:rPr>
        <w:t xml:space="preserve"> </w:t>
      </w:r>
      <w:r>
        <w:rPr>
          <w:sz w:val="16"/>
        </w:rPr>
        <w:t>Low-cost</w:t>
      </w:r>
      <w:r>
        <w:rPr>
          <w:spacing w:val="80"/>
          <w:sz w:val="16"/>
        </w:rPr>
        <w:t xml:space="preserve"> </w:t>
      </w:r>
      <w:r>
        <w:rPr>
          <w:sz w:val="16"/>
        </w:rPr>
        <w:t>autonomous</w:t>
      </w:r>
      <w:r>
        <w:rPr>
          <w:spacing w:val="80"/>
          <w:sz w:val="16"/>
        </w:rPr>
        <w:t xml:space="preserve"> </w:t>
      </w:r>
      <w:r>
        <w:rPr>
          <w:sz w:val="16"/>
        </w:rPr>
        <w:t>car</w:t>
      </w:r>
      <w:r>
        <w:rPr>
          <w:spacing w:val="80"/>
          <w:sz w:val="16"/>
        </w:rPr>
        <w:t xml:space="preserve"> </w:t>
      </w:r>
      <w:r>
        <w:rPr>
          <w:sz w:val="16"/>
        </w:rPr>
        <w:t>level</w:t>
      </w:r>
      <w:r>
        <w:rPr>
          <w:spacing w:val="80"/>
          <w:sz w:val="16"/>
        </w:rPr>
        <w:t xml:space="preserve"> </w:t>
      </w:r>
      <w:r>
        <w:rPr>
          <w:sz w:val="16"/>
        </w:rPr>
        <w:t>2:</w:t>
      </w:r>
      <w:r>
        <w:rPr>
          <w:spacing w:val="80"/>
          <w:sz w:val="16"/>
        </w:rPr>
        <w:t xml:space="preserve"> </w:t>
      </w:r>
      <w:r>
        <w:rPr>
          <w:sz w:val="16"/>
        </w:rPr>
        <w:t>Design</w:t>
      </w:r>
      <w:r>
        <w:rPr>
          <w:spacing w:val="40"/>
          <w:sz w:val="16"/>
        </w:rPr>
        <w:t xml:space="preserve"> </w:t>
      </w:r>
      <w:r>
        <w:rPr>
          <w:sz w:val="16"/>
        </w:rPr>
        <w:t>and implementation for conventional vehicles.Results in</w:t>
      </w:r>
      <w:r>
        <w:rPr>
          <w:spacing w:val="40"/>
          <w:sz w:val="16"/>
        </w:rPr>
        <w:t xml:space="preserve"> </w:t>
      </w:r>
      <w:bookmarkStart w:id="33" w:name="_bookmark19"/>
      <w:bookmarkEnd w:id="33"/>
      <w:r>
        <w:rPr>
          <w:spacing w:val="-2"/>
          <w:sz w:val="16"/>
        </w:rPr>
        <w:t>Engineering,17,100969.(https://doi.org/10.1016/j.rineng.2023.100969)</w:t>
      </w:r>
    </w:p>
    <w:p w14:paraId="052EC227">
      <w:pPr>
        <w:pStyle w:val="8"/>
        <w:numPr>
          <w:ilvl w:val="0"/>
          <w:numId w:val="5"/>
        </w:numPr>
        <w:tabs>
          <w:tab w:val="left" w:pos="484"/>
          <w:tab w:val="left" w:pos="562"/>
        </w:tabs>
        <w:spacing w:before="4" w:after="0" w:line="232" w:lineRule="auto"/>
        <w:ind w:left="484" w:right="257" w:hanging="286"/>
        <w:jc w:val="both"/>
        <w:rPr>
          <w:sz w:val="16"/>
        </w:rPr>
      </w:pPr>
      <w:r>
        <w:rPr>
          <w:sz w:val="16"/>
        </w:rPr>
        <w:tab/>
      </w:r>
      <w:r>
        <w:rPr>
          <w:sz w:val="16"/>
        </w:rPr>
        <w:t>S.</w:t>
      </w:r>
      <w:r>
        <w:rPr>
          <w:spacing w:val="40"/>
          <w:sz w:val="16"/>
        </w:rPr>
        <w:t xml:space="preserve"> </w:t>
      </w:r>
      <w:r>
        <w:rPr>
          <w:sz w:val="16"/>
        </w:rPr>
        <w:t>Bergmann</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Feuerriegel,</w:t>
      </w:r>
      <w:r>
        <w:rPr>
          <w:spacing w:val="40"/>
          <w:sz w:val="16"/>
        </w:rPr>
        <w:t xml:space="preserve"> </w:t>
      </w:r>
      <w:r>
        <w:rPr>
          <w:sz w:val="16"/>
        </w:rPr>
        <w:t>“Machine</w:t>
      </w:r>
      <w:r>
        <w:rPr>
          <w:spacing w:val="40"/>
          <w:sz w:val="16"/>
        </w:rPr>
        <w:t xml:space="preserve"> </w:t>
      </w:r>
      <w:r>
        <w:rPr>
          <w:sz w:val="16"/>
        </w:rPr>
        <w:t>learning</w:t>
      </w:r>
      <w:r>
        <w:rPr>
          <w:spacing w:val="40"/>
          <w:sz w:val="16"/>
        </w:rPr>
        <w:t xml:space="preserve"> </w:t>
      </w:r>
      <w:r>
        <w:rPr>
          <w:sz w:val="16"/>
        </w:rPr>
        <w:t>for</w:t>
      </w:r>
      <w:r>
        <w:rPr>
          <w:spacing w:val="40"/>
          <w:sz w:val="16"/>
        </w:rPr>
        <w:t xml:space="preserve"> </w:t>
      </w:r>
      <w:r>
        <w:rPr>
          <w:sz w:val="16"/>
        </w:rPr>
        <w:t>predicting</w:t>
      </w:r>
      <w:r>
        <w:rPr>
          <w:spacing w:val="40"/>
          <w:sz w:val="16"/>
        </w:rPr>
        <w:t xml:space="preserve"> </w:t>
      </w:r>
      <w:r>
        <w:rPr>
          <w:sz w:val="16"/>
        </w:rPr>
        <w:t>used car resale prices using granular vehicle equipment information,”</w:t>
      </w:r>
      <w:r>
        <w:rPr>
          <w:spacing w:val="40"/>
          <w:sz w:val="16"/>
        </w:rPr>
        <w:t xml:space="preserve"> </w:t>
      </w:r>
      <w:r>
        <w:rPr>
          <w:sz w:val="16"/>
        </w:rPr>
        <w:t>Expert Systems with Applications, vol. 263, 2025, Art. no. 125640.</w:t>
      </w:r>
      <w:r>
        <w:rPr>
          <w:spacing w:val="40"/>
          <w:sz w:val="16"/>
        </w:rPr>
        <w:t xml:space="preserve"> </w:t>
      </w:r>
      <w:r>
        <w:rPr>
          <w:spacing w:val="-2"/>
          <w:sz w:val="16"/>
        </w:rPr>
        <w:t>(https://doi.org/10.1016/j.eswa.2024.125640)</w:t>
      </w:r>
    </w:p>
    <w:p w14:paraId="6C3C60DB">
      <w:pPr>
        <w:pStyle w:val="8"/>
        <w:numPr>
          <w:ilvl w:val="0"/>
          <w:numId w:val="5"/>
        </w:numPr>
        <w:tabs>
          <w:tab w:val="left" w:pos="484"/>
          <w:tab w:val="left" w:pos="562"/>
        </w:tabs>
        <w:spacing w:before="3" w:after="0" w:line="232" w:lineRule="auto"/>
        <w:ind w:left="484" w:right="257" w:hanging="286"/>
        <w:jc w:val="both"/>
        <w:rPr>
          <w:sz w:val="16"/>
        </w:rPr>
      </w:pPr>
      <w:r>
        <w:rPr>
          <w:sz w:val="16"/>
        </w:rPr>
        <w:tab/>
      </w:r>
      <w:r>
        <w:rPr>
          <w:sz w:val="16"/>
        </w:rPr>
        <w:t>M. T. H. Bejani, H. GhasemiGol, and R. Kazemi, “Second-hand car</w:t>
      </w:r>
      <w:r>
        <w:rPr>
          <w:spacing w:val="40"/>
          <w:sz w:val="16"/>
        </w:rPr>
        <w:t xml:space="preserve"> </w:t>
      </w:r>
      <w:r>
        <w:rPr>
          <w:sz w:val="16"/>
        </w:rPr>
        <w:t>price prediction: A novel hybrid model integrating machine learning and</w:t>
      </w:r>
      <w:r>
        <w:rPr>
          <w:spacing w:val="40"/>
          <w:sz w:val="16"/>
        </w:rPr>
        <w:t xml:space="preserve"> </w:t>
      </w:r>
      <w:r>
        <w:rPr>
          <w:sz w:val="16"/>
        </w:rPr>
        <w:t>metaheuristic optimization,” Expert Systems with Applications, vol. 236,</w:t>
      </w:r>
      <w:r>
        <w:rPr>
          <w:spacing w:val="40"/>
          <w:sz w:val="16"/>
        </w:rPr>
        <w:t xml:space="preserve"> </w:t>
      </w:r>
      <w:r>
        <w:rPr>
          <w:sz w:val="16"/>
        </w:rPr>
        <w:t>2024, Art. no. 121277. (https://doi.org/10.1016/j.eswa.2023.121277)</w:t>
      </w:r>
    </w:p>
    <w:p w14:paraId="34492F53">
      <w:pPr>
        <w:pStyle w:val="8"/>
        <w:numPr>
          <w:ilvl w:val="0"/>
          <w:numId w:val="5"/>
        </w:numPr>
        <w:tabs>
          <w:tab w:val="left" w:pos="484"/>
          <w:tab w:val="left" w:pos="562"/>
        </w:tabs>
        <w:spacing w:before="4" w:after="0" w:line="232" w:lineRule="auto"/>
        <w:ind w:left="484" w:right="257" w:hanging="286"/>
        <w:jc w:val="both"/>
        <w:rPr>
          <w:sz w:val="16"/>
        </w:rPr>
      </w:pPr>
      <w:r>
        <w:rPr>
          <w:sz w:val="16"/>
        </w:rPr>
        <w:tab/>
      </w:r>
      <w:r>
        <w:rPr>
          <w:sz w:val="16"/>
        </w:rPr>
        <w:t>Venugopal, Vemula &amp; Haseena, Shaik. (2025). ACCURATE PRICE</w:t>
      </w:r>
      <w:r>
        <w:rPr>
          <w:spacing w:val="40"/>
          <w:sz w:val="16"/>
        </w:rPr>
        <w:t xml:space="preserve"> </w:t>
      </w:r>
      <w:r>
        <w:rPr>
          <w:sz w:val="16"/>
        </w:rPr>
        <w:t>PREDICTION</w:t>
      </w:r>
      <w:r>
        <w:rPr>
          <w:spacing w:val="-6"/>
          <w:sz w:val="16"/>
        </w:rPr>
        <w:t xml:space="preserve"> </w:t>
      </w:r>
      <w:r>
        <w:rPr>
          <w:sz w:val="16"/>
        </w:rPr>
        <w:t>OF</w:t>
      </w:r>
      <w:r>
        <w:rPr>
          <w:spacing w:val="-6"/>
          <w:sz w:val="16"/>
        </w:rPr>
        <w:t xml:space="preserve"> </w:t>
      </w:r>
      <w:r>
        <w:rPr>
          <w:sz w:val="16"/>
        </w:rPr>
        <w:t>USED</w:t>
      </w:r>
      <w:r>
        <w:rPr>
          <w:spacing w:val="-6"/>
          <w:sz w:val="16"/>
        </w:rPr>
        <w:t xml:space="preserve"> </w:t>
      </w:r>
      <w:r>
        <w:rPr>
          <w:sz w:val="16"/>
        </w:rPr>
        <w:t>CARS</w:t>
      </w:r>
      <w:r>
        <w:rPr>
          <w:spacing w:val="-6"/>
          <w:sz w:val="16"/>
        </w:rPr>
        <w:t xml:space="preserve"> </w:t>
      </w:r>
      <w:r>
        <w:rPr>
          <w:sz w:val="16"/>
        </w:rPr>
        <w:t>USING</w:t>
      </w:r>
      <w:r>
        <w:rPr>
          <w:spacing w:val="-5"/>
          <w:sz w:val="16"/>
        </w:rPr>
        <w:t xml:space="preserve"> </w:t>
      </w:r>
      <w:r>
        <w:rPr>
          <w:sz w:val="16"/>
        </w:rPr>
        <w:t>MACHINE</w:t>
      </w:r>
      <w:r>
        <w:rPr>
          <w:spacing w:val="-6"/>
          <w:sz w:val="16"/>
        </w:rPr>
        <w:t xml:space="preserve"> </w:t>
      </w:r>
      <w:r>
        <w:rPr>
          <w:sz w:val="16"/>
        </w:rPr>
        <w:t>LEARNING</w:t>
      </w:r>
      <w:r>
        <w:rPr>
          <w:spacing w:val="-6"/>
          <w:sz w:val="16"/>
        </w:rPr>
        <w:t xml:space="preserve"> </w:t>
      </w:r>
      <w:r>
        <w:rPr>
          <w:spacing w:val="-4"/>
          <w:sz w:val="16"/>
        </w:rPr>
        <w:t>MOD-</w:t>
      </w:r>
    </w:p>
    <w:p w14:paraId="6E10D73F">
      <w:pPr>
        <w:spacing w:before="1" w:line="232" w:lineRule="auto"/>
        <w:ind w:left="484" w:right="257" w:firstLine="0"/>
        <w:jc w:val="both"/>
        <w:rPr>
          <w:sz w:val="16"/>
        </w:rPr>
      </w:pPr>
      <w:r>
        <w:rPr>
          <w:sz w:val="16"/>
        </w:rPr>
        <w:t>ELS. International Journal of Engineering Research and Science &amp;</w:t>
      </w:r>
      <w:r>
        <w:rPr>
          <w:spacing w:val="40"/>
          <w:sz w:val="16"/>
        </w:rPr>
        <w:t xml:space="preserve"> </w:t>
      </w:r>
      <w:r>
        <w:rPr>
          <w:sz w:val="16"/>
        </w:rPr>
        <w:t>Technology. 21. 1043-1049. 10.62643/ijerst.2025.v21.i2.pp1043-1049.</w:t>
      </w:r>
      <w:r>
        <w:rPr>
          <w:spacing w:val="40"/>
          <w:sz w:val="16"/>
        </w:rPr>
        <w:t xml:space="preserve"> </w:t>
      </w:r>
      <w:bookmarkStart w:id="34" w:name="_bookmark20"/>
      <w:bookmarkEnd w:id="34"/>
      <w:r>
        <w:rPr>
          <w:spacing w:val="-2"/>
          <w:sz w:val="16"/>
        </w:rPr>
        <w:t>(https://doi.org/10.62643/ijerst.2025.v21.i2.pp1043-1049)</w:t>
      </w:r>
    </w:p>
    <w:p w14:paraId="78B04D0F">
      <w:pPr>
        <w:pStyle w:val="8"/>
        <w:numPr>
          <w:ilvl w:val="0"/>
          <w:numId w:val="5"/>
        </w:numPr>
        <w:tabs>
          <w:tab w:val="left" w:pos="484"/>
          <w:tab w:val="left" w:pos="562"/>
        </w:tabs>
        <w:spacing w:before="3" w:after="0" w:line="232" w:lineRule="auto"/>
        <w:ind w:left="484" w:right="257" w:hanging="286"/>
        <w:jc w:val="both"/>
        <w:rPr>
          <w:sz w:val="16"/>
        </w:rPr>
      </w:pPr>
      <w:r>
        <w:rPr>
          <w:sz w:val="16"/>
        </w:rPr>
        <w:tab/>
      </w:r>
      <w:r>
        <w:rPr>
          <w:sz w:val="16"/>
        </w:rPr>
        <w:t>Li,</w:t>
      </w:r>
      <w:r>
        <w:rPr>
          <w:spacing w:val="80"/>
          <w:sz w:val="16"/>
        </w:rPr>
        <w:t xml:space="preserve">  </w:t>
      </w:r>
      <w:r>
        <w:rPr>
          <w:sz w:val="16"/>
        </w:rPr>
        <w:t>Chenguang.</w:t>
      </w:r>
      <w:r>
        <w:rPr>
          <w:spacing w:val="80"/>
          <w:sz w:val="16"/>
        </w:rPr>
        <w:t xml:space="preserve">  </w:t>
      </w:r>
      <w:r>
        <w:rPr>
          <w:sz w:val="16"/>
        </w:rPr>
        <w:t>(2024).</w:t>
      </w:r>
      <w:r>
        <w:rPr>
          <w:spacing w:val="80"/>
          <w:sz w:val="16"/>
        </w:rPr>
        <w:t xml:space="preserve">  </w:t>
      </w:r>
      <w:r>
        <w:rPr>
          <w:sz w:val="16"/>
        </w:rPr>
        <w:t>Machine</w:t>
      </w:r>
      <w:r>
        <w:rPr>
          <w:spacing w:val="80"/>
          <w:sz w:val="16"/>
        </w:rPr>
        <w:t xml:space="preserve">  </w:t>
      </w:r>
      <w:r>
        <w:rPr>
          <w:sz w:val="16"/>
        </w:rPr>
        <w:t>Learning-Based</w:t>
      </w:r>
      <w:r>
        <w:rPr>
          <w:spacing w:val="80"/>
          <w:sz w:val="16"/>
        </w:rPr>
        <w:t xml:space="preserve">  </w:t>
      </w:r>
      <w:r>
        <w:rPr>
          <w:sz w:val="16"/>
        </w:rPr>
        <w:t>Mod-</w:t>
      </w:r>
      <w:r>
        <w:rPr>
          <w:spacing w:val="40"/>
          <w:sz w:val="16"/>
        </w:rPr>
        <w:t xml:space="preserve"> </w:t>
      </w:r>
      <w:r>
        <w:rPr>
          <w:sz w:val="16"/>
        </w:rPr>
        <w:t>els</w:t>
      </w:r>
      <w:r>
        <w:rPr>
          <w:spacing w:val="40"/>
          <w:sz w:val="16"/>
        </w:rPr>
        <w:t xml:space="preserve">  </w:t>
      </w:r>
      <w:r>
        <w:rPr>
          <w:sz w:val="16"/>
        </w:rPr>
        <w:t>for</w:t>
      </w:r>
      <w:r>
        <w:rPr>
          <w:spacing w:val="40"/>
          <w:sz w:val="16"/>
        </w:rPr>
        <w:t xml:space="preserve">  </w:t>
      </w:r>
      <w:r>
        <w:rPr>
          <w:sz w:val="16"/>
        </w:rPr>
        <w:t>Accurate</w:t>
      </w:r>
      <w:r>
        <w:rPr>
          <w:spacing w:val="40"/>
          <w:sz w:val="16"/>
        </w:rPr>
        <w:t xml:space="preserve">  </w:t>
      </w:r>
      <w:r>
        <w:rPr>
          <w:sz w:val="16"/>
        </w:rPr>
        <w:t>Car</w:t>
      </w:r>
      <w:r>
        <w:rPr>
          <w:spacing w:val="40"/>
          <w:sz w:val="16"/>
        </w:rPr>
        <w:t xml:space="preserve">  </w:t>
      </w:r>
      <w:r>
        <w:rPr>
          <w:sz w:val="16"/>
        </w:rPr>
        <w:t>Prices</w:t>
      </w:r>
      <w:r>
        <w:rPr>
          <w:spacing w:val="40"/>
          <w:sz w:val="16"/>
        </w:rPr>
        <w:t xml:space="preserve">  </w:t>
      </w:r>
      <w:r>
        <w:rPr>
          <w:sz w:val="16"/>
        </w:rPr>
        <w:t>Prediction.</w:t>
      </w:r>
      <w:r>
        <w:rPr>
          <w:spacing w:val="40"/>
          <w:sz w:val="16"/>
        </w:rPr>
        <w:t xml:space="preserve">  </w:t>
      </w:r>
      <w:r>
        <w:rPr>
          <w:sz w:val="16"/>
        </w:rPr>
        <w:t>Highlights</w:t>
      </w:r>
      <w:r>
        <w:rPr>
          <w:spacing w:val="40"/>
          <w:sz w:val="16"/>
        </w:rPr>
        <w:t xml:space="preserve">  </w:t>
      </w:r>
      <w:r>
        <w:rPr>
          <w:sz w:val="16"/>
        </w:rPr>
        <w:t>in</w:t>
      </w:r>
      <w:r>
        <w:rPr>
          <w:spacing w:val="40"/>
          <w:sz w:val="16"/>
        </w:rPr>
        <w:t xml:space="preserve"> </w:t>
      </w:r>
      <w:r>
        <w:rPr>
          <w:sz w:val="16"/>
        </w:rPr>
        <w:t>Business, Economics and Management. 40. 416-421.</w:t>
      </w:r>
      <w:r>
        <w:rPr>
          <w:spacing w:val="40"/>
          <w:sz w:val="16"/>
        </w:rPr>
        <w:t xml:space="preserve"> </w:t>
      </w:r>
      <w:r>
        <w:rPr>
          <w:spacing w:val="-2"/>
          <w:sz w:val="16"/>
        </w:rPr>
        <w:t>10.54097/9zcpv779.(https://doi.org/10.54097/9zcpv779)</w:t>
      </w:r>
    </w:p>
    <w:p w14:paraId="08D27C6F">
      <w:pPr>
        <w:pStyle w:val="8"/>
        <w:numPr>
          <w:ilvl w:val="0"/>
          <w:numId w:val="5"/>
        </w:numPr>
        <w:tabs>
          <w:tab w:val="left" w:pos="484"/>
          <w:tab w:val="left" w:pos="562"/>
        </w:tabs>
        <w:spacing w:before="3" w:after="0" w:line="232" w:lineRule="auto"/>
        <w:ind w:left="484" w:right="257" w:hanging="286"/>
        <w:jc w:val="both"/>
        <w:rPr>
          <w:sz w:val="16"/>
        </w:rPr>
      </w:pPr>
      <w:r>
        <w:rPr>
          <w:sz w:val="16"/>
        </w:rPr>
        <w:tab/>
      </w:r>
      <w:r>
        <w:rPr>
          <w:sz w:val="16"/>
        </w:rPr>
        <w:t>S.</w:t>
      </w:r>
      <w:r>
        <w:rPr>
          <w:spacing w:val="40"/>
          <w:sz w:val="16"/>
        </w:rPr>
        <w:t xml:space="preserve"> </w:t>
      </w:r>
      <w:r>
        <w:rPr>
          <w:sz w:val="16"/>
        </w:rPr>
        <w:t>Bergmann</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Feuerriegel,</w:t>
      </w:r>
      <w:r>
        <w:rPr>
          <w:spacing w:val="40"/>
          <w:sz w:val="16"/>
        </w:rPr>
        <w:t xml:space="preserve"> </w:t>
      </w:r>
      <w:r>
        <w:rPr>
          <w:sz w:val="16"/>
        </w:rPr>
        <w:t>“Machine</w:t>
      </w:r>
      <w:r>
        <w:rPr>
          <w:spacing w:val="40"/>
          <w:sz w:val="16"/>
        </w:rPr>
        <w:t xml:space="preserve"> </w:t>
      </w:r>
      <w:r>
        <w:rPr>
          <w:sz w:val="16"/>
        </w:rPr>
        <w:t>learning</w:t>
      </w:r>
      <w:r>
        <w:rPr>
          <w:spacing w:val="40"/>
          <w:sz w:val="16"/>
        </w:rPr>
        <w:t xml:space="preserve"> </w:t>
      </w:r>
      <w:r>
        <w:rPr>
          <w:sz w:val="16"/>
        </w:rPr>
        <w:t>for</w:t>
      </w:r>
      <w:r>
        <w:rPr>
          <w:spacing w:val="40"/>
          <w:sz w:val="16"/>
        </w:rPr>
        <w:t xml:space="preserve"> </w:t>
      </w:r>
      <w:r>
        <w:rPr>
          <w:sz w:val="16"/>
        </w:rPr>
        <w:t>predicting</w:t>
      </w:r>
      <w:r>
        <w:rPr>
          <w:spacing w:val="40"/>
          <w:sz w:val="16"/>
        </w:rPr>
        <w:t xml:space="preserve"> </w:t>
      </w:r>
      <w:r>
        <w:rPr>
          <w:sz w:val="16"/>
        </w:rPr>
        <w:t>used car resale prices using granular vehicle equipment information,”</w:t>
      </w:r>
      <w:r>
        <w:rPr>
          <w:spacing w:val="40"/>
          <w:sz w:val="16"/>
        </w:rPr>
        <w:t xml:space="preserve"> </w:t>
      </w:r>
      <w:r>
        <w:rPr>
          <w:sz w:val="16"/>
        </w:rPr>
        <w:t>Expert Systems with Applications, vol. 263, 2025, Art. no. 125640.</w:t>
      </w:r>
      <w:r>
        <w:rPr>
          <w:spacing w:val="40"/>
          <w:sz w:val="16"/>
        </w:rPr>
        <w:t xml:space="preserve"> </w:t>
      </w:r>
      <w:r>
        <w:rPr>
          <w:spacing w:val="-2"/>
          <w:sz w:val="16"/>
        </w:rPr>
        <w:t>(https://doi.org/10.1016/j.eswa.2024.125640)</w:t>
      </w:r>
    </w:p>
    <w:p w14:paraId="1DBFC841">
      <w:pPr>
        <w:pStyle w:val="8"/>
        <w:numPr>
          <w:ilvl w:val="0"/>
          <w:numId w:val="5"/>
        </w:numPr>
        <w:tabs>
          <w:tab w:val="left" w:pos="484"/>
          <w:tab w:val="left" w:pos="562"/>
        </w:tabs>
        <w:spacing w:before="4" w:after="0" w:line="232" w:lineRule="auto"/>
        <w:ind w:left="484" w:right="257" w:hanging="286"/>
        <w:jc w:val="both"/>
        <w:rPr>
          <w:sz w:val="16"/>
        </w:rPr>
      </w:pPr>
      <w:r>
        <w:rPr>
          <w:sz w:val="16"/>
        </w:rPr>
        <w:tab/>
      </w:r>
      <w:r>
        <w:rPr>
          <w:sz w:val="16"/>
        </w:rPr>
        <w:t>Nandan,</w:t>
      </w:r>
      <w:r>
        <w:rPr>
          <w:spacing w:val="80"/>
          <w:sz w:val="16"/>
        </w:rPr>
        <w:t xml:space="preserve"> </w:t>
      </w:r>
      <w:r>
        <w:rPr>
          <w:sz w:val="16"/>
        </w:rPr>
        <w:t>M.,</w:t>
      </w:r>
      <w:r>
        <w:rPr>
          <w:spacing w:val="80"/>
          <w:sz w:val="16"/>
        </w:rPr>
        <w:t xml:space="preserve"> </w:t>
      </w:r>
      <w:r>
        <w:rPr>
          <w:sz w:val="16"/>
        </w:rPr>
        <w:t>&amp;</w:t>
      </w:r>
      <w:r>
        <w:rPr>
          <w:spacing w:val="80"/>
          <w:sz w:val="16"/>
        </w:rPr>
        <w:t xml:space="preserve"> </w:t>
      </w:r>
      <w:r>
        <w:rPr>
          <w:sz w:val="16"/>
        </w:rPr>
        <w:t>Ghosh,</w:t>
      </w:r>
      <w:r>
        <w:rPr>
          <w:spacing w:val="80"/>
          <w:sz w:val="16"/>
        </w:rPr>
        <w:t xml:space="preserve"> </w:t>
      </w:r>
      <w:r>
        <w:rPr>
          <w:sz w:val="16"/>
        </w:rPr>
        <w:t>D.</w:t>
      </w:r>
      <w:r>
        <w:rPr>
          <w:spacing w:val="80"/>
          <w:sz w:val="16"/>
        </w:rPr>
        <w:t xml:space="preserve"> </w:t>
      </w:r>
      <w:r>
        <w:rPr>
          <w:sz w:val="16"/>
        </w:rPr>
        <w:t>(2023).</w:t>
      </w:r>
      <w:r>
        <w:rPr>
          <w:spacing w:val="80"/>
          <w:sz w:val="16"/>
        </w:rPr>
        <w:t xml:space="preserve"> </w:t>
      </w:r>
      <w:r>
        <w:rPr>
          <w:sz w:val="16"/>
        </w:rPr>
        <w:t>Pre-owned</w:t>
      </w:r>
      <w:r>
        <w:rPr>
          <w:spacing w:val="80"/>
          <w:sz w:val="16"/>
        </w:rPr>
        <w:t xml:space="preserve"> </w:t>
      </w:r>
      <w:r>
        <w:rPr>
          <w:sz w:val="16"/>
        </w:rPr>
        <w:t>car</w:t>
      </w:r>
      <w:r>
        <w:rPr>
          <w:spacing w:val="80"/>
          <w:sz w:val="16"/>
        </w:rPr>
        <w:t xml:space="preserve"> </w:t>
      </w:r>
      <w:r>
        <w:rPr>
          <w:sz w:val="16"/>
        </w:rPr>
        <w:t>price</w:t>
      </w:r>
      <w:r>
        <w:rPr>
          <w:spacing w:val="40"/>
          <w:sz w:val="16"/>
        </w:rPr>
        <w:t xml:space="preserve"> </w:t>
      </w:r>
      <w:r>
        <w:rPr>
          <w:sz w:val="16"/>
        </w:rPr>
        <w:t>prediction</w:t>
      </w:r>
      <w:r>
        <w:rPr>
          <w:spacing w:val="80"/>
          <w:sz w:val="16"/>
        </w:rPr>
        <w:t xml:space="preserve">  </w:t>
      </w:r>
      <w:r>
        <w:rPr>
          <w:sz w:val="16"/>
        </w:rPr>
        <w:t>by</w:t>
      </w:r>
      <w:r>
        <w:rPr>
          <w:spacing w:val="80"/>
          <w:sz w:val="16"/>
        </w:rPr>
        <w:t xml:space="preserve">  </w:t>
      </w:r>
      <w:r>
        <w:rPr>
          <w:sz w:val="16"/>
        </w:rPr>
        <w:t>employing</w:t>
      </w:r>
      <w:r>
        <w:rPr>
          <w:spacing w:val="80"/>
          <w:sz w:val="16"/>
        </w:rPr>
        <w:t xml:space="preserve">  </w:t>
      </w:r>
      <w:r>
        <w:rPr>
          <w:sz w:val="16"/>
        </w:rPr>
        <w:t>machine</w:t>
      </w:r>
      <w:r>
        <w:rPr>
          <w:spacing w:val="80"/>
          <w:sz w:val="16"/>
        </w:rPr>
        <w:t xml:space="preserve">  </w:t>
      </w:r>
      <w:r>
        <w:rPr>
          <w:sz w:val="16"/>
        </w:rPr>
        <w:t>learning</w:t>
      </w:r>
      <w:r>
        <w:rPr>
          <w:spacing w:val="80"/>
          <w:sz w:val="16"/>
        </w:rPr>
        <w:t xml:space="preserve">  </w:t>
      </w:r>
      <w:r>
        <w:rPr>
          <w:sz w:val="16"/>
        </w:rPr>
        <w:t>techniques.</w:t>
      </w:r>
      <w:r>
        <w:rPr>
          <w:spacing w:val="40"/>
          <w:sz w:val="16"/>
        </w:rPr>
        <w:t xml:space="preserve"> </w:t>
      </w:r>
      <w:r>
        <w:rPr>
          <w:sz w:val="16"/>
        </w:rPr>
        <w:t>Journal of Decision Analytics and Intelligent Comput-</w:t>
      </w:r>
      <w:r>
        <w:rPr>
          <w:spacing w:val="40"/>
          <w:sz w:val="16"/>
        </w:rPr>
        <w:t xml:space="preserve"> </w:t>
      </w:r>
      <w:bookmarkStart w:id="35" w:name="_bookmark21"/>
      <w:bookmarkEnd w:id="35"/>
      <w:r>
        <w:rPr>
          <w:spacing w:val="-2"/>
          <w:sz w:val="16"/>
        </w:rPr>
        <w:t>ing,3(1),167184.(https://doi.org/10.31181/jdaic10008102023n)</w:t>
      </w:r>
    </w:p>
    <w:p w14:paraId="329E6B29">
      <w:pPr>
        <w:pStyle w:val="8"/>
        <w:numPr>
          <w:ilvl w:val="0"/>
          <w:numId w:val="5"/>
        </w:numPr>
        <w:tabs>
          <w:tab w:val="left" w:pos="484"/>
          <w:tab w:val="left" w:pos="562"/>
          <w:tab w:val="left" w:pos="1311"/>
          <w:tab w:val="left" w:pos="1960"/>
          <w:tab w:val="left" w:pos="2707"/>
          <w:tab w:val="left" w:pos="3782"/>
          <w:tab w:val="left" w:pos="4719"/>
        </w:tabs>
        <w:spacing w:before="3" w:after="0" w:line="232" w:lineRule="auto"/>
        <w:ind w:left="484" w:right="257" w:hanging="286"/>
        <w:jc w:val="left"/>
        <w:rPr>
          <w:sz w:val="16"/>
        </w:rPr>
      </w:pPr>
      <w:r>
        <w:rPr>
          <w:sz w:val="16"/>
        </w:rPr>
        <w:tab/>
      </w:r>
      <w:r>
        <w:rPr>
          <w:spacing w:val="-4"/>
          <w:sz w:val="16"/>
        </w:rPr>
        <w:t>Used</w:t>
      </w:r>
      <w:r>
        <w:rPr>
          <w:sz w:val="16"/>
        </w:rPr>
        <w:tab/>
      </w:r>
      <w:r>
        <w:rPr>
          <w:spacing w:val="-4"/>
          <w:sz w:val="16"/>
        </w:rPr>
        <w:t>Car</w:t>
      </w:r>
      <w:r>
        <w:rPr>
          <w:sz w:val="16"/>
        </w:rPr>
        <w:tab/>
      </w:r>
      <w:r>
        <w:rPr>
          <w:spacing w:val="-2"/>
          <w:sz w:val="16"/>
        </w:rPr>
        <w:t>Price</w:t>
      </w:r>
      <w:r>
        <w:rPr>
          <w:sz w:val="16"/>
        </w:rPr>
        <w:tab/>
      </w:r>
      <w:r>
        <w:rPr>
          <w:spacing w:val="-2"/>
          <w:sz w:val="16"/>
        </w:rPr>
        <w:t>Prediction</w:t>
      </w:r>
      <w:r>
        <w:rPr>
          <w:sz w:val="16"/>
        </w:rPr>
        <w:tab/>
      </w:r>
      <w:r>
        <w:rPr>
          <w:spacing w:val="-2"/>
          <w:sz w:val="16"/>
        </w:rPr>
        <w:t>Dataset.</w:t>
      </w:r>
      <w:r>
        <w:rPr>
          <w:sz w:val="16"/>
        </w:rPr>
        <w:tab/>
      </w:r>
      <w:r>
        <w:rPr>
          <w:spacing w:val="-2"/>
          <w:sz w:val="16"/>
        </w:rPr>
        <w:t>Kaggle.</w:t>
      </w:r>
      <w:r>
        <w:rPr>
          <w:spacing w:val="40"/>
          <w:sz w:val="16"/>
        </w:rPr>
        <w:t xml:space="preserve"> </w:t>
      </w:r>
      <w:r>
        <w:rPr>
          <w:spacing w:val="-2"/>
          <w:sz w:val="16"/>
        </w:rPr>
        <w:t>Av</w:t>
      </w:r>
      <w:r>
        <w:fldChar w:fldCharType="begin"/>
      </w:r>
      <w:r>
        <w:instrText xml:space="preserve"> HYPERLINK "http://www.kaggle.com/datasets/taeefnajib/used-car-price-" \h </w:instrText>
      </w:r>
      <w:r>
        <w:fldChar w:fldCharType="separate"/>
      </w:r>
      <w:r>
        <w:rPr>
          <w:spacing w:val="-2"/>
          <w:sz w:val="16"/>
        </w:rPr>
        <w:t>ailable:https://www.kaggle.com/datasets/taeefnajib/used-car-price-</w:t>
      </w:r>
      <w:r>
        <w:rPr>
          <w:spacing w:val="-2"/>
          <w:sz w:val="16"/>
        </w:rPr>
        <w:fldChar w:fldCharType="end"/>
      </w:r>
      <w:r>
        <w:rPr>
          <w:spacing w:val="40"/>
          <w:sz w:val="16"/>
        </w:rPr>
        <w:t xml:space="preserve"> </w:t>
      </w:r>
      <w:bookmarkStart w:id="36" w:name="_bookmark22"/>
      <w:bookmarkEnd w:id="36"/>
      <w:r>
        <w:rPr>
          <w:spacing w:val="-2"/>
          <w:sz w:val="16"/>
        </w:rPr>
        <w:t>prediction-dataset/data</w:t>
      </w:r>
    </w:p>
    <w:p w14:paraId="73275C27">
      <w:pPr>
        <w:pStyle w:val="8"/>
        <w:numPr>
          <w:ilvl w:val="0"/>
          <w:numId w:val="5"/>
        </w:numPr>
        <w:tabs>
          <w:tab w:val="left" w:pos="484"/>
          <w:tab w:val="left" w:pos="562"/>
        </w:tabs>
        <w:spacing w:before="3" w:after="0" w:line="232" w:lineRule="auto"/>
        <w:ind w:left="484" w:right="257" w:hanging="286"/>
        <w:jc w:val="both"/>
        <w:rPr>
          <w:sz w:val="16"/>
        </w:rPr>
      </w:pPr>
      <w:r>
        <w:rPr>
          <w:sz w:val="16"/>
        </w:rPr>
        <w:tab/>
      </w:r>
      <w:r>
        <w:rPr>
          <w:sz w:val="16"/>
        </w:rPr>
        <w:t>Farman,</w:t>
      </w:r>
      <w:r>
        <w:rPr>
          <w:spacing w:val="80"/>
          <w:sz w:val="16"/>
        </w:rPr>
        <w:t xml:space="preserve"> </w:t>
      </w:r>
      <w:r>
        <w:rPr>
          <w:sz w:val="16"/>
        </w:rPr>
        <w:t>H.,</w:t>
      </w:r>
      <w:r>
        <w:rPr>
          <w:spacing w:val="80"/>
          <w:sz w:val="16"/>
        </w:rPr>
        <w:t xml:space="preserve"> </w:t>
      </w:r>
      <w:r>
        <w:rPr>
          <w:sz w:val="16"/>
        </w:rPr>
        <w:t>Ahmed,</w:t>
      </w:r>
      <w:r>
        <w:rPr>
          <w:spacing w:val="80"/>
          <w:sz w:val="16"/>
        </w:rPr>
        <w:t xml:space="preserve"> </w:t>
      </w:r>
      <w:r>
        <w:rPr>
          <w:sz w:val="16"/>
        </w:rPr>
        <w:t>S.,</w:t>
      </w:r>
      <w:r>
        <w:rPr>
          <w:spacing w:val="80"/>
          <w:sz w:val="16"/>
        </w:rPr>
        <w:t xml:space="preserve"> </w:t>
      </w:r>
      <w:r>
        <w:rPr>
          <w:sz w:val="16"/>
        </w:rPr>
        <w:t>Mughal,</w:t>
      </w:r>
      <w:r>
        <w:rPr>
          <w:spacing w:val="80"/>
          <w:sz w:val="16"/>
        </w:rPr>
        <w:t xml:space="preserve"> </w:t>
      </w:r>
      <w:r>
        <w:rPr>
          <w:sz w:val="16"/>
        </w:rPr>
        <w:t>M.</w:t>
      </w:r>
      <w:r>
        <w:rPr>
          <w:spacing w:val="80"/>
          <w:sz w:val="16"/>
        </w:rPr>
        <w:t xml:space="preserve"> </w:t>
      </w:r>
      <w:r>
        <w:rPr>
          <w:sz w:val="16"/>
        </w:rPr>
        <w:t>H.,</w:t>
      </w:r>
      <w:r>
        <w:rPr>
          <w:spacing w:val="80"/>
          <w:sz w:val="16"/>
        </w:rPr>
        <w:t xml:space="preserve"> </w:t>
      </w:r>
      <w:r>
        <w:rPr>
          <w:sz w:val="16"/>
        </w:rPr>
        <w:t>&amp;</w:t>
      </w:r>
      <w:r>
        <w:rPr>
          <w:spacing w:val="80"/>
          <w:sz w:val="16"/>
        </w:rPr>
        <w:t xml:space="preserve"> </w:t>
      </w:r>
      <w:r>
        <w:rPr>
          <w:sz w:val="16"/>
        </w:rPr>
        <w:t>Lalwani,</w:t>
      </w:r>
      <w:r>
        <w:rPr>
          <w:spacing w:val="80"/>
          <w:sz w:val="16"/>
        </w:rPr>
        <w:t xml:space="preserve"> </w:t>
      </w:r>
      <w:r>
        <w:rPr>
          <w:sz w:val="16"/>
        </w:rPr>
        <w:t>G.</w:t>
      </w:r>
      <w:r>
        <w:rPr>
          <w:spacing w:val="80"/>
          <w:sz w:val="16"/>
        </w:rPr>
        <w:t xml:space="preserve"> </w:t>
      </w:r>
      <w:r>
        <w:rPr>
          <w:sz w:val="16"/>
        </w:rPr>
        <w:t>S.</w:t>
      </w:r>
      <w:r>
        <w:rPr>
          <w:spacing w:val="40"/>
          <w:sz w:val="16"/>
        </w:rPr>
        <w:t xml:space="preserve"> </w:t>
      </w:r>
      <w:r>
        <w:rPr>
          <w:sz w:val="16"/>
        </w:rPr>
        <w:t>(2025).</w:t>
      </w:r>
      <w:r>
        <w:rPr>
          <w:spacing w:val="40"/>
          <w:sz w:val="16"/>
        </w:rPr>
        <w:t xml:space="preserve"> </w:t>
      </w:r>
      <w:r>
        <w:rPr>
          <w:sz w:val="16"/>
        </w:rPr>
        <w:t>Car</w:t>
      </w:r>
      <w:r>
        <w:rPr>
          <w:spacing w:val="40"/>
          <w:sz w:val="16"/>
        </w:rPr>
        <w:t xml:space="preserve"> </w:t>
      </w:r>
      <w:r>
        <w:rPr>
          <w:sz w:val="16"/>
        </w:rPr>
        <w:t>Price</w:t>
      </w:r>
      <w:r>
        <w:rPr>
          <w:spacing w:val="40"/>
          <w:sz w:val="16"/>
        </w:rPr>
        <w:t xml:space="preserve"> </w:t>
      </w:r>
      <w:r>
        <w:rPr>
          <w:sz w:val="16"/>
        </w:rPr>
        <w:t>Prediction</w:t>
      </w:r>
      <w:r>
        <w:rPr>
          <w:spacing w:val="40"/>
          <w:sz w:val="16"/>
        </w:rPr>
        <w:t xml:space="preserve"> </w:t>
      </w:r>
      <w:r>
        <w:rPr>
          <w:sz w:val="16"/>
        </w:rPr>
        <w:t>and</w:t>
      </w:r>
      <w:r>
        <w:rPr>
          <w:spacing w:val="40"/>
          <w:sz w:val="16"/>
        </w:rPr>
        <w:t xml:space="preserve"> </w:t>
      </w:r>
      <w:r>
        <w:rPr>
          <w:sz w:val="16"/>
        </w:rPr>
        <w:t>Recognition</w:t>
      </w:r>
      <w:r>
        <w:rPr>
          <w:spacing w:val="40"/>
          <w:sz w:val="16"/>
        </w:rPr>
        <w:t xml:space="preserve"> </w:t>
      </w:r>
      <w:r>
        <w:rPr>
          <w:sz w:val="16"/>
        </w:rPr>
        <w:t>Using</w:t>
      </w:r>
      <w:r>
        <w:rPr>
          <w:spacing w:val="40"/>
          <w:sz w:val="16"/>
        </w:rPr>
        <w:t xml:space="preserve"> </w:t>
      </w:r>
      <w:r>
        <w:rPr>
          <w:sz w:val="16"/>
        </w:rPr>
        <w:t>Deep</w:t>
      </w:r>
      <w:r>
        <w:rPr>
          <w:spacing w:val="40"/>
          <w:sz w:val="16"/>
        </w:rPr>
        <w:t xml:space="preserve"> </w:t>
      </w:r>
      <w:r>
        <w:rPr>
          <w:sz w:val="16"/>
        </w:rPr>
        <w:t>Learn-</w:t>
      </w:r>
      <w:r>
        <w:rPr>
          <w:spacing w:val="80"/>
          <w:sz w:val="16"/>
        </w:rPr>
        <w:t xml:space="preserve"> </w:t>
      </w:r>
      <w:r>
        <w:rPr>
          <w:sz w:val="16"/>
        </w:rPr>
        <w:t>ing</w:t>
      </w:r>
      <w:r>
        <w:rPr>
          <w:spacing w:val="40"/>
          <w:sz w:val="16"/>
        </w:rPr>
        <w:t xml:space="preserve"> </w:t>
      </w:r>
      <w:r>
        <w:rPr>
          <w:sz w:val="16"/>
        </w:rPr>
        <w:t>and</w:t>
      </w:r>
      <w:r>
        <w:rPr>
          <w:spacing w:val="40"/>
          <w:sz w:val="16"/>
        </w:rPr>
        <w:t xml:space="preserve"> </w:t>
      </w:r>
      <w:r>
        <w:rPr>
          <w:sz w:val="16"/>
        </w:rPr>
        <w:t>Computer</w:t>
      </w:r>
      <w:r>
        <w:rPr>
          <w:spacing w:val="40"/>
          <w:sz w:val="16"/>
        </w:rPr>
        <w:t xml:space="preserve"> </w:t>
      </w:r>
      <w:r>
        <w:rPr>
          <w:sz w:val="16"/>
        </w:rPr>
        <w:t>Vision</w:t>
      </w:r>
      <w:r>
        <w:rPr>
          <w:spacing w:val="40"/>
          <w:sz w:val="16"/>
        </w:rPr>
        <w:t xml:space="preserve"> </w:t>
      </w:r>
      <w:r>
        <w:rPr>
          <w:sz w:val="16"/>
        </w:rPr>
        <w:t>Algorithms.</w:t>
      </w:r>
      <w:r>
        <w:rPr>
          <w:spacing w:val="40"/>
          <w:sz w:val="16"/>
        </w:rPr>
        <w:t xml:space="preserve"> </w:t>
      </w:r>
      <w:r>
        <w:rPr>
          <w:sz w:val="16"/>
        </w:rPr>
        <w:t>Sir</w:t>
      </w:r>
      <w:r>
        <w:rPr>
          <w:spacing w:val="40"/>
          <w:sz w:val="16"/>
        </w:rPr>
        <w:t xml:space="preserve"> </w:t>
      </w:r>
      <w:r>
        <w:rPr>
          <w:sz w:val="16"/>
        </w:rPr>
        <w:t>Syed</w:t>
      </w:r>
      <w:r>
        <w:rPr>
          <w:spacing w:val="40"/>
          <w:sz w:val="16"/>
        </w:rPr>
        <w:t xml:space="preserve"> </w:t>
      </w:r>
      <w:r>
        <w:rPr>
          <w:sz w:val="16"/>
        </w:rPr>
        <w:t>University</w:t>
      </w:r>
      <w:r>
        <w:rPr>
          <w:spacing w:val="40"/>
          <w:sz w:val="16"/>
        </w:rPr>
        <w:t xml:space="preserve"> </w:t>
      </w:r>
      <w:r>
        <w:rPr>
          <w:sz w:val="16"/>
        </w:rPr>
        <w:t>Re-</w:t>
      </w:r>
      <w:r>
        <w:rPr>
          <w:spacing w:val="40"/>
          <w:sz w:val="16"/>
        </w:rPr>
        <w:t xml:space="preserve"> </w:t>
      </w:r>
      <w:r>
        <w:rPr>
          <w:sz w:val="16"/>
        </w:rPr>
        <w:t>search Journal of Engineering &amp; Technology, 15(1), 1-14. [On-</w:t>
      </w:r>
      <w:r>
        <w:rPr>
          <w:spacing w:val="40"/>
          <w:sz w:val="16"/>
        </w:rPr>
        <w:t xml:space="preserve"> </w:t>
      </w:r>
      <w:r>
        <w:rPr>
          <w:spacing w:val="-2"/>
          <w:sz w:val="16"/>
        </w:rPr>
        <w:t>line].Available:(https://doi.org/10.33317/ssurj.647)</w:t>
      </w:r>
    </w:p>
    <w:sectPr>
      <w:pgSz w:w="12240" w:h="15840"/>
      <w:pgMar w:top="900" w:right="720" w:bottom="280" w:left="720" w:header="720" w:footer="720" w:gutter="0"/>
      <w:cols w:equalWidth="0" w:num="2">
        <w:col w:w="5281" w:space="40"/>
        <w:col w:w="547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Trebuchet MS">
    <w:panose1 w:val="020B0603020202020204"/>
    <w:charset w:val="01"/>
    <w:family w:val="swiss"/>
    <w:pitch w:val="default"/>
    <w:sig w:usb0="00000287" w:usb1="00000000" w:usb2="00000000" w:usb3="00000000" w:csb0="2000009F" w:csb1="00000000"/>
  </w:font>
  <w:font w:name="Arial">
    <w:panose1 w:val="020B0604020202090204"/>
    <w:charset w:val="01"/>
    <w:family w:val="swiss"/>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E8438"/>
    <w:multiLevelType w:val="multilevel"/>
    <w:tmpl w:val="BEEE8438"/>
    <w:lvl w:ilvl="0" w:tentative="0">
      <w:start w:val="1"/>
      <w:numFmt w:val="decimal"/>
      <w:lvlText w:val="[%1]"/>
      <w:lvlJc w:val="left"/>
      <w:pPr>
        <w:ind w:left="54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tentative="0">
      <w:start w:val="0"/>
      <w:numFmt w:val="bullet"/>
      <w:lvlText w:val="•"/>
      <w:lvlJc w:val="left"/>
      <w:pPr>
        <w:ind w:left="1014" w:hanging="286"/>
      </w:pPr>
      <w:rPr>
        <w:rFonts w:hint="default"/>
        <w:lang w:val="en-US" w:eastAsia="en-US" w:bidi="ar-SA"/>
      </w:rPr>
    </w:lvl>
    <w:lvl w:ilvl="2" w:tentative="0">
      <w:start w:val="0"/>
      <w:numFmt w:val="bullet"/>
      <w:lvlText w:val="•"/>
      <w:lvlJc w:val="left"/>
      <w:pPr>
        <w:ind w:left="1488" w:hanging="286"/>
      </w:pPr>
      <w:rPr>
        <w:rFonts w:hint="default"/>
        <w:lang w:val="en-US" w:eastAsia="en-US" w:bidi="ar-SA"/>
      </w:rPr>
    </w:lvl>
    <w:lvl w:ilvl="3" w:tentative="0">
      <w:start w:val="0"/>
      <w:numFmt w:val="bullet"/>
      <w:lvlText w:val="•"/>
      <w:lvlJc w:val="left"/>
      <w:pPr>
        <w:ind w:left="1962" w:hanging="286"/>
      </w:pPr>
      <w:rPr>
        <w:rFonts w:hint="default"/>
        <w:lang w:val="en-US" w:eastAsia="en-US" w:bidi="ar-SA"/>
      </w:rPr>
    </w:lvl>
    <w:lvl w:ilvl="4" w:tentative="0">
      <w:start w:val="0"/>
      <w:numFmt w:val="bullet"/>
      <w:lvlText w:val="•"/>
      <w:lvlJc w:val="left"/>
      <w:pPr>
        <w:ind w:left="2436" w:hanging="286"/>
      </w:pPr>
      <w:rPr>
        <w:rFonts w:hint="default"/>
        <w:lang w:val="en-US" w:eastAsia="en-US" w:bidi="ar-SA"/>
      </w:rPr>
    </w:lvl>
    <w:lvl w:ilvl="5" w:tentative="0">
      <w:start w:val="0"/>
      <w:numFmt w:val="bullet"/>
      <w:lvlText w:val="•"/>
      <w:lvlJc w:val="left"/>
      <w:pPr>
        <w:ind w:left="2910" w:hanging="286"/>
      </w:pPr>
      <w:rPr>
        <w:rFonts w:hint="default"/>
        <w:lang w:val="en-US" w:eastAsia="en-US" w:bidi="ar-SA"/>
      </w:rPr>
    </w:lvl>
    <w:lvl w:ilvl="6" w:tentative="0">
      <w:start w:val="0"/>
      <w:numFmt w:val="bullet"/>
      <w:lvlText w:val="•"/>
      <w:lvlJc w:val="left"/>
      <w:pPr>
        <w:ind w:left="3384" w:hanging="286"/>
      </w:pPr>
      <w:rPr>
        <w:rFonts w:hint="default"/>
        <w:lang w:val="en-US" w:eastAsia="en-US" w:bidi="ar-SA"/>
      </w:rPr>
    </w:lvl>
    <w:lvl w:ilvl="7" w:tentative="0">
      <w:start w:val="0"/>
      <w:numFmt w:val="bullet"/>
      <w:lvlText w:val="•"/>
      <w:lvlJc w:val="left"/>
      <w:pPr>
        <w:ind w:left="3858" w:hanging="286"/>
      </w:pPr>
      <w:rPr>
        <w:rFonts w:hint="default"/>
        <w:lang w:val="en-US" w:eastAsia="en-US" w:bidi="ar-SA"/>
      </w:rPr>
    </w:lvl>
    <w:lvl w:ilvl="8" w:tentative="0">
      <w:start w:val="0"/>
      <w:numFmt w:val="bullet"/>
      <w:lvlText w:val="•"/>
      <w:lvlJc w:val="left"/>
      <w:pPr>
        <w:ind w:left="4332" w:hanging="286"/>
      </w:pPr>
      <w:rPr>
        <w:rFonts w:hint="default"/>
        <w:lang w:val="en-US" w:eastAsia="en-US" w:bidi="ar-SA"/>
      </w:rPr>
    </w:lvl>
  </w:abstractNum>
  <w:abstractNum w:abstractNumId="1">
    <w:nsid w:val="FD39C80C"/>
    <w:multiLevelType w:val="multilevel"/>
    <w:tmpl w:val="FD39C80C"/>
    <w:lvl w:ilvl="0" w:tentative="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tentative="0">
      <w:start w:val="0"/>
      <w:numFmt w:val="bullet"/>
      <w:lvlText w:val="•"/>
      <w:lvlJc w:val="left"/>
      <w:pPr>
        <w:ind w:left="1122" w:hanging="202"/>
      </w:pPr>
      <w:rPr>
        <w:rFonts w:hint="default"/>
        <w:lang w:val="en-US" w:eastAsia="en-US" w:bidi="ar-SA"/>
      </w:rPr>
    </w:lvl>
    <w:lvl w:ilvl="2" w:tentative="0">
      <w:start w:val="0"/>
      <w:numFmt w:val="bullet"/>
      <w:lvlText w:val="•"/>
      <w:lvlJc w:val="left"/>
      <w:pPr>
        <w:ind w:left="1584" w:hanging="202"/>
      </w:pPr>
      <w:rPr>
        <w:rFonts w:hint="default"/>
        <w:lang w:val="en-US" w:eastAsia="en-US" w:bidi="ar-SA"/>
      </w:rPr>
    </w:lvl>
    <w:lvl w:ilvl="3" w:tentative="0">
      <w:start w:val="0"/>
      <w:numFmt w:val="bullet"/>
      <w:lvlText w:val="•"/>
      <w:lvlJc w:val="left"/>
      <w:pPr>
        <w:ind w:left="2046" w:hanging="202"/>
      </w:pPr>
      <w:rPr>
        <w:rFonts w:hint="default"/>
        <w:lang w:val="en-US" w:eastAsia="en-US" w:bidi="ar-SA"/>
      </w:rPr>
    </w:lvl>
    <w:lvl w:ilvl="4" w:tentative="0">
      <w:start w:val="0"/>
      <w:numFmt w:val="bullet"/>
      <w:lvlText w:val="•"/>
      <w:lvlJc w:val="left"/>
      <w:pPr>
        <w:ind w:left="2508" w:hanging="202"/>
      </w:pPr>
      <w:rPr>
        <w:rFonts w:hint="default"/>
        <w:lang w:val="en-US" w:eastAsia="en-US" w:bidi="ar-SA"/>
      </w:rPr>
    </w:lvl>
    <w:lvl w:ilvl="5" w:tentative="0">
      <w:start w:val="0"/>
      <w:numFmt w:val="bullet"/>
      <w:lvlText w:val="•"/>
      <w:lvlJc w:val="left"/>
      <w:pPr>
        <w:ind w:left="2970" w:hanging="202"/>
      </w:pPr>
      <w:rPr>
        <w:rFonts w:hint="default"/>
        <w:lang w:val="en-US" w:eastAsia="en-US" w:bidi="ar-SA"/>
      </w:rPr>
    </w:lvl>
    <w:lvl w:ilvl="6" w:tentative="0">
      <w:start w:val="0"/>
      <w:numFmt w:val="bullet"/>
      <w:lvlText w:val="•"/>
      <w:lvlJc w:val="left"/>
      <w:pPr>
        <w:ind w:left="3432" w:hanging="202"/>
      </w:pPr>
      <w:rPr>
        <w:rFonts w:hint="default"/>
        <w:lang w:val="en-US" w:eastAsia="en-US" w:bidi="ar-SA"/>
      </w:rPr>
    </w:lvl>
    <w:lvl w:ilvl="7" w:tentative="0">
      <w:start w:val="0"/>
      <w:numFmt w:val="bullet"/>
      <w:lvlText w:val="•"/>
      <w:lvlJc w:val="left"/>
      <w:pPr>
        <w:ind w:left="3894" w:hanging="202"/>
      </w:pPr>
      <w:rPr>
        <w:rFonts w:hint="default"/>
        <w:lang w:val="en-US" w:eastAsia="en-US" w:bidi="ar-SA"/>
      </w:rPr>
    </w:lvl>
    <w:lvl w:ilvl="8" w:tentative="0">
      <w:start w:val="0"/>
      <w:numFmt w:val="bullet"/>
      <w:lvlText w:val="•"/>
      <w:lvlJc w:val="left"/>
      <w:pPr>
        <w:ind w:left="4356" w:hanging="202"/>
      </w:pPr>
      <w:rPr>
        <w:rFonts w:hint="default"/>
        <w:lang w:val="en-US" w:eastAsia="en-US" w:bidi="ar-SA"/>
      </w:rPr>
    </w:lvl>
  </w:abstractNum>
  <w:abstractNum w:abstractNumId="2">
    <w:nsid w:val="FEDF0D4E"/>
    <w:multiLevelType w:val="multilevel"/>
    <w:tmpl w:val="FEDF0D4E"/>
    <w:lvl w:ilvl="0" w:tentative="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1"/>
      <w:numFmt w:val="decimal"/>
      <w:lvlText w:val="%2)"/>
      <w:lvlJc w:val="left"/>
      <w:pPr>
        <w:ind w:left="694" w:hanging="23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tentative="0">
      <w:start w:val="0"/>
      <w:numFmt w:val="bullet"/>
      <w:lvlText w:val="•"/>
      <w:lvlJc w:val="left"/>
      <w:pPr>
        <w:ind w:left="1208" w:hanging="236"/>
      </w:pPr>
      <w:rPr>
        <w:rFonts w:hint="default"/>
        <w:lang w:val="en-US" w:eastAsia="en-US" w:bidi="ar-SA"/>
      </w:rPr>
    </w:lvl>
    <w:lvl w:ilvl="3" w:tentative="0">
      <w:start w:val="0"/>
      <w:numFmt w:val="bullet"/>
      <w:lvlText w:val="•"/>
      <w:lvlJc w:val="left"/>
      <w:pPr>
        <w:ind w:left="1717" w:hanging="236"/>
      </w:pPr>
      <w:rPr>
        <w:rFonts w:hint="default"/>
        <w:lang w:val="en-US" w:eastAsia="en-US" w:bidi="ar-SA"/>
      </w:rPr>
    </w:lvl>
    <w:lvl w:ilvl="4" w:tentative="0">
      <w:start w:val="0"/>
      <w:numFmt w:val="bullet"/>
      <w:lvlText w:val="•"/>
      <w:lvlJc w:val="left"/>
      <w:pPr>
        <w:ind w:left="2226" w:hanging="236"/>
      </w:pPr>
      <w:rPr>
        <w:rFonts w:hint="default"/>
        <w:lang w:val="en-US" w:eastAsia="en-US" w:bidi="ar-SA"/>
      </w:rPr>
    </w:lvl>
    <w:lvl w:ilvl="5" w:tentative="0">
      <w:start w:val="0"/>
      <w:numFmt w:val="bullet"/>
      <w:lvlText w:val="•"/>
      <w:lvlJc w:val="left"/>
      <w:pPr>
        <w:ind w:left="2735" w:hanging="236"/>
      </w:pPr>
      <w:rPr>
        <w:rFonts w:hint="default"/>
        <w:lang w:val="en-US" w:eastAsia="en-US" w:bidi="ar-SA"/>
      </w:rPr>
    </w:lvl>
    <w:lvl w:ilvl="6" w:tentative="0">
      <w:start w:val="0"/>
      <w:numFmt w:val="bullet"/>
      <w:lvlText w:val="•"/>
      <w:lvlJc w:val="left"/>
      <w:pPr>
        <w:ind w:left="3244" w:hanging="236"/>
      </w:pPr>
      <w:rPr>
        <w:rFonts w:hint="default"/>
        <w:lang w:val="en-US" w:eastAsia="en-US" w:bidi="ar-SA"/>
      </w:rPr>
    </w:lvl>
    <w:lvl w:ilvl="7" w:tentative="0">
      <w:start w:val="0"/>
      <w:numFmt w:val="bullet"/>
      <w:lvlText w:val="•"/>
      <w:lvlJc w:val="left"/>
      <w:pPr>
        <w:ind w:left="3753" w:hanging="236"/>
      </w:pPr>
      <w:rPr>
        <w:rFonts w:hint="default"/>
        <w:lang w:val="en-US" w:eastAsia="en-US" w:bidi="ar-SA"/>
      </w:rPr>
    </w:lvl>
    <w:lvl w:ilvl="8" w:tentative="0">
      <w:start w:val="0"/>
      <w:numFmt w:val="bullet"/>
      <w:lvlText w:val="•"/>
      <w:lvlJc w:val="left"/>
      <w:pPr>
        <w:ind w:left="4262" w:hanging="236"/>
      </w:pPr>
      <w:rPr>
        <w:rFonts w:hint="default"/>
        <w:lang w:val="en-US" w:eastAsia="en-US" w:bidi="ar-SA"/>
      </w:rPr>
    </w:lvl>
  </w:abstractNum>
  <w:abstractNum w:abstractNumId="3">
    <w:nsid w:val="5772A102"/>
    <w:multiLevelType w:val="multilevel"/>
    <w:tmpl w:val="5772A102"/>
    <w:lvl w:ilvl="0" w:tentative="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2526" w:hanging="236"/>
      </w:pPr>
      <w:rPr>
        <w:rFonts w:hint="default"/>
        <w:lang w:val="en-US" w:eastAsia="en-US" w:bidi="ar-SA"/>
      </w:rPr>
    </w:lvl>
    <w:lvl w:ilvl="2" w:tentative="0">
      <w:start w:val="0"/>
      <w:numFmt w:val="bullet"/>
      <w:lvlText w:val="•"/>
      <w:lvlJc w:val="left"/>
      <w:pPr>
        <w:ind w:left="2832" w:hanging="236"/>
      </w:pPr>
      <w:rPr>
        <w:rFonts w:hint="default"/>
        <w:lang w:val="en-US" w:eastAsia="en-US" w:bidi="ar-SA"/>
      </w:rPr>
    </w:lvl>
    <w:lvl w:ilvl="3" w:tentative="0">
      <w:start w:val="0"/>
      <w:numFmt w:val="bullet"/>
      <w:lvlText w:val="•"/>
      <w:lvlJc w:val="left"/>
      <w:pPr>
        <w:ind w:left="3138" w:hanging="236"/>
      </w:pPr>
      <w:rPr>
        <w:rFonts w:hint="default"/>
        <w:lang w:val="en-US" w:eastAsia="en-US" w:bidi="ar-SA"/>
      </w:rPr>
    </w:lvl>
    <w:lvl w:ilvl="4" w:tentative="0">
      <w:start w:val="0"/>
      <w:numFmt w:val="bullet"/>
      <w:lvlText w:val="•"/>
      <w:lvlJc w:val="left"/>
      <w:pPr>
        <w:ind w:left="3444" w:hanging="236"/>
      </w:pPr>
      <w:rPr>
        <w:rFonts w:hint="default"/>
        <w:lang w:val="en-US" w:eastAsia="en-US" w:bidi="ar-SA"/>
      </w:rPr>
    </w:lvl>
    <w:lvl w:ilvl="5" w:tentative="0">
      <w:start w:val="0"/>
      <w:numFmt w:val="bullet"/>
      <w:lvlText w:val="•"/>
      <w:lvlJc w:val="left"/>
      <w:pPr>
        <w:ind w:left="3750" w:hanging="236"/>
      </w:pPr>
      <w:rPr>
        <w:rFonts w:hint="default"/>
        <w:lang w:val="en-US" w:eastAsia="en-US" w:bidi="ar-SA"/>
      </w:rPr>
    </w:lvl>
    <w:lvl w:ilvl="6" w:tentative="0">
      <w:start w:val="0"/>
      <w:numFmt w:val="bullet"/>
      <w:lvlText w:val="•"/>
      <w:lvlJc w:val="left"/>
      <w:pPr>
        <w:ind w:left="4056" w:hanging="236"/>
      </w:pPr>
      <w:rPr>
        <w:rFonts w:hint="default"/>
        <w:lang w:val="en-US" w:eastAsia="en-US" w:bidi="ar-SA"/>
      </w:rPr>
    </w:lvl>
    <w:lvl w:ilvl="7" w:tentative="0">
      <w:start w:val="0"/>
      <w:numFmt w:val="bullet"/>
      <w:lvlText w:val="•"/>
      <w:lvlJc w:val="left"/>
      <w:pPr>
        <w:ind w:left="4362" w:hanging="236"/>
      </w:pPr>
      <w:rPr>
        <w:rFonts w:hint="default"/>
        <w:lang w:val="en-US" w:eastAsia="en-US" w:bidi="ar-SA"/>
      </w:rPr>
    </w:lvl>
    <w:lvl w:ilvl="8" w:tentative="0">
      <w:start w:val="0"/>
      <w:numFmt w:val="bullet"/>
      <w:lvlText w:val="•"/>
      <w:lvlJc w:val="left"/>
      <w:pPr>
        <w:ind w:left="4668" w:hanging="236"/>
      </w:pPr>
      <w:rPr>
        <w:rFonts w:hint="default"/>
        <w:lang w:val="en-US" w:eastAsia="en-US" w:bidi="ar-SA"/>
      </w:rPr>
    </w:lvl>
  </w:abstractNum>
  <w:abstractNum w:abstractNumId="4">
    <w:nsid w:val="75E75F20"/>
    <w:multiLevelType w:val="multilevel"/>
    <w:tmpl w:val="75E75F20"/>
    <w:lvl w:ilvl="0" w:tentative="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979" w:hanging="272"/>
      </w:pPr>
      <w:rPr>
        <w:rFonts w:hint="default"/>
        <w:lang w:val="en-US" w:eastAsia="en-US" w:bidi="ar-SA"/>
      </w:rPr>
    </w:lvl>
    <w:lvl w:ilvl="2" w:tentative="0">
      <w:start w:val="0"/>
      <w:numFmt w:val="bullet"/>
      <w:lvlText w:val="•"/>
      <w:lvlJc w:val="left"/>
      <w:pPr>
        <w:ind w:left="1479" w:hanging="272"/>
      </w:pPr>
      <w:rPr>
        <w:rFonts w:hint="default"/>
        <w:lang w:val="en-US" w:eastAsia="en-US" w:bidi="ar-SA"/>
      </w:rPr>
    </w:lvl>
    <w:lvl w:ilvl="3" w:tentative="0">
      <w:start w:val="0"/>
      <w:numFmt w:val="bullet"/>
      <w:lvlText w:val="•"/>
      <w:lvlJc w:val="left"/>
      <w:pPr>
        <w:ind w:left="1979" w:hanging="272"/>
      </w:pPr>
      <w:rPr>
        <w:rFonts w:hint="default"/>
        <w:lang w:val="en-US" w:eastAsia="en-US" w:bidi="ar-SA"/>
      </w:rPr>
    </w:lvl>
    <w:lvl w:ilvl="4" w:tentative="0">
      <w:start w:val="0"/>
      <w:numFmt w:val="bullet"/>
      <w:lvlText w:val="•"/>
      <w:lvlJc w:val="left"/>
      <w:pPr>
        <w:ind w:left="2479" w:hanging="272"/>
      </w:pPr>
      <w:rPr>
        <w:rFonts w:hint="default"/>
        <w:lang w:val="en-US" w:eastAsia="en-US" w:bidi="ar-SA"/>
      </w:rPr>
    </w:lvl>
    <w:lvl w:ilvl="5" w:tentative="0">
      <w:start w:val="0"/>
      <w:numFmt w:val="bullet"/>
      <w:lvlText w:val="•"/>
      <w:lvlJc w:val="left"/>
      <w:pPr>
        <w:ind w:left="2979" w:hanging="272"/>
      </w:pPr>
      <w:rPr>
        <w:rFonts w:hint="default"/>
        <w:lang w:val="en-US" w:eastAsia="en-US" w:bidi="ar-SA"/>
      </w:rPr>
    </w:lvl>
    <w:lvl w:ilvl="6" w:tentative="0">
      <w:start w:val="0"/>
      <w:numFmt w:val="bullet"/>
      <w:lvlText w:val="•"/>
      <w:lvlJc w:val="left"/>
      <w:pPr>
        <w:ind w:left="3479" w:hanging="272"/>
      </w:pPr>
      <w:rPr>
        <w:rFonts w:hint="default"/>
        <w:lang w:val="en-US" w:eastAsia="en-US" w:bidi="ar-SA"/>
      </w:rPr>
    </w:lvl>
    <w:lvl w:ilvl="7" w:tentative="0">
      <w:start w:val="0"/>
      <w:numFmt w:val="bullet"/>
      <w:lvlText w:val="•"/>
      <w:lvlJc w:val="left"/>
      <w:pPr>
        <w:ind w:left="3979" w:hanging="272"/>
      </w:pPr>
      <w:rPr>
        <w:rFonts w:hint="default"/>
        <w:lang w:val="en-US" w:eastAsia="en-US" w:bidi="ar-SA"/>
      </w:rPr>
    </w:lvl>
    <w:lvl w:ilvl="8" w:tentative="0">
      <w:start w:val="0"/>
      <w:numFmt w:val="bullet"/>
      <w:lvlText w:val="•"/>
      <w:lvlJc w:val="left"/>
      <w:pPr>
        <w:ind w:left="4479" w:hanging="272"/>
      </w:pPr>
      <w:rPr>
        <w:rFonts w:hint="default"/>
        <w:lang w:val="en-US" w:eastAsia="en-US" w:bidi="ar-SA"/>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F69F1C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99" w:hanging="1"/>
      <w:jc w:val="center"/>
      <w:outlineLvl w:val="1"/>
    </w:pPr>
    <w:rPr>
      <w:rFonts w:ascii="Times New Roman" w:hAnsi="Times New Roman" w:eastAsia="Times New Roman" w:cs="Times New Roman"/>
      <w:sz w:val="22"/>
      <w:szCs w:val="22"/>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0"/>
      <w:szCs w:val="20"/>
      <w:lang w:val="en-US" w:eastAsia="en-US" w:bidi="ar-SA"/>
    </w:rPr>
  </w:style>
  <w:style w:type="paragraph" w:styleId="6">
    <w:name w:val="Title"/>
    <w:basedOn w:val="1"/>
    <w:qFormat/>
    <w:uiPriority w:val="1"/>
    <w:pPr>
      <w:spacing w:before="76"/>
      <w:ind w:left="1350" w:right="310" w:hanging="1038"/>
    </w:pPr>
    <w:rPr>
      <w:rFonts w:ascii="Times New Roman" w:hAnsi="Times New Roman" w:eastAsia="Times New Roman" w:cs="Times New Roman"/>
      <w:sz w:val="48"/>
      <w:szCs w:val="4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484" w:hanging="286"/>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line="120" w:lineRule="exact"/>
      <w:ind w:left="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17</TotalTime>
  <ScaleCrop>false</ScaleCrop>
  <LinksUpToDate>false</LinksUpToDate>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2025-09-29T22:21:00Z</dcterms:created>
  <dc:creator>Data</dc:creator>
  <cp:lastModifiedBy>Garikapati Aishwarya</cp:lastModifiedBy>
  <dcterms:modified xsi:type="dcterms:W3CDTF">2025-09-29T22:40:35Z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Creator">
    <vt:lpwstr>LaTeX with hyperref</vt:lpwstr>
  </property>
  <property fmtid="{D5CDD505-2E9C-101B-9397-08002B2CF9AE}" pid="4" name="LastSaved">
    <vt:filetime>2025-09-29T00:00:00Z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1033-6.13.1.8710</vt:lpwstr>
  </property>
  <property fmtid="{D5CDD505-2E9C-101B-9397-08002B2CF9AE}" pid="8" name="ICV">
    <vt:lpwstr>9F27F03E82DF56338BBDDA681AD1A56B_42</vt:lpwstr>
  </property>
</Properties>
</file>