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CommentTok"/>
        </w:rPr>
        <w:t xml:space="preserve"># new table with all species listed by management entity</w:t>
      </w:r>
      <w:r>
        <w:br/>
      </w:r>
      <w:r>
        <w:rPr>
          <w:rStyle w:val="NormalTok"/>
        </w:rPr>
        <w:t xml:space="preserve">df </w:t>
      </w:r>
      <w:r>
        <w:rPr>
          <w:rStyle w:val="OtherTok"/>
        </w:rPr>
        <w:t xml:space="preserve">&lt;-</w:t>
      </w:r>
      <w:r>
        <w:rPr>
          <w:rStyle w:val="NormalTok"/>
        </w:rPr>
        <w:t xml:space="preserve"> ecodata</w:t>
      </w:r>
      <w:r>
        <w:rPr>
          <w:rStyle w:val="SpecialCharTok"/>
        </w:rPr>
        <w:t xml:space="preserve">::</w:t>
      </w:r>
      <w:r>
        <w:rPr>
          <w:rStyle w:val="NormalTok"/>
        </w:rPr>
        <w:t xml:space="preserve">species_groupings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(SOE</w:t>
      </w:r>
      <w:r>
        <w:rPr>
          <w:rStyle w:val="FloatTok"/>
        </w:rPr>
        <w:t xml:space="preserve">.24</w:t>
      </w:r>
      <w:r>
        <w:rPr>
          <w:rStyle w:val="NormalTok"/>
        </w:rPr>
        <w:t xml:space="preserve">, COMNAME, Fed.Managed)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(SOE</w:t>
      </w:r>
      <w:r>
        <w:rPr>
          <w:rStyle w:val="FloatTok"/>
        </w:rPr>
        <w:t xml:space="preserve">.24</w:t>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(SOE</w:t>
      </w:r>
      <w:r>
        <w:rPr>
          <w:rStyle w:val="FloatTok"/>
        </w:rPr>
        <w:t xml:space="preserve">.24</w:t>
      </w:r>
      <w:r>
        <w:rPr>
          <w:rStyle w:val="NormalTok"/>
        </w:rPr>
        <w:t xml:space="preserve">, Fed.Managed)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summarize_all</w:t>
      </w:r>
      <w:r>
        <w:rPr>
          <w:rStyle w:val="NormalTok"/>
        </w:rPr>
        <w:t xml:space="preserve">(dplyr</w:t>
      </w:r>
      <w:r>
        <w:rPr>
          <w:rStyle w:val="SpecialCharTok"/>
        </w:rPr>
        <w:t xml:space="preserve">::</w:t>
      </w:r>
      <w:r>
        <w:rPr>
          <w:rStyle w:val="FunctionTok"/>
        </w:rPr>
        <w:t xml:space="preserve">funs</w:t>
      </w:r>
      <w:r>
        <w:rPr>
          <w:rStyle w:val="NormalTok"/>
        </w:rPr>
        <w:t xml:space="preserve">(</w:t>
      </w:r>
      <w:r>
        <w:rPr>
          <w:rStyle w:val="FunctionTok"/>
        </w:rPr>
        <w:t xml:space="preserve">paste</w:t>
      </w:r>
      <w:r>
        <w:rPr>
          <w:rStyle w:val="NormalTok"/>
        </w:rPr>
        <w:t xml:space="preserve">(</w:t>
      </w:r>
      <w:r>
        <w:rPr>
          <w:rStyle w:val="FunctionTok"/>
        </w:rPr>
        <w:t xml:space="preserve">na.omit</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spread</w:t>
      </w:r>
      <w:r>
        <w:rPr>
          <w:rStyle w:val="NormalTok"/>
        </w:rPr>
        <w:t xml:space="preserve">(Fed.Managed, COMNAME)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w:t>
      </w:r>
      <w:r>
        <w:rPr>
          <w:rStyle w:val="FunctionTok"/>
        </w:rPr>
        <w:t xml:space="preserve">factor</w:t>
      </w:r>
      <w:r>
        <w:rPr>
          <w:rStyle w:val="NormalTok"/>
        </w:rPr>
        <w:t xml:space="preserve">(SOE</w:t>
      </w:r>
      <w:r>
        <w:rPr>
          <w:rStyle w:val="FloatTok"/>
        </w:rPr>
        <w:t xml:space="preserve">.24</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"Apex Predator"</w:t>
      </w:r>
      <w:r>
        <w:rPr>
          <w:rStyle w:val="NormalTok"/>
        </w:rPr>
        <w:t xml:space="preserve">, </w:t>
      </w:r>
      <w:r>
        <w:rPr>
          <w:rStyle w:val="StringTok"/>
        </w:rPr>
        <w:t xml:space="preserve">"Piscivore"</w:t>
      </w:r>
      <w:r>
        <w:rPr>
          <w:rStyle w:val="NormalTok"/>
        </w:rPr>
        <w:t xml:space="preserve">, </w:t>
      </w:r>
      <w:r>
        <w:rPr>
          <w:rStyle w:val="StringTok"/>
        </w:rPr>
        <w:t xml:space="preserve">"Planktivore"</w:t>
      </w:r>
      <w:r>
        <w:rPr>
          <w:rStyle w:val="NormalTok"/>
        </w:rPr>
        <w:t xml:space="preserve">, </w:t>
      </w:r>
      <w:r>
        <w:rPr>
          <w:rStyle w:val="StringTok"/>
        </w:rPr>
        <w:t xml:space="preserve">"Benthivore"</w:t>
      </w:r>
      <w:r>
        <w:rPr>
          <w:rStyle w:val="NormalTok"/>
        </w:rPr>
        <w:t xml:space="preserve">, </w:t>
      </w:r>
      <w:r>
        <w:rPr>
          <w:rStyle w:val="StringTok"/>
        </w:rPr>
        <w:t xml:space="preserve">"Benthos"</w:t>
      </w:r>
      <w:r>
        <w:rPr>
          <w:rStyle w:val="NormalTok"/>
        </w:rPr>
        <w:t xml:space="preserve">)))</w:t>
      </w:r>
      <w:r>
        <w:br/>
      </w:r>
      <w:r>
        <w:rPr>
          <w:rStyle w:val="NormalTok"/>
        </w:rPr>
        <w:t xml:space="preserve">df </w:t>
      </w:r>
      <w:r>
        <w:rPr>
          <w:rStyle w:val="OtherTok"/>
        </w:rPr>
        <w:t xml:space="preserve">&lt;-</w:t>
      </w:r>
      <w:r>
        <w:rPr>
          <w:rStyle w:val="NormalTok"/>
        </w:rPr>
        <w:t xml:space="preserve"> df[</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mutate_all</w:t>
      </w:r>
      <w:r>
        <w:rPr>
          <w:rStyle w:val="NormalTok"/>
        </w:rPr>
        <w:t xml:space="preserve">(tolower)</w:t>
      </w:r>
    </w:p>
    <w:p>
      <w:pPr>
        <w:pStyle w:val="SourceCode"/>
      </w:pPr>
      <w:r>
        <w:rPr>
          <w:rStyle w:val="VerbatimChar"/>
        </w:rPr>
        <w:t xml:space="preserve">## `mutate_all()` ignored the following grouping variables:</w:t>
      </w:r>
      <w:r>
        <w:br/>
      </w:r>
      <w:r>
        <w:rPr>
          <w:rStyle w:val="VerbatimChar"/>
        </w:rPr>
        <w:t xml:space="preserve">## • Column `SOE.24`</w:t>
      </w:r>
      <w:r>
        <w:br/>
      </w:r>
      <w:r>
        <w:rPr>
          <w:rStyle w:val="VerbatimChar"/>
        </w:rPr>
        <w:t xml:space="preserve">## ℹ Use `mutate_at(df, vars(-group_cols()), myoperation)` to silence the message.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(df) </w:t>
      </w:r>
      <w:r>
        <w:rPr>
          <w:rStyle w:val="SpecialCharTok"/>
        </w:rPr>
        <w:t xml:space="preserve">|&gt;</w:t>
      </w:r>
      <w:r>
        <w:br/>
      </w:r>
      <w:r>
        <w:rPr>
          <w:rStyle w:val="NormalTok"/>
        </w:rPr>
        <w:t xml:space="preserve">  flextable</w:t>
      </w:r>
      <w:r>
        <w:rPr>
          <w:rStyle w:val="SpecialCharTok"/>
        </w:rPr>
        <w:t xml:space="preserve">::</w:t>
      </w:r>
      <w:r>
        <w:rPr>
          <w:rStyle w:val="FunctionTok"/>
        </w:rPr>
        <w:t xml:space="preserve">set_caption</w:t>
      </w:r>
      <w:r>
        <w:rPr>
          <w:rStyle w:val="NormalTok"/>
        </w:rPr>
        <w:t xml:space="preserve">(</w:t>
      </w:r>
      <w:r>
        <w:rPr>
          <w:rStyle w:val="StringTok"/>
        </w:rPr>
        <w:t xml:space="preserve">"Feeding guilds and management bodies."</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set_header_labels</w:t>
      </w:r>
      <w:r>
        <w:rPr>
          <w:rStyle w:val="NormalTok"/>
        </w:rPr>
        <w:t xml:space="preserve">(</w:t>
      </w:r>
      <w:r>
        <w:br/>
      </w:r>
      <w:r>
        <w:rPr>
          <w:rStyle w:val="NormalTok"/>
        </w:rPr>
        <w:t xml:space="preserve">    </w:t>
      </w:r>
      <w:r>
        <w:rPr>
          <w:rStyle w:val="AttributeTok"/>
        </w:rPr>
        <w:t xml:space="preserve">SOE.24 =</w:t>
      </w:r>
      <w:r>
        <w:rPr>
          <w:rStyle w:val="NormalTok"/>
        </w:rPr>
        <w:t xml:space="preserve"> </w:t>
      </w:r>
      <w:r>
        <w:rPr>
          <w:rStyle w:val="StringTok"/>
        </w:rPr>
        <w:t xml:space="preserve">"Guild"</w:t>
      </w:r>
      <w:r>
        <w:rPr>
          <w:rStyle w:val="NormalTok"/>
        </w:rPr>
        <w:t xml:space="preserve">,</w:t>
      </w:r>
      <w:r>
        <w:br/>
      </w:r>
      <w:r>
        <w:rPr>
          <w:rStyle w:val="NormalTok"/>
        </w:rPr>
        <w:t xml:space="preserve">    </w:t>
      </w:r>
      <w:r>
        <w:rPr>
          <w:rStyle w:val="AttributeTok"/>
        </w:rPr>
        <w:t xml:space="preserve">MAFMC =</w:t>
      </w:r>
      <w:r>
        <w:rPr>
          <w:rStyle w:val="NormalTok"/>
        </w:rPr>
        <w:t xml:space="preserve"> </w:t>
      </w:r>
      <w:r>
        <w:rPr>
          <w:rStyle w:val="StringTok"/>
        </w:rPr>
        <w:t xml:space="preserve">"MAFMC"</w:t>
      </w:r>
      <w:r>
        <w:rPr>
          <w:rStyle w:val="NormalTok"/>
        </w:rPr>
        <w:t xml:space="preserve">,</w:t>
      </w:r>
      <w:r>
        <w:br/>
      </w:r>
      <w:r>
        <w:rPr>
          <w:rStyle w:val="NormalTok"/>
        </w:rPr>
        <w:t xml:space="preserve">    </w:t>
      </w:r>
      <w:r>
        <w:rPr>
          <w:rStyle w:val="AttributeTok"/>
        </w:rPr>
        <w:t xml:space="preserve">JOINT =</w:t>
      </w:r>
      <w:r>
        <w:rPr>
          <w:rStyle w:val="NormalTok"/>
        </w:rPr>
        <w:t xml:space="preserve"> </w:t>
      </w:r>
      <w:r>
        <w:rPr>
          <w:rStyle w:val="StringTok"/>
        </w:rPr>
        <w:t xml:space="preserve">"Joint"</w:t>
      </w:r>
      <w:r>
        <w:rPr>
          <w:rStyle w:val="NormalTok"/>
        </w:rPr>
        <w:t xml:space="preserve">,</w:t>
      </w:r>
      <w:r>
        <w:br/>
      </w:r>
      <w:r>
        <w:rPr>
          <w:rStyle w:val="NormalTok"/>
        </w:rPr>
        <w:t xml:space="preserve">    </w:t>
      </w:r>
      <w:r>
        <w:rPr>
          <w:rStyle w:val="AttributeTok"/>
        </w:rPr>
        <w:t xml:space="preserve">NEFMC =</w:t>
      </w:r>
      <w:r>
        <w:rPr>
          <w:rStyle w:val="NormalTok"/>
        </w:rPr>
        <w:t xml:space="preserve"> </w:t>
      </w:r>
      <w:r>
        <w:rPr>
          <w:rStyle w:val="StringTok"/>
        </w:rPr>
        <w:t xml:space="preserve">"NEFMC"</w:t>
      </w:r>
      <w:r>
        <w:rPr>
          <w:rStyle w:val="NormalTok"/>
        </w:rPr>
        <w:t xml:space="preserve">,</w:t>
      </w:r>
      <w:r>
        <w:br/>
      </w:r>
      <w:r>
        <w:rPr>
          <w:rStyle w:val="NormalTok"/>
        </w:rPr>
        <w:t xml:space="preserve">    </w:t>
      </w:r>
      <w:r>
        <w:rPr>
          <w:rStyle w:val="StringTok"/>
        </w:rPr>
        <w:t xml:space="preserve">"&lt;NA&gt;"</w:t>
      </w:r>
      <w:r>
        <w:rPr>
          <w:rStyle w:val="NormalTok"/>
        </w:rPr>
        <w:t xml:space="preserve"> </w:t>
      </w:r>
      <w:r>
        <w:rPr>
          <w:rStyle w:val="OtherTok"/>
        </w:rPr>
        <w:t xml:space="preserve">=</w:t>
      </w:r>
      <w:r>
        <w:rPr>
          <w:rStyle w:val="NormalTok"/>
        </w:rPr>
        <w:t xml:space="preserve"> </w:t>
      </w:r>
      <w:r>
        <w:rPr>
          <w:rStyle w:val="StringTok"/>
        </w:rPr>
        <w:t xml:space="preserve">"State or Other"</w:t>
      </w:r>
      <w:r>
        <w:br/>
      </w:r>
      <w:r>
        <w:rPr>
          <w:rStyle w:val="NormalTok"/>
        </w:rPr>
        <w:t xml:space="preserve">  ) </w:t>
      </w:r>
      <w:r>
        <w:rPr>
          <w:rStyle w:val="SpecialCharTok"/>
        </w:rPr>
        <w:t xml:space="preserve">|&gt;</w:t>
      </w:r>
      <w:r>
        <w:br/>
      </w:r>
      <w:r>
        <w:rPr>
          <w:rStyle w:val="NormalTok"/>
        </w:rPr>
        <w:t xml:space="preserve">  flextable</w:t>
      </w:r>
      <w:r>
        <w:rPr>
          <w:rStyle w:val="SpecialCharTok"/>
        </w:rPr>
        <w:t xml:space="preserve">::</w:t>
      </w:r>
      <w:r>
        <w:rPr>
          <w:rStyle w:val="FunctionTok"/>
        </w:rPr>
        <w:t xml:space="preserve">width</w:t>
      </w:r>
      <w:r>
        <w:rPr>
          <w:rStyle w:val="NormalTok"/>
        </w:rPr>
        <w:t xml:space="preserve">(</w:t>
      </w:r>
      <w:r>
        <w:rPr>
          <w:rStyle w:val="AttributeTok"/>
        </w:rPr>
        <w:t xml:space="preserve">width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Feeding guilds and management bodies.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Guild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MAFMC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NEFMC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or Other</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Apex Predator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shark uncl, swordfish, yellowfin tuna, bluefin tuna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Piscivore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summer flounder, bluefish, northern shortfin squid, longfin squid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spiny dogfish, goosefish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winter skate, clearnose skate, thorny skate, offshore hake, silver hake, atlantic cod, pollock, white hake, red hake, atlantic halibut, windowpane, acadian redfish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sea lamprey, sandbar shark, atlantic angel shark, atlantic torpedo, conger eel, spotted hake, cusk, fourspot flounder, john dory, atlantic cutlassfish, blue runner, striped bass, weakfish, sea raven, northern stargazer, banded rudderfish, atlantic sharpnose shark, inshore lizardfish, atlantic brief squid, northern sennet, king mackerel, spanish mackerel</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Planktivore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atlantic mackerel, chub mackerel, butterfish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atlantic herring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harvestfishes, smelts, round herring, alewife, blueback herring, american shad, menhaden, bay anchovy, striped anchovy, rainbow smelt, atlantic argentine, slender snipe eel, atlantic silverside, northern pipefish, atlantic moonfish, lookdown, blackbelly rosefish, lumpfish, northern sand lance, atlantic saury, mackerel scad, bigeye scad, round scad, rough scad, silver rag, weitzmans pearlsides, atlantic soft pout, sevenspine bay shrimp, pink glass shrimp, polar lebbeid, friendly blade shrimp, bristled longbeak, aesop shrimp, norwegian shrimp, northern shrimp, brown rock shrimp, atlantic thread herring, spanish sardine, atlantic bumper, harvestfish, striated argentine, silver anchovy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Benthivore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black sea bass, scup, tilefish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barndoor skate, rosette skate, little skate, smooth skate, haddock, american plaice, yellowtail flounder, winter flounder, witch flounder, atlantic wolffish, ocean pout, crab,red deepsea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crab,unc, hagfish, porgy,red, sea bass,nk, atlantic hagfish, roughtail stingray, smooth dogfish, chain dogfish, bluntnose stingray, bullnose ray, southern stingray, longfin hake, fourbeard rockling, marlin-spike, gulf stream flounder, longspine snipefish, blackmouth bass, threespine stickleback, smallmouth flounder, hogchoker, bigeye, atlantic croaker, pigfish, northern kingfish, silver perch, spot, deepbody boarfish, sculpin uncl, moustache sculpin, longhorn sculpin, alligatorfish, grubby, atlantic seasnail, northern searobin, striped searobin, armored searobin, cunner, tautog, snakeblenny, daubed shanny, radiated shanny, red goatfish, striped cusk-eel, wolf eelpout, wrymouth, fawn cusk-eel, northern puffer, striped burrfish, planehead filefish, gray triggerfish, shortnose greeneye, beardfish, cownose ray, american lobster, cancer crab uncl, jonah crab, atlantic rock crab, blue crab, spider crab uncl, horseshoe crab, coarsehand lady crab, lady crab, northern stone crab, snow crab, spiny butterfly ray, smooth butterfly ray, snakefish, atlantic midshipman, bank cusk-eel, red cornetfish, squid cuttlefish and octopod uncl, spoonarm octopus, bank sea bass, rock sea bass, sand perch, cobia, crevalle jack, vermilion snapper, tomtate, jolthead porgy, saucereye porgy, whitebone porgy, knobbed porgy, sheepshead porgy, littlehead porgy, silver porgy, pinfish, red porgy, porgy and pinfish uncl, banded drum, southern kingfish, atlantic spadefish, leopard searobin, dusky flounder, triggerfish filefish uncl, blackcheek tonguefish, orange filefish, queen triggerfish, ocean triggerfish</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Benthos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atlantic surfclam, ocean quahog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sea scallop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sea cucumber, sea urchins, snails(conchs), sea urchin and sand dollar uncl, channeled whelk, blue mussel</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2026-01-16T18:46:52Z</dcterms:created>
  <dcterms:modified xsi:type="dcterms:W3CDTF">2026-01-16T18:46:52Z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