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66" w:rsidRPr="00FC2A3F" w:rsidRDefault="00506366">
      <w:pPr>
        <w:rPr>
          <w:b/>
          <w:kern w:val="0"/>
        </w:rPr>
      </w:pPr>
      <w:r w:rsidRPr="00FC2A3F">
        <w:rPr>
          <w:b/>
          <w:kern w:val="0"/>
        </w:rPr>
        <w:t>案例分析题：</w:t>
      </w:r>
    </w:p>
    <w:p w:rsidR="00506366" w:rsidRPr="00FC2A3F" w:rsidRDefault="00506366" w:rsidP="00506366">
      <w:pPr>
        <w:ind w:firstLine="420"/>
        <w:rPr>
          <w:kern w:val="0"/>
        </w:rPr>
      </w:pPr>
      <w:r w:rsidRPr="00FC2A3F">
        <w:rPr>
          <w:kern w:val="0"/>
        </w:rPr>
        <w:t>浪涛公司原先是根据职能来设计组织结构的，财务、营销、生产、人事、采购、研究与开发等构成了公司的各个职能部门。随着公司的壮大发展，产品已从洗发水扩展到护发素、沐浴露、乳液、防晒霜、护手霜、洗手液等诸多日化用品上。产品的多样性对公司的组织结构提出了新的要求。旧的组织结构严重阻碍了公司的发展，职能部门之间矛盾重重，在这种情况下，总裁董刚</w:t>
      </w:r>
      <w:bookmarkStart w:id="0" w:name="_GoBack"/>
      <w:bookmarkEnd w:id="0"/>
      <w:r w:rsidRPr="00FC2A3F">
        <w:rPr>
          <w:kern w:val="0"/>
        </w:rPr>
        <w:t>总是亲自做出主要决策。</w:t>
      </w:r>
      <w:r w:rsidRPr="00FC2A3F">
        <w:rPr>
          <w:kern w:val="0"/>
        </w:rPr>
        <w:t xml:space="preserve"> </w:t>
      </w:r>
    </w:p>
    <w:p w:rsidR="00506366" w:rsidRPr="00FC2A3F" w:rsidRDefault="00506366" w:rsidP="00506366">
      <w:pPr>
        <w:ind w:firstLine="420"/>
        <w:rPr>
          <w:kern w:val="0"/>
        </w:rPr>
      </w:pPr>
      <w:r w:rsidRPr="00FC2A3F">
        <w:rPr>
          <w:kern w:val="0"/>
        </w:rPr>
        <w:t>2000</w:t>
      </w:r>
      <w:r w:rsidRPr="00FC2A3F">
        <w:rPr>
          <w:kern w:val="0"/>
        </w:rPr>
        <w:t>年总裁董刚做出决定，即根据产品种类将公司分成</w:t>
      </w:r>
      <w:r w:rsidRPr="00FC2A3F">
        <w:rPr>
          <w:kern w:val="0"/>
        </w:rPr>
        <w:t>8</w:t>
      </w:r>
      <w:r w:rsidRPr="00FC2A3F">
        <w:rPr>
          <w:kern w:val="0"/>
        </w:rPr>
        <w:t>个独立经营的分公司，每一个分公司对各自经营的产品负有全部责任，在营利的前提下，分公司的具体运作自行决定，总公司不再干涉。</w:t>
      </w:r>
    </w:p>
    <w:p w:rsidR="00FC2A3F" w:rsidRDefault="00506366" w:rsidP="00506366">
      <w:pPr>
        <w:ind w:firstLine="420"/>
        <w:rPr>
          <w:rFonts w:hint="eastAsia"/>
          <w:kern w:val="0"/>
        </w:rPr>
      </w:pPr>
      <w:r w:rsidRPr="00FC2A3F">
        <w:rPr>
          <w:kern w:val="0"/>
        </w:rPr>
        <w:t>但是重组后没过多久，公司内又涌现出许多新的问题。各分公司经理常常不顾总公司的方针、政策，各自为政；而且分公司在采购、人事等职能方面也出现了大量重复。在总裁面前逐步显示出，公司正在瓦解成一些独立部门。在此情况下，总裁意识到自己在分权的道路上走得太远了。他决定，应该要撤回各分公司经理的某些职权，以加强公司的集权。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案例分析关键词：部门化形式、职权种类、集权与分权、组织结构类型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【问题】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1. </w:t>
      </w:r>
      <w:r w:rsidRPr="00FC2A3F">
        <w:rPr>
          <w:kern w:val="0"/>
        </w:rPr>
        <w:t>浪涛公司组织结构调整前的组织结构是（</w:t>
      </w:r>
      <w:r w:rsidRPr="00FC2A3F">
        <w:rPr>
          <w:kern w:val="0"/>
        </w:rPr>
        <w:t xml:space="preserve">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直线制</w:t>
      </w:r>
      <w:r w:rsidRPr="00FC2A3F">
        <w:rPr>
          <w:kern w:val="0"/>
        </w:rPr>
        <w:t xml:space="preserve">    B.</w:t>
      </w:r>
      <w:r w:rsidRPr="00FC2A3F">
        <w:rPr>
          <w:kern w:val="0"/>
        </w:rPr>
        <w:t>职能制</w:t>
      </w:r>
      <w:r w:rsidRPr="00FC2A3F">
        <w:rPr>
          <w:kern w:val="0"/>
        </w:rPr>
        <w:t xml:space="preserve">    C.</w:t>
      </w:r>
      <w:r w:rsidRPr="00FC2A3F">
        <w:rPr>
          <w:kern w:val="0"/>
        </w:rPr>
        <w:t>矩阵制</w:t>
      </w:r>
      <w:r w:rsidRPr="00FC2A3F">
        <w:rPr>
          <w:kern w:val="0"/>
        </w:rPr>
        <w:t xml:space="preserve">    D.</w:t>
      </w:r>
      <w:r w:rsidRPr="00FC2A3F">
        <w:rPr>
          <w:kern w:val="0"/>
        </w:rPr>
        <w:t>事业部制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2. </w:t>
      </w:r>
      <w:r w:rsidRPr="00FC2A3F">
        <w:rPr>
          <w:kern w:val="0"/>
        </w:rPr>
        <w:t>浪涛公司由于产品多样性需求重组后的组织结构是（</w:t>
      </w:r>
      <w:r w:rsidRPr="00FC2A3F">
        <w:rPr>
          <w:kern w:val="0"/>
        </w:rPr>
        <w:t xml:space="preserve">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职能部门化</w:t>
      </w:r>
      <w:r w:rsidRPr="00FC2A3F">
        <w:rPr>
          <w:kern w:val="0"/>
        </w:rPr>
        <w:t xml:space="preserve"> </w:t>
      </w:r>
      <w:r w:rsidR="00FC2A3F" w:rsidRPr="00FC2A3F">
        <w:rPr>
          <w:kern w:val="0"/>
        </w:rPr>
        <w:t xml:space="preserve">  </w:t>
      </w:r>
      <w:r w:rsidRPr="00FC2A3F">
        <w:rPr>
          <w:kern w:val="0"/>
        </w:rPr>
        <w:t xml:space="preserve">B. </w:t>
      </w:r>
      <w:r w:rsidRPr="00FC2A3F">
        <w:rPr>
          <w:kern w:val="0"/>
        </w:rPr>
        <w:t>产品部门化</w:t>
      </w:r>
      <w:r w:rsidRPr="00FC2A3F">
        <w:rPr>
          <w:kern w:val="0"/>
        </w:rPr>
        <w:t xml:space="preserve"> </w:t>
      </w:r>
      <w:r w:rsidR="00FC2A3F" w:rsidRPr="00FC2A3F">
        <w:rPr>
          <w:kern w:val="0"/>
        </w:rPr>
        <w:t xml:space="preserve">  </w:t>
      </w:r>
      <w:r w:rsidRPr="00FC2A3F">
        <w:rPr>
          <w:kern w:val="0"/>
        </w:rPr>
        <w:t>C.</w:t>
      </w:r>
      <w:r w:rsidRPr="00FC2A3F">
        <w:rPr>
          <w:kern w:val="0"/>
        </w:rPr>
        <w:t>区域部门化</w:t>
      </w:r>
      <w:r w:rsidRPr="00FC2A3F">
        <w:rPr>
          <w:kern w:val="0"/>
        </w:rPr>
        <w:t xml:space="preserve"> </w:t>
      </w:r>
      <w:r w:rsidR="00FC2A3F" w:rsidRPr="00FC2A3F">
        <w:rPr>
          <w:kern w:val="0"/>
        </w:rPr>
        <w:t xml:space="preserve">  </w:t>
      </w:r>
      <w:r w:rsidRPr="00FC2A3F">
        <w:rPr>
          <w:kern w:val="0"/>
        </w:rPr>
        <w:t xml:space="preserve">D. </w:t>
      </w:r>
      <w:r w:rsidRPr="00FC2A3F">
        <w:rPr>
          <w:kern w:val="0"/>
        </w:rPr>
        <w:t>矩阵组织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3. </w:t>
      </w:r>
      <w:r w:rsidRPr="00FC2A3F">
        <w:rPr>
          <w:kern w:val="0"/>
        </w:rPr>
        <w:t>产品部门化</w:t>
      </w:r>
      <w:r w:rsidRPr="00FC2A3F">
        <w:rPr>
          <w:kern w:val="0"/>
        </w:rPr>
        <w:t>的特点为（</w:t>
      </w:r>
      <w:r w:rsidRPr="00FC2A3F">
        <w:rPr>
          <w:kern w:val="0"/>
        </w:rPr>
        <w:t xml:space="preserve"> 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统一决策、分散经营</w:t>
      </w:r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t xml:space="preserve">　</w:t>
      </w:r>
      <w:r w:rsidRPr="00FC2A3F">
        <w:rPr>
          <w:kern w:val="0"/>
        </w:rPr>
        <w:t xml:space="preserve">  B.</w:t>
      </w:r>
      <w:r w:rsidRPr="00FC2A3F">
        <w:rPr>
          <w:kern w:val="0"/>
        </w:rPr>
        <w:t>产品部门化</w:t>
      </w:r>
      <w:r w:rsidRPr="00FC2A3F">
        <w:rPr>
          <w:kern w:val="0"/>
        </w:rPr>
        <w:t>适合于超大型企业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各</w:t>
      </w:r>
      <w:r w:rsidRPr="00FC2A3F">
        <w:rPr>
          <w:kern w:val="0"/>
        </w:rPr>
        <w:t>产品部门</w:t>
      </w:r>
      <w:r w:rsidRPr="00FC2A3F">
        <w:rPr>
          <w:kern w:val="0"/>
        </w:rPr>
        <w:t>通常是独立核算的利润中心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D.</w:t>
      </w:r>
      <w:r w:rsidRPr="00FC2A3F">
        <w:rPr>
          <w:kern w:val="0"/>
        </w:rPr>
        <w:t>以上三者都是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4. </w:t>
      </w:r>
      <w:r w:rsidRPr="00FC2A3F">
        <w:rPr>
          <w:kern w:val="0"/>
        </w:rPr>
        <w:t>对于公司总裁从分权到集权的做法，你认为最合理的评价是（</w:t>
      </w:r>
      <w:r w:rsidRPr="00FC2A3F">
        <w:rPr>
          <w:kern w:val="0"/>
        </w:rPr>
        <w:t xml:space="preserve">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 A.</w:t>
      </w:r>
      <w:r w:rsidRPr="00FC2A3F">
        <w:rPr>
          <w:kern w:val="0"/>
        </w:rPr>
        <w:t>他在一开始分权是对的，公司发展到一定程度后，通常都会要求组织结构进行调整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B.</w:t>
      </w:r>
      <w:r w:rsidRPr="00FC2A3F">
        <w:rPr>
          <w:kern w:val="0"/>
        </w:rPr>
        <w:t>他在一开始就不应该分权，分权通常都会导致失控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他的分权和组织结构调整的思路是正确的，但是在具体操作上有些急躁</w:t>
      </w:r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D.</w:t>
      </w:r>
      <w:r w:rsidRPr="00FC2A3F">
        <w:rPr>
          <w:kern w:val="0"/>
        </w:rPr>
        <w:t>他应该一直集权，而不是将权力分散到各分公司经理，因此才导致了后来公司的危机。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5. </w:t>
      </w:r>
      <w:r w:rsidRPr="00FC2A3F">
        <w:rPr>
          <w:kern w:val="0"/>
        </w:rPr>
        <w:t>根据公司的发展，你认为该公司最可能采用的部门化方式是（</w:t>
      </w:r>
      <w:r w:rsidRPr="00FC2A3F">
        <w:rPr>
          <w:kern w:val="0"/>
        </w:rPr>
        <w:t xml:space="preserve"> 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产品部门化</w:t>
      </w:r>
      <w:r w:rsidRPr="00FC2A3F">
        <w:rPr>
          <w:kern w:val="0"/>
        </w:rPr>
        <w:t xml:space="preserve">             B.</w:t>
      </w:r>
      <w:r w:rsidRPr="00FC2A3F">
        <w:rPr>
          <w:kern w:val="0"/>
        </w:rPr>
        <w:t>区域部门化</w:t>
      </w:r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顾客部门化</w:t>
      </w:r>
      <w:r w:rsidRPr="00FC2A3F">
        <w:rPr>
          <w:kern w:val="0"/>
        </w:rPr>
        <w:t xml:space="preserve">             C.</w:t>
      </w:r>
      <w:r w:rsidRPr="00FC2A3F">
        <w:rPr>
          <w:kern w:val="0"/>
        </w:rPr>
        <w:t>职能</w:t>
      </w:r>
      <w:proofErr w:type="gramStart"/>
      <w:r w:rsidRPr="00FC2A3F">
        <w:rPr>
          <w:kern w:val="0"/>
        </w:rPr>
        <w:t>部门化</w:t>
      </w:r>
      <w:proofErr w:type="gramEnd"/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6. </w:t>
      </w:r>
      <w:r w:rsidRPr="00FC2A3F">
        <w:rPr>
          <w:kern w:val="0"/>
        </w:rPr>
        <w:t>总裁在设立</w:t>
      </w:r>
      <w:r w:rsidRPr="00FC2A3F">
        <w:rPr>
          <w:kern w:val="0"/>
        </w:rPr>
        <w:t>8</w:t>
      </w:r>
      <w:r w:rsidRPr="00FC2A3F">
        <w:rPr>
          <w:kern w:val="0"/>
        </w:rPr>
        <w:t>个独立的分公司时，你认为其最大的失误是（</w:t>
      </w:r>
      <w:r w:rsidRPr="00FC2A3F">
        <w:rPr>
          <w:kern w:val="0"/>
        </w:rPr>
        <w:t xml:space="preserve"> 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没有考虑矩阵结构等组织结构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B.</w:t>
      </w:r>
      <w:r w:rsidRPr="00FC2A3F">
        <w:rPr>
          <w:kern w:val="0"/>
        </w:rPr>
        <w:t>没有周密地考虑总公司和分公司的职权职责划分问题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根本就不应该设立独立的分公司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D.</w:t>
      </w:r>
      <w:r w:rsidRPr="00FC2A3F">
        <w:rPr>
          <w:kern w:val="0"/>
        </w:rPr>
        <w:t>既没有找顾问咨询，也没有和分公司经理进行广泛的沟通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7. </w:t>
      </w:r>
      <w:r w:rsidRPr="00FC2A3F">
        <w:rPr>
          <w:kern w:val="0"/>
        </w:rPr>
        <w:t>你认为本案例最能说明的管理原则是（</w:t>
      </w:r>
      <w:r w:rsidRPr="00FC2A3F">
        <w:rPr>
          <w:kern w:val="0"/>
        </w:rPr>
        <w:t xml:space="preserve">     </w:t>
      </w:r>
      <w:r w:rsidRPr="00FC2A3F">
        <w:rPr>
          <w:kern w:val="0"/>
        </w:rPr>
        <w:t>）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A.</w:t>
      </w:r>
      <w:r w:rsidRPr="00FC2A3F">
        <w:rPr>
          <w:kern w:val="0"/>
        </w:rPr>
        <w:t>管理幅度原则</w:t>
      </w:r>
      <w:r w:rsidRPr="00FC2A3F">
        <w:rPr>
          <w:kern w:val="0"/>
        </w:rPr>
        <w:t xml:space="preserve">                  B.</w:t>
      </w:r>
      <w:r w:rsidRPr="00FC2A3F">
        <w:rPr>
          <w:kern w:val="0"/>
        </w:rPr>
        <w:t>指挥</w:t>
      </w:r>
      <w:proofErr w:type="gramStart"/>
      <w:r w:rsidRPr="00FC2A3F">
        <w:rPr>
          <w:kern w:val="0"/>
        </w:rPr>
        <w:t>链原则</w:t>
      </w:r>
      <w:proofErr w:type="gramEnd"/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集权与分权相结合的原则</w:t>
      </w:r>
      <w:r w:rsidRPr="00FC2A3F">
        <w:rPr>
          <w:kern w:val="0"/>
        </w:rPr>
        <w:t xml:space="preserve">        D.</w:t>
      </w:r>
      <w:r w:rsidRPr="00FC2A3F">
        <w:rPr>
          <w:kern w:val="0"/>
        </w:rPr>
        <w:t>权责对等原则</w:t>
      </w:r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8. </w:t>
      </w:r>
      <w:r w:rsidRPr="00FC2A3F">
        <w:rPr>
          <w:kern w:val="0"/>
        </w:rPr>
        <w:t>公司总裁决定收回分公司经理的一些职权，强调以后总裁拥有下列决策权：超过</w:t>
      </w:r>
      <w:r w:rsidRPr="00FC2A3F">
        <w:rPr>
          <w:kern w:val="0"/>
        </w:rPr>
        <w:t>10</w:t>
      </w:r>
      <w:r w:rsidRPr="00FC2A3F">
        <w:rPr>
          <w:kern w:val="0"/>
        </w:rPr>
        <w:t>万元的资本支出；新产品的研发；发展战略的制定；关键人员的任命等。这些事项的决策最可能属于（</w:t>
      </w:r>
      <w:r w:rsidRPr="00FC2A3F">
        <w:rPr>
          <w:kern w:val="0"/>
        </w:rPr>
        <w:t xml:space="preserve">     </w:t>
      </w:r>
      <w:r w:rsidRPr="00FC2A3F">
        <w:rPr>
          <w:kern w:val="0"/>
        </w:rPr>
        <w:t>）</w:t>
      </w:r>
    </w:p>
    <w:p w:rsidR="007A3758" w:rsidRPr="00FC2A3F" w:rsidRDefault="00506366" w:rsidP="00506366">
      <w:pPr>
        <w:ind w:firstLine="420"/>
      </w:pPr>
      <w:r w:rsidRPr="00FC2A3F">
        <w:rPr>
          <w:kern w:val="0"/>
        </w:rPr>
        <w:t>A.</w:t>
      </w:r>
      <w:r w:rsidRPr="00FC2A3F">
        <w:rPr>
          <w:kern w:val="0"/>
        </w:rPr>
        <w:t>程序性决策</w:t>
      </w:r>
      <w:r w:rsidRPr="00FC2A3F">
        <w:rPr>
          <w:kern w:val="0"/>
        </w:rPr>
        <w:t xml:space="preserve"> </w:t>
      </w:r>
      <w:r w:rsidR="00FC2A3F">
        <w:rPr>
          <w:rFonts w:hint="eastAsia"/>
          <w:kern w:val="0"/>
        </w:rPr>
        <w:t xml:space="preserve">          </w:t>
      </w:r>
      <w:r w:rsidRPr="00FC2A3F">
        <w:rPr>
          <w:kern w:val="0"/>
        </w:rPr>
        <w:t>B.</w:t>
      </w:r>
      <w:r w:rsidRPr="00FC2A3F">
        <w:rPr>
          <w:kern w:val="0"/>
        </w:rPr>
        <w:t>非程序性决策</w:t>
      </w:r>
      <w:r w:rsidRPr="00FC2A3F">
        <w:rPr>
          <w:kern w:val="0"/>
        </w:rPr>
        <w:t xml:space="preserve"> </w:t>
      </w:r>
      <w:r w:rsidRPr="00FC2A3F">
        <w:rPr>
          <w:kern w:val="0"/>
        </w:rPr>
        <w:br/>
      </w:r>
      <w:r w:rsidRPr="00FC2A3F">
        <w:rPr>
          <w:kern w:val="0"/>
        </w:rPr>
        <w:lastRenderedPageBreak/>
        <w:t xml:space="preserve">　　</w:t>
      </w:r>
      <w:r w:rsidRPr="00FC2A3F">
        <w:rPr>
          <w:kern w:val="0"/>
        </w:rPr>
        <w:t>C.</w:t>
      </w:r>
      <w:r w:rsidRPr="00FC2A3F">
        <w:rPr>
          <w:kern w:val="0"/>
        </w:rPr>
        <w:t>战术决策</w:t>
      </w:r>
      <w:r w:rsidRPr="00FC2A3F">
        <w:rPr>
          <w:kern w:val="0"/>
        </w:rPr>
        <w:t xml:space="preserve"> </w:t>
      </w:r>
      <w:r w:rsidR="00FC2A3F">
        <w:rPr>
          <w:rFonts w:hint="eastAsia"/>
          <w:kern w:val="0"/>
        </w:rPr>
        <w:t xml:space="preserve">           </w:t>
      </w:r>
      <w:r w:rsidRPr="00FC2A3F">
        <w:rPr>
          <w:kern w:val="0"/>
        </w:rPr>
        <w:t>D.</w:t>
      </w:r>
      <w:r w:rsidRPr="00FC2A3F">
        <w:rPr>
          <w:kern w:val="0"/>
        </w:rPr>
        <w:t>业务决策</w:t>
      </w:r>
      <w:r w:rsidRPr="00FC2A3F">
        <w:rPr>
          <w:kern w:val="0"/>
        </w:rPr>
        <w:br/>
      </w:r>
      <w:r w:rsidRPr="00FC2A3F">
        <w:rPr>
          <w:kern w:val="0"/>
        </w:rPr>
        <w:t xml:space="preserve">　　</w:t>
      </w:r>
      <w:r w:rsidRPr="00FC2A3F">
        <w:rPr>
          <w:kern w:val="0"/>
        </w:rPr>
        <w:t xml:space="preserve">9. </w:t>
      </w:r>
      <w:r w:rsidRPr="00FC2A3F">
        <w:rPr>
          <w:kern w:val="0"/>
        </w:rPr>
        <w:t>如果你是总裁的助理，请就如何处理好集权与分权的关系向总裁提出你的建议。</w:t>
      </w:r>
      <w:r w:rsidRPr="00FC2A3F">
        <w:rPr>
          <w:kern w:val="0"/>
        </w:rPr>
        <w:br/>
      </w:r>
    </w:p>
    <w:sectPr w:rsidR="007A3758" w:rsidRPr="00FC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9E" w:rsidRDefault="0029319E" w:rsidP="00506366">
      <w:r>
        <w:separator/>
      </w:r>
    </w:p>
  </w:endnote>
  <w:endnote w:type="continuationSeparator" w:id="0">
    <w:p w:rsidR="0029319E" w:rsidRDefault="0029319E" w:rsidP="0050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9E" w:rsidRDefault="0029319E" w:rsidP="00506366">
      <w:r>
        <w:separator/>
      </w:r>
    </w:p>
  </w:footnote>
  <w:footnote w:type="continuationSeparator" w:id="0">
    <w:p w:rsidR="0029319E" w:rsidRDefault="0029319E" w:rsidP="005063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94B"/>
    <w:rsid w:val="000239D0"/>
    <w:rsid w:val="000726C8"/>
    <w:rsid w:val="00096EDC"/>
    <w:rsid w:val="000A553B"/>
    <w:rsid w:val="000E6863"/>
    <w:rsid w:val="00117CE6"/>
    <w:rsid w:val="0016394B"/>
    <w:rsid w:val="00163E6C"/>
    <w:rsid w:val="001C4B16"/>
    <w:rsid w:val="001D253F"/>
    <w:rsid w:val="001F3F6B"/>
    <w:rsid w:val="0024325F"/>
    <w:rsid w:val="0025213C"/>
    <w:rsid w:val="0029319E"/>
    <w:rsid w:val="002C2EC8"/>
    <w:rsid w:val="002C7A2E"/>
    <w:rsid w:val="00364940"/>
    <w:rsid w:val="003869CF"/>
    <w:rsid w:val="003919C4"/>
    <w:rsid w:val="00393591"/>
    <w:rsid w:val="003B1154"/>
    <w:rsid w:val="003B12DC"/>
    <w:rsid w:val="003C585E"/>
    <w:rsid w:val="003F11D1"/>
    <w:rsid w:val="003F79E3"/>
    <w:rsid w:val="00474A7C"/>
    <w:rsid w:val="0047784A"/>
    <w:rsid w:val="00494E55"/>
    <w:rsid w:val="004961F7"/>
    <w:rsid w:val="004C758B"/>
    <w:rsid w:val="00506366"/>
    <w:rsid w:val="00633389"/>
    <w:rsid w:val="006354AA"/>
    <w:rsid w:val="006725D6"/>
    <w:rsid w:val="006D5B9E"/>
    <w:rsid w:val="00723CFC"/>
    <w:rsid w:val="007541DF"/>
    <w:rsid w:val="00757382"/>
    <w:rsid w:val="007A3758"/>
    <w:rsid w:val="008113B7"/>
    <w:rsid w:val="00825DC7"/>
    <w:rsid w:val="008405F9"/>
    <w:rsid w:val="008453E0"/>
    <w:rsid w:val="009464C4"/>
    <w:rsid w:val="009725EF"/>
    <w:rsid w:val="00A36DDF"/>
    <w:rsid w:val="00A657C1"/>
    <w:rsid w:val="00A861C0"/>
    <w:rsid w:val="00A9057B"/>
    <w:rsid w:val="00B66398"/>
    <w:rsid w:val="00B73C75"/>
    <w:rsid w:val="00C13330"/>
    <w:rsid w:val="00C42BC4"/>
    <w:rsid w:val="00C43057"/>
    <w:rsid w:val="00CA75E0"/>
    <w:rsid w:val="00CD11E5"/>
    <w:rsid w:val="00CE001A"/>
    <w:rsid w:val="00CE42B8"/>
    <w:rsid w:val="00D14CDC"/>
    <w:rsid w:val="00D17E77"/>
    <w:rsid w:val="00D21013"/>
    <w:rsid w:val="00D30FEA"/>
    <w:rsid w:val="00D36C6F"/>
    <w:rsid w:val="00D64FE9"/>
    <w:rsid w:val="00D946FF"/>
    <w:rsid w:val="00DD0100"/>
    <w:rsid w:val="00E70ED6"/>
    <w:rsid w:val="00E8164A"/>
    <w:rsid w:val="00E8322D"/>
    <w:rsid w:val="00EB6106"/>
    <w:rsid w:val="00F64977"/>
    <w:rsid w:val="00F66683"/>
    <w:rsid w:val="00FC2A3F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6366"/>
    <w:rPr>
      <w:kern w:val="2"/>
      <w:sz w:val="18"/>
      <w:szCs w:val="18"/>
    </w:rPr>
  </w:style>
  <w:style w:type="paragraph" w:styleId="a4">
    <w:name w:val="footer"/>
    <w:basedOn w:val="a"/>
    <w:link w:val="Char0"/>
    <w:rsid w:val="0050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636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6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6366"/>
    <w:rPr>
      <w:kern w:val="2"/>
      <w:sz w:val="18"/>
      <w:szCs w:val="18"/>
    </w:rPr>
  </w:style>
  <w:style w:type="paragraph" w:styleId="a4">
    <w:name w:val="footer"/>
    <w:basedOn w:val="a"/>
    <w:link w:val="Char0"/>
    <w:rsid w:val="00506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636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2017-11-08T08:09:00Z</dcterms:created>
  <dcterms:modified xsi:type="dcterms:W3CDTF">2017-11-08T08:23:00Z</dcterms:modified>
</cp:coreProperties>
</file>