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E7C0" w14:textId="0914ED1A" w:rsidR="00380C97" w:rsidRDefault="009632B0">
      <w:pPr>
        <w:rPr>
          <w:rFonts w:ascii="Cambria Math" w:hAnsi="Cambria Math"/>
          <w:sz w:val="48"/>
          <w:szCs w:val="48"/>
        </w:rPr>
      </w:pPr>
      <w:r w:rsidRPr="009632B0">
        <w:rPr>
          <w:rFonts w:ascii="Cambria Math" w:hAnsi="Cambria Math"/>
          <w:sz w:val="48"/>
          <w:szCs w:val="48"/>
        </w:rPr>
        <w:t>T7 - Interferência e Difração</w:t>
      </w:r>
    </w:p>
    <w:p w14:paraId="02D8AD6E" w14:textId="4D82042A" w:rsidR="009632B0" w:rsidRDefault="009632B0">
      <w:pPr>
        <w:rPr>
          <w:rFonts w:ascii="Cambria Math" w:hAnsi="Cambria Math"/>
          <w:sz w:val="48"/>
          <w:szCs w:val="48"/>
        </w:rPr>
      </w:pPr>
    </w:p>
    <w:p w14:paraId="0FE6A9BD" w14:textId="0ED0B2A6" w:rsidR="009632B0" w:rsidRDefault="009632B0">
      <w:pPr>
        <w:rPr>
          <w:rFonts w:ascii="Cambria Math" w:hAnsi="Cambria Math"/>
          <w:sz w:val="36"/>
          <w:szCs w:val="36"/>
        </w:rPr>
      </w:pPr>
      <w:r w:rsidRPr="009632B0">
        <w:rPr>
          <w:rFonts w:ascii="Cambria Math" w:hAnsi="Cambria Math"/>
          <w:sz w:val="36"/>
          <w:szCs w:val="36"/>
        </w:rPr>
        <w:t xml:space="preserve">1ª Parte </w:t>
      </w:r>
      <w:r>
        <w:rPr>
          <w:rFonts w:ascii="Cambria Math" w:hAnsi="Cambria Math"/>
          <w:sz w:val="36"/>
          <w:szCs w:val="36"/>
        </w:rPr>
        <w:t>–</w:t>
      </w:r>
      <w:r w:rsidRPr="009632B0">
        <w:rPr>
          <w:rFonts w:ascii="Cambria Math" w:hAnsi="Cambria Math"/>
          <w:sz w:val="36"/>
          <w:szCs w:val="36"/>
        </w:rPr>
        <w:t xml:space="preserve"> </w:t>
      </w:r>
      <w:r>
        <w:rPr>
          <w:rFonts w:ascii="Cambria Math" w:hAnsi="Cambria Math"/>
          <w:sz w:val="36"/>
          <w:szCs w:val="36"/>
        </w:rPr>
        <w:t>Introdução</w:t>
      </w:r>
    </w:p>
    <w:p w14:paraId="786F5ACD" w14:textId="674078EB" w:rsidR="009632B0" w:rsidRPr="00FE18E1" w:rsidRDefault="009632B0">
      <w:pPr>
        <w:rPr>
          <w:rFonts w:ascii="Cambria Math" w:hAnsi="Cambria Math"/>
          <w:sz w:val="32"/>
          <w:szCs w:val="32"/>
        </w:rPr>
      </w:pPr>
      <w:r w:rsidRPr="009632B0">
        <w:rPr>
          <w:rFonts w:ascii="Cambria Math" w:hAnsi="Cambria Math"/>
          <w:sz w:val="32"/>
          <w:szCs w:val="32"/>
        </w:rPr>
        <w:t>A - Padrão de interferência produzido por duas fendas</w:t>
      </w:r>
    </w:p>
    <w:p w14:paraId="4EB9D719" w14:textId="55A3A46C" w:rsidR="00FE18E1" w:rsidRPr="00FE18E1" w:rsidRDefault="00FE18E1">
      <w:pPr>
        <w:rPr>
          <w:rFonts w:ascii="Cambria Math" w:hAnsi="Cambria Math"/>
          <w:sz w:val="28"/>
          <w:szCs w:val="28"/>
        </w:rPr>
      </w:pPr>
      <w:r w:rsidRPr="00FE18E1">
        <w:rPr>
          <w:rFonts w:ascii="Cambria Math" w:hAnsi="Cambria Math"/>
          <w:sz w:val="28"/>
          <w:szCs w:val="28"/>
        </w:rPr>
        <w:t>Nesta 1ª Parte usou-se a seguinte montagem experimental:</w:t>
      </w:r>
    </w:p>
    <w:p w14:paraId="01E7B953" w14:textId="4984D893" w:rsidR="00FE18E1" w:rsidRDefault="00FE18E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875586C" wp14:editId="482B7F01">
            <wp:simplePos x="0" y="0"/>
            <wp:positionH relativeFrom="column">
              <wp:posOffset>520</wp:posOffset>
            </wp:positionH>
            <wp:positionV relativeFrom="paragraph">
              <wp:posOffset>4231</wp:posOffset>
            </wp:positionV>
            <wp:extent cx="5400040" cy="206883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F1A80" w14:textId="42A88F8B" w:rsidR="00FE18E1" w:rsidRDefault="00FE18E1">
      <w:pPr>
        <w:rPr>
          <w:rFonts w:ascii="Cambria Math" w:hAnsi="Cambria Math"/>
          <w:sz w:val="32"/>
          <w:szCs w:val="32"/>
        </w:rPr>
      </w:pPr>
    </w:p>
    <w:p w14:paraId="62F127FF" w14:textId="77777777" w:rsidR="007925BC" w:rsidRDefault="007925BC">
      <w:pPr>
        <w:rPr>
          <w:rFonts w:ascii="Cambria Math" w:hAnsi="Cambria Math"/>
          <w:sz w:val="32"/>
          <w:szCs w:val="32"/>
        </w:rPr>
      </w:pPr>
    </w:p>
    <w:p w14:paraId="62F50B94" w14:textId="77777777" w:rsidR="007925BC" w:rsidRDefault="007925BC">
      <w:pPr>
        <w:rPr>
          <w:rFonts w:ascii="Cambria Math" w:hAnsi="Cambria Math"/>
          <w:sz w:val="32"/>
          <w:szCs w:val="32"/>
        </w:rPr>
      </w:pPr>
    </w:p>
    <w:p w14:paraId="7B3570ED" w14:textId="77777777" w:rsidR="007925BC" w:rsidRDefault="007925BC">
      <w:pPr>
        <w:rPr>
          <w:rFonts w:ascii="Cambria Math" w:hAnsi="Cambria Math"/>
          <w:sz w:val="32"/>
          <w:szCs w:val="32"/>
        </w:rPr>
      </w:pPr>
    </w:p>
    <w:p w14:paraId="6CE762E5" w14:textId="77777777" w:rsidR="007925BC" w:rsidRDefault="007925BC">
      <w:pPr>
        <w:rPr>
          <w:rFonts w:ascii="Cambria Math" w:hAnsi="Cambria Math"/>
          <w:sz w:val="32"/>
          <w:szCs w:val="32"/>
        </w:rPr>
      </w:pPr>
    </w:p>
    <w:p w14:paraId="70D49BFD" w14:textId="77777777" w:rsidR="007925BC" w:rsidRPr="007925BC" w:rsidRDefault="007925BC">
      <w:pPr>
        <w:rPr>
          <w:rFonts w:ascii="Cambria Math" w:hAnsi="Cambria Math"/>
          <w:sz w:val="28"/>
          <w:szCs w:val="28"/>
        </w:rPr>
      </w:pPr>
    </w:p>
    <w:p w14:paraId="33DEC9FE" w14:textId="091F9FA8" w:rsidR="007925BC" w:rsidRPr="007925BC" w:rsidRDefault="00FE18E1">
      <w:pPr>
        <w:rPr>
          <w:rFonts w:ascii="Cambria Math" w:hAnsi="Cambria Math"/>
          <w:sz w:val="28"/>
          <w:szCs w:val="28"/>
        </w:rPr>
      </w:pPr>
      <w:r w:rsidRPr="007925BC">
        <w:rPr>
          <w:rFonts w:ascii="Cambria Math" w:hAnsi="Cambria Math"/>
          <w:sz w:val="28"/>
          <w:szCs w:val="28"/>
        </w:rPr>
        <w:t xml:space="preserve">Usando a fenda D da </w:t>
      </w:r>
      <w:proofErr w:type="spellStart"/>
      <w:r w:rsidRPr="007925BC">
        <w:rPr>
          <w:rFonts w:ascii="Cambria Math" w:hAnsi="Cambria Math"/>
          <w:i/>
          <w:iCs/>
          <w:sz w:val="28"/>
          <w:szCs w:val="28"/>
        </w:rPr>
        <w:t>diffraction</w:t>
      </w:r>
      <w:proofErr w:type="spellEnd"/>
      <w:r w:rsidRPr="007925BC">
        <w:rPr>
          <w:rFonts w:ascii="Cambria Math" w:hAnsi="Cambria Math"/>
          <w:i/>
          <w:iCs/>
          <w:sz w:val="28"/>
          <w:szCs w:val="28"/>
        </w:rPr>
        <w:t xml:space="preserve"> </w:t>
      </w:r>
      <w:proofErr w:type="spellStart"/>
      <w:r w:rsidRPr="007925BC">
        <w:rPr>
          <w:rFonts w:ascii="Cambria Math" w:hAnsi="Cambria Math"/>
          <w:i/>
          <w:iCs/>
          <w:sz w:val="28"/>
          <w:szCs w:val="28"/>
        </w:rPr>
        <w:t>plate</w:t>
      </w:r>
      <w:proofErr w:type="spellEnd"/>
      <w:r w:rsidRPr="007925BC">
        <w:rPr>
          <w:rFonts w:ascii="Cambria Math" w:hAnsi="Cambria Math"/>
          <w:i/>
          <w:iCs/>
          <w:sz w:val="28"/>
          <w:szCs w:val="28"/>
        </w:rPr>
        <w:t xml:space="preserve"> </w:t>
      </w:r>
      <w:proofErr w:type="spellStart"/>
      <w:r w:rsidRPr="007925BC">
        <w:rPr>
          <w:rFonts w:ascii="Cambria Math" w:hAnsi="Cambria Math"/>
          <w:i/>
          <w:iCs/>
          <w:sz w:val="28"/>
          <w:szCs w:val="28"/>
        </w:rPr>
        <w:t>window</w:t>
      </w:r>
      <w:proofErr w:type="spellEnd"/>
      <w:r w:rsidRPr="007925BC">
        <w:rPr>
          <w:rFonts w:ascii="Cambria Math" w:hAnsi="Cambria Math"/>
          <w:i/>
          <w:iCs/>
          <w:sz w:val="28"/>
          <w:szCs w:val="28"/>
        </w:rPr>
        <w:t>,</w:t>
      </w:r>
      <w:r w:rsidRPr="007925BC">
        <w:rPr>
          <w:rFonts w:ascii="Cambria Math" w:hAnsi="Cambria Math"/>
          <w:sz w:val="28"/>
          <w:szCs w:val="28"/>
        </w:rPr>
        <w:t xml:space="preserve"> ond</w:t>
      </w:r>
      <w:r w:rsidR="00D83B8B">
        <w:rPr>
          <w:rFonts w:ascii="Cambria Math" w:hAnsi="Cambria Math"/>
          <w:sz w:val="28"/>
          <w:szCs w:val="28"/>
        </w:rPr>
        <w:t>e</w:t>
      </w:r>
      <w:r w:rsidRPr="007925BC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 = 0,04 mm</m:t>
        </m:r>
      </m:oMath>
      <w:r w:rsidRPr="007925BC">
        <w:rPr>
          <w:rFonts w:ascii="Cambria Math" w:hAnsi="Cambria Math"/>
          <w:sz w:val="28"/>
          <w:szCs w:val="28"/>
        </w:rPr>
        <w:t xml:space="preserve"> e </w:t>
      </w:r>
      <m:oMath>
        <m:r>
          <w:rPr>
            <w:rFonts w:ascii="Cambria Math" w:hAnsi="Cambria Math"/>
            <w:sz w:val="28"/>
            <w:szCs w:val="28"/>
          </w:rPr>
          <m:t>a = 0,125 mm</m:t>
        </m:r>
      </m:oMath>
      <w:r w:rsidRPr="007925BC">
        <w:rPr>
          <w:rFonts w:ascii="Cambria Math" w:hAnsi="Cambria Math"/>
          <w:sz w:val="28"/>
          <w:szCs w:val="28"/>
        </w:rPr>
        <w:t xml:space="preserve"> </w:t>
      </w:r>
      <w:r w:rsidR="007925BC" w:rsidRPr="007925BC">
        <w:rPr>
          <w:rFonts w:ascii="Cambria Math" w:hAnsi="Cambria Math"/>
          <w:sz w:val="28"/>
          <w:szCs w:val="28"/>
        </w:rPr>
        <w:t xml:space="preserve">, onda b e a correspondem á abertura das fendas e á espessura de separação, respetivamente. </w:t>
      </w:r>
    </w:p>
    <w:p w14:paraId="6382D1CC" w14:textId="55B2ACAC" w:rsidR="009632B0" w:rsidRPr="007925BC" w:rsidRDefault="007925BC">
      <w:pPr>
        <w:rPr>
          <w:rFonts w:ascii="Cambria Math" w:hAnsi="Cambria Math"/>
          <w:sz w:val="28"/>
          <w:szCs w:val="28"/>
        </w:rPr>
      </w:pPr>
      <w:r w:rsidRPr="007925BC">
        <w:rPr>
          <w:rFonts w:ascii="Cambria Math" w:hAnsi="Cambria Math"/>
          <w:sz w:val="28"/>
          <w:szCs w:val="28"/>
        </w:rPr>
        <w:t>Olhando através da fenda observa-se o padrão de interferência e a escala da régua:</w:t>
      </w:r>
    </w:p>
    <w:p w14:paraId="1F14CF28" w14:textId="42972F21" w:rsidR="007925BC" w:rsidRDefault="007925BC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7576DDC" wp14:editId="272D1914">
            <wp:simplePos x="0" y="0"/>
            <wp:positionH relativeFrom="column">
              <wp:posOffset>1210888</wp:posOffset>
            </wp:positionH>
            <wp:positionV relativeFrom="paragraph">
              <wp:posOffset>1270</wp:posOffset>
            </wp:positionV>
            <wp:extent cx="2534004" cy="17909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64BCB" w14:textId="0827CB1E" w:rsidR="007925BC" w:rsidRDefault="007925BC">
      <w:pPr>
        <w:rPr>
          <w:rFonts w:ascii="Cambria Math" w:hAnsi="Cambria Math"/>
          <w:sz w:val="32"/>
          <w:szCs w:val="32"/>
        </w:rPr>
      </w:pPr>
    </w:p>
    <w:p w14:paraId="79A7EFDF" w14:textId="3AAA4422" w:rsidR="007925BC" w:rsidRDefault="007925BC">
      <w:pPr>
        <w:rPr>
          <w:rFonts w:ascii="Cambria Math" w:hAnsi="Cambria Math"/>
          <w:sz w:val="32"/>
          <w:szCs w:val="32"/>
        </w:rPr>
      </w:pPr>
    </w:p>
    <w:p w14:paraId="3104AB96" w14:textId="1B376E2A" w:rsidR="007925BC" w:rsidRDefault="007925BC">
      <w:pPr>
        <w:rPr>
          <w:rFonts w:ascii="Cambria Math" w:hAnsi="Cambria Math"/>
          <w:sz w:val="32"/>
          <w:szCs w:val="32"/>
        </w:rPr>
      </w:pPr>
    </w:p>
    <w:p w14:paraId="3889FE7A" w14:textId="20F45129" w:rsidR="007925BC" w:rsidRDefault="007925BC">
      <w:pPr>
        <w:rPr>
          <w:rFonts w:ascii="Cambria Math" w:hAnsi="Cambria Math"/>
          <w:sz w:val="32"/>
          <w:szCs w:val="32"/>
        </w:rPr>
      </w:pPr>
    </w:p>
    <w:p w14:paraId="3116B65F" w14:textId="4F5F1F25" w:rsidR="00E06D9E" w:rsidRDefault="00E06D9E">
      <w:pPr>
        <w:rPr>
          <w:rFonts w:ascii="Cambria Math" w:hAnsi="Cambria Math"/>
          <w:sz w:val="32"/>
          <w:szCs w:val="32"/>
        </w:rPr>
      </w:pPr>
    </w:p>
    <w:p w14:paraId="600C88B0" w14:textId="67D27AFE" w:rsidR="00FB6395" w:rsidRPr="005015A9" w:rsidRDefault="00FB6395">
      <w:pPr>
        <w:rPr>
          <w:rFonts w:ascii="Cambria Math" w:hAnsi="Cambria Math"/>
          <w:sz w:val="28"/>
          <w:szCs w:val="28"/>
        </w:rPr>
      </w:pPr>
      <w:r w:rsidRPr="005015A9">
        <w:rPr>
          <w:rFonts w:ascii="Cambria Math" w:hAnsi="Cambria Math"/>
          <w:sz w:val="28"/>
          <w:szCs w:val="28"/>
        </w:rPr>
        <w:t xml:space="preserve">Para cada filtro de cor azul, verde e vermelho. </w:t>
      </w:r>
      <w:r w:rsidR="007925BC" w:rsidRPr="005015A9">
        <w:rPr>
          <w:rFonts w:ascii="Cambria Math" w:hAnsi="Cambria Math"/>
          <w:sz w:val="28"/>
          <w:szCs w:val="28"/>
        </w:rPr>
        <w:t xml:space="preserve">Com uma </w:t>
      </w:r>
      <w:r w:rsidRPr="005015A9">
        <w:rPr>
          <w:rFonts w:ascii="Cambria Math" w:hAnsi="Cambria Math"/>
          <w:sz w:val="28"/>
          <w:szCs w:val="28"/>
        </w:rPr>
        <w:t>distância</w:t>
      </w:r>
      <w:r w:rsidR="007925BC" w:rsidRPr="005015A9">
        <w:rPr>
          <w:rFonts w:ascii="Cambria Math" w:hAnsi="Cambria Math"/>
          <w:sz w:val="28"/>
          <w:szCs w:val="28"/>
        </w:rPr>
        <w:t xml:space="preserve"> entre a escala e a fenda</w:t>
      </w:r>
      <w:r w:rsidRPr="005015A9">
        <w:rPr>
          <w:rFonts w:ascii="Cambria Math" w:hAnsi="Cambria Math"/>
          <w:sz w:val="28"/>
          <w:szCs w:val="28"/>
        </w:rPr>
        <w:t xml:space="preserve"> (L)</w:t>
      </w:r>
      <w:r w:rsidR="007925BC" w:rsidRPr="005015A9">
        <w:rPr>
          <w:rFonts w:ascii="Cambria Math" w:hAnsi="Cambria Math"/>
          <w:sz w:val="28"/>
          <w:szCs w:val="28"/>
        </w:rPr>
        <w:t xml:space="preserve"> </w:t>
      </w:r>
      <w:r w:rsidRPr="005015A9">
        <w:rPr>
          <w:rFonts w:ascii="Cambria Math" w:hAnsi="Cambria Math"/>
          <w:sz w:val="28"/>
          <w:szCs w:val="28"/>
        </w:rPr>
        <w:t>correspondente a 30 cm, anotaram-se o número de franjas (N) e a posição correspondente á escala (X). Nota: na figura acima seria N = 6 e X = 1,2 cm.</w:t>
      </w:r>
    </w:p>
    <w:p w14:paraId="727F5332" w14:textId="04F8572A" w:rsidR="00FB6395" w:rsidRPr="005015A9" w:rsidRDefault="00FB6395">
      <w:pPr>
        <w:rPr>
          <w:rFonts w:ascii="Cambria Math" w:hAnsi="Cambria Math"/>
          <w:sz w:val="28"/>
          <w:szCs w:val="28"/>
        </w:rPr>
      </w:pPr>
      <w:r w:rsidRPr="005015A9">
        <w:rPr>
          <w:rFonts w:ascii="Cambria Math" w:hAnsi="Cambria Math"/>
          <w:sz w:val="28"/>
          <w:szCs w:val="28"/>
        </w:rPr>
        <w:lastRenderedPageBreak/>
        <w:t>Registaram</w:t>
      </w:r>
      <w:r w:rsidR="005015A9" w:rsidRPr="005015A9">
        <w:rPr>
          <w:rFonts w:ascii="Cambria Math" w:hAnsi="Cambria Math"/>
          <w:sz w:val="28"/>
          <w:szCs w:val="28"/>
        </w:rPr>
        <w:t>-</w:t>
      </w:r>
      <w:r w:rsidRPr="005015A9">
        <w:rPr>
          <w:rFonts w:ascii="Cambria Math" w:hAnsi="Cambria Math"/>
          <w:sz w:val="28"/>
          <w:szCs w:val="28"/>
        </w:rPr>
        <w:t xml:space="preserve">se os seguintes valores de N e </w:t>
      </w:r>
      <w:r w:rsidR="005015A9" w:rsidRPr="005015A9">
        <w:rPr>
          <w:rFonts w:ascii="Cambria Math" w:hAnsi="Cambria Math"/>
          <w:sz w:val="28"/>
          <w:szCs w:val="28"/>
        </w:rPr>
        <w:t>X:</w:t>
      </w:r>
    </w:p>
    <w:tbl>
      <w:tblPr>
        <w:tblpPr w:leftFromText="141" w:rightFromText="141" w:vertAnchor="page" w:horzAnchor="margin" w:tblpXSpec="center" w:tblpY="2189"/>
        <w:tblW w:w="4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973"/>
        <w:gridCol w:w="973"/>
        <w:gridCol w:w="1311"/>
      </w:tblGrid>
      <w:tr w:rsidR="00561631" w:rsidRPr="005015A9" w14:paraId="73CC5094" w14:textId="77777777" w:rsidTr="00561631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A07DCBC" w14:textId="77777777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F</w:t>
            </w: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enda D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1AAC12CF" w14:textId="77777777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Azul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565A4213" w14:textId="77777777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V</w:t>
            </w: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erde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5FA5B98D" w14:textId="77777777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Vermelho</w:t>
            </w:r>
          </w:p>
        </w:tc>
      </w:tr>
      <w:tr w:rsidR="00561631" w:rsidRPr="005015A9" w14:paraId="7F158861" w14:textId="77777777" w:rsidTr="00561631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03C2F5C" w14:textId="77777777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N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1FF19DFD" w14:textId="77777777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1346A3EB" w14:textId="77777777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6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180B284B" w14:textId="77777777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6</w:t>
            </w:r>
          </w:p>
        </w:tc>
      </w:tr>
      <w:tr w:rsidR="00561631" w:rsidRPr="005015A9" w14:paraId="5CB1EDF6" w14:textId="77777777" w:rsidTr="00561631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81DE7D9" w14:textId="77777777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X(m)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2E545E5A" w14:textId="060EB6E7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0,007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75B47989" w14:textId="7D8B5ED5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0,008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27A76A9E" w14:textId="66C203F1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0,01</w:t>
            </w:r>
          </w:p>
        </w:tc>
      </w:tr>
    </w:tbl>
    <w:p w14:paraId="463492FE" w14:textId="77777777" w:rsidR="005015A9" w:rsidRDefault="005015A9">
      <w:pPr>
        <w:rPr>
          <w:rFonts w:ascii="Cambria Math" w:hAnsi="Cambria Math"/>
          <w:sz w:val="32"/>
          <w:szCs w:val="32"/>
        </w:rPr>
      </w:pPr>
    </w:p>
    <w:p w14:paraId="6F0C333E" w14:textId="482E7037" w:rsidR="005015A9" w:rsidRDefault="005015A9">
      <w:pPr>
        <w:rPr>
          <w:rFonts w:ascii="Cambria Math" w:hAnsi="Cambria Math"/>
          <w:sz w:val="32"/>
          <w:szCs w:val="32"/>
        </w:rPr>
      </w:pPr>
    </w:p>
    <w:p w14:paraId="536FE32D" w14:textId="083A9731" w:rsidR="005015A9" w:rsidRPr="00FA3943" w:rsidRDefault="005015A9">
      <w:pPr>
        <w:rPr>
          <w:rFonts w:ascii="Cambria Math" w:hAnsi="Cambria Math"/>
          <w:sz w:val="28"/>
          <w:szCs w:val="28"/>
        </w:rPr>
      </w:pPr>
    </w:p>
    <w:p w14:paraId="4AC6D4D1" w14:textId="22392087" w:rsidR="005015A9" w:rsidRPr="00FA3943" w:rsidRDefault="005015A9">
      <w:pPr>
        <w:rPr>
          <w:rFonts w:ascii="Cambria Math" w:hAnsi="Cambria Math"/>
          <w:sz w:val="28"/>
          <w:szCs w:val="28"/>
        </w:rPr>
      </w:pPr>
      <w:r w:rsidRPr="00FA3943">
        <w:rPr>
          <w:rFonts w:ascii="Cambria Math" w:hAnsi="Cambria Math"/>
          <w:sz w:val="28"/>
          <w:szCs w:val="28"/>
        </w:rPr>
        <w:t>Como,</w:t>
      </w:r>
    </w:p>
    <w:p w14:paraId="714F45C5" w14:textId="77777777" w:rsidR="00161C04" w:rsidRPr="00FA3943" w:rsidRDefault="00161C04" w:rsidP="00161C04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</m:oMath>
      </m:oMathPara>
    </w:p>
    <w:p w14:paraId="271989F5" w14:textId="4AF9C09D" w:rsidR="005015A9" w:rsidRPr="00FA3943" w:rsidRDefault="005015A9">
      <w:pPr>
        <w:rPr>
          <w:rFonts w:ascii="Cambria Math" w:eastAsiaTheme="minorEastAsia" w:hAnsi="Cambria Math"/>
          <w:sz w:val="28"/>
          <w:szCs w:val="28"/>
        </w:rPr>
      </w:pPr>
      <w:r w:rsidRPr="00FA3943">
        <w:rPr>
          <w:rFonts w:ascii="Cambria Math" w:eastAsiaTheme="minorEastAsia" w:hAnsi="Cambria Math"/>
          <w:sz w:val="28"/>
          <w:szCs w:val="28"/>
        </w:rPr>
        <w:t>tem-se:</w:t>
      </w:r>
    </w:p>
    <w:tbl>
      <w:tblPr>
        <w:tblpPr w:leftFromText="141" w:rightFromText="141" w:vertAnchor="page" w:horzAnchor="margin" w:tblpXSpec="center" w:tblpY="5574"/>
        <w:tblW w:w="7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3"/>
        <w:gridCol w:w="1300"/>
        <w:gridCol w:w="1347"/>
        <w:gridCol w:w="1311"/>
      </w:tblGrid>
      <w:tr w:rsidR="00561631" w:rsidRPr="005015A9" w14:paraId="53BE5784" w14:textId="77777777" w:rsidTr="00561631">
        <w:trPr>
          <w:trHeight w:val="300"/>
        </w:trPr>
        <w:tc>
          <w:tcPr>
            <w:tcW w:w="3453" w:type="dxa"/>
            <w:shd w:val="clear" w:color="auto" w:fill="auto"/>
            <w:noWrap/>
            <w:vAlign w:val="bottom"/>
            <w:hideMark/>
          </w:tcPr>
          <w:p w14:paraId="6FDB7814" w14:textId="77777777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F</w:t>
            </w: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enda 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9A7E97" w14:textId="77777777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Azul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14:paraId="2EF75347" w14:textId="77777777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V</w:t>
            </w: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erde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61429E43" w14:textId="77777777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Vermelho</w:t>
            </w:r>
          </w:p>
        </w:tc>
      </w:tr>
      <w:tr w:rsidR="00561631" w:rsidRPr="005015A9" w14:paraId="1364AEAE" w14:textId="77777777" w:rsidTr="00561631">
        <w:trPr>
          <w:trHeight w:val="300"/>
        </w:trPr>
        <w:tc>
          <w:tcPr>
            <w:tcW w:w="3453" w:type="dxa"/>
            <w:shd w:val="clear" w:color="auto" w:fill="auto"/>
            <w:noWrap/>
            <w:vAlign w:val="bottom"/>
            <w:hideMark/>
          </w:tcPr>
          <w:p w14:paraId="4830415D" w14:textId="77777777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Comprimento de onda</w:t>
            </w: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 xml:space="preserve"> (m)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486187" w14:textId="5BEACF76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4,86E-0</w:t>
            </w:r>
            <w:r w:rsidR="003E442B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7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14:paraId="39D26297" w14:textId="6C4DF3A1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5,56E-0</w:t>
            </w:r>
            <w:r w:rsidR="003E442B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7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571D2015" w14:textId="7764E07B" w:rsidR="00561631" w:rsidRPr="005015A9" w:rsidRDefault="00561631" w:rsidP="005616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015A9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6,94E-0</w:t>
            </w:r>
            <w:r w:rsidR="003E442B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7</w:t>
            </w:r>
          </w:p>
        </w:tc>
      </w:tr>
    </w:tbl>
    <w:p w14:paraId="6A5F27B1" w14:textId="77777777" w:rsidR="005015A9" w:rsidRPr="005015A9" w:rsidRDefault="005015A9">
      <w:pPr>
        <w:rPr>
          <w:rFonts w:ascii="Cambria Math" w:eastAsiaTheme="minorEastAsia" w:hAnsi="Cambria Math"/>
          <w:sz w:val="32"/>
          <w:szCs w:val="32"/>
        </w:rPr>
      </w:pPr>
    </w:p>
    <w:p w14:paraId="683265EA" w14:textId="77777777" w:rsidR="00FA3943" w:rsidRDefault="00FA3943">
      <w:pPr>
        <w:rPr>
          <w:rFonts w:ascii="Cambria Math" w:eastAsiaTheme="minorEastAsia" w:hAnsi="Cambria Math"/>
          <w:sz w:val="32"/>
          <w:szCs w:val="32"/>
        </w:rPr>
      </w:pPr>
    </w:p>
    <w:p w14:paraId="46904284" w14:textId="3DD8044C" w:rsidR="005015A9" w:rsidRPr="00FA3943" w:rsidRDefault="00FA3943">
      <w:pPr>
        <w:rPr>
          <w:rFonts w:ascii="Cambria Math" w:eastAsiaTheme="minorEastAsia" w:hAnsi="Cambria Math"/>
          <w:sz w:val="28"/>
          <w:szCs w:val="28"/>
        </w:rPr>
      </w:pPr>
      <w:r w:rsidRPr="00FA3943">
        <w:rPr>
          <w:rFonts w:ascii="Cambria Math" w:eastAsiaTheme="minorEastAsia" w:hAnsi="Cambria Math"/>
          <w:sz w:val="28"/>
          <w:szCs w:val="28"/>
        </w:rPr>
        <w:t xml:space="preserve">Comparando </w:t>
      </w:r>
      <w:r>
        <w:rPr>
          <w:rFonts w:ascii="Cambria Math" w:eastAsiaTheme="minorEastAsia" w:hAnsi="Cambria Math"/>
          <w:sz w:val="28"/>
          <w:szCs w:val="28"/>
        </w:rPr>
        <w:t xml:space="preserve">os resultados obtidos </w:t>
      </w:r>
      <w:r w:rsidRPr="00FA3943">
        <w:rPr>
          <w:rFonts w:ascii="Cambria Math" w:eastAsiaTheme="minorEastAsia" w:hAnsi="Cambria Math"/>
          <w:sz w:val="28"/>
          <w:szCs w:val="28"/>
        </w:rPr>
        <w:t xml:space="preserve">com os intervalos teóricos, </w:t>
      </w:r>
      <w:r>
        <w:rPr>
          <w:rFonts w:ascii="Cambria Math" w:eastAsiaTheme="minorEastAsia" w:hAnsi="Cambria Math"/>
          <w:sz w:val="28"/>
          <w:szCs w:val="28"/>
        </w:rPr>
        <w:t xml:space="preserve">apenas no filtro de cor azul se encontra fora do </w:t>
      </w:r>
      <w:r w:rsidR="00161C04">
        <w:rPr>
          <w:rFonts w:ascii="Cambria Math" w:eastAsiaTheme="minorEastAsia" w:hAnsi="Cambria Math"/>
          <w:sz w:val="28"/>
          <w:szCs w:val="28"/>
        </w:rPr>
        <w:t>intervalo, mas ligeiramente por isso consideramos estas medições um sucesso.</w:t>
      </w:r>
    </w:p>
    <w:p w14:paraId="49479D9C" w14:textId="77777777" w:rsidR="00161C04" w:rsidRDefault="00161C04">
      <w:pPr>
        <w:rPr>
          <w:rFonts w:ascii="Cambria Math" w:hAnsi="Cambria Math"/>
          <w:sz w:val="28"/>
          <w:szCs w:val="28"/>
        </w:rPr>
      </w:pPr>
    </w:p>
    <w:p w14:paraId="6F81B1F4" w14:textId="75665E2A" w:rsidR="005015A9" w:rsidRDefault="00161C04">
      <w:pPr>
        <w:rPr>
          <w:rFonts w:ascii="Cambria Math" w:eastAsiaTheme="minorEastAsia" w:hAnsi="Cambria Math"/>
          <w:sz w:val="28"/>
          <w:szCs w:val="28"/>
        </w:rPr>
      </w:pPr>
      <w:r w:rsidRPr="007925BC">
        <w:rPr>
          <w:rFonts w:ascii="Cambria Math" w:hAnsi="Cambria Math"/>
          <w:sz w:val="28"/>
          <w:szCs w:val="28"/>
        </w:rPr>
        <w:t xml:space="preserve">Usando a fenda </w:t>
      </w:r>
      <w:r>
        <w:rPr>
          <w:rFonts w:ascii="Cambria Math" w:hAnsi="Cambria Math"/>
          <w:sz w:val="28"/>
          <w:szCs w:val="28"/>
        </w:rPr>
        <w:t>E</w:t>
      </w:r>
      <w:r w:rsidRPr="007925BC">
        <w:rPr>
          <w:rFonts w:ascii="Cambria Math" w:hAnsi="Cambria Math"/>
          <w:sz w:val="28"/>
          <w:szCs w:val="28"/>
        </w:rPr>
        <w:t xml:space="preserve"> da </w:t>
      </w:r>
      <w:r w:rsidRPr="007925BC">
        <w:rPr>
          <w:rFonts w:ascii="Cambria Math" w:hAnsi="Cambria Math"/>
          <w:i/>
          <w:iCs/>
          <w:sz w:val="28"/>
          <w:szCs w:val="28"/>
        </w:rPr>
        <w:t>diffraction plate window,</w:t>
      </w:r>
      <w:r w:rsidRPr="007925BC">
        <w:rPr>
          <w:rFonts w:ascii="Cambria Math" w:hAnsi="Cambria Math"/>
          <w:sz w:val="28"/>
          <w:szCs w:val="28"/>
        </w:rPr>
        <w:t xml:space="preserve"> onda </w:t>
      </w:r>
      <m:oMath>
        <m:r>
          <w:rPr>
            <w:rFonts w:ascii="Cambria Math" w:hAnsi="Cambria Math"/>
            <w:sz w:val="28"/>
            <w:szCs w:val="28"/>
          </w:rPr>
          <m:t>b = 0,04 mm</m:t>
        </m:r>
      </m:oMath>
      <w:r w:rsidRPr="007925BC">
        <w:rPr>
          <w:rFonts w:ascii="Cambria Math" w:hAnsi="Cambria Math"/>
          <w:sz w:val="28"/>
          <w:szCs w:val="28"/>
        </w:rPr>
        <w:t xml:space="preserve"> e </w:t>
      </w:r>
      <m:oMath>
        <m:r>
          <w:rPr>
            <w:rFonts w:ascii="Cambria Math" w:hAnsi="Cambria Math"/>
            <w:sz w:val="28"/>
            <w:szCs w:val="28"/>
          </w:rPr>
          <m:t>a = 0,25 mm</m:t>
        </m:r>
      </m:oMath>
      <w:r>
        <w:rPr>
          <w:rFonts w:ascii="Cambria Math" w:eastAsiaTheme="minorEastAsia" w:hAnsi="Cambria Math"/>
          <w:sz w:val="28"/>
          <w:szCs w:val="28"/>
        </w:rPr>
        <w:t>. Segundo a equação,</w:t>
      </w:r>
    </w:p>
    <w:p w14:paraId="5C32DF1B" w14:textId="26A60353" w:rsidR="00161C04" w:rsidRPr="00161C04" w:rsidRDefault="00161C04" w:rsidP="00161C04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</m:oMath>
      </m:oMathPara>
    </w:p>
    <w:p w14:paraId="49DA4BF0" w14:textId="6CB750EE" w:rsidR="00161C04" w:rsidRPr="00FA3943" w:rsidRDefault="00161C04" w:rsidP="00161C04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Mantendo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="Cambria Math" w:eastAsiaTheme="minorEastAsia" w:hAnsi="Cambria Math"/>
          <w:sz w:val="28"/>
          <w:szCs w:val="28"/>
        </w:rPr>
        <w:t xml:space="preserve"> e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rFonts w:ascii="Cambria Math" w:eastAsiaTheme="minorEastAsia" w:hAnsi="Cambria Math"/>
          <w:sz w:val="28"/>
          <w:szCs w:val="28"/>
        </w:rPr>
        <w:t xml:space="preserve"> fixos, verificar-se-á uma </w:t>
      </w:r>
      <w:r w:rsidR="007E5576">
        <w:rPr>
          <w:rFonts w:ascii="Cambria Math" w:eastAsiaTheme="minorEastAsia" w:hAnsi="Cambria Math"/>
          <w:sz w:val="28"/>
          <w:szCs w:val="28"/>
        </w:rPr>
        <w:t>diminuição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w:r w:rsidR="007E5576">
        <w:rPr>
          <w:rFonts w:ascii="Cambria Math" w:eastAsiaTheme="minorEastAsia" w:hAnsi="Cambria Math"/>
          <w:sz w:val="28"/>
          <w:szCs w:val="28"/>
        </w:rPr>
        <w:t>d</w:t>
      </w:r>
      <w:r>
        <w:rPr>
          <w:rFonts w:ascii="Cambria Math" w:eastAsiaTheme="minorEastAsia" w:hAnsi="Cambria Math"/>
          <w:sz w:val="28"/>
          <w:szCs w:val="28"/>
        </w:rPr>
        <w:t>e X</w:t>
      </w:r>
      <w:r w:rsidR="007E5576">
        <w:rPr>
          <w:rFonts w:ascii="Cambria Math" w:eastAsiaTheme="minorEastAsia" w:hAnsi="Cambria Math"/>
          <w:sz w:val="28"/>
          <w:szCs w:val="28"/>
        </w:rPr>
        <w:t xml:space="preserve"> e um aumento de N. Experimentalmente verificou-se isso, dificultando a leitura dos valores de N e X.</w:t>
      </w:r>
    </w:p>
    <w:p w14:paraId="3627A373" w14:textId="188E1604" w:rsidR="00F00F73" w:rsidRDefault="00F00F73">
      <w:pPr>
        <w:rPr>
          <w:rFonts w:ascii="Cambria Math" w:eastAsiaTheme="minorEastAsia" w:hAnsi="Cambria Math"/>
          <w:sz w:val="28"/>
          <w:szCs w:val="28"/>
        </w:rPr>
      </w:pPr>
    </w:p>
    <w:p w14:paraId="1DEF51E6" w14:textId="77777777" w:rsidR="00561631" w:rsidRDefault="00561631">
      <w:pPr>
        <w:rPr>
          <w:rFonts w:ascii="Cambria Math" w:hAnsi="Cambria Math"/>
          <w:sz w:val="32"/>
          <w:szCs w:val="32"/>
        </w:rPr>
      </w:pPr>
    </w:p>
    <w:p w14:paraId="1E9C4E93" w14:textId="1C5E0173" w:rsidR="007E5576" w:rsidRDefault="007E5576">
      <w:pPr>
        <w:rPr>
          <w:rFonts w:ascii="Cambria Math" w:hAnsi="Cambria Math"/>
          <w:sz w:val="32"/>
          <w:szCs w:val="32"/>
        </w:rPr>
      </w:pPr>
      <w:r w:rsidRPr="00F00F73">
        <w:rPr>
          <w:rFonts w:ascii="Cambria Math" w:hAnsi="Cambria Math"/>
          <w:sz w:val="32"/>
          <w:szCs w:val="32"/>
        </w:rPr>
        <w:t xml:space="preserve">B - Padrão de </w:t>
      </w:r>
      <w:r w:rsidR="00F00F73" w:rsidRPr="00F00F73">
        <w:rPr>
          <w:rFonts w:ascii="Cambria Math" w:hAnsi="Cambria Math"/>
          <w:sz w:val="32"/>
          <w:szCs w:val="32"/>
        </w:rPr>
        <w:t>difração</w:t>
      </w:r>
      <w:r w:rsidRPr="00F00F73">
        <w:rPr>
          <w:rFonts w:ascii="Cambria Math" w:hAnsi="Cambria Math"/>
          <w:sz w:val="32"/>
          <w:szCs w:val="32"/>
        </w:rPr>
        <w:t xml:space="preserve"> produzido por uma fenda</w:t>
      </w:r>
    </w:p>
    <w:p w14:paraId="5D6A5F5C" w14:textId="54D92A4E" w:rsidR="00F00F73" w:rsidRPr="006214F9" w:rsidRDefault="00F00F73">
      <w:pPr>
        <w:rPr>
          <w:rFonts w:ascii="Cambria Math" w:hAnsi="Cambria Math"/>
          <w:sz w:val="28"/>
          <w:szCs w:val="28"/>
        </w:rPr>
      </w:pPr>
    </w:p>
    <w:p w14:paraId="2A38E308" w14:textId="1F1618B3" w:rsidR="00F00F73" w:rsidRPr="006214F9" w:rsidRDefault="00F00F73">
      <w:pPr>
        <w:rPr>
          <w:rFonts w:ascii="Cambria Math" w:hAnsi="Cambria Math"/>
          <w:sz w:val="28"/>
          <w:szCs w:val="28"/>
        </w:rPr>
      </w:pPr>
      <w:r w:rsidRPr="006214F9">
        <w:rPr>
          <w:rFonts w:ascii="Cambria Math" w:hAnsi="Cambria Math"/>
          <w:sz w:val="28"/>
          <w:szCs w:val="28"/>
        </w:rPr>
        <w:t xml:space="preserve">Com a fenda A </w:t>
      </w:r>
      <w:r w:rsidR="009A3F67" w:rsidRPr="006214F9">
        <w:rPr>
          <w:rFonts w:ascii="Cambria Math" w:hAnsi="Cambria Math"/>
          <w:sz w:val="28"/>
          <w:szCs w:val="28"/>
        </w:rPr>
        <w:t>o padrão de intensidade tem igual espaçamento ao padrão de intensidade das franjas produzidas pela fenda D</w:t>
      </w:r>
      <w:r w:rsidR="001B73D6" w:rsidRPr="006214F9">
        <w:rPr>
          <w:rFonts w:ascii="Cambria Math" w:hAnsi="Cambria Math"/>
          <w:sz w:val="28"/>
          <w:szCs w:val="28"/>
        </w:rPr>
        <w:t>.</w:t>
      </w:r>
      <w:r w:rsidR="009A3F67" w:rsidRPr="006214F9">
        <w:rPr>
          <w:rFonts w:ascii="Cambria Math" w:hAnsi="Cambria Math"/>
          <w:sz w:val="28"/>
          <w:szCs w:val="28"/>
        </w:rPr>
        <w:t xml:space="preserve"> </w:t>
      </w:r>
      <w:r w:rsidR="001B73D6" w:rsidRPr="006214F9">
        <w:rPr>
          <w:rFonts w:ascii="Cambria Math" w:hAnsi="Cambria Math"/>
          <w:sz w:val="28"/>
          <w:szCs w:val="28"/>
        </w:rPr>
        <w:t>C</w:t>
      </w:r>
      <w:r w:rsidR="009A3F67" w:rsidRPr="006214F9">
        <w:rPr>
          <w:rFonts w:ascii="Cambria Math" w:hAnsi="Cambria Math"/>
          <w:sz w:val="28"/>
          <w:szCs w:val="28"/>
        </w:rPr>
        <w:t>omo b da fenda A e D são iguais</w:t>
      </w:r>
      <w:r w:rsidR="001B73D6" w:rsidRPr="006214F9">
        <w:rPr>
          <w:rFonts w:ascii="Cambria Math" w:hAnsi="Cambria Math"/>
          <w:sz w:val="28"/>
          <w:szCs w:val="28"/>
        </w:rPr>
        <w:t xml:space="preserve"> o padrão da frenda D é um “envelope” ao padrão da fenda A, onde as cristas da fenda D são resultantes das sucessivas </w:t>
      </w:r>
      <w:r w:rsidR="001B73D6" w:rsidRPr="006214F9">
        <w:rPr>
          <w:rFonts w:ascii="Cambria Math" w:hAnsi="Cambria Math"/>
          <w:sz w:val="28"/>
          <w:szCs w:val="28"/>
        </w:rPr>
        <w:lastRenderedPageBreak/>
        <w:t>interferências constritivas e destrutivas. Observando-se os seguintes padrões das fendas A e D respetivamente:</w:t>
      </w:r>
    </w:p>
    <w:p w14:paraId="1B0D8910" w14:textId="205E7393" w:rsidR="001B73D6" w:rsidRDefault="001B73D6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CD802D9" wp14:editId="11C04AFE">
            <wp:simplePos x="0" y="0"/>
            <wp:positionH relativeFrom="column">
              <wp:posOffset>1164301</wp:posOffset>
            </wp:positionH>
            <wp:positionV relativeFrom="paragraph">
              <wp:posOffset>79688</wp:posOffset>
            </wp:positionV>
            <wp:extent cx="2943636" cy="1448002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83892" w14:textId="38C4B251" w:rsidR="001B73D6" w:rsidRDefault="001B73D6">
      <w:pPr>
        <w:rPr>
          <w:rFonts w:ascii="Cambria Math" w:eastAsiaTheme="minorEastAsia" w:hAnsi="Cambria Math"/>
          <w:sz w:val="32"/>
          <w:szCs w:val="32"/>
        </w:rPr>
      </w:pPr>
    </w:p>
    <w:p w14:paraId="5211A584" w14:textId="11CF7385" w:rsidR="001B73D6" w:rsidRDefault="001B73D6">
      <w:pPr>
        <w:rPr>
          <w:rFonts w:ascii="Cambria Math" w:eastAsiaTheme="minorEastAsia" w:hAnsi="Cambria Math"/>
          <w:sz w:val="32"/>
          <w:szCs w:val="32"/>
        </w:rPr>
      </w:pPr>
    </w:p>
    <w:p w14:paraId="5FBF859B" w14:textId="77777777" w:rsidR="001B73D6" w:rsidRDefault="001B73D6">
      <w:pPr>
        <w:rPr>
          <w:rFonts w:ascii="Cambria Math" w:eastAsiaTheme="minorEastAsia" w:hAnsi="Cambria Math"/>
          <w:sz w:val="32"/>
          <w:szCs w:val="32"/>
        </w:rPr>
      </w:pPr>
    </w:p>
    <w:p w14:paraId="04135C55" w14:textId="1909A707" w:rsidR="00F00F73" w:rsidRPr="00E06D9E" w:rsidRDefault="00F00F73">
      <w:pPr>
        <w:rPr>
          <w:rFonts w:ascii="Cambria Math" w:eastAsiaTheme="minorEastAsia" w:hAnsi="Cambria Math"/>
          <w:sz w:val="28"/>
          <w:szCs w:val="28"/>
        </w:rPr>
      </w:pPr>
    </w:p>
    <w:p w14:paraId="2259663A" w14:textId="00C3433A" w:rsidR="001B73D6" w:rsidRPr="00E06D9E" w:rsidRDefault="006214F9">
      <w:pPr>
        <w:rPr>
          <w:rFonts w:ascii="Cambria Math" w:eastAsiaTheme="minorEastAsia" w:hAnsi="Cambria Math"/>
          <w:sz w:val="28"/>
          <w:szCs w:val="28"/>
        </w:rPr>
      </w:pPr>
      <w:r w:rsidRPr="00E06D9E">
        <w:rPr>
          <w:rFonts w:ascii="Cambria Math" w:eastAsiaTheme="minorEastAsia" w:hAnsi="Cambria Math"/>
          <w:sz w:val="28"/>
          <w:szCs w:val="28"/>
        </w:rPr>
        <w:t>Alternando entre a fenda A, B e C</w:t>
      </w:r>
      <w:r w:rsidR="002471C2" w:rsidRPr="00E06D9E">
        <w:rPr>
          <w:rFonts w:ascii="Cambria Math" w:eastAsiaTheme="minorEastAsia" w:hAnsi="Cambria Math"/>
          <w:sz w:val="28"/>
          <w:szCs w:val="28"/>
        </w:rPr>
        <w:t xml:space="preserve">, sabemos que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2471C2" w:rsidRPr="00E06D9E">
        <w:rPr>
          <w:rFonts w:ascii="Cambria Math" w:eastAsiaTheme="minorEastAsia" w:hAnsi="Cambria Math"/>
          <w:sz w:val="28"/>
          <w:szCs w:val="28"/>
        </w:rPr>
        <w:t xml:space="preserve"> e </w:t>
      </w:r>
      <w:r w:rsidR="004620A6">
        <w:rPr>
          <w:rFonts w:ascii="Cambria Math" w:eastAsiaTheme="minorEastAsia" w:hAnsi="Cambria Math"/>
          <w:sz w:val="28"/>
          <w:szCs w:val="28"/>
        </w:rPr>
        <w:t xml:space="preserve">o </w:t>
      </w:r>
      <w:r w:rsidR="002471C2" w:rsidRPr="00E06D9E">
        <w:rPr>
          <w:rFonts w:ascii="Cambria Math" w:eastAsiaTheme="minorEastAsia" w:hAnsi="Cambria Math"/>
          <w:sz w:val="28"/>
          <w:szCs w:val="28"/>
        </w:rPr>
        <w:t xml:space="preserve">que se observa é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2471C2" w:rsidRPr="00E06D9E">
        <w:rPr>
          <w:rFonts w:ascii="Cambria Math" w:eastAsiaTheme="minorEastAsia" w:hAnsi="Cambria Math"/>
          <w:sz w:val="28"/>
          <w:szCs w:val="28"/>
        </w:rPr>
        <w:t xml:space="preserve">. </w:t>
      </w:r>
      <w:r w:rsidR="00E06D9E" w:rsidRPr="00E06D9E">
        <w:rPr>
          <w:rFonts w:ascii="Cambria Math" w:eastAsiaTheme="minorEastAsia" w:hAnsi="Cambria Math"/>
          <w:sz w:val="28"/>
          <w:szCs w:val="28"/>
        </w:rPr>
        <w:t>Ou seja,</w:t>
      </w:r>
      <w:r w:rsidR="002471C2" w:rsidRPr="00E06D9E">
        <w:rPr>
          <w:rFonts w:ascii="Cambria Math" w:eastAsiaTheme="minorEastAsia" w:hAnsi="Cambria Math"/>
          <w:sz w:val="28"/>
          <w:szCs w:val="28"/>
        </w:rPr>
        <w:t xml:space="preserve"> caso b seja</w:t>
      </w:r>
      <w:r w:rsidR="00E06D9E" w:rsidRPr="00E06D9E">
        <w:rPr>
          <w:rFonts w:ascii="Cambria Math" w:eastAsiaTheme="minorEastAsia" w:hAnsi="Cambria Math"/>
          <w:sz w:val="28"/>
          <w:szCs w:val="28"/>
        </w:rPr>
        <w:t xml:space="preserve"> </w:t>
      </w:r>
      <w:r w:rsidR="002471C2" w:rsidRPr="00E06D9E">
        <w:rPr>
          <w:rFonts w:ascii="Cambria Math" w:eastAsiaTheme="minorEastAsia" w:hAnsi="Cambria Math"/>
          <w:sz w:val="28"/>
          <w:szCs w:val="28"/>
        </w:rPr>
        <w:t>muito pequeno</w:t>
      </w:r>
      <w:r w:rsidR="00E06D9E" w:rsidRPr="00E06D9E">
        <w:rPr>
          <w:rFonts w:ascii="Cambria Math" w:eastAsiaTheme="minorEastAsia" w:hAnsi="Cambria Math"/>
          <w:sz w:val="28"/>
          <w:szCs w:val="28"/>
        </w:rPr>
        <w:t xml:space="preserve"> numa fenda dupla o padrão observado </w:t>
      </w:r>
      <w:r w:rsidR="004620A6">
        <w:rPr>
          <w:rFonts w:ascii="Cambria Math" w:eastAsiaTheme="minorEastAsia" w:hAnsi="Cambria Math"/>
          <w:sz w:val="28"/>
          <w:szCs w:val="28"/>
        </w:rPr>
        <w:t>terá um X enorme!</w:t>
      </w:r>
    </w:p>
    <w:p w14:paraId="1E2E8F93" w14:textId="37648EDE" w:rsidR="00561631" w:rsidRPr="004620A6" w:rsidRDefault="00561631" w:rsidP="00E06D9E">
      <w:pPr>
        <w:rPr>
          <w:rFonts w:ascii="Cambria Math" w:eastAsiaTheme="minorEastAsia" w:hAnsi="Cambria Math"/>
          <w:sz w:val="32"/>
          <w:szCs w:val="32"/>
        </w:rPr>
      </w:pPr>
    </w:p>
    <w:p w14:paraId="731F17C6" w14:textId="0125B21C" w:rsidR="00E06D9E" w:rsidRDefault="00E06D9E" w:rsidP="00E06D9E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2</w:t>
      </w:r>
      <w:r w:rsidRPr="009632B0">
        <w:rPr>
          <w:rFonts w:ascii="Cambria Math" w:hAnsi="Cambria Math"/>
          <w:sz w:val="36"/>
          <w:szCs w:val="36"/>
        </w:rPr>
        <w:t xml:space="preserve">ª Parte </w:t>
      </w:r>
      <w:r w:rsidRPr="00B139C6">
        <w:rPr>
          <w:rFonts w:ascii="Cambria Math" w:hAnsi="Cambria Math"/>
          <w:sz w:val="40"/>
          <w:szCs w:val="40"/>
        </w:rPr>
        <w:t xml:space="preserve">– </w:t>
      </w:r>
      <w:r w:rsidR="00B139C6" w:rsidRPr="00B139C6">
        <w:rPr>
          <w:rFonts w:ascii="Cambria Math" w:hAnsi="Cambria Math"/>
          <w:sz w:val="40"/>
          <w:szCs w:val="40"/>
        </w:rPr>
        <w:t>Determinação do Comprimento de Onda de Uma Radiação</w:t>
      </w:r>
    </w:p>
    <w:p w14:paraId="650485D2" w14:textId="77777777" w:rsidR="00561631" w:rsidRDefault="00561631">
      <w:pPr>
        <w:rPr>
          <w:rFonts w:ascii="Cambria Math" w:eastAsiaTheme="minorEastAsia" w:hAnsi="Cambria Math"/>
          <w:sz w:val="32"/>
          <w:szCs w:val="32"/>
        </w:rPr>
      </w:pPr>
    </w:p>
    <w:p w14:paraId="76A9B6B0" w14:textId="798EA5D3" w:rsidR="005C45C1" w:rsidRPr="00561631" w:rsidRDefault="00E2030E" w:rsidP="00561631">
      <w:pPr>
        <w:rPr>
          <w:rFonts w:ascii="Cambria Math" w:hAnsi="Cambria Math"/>
          <w:sz w:val="32"/>
          <w:szCs w:val="32"/>
        </w:rPr>
      </w:pPr>
      <w:r w:rsidRPr="00E2030E">
        <w:rPr>
          <w:rFonts w:ascii="Cambria Math" w:eastAsiaTheme="minorEastAsia" w:hAnsi="Cambria Math"/>
          <w:sz w:val="32"/>
          <w:szCs w:val="32"/>
        </w:rPr>
        <w:t xml:space="preserve">A – </w:t>
      </w:r>
      <w:r w:rsidR="002901CD">
        <w:rPr>
          <w:rFonts w:ascii="Cambria Math" w:hAnsi="Cambria Math"/>
          <w:sz w:val="32"/>
          <w:szCs w:val="32"/>
        </w:rPr>
        <w:t>Dupla fenda</w:t>
      </w:r>
    </w:p>
    <w:p w14:paraId="11F3AEDB" w14:textId="12C680CA" w:rsidR="005C45C1" w:rsidRPr="005C45C1" w:rsidRDefault="005C45C1" w:rsidP="005C45C1">
      <w:pPr>
        <w:jc w:val="both"/>
        <w:rPr>
          <w:rFonts w:ascii="Cambria Math" w:hAnsi="Cambria Math"/>
          <w:sz w:val="28"/>
          <w:szCs w:val="28"/>
        </w:rPr>
      </w:pPr>
      <w:r w:rsidRPr="005C45C1">
        <w:rPr>
          <w:rFonts w:ascii="Cambria Math" w:hAnsi="Cambria Math"/>
          <w:sz w:val="28"/>
          <w:szCs w:val="28"/>
        </w:rPr>
        <w:t xml:space="preserve">Na segunda parte do trabalho, </w:t>
      </w:r>
      <w:r w:rsidR="00561631">
        <w:rPr>
          <w:rFonts w:ascii="Cambria Math" w:hAnsi="Cambria Math"/>
          <w:sz w:val="28"/>
          <w:szCs w:val="28"/>
        </w:rPr>
        <w:t>foi usado</w:t>
      </w:r>
      <w:r w:rsidRPr="005C45C1">
        <w:rPr>
          <w:rFonts w:ascii="Cambria Math" w:hAnsi="Cambria Math"/>
          <w:sz w:val="28"/>
          <w:szCs w:val="28"/>
        </w:rPr>
        <w:t xml:space="preserve"> um laser para projetar o padrão de interferência na parede. O objetivo era usar a expressão seguinte para calcular o comprimento de onda da radiação emitida pelo laser:</w:t>
      </w:r>
    </w:p>
    <w:p w14:paraId="21D88BE1" w14:textId="4C87C7EC" w:rsidR="005C45C1" w:rsidRDefault="005C45C1" w:rsidP="005C45C1">
      <w:pPr>
        <w:jc w:val="both"/>
      </w:pPr>
    </w:p>
    <w:p w14:paraId="0D9FEA99" w14:textId="5483A519" w:rsidR="00F656F0" w:rsidRPr="005C45C1" w:rsidRDefault="00F656F0" w:rsidP="00F656F0">
      <w:pPr>
        <w:ind w:firstLine="708"/>
        <w:jc w:val="both"/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ms</m:t>
              </m:r>
            </m:den>
          </m:f>
        </m:oMath>
      </m:oMathPara>
    </w:p>
    <w:p w14:paraId="59619C0D" w14:textId="77777777" w:rsidR="005C45C1" w:rsidRPr="00F656F0" w:rsidRDefault="005C45C1" w:rsidP="00F656F0">
      <w:pPr>
        <w:ind w:firstLine="708"/>
        <w:jc w:val="both"/>
        <w:rPr>
          <w:rFonts w:ascii="Cambria Math" w:eastAsiaTheme="minorEastAsia" w:hAnsi="Cambria Math"/>
          <w:sz w:val="28"/>
          <w:szCs w:val="28"/>
        </w:rPr>
      </w:pPr>
    </w:p>
    <w:p w14:paraId="5883665E" w14:textId="10AC951D" w:rsidR="00F656F0" w:rsidRDefault="00F656F0">
      <w:pPr>
        <w:rPr>
          <w:rFonts w:ascii="Cambria Math" w:eastAsiaTheme="minorEastAsia" w:hAnsi="Cambria Math"/>
          <w:sz w:val="28"/>
          <w:szCs w:val="28"/>
        </w:rPr>
      </w:pPr>
      <w:r w:rsidRPr="005C45C1">
        <w:rPr>
          <w:rFonts w:ascii="Cambria Math" w:hAnsi="Cambria Math"/>
          <w:sz w:val="28"/>
          <w:szCs w:val="28"/>
        </w:rPr>
        <w:t xml:space="preserve">Onde </w:t>
      </w:r>
      <w:r w:rsidR="00F06469" w:rsidRPr="005C45C1">
        <w:rPr>
          <w:rFonts w:ascii="Cambria Math" w:hAnsi="Cambria Math"/>
          <w:sz w:val="28"/>
          <w:szCs w:val="28"/>
        </w:rPr>
        <w:t xml:space="preserve">a é a </w:t>
      </w:r>
      <w:r w:rsidR="005C45C1" w:rsidRPr="005C45C1">
        <w:rPr>
          <w:rFonts w:ascii="Cambria Math" w:hAnsi="Cambria Math"/>
          <w:sz w:val="28"/>
          <w:szCs w:val="28"/>
        </w:rPr>
        <w:t>distância</w:t>
      </w:r>
      <w:r w:rsidR="00F06469" w:rsidRPr="005C45C1">
        <w:rPr>
          <w:rFonts w:ascii="Cambria Math" w:hAnsi="Cambria Math"/>
          <w:sz w:val="28"/>
          <w:szCs w:val="28"/>
        </w:rPr>
        <w:t xml:space="preserve"> entre fendas, s a </w:t>
      </w:r>
      <w:r w:rsidR="005C45C1" w:rsidRPr="005C45C1">
        <w:rPr>
          <w:rFonts w:ascii="Cambria Math" w:hAnsi="Cambria Math"/>
          <w:sz w:val="28"/>
          <w:szCs w:val="28"/>
        </w:rPr>
        <w:t>distância</w:t>
      </w:r>
      <w:r w:rsidR="00F06469" w:rsidRPr="005C45C1">
        <w:rPr>
          <w:rFonts w:ascii="Cambria Math" w:hAnsi="Cambria Math"/>
          <w:sz w:val="28"/>
          <w:szCs w:val="28"/>
        </w:rPr>
        <w:t xml:space="preserve"> da fenda ao alvo</w:t>
      </w:r>
      <w:r w:rsidR="005C45C1" w:rsidRPr="005C45C1">
        <w:rPr>
          <w:rFonts w:ascii="Cambria Math" w:hAnsi="Cambria Math"/>
          <w:sz w:val="28"/>
          <w:szCs w:val="28"/>
        </w:rPr>
        <w:t xml:space="preserve"> e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F06469" w:rsidRPr="005C45C1">
        <w:rPr>
          <w:rFonts w:ascii="Cambria Math" w:eastAsiaTheme="minorEastAsia" w:hAnsi="Cambria Math"/>
          <w:sz w:val="28"/>
          <w:szCs w:val="28"/>
        </w:rPr>
        <w:t xml:space="preserve"> </w:t>
      </w:r>
      <w:r w:rsidR="005C45C1" w:rsidRPr="005C45C1">
        <w:rPr>
          <w:rFonts w:ascii="Cambria Math" w:eastAsiaTheme="minorEastAsia" w:hAnsi="Cambria Math"/>
          <w:sz w:val="28"/>
          <w:szCs w:val="28"/>
        </w:rPr>
        <w:t xml:space="preserve">é a separação </w:t>
      </w:r>
      <w:r w:rsidR="00F06469" w:rsidRPr="005C45C1">
        <w:rPr>
          <w:rFonts w:ascii="Cambria Math" w:eastAsiaTheme="minorEastAsia" w:hAnsi="Cambria Math"/>
          <w:sz w:val="28"/>
          <w:szCs w:val="28"/>
        </w:rPr>
        <w:t xml:space="preserve">entre m+1 </w:t>
      </w:r>
      <w:r w:rsidR="005C45C1" w:rsidRPr="005C45C1">
        <w:rPr>
          <w:rFonts w:ascii="Cambria Math" w:eastAsiaTheme="minorEastAsia" w:hAnsi="Cambria Math"/>
          <w:sz w:val="28"/>
          <w:szCs w:val="28"/>
        </w:rPr>
        <w:t>máximos</w:t>
      </w:r>
      <w:r w:rsidR="00F06469" w:rsidRPr="005C45C1">
        <w:rPr>
          <w:rFonts w:ascii="Cambria Math" w:eastAsiaTheme="minorEastAsia" w:hAnsi="Cambria Math"/>
          <w:sz w:val="28"/>
          <w:szCs w:val="28"/>
        </w:rPr>
        <w:t xml:space="preserve"> ou mínimos consecutivos</w:t>
      </w:r>
      <w:r w:rsidR="005C45C1">
        <w:rPr>
          <w:rFonts w:ascii="Cambria Math" w:eastAsiaTheme="minorEastAsia" w:hAnsi="Cambria Math"/>
          <w:sz w:val="28"/>
          <w:szCs w:val="28"/>
        </w:rPr>
        <w:t>.</w:t>
      </w:r>
    </w:p>
    <w:p w14:paraId="47E12CB6" w14:textId="247D1E48" w:rsidR="005C45C1" w:rsidRDefault="005C45C1">
      <w:pPr>
        <w:rPr>
          <w:rFonts w:ascii="Cambria Math" w:eastAsiaTheme="minorEastAsia" w:hAnsi="Cambria Math"/>
          <w:sz w:val="28"/>
          <w:szCs w:val="28"/>
        </w:rPr>
      </w:pPr>
    </w:p>
    <w:p w14:paraId="7210BB09" w14:textId="7AC0A989" w:rsidR="005C45C1" w:rsidRDefault="005C45C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Com,</w:t>
      </w:r>
    </w:p>
    <w:p w14:paraId="423CE411" w14:textId="6CB8CDD2" w:rsidR="005C45C1" w:rsidRDefault="005C45C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- </w:t>
      </w:r>
      <m:oMath>
        <m:r>
          <w:rPr>
            <w:rFonts w:ascii="Cambria Math" w:eastAsiaTheme="minorEastAsia" w:hAnsi="Cambria Math"/>
            <w:sz w:val="28"/>
            <w:szCs w:val="28"/>
          </w:rPr>
          <m:t>a = 0,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  <m:r>
          <w:rPr>
            <w:rFonts w:ascii="Cambria Math" w:eastAsiaTheme="minorEastAsia" w:hAnsi="Cambria Math"/>
            <w:sz w:val="28"/>
            <w:szCs w:val="28"/>
          </w:rPr>
          <m:t>4 mm</m:t>
        </m:r>
      </m:oMath>
    </w:p>
    <w:p w14:paraId="70E10768" w14:textId="710C595E" w:rsidR="005C45C1" w:rsidRPr="005C45C1" w:rsidRDefault="005C45C1">
      <w:pPr>
        <w:rPr>
          <w:rFonts w:ascii="Cambria Math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- </w:t>
      </w:r>
      <m:oMath>
        <m:r>
          <w:rPr>
            <w:rFonts w:ascii="Cambria Math" w:eastAsiaTheme="minorEastAsia" w:hAnsi="Cambria Math"/>
            <w:sz w:val="28"/>
            <w:szCs w:val="28"/>
          </w:rPr>
          <m:t>s = 43 dm</m:t>
        </m:r>
      </m:oMath>
    </w:p>
    <w:p w14:paraId="6D7DAD78" w14:textId="77777777" w:rsidR="004E69C9" w:rsidRDefault="004E69C9">
      <w:pPr>
        <w:rPr>
          <w:rFonts w:ascii="Cambria Math" w:eastAsiaTheme="minorEastAsia" w:hAnsi="Cambria Math"/>
          <w:sz w:val="28"/>
          <w:szCs w:val="28"/>
        </w:rPr>
      </w:pPr>
    </w:p>
    <w:p w14:paraId="32E2F7E5" w14:textId="162390FB" w:rsidR="00E2030E" w:rsidRPr="004E69C9" w:rsidRDefault="0038792D">
      <w:pPr>
        <w:rPr>
          <w:rFonts w:ascii="Cambria Math" w:eastAsiaTheme="minorEastAsia" w:hAnsi="Cambria Math"/>
          <w:sz w:val="28"/>
          <w:szCs w:val="28"/>
        </w:rPr>
      </w:pPr>
      <w:r w:rsidRPr="004E69C9">
        <w:rPr>
          <w:rFonts w:ascii="Cambria Math" w:eastAsiaTheme="minorEastAsia" w:hAnsi="Cambria Math"/>
          <w:sz w:val="28"/>
          <w:szCs w:val="28"/>
        </w:rPr>
        <w:lastRenderedPageBreak/>
        <w:t>Registando os seguintes valores:</w:t>
      </w:r>
    </w:p>
    <w:tbl>
      <w:tblPr>
        <w:tblpPr w:leftFromText="141" w:rightFromText="141" w:vertAnchor="text" w:horzAnchor="page" w:tblpX="4059" w:tblpY="395"/>
        <w:tblW w:w="32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36"/>
      </w:tblGrid>
      <w:tr w:rsidR="0038792D" w:rsidRPr="0038792D" w14:paraId="1EB39848" w14:textId="77777777" w:rsidTr="0038792D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35B6A" w14:textId="77777777" w:rsidR="0038792D" w:rsidRPr="0038792D" w:rsidRDefault="0038792D" w:rsidP="0038792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38792D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Δy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69FD1" w14:textId="77777777" w:rsidR="0038792D" w:rsidRPr="0038792D" w:rsidRDefault="0038792D" w:rsidP="0038792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38792D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m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DD224" w14:textId="77777777" w:rsidR="0038792D" w:rsidRPr="0038792D" w:rsidRDefault="0038792D" w:rsidP="0038792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38792D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λ (m)</w:t>
            </w:r>
          </w:p>
        </w:tc>
      </w:tr>
      <w:tr w:rsidR="00232BDB" w:rsidRPr="0038792D" w14:paraId="56AFD9F0" w14:textId="77777777" w:rsidTr="003879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E5B687" w14:textId="054C280E" w:rsidR="00232BDB" w:rsidRPr="0038792D" w:rsidRDefault="00232BD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38792D">
              <w:rPr>
                <w:rFonts w:ascii="Cambria Math" w:hAnsi="Cambria Math" w:cs="Calibri"/>
                <w:color w:val="000000"/>
                <w:sz w:val="28"/>
                <w:szCs w:val="28"/>
              </w:rPr>
              <w:t>0,007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857FA" w14:textId="4B30D063" w:rsidR="00232BDB" w:rsidRPr="0038792D" w:rsidRDefault="00D37E1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3B9E8" w14:textId="709E1ADE" w:rsidR="00232BDB" w:rsidRPr="0038792D" w:rsidRDefault="00232BD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32BDB">
              <w:rPr>
                <w:rFonts w:ascii="Cambria Math" w:hAnsi="Cambria Math" w:cs="Calibri"/>
                <w:color w:val="000000"/>
                <w:sz w:val="28"/>
                <w:szCs w:val="28"/>
              </w:rPr>
              <w:t>6,5E-07</w:t>
            </w:r>
          </w:p>
        </w:tc>
      </w:tr>
      <w:tr w:rsidR="00232BDB" w:rsidRPr="0038792D" w14:paraId="5A5DB295" w14:textId="77777777" w:rsidTr="003879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8B22A" w14:textId="28A9B855" w:rsidR="00232BDB" w:rsidRPr="0038792D" w:rsidRDefault="00232BD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38792D">
              <w:rPr>
                <w:rFonts w:ascii="Cambria Math" w:hAnsi="Cambria Math" w:cs="Calibri"/>
                <w:color w:val="000000"/>
                <w:sz w:val="28"/>
                <w:szCs w:val="28"/>
              </w:rPr>
              <w:t>0,014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7D745" w14:textId="53F4E98C" w:rsidR="00232BDB" w:rsidRPr="0038792D" w:rsidRDefault="00D37E1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A15A9" w14:textId="60A88623" w:rsidR="00232BDB" w:rsidRPr="0038792D" w:rsidRDefault="00232BD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32BDB">
              <w:rPr>
                <w:rFonts w:ascii="Cambria Math" w:hAnsi="Cambria Math" w:cs="Calibri"/>
                <w:color w:val="000000"/>
                <w:sz w:val="28"/>
                <w:szCs w:val="28"/>
              </w:rPr>
              <w:t>6,5E-07</w:t>
            </w:r>
          </w:p>
        </w:tc>
      </w:tr>
      <w:tr w:rsidR="00232BDB" w:rsidRPr="0038792D" w14:paraId="1C8D6286" w14:textId="77777777" w:rsidTr="003879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8F530" w14:textId="40761078" w:rsidR="00232BDB" w:rsidRPr="0038792D" w:rsidRDefault="00232BD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38792D">
              <w:rPr>
                <w:rFonts w:ascii="Cambria Math" w:hAnsi="Cambria Math" w:cs="Calibri"/>
                <w:color w:val="000000"/>
                <w:sz w:val="28"/>
                <w:szCs w:val="28"/>
              </w:rPr>
              <w:t>0,021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32455" w14:textId="6EA64E61" w:rsidR="00232BDB" w:rsidRPr="0038792D" w:rsidRDefault="00D37E1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587F3" w14:textId="69CEC3E5" w:rsidR="00232BDB" w:rsidRPr="0038792D" w:rsidRDefault="00232BD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32BDB">
              <w:rPr>
                <w:rFonts w:ascii="Cambria Math" w:hAnsi="Cambria Math" w:cs="Calibri"/>
                <w:color w:val="000000"/>
                <w:sz w:val="28"/>
                <w:szCs w:val="28"/>
              </w:rPr>
              <w:t>6,5E-07</w:t>
            </w:r>
          </w:p>
        </w:tc>
      </w:tr>
      <w:tr w:rsidR="00232BDB" w:rsidRPr="0038792D" w14:paraId="489F3CE8" w14:textId="77777777" w:rsidTr="003879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98239" w14:textId="31D909A2" w:rsidR="00232BDB" w:rsidRPr="0038792D" w:rsidRDefault="00232BD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38792D">
              <w:rPr>
                <w:rFonts w:ascii="Cambria Math" w:hAnsi="Cambria Math" w:cs="Calibri"/>
                <w:color w:val="000000"/>
                <w:sz w:val="28"/>
                <w:szCs w:val="28"/>
              </w:rPr>
              <w:t>0,027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5B2DA" w14:textId="63AC4EA9" w:rsidR="00232BDB" w:rsidRPr="0038792D" w:rsidRDefault="00D37E1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B2FA3" w14:textId="330031A6" w:rsidR="00232BDB" w:rsidRPr="0038792D" w:rsidRDefault="00232BD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32BDB">
              <w:rPr>
                <w:rFonts w:ascii="Cambria Math" w:hAnsi="Cambria Math" w:cs="Calibri"/>
                <w:color w:val="000000"/>
                <w:sz w:val="28"/>
                <w:szCs w:val="28"/>
              </w:rPr>
              <w:t>6,3E-07</w:t>
            </w:r>
          </w:p>
        </w:tc>
      </w:tr>
      <w:tr w:rsidR="00232BDB" w:rsidRPr="0038792D" w14:paraId="0E013397" w14:textId="77777777" w:rsidTr="003879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06F11" w14:textId="55DF44A3" w:rsidR="00232BDB" w:rsidRPr="0038792D" w:rsidRDefault="00232BD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38792D">
              <w:rPr>
                <w:rFonts w:ascii="Cambria Math" w:hAnsi="Cambria Math" w:cs="Calibri"/>
                <w:color w:val="000000"/>
                <w:sz w:val="28"/>
                <w:szCs w:val="28"/>
              </w:rPr>
              <w:t>0,034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1B065" w14:textId="2EC6400D" w:rsidR="00232BDB" w:rsidRPr="0038792D" w:rsidRDefault="00D37E1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90F00" w14:textId="4B60DA08" w:rsidR="00232BDB" w:rsidRPr="0038792D" w:rsidRDefault="00232BD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32BDB">
              <w:rPr>
                <w:rFonts w:ascii="Cambria Math" w:hAnsi="Cambria Math" w:cs="Calibri"/>
                <w:color w:val="000000"/>
                <w:sz w:val="28"/>
                <w:szCs w:val="28"/>
              </w:rPr>
              <w:t>6,3E-07</w:t>
            </w:r>
          </w:p>
        </w:tc>
      </w:tr>
      <w:tr w:rsidR="00232BDB" w:rsidRPr="0038792D" w14:paraId="09F307E1" w14:textId="77777777" w:rsidTr="003879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4F15C" w14:textId="25AC0CEE" w:rsidR="00232BDB" w:rsidRPr="0038792D" w:rsidRDefault="00232BD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38792D">
              <w:rPr>
                <w:rFonts w:ascii="Cambria Math" w:hAnsi="Cambria Math" w:cs="Calibri"/>
                <w:color w:val="000000"/>
                <w:sz w:val="28"/>
                <w:szCs w:val="28"/>
              </w:rPr>
              <w:t>0,041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C3788" w14:textId="0CD9A633" w:rsidR="00232BDB" w:rsidRPr="0038792D" w:rsidRDefault="00D37E1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B1F78" w14:textId="5DA3D90E" w:rsidR="00232BDB" w:rsidRPr="0038792D" w:rsidRDefault="00232BD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32BDB">
              <w:rPr>
                <w:rFonts w:ascii="Cambria Math" w:hAnsi="Cambria Math" w:cs="Calibri"/>
                <w:color w:val="000000"/>
                <w:sz w:val="28"/>
                <w:szCs w:val="28"/>
              </w:rPr>
              <w:t>6,4E-07</w:t>
            </w:r>
          </w:p>
        </w:tc>
      </w:tr>
      <w:tr w:rsidR="00232BDB" w:rsidRPr="0038792D" w14:paraId="0325FDC6" w14:textId="77777777" w:rsidTr="003879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1E894" w14:textId="64BB037F" w:rsidR="00232BDB" w:rsidRPr="0038792D" w:rsidRDefault="00232BD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38792D">
              <w:rPr>
                <w:rFonts w:ascii="Cambria Math" w:hAnsi="Cambria Math" w:cs="Calibri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44530" w14:textId="1D5C88EC" w:rsidR="00232BDB" w:rsidRPr="0038792D" w:rsidRDefault="00D37E1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F30F4" w14:textId="0BC65C60" w:rsidR="00232BDB" w:rsidRPr="0038792D" w:rsidRDefault="00232BDB" w:rsidP="00232BD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232BDB">
              <w:rPr>
                <w:rFonts w:ascii="Cambria Math" w:hAnsi="Cambria Math" w:cs="Calibri"/>
                <w:color w:val="000000"/>
                <w:sz w:val="28"/>
                <w:szCs w:val="28"/>
              </w:rPr>
              <w:t>6,3E-07</w:t>
            </w:r>
          </w:p>
        </w:tc>
      </w:tr>
    </w:tbl>
    <w:p w14:paraId="2648B9FA" w14:textId="3CD660AA" w:rsidR="0038792D" w:rsidRDefault="0038792D">
      <w:pPr>
        <w:rPr>
          <w:rFonts w:ascii="Cambria Math" w:eastAsiaTheme="minorEastAsia" w:hAnsi="Cambria Math"/>
          <w:sz w:val="32"/>
          <w:szCs w:val="32"/>
        </w:rPr>
      </w:pPr>
    </w:p>
    <w:p w14:paraId="07471B8C" w14:textId="4DF88FC4" w:rsidR="0038792D" w:rsidRDefault="0038792D">
      <w:pPr>
        <w:rPr>
          <w:rFonts w:ascii="Cambria Math" w:eastAsiaTheme="minorEastAsia" w:hAnsi="Cambria Math"/>
          <w:sz w:val="32"/>
          <w:szCs w:val="32"/>
        </w:rPr>
      </w:pPr>
    </w:p>
    <w:p w14:paraId="53B03E19" w14:textId="2B4B3481" w:rsidR="0038792D" w:rsidRDefault="0038792D">
      <w:pPr>
        <w:rPr>
          <w:rFonts w:ascii="Cambria Math" w:eastAsiaTheme="minorEastAsia" w:hAnsi="Cambria Math"/>
          <w:sz w:val="32"/>
          <w:szCs w:val="32"/>
        </w:rPr>
      </w:pPr>
    </w:p>
    <w:p w14:paraId="7F29F028" w14:textId="06EF30AF" w:rsidR="0038792D" w:rsidRDefault="0038792D">
      <w:pPr>
        <w:rPr>
          <w:rFonts w:ascii="Cambria Math" w:eastAsiaTheme="minorEastAsia" w:hAnsi="Cambria Math"/>
          <w:sz w:val="32"/>
          <w:szCs w:val="32"/>
        </w:rPr>
      </w:pPr>
    </w:p>
    <w:p w14:paraId="212B70AF" w14:textId="1A8EAB84" w:rsidR="0038792D" w:rsidRDefault="0038792D">
      <w:pPr>
        <w:rPr>
          <w:rFonts w:ascii="Cambria Math" w:eastAsiaTheme="minorEastAsia" w:hAnsi="Cambria Math"/>
          <w:sz w:val="32"/>
          <w:szCs w:val="32"/>
        </w:rPr>
      </w:pPr>
    </w:p>
    <w:p w14:paraId="6E56946F" w14:textId="0A8949FC" w:rsidR="0038792D" w:rsidRDefault="0038792D">
      <w:pPr>
        <w:rPr>
          <w:rFonts w:ascii="Cambria Math" w:eastAsiaTheme="minorEastAsia" w:hAnsi="Cambria Math"/>
          <w:sz w:val="32"/>
          <w:szCs w:val="32"/>
        </w:rPr>
      </w:pPr>
    </w:p>
    <w:p w14:paraId="0F19F2D3" w14:textId="77777777" w:rsidR="004E69C9" w:rsidRDefault="004E69C9">
      <w:pPr>
        <w:rPr>
          <w:rFonts w:ascii="Cambria Math" w:eastAsiaTheme="minorEastAsia" w:hAnsi="Cambria Math"/>
          <w:sz w:val="28"/>
          <w:szCs w:val="28"/>
        </w:rPr>
      </w:pPr>
    </w:p>
    <w:p w14:paraId="5B86CFF7" w14:textId="24107BB9" w:rsidR="004E69C9" w:rsidRDefault="004E69C9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  <w:r>
        <w:rPr>
          <w:rFonts w:ascii="Cambria Math" w:eastAsiaTheme="minorEastAsia" w:hAnsi="Cambria Math"/>
          <w:sz w:val="28"/>
          <w:szCs w:val="28"/>
        </w:rPr>
        <w:t xml:space="preserve">Calculando a incerteza associada a cada </w:t>
      </w:r>
      <w:r w:rsidR="00EA17A7" w:rsidRPr="00EA17A7">
        <w:rPr>
          <w:rFonts w:ascii="Cambria Math" w:eastAsiaTheme="minorEastAsia" w:hAnsi="Cambria Math"/>
          <w:sz w:val="28"/>
          <w:szCs w:val="28"/>
        </w:rPr>
        <w:t xml:space="preserve">valor de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8"/>
            <w:szCs w:val="28"/>
            <w:lang w:eastAsia="pt-PT"/>
          </w:rPr>
          <m:t>λ</m:t>
        </m:r>
      </m:oMath>
      <w:r w:rsidR="00EA17A7" w:rsidRPr="00EA17A7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 xml:space="preserve"> </w:t>
      </w:r>
      <w:r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 xml:space="preserve">, a partir da propagação da incerteza inserida no </w:t>
      </w:r>
      <w:r w:rsidR="00EA17A7" w:rsidRPr="00EA17A7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>apêndice</w:t>
      </w:r>
      <w:r w:rsidR="00D83B8B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>, com</w:t>
      </w:r>
      <w:r w:rsidR="00D83B8B" w:rsidRPr="00D83B8B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(σ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=0,0005 m</m:t>
        </m:r>
      </m:oMath>
      <w:r w:rsidR="00D83B8B" w:rsidRPr="00D83B8B">
        <w:rPr>
          <w:rFonts w:ascii="Cambria Math" w:eastAsiaTheme="minorEastAsia" w:hAnsi="Cambria Math"/>
          <w:iCs/>
          <w:sz w:val="28"/>
          <w:szCs w:val="28"/>
        </w:rPr>
        <w:t xml:space="preserve"> e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=0,05 m</m:t>
        </m:r>
      </m:oMath>
      <w:r w:rsidR="00D83B8B" w:rsidRPr="00D83B8B">
        <w:rPr>
          <w:rFonts w:ascii="Cambria Math" w:eastAsiaTheme="minorEastAsia" w:hAnsi="Cambria Math"/>
          <w:iCs/>
          <w:sz w:val="28"/>
          <w:szCs w:val="28"/>
        </w:rPr>
        <w:t>)</w:t>
      </w:r>
      <w:r w:rsidRPr="00D83B8B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>:</w:t>
      </w:r>
    </w:p>
    <w:tbl>
      <w:tblPr>
        <w:tblpPr w:leftFromText="141" w:rightFromText="141" w:vertAnchor="text" w:horzAnchor="margin" w:tblpXSpec="center" w:tblpY="171"/>
        <w:tblW w:w="6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3256"/>
      </w:tblGrid>
      <w:tr w:rsidR="004E69C9" w:rsidRPr="0038792D" w14:paraId="54499E07" w14:textId="77777777" w:rsidTr="004E69C9">
        <w:trPr>
          <w:trHeight w:val="315"/>
        </w:trPr>
        <w:tc>
          <w:tcPr>
            <w:tcW w:w="3256" w:type="dxa"/>
            <w:shd w:val="clear" w:color="auto" w:fill="auto"/>
            <w:noWrap/>
            <w:hideMark/>
          </w:tcPr>
          <w:p w14:paraId="73627B28" w14:textId="77777777" w:rsidR="004E69C9" w:rsidRPr="0038792D" w:rsidRDefault="004E69C9" w:rsidP="004E69C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38792D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λ (m)</w:t>
            </w:r>
          </w:p>
        </w:tc>
        <w:tc>
          <w:tcPr>
            <w:tcW w:w="3256" w:type="dxa"/>
          </w:tcPr>
          <w:p w14:paraId="241BA9B1" w14:textId="77777777" w:rsidR="004E69C9" w:rsidRPr="0038792D" w:rsidRDefault="004E69C9" w:rsidP="004E69C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 xml:space="preserve">Incerteza associada a cada valor de </w:t>
            </w:r>
            <w:r w:rsidRPr="0038792D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λ</w:t>
            </w:r>
          </w:p>
        </w:tc>
      </w:tr>
      <w:tr w:rsidR="004E69C9" w:rsidRPr="0038792D" w14:paraId="10B2AB76" w14:textId="77777777" w:rsidTr="004E69C9">
        <w:trPr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14:paraId="27404B43" w14:textId="77777777" w:rsidR="004E69C9" w:rsidRPr="004E69C9" w:rsidRDefault="004E69C9" w:rsidP="004E69C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E69C9">
              <w:rPr>
                <w:rFonts w:ascii="Cambria Math" w:hAnsi="Cambria Math" w:cs="Calibri"/>
                <w:color w:val="000000"/>
                <w:sz w:val="28"/>
                <w:szCs w:val="28"/>
              </w:rPr>
              <w:t>6,5E-07</w:t>
            </w:r>
          </w:p>
        </w:tc>
        <w:tc>
          <w:tcPr>
            <w:tcW w:w="3256" w:type="dxa"/>
          </w:tcPr>
          <w:p w14:paraId="6893FF36" w14:textId="3485BAC1" w:rsidR="004E69C9" w:rsidRPr="004E69C9" w:rsidRDefault="00DE6392" w:rsidP="004E69C9">
            <w:pPr>
              <w:jc w:val="center"/>
              <w:rPr>
                <w:rFonts w:ascii="Cambria Math" w:hAnsi="Cambria Math" w:cs="Calibri"/>
                <w:color w:val="000000"/>
                <w:sz w:val="28"/>
                <w:szCs w:val="28"/>
              </w:rPr>
            </w:pPr>
            <w:r>
              <w:rPr>
                <w:rFonts w:ascii="Cambria Math" w:hAnsi="Cambria Math" w:cs="Calibri"/>
                <w:color w:val="000000"/>
                <w:sz w:val="28"/>
                <w:szCs w:val="28"/>
              </w:rPr>
              <w:t>5</w:t>
            </w:r>
            <w:r w:rsidR="004E69C9" w:rsidRPr="004E69C9">
              <w:rPr>
                <w:rFonts w:ascii="Cambria Math" w:hAnsi="Cambria Math" w:cs="Calibri"/>
                <w:color w:val="000000"/>
                <w:sz w:val="28"/>
                <w:szCs w:val="28"/>
              </w:rPr>
              <w:t>E-08</w:t>
            </w:r>
          </w:p>
        </w:tc>
      </w:tr>
      <w:tr w:rsidR="004E69C9" w:rsidRPr="0038792D" w14:paraId="7A98B822" w14:textId="77777777" w:rsidTr="004E69C9">
        <w:trPr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14:paraId="31689679" w14:textId="77777777" w:rsidR="004E69C9" w:rsidRPr="004E69C9" w:rsidRDefault="004E69C9" w:rsidP="004E69C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E69C9">
              <w:rPr>
                <w:rFonts w:ascii="Cambria Math" w:hAnsi="Cambria Math" w:cs="Calibri"/>
                <w:color w:val="000000"/>
                <w:sz w:val="28"/>
                <w:szCs w:val="28"/>
              </w:rPr>
              <w:t>6,5E-07</w:t>
            </w:r>
          </w:p>
        </w:tc>
        <w:tc>
          <w:tcPr>
            <w:tcW w:w="3256" w:type="dxa"/>
          </w:tcPr>
          <w:p w14:paraId="14617A2C" w14:textId="7FF6ABCA" w:rsidR="004E69C9" w:rsidRPr="004E69C9" w:rsidRDefault="00DE6392" w:rsidP="004E69C9">
            <w:pPr>
              <w:jc w:val="center"/>
              <w:rPr>
                <w:rFonts w:ascii="Cambria Math" w:hAnsi="Cambria Math" w:cs="Calibri"/>
                <w:color w:val="000000"/>
                <w:sz w:val="28"/>
                <w:szCs w:val="28"/>
              </w:rPr>
            </w:pPr>
            <w:r>
              <w:rPr>
                <w:rFonts w:ascii="Cambria Math" w:hAnsi="Cambria Math" w:cs="Calibri"/>
                <w:color w:val="000000"/>
                <w:sz w:val="28"/>
                <w:szCs w:val="28"/>
              </w:rPr>
              <w:t>3</w:t>
            </w:r>
            <w:r w:rsidR="004E69C9" w:rsidRPr="004E69C9">
              <w:rPr>
                <w:rFonts w:ascii="Cambria Math" w:hAnsi="Cambria Math" w:cs="Calibri"/>
                <w:color w:val="000000"/>
                <w:sz w:val="28"/>
                <w:szCs w:val="28"/>
              </w:rPr>
              <w:t>E-08</w:t>
            </w:r>
          </w:p>
        </w:tc>
      </w:tr>
      <w:tr w:rsidR="004E69C9" w:rsidRPr="0038792D" w14:paraId="5C93C6D4" w14:textId="77777777" w:rsidTr="004E69C9">
        <w:trPr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14:paraId="4FDCDB80" w14:textId="77777777" w:rsidR="004E69C9" w:rsidRPr="004E69C9" w:rsidRDefault="004E69C9" w:rsidP="004E69C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E69C9">
              <w:rPr>
                <w:rFonts w:ascii="Cambria Math" w:hAnsi="Cambria Math" w:cs="Calibri"/>
                <w:color w:val="000000"/>
                <w:sz w:val="28"/>
                <w:szCs w:val="28"/>
              </w:rPr>
              <w:t>6,5E-07</w:t>
            </w:r>
          </w:p>
        </w:tc>
        <w:tc>
          <w:tcPr>
            <w:tcW w:w="3256" w:type="dxa"/>
          </w:tcPr>
          <w:p w14:paraId="66DD8DBF" w14:textId="58E0F05B" w:rsidR="004E69C9" w:rsidRPr="004E69C9" w:rsidRDefault="00DE6392" w:rsidP="004E69C9">
            <w:pPr>
              <w:jc w:val="center"/>
              <w:rPr>
                <w:rFonts w:ascii="Cambria Math" w:hAnsi="Cambria Math" w:cs="Calibri"/>
                <w:color w:val="000000"/>
                <w:sz w:val="28"/>
                <w:szCs w:val="28"/>
              </w:rPr>
            </w:pPr>
            <w:r>
              <w:rPr>
                <w:rFonts w:ascii="Cambria Math" w:hAnsi="Cambria Math" w:cs="Calibri"/>
                <w:color w:val="000000"/>
                <w:sz w:val="28"/>
                <w:szCs w:val="28"/>
              </w:rPr>
              <w:t>2</w:t>
            </w:r>
            <w:r w:rsidR="004E69C9" w:rsidRPr="004E69C9">
              <w:rPr>
                <w:rFonts w:ascii="Cambria Math" w:hAnsi="Cambria Math" w:cs="Calibri"/>
                <w:color w:val="000000"/>
                <w:sz w:val="28"/>
                <w:szCs w:val="28"/>
              </w:rPr>
              <w:t>E-08</w:t>
            </w:r>
          </w:p>
        </w:tc>
      </w:tr>
      <w:tr w:rsidR="004E69C9" w:rsidRPr="0038792D" w14:paraId="31152E7F" w14:textId="77777777" w:rsidTr="004E69C9">
        <w:trPr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14:paraId="2C3FA92E" w14:textId="77777777" w:rsidR="004E69C9" w:rsidRPr="004E69C9" w:rsidRDefault="004E69C9" w:rsidP="004E69C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E69C9">
              <w:rPr>
                <w:rFonts w:ascii="Cambria Math" w:hAnsi="Cambria Math" w:cs="Calibri"/>
                <w:color w:val="000000"/>
                <w:sz w:val="28"/>
                <w:szCs w:val="28"/>
              </w:rPr>
              <w:t>6,3E-07</w:t>
            </w:r>
          </w:p>
        </w:tc>
        <w:tc>
          <w:tcPr>
            <w:tcW w:w="3256" w:type="dxa"/>
          </w:tcPr>
          <w:p w14:paraId="214A0E59" w14:textId="7753774C" w:rsidR="004E69C9" w:rsidRPr="004E69C9" w:rsidRDefault="004E69C9" w:rsidP="004E69C9">
            <w:pPr>
              <w:jc w:val="center"/>
              <w:rPr>
                <w:rFonts w:ascii="Cambria Math" w:hAnsi="Cambria Math" w:cs="Calibri"/>
                <w:color w:val="000000"/>
                <w:sz w:val="28"/>
                <w:szCs w:val="28"/>
              </w:rPr>
            </w:pPr>
            <w:r w:rsidRPr="004E69C9">
              <w:rPr>
                <w:rFonts w:ascii="Cambria Math" w:hAnsi="Cambria Math" w:cs="Calibri"/>
                <w:color w:val="000000"/>
                <w:sz w:val="28"/>
                <w:szCs w:val="28"/>
              </w:rPr>
              <w:t>1E-08</w:t>
            </w:r>
          </w:p>
        </w:tc>
      </w:tr>
      <w:tr w:rsidR="004E69C9" w:rsidRPr="0038792D" w14:paraId="3E7AFA63" w14:textId="77777777" w:rsidTr="004E69C9">
        <w:trPr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14:paraId="14A58087" w14:textId="77777777" w:rsidR="004E69C9" w:rsidRPr="004E69C9" w:rsidRDefault="004E69C9" w:rsidP="004E69C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E69C9">
              <w:rPr>
                <w:rFonts w:ascii="Cambria Math" w:hAnsi="Cambria Math" w:cs="Calibri"/>
                <w:color w:val="000000"/>
                <w:sz w:val="28"/>
                <w:szCs w:val="28"/>
              </w:rPr>
              <w:t>6,3E-07</w:t>
            </w:r>
          </w:p>
        </w:tc>
        <w:tc>
          <w:tcPr>
            <w:tcW w:w="3256" w:type="dxa"/>
          </w:tcPr>
          <w:p w14:paraId="2C406BF9" w14:textId="07520428" w:rsidR="004E69C9" w:rsidRPr="004E69C9" w:rsidRDefault="004E69C9" w:rsidP="004E69C9">
            <w:pPr>
              <w:jc w:val="center"/>
              <w:rPr>
                <w:rFonts w:ascii="Cambria Math" w:hAnsi="Cambria Math" w:cs="Calibri"/>
                <w:color w:val="000000"/>
                <w:sz w:val="28"/>
                <w:szCs w:val="28"/>
              </w:rPr>
            </w:pPr>
            <w:r w:rsidRPr="004E69C9">
              <w:rPr>
                <w:rFonts w:ascii="Cambria Math" w:hAnsi="Cambria Math" w:cs="Calibri"/>
                <w:color w:val="000000"/>
                <w:sz w:val="28"/>
                <w:szCs w:val="28"/>
              </w:rPr>
              <w:t>1E-08</w:t>
            </w:r>
          </w:p>
        </w:tc>
      </w:tr>
      <w:tr w:rsidR="004E69C9" w:rsidRPr="0038792D" w14:paraId="572971BC" w14:textId="77777777" w:rsidTr="004E69C9">
        <w:trPr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14:paraId="0EE47405" w14:textId="77777777" w:rsidR="004E69C9" w:rsidRPr="004E69C9" w:rsidRDefault="004E69C9" w:rsidP="004E69C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E69C9">
              <w:rPr>
                <w:rFonts w:ascii="Cambria Math" w:hAnsi="Cambria Math" w:cs="Calibri"/>
                <w:color w:val="000000"/>
                <w:sz w:val="28"/>
                <w:szCs w:val="28"/>
              </w:rPr>
              <w:t>6,4E-07</w:t>
            </w:r>
          </w:p>
        </w:tc>
        <w:tc>
          <w:tcPr>
            <w:tcW w:w="3256" w:type="dxa"/>
          </w:tcPr>
          <w:p w14:paraId="6D43A54D" w14:textId="1AA6B009" w:rsidR="004E69C9" w:rsidRPr="004E69C9" w:rsidRDefault="004E69C9" w:rsidP="004E69C9">
            <w:pPr>
              <w:jc w:val="center"/>
              <w:rPr>
                <w:rFonts w:ascii="Cambria Math" w:hAnsi="Cambria Math" w:cs="Calibri"/>
                <w:color w:val="000000"/>
                <w:sz w:val="28"/>
                <w:szCs w:val="28"/>
              </w:rPr>
            </w:pPr>
            <w:r w:rsidRPr="004E69C9">
              <w:rPr>
                <w:rFonts w:ascii="Cambria Math" w:hAnsi="Cambria Math" w:cs="Calibri"/>
                <w:color w:val="000000"/>
                <w:sz w:val="28"/>
                <w:szCs w:val="28"/>
              </w:rPr>
              <w:t>1E-08</w:t>
            </w:r>
          </w:p>
        </w:tc>
      </w:tr>
      <w:tr w:rsidR="004E69C9" w:rsidRPr="0038792D" w14:paraId="6305BBD2" w14:textId="77777777" w:rsidTr="004E69C9">
        <w:trPr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14:paraId="6BFD0F63" w14:textId="77777777" w:rsidR="004E69C9" w:rsidRPr="004E69C9" w:rsidRDefault="004E69C9" w:rsidP="004E69C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4E69C9">
              <w:rPr>
                <w:rFonts w:ascii="Cambria Math" w:hAnsi="Cambria Math" w:cs="Calibri"/>
                <w:color w:val="000000"/>
                <w:sz w:val="28"/>
                <w:szCs w:val="28"/>
              </w:rPr>
              <w:t>6,3E-07</w:t>
            </w:r>
          </w:p>
        </w:tc>
        <w:tc>
          <w:tcPr>
            <w:tcW w:w="3256" w:type="dxa"/>
          </w:tcPr>
          <w:p w14:paraId="66443DDA" w14:textId="13215670" w:rsidR="004E69C9" w:rsidRPr="004E69C9" w:rsidRDefault="00DE6392" w:rsidP="004E69C9">
            <w:pPr>
              <w:jc w:val="center"/>
              <w:rPr>
                <w:rFonts w:ascii="Cambria Math" w:hAnsi="Cambria Math" w:cs="Calibri"/>
                <w:color w:val="000000"/>
                <w:sz w:val="28"/>
                <w:szCs w:val="28"/>
              </w:rPr>
            </w:pPr>
            <w:r>
              <w:rPr>
                <w:rFonts w:ascii="Cambria Math" w:hAnsi="Cambria Math" w:cs="Calibri"/>
                <w:color w:val="000000"/>
                <w:sz w:val="28"/>
                <w:szCs w:val="28"/>
              </w:rPr>
              <w:t>1</w:t>
            </w:r>
            <w:r w:rsidR="004E69C9" w:rsidRPr="004E69C9">
              <w:rPr>
                <w:rFonts w:ascii="Cambria Math" w:hAnsi="Cambria Math" w:cs="Calibri"/>
                <w:color w:val="000000"/>
                <w:sz w:val="28"/>
                <w:szCs w:val="28"/>
              </w:rPr>
              <w:t>E-0</w:t>
            </w:r>
            <w:r>
              <w:rPr>
                <w:rFonts w:ascii="Cambria Math" w:hAnsi="Cambria Math" w:cs="Calibri"/>
                <w:color w:val="000000"/>
                <w:sz w:val="28"/>
                <w:szCs w:val="28"/>
              </w:rPr>
              <w:t>8</w:t>
            </w:r>
          </w:p>
        </w:tc>
      </w:tr>
    </w:tbl>
    <w:p w14:paraId="3926924A" w14:textId="77777777" w:rsidR="004E69C9" w:rsidRDefault="004E69C9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</w:p>
    <w:p w14:paraId="43CA6834" w14:textId="77777777" w:rsidR="004E69C9" w:rsidRDefault="004E69C9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</w:p>
    <w:p w14:paraId="428EB549" w14:textId="77777777" w:rsidR="004E69C9" w:rsidRDefault="004E69C9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</w:p>
    <w:p w14:paraId="259E609E" w14:textId="47FD02E4" w:rsidR="004E69C9" w:rsidRDefault="004E69C9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</w:p>
    <w:p w14:paraId="5064AE55" w14:textId="4180D3FC" w:rsidR="004E69C9" w:rsidRDefault="004E69C9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</w:p>
    <w:p w14:paraId="065153FA" w14:textId="790F40BC" w:rsidR="004E69C9" w:rsidRDefault="004E69C9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</w:p>
    <w:p w14:paraId="59335EDC" w14:textId="77777777" w:rsidR="004E69C9" w:rsidRDefault="004E69C9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</w:p>
    <w:p w14:paraId="78A16C36" w14:textId="77777777" w:rsidR="004E69C9" w:rsidRDefault="004E69C9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</w:p>
    <w:p w14:paraId="089AA147" w14:textId="77777777" w:rsidR="004E69C9" w:rsidRDefault="004E69C9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</w:p>
    <w:p w14:paraId="74539AA1" w14:textId="77777777" w:rsidR="004E69C9" w:rsidRDefault="004E69C9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</w:p>
    <w:p w14:paraId="4FE7EC23" w14:textId="23E9FC2A" w:rsidR="0038792D" w:rsidRPr="00EA17A7" w:rsidRDefault="00DE6392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  <w:r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 xml:space="preserve">Tendo em conta os valores da tabela acima, vemos que os valores de </w:t>
      </w:r>
      <w:r w:rsidRPr="0038792D">
        <w:rPr>
          <w:rFonts w:ascii="Cambria Math" w:eastAsia="Times New Roman" w:hAnsi="Cambria Math" w:cs="Calibri"/>
          <w:color w:val="000000"/>
          <w:sz w:val="28"/>
          <w:szCs w:val="28"/>
          <w:lang w:eastAsia="pt-PT"/>
        </w:rPr>
        <w:t>λ</w:t>
      </w:r>
      <w:r>
        <w:rPr>
          <w:rFonts w:ascii="Cambria Math" w:eastAsia="Times New Roman" w:hAnsi="Cambria Math" w:cs="Calibri"/>
          <w:color w:val="000000"/>
          <w:sz w:val="28"/>
          <w:szCs w:val="28"/>
          <w:lang w:eastAsia="pt-PT"/>
        </w:rPr>
        <w:t xml:space="preserve"> possuem menor incerteza quanto maior o valor de m mínimos, tendo haver com o facto de </w:t>
      </w:r>
      <w:r w:rsidRPr="00EA17A7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>h</w:t>
      </w:r>
      <w:r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>aver</w:t>
      </w:r>
      <w:r w:rsidRPr="00EA17A7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 xml:space="preserve"> uma diminuição da incerteza relativa associada á leitura de </w:t>
      </w:r>
      <w:r w:rsidRPr="00EA17A7">
        <w:rPr>
          <w:rFonts w:ascii="Cambria Math" w:eastAsia="Times New Roman" w:hAnsi="Cambria Math" w:cs="Calibri"/>
          <w:color w:val="000000"/>
          <w:sz w:val="28"/>
          <w:szCs w:val="28"/>
          <w:lang w:eastAsia="pt-PT"/>
        </w:rPr>
        <w:t>Δy</w:t>
      </w:r>
      <w:r w:rsidRPr="00EA17A7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>.</w:t>
      </w:r>
      <w:r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 xml:space="preserve"> Sendo assim apenas se considera o último valor, ou seja,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8"/>
            <w:szCs w:val="28"/>
            <w:lang w:eastAsia="pt-PT"/>
          </w:rPr>
          <m:t>λ=</m:t>
        </m:r>
        <m:d>
          <m:dPr>
            <m:ctrl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m:t>6,3±0,1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8"/>
            <w:szCs w:val="28"/>
            <w:lang w:eastAsia="pt-PT"/>
          </w:rPr>
          <m:t>×</m:t>
        </m:r>
        <m:sSup>
          <m:sSupPr>
            <m:ctrl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m:t>-7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8"/>
            <w:szCs w:val="28"/>
            <w:lang w:eastAsia="pt-PT"/>
          </w:rPr>
          <m:t xml:space="preserve"> m</m:t>
        </m:r>
      </m:oMath>
      <w:r w:rsidR="005D6EAA" w:rsidRPr="00EA17A7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 xml:space="preserve">. O valor teórico do comprimento de onda de um laser vermelho é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8"/>
            <w:szCs w:val="28"/>
            <w:lang w:eastAsia="pt-PT"/>
          </w:rPr>
          <m:t>λ=6,33×</m:t>
        </m:r>
        <m:sSup>
          <m:sSupPr>
            <m:ctrl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m:t>-7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8"/>
            <w:szCs w:val="28"/>
            <w:lang w:eastAsia="pt-PT"/>
          </w:rPr>
          <m:t xml:space="preserve"> m </m:t>
        </m:r>
      </m:oMath>
      <w:r w:rsidR="005D6EAA" w:rsidRPr="00EA17A7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>, como o</w:t>
      </w:r>
      <w:r w:rsidR="00E02713" w:rsidRPr="00EA17A7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 xml:space="preserve"> valor teórico se encontra dentro do intervalo obtido, consideramos a experiência um sucesso!</w:t>
      </w:r>
      <w:r w:rsidR="005D6EAA" w:rsidRPr="00EA17A7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 xml:space="preserve"> </w:t>
      </w:r>
    </w:p>
    <w:p w14:paraId="057BD48B" w14:textId="77777777" w:rsidR="00E02713" w:rsidRDefault="00E02713">
      <w:pPr>
        <w:rPr>
          <w:rFonts w:ascii="Cambria Math" w:eastAsiaTheme="minorEastAsia" w:hAnsi="Cambria Math"/>
          <w:sz w:val="32"/>
          <w:szCs w:val="32"/>
        </w:rPr>
      </w:pPr>
    </w:p>
    <w:p w14:paraId="2C342AC4" w14:textId="69C6A124" w:rsidR="0038792D" w:rsidRDefault="00D86D1F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>B – Múltipla fenda</w:t>
      </w:r>
    </w:p>
    <w:p w14:paraId="38C78009" w14:textId="708018B5" w:rsidR="00D86D1F" w:rsidRDefault="00D86D1F">
      <w:pPr>
        <w:rPr>
          <w:rFonts w:ascii="Cambria Math" w:eastAsiaTheme="minorEastAsia" w:hAnsi="Cambria Math"/>
          <w:sz w:val="32"/>
          <w:szCs w:val="32"/>
        </w:rPr>
      </w:pPr>
    </w:p>
    <w:p w14:paraId="7D40DABA" w14:textId="5575E2C6" w:rsidR="003F617B" w:rsidRPr="00FB4372" w:rsidRDefault="003F617B">
      <w:pPr>
        <w:rPr>
          <w:rFonts w:ascii="Cambria Math" w:eastAsiaTheme="minorEastAsia" w:hAnsi="Cambria Math"/>
          <w:sz w:val="28"/>
          <w:szCs w:val="28"/>
        </w:rPr>
      </w:pPr>
      <w:r w:rsidRPr="00FB4372">
        <w:rPr>
          <w:rFonts w:ascii="Cambria Math" w:eastAsiaTheme="minorEastAsia" w:hAnsi="Cambria Math"/>
          <w:sz w:val="28"/>
          <w:szCs w:val="28"/>
        </w:rPr>
        <w:t>Agora como os seguintes valores:</w:t>
      </w:r>
    </w:p>
    <w:p w14:paraId="2C943B13" w14:textId="6916B53F" w:rsidR="00FB4372" w:rsidRPr="00FB4372" w:rsidRDefault="00FB4372" w:rsidP="00FB4372">
      <w:pPr>
        <w:rPr>
          <w:rFonts w:ascii="Cambria Math" w:eastAsiaTheme="minorEastAsia" w:hAnsi="Cambria Math"/>
          <w:sz w:val="28"/>
          <w:szCs w:val="28"/>
        </w:rPr>
      </w:pPr>
      <w:r w:rsidRPr="00FB4372">
        <w:rPr>
          <w:rFonts w:ascii="Cambria Math" w:eastAsiaTheme="minorEastAsia" w:hAnsi="Cambria Math"/>
          <w:sz w:val="28"/>
          <w:szCs w:val="28"/>
        </w:rPr>
        <w:t xml:space="preserve">- </w:t>
      </w:r>
      <m:oMath>
        <m:r>
          <w:rPr>
            <w:rFonts w:ascii="Cambria Math" w:eastAsiaTheme="minorEastAsia" w:hAnsi="Cambria Math"/>
            <w:sz w:val="28"/>
            <w:szCs w:val="28"/>
          </w:rPr>
          <m:t>a = 0,125 mm</m:t>
        </m:r>
      </m:oMath>
    </w:p>
    <w:p w14:paraId="4DAB2257" w14:textId="77777777" w:rsidR="00FB4372" w:rsidRPr="00FB4372" w:rsidRDefault="00FB4372" w:rsidP="00FB4372">
      <w:pPr>
        <w:rPr>
          <w:rFonts w:ascii="Cambria Math" w:hAnsi="Cambria Math"/>
          <w:sz w:val="28"/>
          <w:szCs w:val="28"/>
        </w:rPr>
      </w:pPr>
      <w:r w:rsidRPr="00FB4372">
        <w:rPr>
          <w:rFonts w:ascii="Cambria Math" w:eastAsiaTheme="minorEastAsia" w:hAnsi="Cambria Math"/>
          <w:sz w:val="28"/>
          <w:szCs w:val="28"/>
        </w:rPr>
        <w:t xml:space="preserve">- </w:t>
      </w:r>
      <m:oMath>
        <m:r>
          <w:rPr>
            <w:rFonts w:ascii="Cambria Math" w:eastAsiaTheme="minorEastAsia" w:hAnsi="Cambria Math"/>
            <w:sz w:val="28"/>
            <w:szCs w:val="28"/>
          </w:rPr>
          <m:t>s = 43 dm</m:t>
        </m:r>
      </m:oMath>
    </w:p>
    <w:p w14:paraId="2689A1A5" w14:textId="27343277" w:rsidR="003F617B" w:rsidRPr="00FB4372" w:rsidRDefault="003F617B" w:rsidP="00FB4372">
      <w:pPr>
        <w:rPr>
          <w:rFonts w:ascii="Cambria Math" w:eastAsiaTheme="minorEastAsia" w:hAnsi="Cambria Math"/>
          <w:sz w:val="28"/>
          <w:szCs w:val="28"/>
        </w:rPr>
      </w:pPr>
    </w:p>
    <w:p w14:paraId="1880CD62" w14:textId="1A647915" w:rsidR="00FB4372" w:rsidRDefault="00FB4372" w:rsidP="00FB4372">
      <w:pPr>
        <w:rPr>
          <w:rFonts w:ascii="Cambria Math" w:hAnsi="Cambria Math"/>
          <w:sz w:val="28"/>
          <w:szCs w:val="28"/>
        </w:rPr>
      </w:pPr>
      <w:r w:rsidRPr="00FB4372">
        <w:rPr>
          <w:rFonts w:ascii="Cambria Math" w:eastAsiaTheme="minorEastAsia" w:hAnsi="Cambria Math"/>
          <w:sz w:val="28"/>
          <w:szCs w:val="28"/>
        </w:rPr>
        <w:t xml:space="preserve">E, para minimizar a incerteza </w:t>
      </w:r>
      <w:r w:rsidRPr="00FB4372">
        <w:rPr>
          <w:rFonts w:ascii="Cambria Math" w:hAnsi="Cambria Math"/>
          <w:sz w:val="28"/>
          <w:szCs w:val="28"/>
        </w:rPr>
        <w:t>foi apenas medido o espaçamento entre os máximos mais afastados</w:t>
      </w:r>
      <w:r>
        <w:rPr>
          <w:rFonts w:ascii="Cambria Math" w:hAnsi="Cambria Math"/>
          <w:sz w:val="28"/>
          <w:szCs w:val="28"/>
        </w:rPr>
        <w:t>:</w:t>
      </w:r>
    </w:p>
    <w:tbl>
      <w:tblPr>
        <w:tblW w:w="6306" w:type="dxa"/>
        <w:tblInd w:w="10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36"/>
        <w:gridCol w:w="3050"/>
      </w:tblGrid>
      <w:tr w:rsidR="00F248F9" w:rsidRPr="00FB4372" w14:paraId="30D90711" w14:textId="2BF3E134" w:rsidTr="00F248F9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540CC" w14:textId="77777777" w:rsidR="00F248F9" w:rsidRPr="00FB4372" w:rsidRDefault="00F248F9" w:rsidP="00FB4372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sz w:val="28"/>
                <w:szCs w:val="28"/>
                <w:lang w:eastAsia="pt-PT"/>
              </w:rPr>
            </w:pPr>
            <w:r w:rsidRPr="00FB4372">
              <w:rPr>
                <w:rFonts w:ascii="Cambria Math" w:eastAsia="Times New Roman" w:hAnsi="Cambria Math" w:cs="Calibri"/>
                <w:sz w:val="28"/>
                <w:szCs w:val="28"/>
                <w:lang w:eastAsia="pt-PT"/>
              </w:rPr>
              <w:t>Δy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3BCCF" w14:textId="77777777" w:rsidR="00F248F9" w:rsidRPr="00FB4372" w:rsidRDefault="00F248F9" w:rsidP="00FB4372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sz w:val="28"/>
                <w:szCs w:val="28"/>
                <w:lang w:eastAsia="pt-PT"/>
              </w:rPr>
            </w:pPr>
            <w:r w:rsidRPr="00FB4372">
              <w:rPr>
                <w:rFonts w:ascii="Cambria Math" w:eastAsia="Times New Roman" w:hAnsi="Cambria Math" w:cs="Calibri"/>
                <w:sz w:val="28"/>
                <w:szCs w:val="28"/>
                <w:lang w:eastAsia="pt-PT"/>
              </w:rPr>
              <w:t>m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F1DDA" w14:textId="77777777" w:rsidR="00F248F9" w:rsidRPr="00FB4372" w:rsidRDefault="00F248F9" w:rsidP="00FB4372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sz w:val="28"/>
                <w:szCs w:val="28"/>
                <w:lang w:eastAsia="pt-PT"/>
              </w:rPr>
            </w:pPr>
            <w:r w:rsidRPr="00FB4372">
              <w:rPr>
                <w:rFonts w:ascii="Cambria Math" w:eastAsia="Times New Roman" w:hAnsi="Cambria Math" w:cs="Calibri"/>
                <w:sz w:val="28"/>
                <w:szCs w:val="28"/>
                <w:lang w:eastAsia="pt-PT"/>
              </w:rPr>
              <w:t>λ (m)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34375" w14:textId="53D3954F" w:rsidR="00F248F9" w:rsidRPr="00FB4372" w:rsidRDefault="00F248F9" w:rsidP="00FB4372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sz w:val="28"/>
                <w:szCs w:val="28"/>
                <w:lang w:eastAsia="pt-PT"/>
              </w:rPr>
            </w:pP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 xml:space="preserve">Incerteza associada a cada valor de </w:t>
            </w:r>
            <w:r w:rsidRPr="0038792D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λ</w:t>
            </w:r>
          </w:p>
        </w:tc>
      </w:tr>
      <w:tr w:rsidR="00F248F9" w:rsidRPr="00FB4372" w14:paraId="0B6025BB" w14:textId="6C0FC8DA" w:rsidTr="00F248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ECF9" w14:textId="77777777" w:rsidR="00F248F9" w:rsidRPr="00FB4372" w:rsidRDefault="00F248F9" w:rsidP="00F248F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sz w:val="28"/>
                <w:szCs w:val="28"/>
                <w:lang w:eastAsia="pt-PT"/>
              </w:rPr>
            </w:pPr>
            <w:r w:rsidRPr="00FB4372">
              <w:rPr>
                <w:rFonts w:ascii="Cambria Math" w:eastAsia="Times New Roman" w:hAnsi="Cambria Math" w:cs="Calibri"/>
                <w:sz w:val="28"/>
                <w:szCs w:val="28"/>
                <w:lang w:eastAsia="pt-PT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FBF1D" w14:textId="77777777" w:rsidR="00F248F9" w:rsidRPr="00FB4372" w:rsidRDefault="00F248F9" w:rsidP="00F248F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sz w:val="28"/>
                <w:szCs w:val="28"/>
                <w:lang w:eastAsia="pt-PT"/>
              </w:rPr>
            </w:pPr>
            <w:r w:rsidRPr="00FB4372">
              <w:rPr>
                <w:rFonts w:ascii="Cambria Math" w:eastAsia="Times New Roman" w:hAnsi="Cambria Math" w:cs="Calibri"/>
                <w:sz w:val="28"/>
                <w:szCs w:val="28"/>
                <w:lang w:eastAsia="pt-PT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66EC" w14:textId="59ACFFE3" w:rsidR="00F248F9" w:rsidRPr="00FB4372" w:rsidRDefault="00F248F9" w:rsidP="00F248F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sz w:val="28"/>
                <w:szCs w:val="28"/>
                <w:lang w:eastAsia="pt-PT"/>
              </w:rPr>
            </w:pPr>
            <w:r w:rsidRPr="00FB4372">
              <w:rPr>
                <w:rFonts w:ascii="Cambria Math" w:eastAsia="Times New Roman" w:hAnsi="Cambria Math" w:cs="Calibri"/>
                <w:sz w:val="28"/>
                <w:szCs w:val="28"/>
                <w:lang w:eastAsia="pt-PT"/>
              </w:rPr>
              <w:t>6,4</w:t>
            </w:r>
            <w:r>
              <w:rPr>
                <w:rFonts w:ascii="Cambria Math" w:eastAsia="Times New Roman" w:hAnsi="Cambria Math" w:cs="Calibri"/>
                <w:sz w:val="28"/>
                <w:szCs w:val="28"/>
                <w:lang w:eastAsia="pt-PT"/>
              </w:rPr>
              <w:t>0</w:t>
            </w:r>
            <w:r w:rsidRPr="00FB4372">
              <w:rPr>
                <w:rFonts w:ascii="Cambria Math" w:eastAsia="Times New Roman" w:hAnsi="Cambria Math" w:cs="Calibri"/>
                <w:sz w:val="28"/>
                <w:szCs w:val="28"/>
                <w:lang w:eastAsia="pt-PT"/>
              </w:rPr>
              <w:t>E-07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93BDF" w14:textId="5C88810D" w:rsidR="00F248F9" w:rsidRPr="00F248F9" w:rsidRDefault="00F248F9" w:rsidP="00F248F9">
            <w:pPr>
              <w:jc w:val="center"/>
              <w:rPr>
                <w:rFonts w:ascii="Cambria Math" w:hAnsi="Cambria Math" w:cs="Calibri"/>
                <w:color w:val="000000"/>
                <w:sz w:val="28"/>
                <w:szCs w:val="28"/>
              </w:rPr>
            </w:pPr>
            <w:r w:rsidRPr="00F248F9">
              <w:rPr>
                <w:rFonts w:ascii="Cambria Math" w:hAnsi="Cambria Math" w:cs="Calibri"/>
                <w:color w:val="000000"/>
                <w:sz w:val="28"/>
                <w:szCs w:val="28"/>
              </w:rPr>
              <w:t>8E-09</w:t>
            </w:r>
          </w:p>
        </w:tc>
      </w:tr>
    </w:tbl>
    <w:p w14:paraId="1564AD01" w14:textId="77777777" w:rsidR="00232BDB" w:rsidRDefault="00232BDB" w:rsidP="00FB4372">
      <w:pPr>
        <w:rPr>
          <w:rFonts w:ascii="Cambria Math" w:eastAsiaTheme="minorEastAsia" w:hAnsi="Cambria Math"/>
          <w:sz w:val="28"/>
          <w:szCs w:val="28"/>
        </w:rPr>
      </w:pPr>
    </w:p>
    <w:p w14:paraId="093CDB7C" w14:textId="1D632147" w:rsidR="00881D0C" w:rsidRDefault="00881D0C" w:rsidP="00FB4372">
      <w:pPr>
        <w:rPr>
          <w:rFonts w:ascii="Cambria Math" w:eastAsiaTheme="minorEastAsia" w:hAnsi="Cambria Math"/>
          <w:color w:val="000000"/>
          <w:sz w:val="28"/>
          <w:szCs w:val="28"/>
          <w:lang w:eastAsia="pt-PT"/>
        </w:rPr>
      </w:pPr>
      <w:r>
        <w:rPr>
          <w:rFonts w:ascii="Cambria Math" w:eastAsiaTheme="minorEastAsia" w:hAnsi="Cambria Math"/>
          <w:sz w:val="28"/>
          <w:szCs w:val="28"/>
        </w:rPr>
        <w:t>Ou seja,</w:t>
      </w:r>
      <w:r w:rsidR="00232BD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8"/>
            <w:szCs w:val="28"/>
            <w:lang w:eastAsia="pt-PT"/>
          </w:rPr>
          <m:t>λ=(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eastAsia="pt-PT"/>
          </w:rPr>
          <m:t>6,40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8"/>
            <w:szCs w:val="28"/>
            <w:lang w:eastAsia="pt-PT"/>
          </w:rPr>
          <m:t>±0,08)×</m:t>
        </m:r>
        <m:sSup>
          <m:sSupPr>
            <m:ctrl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m:t>-7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8"/>
            <w:szCs w:val="28"/>
            <w:lang w:eastAsia="pt-PT"/>
          </w:rPr>
          <m:t xml:space="preserve"> m</m:t>
        </m:r>
      </m:oMath>
      <w:r w:rsidR="00232BDB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 xml:space="preserve"> </w:t>
      </w:r>
      <w:r w:rsidR="00F248F9">
        <w:rPr>
          <w:rFonts w:ascii="Cambria Math" w:eastAsiaTheme="minorEastAsia" w:hAnsi="Cambria Math"/>
          <w:color w:val="000000"/>
          <w:sz w:val="28"/>
          <w:szCs w:val="28"/>
          <w:lang w:eastAsia="pt-PT"/>
        </w:rPr>
        <w:t>onde o valor teórico também se encontra enquadrado!</w:t>
      </w:r>
    </w:p>
    <w:p w14:paraId="7F00546A" w14:textId="4AB36C7B" w:rsidR="00F248F9" w:rsidRPr="00F248F9" w:rsidRDefault="00F248F9" w:rsidP="00FB4372">
      <w:pPr>
        <w:rPr>
          <w:rFonts w:ascii="Cambria Math" w:eastAsiaTheme="minorEastAsia" w:hAnsi="Cambria Math"/>
          <w:color w:val="000000"/>
          <w:sz w:val="40"/>
          <w:szCs w:val="40"/>
          <w:lang w:eastAsia="pt-PT"/>
        </w:rPr>
      </w:pPr>
    </w:p>
    <w:p w14:paraId="60557BD4" w14:textId="7D947886" w:rsidR="00F248F9" w:rsidRDefault="00F248F9" w:rsidP="004E1AB2">
      <w:pPr>
        <w:jc w:val="center"/>
        <w:rPr>
          <w:rFonts w:ascii="Cambria Math" w:eastAsiaTheme="minorEastAsia" w:hAnsi="Cambria Math"/>
          <w:color w:val="000000"/>
          <w:sz w:val="40"/>
          <w:szCs w:val="40"/>
          <w:lang w:eastAsia="pt-PT"/>
        </w:rPr>
      </w:pPr>
      <w:r w:rsidRPr="00F248F9">
        <w:rPr>
          <w:rFonts w:ascii="Cambria Math" w:eastAsiaTheme="minorEastAsia" w:hAnsi="Cambria Math"/>
          <w:color w:val="000000"/>
          <w:sz w:val="40"/>
          <w:szCs w:val="40"/>
          <w:lang w:eastAsia="pt-PT"/>
        </w:rPr>
        <w:t>Apêndice</w:t>
      </w:r>
    </w:p>
    <w:p w14:paraId="43E0BA5F" w14:textId="6EEBD65B" w:rsidR="00F248F9" w:rsidRPr="004E1AB2" w:rsidRDefault="001A4AC0" w:rsidP="004E1AB2">
      <w:pPr>
        <w:jc w:val="center"/>
        <w:rPr>
          <w:rFonts w:ascii="Cambria Math" w:eastAsiaTheme="minorEastAsia" w:hAnsi="Cambria Math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 σ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 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 </m:t>
        </m:r>
      </m:oMath>
      <w:r w:rsidR="00F248F9" w:rsidRPr="004E1AB2">
        <w:rPr>
          <w:rFonts w:ascii="Cambria Math" w:eastAsiaTheme="minorEastAsia" w:hAnsi="Cambria Math"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∂λ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l-GR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l-G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 (σ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l-GR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val="el-G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m</m:t>
                            </m:r>
                          </m:sub>
                        </m:sSub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 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∂λ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l-GR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 (σ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 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14:paraId="382CBAB9" w14:textId="05826E49" w:rsidR="00F248F9" w:rsidRDefault="001A4AC0" w:rsidP="004E1AB2">
      <w:pPr>
        <w:jc w:val="center"/>
        <w:rPr>
          <w:rFonts w:ascii="Cambria Math" w:eastAsiaTheme="minorEastAsia" w:hAnsi="Cambria Math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 σ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λ 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 </m:t>
        </m:r>
      </m:oMath>
      <w:r w:rsidR="00F248F9" w:rsidRPr="004E1AB2">
        <w:rPr>
          <w:rFonts w:ascii="Cambria Math" w:eastAsiaTheme="minorEastAsia" w:hAnsi="Cambria Math"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ms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 (σ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l-GR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lang w:val="el-G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m</m:t>
                            </m:r>
                          </m:sub>
                        </m:sSub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 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l-GR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l-G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 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m 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 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 (σ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 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14:paraId="77CD9353" w14:textId="2499C8D2" w:rsidR="004E1AB2" w:rsidRDefault="004E1AB2" w:rsidP="004E1AB2">
      <w:pPr>
        <w:jc w:val="center"/>
        <w:rPr>
          <w:rFonts w:ascii="Cambria Math" w:eastAsiaTheme="minorEastAsia" w:hAnsi="Cambria Math"/>
          <w:iCs/>
          <w:sz w:val="32"/>
          <w:szCs w:val="32"/>
        </w:rPr>
      </w:pPr>
    </w:p>
    <w:p w14:paraId="3AB9E8E5" w14:textId="77777777" w:rsidR="004E1AB2" w:rsidRPr="004E1AB2" w:rsidRDefault="004E1AB2" w:rsidP="004E1AB2">
      <w:pPr>
        <w:jc w:val="center"/>
        <w:rPr>
          <w:rFonts w:ascii="Cambria Math" w:eastAsiaTheme="minorEastAsia" w:hAnsi="Cambria Math"/>
          <w:sz w:val="32"/>
          <w:szCs w:val="32"/>
        </w:rPr>
      </w:pPr>
    </w:p>
    <w:sectPr w:rsidR="004E1AB2" w:rsidRPr="004E1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6D"/>
    <w:rsid w:val="000A4588"/>
    <w:rsid w:val="000C389A"/>
    <w:rsid w:val="00161C04"/>
    <w:rsid w:val="001A4AC0"/>
    <w:rsid w:val="001B73D6"/>
    <w:rsid w:val="00232BDB"/>
    <w:rsid w:val="002471C2"/>
    <w:rsid w:val="002901CD"/>
    <w:rsid w:val="002D47B3"/>
    <w:rsid w:val="0038792D"/>
    <w:rsid w:val="003E442B"/>
    <w:rsid w:val="003F617B"/>
    <w:rsid w:val="004620A6"/>
    <w:rsid w:val="004679DA"/>
    <w:rsid w:val="004E1AB2"/>
    <w:rsid w:val="004E69C9"/>
    <w:rsid w:val="005015A9"/>
    <w:rsid w:val="00561631"/>
    <w:rsid w:val="00586D40"/>
    <w:rsid w:val="005C45C1"/>
    <w:rsid w:val="005D6EAA"/>
    <w:rsid w:val="006214F9"/>
    <w:rsid w:val="007925BC"/>
    <w:rsid w:val="007E5576"/>
    <w:rsid w:val="007F37D6"/>
    <w:rsid w:val="00881D0C"/>
    <w:rsid w:val="009508DF"/>
    <w:rsid w:val="009632B0"/>
    <w:rsid w:val="009A3F67"/>
    <w:rsid w:val="009B3202"/>
    <w:rsid w:val="00A51347"/>
    <w:rsid w:val="00B139C6"/>
    <w:rsid w:val="00BB456D"/>
    <w:rsid w:val="00D37E1B"/>
    <w:rsid w:val="00D83B8B"/>
    <w:rsid w:val="00D86D1F"/>
    <w:rsid w:val="00DE6392"/>
    <w:rsid w:val="00E02713"/>
    <w:rsid w:val="00E06D9E"/>
    <w:rsid w:val="00E2030E"/>
    <w:rsid w:val="00E664D3"/>
    <w:rsid w:val="00EA17A7"/>
    <w:rsid w:val="00F00F73"/>
    <w:rsid w:val="00F06469"/>
    <w:rsid w:val="00F248F9"/>
    <w:rsid w:val="00F656F0"/>
    <w:rsid w:val="00F75CA8"/>
    <w:rsid w:val="00FA3943"/>
    <w:rsid w:val="00FB4372"/>
    <w:rsid w:val="00FB6395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0D125"/>
  <w15:chartTrackingRefBased/>
  <w15:docId w15:val="{95324263-7AC0-4D64-B94A-2C6479BF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501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633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Pereira Silva</dc:creator>
  <cp:keywords/>
  <dc:description/>
  <cp:lastModifiedBy>Luís Miguel Pereira Silva</cp:lastModifiedBy>
  <cp:revision>13</cp:revision>
  <dcterms:created xsi:type="dcterms:W3CDTF">2022-03-17T19:38:00Z</dcterms:created>
  <dcterms:modified xsi:type="dcterms:W3CDTF">2022-03-23T19:51:00Z</dcterms:modified>
</cp:coreProperties>
</file>