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4F" w:rsidRPr="00E332B9" w:rsidRDefault="000B4F6A">
      <w:pPr>
        <w:spacing w:before="92" w:line="321" w:lineRule="auto"/>
        <w:ind w:left="341" w:right="443"/>
        <w:jc w:val="center"/>
        <w:rPr>
          <w:b/>
          <w:color w:val="000000" w:themeColor="text1"/>
          <w:sz w:val="28"/>
          <w:szCs w:val="28"/>
        </w:rPr>
      </w:pPr>
      <w:r w:rsidRPr="00E332B9">
        <w:rPr>
          <w:b/>
          <w:color w:val="000000" w:themeColor="text1"/>
          <w:sz w:val="28"/>
          <w:szCs w:val="28"/>
        </w:rPr>
        <w:t>POORNIMA UNIVERSITY, JAIPUR</w:t>
      </w:r>
      <w:r w:rsidRPr="00E332B9">
        <w:rPr>
          <w:noProof/>
          <w:color w:val="000000" w:themeColor="text1"/>
          <w:lang w:eastAsia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64133</wp:posOffset>
            </wp:positionH>
            <wp:positionV relativeFrom="paragraph">
              <wp:posOffset>-103861</wp:posOffset>
            </wp:positionV>
            <wp:extent cx="593725" cy="59372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0434F" w:rsidRPr="00E332B9" w:rsidRDefault="000B4F6A">
      <w:pPr>
        <w:spacing w:line="229" w:lineRule="auto"/>
        <w:ind w:left="343" w:right="443"/>
        <w:jc w:val="center"/>
        <w:rPr>
          <w:b/>
          <w:color w:val="000000" w:themeColor="text1"/>
          <w:sz w:val="20"/>
          <w:szCs w:val="20"/>
        </w:rPr>
      </w:pPr>
      <w:r w:rsidRPr="00E332B9">
        <w:rPr>
          <w:b/>
          <w:color w:val="000000" w:themeColor="text1"/>
          <w:sz w:val="20"/>
          <w:szCs w:val="20"/>
        </w:rPr>
        <w:t>END SEMESTER EXAMINATION, APRIL 2023</w:t>
      </w: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14="http://schemas.microsoft.com/office/word/2010/wordprocessingDrawing" xmlns:oel="http://schemas.microsoft.com/office/2019/extlst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s">
          <w:drawing>
            <wp:anchor distT="0" distB="0" distL="0" distR="0" simplePos="0" relativeHeight="251659264" behindDoc="1" locked="0" layoutInCell="1" hidden="0" allowOverlap="1" wp14:anchorId="3EDD0343" wp14:editId="3FD306DE">
              <wp:simplePos x="0" y="0"/>
              <wp:positionH relativeFrom="column">
                <wp:posOffset>2407285</wp:posOffset>
              </wp:positionH>
              <wp:positionV relativeFrom="paragraph">
                <wp:posOffset>605790</wp:posOffset>
              </wp:positionV>
              <wp:extent cx="1931670" cy="36766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31670" cy="3676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333333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E332B9">
            <w:rPr>
              <w:noProof/>
              <w:color w:val="000000" w:themeColor="text1"/>
              <w:lang w:eastAsia="en-US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2407285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14="http://schemas.microsoft.com/office/word/2010/wordprocessingDrawing" xmlns:oel="http://schemas.microsoft.com/office/2019/extlst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s">
          <w:drawing>
            <wp:anchor distT="0" distB="0" distL="0" distR="0" simplePos="0" relativeHeight="251660288" behindDoc="1" locked="0" layoutInCell="1" hidden="0" allowOverlap="1" wp14:anchorId="1DBB5136" wp14:editId="362740EF">
              <wp:simplePos x="0" y="0"/>
              <wp:positionH relativeFrom="column">
                <wp:posOffset>5888990</wp:posOffset>
              </wp:positionH>
              <wp:positionV relativeFrom="paragraph">
                <wp:posOffset>349885</wp:posOffset>
              </wp:positionV>
              <wp:extent cx="474980" cy="28257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4980" cy="28257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E332B9">
            <w:rPr>
              <w:noProof/>
              <w:color w:val="000000" w:themeColor="text1"/>
              <w:lang w:eastAsia="en-US"/>
            </w:rPr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column">
                  <wp:posOffset>5888990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20434F" w:rsidRPr="00E332B9" w:rsidRDefault="0020434F">
      <w:pPr>
        <w:spacing w:before="9" w:after="1"/>
        <w:rPr>
          <w:b/>
          <w:color w:val="000000" w:themeColor="text1"/>
          <w:sz w:val="15"/>
          <w:szCs w:val="15"/>
        </w:rPr>
      </w:pPr>
    </w:p>
    <w:tbl>
      <w:tblPr>
        <w:tblStyle w:val="a"/>
        <w:tblW w:w="10210" w:type="dxa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6"/>
        <w:gridCol w:w="453"/>
        <w:gridCol w:w="5990"/>
        <w:gridCol w:w="3551"/>
      </w:tblGrid>
      <w:tr w:rsidR="0020434F" w:rsidRPr="00E332B9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20434F" w:rsidRPr="00E332B9" w:rsidRDefault="0020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434F" w:rsidRPr="00E332B9" w:rsidRDefault="00E33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43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2BC4103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20434F" w:rsidRPr="00E332B9" w:rsidRDefault="0020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 w:themeColor="text1"/>
                <w:sz w:val="19"/>
                <w:szCs w:val="19"/>
              </w:rPr>
            </w:pPr>
          </w:p>
          <w:p w:rsidR="0020434F" w:rsidRPr="00E332B9" w:rsidRDefault="000B4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  <w:szCs w:val="20"/>
              </w:rPr>
            </w:pPr>
            <w:r w:rsidRPr="00E332B9">
              <w:rPr>
                <w:color w:val="000000" w:themeColor="text1"/>
                <w:sz w:val="20"/>
                <w:szCs w:val="20"/>
              </w:rPr>
              <w:t>Roll No.</w:t>
            </w:r>
            <w:r w:rsidRPr="00E332B9">
              <w:rPr>
                <w:color w:val="000000" w:themeColor="text1"/>
                <w:sz w:val="20"/>
                <w:szCs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20434F" w:rsidRPr="00E332B9" w:rsidRDefault="000B4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  <w:szCs w:val="24"/>
              </w:rPr>
            </w:pPr>
            <w:r w:rsidRPr="00E332B9">
              <w:rPr>
                <w:color w:val="000000" w:themeColor="text1"/>
                <w:sz w:val="20"/>
                <w:szCs w:val="20"/>
              </w:rPr>
              <w:t>Total Printed Pages:</w:t>
            </w:r>
            <w:r w:rsidRPr="00E332B9">
              <w:rPr>
                <w:color w:val="000000" w:themeColor="text1"/>
                <w:sz w:val="20"/>
                <w:szCs w:val="20"/>
              </w:rPr>
              <w:tab/>
            </w:r>
            <w:r w:rsidR="00110AFC" w:rsidRPr="00E332B9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20434F" w:rsidRPr="00E332B9">
        <w:trPr>
          <w:trHeight w:val="543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20434F" w:rsidRPr="00E332B9" w:rsidRDefault="0020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434F" w:rsidRPr="00E332B9" w:rsidRDefault="0020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0434F" w:rsidRPr="00E332B9" w:rsidRDefault="00E33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637"/>
              <w:rPr>
                <w:b/>
                <w:color w:val="000000" w:themeColor="text1"/>
                <w:sz w:val="40"/>
                <w:szCs w:val="40"/>
              </w:rPr>
            </w:pPr>
            <w:r w:rsidRPr="00E332B9">
              <w:rPr>
                <w:b/>
                <w:color w:val="000000" w:themeColor="text1"/>
                <w:sz w:val="40"/>
                <w:szCs w:val="40"/>
              </w:rPr>
              <w:t>2BC4103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20434F" w:rsidRPr="00E332B9" w:rsidRDefault="0020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0434F" w:rsidRPr="00E332B9">
        <w:trPr>
          <w:trHeight w:val="627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20434F" w:rsidRPr="00E332B9" w:rsidRDefault="0020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434F" w:rsidRPr="00E332B9" w:rsidRDefault="0020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20434F" w:rsidRPr="00E332B9" w:rsidRDefault="00110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jc w:val="center"/>
              <w:rPr>
                <w:color w:val="000000" w:themeColor="text1"/>
              </w:rPr>
            </w:pPr>
            <w:r w:rsidRPr="00E332B9">
              <w:rPr>
                <w:color w:val="000000" w:themeColor="text1"/>
              </w:rPr>
              <w:t>BCA</w:t>
            </w:r>
            <w:r w:rsidR="00E332B9">
              <w:rPr>
                <w:color w:val="000000" w:themeColor="text1"/>
              </w:rPr>
              <w:t xml:space="preserve"> II Year </w:t>
            </w:r>
            <w:r w:rsidRPr="00E332B9">
              <w:rPr>
                <w:color w:val="000000" w:themeColor="text1"/>
              </w:rPr>
              <w:t xml:space="preserve"> IV</w:t>
            </w:r>
            <w:r w:rsidR="00E332B9">
              <w:rPr>
                <w:color w:val="000000" w:themeColor="text1"/>
              </w:rPr>
              <w:t>-</w:t>
            </w:r>
            <w:r w:rsidRPr="00E332B9">
              <w:rPr>
                <w:color w:val="000000" w:themeColor="text1"/>
              </w:rPr>
              <w:t xml:space="preserve"> Semester (Main/Back) End Semester Examination, April 2023</w:t>
            </w:r>
          </w:p>
          <w:p w:rsidR="0020434F" w:rsidRPr="00E332B9" w:rsidRDefault="00E33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 w:line="225" w:lineRule="auto"/>
              <w:ind w:left="3287" w:right="309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E332B9">
              <w:rPr>
                <w:b/>
                <w:color w:val="000000" w:themeColor="text1"/>
                <w:sz w:val="28"/>
                <w:szCs w:val="28"/>
              </w:rPr>
              <w:t>(AIDS)</w:t>
            </w:r>
          </w:p>
        </w:tc>
      </w:tr>
      <w:tr w:rsidR="0020434F" w:rsidRPr="00E332B9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20434F" w:rsidRPr="00E332B9" w:rsidRDefault="00E332B9" w:rsidP="00E33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39" w:lineRule="auto"/>
              <w:ind w:left="965"/>
              <w:rPr>
                <w:b/>
                <w:color w:val="000000" w:themeColor="text1"/>
              </w:rPr>
            </w:pPr>
            <w:r w:rsidRPr="00E332B9">
              <w:rPr>
                <w:b/>
                <w:color w:val="000000" w:themeColor="text1"/>
              </w:rPr>
              <w:t>BASCCA4103</w:t>
            </w:r>
            <w:r>
              <w:rPr>
                <w:b/>
                <w:color w:val="000000" w:themeColor="text1"/>
              </w:rPr>
              <w:t xml:space="preserve"> </w:t>
            </w:r>
            <w:r w:rsidR="00110AFC" w:rsidRPr="00E332B9">
              <w:rPr>
                <w:b/>
                <w:color w:val="000000" w:themeColor="text1"/>
              </w:rPr>
              <w:t xml:space="preserve">: </w:t>
            </w:r>
            <w:r w:rsidRPr="00E332B9">
              <w:rPr>
                <w:b/>
                <w:color w:val="000000" w:themeColor="text1"/>
              </w:rPr>
              <w:t>Machine Learning</w:t>
            </w:r>
          </w:p>
        </w:tc>
      </w:tr>
    </w:tbl>
    <w:p w:rsidR="0020434F" w:rsidRPr="00E332B9" w:rsidRDefault="000B4F6A">
      <w:pPr>
        <w:pStyle w:val="Heading1"/>
        <w:tabs>
          <w:tab w:val="left" w:pos="8821"/>
        </w:tabs>
        <w:spacing w:before="55"/>
        <w:ind w:firstLine="287"/>
        <w:rPr>
          <w:b/>
          <w:color w:val="000000" w:themeColor="text1"/>
        </w:rPr>
      </w:pPr>
      <w:r w:rsidRPr="00E332B9">
        <w:rPr>
          <w:color w:val="000000" w:themeColor="text1"/>
        </w:rPr>
        <w:t xml:space="preserve">Time: </w:t>
      </w:r>
      <w:r w:rsidRPr="00E332B9">
        <w:rPr>
          <w:b/>
          <w:color w:val="000000" w:themeColor="text1"/>
        </w:rPr>
        <w:t xml:space="preserve">3 </w:t>
      </w:r>
      <w:r w:rsidRPr="00E332B9">
        <w:rPr>
          <w:color w:val="000000" w:themeColor="text1"/>
        </w:rPr>
        <w:t>Hours.</w:t>
      </w:r>
      <w:r w:rsidRPr="00E332B9">
        <w:rPr>
          <w:color w:val="000000" w:themeColor="text1"/>
        </w:rPr>
        <w:tab/>
        <w:t xml:space="preserve">Total Marks: </w:t>
      </w:r>
      <w:r w:rsidRPr="00E332B9">
        <w:rPr>
          <w:b/>
          <w:color w:val="000000" w:themeColor="text1"/>
        </w:rPr>
        <w:t>60</w:t>
      </w:r>
    </w:p>
    <w:p w:rsidR="0020434F" w:rsidRPr="00E332B9" w:rsidRDefault="000B4F6A">
      <w:pPr>
        <w:spacing w:line="252" w:lineRule="auto"/>
        <w:ind w:left="343"/>
        <w:jc w:val="center"/>
        <w:rPr>
          <w:b/>
          <w:color w:val="000000" w:themeColor="text1"/>
        </w:rPr>
      </w:pPr>
      <w:r w:rsidRPr="00E332B9">
        <w:rPr>
          <w:color w:val="000000" w:themeColor="text1"/>
        </w:rPr>
        <w:t xml:space="preserve">                                                                                                            </w:t>
      </w:r>
      <w:r w:rsidR="00E332B9">
        <w:rPr>
          <w:color w:val="000000" w:themeColor="text1"/>
        </w:rPr>
        <w:t xml:space="preserve">         </w:t>
      </w:r>
      <w:r w:rsidRPr="00E332B9">
        <w:rPr>
          <w:color w:val="000000" w:themeColor="text1"/>
        </w:rPr>
        <w:t xml:space="preserve"> Min. Passing Marks: </w:t>
      </w:r>
      <w:r w:rsidRPr="00E332B9">
        <w:rPr>
          <w:b/>
          <w:color w:val="000000" w:themeColor="text1"/>
        </w:rPr>
        <w:t>21</w:t>
      </w:r>
    </w:p>
    <w:p w:rsidR="0020434F" w:rsidRPr="00E332B9" w:rsidRDefault="000B4F6A">
      <w:pPr>
        <w:pBdr>
          <w:top w:val="nil"/>
          <w:left w:val="nil"/>
          <w:bottom w:val="nil"/>
          <w:right w:val="nil"/>
          <w:between w:val="nil"/>
        </w:pBdr>
        <w:spacing w:before="61"/>
        <w:ind w:left="343" w:right="443"/>
        <w:jc w:val="center"/>
        <w:rPr>
          <w:i/>
          <w:color w:val="000000" w:themeColor="text1"/>
          <w:sz w:val="20"/>
          <w:szCs w:val="20"/>
        </w:rPr>
      </w:pPr>
      <w:r w:rsidRPr="00E332B9">
        <w:rPr>
          <w:i/>
          <w:color w:val="000000" w:themeColor="text1"/>
          <w:sz w:val="20"/>
          <w:szCs w:val="20"/>
        </w:rPr>
        <w:t xml:space="preserve">Attempt </w:t>
      </w:r>
      <w:r w:rsidRPr="00E332B9">
        <w:rPr>
          <w:b/>
          <w:i/>
          <w:color w:val="000000" w:themeColor="text1"/>
          <w:sz w:val="20"/>
          <w:szCs w:val="20"/>
        </w:rPr>
        <w:t xml:space="preserve">five </w:t>
      </w:r>
      <w:r w:rsidRPr="00E332B9">
        <w:rPr>
          <w:i/>
          <w:color w:val="000000" w:themeColor="text1"/>
          <w:sz w:val="20"/>
          <w:szCs w:val="20"/>
        </w:rPr>
        <w:t>questions selecting one question from each Unit. There is internal choice from Unit I to Unit V. Marks of</w:t>
      </w:r>
      <w:r w:rsidRPr="00E332B9">
        <w:rPr>
          <w:i/>
          <w:color w:val="000000" w:themeColor="text1"/>
          <w:sz w:val="20"/>
          <w:szCs w:val="20"/>
        </w:rPr>
        <w:t xml:space="preserve"> each question or its parts are indicated against each question / parts. Draw neat sketches wherever necessary to illustrate the answer. Assume missing data suitably (if any) and clearly indicate the same in the answer.</w:t>
      </w:r>
    </w:p>
    <w:p w:rsidR="0020434F" w:rsidRPr="00E332B9" w:rsidRDefault="000B4F6A">
      <w:pPr>
        <w:spacing w:before="83" w:line="229" w:lineRule="auto"/>
        <w:ind w:left="287"/>
        <w:rPr>
          <w:color w:val="000000" w:themeColor="text1"/>
          <w:sz w:val="20"/>
          <w:szCs w:val="20"/>
        </w:rPr>
      </w:pPr>
      <w:r w:rsidRPr="00E332B9">
        <w:rPr>
          <w:color w:val="000000" w:themeColor="text1"/>
          <w:sz w:val="20"/>
          <w:szCs w:val="20"/>
        </w:rPr>
        <w:t>Use of following supporting material</w:t>
      </w:r>
      <w:r w:rsidRPr="00E332B9">
        <w:rPr>
          <w:color w:val="000000" w:themeColor="text1"/>
          <w:sz w:val="20"/>
          <w:szCs w:val="20"/>
        </w:rPr>
        <w:t xml:space="preserve"> is permitted during examination for this subject.</w:t>
      </w:r>
    </w:p>
    <w:p w:rsidR="0020434F" w:rsidRPr="00E332B9" w:rsidRDefault="000B4F6A">
      <w:pPr>
        <w:pStyle w:val="Heading1"/>
        <w:tabs>
          <w:tab w:val="left" w:pos="3480"/>
        </w:tabs>
        <w:ind w:firstLine="287"/>
        <w:rPr>
          <w:b/>
          <w:color w:val="000000" w:themeColor="text1"/>
        </w:rPr>
      </w:pPr>
      <w:proofErr w:type="gramStart"/>
      <w:r w:rsidRPr="00E332B9">
        <w:rPr>
          <w:b/>
          <w:color w:val="000000" w:themeColor="text1"/>
        </w:rPr>
        <w:t>1.--------------------------</w:t>
      </w:r>
      <w:proofErr w:type="gramEnd"/>
      <w:r w:rsidRPr="00E332B9">
        <w:rPr>
          <w:b/>
          <w:color w:val="000000" w:themeColor="text1"/>
        </w:rPr>
        <w:t>Nil--------------------</w:t>
      </w:r>
      <w:r w:rsidRPr="00E332B9">
        <w:rPr>
          <w:color w:val="000000" w:themeColor="text1"/>
        </w:rPr>
        <w:tab/>
        <w:t xml:space="preserve">                                     </w:t>
      </w:r>
      <w:r w:rsidR="00110AFC" w:rsidRPr="00E332B9">
        <w:rPr>
          <w:b/>
          <w:color w:val="000000" w:themeColor="text1"/>
        </w:rPr>
        <w:t>2. ------------------</w:t>
      </w:r>
      <w:r w:rsidRPr="00E332B9">
        <w:rPr>
          <w:b/>
          <w:color w:val="000000" w:themeColor="text1"/>
        </w:rPr>
        <w:t>Nil-----------------------</w:t>
      </w:r>
    </w:p>
    <w:tbl>
      <w:tblPr>
        <w:tblStyle w:val="a0"/>
        <w:tblW w:w="10610" w:type="dxa"/>
        <w:tblInd w:w="108" w:type="dxa"/>
        <w:tblLayout w:type="fixed"/>
        <w:tblLook w:val="0000"/>
      </w:tblPr>
      <w:tblGrid>
        <w:gridCol w:w="582"/>
        <w:gridCol w:w="550"/>
        <w:gridCol w:w="8695"/>
        <w:gridCol w:w="783"/>
      </w:tblGrid>
      <w:tr w:rsidR="0020434F" w:rsidRPr="00E332B9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20434F" w:rsidRPr="00E332B9" w:rsidRDefault="0020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20434F" w:rsidRPr="00E332B9" w:rsidRDefault="0020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20434F" w:rsidRPr="00E332B9" w:rsidRDefault="0020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3912" w:right="3863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20434F" w:rsidRPr="00E332B9" w:rsidRDefault="0020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20434F" w:rsidRPr="00E332B9" w:rsidRDefault="002043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a1"/>
        <w:tblW w:w="10490" w:type="dxa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709"/>
        <w:gridCol w:w="567"/>
        <w:gridCol w:w="7371"/>
        <w:gridCol w:w="850"/>
        <w:gridCol w:w="993"/>
      </w:tblGrid>
      <w:tr w:rsidR="0020434F" w:rsidRPr="00E332B9">
        <w:trPr>
          <w:trHeight w:val="107"/>
        </w:trPr>
        <w:tc>
          <w:tcPr>
            <w:tcW w:w="709" w:type="dxa"/>
          </w:tcPr>
          <w:p w:rsidR="0020434F" w:rsidRPr="00E332B9" w:rsidRDefault="0020434F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0434F" w:rsidRPr="00E332B9" w:rsidRDefault="0020434F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0434F" w:rsidRPr="00E332B9" w:rsidRDefault="000B4F6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0" w:type="dxa"/>
          </w:tcPr>
          <w:p w:rsidR="0020434F" w:rsidRPr="00E332B9" w:rsidRDefault="000B4F6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20434F" w:rsidRPr="00E332B9" w:rsidRDefault="000B4F6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20434F" w:rsidRPr="00E332B9">
        <w:trPr>
          <w:trHeight w:val="60"/>
        </w:trPr>
        <w:tc>
          <w:tcPr>
            <w:tcW w:w="709" w:type="dxa"/>
          </w:tcPr>
          <w:p w:rsidR="0020434F" w:rsidRPr="00E332B9" w:rsidRDefault="000B4F6A" w:rsidP="00E332B9">
            <w:pPr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20434F" w:rsidRPr="00E332B9" w:rsidRDefault="000B4F6A" w:rsidP="00E332B9">
            <w:pPr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20434F" w:rsidRPr="00E332B9" w:rsidRDefault="00410A10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332B9">
              <w:rPr>
                <w:color w:val="000000" w:themeColor="text1"/>
                <w:sz w:val="20"/>
                <w:szCs w:val="20"/>
              </w:rPr>
              <w:t>What is reinforcement learning and how it is different from Supervised as well as Unsupervised Learning. Give suitable example.</w:t>
            </w:r>
          </w:p>
        </w:tc>
        <w:tc>
          <w:tcPr>
            <w:tcW w:w="850" w:type="dxa"/>
          </w:tcPr>
          <w:p w:rsidR="0020434F" w:rsidRPr="00E332B9" w:rsidRDefault="000B4F6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0434F" w:rsidRPr="00E332B9" w:rsidRDefault="00AC6C2A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332B9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20434F" w:rsidRPr="00E332B9">
        <w:trPr>
          <w:trHeight w:val="60"/>
        </w:trPr>
        <w:tc>
          <w:tcPr>
            <w:tcW w:w="709" w:type="dxa"/>
          </w:tcPr>
          <w:p w:rsidR="0020434F" w:rsidRPr="00E332B9" w:rsidRDefault="0020434F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0434F" w:rsidRPr="00E332B9" w:rsidRDefault="0020434F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0434F" w:rsidRPr="00E332B9" w:rsidRDefault="0020434F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  <w:bookmarkStart w:id="0" w:name="_gjdgxs" w:colFirst="0" w:colLast="0"/>
            <w:bookmarkEnd w:id="0"/>
          </w:p>
        </w:tc>
        <w:tc>
          <w:tcPr>
            <w:tcW w:w="850" w:type="dxa"/>
          </w:tcPr>
          <w:p w:rsidR="0020434F" w:rsidRPr="00E332B9" w:rsidRDefault="0020434F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0434F" w:rsidRPr="00E332B9" w:rsidRDefault="0020434F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434F" w:rsidRPr="00E332B9">
        <w:trPr>
          <w:trHeight w:val="60"/>
        </w:trPr>
        <w:tc>
          <w:tcPr>
            <w:tcW w:w="709" w:type="dxa"/>
          </w:tcPr>
          <w:p w:rsidR="0020434F" w:rsidRPr="00E332B9" w:rsidRDefault="0020434F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0434F" w:rsidRPr="00E332B9" w:rsidRDefault="000B4F6A" w:rsidP="00E332B9">
            <w:pPr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0434F" w:rsidRPr="00E332B9" w:rsidRDefault="00410A10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332B9">
              <w:rPr>
                <w:color w:val="000000" w:themeColor="text1"/>
                <w:sz w:val="20"/>
                <w:szCs w:val="20"/>
              </w:rPr>
              <w:t>How will you identify looking at the dataset that whether the dataset involves solving a supervised or unsupervised learning problem? Give proper explanation.</w:t>
            </w:r>
          </w:p>
        </w:tc>
        <w:tc>
          <w:tcPr>
            <w:tcW w:w="850" w:type="dxa"/>
          </w:tcPr>
          <w:p w:rsidR="0020434F" w:rsidRPr="00E332B9" w:rsidRDefault="000B4F6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0434F" w:rsidRPr="00E332B9" w:rsidRDefault="00AC6C2A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332B9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E332B9" w:rsidRPr="00E332B9">
        <w:trPr>
          <w:trHeight w:val="60"/>
        </w:trPr>
        <w:tc>
          <w:tcPr>
            <w:tcW w:w="709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332B9" w:rsidRPr="00E332B9" w:rsidRDefault="00E332B9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434F" w:rsidRPr="00E332B9">
        <w:tc>
          <w:tcPr>
            <w:tcW w:w="709" w:type="dxa"/>
          </w:tcPr>
          <w:p w:rsidR="0020434F" w:rsidRPr="00E332B9" w:rsidRDefault="0020434F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0434F" w:rsidRPr="00E332B9" w:rsidRDefault="0020434F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0434F" w:rsidRPr="00E332B9" w:rsidRDefault="000B4F6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20434F" w:rsidRPr="00E332B9" w:rsidRDefault="0020434F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0434F" w:rsidRPr="00E332B9" w:rsidRDefault="0020434F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332B9" w:rsidRPr="00E332B9">
        <w:tc>
          <w:tcPr>
            <w:tcW w:w="709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434F" w:rsidRPr="00E332B9">
        <w:tc>
          <w:tcPr>
            <w:tcW w:w="709" w:type="dxa"/>
          </w:tcPr>
          <w:p w:rsidR="0020434F" w:rsidRPr="00E332B9" w:rsidRDefault="000B4F6A" w:rsidP="00E332B9">
            <w:pPr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20434F" w:rsidRPr="00E332B9" w:rsidRDefault="000B4F6A" w:rsidP="00E332B9">
            <w:pPr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20434F" w:rsidRPr="00E332B9" w:rsidRDefault="00410A10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332B9">
              <w:rPr>
                <w:color w:val="000000" w:themeColor="text1"/>
                <w:sz w:val="20"/>
                <w:szCs w:val="20"/>
              </w:rPr>
              <w:t xml:space="preserve">What are the two tasks involved in Supervised Machine Learning? Explain them. </w:t>
            </w:r>
          </w:p>
        </w:tc>
        <w:tc>
          <w:tcPr>
            <w:tcW w:w="850" w:type="dxa"/>
          </w:tcPr>
          <w:p w:rsidR="0020434F" w:rsidRPr="00E332B9" w:rsidRDefault="000B4F6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0434F" w:rsidRPr="00E332B9" w:rsidRDefault="00AC6C2A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332B9">
              <w:rPr>
                <w:b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20434F" w:rsidRPr="00E332B9">
        <w:tc>
          <w:tcPr>
            <w:tcW w:w="709" w:type="dxa"/>
          </w:tcPr>
          <w:p w:rsidR="0020434F" w:rsidRPr="00E332B9" w:rsidRDefault="0020434F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0434F" w:rsidRPr="00E332B9" w:rsidRDefault="0020434F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0434F" w:rsidRPr="00E332B9" w:rsidRDefault="0020434F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0434F" w:rsidRPr="00E332B9" w:rsidRDefault="0020434F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0434F" w:rsidRPr="00E332B9" w:rsidRDefault="0020434F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434F" w:rsidRPr="00E332B9">
        <w:tc>
          <w:tcPr>
            <w:tcW w:w="709" w:type="dxa"/>
          </w:tcPr>
          <w:p w:rsidR="0020434F" w:rsidRPr="00E332B9" w:rsidRDefault="0020434F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0434F" w:rsidRPr="00E332B9" w:rsidRDefault="000B4F6A" w:rsidP="00E332B9">
            <w:pPr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0434F" w:rsidRPr="00E332B9" w:rsidRDefault="00410A10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332B9">
              <w:rPr>
                <w:color w:val="000000" w:themeColor="text1"/>
                <w:sz w:val="20"/>
                <w:szCs w:val="20"/>
              </w:rPr>
              <w:t xml:space="preserve">What is the difference between Classification and Clustering? Explain. </w:t>
            </w:r>
          </w:p>
        </w:tc>
        <w:tc>
          <w:tcPr>
            <w:tcW w:w="850" w:type="dxa"/>
          </w:tcPr>
          <w:p w:rsidR="0020434F" w:rsidRPr="00E332B9" w:rsidRDefault="000B4F6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0434F" w:rsidRPr="00E332B9" w:rsidRDefault="00AC6C2A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332B9">
              <w:rPr>
                <w:b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E332B9" w:rsidRPr="00E332B9">
        <w:tc>
          <w:tcPr>
            <w:tcW w:w="709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332B9" w:rsidRPr="00E332B9" w:rsidRDefault="00E332B9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434F" w:rsidRPr="00E332B9">
        <w:tc>
          <w:tcPr>
            <w:tcW w:w="709" w:type="dxa"/>
          </w:tcPr>
          <w:p w:rsidR="0020434F" w:rsidRPr="00E332B9" w:rsidRDefault="0020434F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0434F" w:rsidRPr="00E332B9" w:rsidRDefault="0020434F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0434F" w:rsidRPr="00E332B9" w:rsidRDefault="000B4F6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20434F" w:rsidRPr="00E332B9" w:rsidRDefault="0020434F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0434F" w:rsidRPr="00E332B9" w:rsidRDefault="0020434F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332B9" w:rsidRPr="00E332B9">
        <w:tc>
          <w:tcPr>
            <w:tcW w:w="709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434F" w:rsidRPr="00E332B9">
        <w:tc>
          <w:tcPr>
            <w:tcW w:w="709" w:type="dxa"/>
          </w:tcPr>
          <w:p w:rsidR="0020434F" w:rsidRPr="00E332B9" w:rsidRDefault="000B4F6A" w:rsidP="00E332B9">
            <w:pPr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20434F" w:rsidRPr="00E332B9" w:rsidRDefault="000B4F6A" w:rsidP="00E332B9">
            <w:pPr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916879" w:rsidRPr="00E332B9" w:rsidRDefault="00916879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332B9">
              <w:rPr>
                <w:color w:val="000000" w:themeColor="text1"/>
                <w:sz w:val="20"/>
                <w:szCs w:val="20"/>
              </w:rPr>
              <w:t>Write short notes on</w:t>
            </w:r>
          </w:p>
          <w:p w:rsidR="00916879" w:rsidRPr="00E332B9" w:rsidRDefault="00916879" w:rsidP="00E332B9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E332B9">
              <w:rPr>
                <w:color w:val="000000" w:themeColor="text1"/>
                <w:sz w:val="20"/>
                <w:szCs w:val="20"/>
              </w:rPr>
              <w:t>R</w:t>
            </w:r>
            <w:r w:rsidRPr="00E332B9">
              <w:rPr>
                <w:color w:val="000000" w:themeColor="text1"/>
                <w:sz w:val="20"/>
                <w:szCs w:val="20"/>
                <w:vertAlign w:val="superscript"/>
              </w:rPr>
              <w:t>2</w:t>
            </w:r>
          </w:p>
          <w:p w:rsidR="0020434F" w:rsidRPr="00E332B9" w:rsidRDefault="00916879" w:rsidP="00E332B9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E332B9">
              <w:rPr>
                <w:color w:val="000000" w:themeColor="text1"/>
                <w:sz w:val="20"/>
                <w:szCs w:val="20"/>
              </w:rPr>
              <w:t>Adjusted R</w:t>
            </w:r>
            <w:r w:rsidRPr="00E332B9">
              <w:rPr>
                <w:color w:val="000000" w:themeColor="text1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50" w:type="dxa"/>
          </w:tcPr>
          <w:p w:rsidR="0020434F" w:rsidRPr="00E332B9" w:rsidRDefault="000B4F6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0434F" w:rsidRPr="00E332B9" w:rsidRDefault="00AC6C2A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332B9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20434F" w:rsidRPr="00E332B9">
        <w:tc>
          <w:tcPr>
            <w:tcW w:w="709" w:type="dxa"/>
          </w:tcPr>
          <w:p w:rsidR="0020434F" w:rsidRPr="00E332B9" w:rsidRDefault="0020434F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0434F" w:rsidRPr="00E332B9" w:rsidRDefault="0020434F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0434F" w:rsidRPr="00E332B9" w:rsidRDefault="0020434F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0434F" w:rsidRPr="00E332B9" w:rsidRDefault="0020434F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0434F" w:rsidRPr="00E332B9" w:rsidRDefault="0020434F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434F" w:rsidRPr="00E332B9">
        <w:tc>
          <w:tcPr>
            <w:tcW w:w="709" w:type="dxa"/>
          </w:tcPr>
          <w:p w:rsidR="0020434F" w:rsidRPr="00E332B9" w:rsidRDefault="0020434F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0434F" w:rsidRPr="00E332B9" w:rsidRDefault="000B4F6A" w:rsidP="00E332B9">
            <w:pPr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0434F" w:rsidRPr="00E332B9" w:rsidRDefault="008E2E5F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332B9">
              <w:rPr>
                <w:color w:val="000000" w:themeColor="text1"/>
                <w:sz w:val="20"/>
                <w:szCs w:val="20"/>
              </w:rPr>
              <w:t xml:space="preserve">When Linear Regression is getting trained on the training data, what it is trying to achieve? Explain. </w:t>
            </w:r>
          </w:p>
        </w:tc>
        <w:tc>
          <w:tcPr>
            <w:tcW w:w="850" w:type="dxa"/>
          </w:tcPr>
          <w:p w:rsidR="0020434F" w:rsidRPr="00E332B9" w:rsidRDefault="000B4F6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0434F" w:rsidRPr="00E332B9" w:rsidRDefault="00AC6C2A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332B9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E332B9" w:rsidRPr="00E332B9">
        <w:tc>
          <w:tcPr>
            <w:tcW w:w="709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332B9" w:rsidRPr="00E332B9" w:rsidRDefault="00E332B9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434F" w:rsidRPr="00E332B9">
        <w:tc>
          <w:tcPr>
            <w:tcW w:w="709" w:type="dxa"/>
          </w:tcPr>
          <w:p w:rsidR="0020434F" w:rsidRPr="00E332B9" w:rsidRDefault="0020434F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0434F" w:rsidRPr="00E332B9" w:rsidRDefault="0020434F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0434F" w:rsidRPr="00E332B9" w:rsidRDefault="000B4F6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20434F" w:rsidRPr="00E332B9" w:rsidRDefault="0020434F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0434F" w:rsidRPr="00E332B9" w:rsidRDefault="0020434F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332B9" w:rsidRPr="00E332B9">
        <w:tc>
          <w:tcPr>
            <w:tcW w:w="709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434F" w:rsidRPr="00E332B9">
        <w:tc>
          <w:tcPr>
            <w:tcW w:w="709" w:type="dxa"/>
          </w:tcPr>
          <w:p w:rsidR="0020434F" w:rsidRPr="00E332B9" w:rsidRDefault="000B4F6A" w:rsidP="00E332B9">
            <w:pPr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20434F" w:rsidRPr="00E332B9" w:rsidRDefault="000B4F6A" w:rsidP="00E332B9">
            <w:pPr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20434F" w:rsidRPr="00E332B9" w:rsidRDefault="008E2E5F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332B9">
              <w:rPr>
                <w:color w:val="000000" w:themeColor="text1"/>
                <w:sz w:val="20"/>
                <w:szCs w:val="20"/>
              </w:rPr>
              <w:t xml:space="preserve">What is the relationship between Covariance and Pearson Correlation? Why is Pearson Correlation preferred over Covariance? Explain. </w:t>
            </w:r>
          </w:p>
        </w:tc>
        <w:tc>
          <w:tcPr>
            <w:tcW w:w="850" w:type="dxa"/>
          </w:tcPr>
          <w:p w:rsidR="0020434F" w:rsidRPr="00E332B9" w:rsidRDefault="000B4F6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0434F" w:rsidRPr="00E332B9" w:rsidRDefault="00AC6C2A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332B9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20434F" w:rsidRPr="00E332B9">
        <w:tc>
          <w:tcPr>
            <w:tcW w:w="709" w:type="dxa"/>
          </w:tcPr>
          <w:p w:rsidR="0020434F" w:rsidRPr="00E332B9" w:rsidRDefault="0020434F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0434F" w:rsidRPr="00E332B9" w:rsidRDefault="0020434F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0434F" w:rsidRPr="00E332B9" w:rsidRDefault="0020434F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0434F" w:rsidRPr="00E332B9" w:rsidRDefault="0020434F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0434F" w:rsidRPr="00E332B9" w:rsidRDefault="0020434F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434F" w:rsidRPr="00E332B9">
        <w:tc>
          <w:tcPr>
            <w:tcW w:w="709" w:type="dxa"/>
          </w:tcPr>
          <w:p w:rsidR="0020434F" w:rsidRPr="00E332B9" w:rsidRDefault="0020434F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0434F" w:rsidRPr="00E332B9" w:rsidRDefault="000B4F6A" w:rsidP="00E332B9">
            <w:pPr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0434F" w:rsidRPr="00E332B9" w:rsidRDefault="008E2E5F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332B9">
              <w:rPr>
                <w:color w:val="000000" w:themeColor="text1"/>
                <w:sz w:val="20"/>
                <w:szCs w:val="20"/>
              </w:rPr>
              <w:t xml:space="preserve">Explain Linear Regression from curve fitting perspective. </w:t>
            </w:r>
          </w:p>
        </w:tc>
        <w:tc>
          <w:tcPr>
            <w:tcW w:w="850" w:type="dxa"/>
          </w:tcPr>
          <w:p w:rsidR="0020434F" w:rsidRPr="00E332B9" w:rsidRDefault="000B4F6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0434F" w:rsidRPr="00E332B9" w:rsidRDefault="00AC6C2A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332B9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E332B9" w:rsidRPr="00E332B9">
        <w:tc>
          <w:tcPr>
            <w:tcW w:w="709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332B9" w:rsidRPr="00E332B9" w:rsidRDefault="00E332B9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434F" w:rsidRPr="00E332B9">
        <w:tc>
          <w:tcPr>
            <w:tcW w:w="709" w:type="dxa"/>
          </w:tcPr>
          <w:p w:rsidR="0020434F" w:rsidRPr="00E332B9" w:rsidRDefault="0020434F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0434F" w:rsidRPr="00E332B9" w:rsidRDefault="0020434F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0434F" w:rsidRPr="00E332B9" w:rsidRDefault="000B4F6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20434F" w:rsidRPr="00E332B9" w:rsidRDefault="0020434F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0434F" w:rsidRPr="00E332B9" w:rsidRDefault="0020434F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332B9" w:rsidRPr="00E332B9">
        <w:tc>
          <w:tcPr>
            <w:tcW w:w="709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434F" w:rsidRPr="00E332B9">
        <w:tc>
          <w:tcPr>
            <w:tcW w:w="709" w:type="dxa"/>
          </w:tcPr>
          <w:p w:rsidR="0020434F" w:rsidRPr="00E332B9" w:rsidRDefault="000B4F6A" w:rsidP="00E332B9">
            <w:pPr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20434F" w:rsidRPr="00E332B9" w:rsidRDefault="000B4F6A" w:rsidP="00E332B9">
            <w:pPr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20434F" w:rsidRPr="00E332B9" w:rsidRDefault="008E2E5F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332B9">
              <w:rPr>
                <w:color w:val="000000" w:themeColor="text1"/>
                <w:sz w:val="20"/>
                <w:szCs w:val="20"/>
              </w:rPr>
              <w:t xml:space="preserve">Explain the following terms in the context of Decision Trees: </w:t>
            </w:r>
          </w:p>
          <w:p w:rsidR="008E2E5F" w:rsidRPr="00E332B9" w:rsidRDefault="00E332B9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</w:t>
            </w:r>
            <w:r w:rsidR="008E2E5F" w:rsidRPr="00E332B9"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8E2E5F" w:rsidRPr="00E332B9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="008E2E5F" w:rsidRPr="00E332B9">
              <w:rPr>
                <w:color w:val="000000" w:themeColor="text1"/>
                <w:sz w:val="20"/>
                <w:szCs w:val="20"/>
              </w:rPr>
              <w:t xml:space="preserve">) Self Entropy </w:t>
            </w:r>
            <w:r>
              <w:rPr>
                <w:color w:val="000000" w:themeColor="text1"/>
                <w:sz w:val="20"/>
                <w:szCs w:val="20"/>
              </w:rPr>
              <w:t xml:space="preserve">       </w:t>
            </w:r>
            <w:r w:rsidR="008E2E5F" w:rsidRPr="00E332B9">
              <w:rPr>
                <w:color w:val="000000" w:themeColor="text1"/>
                <w:sz w:val="20"/>
                <w:szCs w:val="20"/>
              </w:rPr>
              <w:t xml:space="preserve">(ii) </w:t>
            </w:r>
            <w:r w:rsidR="006F3C4A" w:rsidRPr="00E332B9">
              <w:rPr>
                <w:color w:val="000000" w:themeColor="text1"/>
                <w:sz w:val="20"/>
                <w:szCs w:val="20"/>
              </w:rPr>
              <w:t xml:space="preserve">Node Purity </w:t>
            </w:r>
            <w:r>
              <w:rPr>
                <w:color w:val="000000" w:themeColor="text1"/>
                <w:sz w:val="20"/>
                <w:szCs w:val="20"/>
              </w:rPr>
              <w:t xml:space="preserve">      </w:t>
            </w:r>
            <w:r w:rsidR="006F3C4A" w:rsidRPr="00E332B9">
              <w:rPr>
                <w:color w:val="000000" w:themeColor="text1"/>
                <w:sz w:val="20"/>
                <w:szCs w:val="20"/>
              </w:rPr>
              <w:t>(iii) Mean Squared Error</w:t>
            </w:r>
          </w:p>
        </w:tc>
        <w:tc>
          <w:tcPr>
            <w:tcW w:w="850" w:type="dxa"/>
          </w:tcPr>
          <w:p w:rsidR="0020434F" w:rsidRPr="00E332B9" w:rsidRDefault="000B4F6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0434F" w:rsidRPr="00E332B9" w:rsidRDefault="00AC6C2A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332B9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20434F" w:rsidRPr="00E332B9">
        <w:tc>
          <w:tcPr>
            <w:tcW w:w="709" w:type="dxa"/>
          </w:tcPr>
          <w:p w:rsidR="0020434F" w:rsidRPr="00E332B9" w:rsidRDefault="0020434F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0434F" w:rsidRPr="00E332B9" w:rsidRDefault="0020434F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0434F" w:rsidRPr="00E332B9" w:rsidRDefault="0020434F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0434F" w:rsidRPr="00E332B9" w:rsidRDefault="0020434F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0434F" w:rsidRPr="00E332B9" w:rsidRDefault="0020434F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434F" w:rsidRPr="00E332B9">
        <w:tc>
          <w:tcPr>
            <w:tcW w:w="709" w:type="dxa"/>
          </w:tcPr>
          <w:p w:rsidR="0020434F" w:rsidRPr="00E332B9" w:rsidRDefault="0020434F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0434F" w:rsidRPr="00E332B9" w:rsidRDefault="000B4F6A" w:rsidP="00E332B9">
            <w:pPr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0434F" w:rsidRPr="00E332B9" w:rsidRDefault="006F3C4A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332B9">
              <w:rPr>
                <w:color w:val="000000" w:themeColor="text1"/>
                <w:sz w:val="20"/>
                <w:szCs w:val="20"/>
              </w:rPr>
              <w:t>Assess the precision and recall with its use cases, that when one should use precision or recall.</w:t>
            </w:r>
          </w:p>
        </w:tc>
        <w:tc>
          <w:tcPr>
            <w:tcW w:w="850" w:type="dxa"/>
          </w:tcPr>
          <w:p w:rsidR="0020434F" w:rsidRPr="00E332B9" w:rsidRDefault="000B4F6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0434F" w:rsidRPr="00E332B9" w:rsidRDefault="00AC6C2A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332B9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E332B9" w:rsidRPr="00E332B9">
        <w:tc>
          <w:tcPr>
            <w:tcW w:w="709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332B9" w:rsidRPr="00E332B9" w:rsidRDefault="00E332B9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434F" w:rsidRPr="00E332B9">
        <w:tc>
          <w:tcPr>
            <w:tcW w:w="709" w:type="dxa"/>
          </w:tcPr>
          <w:p w:rsidR="0020434F" w:rsidRPr="00E332B9" w:rsidRDefault="0020434F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0434F" w:rsidRPr="00E332B9" w:rsidRDefault="0020434F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0434F" w:rsidRPr="00E332B9" w:rsidRDefault="000B4F6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20434F" w:rsidRPr="00E332B9" w:rsidRDefault="0020434F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0434F" w:rsidRPr="00E332B9" w:rsidRDefault="0020434F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332B9" w:rsidRPr="00E332B9">
        <w:tc>
          <w:tcPr>
            <w:tcW w:w="709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332B9" w:rsidRPr="00E332B9">
        <w:tc>
          <w:tcPr>
            <w:tcW w:w="709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332B9" w:rsidRPr="00E332B9">
        <w:tc>
          <w:tcPr>
            <w:tcW w:w="709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434F" w:rsidRPr="00E332B9">
        <w:tc>
          <w:tcPr>
            <w:tcW w:w="709" w:type="dxa"/>
          </w:tcPr>
          <w:p w:rsidR="0020434F" w:rsidRPr="00E332B9" w:rsidRDefault="000B4F6A" w:rsidP="00E332B9">
            <w:pPr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20434F" w:rsidRPr="00E332B9" w:rsidRDefault="000B4F6A" w:rsidP="00E332B9">
            <w:pPr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20434F" w:rsidRPr="00E332B9" w:rsidRDefault="006F3C4A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332B9">
              <w:rPr>
                <w:color w:val="000000" w:themeColor="text1"/>
                <w:sz w:val="20"/>
                <w:szCs w:val="20"/>
              </w:rPr>
              <w:t>Showcase the merits and demerits of decision tree with proper example.</w:t>
            </w:r>
          </w:p>
        </w:tc>
        <w:tc>
          <w:tcPr>
            <w:tcW w:w="850" w:type="dxa"/>
          </w:tcPr>
          <w:p w:rsidR="0020434F" w:rsidRPr="00E332B9" w:rsidRDefault="000B4F6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0434F" w:rsidRPr="00E332B9" w:rsidRDefault="00AC6C2A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332B9">
              <w:rPr>
                <w:b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20434F" w:rsidRPr="00E332B9">
        <w:tc>
          <w:tcPr>
            <w:tcW w:w="709" w:type="dxa"/>
          </w:tcPr>
          <w:p w:rsidR="0020434F" w:rsidRPr="00E332B9" w:rsidRDefault="0020434F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0434F" w:rsidRPr="00E332B9" w:rsidRDefault="0020434F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0434F" w:rsidRPr="00E332B9" w:rsidRDefault="0020434F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0434F" w:rsidRPr="00E332B9" w:rsidRDefault="0020434F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0434F" w:rsidRPr="00E332B9" w:rsidRDefault="0020434F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434F" w:rsidRPr="00E332B9">
        <w:tc>
          <w:tcPr>
            <w:tcW w:w="709" w:type="dxa"/>
          </w:tcPr>
          <w:p w:rsidR="0020434F" w:rsidRPr="00E332B9" w:rsidRDefault="0020434F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0434F" w:rsidRPr="00E332B9" w:rsidRDefault="000B4F6A" w:rsidP="00E332B9">
            <w:pPr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0434F" w:rsidRPr="00E332B9" w:rsidRDefault="006F3C4A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332B9">
              <w:rPr>
                <w:color w:val="000000" w:themeColor="text1"/>
                <w:sz w:val="20"/>
                <w:szCs w:val="20"/>
              </w:rPr>
              <w:t>What is the difference between Hard and Soft Margin SVM? Explain.</w:t>
            </w:r>
          </w:p>
        </w:tc>
        <w:tc>
          <w:tcPr>
            <w:tcW w:w="850" w:type="dxa"/>
          </w:tcPr>
          <w:p w:rsidR="0020434F" w:rsidRPr="00E332B9" w:rsidRDefault="000B4F6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0434F" w:rsidRPr="00E332B9" w:rsidRDefault="00AC6C2A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332B9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E332B9" w:rsidRPr="00E332B9">
        <w:tc>
          <w:tcPr>
            <w:tcW w:w="709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332B9" w:rsidRPr="00E332B9" w:rsidRDefault="00E332B9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434F" w:rsidRPr="00E332B9">
        <w:tc>
          <w:tcPr>
            <w:tcW w:w="709" w:type="dxa"/>
          </w:tcPr>
          <w:p w:rsidR="0020434F" w:rsidRPr="00E332B9" w:rsidRDefault="0020434F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0434F" w:rsidRPr="00E332B9" w:rsidRDefault="0020434F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0434F" w:rsidRPr="00E332B9" w:rsidRDefault="000B4F6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20434F" w:rsidRPr="00E332B9" w:rsidRDefault="0020434F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0434F" w:rsidRPr="00E332B9" w:rsidRDefault="0020434F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332B9" w:rsidRPr="00E332B9">
        <w:tc>
          <w:tcPr>
            <w:tcW w:w="709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F3C4A" w:rsidRPr="00E332B9">
        <w:tc>
          <w:tcPr>
            <w:tcW w:w="709" w:type="dxa"/>
          </w:tcPr>
          <w:p w:rsidR="006F3C4A" w:rsidRPr="00E332B9" w:rsidRDefault="006F3C4A" w:rsidP="00E332B9">
            <w:pPr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6F3C4A" w:rsidRPr="00E332B9" w:rsidRDefault="006F3C4A" w:rsidP="00E332B9">
            <w:pPr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F3C4A" w:rsidRPr="00E332B9" w:rsidRDefault="006F3C4A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332B9">
              <w:rPr>
                <w:color w:val="000000" w:themeColor="text1"/>
                <w:sz w:val="20"/>
                <w:szCs w:val="20"/>
              </w:rPr>
              <w:t xml:space="preserve">Suppose you are mentor of a data science project. For your team members, explain all the steps involved in any clustering algorithm in a generic sense. </w:t>
            </w:r>
          </w:p>
        </w:tc>
        <w:tc>
          <w:tcPr>
            <w:tcW w:w="850" w:type="dxa"/>
          </w:tcPr>
          <w:p w:rsidR="006F3C4A" w:rsidRPr="00E332B9" w:rsidRDefault="006F3C4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6F3C4A" w:rsidRPr="00E332B9" w:rsidRDefault="00AC6C2A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332B9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6F3C4A" w:rsidRPr="00E332B9">
        <w:tc>
          <w:tcPr>
            <w:tcW w:w="709" w:type="dxa"/>
          </w:tcPr>
          <w:p w:rsidR="006F3C4A" w:rsidRPr="00E332B9" w:rsidRDefault="006F3C4A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F3C4A" w:rsidRPr="00E332B9" w:rsidRDefault="006F3C4A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F3C4A" w:rsidRPr="00E332B9" w:rsidRDefault="006F3C4A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F3C4A" w:rsidRPr="00E332B9" w:rsidRDefault="006F3C4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F3C4A" w:rsidRPr="00E332B9" w:rsidRDefault="006F3C4A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F3C4A" w:rsidRPr="00E332B9">
        <w:tc>
          <w:tcPr>
            <w:tcW w:w="709" w:type="dxa"/>
          </w:tcPr>
          <w:p w:rsidR="006F3C4A" w:rsidRPr="00E332B9" w:rsidRDefault="006F3C4A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F3C4A" w:rsidRPr="00E332B9" w:rsidRDefault="006F3C4A" w:rsidP="00E332B9">
            <w:pPr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F3C4A" w:rsidRPr="00E332B9" w:rsidRDefault="006F3C4A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332B9">
              <w:rPr>
                <w:color w:val="000000" w:themeColor="text1"/>
                <w:sz w:val="20"/>
                <w:szCs w:val="20"/>
              </w:rPr>
              <w:t>Write shorts note on:</w:t>
            </w:r>
          </w:p>
          <w:p w:rsidR="006F3C4A" w:rsidRPr="00E332B9" w:rsidRDefault="006F3C4A" w:rsidP="00E332B9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E332B9">
              <w:rPr>
                <w:color w:val="000000" w:themeColor="text1"/>
                <w:sz w:val="20"/>
                <w:szCs w:val="20"/>
              </w:rPr>
              <w:t>K-Means Clustering</w:t>
            </w:r>
          </w:p>
          <w:p w:rsidR="006F3C4A" w:rsidRPr="00E332B9" w:rsidRDefault="006F3C4A" w:rsidP="00E332B9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E332B9">
              <w:rPr>
                <w:color w:val="000000" w:themeColor="text1"/>
                <w:sz w:val="20"/>
                <w:szCs w:val="20"/>
              </w:rPr>
              <w:t>Gaussian Mixture Model Clustering</w:t>
            </w:r>
          </w:p>
        </w:tc>
        <w:tc>
          <w:tcPr>
            <w:tcW w:w="850" w:type="dxa"/>
          </w:tcPr>
          <w:p w:rsidR="006F3C4A" w:rsidRPr="00E332B9" w:rsidRDefault="006F3C4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6F3C4A" w:rsidRPr="00E332B9" w:rsidRDefault="00AC6C2A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332B9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E332B9" w:rsidRPr="00E332B9">
        <w:tc>
          <w:tcPr>
            <w:tcW w:w="709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332B9" w:rsidRPr="00E332B9" w:rsidRDefault="00E332B9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F3C4A" w:rsidRPr="00E332B9">
        <w:tc>
          <w:tcPr>
            <w:tcW w:w="709" w:type="dxa"/>
          </w:tcPr>
          <w:p w:rsidR="006F3C4A" w:rsidRPr="00E332B9" w:rsidRDefault="006F3C4A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F3C4A" w:rsidRPr="00E332B9" w:rsidRDefault="006F3C4A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F3C4A" w:rsidRPr="00E332B9" w:rsidRDefault="006F3C4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6F3C4A" w:rsidRPr="00E332B9" w:rsidRDefault="006F3C4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F3C4A" w:rsidRPr="00E332B9" w:rsidRDefault="006F3C4A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332B9" w:rsidRPr="00E332B9">
        <w:tc>
          <w:tcPr>
            <w:tcW w:w="709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F3C4A" w:rsidRPr="00E332B9">
        <w:tc>
          <w:tcPr>
            <w:tcW w:w="709" w:type="dxa"/>
          </w:tcPr>
          <w:p w:rsidR="006F3C4A" w:rsidRPr="00E332B9" w:rsidRDefault="006F3C4A" w:rsidP="00E332B9">
            <w:pPr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6F3C4A" w:rsidRPr="00E332B9" w:rsidRDefault="006F3C4A" w:rsidP="00E332B9">
            <w:pPr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F3C4A" w:rsidRPr="00E332B9" w:rsidRDefault="00AD2E87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332B9">
              <w:rPr>
                <w:color w:val="000000" w:themeColor="text1"/>
                <w:sz w:val="20"/>
                <w:szCs w:val="20"/>
              </w:rPr>
              <w:t xml:space="preserve">What is one element which is common in all the Clustering algorithms and is computed in a different manner in all the clustering algorithms? Explain how it is computed in K-Means, Gaussian Mixtures and Fuzzy C-Means. </w:t>
            </w:r>
            <w:r w:rsidR="006F3C4A" w:rsidRPr="00E332B9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</w:tcPr>
          <w:p w:rsidR="006F3C4A" w:rsidRPr="00E332B9" w:rsidRDefault="006F3C4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6F3C4A" w:rsidRPr="00E332B9" w:rsidRDefault="00AC6C2A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332B9">
              <w:rPr>
                <w:b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6F3C4A" w:rsidRPr="00E332B9">
        <w:tc>
          <w:tcPr>
            <w:tcW w:w="709" w:type="dxa"/>
          </w:tcPr>
          <w:p w:rsidR="006F3C4A" w:rsidRPr="00E332B9" w:rsidRDefault="006F3C4A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F3C4A" w:rsidRPr="00E332B9" w:rsidRDefault="006F3C4A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F3C4A" w:rsidRPr="00E332B9" w:rsidRDefault="006F3C4A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F3C4A" w:rsidRPr="00E332B9" w:rsidRDefault="006F3C4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F3C4A" w:rsidRPr="00E332B9" w:rsidRDefault="006F3C4A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F3C4A" w:rsidRPr="00E332B9">
        <w:tc>
          <w:tcPr>
            <w:tcW w:w="709" w:type="dxa"/>
          </w:tcPr>
          <w:p w:rsidR="006F3C4A" w:rsidRPr="00E332B9" w:rsidRDefault="006F3C4A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F3C4A" w:rsidRPr="00E332B9" w:rsidRDefault="006F3C4A" w:rsidP="00E332B9">
            <w:pPr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F3C4A" w:rsidRPr="00E332B9" w:rsidRDefault="006F3C4A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332B9">
              <w:rPr>
                <w:color w:val="000000" w:themeColor="text1"/>
                <w:sz w:val="20"/>
                <w:szCs w:val="20"/>
              </w:rPr>
              <w:t xml:space="preserve">Explain some real-life explanations of Clustering. </w:t>
            </w:r>
          </w:p>
        </w:tc>
        <w:tc>
          <w:tcPr>
            <w:tcW w:w="850" w:type="dxa"/>
          </w:tcPr>
          <w:p w:rsidR="006F3C4A" w:rsidRPr="00E332B9" w:rsidRDefault="006F3C4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6F3C4A" w:rsidRPr="00E332B9" w:rsidRDefault="00AC6C2A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332B9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E332B9" w:rsidRPr="00E332B9">
        <w:tc>
          <w:tcPr>
            <w:tcW w:w="709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332B9" w:rsidRPr="00E332B9" w:rsidRDefault="00E332B9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F3C4A" w:rsidRPr="00E332B9">
        <w:tc>
          <w:tcPr>
            <w:tcW w:w="709" w:type="dxa"/>
          </w:tcPr>
          <w:p w:rsidR="006F3C4A" w:rsidRPr="00E332B9" w:rsidRDefault="006F3C4A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F3C4A" w:rsidRPr="00E332B9" w:rsidRDefault="006F3C4A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F3C4A" w:rsidRPr="00E332B9" w:rsidRDefault="006F3C4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6F3C4A" w:rsidRPr="00E332B9" w:rsidRDefault="006F3C4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F3C4A" w:rsidRPr="00E332B9" w:rsidRDefault="006F3C4A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332B9" w:rsidRPr="00E332B9">
        <w:tc>
          <w:tcPr>
            <w:tcW w:w="709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F3C4A" w:rsidRPr="00E332B9">
        <w:tc>
          <w:tcPr>
            <w:tcW w:w="709" w:type="dxa"/>
          </w:tcPr>
          <w:p w:rsidR="006F3C4A" w:rsidRPr="00E332B9" w:rsidRDefault="006F3C4A" w:rsidP="00E332B9">
            <w:pPr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6F3C4A" w:rsidRPr="00E332B9" w:rsidRDefault="006F3C4A" w:rsidP="00E332B9">
            <w:pPr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F3C4A" w:rsidRPr="00E332B9" w:rsidRDefault="006F3C4A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332B9">
              <w:rPr>
                <w:color w:val="000000" w:themeColor="text1"/>
                <w:sz w:val="20"/>
                <w:szCs w:val="20"/>
              </w:rPr>
              <w:t xml:space="preserve">Give examples of </w:t>
            </w:r>
            <w:r w:rsidR="00AD2E87" w:rsidRPr="00E332B9">
              <w:rPr>
                <w:color w:val="000000" w:themeColor="text1"/>
                <w:sz w:val="20"/>
                <w:szCs w:val="20"/>
              </w:rPr>
              <w:t>real-life</w:t>
            </w:r>
            <w:r w:rsidRPr="00E332B9">
              <w:rPr>
                <w:color w:val="000000" w:themeColor="text1"/>
                <w:sz w:val="20"/>
                <w:szCs w:val="20"/>
              </w:rPr>
              <w:t xml:space="preserve"> situations where you would prefer using Precision over anything else, Recall over anything else and F1-Score above anything else</w:t>
            </w:r>
            <w:r w:rsidR="00AD2E87" w:rsidRPr="00E332B9">
              <w:rPr>
                <w:color w:val="000000" w:themeColor="text1"/>
                <w:sz w:val="20"/>
                <w:szCs w:val="20"/>
              </w:rPr>
              <w:t xml:space="preserve">, for evaluating the performance of your classification model. </w:t>
            </w:r>
          </w:p>
        </w:tc>
        <w:tc>
          <w:tcPr>
            <w:tcW w:w="850" w:type="dxa"/>
          </w:tcPr>
          <w:p w:rsidR="006F3C4A" w:rsidRPr="00E332B9" w:rsidRDefault="006F3C4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6F3C4A" w:rsidRPr="00E332B9" w:rsidRDefault="00AC6C2A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332B9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6F3C4A" w:rsidRPr="00E332B9">
        <w:tc>
          <w:tcPr>
            <w:tcW w:w="709" w:type="dxa"/>
          </w:tcPr>
          <w:p w:rsidR="006F3C4A" w:rsidRPr="00E332B9" w:rsidRDefault="006F3C4A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F3C4A" w:rsidRPr="00E332B9" w:rsidRDefault="006F3C4A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F3C4A" w:rsidRPr="00E332B9" w:rsidRDefault="006F3C4A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F3C4A" w:rsidRPr="00E332B9" w:rsidRDefault="006F3C4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F3C4A" w:rsidRPr="00E332B9" w:rsidRDefault="006F3C4A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F3C4A" w:rsidRPr="00E332B9">
        <w:tc>
          <w:tcPr>
            <w:tcW w:w="709" w:type="dxa"/>
          </w:tcPr>
          <w:p w:rsidR="006F3C4A" w:rsidRPr="00E332B9" w:rsidRDefault="006F3C4A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F3C4A" w:rsidRPr="00E332B9" w:rsidRDefault="006F3C4A" w:rsidP="00E332B9">
            <w:pPr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F3C4A" w:rsidRPr="00E332B9" w:rsidRDefault="00F66121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332B9">
              <w:rPr>
                <w:color w:val="000000" w:themeColor="text1"/>
                <w:sz w:val="20"/>
                <w:szCs w:val="20"/>
              </w:rPr>
              <w:t>“</w:t>
            </w:r>
            <w:r w:rsidR="00AD2E87" w:rsidRPr="00E332B9">
              <w:rPr>
                <w:color w:val="000000" w:themeColor="text1"/>
                <w:sz w:val="20"/>
                <w:szCs w:val="20"/>
              </w:rPr>
              <w:t xml:space="preserve">Matthew’s Correlation Coefficient is a Pearson Correlation Coefficient </w:t>
            </w:r>
            <w:r w:rsidRPr="00E332B9">
              <w:rPr>
                <w:color w:val="000000" w:themeColor="text1"/>
                <w:sz w:val="20"/>
                <w:szCs w:val="20"/>
              </w:rPr>
              <w:t xml:space="preserve">between Predicted Categories and Ground Truth Labels.” Explain this statement.  </w:t>
            </w:r>
            <w:r w:rsidR="00AD2E87" w:rsidRPr="00E332B9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</w:tcPr>
          <w:p w:rsidR="006F3C4A" w:rsidRPr="00E332B9" w:rsidRDefault="006F3C4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6F3C4A" w:rsidRPr="00E332B9" w:rsidRDefault="00AC6C2A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332B9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E332B9" w:rsidRPr="00E332B9">
        <w:tc>
          <w:tcPr>
            <w:tcW w:w="709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332B9" w:rsidRPr="00E332B9" w:rsidRDefault="00E332B9" w:rsidP="00E332B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F3C4A" w:rsidRPr="00E332B9">
        <w:tc>
          <w:tcPr>
            <w:tcW w:w="709" w:type="dxa"/>
          </w:tcPr>
          <w:p w:rsidR="006F3C4A" w:rsidRPr="00E332B9" w:rsidRDefault="006F3C4A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F3C4A" w:rsidRPr="00E332B9" w:rsidRDefault="006F3C4A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F3C4A" w:rsidRPr="00E332B9" w:rsidRDefault="006F3C4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6F3C4A" w:rsidRPr="00E332B9" w:rsidRDefault="006F3C4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F3C4A" w:rsidRPr="00E332B9" w:rsidRDefault="006F3C4A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332B9" w:rsidRPr="00E332B9">
        <w:tc>
          <w:tcPr>
            <w:tcW w:w="709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332B9" w:rsidRPr="00E332B9" w:rsidRDefault="00E332B9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332B9" w:rsidRPr="00E332B9" w:rsidRDefault="00E332B9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F3C4A" w:rsidRPr="00E332B9">
        <w:tc>
          <w:tcPr>
            <w:tcW w:w="709" w:type="dxa"/>
          </w:tcPr>
          <w:p w:rsidR="006F3C4A" w:rsidRPr="00E332B9" w:rsidRDefault="006F3C4A" w:rsidP="00E332B9">
            <w:pPr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6F3C4A" w:rsidRPr="00E332B9" w:rsidRDefault="006F3C4A" w:rsidP="00E332B9">
            <w:pPr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F3C4A" w:rsidRPr="00E332B9" w:rsidRDefault="00F66121" w:rsidP="00E332B9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E332B9">
              <w:rPr>
                <w:bCs/>
                <w:color w:val="000000" w:themeColor="text1"/>
                <w:sz w:val="20"/>
                <w:szCs w:val="20"/>
              </w:rPr>
              <w:t xml:space="preserve">Explain what Silhouette Score is and how it is used in Clustering. </w:t>
            </w:r>
          </w:p>
        </w:tc>
        <w:tc>
          <w:tcPr>
            <w:tcW w:w="850" w:type="dxa"/>
          </w:tcPr>
          <w:p w:rsidR="006F3C4A" w:rsidRPr="00E332B9" w:rsidRDefault="006F3C4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6F3C4A" w:rsidRPr="00E332B9" w:rsidRDefault="00AC6C2A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332B9">
              <w:rPr>
                <w:b/>
                <w:color w:val="000000" w:themeColor="text1"/>
                <w:sz w:val="14"/>
                <w:szCs w:val="14"/>
              </w:rPr>
              <w:t>Evaluating</w:t>
            </w:r>
          </w:p>
        </w:tc>
      </w:tr>
      <w:tr w:rsidR="006F3C4A" w:rsidRPr="00E332B9">
        <w:tc>
          <w:tcPr>
            <w:tcW w:w="709" w:type="dxa"/>
          </w:tcPr>
          <w:p w:rsidR="006F3C4A" w:rsidRPr="00E332B9" w:rsidRDefault="006F3C4A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F3C4A" w:rsidRPr="00E332B9" w:rsidRDefault="006F3C4A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F3C4A" w:rsidRPr="00E332B9" w:rsidRDefault="006F3C4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F3C4A" w:rsidRPr="00E332B9" w:rsidRDefault="006F3C4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F3C4A" w:rsidRPr="00E332B9" w:rsidRDefault="006F3C4A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F3C4A" w:rsidRPr="00E332B9">
        <w:tc>
          <w:tcPr>
            <w:tcW w:w="709" w:type="dxa"/>
          </w:tcPr>
          <w:p w:rsidR="006F3C4A" w:rsidRPr="00E332B9" w:rsidRDefault="006F3C4A" w:rsidP="00E332B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F3C4A" w:rsidRPr="00E332B9" w:rsidRDefault="006F3C4A" w:rsidP="00E332B9">
            <w:pPr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F3C4A" w:rsidRPr="00E332B9" w:rsidRDefault="00F66121" w:rsidP="00E332B9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E332B9">
              <w:rPr>
                <w:bCs/>
                <w:color w:val="000000" w:themeColor="text1"/>
                <w:sz w:val="20"/>
                <w:szCs w:val="20"/>
              </w:rPr>
              <w:t xml:space="preserve">Explain what Elbow Visualization is and what different metrics can be used in Elbow Visualization. </w:t>
            </w:r>
          </w:p>
        </w:tc>
        <w:tc>
          <w:tcPr>
            <w:tcW w:w="850" w:type="dxa"/>
          </w:tcPr>
          <w:p w:rsidR="006F3C4A" w:rsidRPr="00E332B9" w:rsidRDefault="006F3C4A" w:rsidP="00E332B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332B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6F3C4A" w:rsidRPr="00E332B9" w:rsidRDefault="00AC6C2A" w:rsidP="00E332B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332B9">
              <w:rPr>
                <w:b/>
                <w:color w:val="000000" w:themeColor="text1"/>
                <w:sz w:val="14"/>
                <w:szCs w:val="14"/>
              </w:rPr>
              <w:t>Evaluating</w:t>
            </w:r>
          </w:p>
        </w:tc>
      </w:tr>
    </w:tbl>
    <w:p w:rsidR="0020434F" w:rsidRPr="00E332B9" w:rsidRDefault="0020434F">
      <w:pPr>
        <w:rPr>
          <w:color w:val="000000" w:themeColor="text1"/>
          <w:sz w:val="27"/>
          <w:szCs w:val="27"/>
        </w:rPr>
      </w:pPr>
    </w:p>
    <w:p w:rsidR="0020434F" w:rsidRPr="00E332B9" w:rsidRDefault="0020434F">
      <w:pPr>
        <w:rPr>
          <w:b/>
          <w:color w:val="000000" w:themeColor="text1"/>
        </w:rPr>
      </w:pPr>
    </w:p>
    <w:sectPr w:rsidR="0020434F" w:rsidRPr="00E332B9" w:rsidSect="00DF55C5">
      <w:footerReference w:type="default" r:id="rId10"/>
      <w:pgSz w:w="11910" w:h="16840"/>
      <w:pgMar w:top="568" w:right="357" w:bottom="567" w:left="720" w:header="720" w:footer="2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F6A" w:rsidRDefault="000B4F6A">
      <w:r>
        <w:separator/>
      </w:r>
    </w:p>
  </w:endnote>
  <w:endnote w:type="continuationSeparator" w:id="0">
    <w:p w:rsidR="000B4F6A" w:rsidRDefault="000B4F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34F" w:rsidRDefault="00E332B9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</w:rPr>
    </w:pPr>
    <w:r w:rsidRPr="00E332B9">
      <w:rPr>
        <w:rFonts w:ascii="Cambria" w:eastAsia="Cambria" w:hAnsi="Cambria" w:cs="Cambria"/>
        <w:color w:val="000000"/>
      </w:rPr>
      <w:t>2BC4103</w:t>
    </w:r>
    <w:r>
      <w:rPr>
        <w:rFonts w:ascii="Cambria" w:eastAsia="Cambria" w:hAnsi="Cambria" w:cs="Cambria"/>
        <w:color w:val="000000"/>
      </w:rPr>
      <w:t>-A</w:t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 w:rsidR="000B4F6A">
      <w:rPr>
        <w:rFonts w:ascii="Cambria" w:eastAsia="Cambria" w:hAnsi="Cambria" w:cs="Cambria"/>
        <w:color w:val="000000"/>
      </w:rPr>
      <w:t xml:space="preserve">Page </w:t>
    </w:r>
    <w:r w:rsidR="00DF55C5">
      <w:rPr>
        <w:color w:val="000000"/>
      </w:rPr>
      <w:fldChar w:fldCharType="begin"/>
    </w:r>
    <w:r w:rsidR="000B4F6A">
      <w:rPr>
        <w:color w:val="000000"/>
      </w:rPr>
      <w:instrText>PAGE</w:instrText>
    </w:r>
    <w:r w:rsidR="00DF55C5">
      <w:rPr>
        <w:color w:val="000000"/>
      </w:rPr>
      <w:fldChar w:fldCharType="separate"/>
    </w:r>
    <w:r>
      <w:rPr>
        <w:noProof/>
        <w:color w:val="000000"/>
      </w:rPr>
      <w:t>2</w:t>
    </w:r>
    <w:r w:rsidR="00DF55C5">
      <w:rPr>
        <w:color w:val="000000"/>
      </w:rPr>
      <w:fldChar w:fldCharType="end"/>
    </w:r>
  </w:p>
  <w:p w:rsidR="0020434F" w:rsidRDefault="002043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F6A" w:rsidRDefault="000B4F6A">
      <w:r>
        <w:separator/>
      </w:r>
    </w:p>
  </w:footnote>
  <w:footnote w:type="continuationSeparator" w:id="0">
    <w:p w:rsidR="000B4F6A" w:rsidRDefault="000B4F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F1C58"/>
    <w:multiLevelType w:val="hybridMultilevel"/>
    <w:tmpl w:val="6FE06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E0CBB"/>
    <w:multiLevelType w:val="hybridMultilevel"/>
    <w:tmpl w:val="C212D52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434F"/>
    <w:rsid w:val="000B4F6A"/>
    <w:rsid w:val="00110AFC"/>
    <w:rsid w:val="0020434F"/>
    <w:rsid w:val="00371172"/>
    <w:rsid w:val="00410A10"/>
    <w:rsid w:val="006F3C4A"/>
    <w:rsid w:val="008E2E5F"/>
    <w:rsid w:val="00916879"/>
    <w:rsid w:val="00AC6C2A"/>
    <w:rsid w:val="00AD2E87"/>
    <w:rsid w:val="00DF55C5"/>
    <w:rsid w:val="00DF63A0"/>
    <w:rsid w:val="00E332B9"/>
    <w:rsid w:val="00F66121"/>
    <w:rsid w:val="00FE4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5C5"/>
  </w:style>
  <w:style w:type="paragraph" w:styleId="Heading1">
    <w:name w:val="heading 1"/>
    <w:basedOn w:val="Normal"/>
    <w:next w:val="Normal"/>
    <w:uiPriority w:val="9"/>
    <w:qFormat/>
    <w:rsid w:val="00DF55C5"/>
    <w:pPr>
      <w:spacing w:line="252" w:lineRule="auto"/>
      <w:ind w:left="287"/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rsid w:val="00DF55C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F55C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F55C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F55C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F55C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F55C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DF55C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F55C5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DF55C5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DF55C5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F55C5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6879"/>
    <w:pPr>
      <w:autoSpaceDE w:val="0"/>
      <w:autoSpaceDN w:val="0"/>
    </w:pPr>
    <w:rPr>
      <w:lang w:eastAsia="en-US"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E332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32B9"/>
  </w:style>
  <w:style w:type="paragraph" w:styleId="Footer">
    <w:name w:val="footer"/>
    <w:basedOn w:val="Normal"/>
    <w:link w:val="FooterChar"/>
    <w:uiPriority w:val="99"/>
    <w:semiHidden/>
    <w:unhideWhenUsed/>
    <w:rsid w:val="00E332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32B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6</cp:revision>
  <dcterms:created xsi:type="dcterms:W3CDTF">2023-04-09T09:01:00Z</dcterms:created>
  <dcterms:modified xsi:type="dcterms:W3CDTF">2023-04-10T08:29:00Z</dcterms:modified>
</cp:coreProperties>
</file>