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F36A4F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F36A4F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5EE4457B" wp14:editId="764A5699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6A4F">
        <w:rPr>
          <w:b/>
          <w:color w:val="000000" w:themeColor="text1"/>
          <w:sz w:val="28"/>
        </w:rPr>
        <w:t>POORNIMA UNIVERSITY, JAIPUR</w:t>
      </w:r>
    </w:p>
    <w:p w:rsidR="004E03B2" w:rsidRPr="00F36A4F" w:rsidRDefault="00AB7149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F36A4F">
        <w:rPr>
          <w:color w:val="000000" w:themeColor="text1"/>
        </w:rPr>
        <w:pict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 w:rsidRPr="00F36A4F">
        <w:rPr>
          <w:color w:val="000000" w:themeColor="text1"/>
        </w:rPr>
        <w:pict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F36A4F">
        <w:rPr>
          <w:b/>
          <w:color w:val="000000" w:themeColor="text1"/>
          <w:sz w:val="20"/>
        </w:rPr>
        <w:t xml:space="preserve">END SEMESTER EXAMINATION, </w:t>
      </w:r>
      <w:r w:rsidR="00FE42BD" w:rsidRPr="00F36A4F">
        <w:rPr>
          <w:b/>
          <w:color w:val="000000" w:themeColor="text1"/>
          <w:sz w:val="20"/>
        </w:rPr>
        <w:t>November</w:t>
      </w:r>
      <w:r w:rsidR="00B46004" w:rsidRPr="00F36A4F">
        <w:rPr>
          <w:b/>
          <w:color w:val="000000" w:themeColor="text1"/>
          <w:sz w:val="20"/>
        </w:rPr>
        <w:t xml:space="preserve"> 20</w:t>
      </w:r>
      <w:r w:rsidR="00D34E99" w:rsidRPr="00F36A4F">
        <w:rPr>
          <w:b/>
          <w:color w:val="000000" w:themeColor="text1"/>
          <w:sz w:val="20"/>
        </w:rPr>
        <w:t>2</w:t>
      </w:r>
      <w:r w:rsidR="00F36A4F" w:rsidRPr="00F36A4F">
        <w:rPr>
          <w:b/>
          <w:color w:val="000000" w:themeColor="text1"/>
          <w:sz w:val="20"/>
        </w:rPr>
        <w:t>2</w:t>
      </w:r>
    </w:p>
    <w:p w:rsidR="004E03B2" w:rsidRPr="00F36A4F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F36A4F" w:rsidRPr="00F36A4F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F36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36A4F" w:rsidRDefault="00F36A4F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F36A4F">
              <w:rPr>
                <w:b/>
                <w:color w:val="000000" w:themeColor="text1"/>
                <w:sz w:val="20"/>
              </w:rPr>
              <w:t>2BC3180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F36A4F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F36A4F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F36A4F">
              <w:rPr>
                <w:color w:val="000000" w:themeColor="text1"/>
                <w:sz w:val="20"/>
              </w:rPr>
              <w:t>Roll</w:t>
            </w:r>
            <w:r w:rsidR="000A10F2" w:rsidRPr="00F36A4F">
              <w:rPr>
                <w:color w:val="000000" w:themeColor="text1"/>
                <w:sz w:val="20"/>
              </w:rPr>
              <w:t xml:space="preserve"> </w:t>
            </w:r>
            <w:r w:rsidRPr="00F36A4F">
              <w:rPr>
                <w:color w:val="000000" w:themeColor="text1"/>
                <w:sz w:val="20"/>
              </w:rPr>
              <w:t>No.</w:t>
            </w:r>
            <w:r w:rsidRPr="00F36A4F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F36A4F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F36A4F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F36A4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36A4F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F36A4F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F36A4F">
              <w:rPr>
                <w:color w:val="000000" w:themeColor="text1"/>
                <w:position w:val="1"/>
                <w:sz w:val="20"/>
              </w:rPr>
              <w:t>Pages:</w:t>
            </w:r>
            <w:r w:rsidRPr="00F36A4F">
              <w:rPr>
                <w:color w:val="000000" w:themeColor="text1"/>
                <w:position w:val="1"/>
                <w:sz w:val="20"/>
              </w:rPr>
              <w:tab/>
            </w:r>
            <w:r w:rsidR="00CE2C00" w:rsidRPr="00F36A4F">
              <w:rPr>
                <w:color w:val="000000" w:themeColor="text1"/>
                <w:sz w:val="24"/>
              </w:rPr>
              <w:t>1</w:t>
            </w:r>
          </w:p>
        </w:tc>
      </w:tr>
      <w:tr w:rsidR="00F36A4F" w:rsidRPr="00F36A4F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36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36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F36A4F" w:rsidRDefault="00F36A4F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F36A4F">
              <w:rPr>
                <w:b/>
                <w:color w:val="000000" w:themeColor="text1"/>
                <w:sz w:val="40"/>
              </w:rPr>
              <w:t>2BC3180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F36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F36A4F" w:rsidRPr="00F36A4F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F36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F36A4F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F36A4F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F36A4F">
              <w:rPr>
                <w:color w:val="000000" w:themeColor="text1"/>
              </w:rPr>
              <w:t>B</w:t>
            </w:r>
            <w:r w:rsidR="007B4818" w:rsidRPr="00F36A4F">
              <w:rPr>
                <w:color w:val="000000" w:themeColor="text1"/>
              </w:rPr>
              <w:t>CA</w:t>
            </w:r>
            <w:r w:rsidR="00F36A4F" w:rsidRPr="00F36A4F">
              <w:rPr>
                <w:color w:val="000000" w:themeColor="text1"/>
              </w:rPr>
              <w:t xml:space="preserve"> II Year</w:t>
            </w:r>
            <w:r w:rsidR="00D34E99" w:rsidRPr="00F36A4F">
              <w:rPr>
                <w:color w:val="000000" w:themeColor="text1"/>
              </w:rPr>
              <w:t xml:space="preserve"> </w:t>
            </w:r>
            <w:r w:rsidR="007B4818" w:rsidRPr="00F36A4F">
              <w:rPr>
                <w:color w:val="000000" w:themeColor="text1"/>
              </w:rPr>
              <w:t>I</w:t>
            </w:r>
            <w:r w:rsidRPr="00F36A4F">
              <w:rPr>
                <w:color w:val="000000" w:themeColor="text1"/>
              </w:rPr>
              <w:t>I</w:t>
            </w:r>
            <w:r w:rsidR="00A017D3" w:rsidRPr="00F36A4F">
              <w:rPr>
                <w:color w:val="000000" w:themeColor="text1"/>
              </w:rPr>
              <w:t>I</w:t>
            </w:r>
            <w:r w:rsidR="00F36A4F" w:rsidRPr="00F36A4F">
              <w:rPr>
                <w:color w:val="000000" w:themeColor="text1"/>
              </w:rPr>
              <w:t>- Semester (</w:t>
            </w:r>
            <w:r w:rsidR="00993A38" w:rsidRPr="00F36A4F">
              <w:rPr>
                <w:color w:val="000000" w:themeColor="text1"/>
              </w:rPr>
              <w:t>Back</w:t>
            </w:r>
            <w:r w:rsidRPr="00F36A4F">
              <w:rPr>
                <w:color w:val="000000" w:themeColor="text1"/>
              </w:rPr>
              <w:t xml:space="preserve">) End Semester Examination, </w:t>
            </w:r>
            <w:r w:rsidR="00FE42BD" w:rsidRPr="00F36A4F">
              <w:rPr>
                <w:color w:val="000000" w:themeColor="text1"/>
              </w:rPr>
              <w:t>November</w:t>
            </w:r>
            <w:r w:rsidRPr="00F36A4F">
              <w:rPr>
                <w:color w:val="000000" w:themeColor="text1"/>
              </w:rPr>
              <w:t xml:space="preserve"> 20</w:t>
            </w:r>
            <w:r w:rsidR="00D34E99" w:rsidRPr="00F36A4F">
              <w:rPr>
                <w:color w:val="000000" w:themeColor="text1"/>
              </w:rPr>
              <w:t>2</w:t>
            </w:r>
            <w:r w:rsidR="00F36A4F" w:rsidRPr="00F36A4F">
              <w:rPr>
                <w:color w:val="000000" w:themeColor="text1"/>
              </w:rPr>
              <w:t>2</w:t>
            </w:r>
          </w:p>
          <w:p w:rsidR="004E03B2" w:rsidRPr="00F36A4F" w:rsidRDefault="00F36A4F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F36A4F">
              <w:rPr>
                <w:b/>
                <w:color w:val="000000" w:themeColor="text1"/>
                <w:sz w:val="28"/>
              </w:rPr>
              <w:t>(DS)</w:t>
            </w:r>
          </w:p>
        </w:tc>
      </w:tr>
      <w:tr w:rsidR="00F36A4F" w:rsidRPr="00F36A4F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F36A4F" w:rsidRDefault="007B4818" w:rsidP="00096497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F36A4F">
              <w:rPr>
                <w:b/>
                <w:color w:val="000000" w:themeColor="text1"/>
              </w:rPr>
              <w:t>BCD03107.2</w:t>
            </w:r>
            <w:r w:rsidR="00B46004" w:rsidRPr="00F36A4F">
              <w:rPr>
                <w:b/>
                <w:color w:val="000000" w:themeColor="text1"/>
              </w:rPr>
              <w:t xml:space="preserve"> :</w:t>
            </w:r>
            <w:r w:rsidR="00096497" w:rsidRPr="00F36A4F">
              <w:rPr>
                <w:b/>
                <w:color w:val="000000" w:themeColor="text1"/>
              </w:rPr>
              <w:t xml:space="preserve"> </w:t>
            </w:r>
            <w:r w:rsidRPr="00F36A4F">
              <w:rPr>
                <w:b/>
                <w:color w:val="000000" w:themeColor="text1"/>
              </w:rPr>
              <w:t>Blockchain Fundamentals</w:t>
            </w:r>
          </w:p>
        </w:tc>
      </w:tr>
    </w:tbl>
    <w:p w:rsidR="004E03B2" w:rsidRPr="00F36A4F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F36A4F">
        <w:rPr>
          <w:color w:val="000000" w:themeColor="text1"/>
        </w:rPr>
        <w:t>Time:</w:t>
      </w:r>
      <w:r w:rsidR="005517CD" w:rsidRPr="00F36A4F">
        <w:rPr>
          <w:color w:val="000000" w:themeColor="text1"/>
        </w:rPr>
        <w:t xml:space="preserve"> </w:t>
      </w:r>
      <w:r w:rsidR="00B46004" w:rsidRPr="00F36A4F">
        <w:rPr>
          <w:b/>
          <w:color w:val="000000" w:themeColor="text1"/>
        </w:rPr>
        <w:t>3</w:t>
      </w:r>
      <w:r w:rsidR="005517CD" w:rsidRPr="00F36A4F">
        <w:rPr>
          <w:b/>
          <w:color w:val="000000" w:themeColor="text1"/>
        </w:rPr>
        <w:t xml:space="preserve"> </w:t>
      </w:r>
      <w:r w:rsidR="00B46004" w:rsidRPr="00F36A4F">
        <w:rPr>
          <w:color w:val="000000" w:themeColor="text1"/>
        </w:rPr>
        <w:t>Hours.</w:t>
      </w:r>
      <w:r w:rsidR="00B46004" w:rsidRPr="00F36A4F">
        <w:rPr>
          <w:color w:val="000000" w:themeColor="text1"/>
        </w:rPr>
        <w:tab/>
        <w:t>Total Marks:</w:t>
      </w:r>
      <w:r w:rsidR="005517CD" w:rsidRPr="00F36A4F">
        <w:rPr>
          <w:color w:val="000000" w:themeColor="text1"/>
        </w:rPr>
        <w:t xml:space="preserve"> </w:t>
      </w:r>
      <w:r w:rsidR="00B46004" w:rsidRPr="00F36A4F">
        <w:rPr>
          <w:b/>
          <w:color w:val="000000" w:themeColor="text1"/>
        </w:rPr>
        <w:t>60</w:t>
      </w:r>
    </w:p>
    <w:p w:rsidR="004E03B2" w:rsidRPr="00F36A4F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F36A4F">
        <w:rPr>
          <w:color w:val="000000" w:themeColor="text1"/>
        </w:rPr>
        <w:t xml:space="preserve">                                                                                                             </w:t>
      </w:r>
      <w:r w:rsidR="00F36A4F" w:rsidRPr="00F36A4F">
        <w:rPr>
          <w:color w:val="000000" w:themeColor="text1"/>
        </w:rPr>
        <w:t xml:space="preserve">         </w:t>
      </w:r>
      <w:r w:rsidR="00B46004" w:rsidRPr="00F36A4F">
        <w:rPr>
          <w:color w:val="000000" w:themeColor="text1"/>
        </w:rPr>
        <w:t>Min. Passing Marks:</w:t>
      </w:r>
      <w:r w:rsidR="005517CD" w:rsidRPr="00F36A4F">
        <w:rPr>
          <w:color w:val="000000" w:themeColor="text1"/>
        </w:rPr>
        <w:t xml:space="preserve"> </w:t>
      </w:r>
      <w:r w:rsidR="00B46004" w:rsidRPr="00F36A4F">
        <w:rPr>
          <w:b/>
          <w:color w:val="000000" w:themeColor="text1"/>
        </w:rPr>
        <w:t>21</w:t>
      </w:r>
    </w:p>
    <w:p w:rsidR="008B51BF" w:rsidRPr="00F36A4F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F36A4F">
        <w:rPr>
          <w:color w:val="000000" w:themeColor="text1"/>
        </w:rPr>
        <w:t xml:space="preserve">Attempt </w:t>
      </w:r>
      <w:r w:rsidRPr="00F36A4F">
        <w:rPr>
          <w:b/>
          <w:color w:val="000000" w:themeColor="text1"/>
        </w:rPr>
        <w:t>f</w:t>
      </w:r>
      <w:r w:rsidR="00096497" w:rsidRPr="00F36A4F">
        <w:rPr>
          <w:b/>
          <w:color w:val="000000" w:themeColor="text1"/>
        </w:rPr>
        <w:t>ive</w:t>
      </w:r>
      <w:r w:rsidRPr="00F36A4F">
        <w:rPr>
          <w:b/>
          <w:color w:val="000000" w:themeColor="text1"/>
        </w:rPr>
        <w:t xml:space="preserve"> </w:t>
      </w:r>
      <w:r w:rsidRPr="00F36A4F">
        <w:rPr>
          <w:color w:val="000000" w:themeColor="text1"/>
        </w:rPr>
        <w:t xml:space="preserve">questions selecting one question from each Unit. There is internal choice </w:t>
      </w:r>
      <w:r w:rsidR="00E70B7D" w:rsidRPr="00F36A4F">
        <w:rPr>
          <w:color w:val="000000" w:themeColor="text1"/>
        </w:rPr>
        <w:t xml:space="preserve">from Unit I to Unit </w:t>
      </w:r>
      <w:r w:rsidRPr="00F36A4F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F36A4F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F36A4F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F36A4F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F36A4F">
        <w:rPr>
          <w:b/>
          <w:color w:val="000000" w:themeColor="text1"/>
        </w:rPr>
        <w:t>1.-----</w:t>
      </w:r>
      <w:r w:rsidR="00E76D4E" w:rsidRPr="00F36A4F">
        <w:rPr>
          <w:b/>
          <w:color w:val="000000" w:themeColor="text1"/>
        </w:rPr>
        <w:t>-------------</w:t>
      </w:r>
      <w:r w:rsidRPr="00F36A4F">
        <w:rPr>
          <w:b/>
          <w:color w:val="000000" w:themeColor="text1"/>
        </w:rPr>
        <w:t>--------</w:t>
      </w:r>
      <w:proofErr w:type="gramEnd"/>
      <w:r w:rsidRPr="00F36A4F">
        <w:rPr>
          <w:b/>
          <w:color w:val="000000" w:themeColor="text1"/>
        </w:rPr>
        <w:t>Nil--</w:t>
      </w:r>
      <w:r w:rsidR="00E76D4E" w:rsidRPr="00F36A4F">
        <w:rPr>
          <w:b/>
          <w:color w:val="000000" w:themeColor="text1"/>
        </w:rPr>
        <w:t>---</w:t>
      </w:r>
      <w:r w:rsidRPr="00F36A4F">
        <w:rPr>
          <w:b/>
          <w:color w:val="000000" w:themeColor="text1"/>
        </w:rPr>
        <w:t>---------------</w:t>
      </w:r>
      <w:r w:rsidRPr="00F36A4F">
        <w:rPr>
          <w:color w:val="000000" w:themeColor="text1"/>
        </w:rPr>
        <w:tab/>
      </w:r>
      <w:r w:rsidR="00E76D4E" w:rsidRPr="00F36A4F">
        <w:rPr>
          <w:color w:val="000000" w:themeColor="text1"/>
        </w:rPr>
        <w:t xml:space="preserve">                                        </w:t>
      </w:r>
      <w:r w:rsidRPr="00F36A4F">
        <w:rPr>
          <w:b/>
          <w:color w:val="000000" w:themeColor="text1"/>
        </w:rPr>
        <w:t>2.------------------Nil-----------------------</w:t>
      </w:r>
    </w:p>
    <w:p w:rsidR="004E03B2" w:rsidRPr="00F36A4F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F36A4F" w:rsidRPr="00F36A4F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F36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F36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F36A4F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F36A4F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1134"/>
      </w:tblGrid>
      <w:tr w:rsidR="00F36A4F" w:rsidRPr="00F36A4F" w:rsidTr="00F36A4F">
        <w:trPr>
          <w:trHeight w:val="107"/>
        </w:trPr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UNIT-I</w:t>
            </w:r>
            <w:r w:rsidR="00C747AA" w:rsidRPr="00F36A4F">
              <w:rPr>
                <w:b/>
                <w:color w:val="000000" w:themeColor="text1"/>
                <w:sz w:val="18"/>
                <w:szCs w:val="18"/>
              </w:rPr>
              <w:t xml:space="preserve"> (CO1)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Marks</w:t>
            </w: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Bloom Level</w:t>
            </w:r>
          </w:p>
        </w:tc>
      </w:tr>
      <w:tr w:rsidR="00F36A4F" w:rsidRPr="00F36A4F" w:rsidTr="00F36A4F">
        <w:trPr>
          <w:trHeight w:val="60"/>
        </w:trPr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Q.1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606154" w:rsidRPr="00F36A4F" w:rsidRDefault="00F80006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What are the major problems in conventional centralized banking system? How blockchain can solve these problems?</w:t>
            </w:r>
          </w:p>
        </w:tc>
        <w:tc>
          <w:tcPr>
            <w:tcW w:w="850" w:type="dxa"/>
          </w:tcPr>
          <w:p w:rsidR="00BE5FD0" w:rsidRPr="00F36A4F" w:rsidRDefault="00D640E1" w:rsidP="00BE5FD0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F36A4F" w:rsidRPr="00F36A4F" w:rsidTr="00F36A4F">
        <w:trPr>
          <w:trHeight w:val="60"/>
        </w:trPr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What do you understand about blocks and chains in a blockchain system? How does a block get verified in a chain system?</w:t>
            </w:r>
            <w:bookmarkStart w:id="0" w:name="_GoBack"/>
            <w:bookmarkEnd w:id="0"/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Q.2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3B610A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>What are the different types of blockchain?</w:t>
            </w:r>
            <w:r w:rsidR="001E3EEE" w:rsidRPr="00F36A4F">
              <w:rPr>
                <w:color w:val="000000" w:themeColor="text1"/>
                <w:sz w:val="18"/>
                <w:szCs w:val="18"/>
              </w:rPr>
              <w:t xml:space="preserve"> </w:t>
            </w:r>
            <w:r w:rsidR="001E3EEE" w:rsidRPr="00F36A4F">
              <w:rPr>
                <w:color w:val="000000" w:themeColor="text1"/>
                <w:sz w:val="18"/>
                <w:szCs w:val="18"/>
                <w:lang w:val="en-US"/>
              </w:rPr>
              <w:t>What are limitations of blockchain?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Remember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3B610A" w:rsidP="00D640E1">
            <w:pPr>
              <w:spacing w:after="200"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>What types of records can be kept in the Blockchain? Is there any restriction on the same?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UNIT-II</w:t>
            </w:r>
            <w:r w:rsidR="00C747AA" w:rsidRPr="00F36A4F">
              <w:rPr>
                <w:b/>
                <w:color w:val="000000" w:themeColor="text1"/>
                <w:sz w:val="18"/>
                <w:szCs w:val="18"/>
              </w:rPr>
              <w:t xml:space="preserve"> (CO2)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Q.3</w:t>
            </w:r>
          </w:p>
        </w:tc>
        <w:tc>
          <w:tcPr>
            <w:tcW w:w="567" w:type="dxa"/>
          </w:tcPr>
          <w:p w:rsidR="00D640E1" w:rsidRPr="00F36A4F" w:rsidRDefault="00F80006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F4575A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>How do verifiers check if a block is valid? List down some of the extensively used cryptographic algorithms and tell which one is more suitable in Blockchain and why?</w:t>
            </w:r>
          </w:p>
        </w:tc>
        <w:tc>
          <w:tcPr>
            <w:tcW w:w="850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</w:t>
            </w:r>
            <w:r w:rsidR="00ED6B43" w:rsidRPr="00F36A4F">
              <w:rPr>
                <w:b/>
                <w:color w:val="000000" w:themeColor="text1"/>
                <w:sz w:val="18"/>
                <w:szCs w:val="18"/>
              </w:rPr>
              <w:t>6</w:t>
            </w:r>
            <w:r w:rsidR="00D640E1" w:rsidRPr="00F36A4F">
              <w:rPr>
                <w:b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F80006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spacing w:line="276" w:lineRule="auto"/>
              <w:contextualSpacing/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 xml:space="preserve">How does digital signature work? Discuss the basics of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cryptocurrency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Q.4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>How to implement Blockchain technology for sharing documents of individual person for verification.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1E3EEE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 xml:space="preserve">What is hash function? Which hash </w:t>
            </w:r>
            <w:r w:rsidR="00F4575A" w:rsidRPr="00F36A4F">
              <w:rPr>
                <w:color w:val="000000" w:themeColor="text1"/>
                <w:sz w:val="18"/>
                <w:szCs w:val="18"/>
              </w:rPr>
              <w:t>algorithm is</w:t>
            </w:r>
            <w:r w:rsidRPr="00F36A4F">
              <w:rPr>
                <w:color w:val="000000" w:themeColor="text1"/>
                <w:sz w:val="18"/>
                <w:szCs w:val="18"/>
              </w:rPr>
              <w:t xml:space="preserve"> used in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</w:rPr>
              <w:t>bitcoin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</w:rPr>
              <w:t xml:space="preserve"> </w:t>
            </w:r>
            <w:r w:rsidR="00F4575A" w:rsidRPr="00F36A4F">
              <w:rPr>
                <w:color w:val="000000" w:themeColor="text1"/>
                <w:sz w:val="18"/>
                <w:szCs w:val="18"/>
              </w:rPr>
              <w:t>crypto-currency</w:t>
            </w:r>
            <w:r w:rsidRPr="00F36A4F">
              <w:rPr>
                <w:color w:val="000000" w:themeColor="text1"/>
                <w:sz w:val="18"/>
                <w:szCs w:val="18"/>
              </w:rPr>
              <w:t>? Explain the working in brief.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UNIT-III</w:t>
            </w:r>
            <w:r w:rsidR="00C747AA" w:rsidRPr="00F36A4F">
              <w:rPr>
                <w:b/>
                <w:color w:val="000000" w:themeColor="text1"/>
                <w:sz w:val="18"/>
                <w:szCs w:val="18"/>
              </w:rPr>
              <w:t xml:space="preserve"> (CO3)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Q.5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What is the difference between centralized networks, decentralized network, and distributed ledger?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6E5280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606154" w:rsidP="00606154">
            <w:pPr>
              <w:jc w:val="both"/>
              <w:rPr>
                <w:bCs/>
                <w:color w:val="000000" w:themeColor="text1"/>
                <w:sz w:val="18"/>
                <w:szCs w:val="18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</w:rPr>
              <w:t>How to mine a block? Discuss the mining difficulties.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6E5280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Q.6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Are there any network-specific conditions for employing Blockchain technology in an organization? What is the difference between centralized networks, decentralized network, and distributed ledger?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Analyze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811885" w:rsidP="00D640E1">
            <w:pPr>
              <w:jc w:val="both"/>
              <w:rPr>
                <w:bCs/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  <w:lang w:val="en-US"/>
              </w:rPr>
              <w:t>What is the difference between Proof of work and Proof of stake?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C747AA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UNIT-IV</w:t>
            </w:r>
            <w:r w:rsidR="00C747AA" w:rsidRPr="00F36A4F">
              <w:rPr>
                <w:b/>
                <w:color w:val="000000" w:themeColor="text1"/>
                <w:sz w:val="18"/>
                <w:szCs w:val="18"/>
              </w:rPr>
              <w:t xml:space="preserve"> (CO4)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Q.7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265F79" w:rsidP="00D640E1">
            <w:pPr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color w:val="000000" w:themeColor="text1"/>
                <w:sz w:val="18"/>
                <w:szCs w:val="18"/>
                <w:lang w:val="en-US"/>
              </w:rPr>
              <w:t xml:space="preserve">What is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Ethereum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 xml:space="preserve">? What is the difference between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Bitcoin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 xml:space="preserve"> and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Ethereum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  <w:lang w:val="en-US"/>
              </w:rPr>
              <w:t>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265F79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color w:val="000000" w:themeColor="text1"/>
                <w:sz w:val="18"/>
                <w:szCs w:val="18"/>
              </w:rPr>
              <w:t xml:space="preserve">What is </w:t>
            </w:r>
            <w:proofErr w:type="spellStart"/>
            <w:r w:rsidRPr="00F36A4F">
              <w:rPr>
                <w:color w:val="000000" w:themeColor="text1"/>
                <w:sz w:val="18"/>
                <w:szCs w:val="18"/>
              </w:rPr>
              <w:t>Corda</w:t>
            </w:r>
            <w:proofErr w:type="spellEnd"/>
            <w:r w:rsidRPr="00F36A4F">
              <w:rPr>
                <w:color w:val="000000" w:themeColor="text1"/>
                <w:sz w:val="18"/>
                <w:szCs w:val="18"/>
              </w:rPr>
              <w:t xml:space="preserve"> platform? Where can we use it?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6E5280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Q.8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265F79" w:rsidP="00D640E1">
            <w:pPr>
              <w:jc w:val="both"/>
              <w:rPr>
                <w:color w:val="000000" w:themeColor="text1"/>
                <w:sz w:val="18"/>
                <w:szCs w:val="18"/>
                <w:lang w:val="en-US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  <w:lang w:val="en-US"/>
              </w:rPr>
              <w:t>Mention some popular blockchain platforms for developing blockchain applications with their merits and demerits.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ED6B43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F80006" w:rsidP="00D640E1">
            <w:pPr>
              <w:jc w:val="both"/>
              <w:rPr>
                <w:color w:val="000000" w:themeColor="text1"/>
                <w:sz w:val="18"/>
                <w:szCs w:val="18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Discuss different types of </w:t>
            </w:r>
            <w:proofErr w:type="spellStart"/>
            <w:r w:rsidRPr="00F36A4F">
              <w:rPr>
                <w:bCs/>
                <w:color w:val="000000" w:themeColor="text1"/>
                <w:sz w:val="18"/>
                <w:szCs w:val="18"/>
                <w:lang w:val="en-US"/>
              </w:rPr>
              <w:t>Blockchains</w:t>
            </w:r>
            <w:proofErr w:type="spellEnd"/>
            <w:r w:rsidRPr="00F36A4F">
              <w:rPr>
                <w:bCs/>
                <w:color w:val="000000" w:themeColor="text1"/>
                <w:sz w:val="18"/>
                <w:szCs w:val="18"/>
                <w:lang w:val="en-US"/>
              </w:rPr>
              <w:t xml:space="preserve"> and their possible uses. List the MNC giants which have started to work on their crypto currency.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Understand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UNIT V</w:t>
            </w:r>
            <w:r w:rsidR="00C747AA" w:rsidRPr="00F36A4F">
              <w:rPr>
                <w:b/>
                <w:color w:val="000000" w:themeColor="text1"/>
                <w:sz w:val="18"/>
                <w:szCs w:val="18"/>
              </w:rPr>
              <w:t xml:space="preserve"> (CO5)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Q.9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5B754D" w:rsidP="00D640E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F36A4F">
              <w:rPr>
                <w:rFonts w:eastAsiaTheme="minorEastAsia"/>
                <w:bCs/>
                <w:color w:val="000000" w:themeColor="text1"/>
                <w:sz w:val="18"/>
                <w:szCs w:val="18"/>
                <w:lang w:val="en-US"/>
              </w:rPr>
              <w:t>How to use blockchain technology in an application? What are main programming languages?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6E5280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5B754D" w:rsidP="00D640E1">
            <w:pPr>
              <w:jc w:val="both"/>
              <w:rPr>
                <w:rFonts w:eastAsiaTheme="minorEastAsia"/>
                <w:color w:val="000000" w:themeColor="text1"/>
                <w:sz w:val="18"/>
                <w:szCs w:val="18"/>
              </w:rPr>
            </w:pPr>
            <w:r w:rsidRPr="00F36A4F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How to </w:t>
            </w:r>
            <w:r w:rsidR="000524CB" w:rsidRPr="00F36A4F">
              <w:rPr>
                <w:rFonts w:eastAsiaTheme="minorEastAsia"/>
                <w:color w:val="000000" w:themeColor="text1"/>
                <w:sz w:val="18"/>
                <w:szCs w:val="18"/>
              </w:rPr>
              <w:t xml:space="preserve">design a blockchain application for </w:t>
            </w:r>
            <w:r w:rsidR="00F80006" w:rsidRPr="00F36A4F">
              <w:rPr>
                <w:rFonts w:eastAsiaTheme="minorEastAsia"/>
                <w:color w:val="000000" w:themeColor="text1"/>
                <w:sz w:val="18"/>
                <w:szCs w:val="18"/>
              </w:rPr>
              <w:t>Cross border payments?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6E5280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Create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7371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OR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134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Q.10</w:t>
            </w: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(a)</w:t>
            </w:r>
          </w:p>
        </w:tc>
        <w:tc>
          <w:tcPr>
            <w:tcW w:w="7371" w:type="dxa"/>
          </w:tcPr>
          <w:p w:rsidR="00D640E1" w:rsidRPr="00F36A4F" w:rsidRDefault="000524CB" w:rsidP="0027140F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</w:rPr>
              <w:t xml:space="preserve">How to use blockchain technology in </w:t>
            </w:r>
            <w:r w:rsidR="0027140F" w:rsidRPr="00F36A4F">
              <w:rPr>
                <w:bCs/>
                <w:color w:val="000000" w:themeColor="text1"/>
                <w:sz w:val="18"/>
                <w:szCs w:val="18"/>
              </w:rPr>
              <w:t>Trade Finance Network</w:t>
            </w:r>
            <w:r w:rsidRPr="00F36A4F">
              <w:rPr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  <w:lang w:val="en-US"/>
              </w:rPr>
              <w:t>Apply</w:t>
            </w:r>
          </w:p>
        </w:tc>
      </w:tr>
      <w:tr w:rsidR="00F36A4F" w:rsidRPr="00F36A4F" w:rsidTr="00F36A4F">
        <w:tc>
          <w:tcPr>
            <w:tcW w:w="709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567" w:type="dxa"/>
          </w:tcPr>
          <w:p w:rsidR="00D640E1" w:rsidRPr="00F36A4F" w:rsidRDefault="00D640E1" w:rsidP="00D640E1">
            <w:pPr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(b)</w:t>
            </w:r>
          </w:p>
        </w:tc>
        <w:tc>
          <w:tcPr>
            <w:tcW w:w="7371" w:type="dxa"/>
          </w:tcPr>
          <w:p w:rsidR="00D640E1" w:rsidRPr="00F36A4F" w:rsidRDefault="000524CB" w:rsidP="0027140F">
            <w:pPr>
              <w:rPr>
                <w:bCs/>
                <w:color w:val="000000" w:themeColor="text1"/>
                <w:sz w:val="18"/>
                <w:szCs w:val="18"/>
              </w:rPr>
            </w:pPr>
            <w:r w:rsidRPr="00F36A4F">
              <w:rPr>
                <w:bCs/>
                <w:color w:val="000000" w:themeColor="text1"/>
                <w:sz w:val="18"/>
                <w:szCs w:val="18"/>
              </w:rPr>
              <w:t xml:space="preserve">How to use blockchain technology </w:t>
            </w:r>
            <w:r w:rsidR="0027140F" w:rsidRPr="00F36A4F">
              <w:rPr>
                <w:bCs/>
                <w:color w:val="000000" w:themeColor="text1"/>
                <w:sz w:val="18"/>
                <w:szCs w:val="18"/>
              </w:rPr>
              <w:t>to stop multiple identities of a same person</w:t>
            </w:r>
            <w:r w:rsidRPr="00F36A4F">
              <w:rPr>
                <w:bCs/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850" w:type="dxa"/>
          </w:tcPr>
          <w:p w:rsidR="00D640E1" w:rsidRPr="00F36A4F" w:rsidRDefault="00D640E1" w:rsidP="00D640E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F36A4F">
              <w:rPr>
                <w:b/>
                <w:color w:val="000000" w:themeColor="text1"/>
                <w:sz w:val="18"/>
                <w:szCs w:val="18"/>
              </w:rPr>
              <w:t>(6)</w:t>
            </w:r>
          </w:p>
        </w:tc>
        <w:tc>
          <w:tcPr>
            <w:tcW w:w="1134" w:type="dxa"/>
          </w:tcPr>
          <w:p w:rsidR="00D640E1" w:rsidRPr="00F36A4F" w:rsidRDefault="000524CB" w:rsidP="00D640E1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F36A4F">
              <w:rPr>
                <w:b/>
                <w:color w:val="000000" w:themeColor="text1"/>
                <w:sz w:val="14"/>
                <w:szCs w:val="14"/>
              </w:rPr>
              <w:t>Apply</w:t>
            </w:r>
          </w:p>
        </w:tc>
      </w:tr>
    </w:tbl>
    <w:p w:rsidR="004E03B2" w:rsidRPr="00F36A4F" w:rsidRDefault="004E03B2" w:rsidP="006A5329">
      <w:pPr>
        <w:rPr>
          <w:color w:val="000000" w:themeColor="text1"/>
          <w:sz w:val="27"/>
        </w:rPr>
      </w:pPr>
    </w:p>
    <w:p w:rsidR="001E3EEE" w:rsidRPr="00F36A4F" w:rsidRDefault="001E3EEE" w:rsidP="006A5329">
      <w:pPr>
        <w:rPr>
          <w:b/>
          <w:color w:val="000000" w:themeColor="text1"/>
          <w:szCs w:val="24"/>
        </w:rPr>
      </w:pPr>
    </w:p>
    <w:sectPr w:rsidR="001E3EEE" w:rsidRPr="00F36A4F" w:rsidSect="00860F3C">
      <w:footerReference w:type="default" r:id="rId10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149" w:rsidRDefault="00AB7149" w:rsidP="00DD454E">
      <w:r>
        <w:separator/>
      </w:r>
    </w:p>
  </w:endnote>
  <w:endnote w:type="continuationSeparator" w:id="0">
    <w:p w:rsidR="00AB7149" w:rsidRDefault="00AB7149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C50F9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</w:t>
    </w:r>
    <w:r w:rsidR="00860F3C">
      <w:rPr>
        <w:rFonts w:asciiTheme="majorHAnsi" w:hAnsiTheme="majorHAnsi"/>
      </w:rPr>
      <w:t>B</w:t>
    </w:r>
    <w:r w:rsidR="00F36A4F">
      <w:rPr>
        <w:rFonts w:asciiTheme="majorHAnsi" w:hAnsiTheme="majorHAnsi"/>
      </w:rPr>
      <w:t>C3180-B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23A2D">
      <w:fldChar w:fldCharType="begin"/>
    </w:r>
    <w:r w:rsidR="00534CEE">
      <w:instrText xml:space="preserve"> PAGE   \* MERGEFORMAT </w:instrText>
    </w:r>
    <w:r w:rsidR="00523A2D">
      <w:fldChar w:fldCharType="separate"/>
    </w:r>
    <w:r w:rsidR="00F36A4F" w:rsidRPr="00F36A4F">
      <w:rPr>
        <w:rFonts w:asciiTheme="majorHAnsi" w:hAnsiTheme="majorHAnsi"/>
        <w:noProof/>
      </w:rPr>
      <w:t>1</w:t>
    </w:r>
    <w:r w:rsidR="00523A2D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149" w:rsidRDefault="00AB7149" w:rsidP="00DD454E">
      <w:r>
        <w:separator/>
      </w:r>
    </w:p>
  </w:footnote>
  <w:footnote w:type="continuationSeparator" w:id="0">
    <w:p w:rsidR="00AB7149" w:rsidRDefault="00AB7149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03B2"/>
    <w:rsid w:val="00006F8C"/>
    <w:rsid w:val="000524CB"/>
    <w:rsid w:val="000535B9"/>
    <w:rsid w:val="00072B2C"/>
    <w:rsid w:val="0008594F"/>
    <w:rsid w:val="00096497"/>
    <w:rsid w:val="000A10F2"/>
    <w:rsid w:val="000D3295"/>
    <w:rsid w:val="000F686C"/>
    <w:rsid w:val="001204CD"/>
    <w:rsid w:val="00127B80"/>
    <w:rsid w:val="00156FCC"/>
    <w:rsid w:val="001A445C"/>
    <w:rsid w:val="001E3EEE"/>
    <w:rsid w:val="00213F99"/>
    <w:rsid w:val="002248D7"/>
    <w:rsid w:val="00265F79"/>
    <w:rsid w:val="0027140F"/>
    <w:rsid w:val="00271F4A"/>
    <w:rsid w:val="002A0CD9"/>
    <w:rsid w:val="002E5ED0"/>
    <w:rsid w:val="00302063"/>
    <w:rsid w:val="00325A9C"/>
    <w:rsid w:val="0034394F"/>
    <w:rsid w:val="00361AE4"/>
    <w:rsid w:val="003654B6"/>
    <w:rsid w:val="003744B5"/>
    <w:rsid w:val="0037600F"/>
    <w:rsid w:val="003B610A"/>
    <w:rsid w:val="003D004E"/>
    <w:rsid w:val="003E0427"/>
    <w:rsid w:val="003E58D3"/>
    <w:rsid w:val="00415ACF"/>
    <w:rsid w:val="00423E74"/>
    <w:rsid w:val="00463EE4"/>
    <w:rsid w:val="004A11D9"/>
    <w:rsid w:val="004B3A30"/>
    <w:rsid w:val="004B556C"/>
    <w:rsid w:val="004E03B2"/>
    <w:rsid w:val="00523A2D"/>
    <w:rsid w:val="00534CEE"/>
    <w:rsid w:val="005517CD"/>
    <w:rsid w:val="005A0EF5"/>
    <w:rsid w:val="005B754D"/>
    <w:rsid w:val="005C4E49"/>
    <w:rsid w:val="005E5239"/>
    <w:rsid w:val="00606154"/>
    <w:rsid w:val="00620FD2"/>
    <w:rsid w:val="006346F9"/>
    <w:rsid w:val="0068482D"/>
    <w:rsid w:val="00691016"/>
    <w:rsid w:val="006A413F"/>
    <w:rsid w:val="006A5329"/>
    <w:rsid w:val="006C2FFC"/>
    <w:rsid w:val="006E5280"/>
    <w:rsid w:val="00733F63"/>
    <w:rsid w:val="007B3492"/>
    <w:rsid w:val="007B4818"/>
    <w:rsid w:val="007C1700"/>
    <w:rsid w:val="007D724B"/>
    <w:rsid w:val="008012FA"/>
    <w:rsid w:val="00804151"/>
    <w:rsid w:val="00811885"/>
    <w:rsid w:val="008360F7"/>
    <w:rsid w:val="00860F3C"/>
    <w:rsid w:val="00883ADE"/>
    <w:rsid w:val="008B51BF"/>
    <w:rsid w:val="008E7609"/>
    <w:rsid w:val="008F1F20"/>
    <w:rsid w:val="00965588"/>
    <w:rsid w:val="00993A38"/>
    <w:rsid w:val="009A7D8C"/>
    <w:rsid w:val="009E298A"/>
    <w:rsid w:val="00A017D3"/>
    <w:rsid w:val="00A11495"/>
    <w:rsid w:val="00A5529C"/>
    <w:rsid w:val="00A63A39"/>
    <w:rsid w:val="00AA3B3F"/>
    <w:rsid w:val="00AB7149"/>
    <w:rsid w:val="00AC4F63"/>
    <w:rsid w:val="00AE3446"/>
    <w:rsid w:val="00AF1DEC"/>
    <w:rsid w:val="00B46004"/>
    <w:rsid w:val="00B66372"/>
    <w:rsid w:val="00BE5FD0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D454E"/>
    <w:rsid w:val="00E0004D"/>
    <w:rsid w:val="00E54181"/>
    <w:rsid w:val="00E70B7D"/>
    <w:rsid w:val="00E7197E"/>
    <w:rsid w:val="00E76D4E"/>
    <w:rsid w:val="00E921DB"/>
    <w:rsid w:val="00E97D8B"/>
    <w:rsid w:val="00EA09B8"/>
    <w:rsid w:val="00ED6B43"/>
    <w:rsid w:val="00F04F1A"/>
    <w:rsid w:val="00F15DE8"/>
    <w:rsid w:val="00F309B7"/>
    <w:rsid w:val="00F35DDB"/>
    <w:rsid w:val="00F36A4F"/>
    <w:rsid w:val="00F4575A"/>
    <w:rsid w:val="00F80006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BDBDF-5AC6-4E38-9E63-A6D6E20B7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>Hewlett-Packard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5</cp:revision>
  <dcterms:created xsi:type="dcterms:W3CDTF">2021-10-21T10:47:00Z</dcterms:created>
  <dcterms:modified xsi:type="dcterms:W3CDTF">2022-11-29T04:35:00Z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