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110" w:rsidRPr="00F02D7C" w:rsidRDefault="0086220C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F02D7C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61312" behindDoc="0" locked="0" layoutInCell="1" allowOverlap="1" wp14:anchorId="2547EFEE" wp14:editId="53CC5221">
            <wp:simplePos x="0" y="0"/>
            <wp:positionH relativeFrom="page">
              <wp:posOffset>520700</wp:posOffset>
            </wp:positionH>
            <wp:positionV relativeFrom="paragraph">
              <wp:posOffset>-103505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D7C">
        <w:rPr>
          <w:b/>
          <w:color w:val="000000" w:themeColor="text1"/>
          <w:sz w:val="28"/>
        </w:rPr>
        <w:t>POORNIMA UNIVERSITY, JAIPUR</w:t>
      </w:r>
    </w:p>
    <w:p w:rsidR="00ED0110" w:rsidRPr="00F02D7C" w:rsidRDefault="0086220C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F02D7C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779F91" wp14:editId="683166DF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6" o:spid="_x0000_s1026" o:spt="1" style="position:absolute;left:0pt;margin-left:225.55pt;margin-top:47.7pt;height:28.95pt;width:152.1pt;mso-position-horizontal-relative:page;z-index:-251657216;mso-width-relative:page;mso-height-relative:page;" filled="f" stroked="t" coordsize="21600,21600" o:gfxdata="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B8HCUTaAAAACgEAAA8AAAAAAAAAAQAgAAAAOAAAAGRy&#10;cy9kb3ducmV2LnhtbFBLAQIUABQAAAAIAIdO4kDcAFl0JgIAAEkEAAAOAAAAAAAAAAEAIAAAAD8B&#10;AABkcnMvZTJvRG9jLnhtbFBLBQYAAAAABgAGAFkBAADXBQAAAAA=&#10;">
                <v:fill on="f" focussize="0,0"/>
                <v:stroke color="#333333" miterlimit="8" joinstyle="miter"/>
                <v:imagedata o:title=""/>
                <o:lock v:ext="edit" aspectratio="f"/>
              </v:rect>
            </w:pict>
          </mc:Fallback>
        </mc:AlternateContent>
      </w:r>
      <w:r w:rsidRPr="00F02D7C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447A1D" wp14:editId="400D831A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5" o:spid="_x0000_s1026" o:spt="1" style="position:absolute;left:0pt;margin-left:499.7pt;margin-top:27.55pt;height:22.25pt;width:37.4pt;mso-position-horizontal-relative:page;z-index:-251656192;mso-width-relative:page;mso-height-relative:page;" filled="f" stroked="t" coordsize="21600,21600" o:gfxdata="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HaP4eTXAAAACgEAAA8AAAAAAAAAAQAgAAAAOAAAAGRycy9kb3du&#10;cmV2LnhtbFBLAQIUABQAAAAIAIdO4kC1+SsAIwIAAEgEAAAOAAAAAAAAAAEAIAAAADwBAABkcnMv&#10;ZTJvRG9jLnhtbFBLBQYAAAAABgAGAFkBAADRBQAAAAA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Pr="00F02D7C">
        <w:rPr>
          <w:b/>
          <w:color w:val="000000" w:themeColor="text1"/>
          <w:sz w:val="20"/>
        </w:rPr>
        <w:t>END SEMESTER EXAMINATION, November 2022</w:t>
      </w:r>
    </w:p>
    <w:p w:rsidR="00ED0110" w:rsidRPr="00F02D7C" w:rsidRDefault="00ED0110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453"/>
        <w:gridCol w:w="5990"/>
        <w:gridCol w:w="3551"/>
      </w:tblGrid>
      <w:tr w:rsidR="00F02D7C" w:rsidRPr="00F02D7C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ED0110" w:rsidRPr="00F02D7C" w:rsidRDefault="00ED0110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0110" w:rsidRPr="00F02D7C" w:rsidRDefault="00F02D7C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F02D7C">
              <w:rPr>
                <w:b/>
                <w:color w:val="000000" w:themeColor="text1"/>
                <w:sz w:val="20"/>
              </w:rPr>
              <w:t>3BT5190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ED0110" w:rsidRPr="00F02D7C" w:rsidRDefault="00ED0110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ED0110" w:rsidRPr="00F02D7C" w:rsidRDefault="0086220C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F02D7C">
              <w:rPr>
                <w:color w:val="000000" w:themeColor="text1"/>
                <w:sz w:val="20"/>
              </w:rPr>
              <w:t>Roll No.</w:t>
            </w:r>
            <w:r w:rsidRPr="00F02D7C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ED0110" w:rsidRPr="00F02D7C" w:rsidRDefault="0086220C" w:rsidP="00F02D7C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F02D7C">
              <w:rPr>
                <w:color w:val="000000" w:themeColor="text1"/>
                <w:position w:val="1"/>
                <w:sz w:val="20"/>
              </w:rPr>
              <w:t>Total Printed Pages:</w:t>
            </w:r>
            <w:r w:rsidRPr="00F02D7C">
              <w:rPr>
                <w:color w:val="000000" w:themeColor="text1"/>
                <w:position w:val="1"/>
                <w:sz w:val="20"/>
              </w:rPr>
              <w:tab/>
            </w:r>
            <w:r w:rsidR="00F02D7C">
              <w:rPr>
                <w:color w:val="000000" w:themeColor="text1"/>
                <w:sz w:val="24"/>
              </w:rPr>
              <w:t>2</w:t>
            </w:r>
          </w:p>
        </w:tc>
      </w:tr>
      <w:tr w:rsidR="00F02D7C" w:rsidRPr="00F02D7C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ED0110" w:rsidRPr="00F02D7C" w:rsidRDefault="00ED0110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0110" w:rsidRPr="00F02D7C" w:rsidRDefault="00ED0110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D0110" w:rsidRPr="00F02D7C" w:rsidRDefault="00F02D7C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F02D7C">
              <w:rPr>
                <w:b/>
                <w:color w:val="000000" w:themeColor="text1"/>
                <w:sz w:val="40"/>
              </w:rPr>
              <w:t>3BT5190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ED0110" w:rsidRPr="00F02D7C" w:rsidRDefault="00ED0110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F02D7C" w:rsidRPr="00F02D7C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ED0110" w:rsidRPr="00F02D7C" w:rsidRDefault="00ED0110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0110" w:rsidRPr="00F02D7C" w:rsidRDefault="00ED0110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ED0110" w:rsidRPr="00F02D7C" w:rsidRDefault="0086220C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F02D7C">
              <w:rPr>
                <w:color w:val="000000" w:themeColor="text1"/>
              </w:rPr>
              <w:t>B</w:t>
            </w:r>
            <w:r w:rsidRPr="00F02D7C">
              <w:rPr>
                <w:color w:val="000000" w:themeColor="text1"/>
              </w:rPr>
              <w:t>.</w:t>
            </w:r>
            <w:r w:rsidR="00F02D7C" w:rsidRPr="00F02D7C">
              <w:rPr>
                <w:color w:val="000000" w:themeColor="text1"/>
              </w:rPr>
              <w:t xml:space="preserve"> </w:t>
            </w:r>
            <w:r w:rsidRPr="00F02D7C">
              <w:rPr>
                <w:color w:val="000000" w:themeColor="text1"/>
              </w:rPr>
              <w:t>Tech</w:t>
            </w:r>
            <w:r w:rsidR="00F02D7C" w:rsidRPr="00F02D7C">
              <w:rPr>
                <w:color w:val="000000" w:themeColor="text1"/>
              </w:rPr>
              <w:t>. III Year V-</w:t>
            </w:r>
            <w:r w:rsidRPr="00F02D7C">
              <w:rPr>
                <w:color w:val="000000" w:themeColor="text1"/>
              </w:rPr>
              <w:t>Semester</w:t>
            </w:r>
            <w:r w:rsidR="00F02D7C" w:rsidRPr="00F02D7C">
              <w:rPr>
                <w:color w:val="000000" w:themeColor="text1"/>
              </w:rPr>
              <w:t xml:space="preserve"> </w:t>
            </w:r>
            <w:r w:rsidRPr="00F02D7C">
              <w:rPr>
                <w:color w:val="000000" w:themeColor="text1"/>
              </w:rPr>
              <w:t>(Main/Back)</w:t>
            </w:r>
            <w:r w:rsidRPr="00F02D7C">
              <w:rPr>
                <w:color w:val="000000" w:themeColor="text1"/>
              </w:rPr>
              <w:t xml:space="preserve"> End Semester Examination, November 2022</w:t>
            </w:r>
          </w:p>
          <w:p w:rsidR="00ED0110" w:rsidRPr="00F02D7C" w:rsidRDefault="00F02D7C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F02D7C">
              <w:rPr>
                <w:b/>
                <w:color w:val="000000" w:themeColor="text1"/>
                <w:sz w:val="28"/>
              </w:rPr>
              <w:t>(CE / CC)</w:t>
            </w:r>
          </w:p>
        </w:tc>
      </w:tr>
      <w:tr w:rsidR="00F02D7C" w:rsidRPr="00F02D7C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ED0110" w:rsidRPr="00F02D7C" w:rsidRDefault="00F02D7C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F02D7C">
              <w:rPr>
                <w:b/>
                <w:color w:val="000000" w:themeColor="text1"/>
              </w:rPr>
              <w:t xml:space="preserve">BCE05107 / BCC05108 </w:t>
            </w:r>
            <w:r w:rsidR="0086220C" w:rsidRPr="00F02D7C">
              <w:rPr>
                <w:b/>
                <w:color w:val="000000" w:themeColor="text1"/>
              </w:rPr>
              <w:t xml:space="preserve">: </w:t>
            </w:r>
            <w:r w:rsidRPr="00F02D7C">
              <w:rPr>
                <w:b/>
                <w:color w:val="000000" w:themeColor="text1"/>
              </w:rPr>
              <w:t>Theory of Computation</w:t>
            </w:r>
          </w:p>
        </w:tc>
      </w:tr>
    </w:tbl>
    <w:p w:rsidR="00ED0110" w:rsidRPr="00F02D7C" w:rsidRDefault="0086220C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F02D7C">
        <w:rPr>
          <w:color w:val="000000" w:themeColor="text1"/>
        </w:rPr>
        <w:t xml:space="preserve">Time: </w:t>
      </w:r>
      <w:r w:rsidRPr="00F02D7C">
        <w:rPr>
          <w:b/>
          <w:color w:val="000000" w:themeColor="text1"/>
        </w:rPr>
        <w:t xml:space="preserve">3 </w:t>
      </w:r>
      <w:r w:rsidRPr="00F02D7C">
        <w:rPr>
          <w:color w:val="000000" w:themeColor="text1"/>
        </w:rPr>
        <w:t>Hours.</w:t>
      </w:r>
      <w:r w:rsidRPr="00F02D7C">
        <w:rPr>
          <w:color w:val="000000" w:themeColor="text1"/>
        </w:rPr>
        <w:tab/>
      </w:r>
      <w:r w:rsidRPr="00F02D7C">
        <w:rPr>
          <w:color w:val="000000" w:themeColor="text1"/>
        </w:rPr>
        <w:t xml:space="preserve">Total Marks: </w:t>
      </w:r>
      <w:r w:rsidRPr="00F02D7C">
        <w:rPr>
          <w:b/>
          <w:color w:val="000000" w:themeColor="text1"/>
        </w:rPr>
        <w:t>60</w:t>
      </w:r>
    </w:p>
    <w:p w:rsidR="00ED0110" w:rsidRPr="00F02D7C" w:rsidRDefault="0086220C">
      <w:pPr>
        <w:spacing w:line="252" w:lineRule="exact"/>
        <w:ind w:left="343"/>
        <w:jc w:val="center"/>
        <w:rPr>
          <w:b/>
          <w:color w:val="000000" w:themeColor="text1"/>
        </w:rPr>
      </w:pPr>
      <w:r w:rsidRPr="00F02D7C">
        <w:rPr>
          <w:color w:val="000000" w:themeColor="text1"/>
        </w:rPr>
        <w:t xml:space="preserve">                                                                                                            </w:t>
      </w:r>
      <w:r w:rsidR="00432609" w:rsidRPr="00F02D7C">
        <w:rPr>
          <w:color w:val="000000" w:themeColor="text1"/>
        </w:rPr>
        <w:t xml:space="preserve">         </w:t>
      </w:r>
      <w:r w:rsidRPr="00F02D7C">
        <w:rPr>
          <w:color w:val="000000" w:themeColor="text1"/>
        </w:rPr>
        <w:t xml:space="preserve"> Min. Passing Marks: </w:t>
      </w:r>
      <w:r w:rsidR="00432609" w:rsidRPr="00F02D7C">
        <w:rPr>
          <w:b/>
          <w:color w:val="000000" w:themeColor="text1"/>
        </w:rPr>
        <w:t>21</w:t>
      </w:r>
    </w:p>
    <w:p w:rsidR="00ED0110" w:rsidRPr="00F02D7C" w:rsidRDefault="0086220C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F02D7C">
        <w:rPr>
          <w:color w:val="000000" w:themeColor="text1"/>
        </w:rPr>
        <w:t xml:space="preserve">Attempt </w:t>
      </w:r>
      <w:r w:rsidRPr="00F02D7C">
        <w:rPr>
          <w:b/>
          <w:color w:val="000000" w:themeColor="text1"/>
        </w:rPr>
        <w:t xml:space="preserve">five </w:t>
      </w:r>
      <w:r w:rsidRPr="00F02D7C">
        <w:rPr>
          <w:color w:val="000000" w:themeColor="text1"/>
        </w:rPr>
        <w:t xml:space="preserve">questions selecting one question from each Unit. There is internal choice from Unit I to </w:t>
      </w:r>
      <w:r w:rsidRPr="00F02D7C">
        <w:rPr>
          <w:color w:val="000000" w:themeColor="text1"/>
        </w:rPr>
        <w:t>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ED0110" w:rsidRPr="00F02D7C" w:rsidRDefault="0086220C">
      <w:pPr>
        <w:spacing w:before="83" w:line="229" w:lineRule="exact"/>
        <w:ind w:left="287"/>
        <w:rPr>
          <w:color w:val="000000" w:themeColor="text1"/>
          <w:sz w:val="20"/>
        </w:rPr>
      </w:pPr>
      <w:r w:rsidRPr="00F02D7C">
        <w:rPr>
          <w:color w:val="000000" w:themeColor="text1"/>
          <w:sz w:val="20"/>
        </w:rPr>
        <w:t>Use of following sup</w:t>
      </w:r>
      <w:r w:rsidRPr="00F02D7C">
        <w:rPr>
          <w:color w:val="000000" w:themeColor="text1"/>
          <w:sz w:val="20"/>
        </w:rPr>
        <w:t>porting material is permitted during examination for this subject.</w:t>
      </w:r>
    </w:p>
    <w:p w:rsidR="00ED0110" w:rsidRPr="00F02D7C" w:rsidRDefault="0086220C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F02D7C">
        <w:rPr>
          <w:b/>
          <w:color w:val="000000" w:themeColor="text1"/>
        </w:rPr>
        <w:t>1.--------------------------</w:t>
      </w:r>
      <w:proofErr w:type="gramEnd"/>
      <w:r w:rsidRPr="00F02D7C">
        <w:rPr>
          <w:b/>
          <w:color w:val="000000" w:themeColor="text1"/>
        </w:rPr>
        <w:t>Nil--------------------</w:t>
      </w:r>
      <w:r w:rsidRPr="00F02D7C">
        <w:rPr>
          <w:color w:val="000000" w:themeColor="text1"/>
        </w:rPr>
        <w:tab/>
        <w:t xml:space="preserve">                                        </w:t>
      </w:r>
      <w:r w:rsidRPr="00F02D7C">
        <w:rPr>
          <w:b/>
          <w:color w:val="000000" w:themeColor="text1"/>
        </w:rPr>
        <w:t>2.------------------Nil-----------------------</w:t>
      </w:r>
    </w:p>
    <w:p w:rsidR="00ED0110" w:rsidRPr="00F02D7C" w:rsidRDefault="00ED0110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550"/>
        <w:gridCol w:w="8695"/>
        <w:gridCol w:w="783"/>
      </w:tblGrid>
      <w:tr w:rsidR="00F02D7C" w:rsidRPr="00F02D7C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ED0110" w:rsidRPr="00F02D7C" w:rsidRDefault="00ED0110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ED0110" w:rsidRPr="00F02D7C" w:rsidRDefault="00ED0110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ED0110" w:rsidRPr="00F02D7C" w:rsidRDefault="00ED0110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ED0110" w:rsidRPr="00F02D7C" w:rsidRDefault="00ED0110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F02D7C" w:rsidRPr="00F02D7C">
        <w:trPr>
          <w:trHeight w:val="107"/>
        </w:trPr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 (CO1)</w:t>
            </w:r>
          </w:p>
        </w:tc>
        <w:tc>
          <w:tcPr>
            <w:tcW w:w="850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Marks</w:t>
            </w:r>
          </w:p>
        </w:tc>
        <w:tc>
          <w:tcPr>
            <w:tcW w:w="993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Bloom Level</w:t>
            </w:r>
          </w:p>
        </w:tc>
      </w:tr>
      <w:tr w:rsidR="00F02D7C" w:rsidRPr="00F02D7C" w:rsidTr="00F13546">
        <w:trPr>
          <w:trHeight w:val="1335"/>
        </w:trPr>
        <w:tc>
          <w:tcPr>
            <w:tcW w:w="709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Q.1</w:t>
            </w:r>
          </w:p>
        </w:tc>
        <w:tc>
          <w:tcPr>
            <w:tcW w:w="567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 xml:space="preserve">(a) </w:t>
            </w: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Convert the following NDFA to DFA</w:t>
            </w:r>
          </w:p>
          <w:p w:rsidR="00ED0110" w:rsidRPr="00F13546" w:rsidRDefault="0086220C" w:rsidP="00F13546">
            <w:pPr>
              <w:widowControl/>
              <w:jc w:val="center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noProof/>
                <w:color w:val="000000" w:themeColor="text1"/>
                <w:sz w:val="20"/>
                <w:szCs w:val="20"/>
                <w:lang w:val="en-IN" w:eastAsia="en-IN" w:bidi="ar-SA"/>
              </w:rPr>
              <w:drawing>
                <wp:inline distT="0" distB="0" distL="114300" distR="114300" wp14:anchorId="7E19DD9D" wp14:editId="4157C9B8">
                  <wp:extent cx="1440000" cy="905655"/>
                  <wp:effectExtent l="0" t="0" r="8255" b="8890"/>
                  <wp:docPr id="6" name="Picture 6" descr="NFA-to-DFA-Conversion-Problem-02-.jpgNF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NFA-to-DFA-Conversion-Problem-02-.jpgNFA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90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r w:rsidRPr="00F02D7C">
              <w:rPr>
                <w:b/>
                <w:color w:val="000000" w:themeColor="text1"/>
                <w:sz w:val="20"/>
                <w:szCs w:val="20"/>
                <w:lang w:eastAsia="en-IN"/>
              </w:rPr>
              <w:t>8</w:t>
            </w: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993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eastAsia="en-IN"/>
              </w:rPr>
            </w:pPr>
            <w:r w:rsidRPr="00F02D7C">
              <w:rPr>
                <w:b/>
                <w:color w:val="000000" w:themeColor="text1"/>
                <w:sz w:val="14"/>
                <w:szCs w:val="14"/>
                <w:lang w:eastAsia="en-IN"/>
              </w:rPr>
              <w:t>Create</w:t>
            </w:r>
          </w:p>
        </w:tc>
      </w:tr>
      <w:tr w:rsidR="00F02D7C" w:rsidRPr="00F02D7C">
        <w:trPr>
          <w:trHeight w:val="60"/>
        </w:trPr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D0110" w:rsidRPr="00F02D7C" w:rsidRDefault="00ED0110" w:rsidP="00F02D7C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>
        <w:trPr>
          <w:trHeight w:val="60"/>
        </w:trPr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rPr>
                <w:color w:val="000000" w:themeColor="text1"/>
                <w:sz w:val="20"/>
                <w:szCs w:val="20"/>
              </w:rPr>
            </w:pPr>
            <w:r w:rsidRPr="00F02D7C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r w:rsidRPr="00F02D7C">
              <w:rPr>
                <w:color w:val="000000" w:themeColor="text1"/>
                <w:sz w:val="20"/>
                <w:szCs w:val="20"/>
                <w:lang w:eastAsia="zh-CN"/>
              </w:rPr>
              <w:t>Differentiate between NFA and DFA</w:t>
            </w:r>
            <w:r w:rsidRPr="00F02D7C">
              <w:rPr>
                <w:color w:val="000000" w:themeColor="text1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850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r w:rsidRPr="00F02D7C">
              <w:rPr>
                <w:b/>
                <w:color w:val="000000" w:themeColor="text1"/>
                <w:sz w:val="20"/>
                <w:szCs w:val="20"/>
                <w:lang w:eastAsia="en-IN"/>
              </w:rPr>
              <w:t>4</w:t>
            </w: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993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eastAsia="en-IN"/>
              </w:rPr>
            </w:pPr>
            <w:r w:rsidRPr="00F02D7C">
              <w:rPr>
                <w:b/>
                <w:color w:val="000000" w:themeColor="text1"/>
                <w:sz w:val="14"/>
                <w:szCs w:val="14"/>
                <w:lang w:eastAsia="en-IN"/>
              </w:rPr>
              <w:t>Understanding</w:t>
            </w:r>
          </w:p>
        </w:tc>
      </w:tr>
      <w:tr w:rsidR="00F13546" w:rsidRPr="00F02D7C">
        <w:trPr>
          <w:trHeight w:val="60"/>
        </w:trPr>
        <w:tc>
          <w:tcPr>
            <w:tcW w:w="709" w:type="dxa"/>
          </w:tcPr>
          <w:p w:rsidR="00F13546" w:rsidRPr="00F02D7C" w:rsidRDefault="00F13546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F13546" w:rsidRPr="00F02D7C" w:rsidRDefault="00F13546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F13546" w:rsidRPr="00F02D7C" w:rsidRDefault="00F13546" w:rsidP="00F02D7C">
            <w:pPr>
              <w:widowControl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F13546" w:rsidRPr="00F02D7C" w:rsidRDefault="00F13546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F13546" w:rsidRPr="00F02D7C" w:rsidRDefault="00F13546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eastAsia="en-IN"/>
              </w:rPr>
            </w:pP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ind w:firstLineChars="1500" w:firstLine="3012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0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13546" w:rsidRPr="00F02D7C">
        <w:tc>
          <w:tcPr>
            <w:tcW w:w="709" w:type="dxa"/>
          </w:tcPr>
          <w:p w:rsidR="00F13546" w:rsidRPr="00F02D7C" w:rsidRDefault="00F13546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F13546" w:rsidRPr="00F02D7C" w:rsidRDefault="00F13546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F13546" w:rsidRPr="00F02D7C" w:rsidRDefault="00F13546" w:rsidP="00F02D7C">
            <w:pPr>
              <w:widowControl/>
              <w:ind w:firstLineChars="1500" w:firstLine="3012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F13546" w:rsidRPr="00F02D7C" w:rsidRDefault="00F13546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F13546" w:rsidRPr="00F02D7C" w:rsidRDefault="00F13546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 w:rsidTr="00F13546">
        <w:trPr>
          <w:trHeight w:val="210"/>
        </w:trPr>
        <w:tc>
          <w:tcPr>
            <w:tcW w:w="709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Q.2</w:t>
            </w:r>
          </w:p>
        </w:tc>
        <w:tc>
          <w:tcPr>
            <w:tcW w:w="567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rPr>
                <w:color w:val="000000" w:themeColor="text1"/>
                <w:sz w:val="20"/>
                <w:szCs w:val="20"/>
                <w:lang w:eastAsia="zh-C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zh-CN"/>
              </w:rPr>
              <w:t>Construct a DFA accepting the set of all strings ending with 00?</w:t>
            </w:r>
          </w:p>
        </w:tc>
        <w:tc>
          <w:tcPr>
            <w:tcW w:w="850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993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eastAsia="en-IN"/>
              </w:rPr>
            </w:pPr>
            <w:r w:rsidRPr="00F02D7C">
              <w:rPr>
                <w:b/>
                <w:color w:val="000000" w:themeColor="text1"/>
                <w:sz w:val="14"/>
                <w:szCs w:val="14"/>
                <w:lang w:eastAsia="en-IN"/>
              </w:rPr>
              <w:t>Apply</w:t>
            </w: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D0110" w:rsidRPr="00F02D7C" w:rsidRDefault="00ED0110" w:rsidP="00F02D7C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jc w:val="center"/>
              <w:rPr>
                <w:color w:val="000000" w:themeColor="text1"/>
                <w:sz w:val="20"/>
                <w:szCs w:val="20"/>
              </w:rPr>
            </w:pPr>
            <w:r w:rsidRPr="00F02D7C">
              <w:rPr>
                <w:noProof/>
                <w:color w:val="000000" w:themeColor="text1"/>
                <w:sz w:val="20"/>
                <w:szCs w:val="20"/>
                <w:lang w:val="en-IN" w:eastAsia="en-IN" w:bidi="ar-SA"/>
              </w:rPr>
              <w:drawing>
                <wp:inline distT="0" distB="0" distL="114300" distR="114300" wp14:anchorId="4F594F99" wp14:editId="304F74E1">
                  <wp:extent cx="1188000" cy="1118668"/>
                  <wp:effectExtent l="0" t="0" r="0" b="5715"/>
                  <wp:docPr id="9" name="Picture 9" descr="automata-moore-machine-exampl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utomata-moore-machine-example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1118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0110" w:rsidRPr="00F02D7C" w:rsidRDefault="0086220C" w:rsidP="00F02D7C">
            <w:pPr>
              <w:widowControl/>
              <w:rPr>
                <w:color w:val="000000" w:themeColor="text1"/>
                <w:sz w:val="20"/>
                <w:szCs w:val="20"/>
                <w:lang w:eastAsia="zh-C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zh-CN"/>
              </w:rPr>
              <w:t xml:space="preserve">For a given transition diagram </w:t>
            </w:r>
            <w:r w:rsidRPr="00F02D7C">
              <w:rPr>
                <w:color w:val="000000" w:themeColor="text1"/>
                <w:sz w:val="20"/>
                <w:szCs w:val="20"/>
                <w:lang w:eastAsia="zh-CN"/>
              </w:rPr>
              <w:t xml:space="preserve">of </w:t>
            </w:r>
            <w:proofErr w:type="spellStart"/>
            <w:r w:rsidRPr="00F02D7C">
              <w:rPr>
                <w:color w:val="000000" w:themeColor="text1"/>
                <w:sz w:val="20"/>
                <w:szCs w:val="20"/>
                <w:lang w:eastAsia="zh-CN"/>
              </w:rPr>
              <w:t>moore</w:t>
            </w:r>
            <w:proofErr w:type="spellEnd"/>
            <w:r w:rsidRPr="00F02D7C">
              <w:rPr>
                <w:color w:val="000000" w:themeColor="text1"/>
                <w:sz w:val="20"/>
                <w:szCs w:val="20"/>
                <w:lang w:eastAsia="zh-CN"/>
              </w:rPr>
              <w:t xml:space="preserve"> machine construct a transition table and also generate the output </w:t>
            </w:r>
            <w:proofErr w:type="spellStart"/>
            <w:r w:rsidRPr="00F02D7C">
              <w:rPr>
                <w:color w:val="000000" w:themeColor="text1"/>
                <w:sz w:val="20"/>
                <w:szCs w:val="20"/>
                <w:lang w:eastAsia="zh-CN"/>
              </w:rPr>
              <w:t>wity</w:t>
            </w:r>
            <w:proofErr w:type="spellEnd"/>
            <w:r w:rsidRPr="00F02D7C">
              <w:rPr>
                <w:color w:val="000000" w:themeColor="text1"/>
                <w:sz w:val="20"/>
                <w:szCs w:val="20"/>
                <w:lang w:eastAsia="zh-CN"/>
              </w:rPr>
              <w:t xml:space="preserve"> proper transition states for input 00111.</w:t>
            </w:r>
          </w:p>
        </w:tc>
        <w:tc>
          <w:tcPr>
            <w:tcW w:w="850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993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F13546" w:rsidRPr="00F02D7C">
        <w:tc>
          <w:tcPr>
            <w:tcW w:w="709" w:type="dxa"/>
          </w:tcPr>
          <w:p w:rsidR="00F13546" w:rsidRPr="00F02D7C" w:rsidRDefault="00F13546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F13546" w:rsidRPr="00F02D7C" w:rsidRDefault="00F13546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F13546" w:rsidRPr="00F02D7C" w:rsidRDefault="00F13546" w:rsidP="00F02D7C">
            <w:pPr>
              <w:widowControl/>
              <w:jc w:val="center"/>
              <w:rPr>
                <w:noProof/>
                <w:color w:val="000000" w:themeColor="text1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850" w:type="dxa"/>
          </w:tcPr>
          <w:p w:rsidR="00F13546" w:rsidRPr="00F02D7C" w:rsidRDefault="00F13546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F13546" w:rsidRPr="00F02D7C" w:rsidRDefault="00F13546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UNIT-II (CO2)</w:t>
            </w:r>
          </w:p>
        </w:tc>
        <w:tc>
          <w:tcPr>
            <w:tcW w:w="850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13546" w:rsidRPr="00F02D7C">
        <w:tc>
          <w:tcPr>
            <w:tcW w:w="709" w:type="dxa"/>
          </w:tcPr>
          <w:p w:rsidR="00F13546" w:rsidRPr="00F02D7C" w:rsidRDefault="00F13546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F13546" w:rsidRPr="00F02D7C" w:rsidRDefault="00F13546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F13546" w:rsidRPr="00F02D7C" w:rsidRDefault="00F13546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F13546" w:rsidRPr="00F02D7C" w:rsidRDefault="00F13546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F13546" w:rsidRPr="00F02D7C" w:rsidRDefault="00F13546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>
        <w:tc>
          <w:tcPr>
            <w:tcW w:w="709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Q.3</w:t>
            </w:r>
          </w:p>
        </w:tc>
        <w:tc>
          <w:tcPr>
            <w:tcW w:w="567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Construct </w:t>
            </w:r>
            <w:proofErr w:type="gramStart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a different</w:t>
            </w:r>
            <w:proofErr w:type="gramEnd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 kinds of derivative trees with proper example and explain why derivative </w:t>
            </w: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tree is constructed.</w:t>
            </w:r>
          </w:p>
        </w:tc>
        <w:tc>
          <w:tcPr>
            <w:tcW w:w="850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993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D0110" w:rsidRPr="00F02D7C" w:rsidRDefault="00ED0110" w:rsidP="00F02D7C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Convert the following DFA to </w:t>
            </w:r>
            <w:proofErr w:type="spellStart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reqular</w:t>
            </w:r>
            <w:proofErr w:type="spellEnd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 expression with proper conversion Steps.</w:t>
            </w:r>
          </w:p>
          <w:p w:rsidR="00ED0110" w:rsidRPr="00F02D7C" w:rsidRDefault="0086220C" w:rsidP="00F13546">
            <w:pPr>
              <w:widowControl/>
              <w:jc w:val="center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noProof/>
                <w:color w:val="000000" w:themeColor="text1"/>
                <w:sz w:val="20"/>
                <w:szCs w:val="20"/>
                <w:lang w:val="en-IN" w:eastAsia="en-IN" w:bidi="ar-SA"/>
              </w:rPr>
              <w:drawing>
                <wp:inline distT="0" distB="0" distL="114300" distR="114300" wp14:anchorId="73439C79" wp14:editId="03D6CBC4">
                  <wp:extent cx="2592000" cy="752418"/>
                  <wp:effectExtent l="0" t="0" r="0" b="0"/>
                  <wp:docPr id="10" name="Picture 10" descr="DFA-regex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FA-regex-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75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993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F13546" w:rsidRPr="00F02D7C">
        <w:tc>
          <w:tcPr>
            <w:tcW w:w="709" w:type="dxa"/>
          </w:tcPr>
          <w:p w:rsidR="00F13546" w:rsidRPr="00F02D7C" w:rsidRDefault="00F13546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F13546" w:rsidRPr="00F02D7C" w:rsidRDefault="00F13546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F13546" w:rsidRPr="00F02D7C" w:rsidRDefault="00F13546" w:rsidP="00F02D7C">
            <w:pPr>
              <w:widowControl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F13546" w:rsidRPr="00F02D7C" w:rsidRDefault="00F13546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F13546" w:rsidRPr="00F02D7C" w:rsidRDefault="00F13546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0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13546" w:rsidRPr="00F02D7C">
        <w:tc>
          <w:tcPr>
            <w:tcW w:w="709" w:type="dxa"/>
          </w:tcPr>
          <w:p w:rsidR="00F13546" w:rsidRPr="00F02D7C" w:rsidRDefault="00F13546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F13546" w:rsidRPr="00F02D7C" w:rsidRDefault="00F13546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F13546" w:rsidRPr="00F02D7C" w:rsidRDefault="00F13546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F13546" w:rsidRPr="00F02D7C" w:rsidRDefault="00F13546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F13546" w:rsidRPr="00F02D7C" w:rsidRDefault="00F13546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>
        <w:tc>
          <w:tcPr>
            <w:tcW w:w="709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Q.4</w:t>
            </w:r>
          </w:p>
        </w:tc>
        <w:tc>
          <w:tcPr>
            <w:tcW w:w="567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Explain regular expression and its operators with proper example how language is generated from regular </w:t>
            </w: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expression.</w:t>
            </w:r>
          </w:p>
        </w:tc>
        <w:tc>
          <w:tcPr>
            <w:tcW w:w="850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993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D0110" w:rsidRPr="00F02D7C" w:rsidRDefault="00ED0110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Differentiate ambiguous and unambiguous grammar. For a given grammar </w:t>
            </w:r>
          </w:p>
          <w:p w:rsidR="00ED0110" w:rsidRPr="00F02D7C" w:rsidRDefault="0086220C" w:rsidP="00F13546">
            <w:pPr>
              <w:widowControl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 E → I 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 E → E + E 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E</w:t>
            </w:r>
            <w:proofErr w:type="spellEnd"/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 → E </w:t>
            </w:r>
            <w:r w:rsidRPr="00F02D7C">
              <w:rPr>
                <w:rFonts w:ascii="Cambria Math" w:eastAsia="SimSun" w:hAnsi="Cambria Math" w:cs="Cambria Math"/>
                <w:color w:val="000000" w:themeColor="text1"/>
                <w:sz w:val="20"/>
                <w:szCs w:val="20"/>
                <w:lang w:eastAsia="zh-CN"/>
              </w:rPr>
              <w:t>∗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 E 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E</w:t>
            </w:r>
            <w:proofErr w:type="spellEnd"/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 → (E)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F02D7C">
              <w:rPr>
                <w:color w:val="000000" w:themeColor="text1"/>
                <w:sz w:val="20"/>
                <w:szCs w:val="20"/>
                <w:lang w:eastAsia="zh-CN"/>
              </w:rPr>
              <w:t xml:space="preserve">remove the ambiguity and rewrite the grammar again also justify your answer why grammar is ambiguous </w:t>
            </w:r>
          </w:p>
        </w:tc>
        <w:tc>
          <w:tcPr>
            <w:tcW w:w="850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993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F13546" w:rsidRPr="00F02D7C">
        <w:tc>
          <w:tcPr>
            <w:tcW w:w="709" w:type="dxa"/>
          </w:tcPr>
          <w:p w:rsidR="00F13546" w:rsidRPr="00F02D7C" w:rsidRDefault="00F13546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F13546" w:rsidRPr="00F02D7C" w:rsidRDefault="00F13546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F13546" w:rsidRPr="00F02D7C" w:rsidRDefault="00F13546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</w:tcPr>
          <w:p w:rsidR="00F13546" w:rsidRPr="00F02D7C" w:rsidRDefault="00F13546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F13546" w:rsidRPr="00F02D7C" w:rsidRDefault="00F13546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UNIT-III (CO3)</w:t>
            </w:r>
          </w:p>
        </w:tc>
        <w:tc>
          <w:tcPr>
            <w:tcW w:w="850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13546" w:rsidRPr="00F02D7C">
        <w:tc>
          <w:tcPr>
            <w:tcW w:w="709" w:type="dxa"/>
          </w:tcPr>
          <w:p w:rsidR="00F13546" w:rsidRPr="00F02D7C" w:rsidRDefault="00F13546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F13546" w:rsidRPr="00F02D7C" w:rsidRDefault="00F13546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F13546" w:rsidRPr="00F02D7C" w:rsidRDefault="00F13546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F13546" w:rsidRPr="00F02D7C" w:rsidRDefault="00F13546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F13546" w:rsidRPr="00F02D7C" w:rsidRDefault="00F13546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>
        <w:tc>
          <w:tcPr>
            <w:tcW w:w="709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Q.5</w:t>
            </w:r>
          </w:p>
        </w:tc>
        <w:tc>
          <w:tcPr>
            <w:tcW w:w="567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Which </w:t>
            </w:r>
            <w:proofErr w:type="gramStart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language generate</w:t>
            </w:r>
            <w:proofErr w:type="gramEnd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 push down automata Also define and explain the push down automata with example?</w:t>
            </w:r>
          </w:p>
        </w:tc>
        <w:tc>
          <w:tcPr>
            <w:tcW w:w="850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993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D0110" w:rsidRPr="00F02D7C" w:rsidRDefault="00ED0110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rPr>
                <w:color w:val="000000" w:themeColor="text1"/>
                <w:sz w:val="20"/>
                <w:szCs w:val="20"/>
                <w:lang w:eastAsia="zh-C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zh-CN"/>
              </w:rPr>
              <w:t xml:space="preserve">Construct pushdown automata for the following languages. Acceptance either by empty </w:t>
            </w:r>
            <w:r w:rsidRPr="00F02D7C">
              <w:rPr>
                <w:color w:val="000000" w:themeColor="text1"/>
                <w:sz w:val="20"/>
                <w:szCs w:val="20"/>
                <w:lang w:eastAsia="zh-CN"/>
              </w:rPr>
              <w:t>stack or by final state.</w:t>
            </w:r>
          </w:p>
          <w:p w:rsidR="00ED0110" w:rsidRPr="00F02D7C" w:rsidRDefault="0086220C" w:rsidP="00F02D7C">
            <w:pPr>
              <w:widowControl/>
              <w:rPr>
                <w:color w:val="000000" w:themeColor="text1"/>
                <w:sz w:val="20"/>
                <w:szCs w:val="20"/>
              </w:rPr>
            </w:pPr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 { a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vertAlign w:val="superscript"/>
                <w:lang w:eastAsia="zh-CN"/>
              </w:rPr>
              <w:t>n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b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vertAlign w:val="superscript"/>
                <w:lang w:eastAsia="zh-CN"/>
              </w:rPr>
              <w:t>m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c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vertAlign w:val="superscript"/>
                <w:lang w:eastAsia="zh-CN"/>
              </w:rPr>
              <w:t>m</w:t>
            </w:r>
            <w:proofErr w:type="spellEnd"/>
            <w:r w:rsidRPr="00F02D7C">
              <w:rPr>
                <w:rFonts w:eastAsia="SimSun"/>
                <w:color w:val="000000" w:themeColor="text1"/>
                <w:sz w:val="20"/>
                <w:szCs w:val="20"/>
                <w:vertAlign w:val="superscript"/>
                <w:lang w:eastAsia="zh-CN"/>
              </w:rPr>
              <w:t xml:space="preserve"> 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| m, n </w:t>
            </w:r>
            <w:r w:rsidRPr="00F02D7C">
              <w:rPr>
                <w:rFonts w:ascii="Cambria Math" w:eastAsia="SimSun" w:hAnsi="Cambria Math" w:cs="Cambria Math"/>
                <w:color w:val="000000" w:themeColor="text1"/>
                <w:sz w:val="20"/>
                <w:szCs w:val="20"/>
                <w:lang w:eastAsia="zh-CN"/>
              </w:rPr>
              <w:t>∈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 N }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 also justify your machine with acceptance of input a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vertAlign w:val="superscript"/>
                <w:lang w:eastAsia="zh-CN"/>
              </w:rPr>
              <w:t xml:space="preserve">2 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b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vertAlign w:val="superscript"/>
                <w:lang w:eastAsia="zh-CN"/>
              </w:rPr>
              <w:t>3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c</w:t>
            </w:r>
            <w:r w:rsidRPr="00F02D7C">
              <w:rPr>
                <w:rFonts w:eastAsia="SimSun"/>
                <w:color w:val="000000" w:themeColor="text1"/>
                <w:sz w:val="20"/>
                <w:szCs w:val="20"/>
                <w:vertAlign w:val="superscript"/>
                <w:lang w:eastAsia="zh-CN"/>
              </w:rPr>
              <w:t>3</w:t>
            </w:r>
          </w:p>
        </w:tc>
        <w:tc>
          <w:tcPr>
            <w:tcW w:w="850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993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0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>
        <w:tc>
          <w:tcPr>
            <w:tcW w:w="709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Q.6</w:t>
            </w:r>
          </w:p>
        </w:tc>
        <w:tc>
          <w:tcPr>
            <w:tcW w:w="567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Demonstrate </w:t>
            </w:r>
            <w:proofErr w:type="spellStart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diffrent</w:t>
            </w:r>
            <w:proofErr w:type="spellEnd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clouser</w:t>
            </w:r>
            <w:proofErr w:type="spellEnd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 property of CFL and how to decide </w:t>
            </w:r>
            <w:proofErr w:type="spellStart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grammer</w:t>
            </w:r>
            <w:proofErr w:type="spellEnd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 is finite or infinite justify with proper </w:t>
            </w: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example.</w:t>
            </w:r>
          </w:p>
        </w:tc>
        <w:tc>
          <w:tcPr>
            <w:tcW w:w="850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993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eastAsia="en-IN"/>
              </w:rPr>
            </w:pPr>
            <w:r w:rsidRPr="00F02D7C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  <w:proofErr w:type="spellStart"/>
            <w:r w:rsidRPr="00F02D7C">
              <w:rPr>
                <w:b/>
                <w:color w:val="000000" w:themeColor="text1"/>
                <w:sz w:val="14"/>
                <w:szCs w:val="14"/>
                <w:lang w:eastAsia="en-IN"/>
              </w:rPr>
              <w:t>ing</w:t>
            </w:r>
            <w:proofErr w:type="spellEnd"/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D0110" w:rsidRPr="00F02D7C" w:rsidRDefault="00ED0110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For an given </w:t>
            </w:r>
            <w:proofErr w:type="spellStart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grammer</w:t>
            </w:r>
            <w:proofErr w:type="spellEnd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 compute the first and follow function</w:t>
            </w:r>
          </w:p>
          <w:p w:rsidR="00ED0110" w:rsidRPr="00F02D7C" w:rsidRDefault="0086220C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E  -&gt; TR</w:t>
            </w:r>
          </w:p>
          <w:p w:rsidR="00ED0110" w:rsidRPr="00F02D7C" w:rsidRDefault="0086220C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R  -&gt; +T R |  #</w:t>
            </w:r>
          </w:p>
          <w:p w:rsidR="00ED0110" w:rsidRPr="00F02D7C" w:rsidRDefault="0086220C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T  -&gt; F Y</w:t>
            </w:r>
          </w:p>
          <w:p w:rsidR="00ED0110" w:rsidRPr="00F02D7C" w:rsidRDefault="0086220C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Y  -&gt; *F Y  |  #</w:t>
            </w:r>
          </w:p>
          <w:p w:rsidR="00ED0110" w:rsidRPr="00F02D7C" w:rsidRDefault="0086220C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F  -&gt; (E)  |  i</w:t>
            </w:r>
          </w:p>
          <w:p w:rsidR="00ED0110" w:rsidRPr="00F02D7C" w:rsidRDefault="0086220C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Note</w:t>
            </w:r>
            <w:proofErr w:type="gramStart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:-</w:t>
            </w:r>
            <w:proofErr w:type="gramEnd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 # represent empty production.</w:t>
            </w:r>
          </w:p>
        </w:tc>
        <w:tc>
          <w:tcPr>
            <w:tcW w:w="850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993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eastAsia="en-IN"/>
              </w:rPr>
            </w:pPr>
            <w:r w:rsidRPr="00F02D7C">
              <w:rPr>
                <w:b/>
                <w:color w:val="000000" w:themeColor="text1"/>
                <w:sz w:val="14"/>
                <w:szCs w:val="14"/>
                <w:lang w:eastAsia="en-IN"/>
              </w:rPr>
              <w:t>Apply</w:t>
            </w: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UNIT-IV (CO4)</w:t>
            </w:r>
          </w:p>
        </w:tc>
        <w:tc>
          <w:tcPr>
            <w:tcW w:w="850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>
        <w:tc>
          <w:tcPr>
            <w:tcW w:w="709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Q.7</w:t>
            </w:r>
          </w:p>
        </w:tc>
        <w:tc>
          <w:tcPr>
            <w:tcW w:w="567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 xml:space="preserve">(a)           </w:t>
            </w: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How</w:t>
            </w: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 Turing machine is constructed give the definition with proper working of Turing machine.</w:t>
            </w:r>
          </w:p>
        </w:tc>
        <w:tc>
          <w:tcPr>
            <w:tcW w:w="850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993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eastAsia="en-IN"/>
              </w:rPr>
            </w:pPr>
            <w:proofErr w:type="spellStart"/>
            <w:r w:rsidRPr="00F02D7C">
              <w:rPr>
                <w:b/>
                <w:color w:val="000000" w:themeColor="text1"/>
                <w:sz w:val="14"/>
                <w:szCs w:val="14"/>
                <w:lang w:eastAsia="en-IN"/>
              </w:rPr>
              <w:t>Understading</w:t>
            </w:r>
            <w:proofErr w:type="spellEnd"/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D0110" w:rsidRPr="00F02D7C" w:rsidRDefault="00ED0110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Design a </w:t>
            </w:r>
            <w:proofErr w:type="spellStart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turing</w:t>
            </w:r>
            <w:proofErr w:type="spellEnd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 machine that accept the language of all string over the alphabet (</w:t>
            </w:r>
            <w:proofErr w:type="spellStart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a,b</w:t>
            </w:r>
            <w:proofErr w:type="spellEnd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) whose second letter is b.</w:t>
            </w:r>
          </w:p>
        </w:tc>
        <w:tc>
          <w:tcPr>
            <w:tcW w:w="850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993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eastAsia="en-IN"/>
              </w:rPr>
            </w:pPr>
            <w:r w:rsidRPr="00F02D7C">
              <w:rPr>
                <w:b/>
                <w:color w:val="000000" w:themeColor="text1"/>
                <w:sz w:val="14"/>
                <w:szCs w:val="14"/>
                <w:lang w:eastAsia="en-IN"/>
              </w:rPr>
              <w:t>Apply</w:t>
            </w: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0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>
        <w:tc>
          <w:tcPr>
            <w:tcW w:w="709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Q.8</w:t>
            </w:r>
          </w:p>
        </w:tc>
        <w:tc>
          <w:tcPr>
            <w:tcW w:w="567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shd w:val="clear" w:color="auto" w:fill="FFFFFF"/>
              <w:textAlignment w:val="baseline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Explain different variation of Turing machine with neat working diagram of each?</w:t>
            </w:r>
          </w:p>
        </w:tc>
        <w:tc>
          <w:tcPr>
            <w:tcW w:w="850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993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D0110" w:rsidRPr="00F02D7C" w:rsidRDefault="00ED0110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Design a </w:t>
            </w:r>
            <w:proofErr w:type="spellStart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turing</w:t>
            </w:r>
            <w:proofErr w:type="spellEnd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 machine that could recognize the following language L</w:t>
            </w:r>
            <w:proofErr w:type="gramStart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={</w:t>
            </w:r>
            <w:proofErr w:type="gramEnd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a</w:t>
            </w:r>
            <w:r w:rsidRPr="00F02D7C">
              <w:rPr>
                <w:color w:val="000000" w:themeColor="text1"/>
                <w:sz w:val="20"/>
                <w:szCs w:val="20"/>
                <w:vertAlign w:val="superscript"/>
                <w:lang w:eastAsia="en-IN"/>
              </w:rPr>
              <w:t>n</w:t>
            </w: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b</w:t>
            </w:r>
            <w:r w:rsidRPr="00F02D7C">
              <w:rPr>
                <w:color w:val="000000" w:themeColor="text1"/>
                <w:sz w:val="20"/>
                <w:szCs w:val="20"/>
                <w:vertAlign w:val="superscript"/>
                <w:lang w:eastAsia="en-IN"/>
              </w:rPr>
              <w:t>n</w:t>
            </w: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c</w:t>
            </w:r>
            <w:r w:rsidRPr="00F02D7C">
              <w:rPr>
                <w:color w:val="000000" w:themeColor="text1"/>
                <w:sz w:val="20"/>
                <w:szCs w:val="20"/>
                <w:vertAlign w:val="superscript"/>
                <w:lang w:eastAsia="en-IN"/>
              </w:rPr>
              <w:t>n</w:t>
            </w:r>
            <w:proofErr w:type="spellEnd"/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 xml:space="preserve"> : n&gt;=1}. Give the proper transition function for input a</w:t>
            </w:r>
            <w:r w:rsidRPr="00F02D7C">
              <w:rPr>
                <w:color w:val="000000" w:themeColor="text1"/>
                <w:sz w:val="20"/>
                <w:szCs w:val="20"/>
                <w:vertAlign w:val="superscript"/>
                <w:lang w:eastAsia="en-IN"/>
              </w:rPr>
              <w:t>2</w:t>
            </w: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b</w:t>
            </w:r>
            <w:r w:rsidRPr="00F02D7C">
              <w:rPr>
                <w:color w:val="000000" w:themeColor="text1"/>
                <w:sz w:val="20"/>
                <w:szCs w:val="20"/>
                <w:vertAlign w:val="superscript"/>
                <w:lang w:eastAsia="en-IN"/>
              </w:rPr>
              <w:t>2</w:t>
            </w:r>
            <w:r w:rsidRPr="00F02D7C">
              <w:rPr>
                <w:color w:val="000000" w:themeColor="text1"/>
                <w:sz w:val="20"/>
                <w:szCs w:val="20"/>
                <w:lang w:eastAsia="en-IN"/>
              </w:rPr>
              <w:t>c</w:t>
            </w:r>
            <w:r w:rsidRPr="00F02D7C">
              <w:rPr>
                <w:color w:val="000000" w:themeColor="text1"/>
                <w:sz w:val="20"/>
                <w:szCs w:val="20"/>
                <w:vertAlign w:val="superscript"/>
                <w:lang w:eastAsia="en-IN"/>
              </w:rPr>
              <w:t>2</w:t>
            </w:r>
          </w:p>
        </w:tc>
        <w:tc>
          <w:tcPr>
            <w:tcW w:w="850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993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eastAsia="en-IN"/>
              </w:rPr>
            </w:pPr>
            <w:r w:rsidRPr="00F02D7C">
              <w:rPr>
                <w:b/>
                <w:color w:val="000000" w:themeColor="text1"/>
                <w:sz w:val="14"/>
                <w:szCs w:val="14"/>
                <w:lang w:eastAsia="en-IN"/>
              </w:rPr>
              <w:t>Apply</w:t>
            </w: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 V (CO5)</w:t>
            </w:r>
          </w:p>
        </w:tc>
        <w:tc>
          <w:tcPr>
            <w:tcW w:w="850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>
        <w:tc>
          <w:tcPr>
            <w:tcW w:w="709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Q.9</w:t>
            </w:r>
          </w:p>
        </w:tc>
        <w:tc>
          <w:tcPr>
            <w:tcW w:w="567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>Give the mathematical modeling of time complexity with proper explanation also give an example to compute time complexity of sum of n natural number algorithm.</w:t>
            </w:r>
          </w:p>
        </w:tc>
        <w:tc>
          <w:tcPr>
            <w:tcW w:w="850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993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Understanding an apply</w:t>
            </w: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D0110" w:rsidRPr="00F02D7C" w:rsidRDefault="00ED0110" w:rsidP="00F02D7C">
            <w:pPr>
              <w:widowControl/>
              <w:autoSpaceDE/>
              <w:autoSpaceDN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Write Short notes on (1) Halting problem (3) Rice theorem </w:t>
            </w:r>
          </w:p>
        </w:tc>
        <w:tc>
          <w:tcPr>
            <w:tcW w:w="850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993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Understanding</w:t>
            </w:r>
          </w:p>
        </w:tc>
      </w:tr>
      <w:tr w:rsidR="00F02D7C" w:rsidRPr="00F02D7C">
        <w:tc>
          <w:tcPr>
            <w:tcW w:w="709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0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993" w:type="dxa"/>
          </w:tcPr>
          <w:p w:rsidR="00ED0110" w:rsidRPr="00F02D7C" w:rsidRDefault="00ED0110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F02D7C" w:rsidRPr="00F02D7C">
        <w:tc>
          <w:tcPr>
            <w:tcW w:w="709" w:type="dxa"/>
          </w:tcPr>
          <w:p w:rsidR="00ED0110" w:rsidRPr="00F02D7C" w:rsidRDefault="0086220C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Q.10</w:t>
            </w:r>
          </w:p>
        </w:tc>
        <w:tc>
          <w:tcPr>
            <w:tcW w:w="567" w:type="dxa"/>
          </w:tcPr>
          <w:p w:rsidR="00ED0110" w:rsidRPr="00F02D7C" w:rsidRDefault="00ED0110" w:rsidP="00F02D7C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D0110" w:rsidRPr="00F02D7C" w:rsidRDefault="0086220C" w:rsidP="00F02D7C">
            <w:pPr>
              <w:widowControl/>
              <w:autoSpaceDE/>
              <w:autoSpaceDN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Consider a two </w:t>
            </w:r>
            <w:proofErr w:type="spellStart"/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>diffrent</w:t>
            </w:r>
            <w:proofErr w:type="spellEnd"/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 algorithm to check number is prime or not</w:t>
            </w:r>
          </w:p>
          <w:p w:rsidR="00ED0110" w:rsidRDefault="0086220C" w:rsidP="00F02D7C">
            <w:pPr>
              <w:widowControl/>
              <w:numPr>
                <w:ilvl w:val="0"/>
                <w:numId w:val="1"/>
              </w:numPr>
              <w:autoSpaceDE/>
              <w:autoSpaceDN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</w:pP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 xml:space="preserve">function </w:t>
            </w:r>
            <w:proofErr w:type="spellStart"/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isPrime</w:t>
            </w:r>
            <w:proofErr w:type="spellEnd"/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(n) {</w:t>
            </w: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br/>
              <w:t>for (let i = 2; i &lt; n; ++i) {</w:t>
            </w: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br/>
              <w:t>if (n % i === 0) {</w:t>
            </w: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br/>
              <w:t>return false;</w:t>
            </w: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br/>
              <w:t>}</w:t>
            </w: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br/>
              <w:t>}</w:t>
            </w: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br/>
            </w: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return true;</w:t>
            </w: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br/>
              <w:t>}</w:t>
            </w:r>
          </w:p>
          <w:p w:rsidR="00F13546" w:rsidRPr="00F02D7C" w:rsidRDefault="00F13546" w:rsidP="00F13546">
            <w:pPr>
              <w:widowControl/>
              <w:autoSpaceDE/>
              <w:autoSpaceDN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</w:pPr>
          </w:p>
          <w:p w:rsidR="00ED0110" w:rsidRPr="00F02D7C" w:rsidRDefault="0086220C" w:rsidP="00F02D7C">
            <w:pPr>
              <w:widowControl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eastAsia="en-IN"/>
              </w:rPr>
              <w:t xml:space="preserve">(2) </w:t>
            </w: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 xml:space="preserve">function </w:t>
            </w:r>
            <w:proofErr w:type="spellStart"/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isPrime</w:t>
            </w:r>
            <w:proofErr w:type="spellEnd"/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(n) {</w:t>
            </w: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br/>
              <w:t xml:space="preserve">for (let i = 2; i &lt;= </w:t>
            </w:r>
            <w:proofErr w:type="spellStart"/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Math.sqrt</w:t>
            </w:r>
            <w:proofErr w:type="spellEnd"/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(n); ++i) {</w:t>
            </w: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br/>
              <w:t>if (n % i === 0) {</w:t>
            </w: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br/>
              <w:t>return false;</w:t>
            </w: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br/>
              <w:t>}</w:t>
            </w: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br/>
              <w:t>}</w:t>
            </w: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br/>
              <w:t>return true;</w:t>
            </w: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br/>
              <w:t>}</w:t>
            </w:r>
          </w:p>
          <w:p w:rsidR="00ED0110" w:rsidRPr="00F02D7C" w:rsidRDefault="0086220C" w:rsidP="00F13546">
            <w:pPr>
              <w:widowControl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Considering above two example show that which algorithm is f</w:t>
            </w:r>
            <w:bookmarkStart w:id="0" w:name="_GoBack"/>
            <w:bookmarkEnd w:id="0"/>
            <w:r w:rsidRPr="00F02D7C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aster by computing there time complexity</w:t>
            </w:r>
          </w:p>
        </w:tc>
        <w:tc>
          <w:tcPr>
            <w:tcW w:w="850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r w:rsidRPr="00F02D7C">
              <w:rPr>
                <w:b/>
                <w:color w:val="000000" w:themeColor="text1"/>
                <w:sz w:val="20"/>
                <w:szCs w:val="20"/>
                <w:lang w:eastAsia="en-IN"/>
              </w:rPr>
              <w:t>12</w:t>
            </w:r>
            <w:r w:rsidRPr="00F02D7C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993" w:type="dxa"/>
          </w:tcPr>
          <w:p w:rsidR="00ED0110" w:rsidRPr="00F02D7C" w:rsidRDefault="0086220C" w:rsidP="00F02D7C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F02D7C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</w:tbl>
    <w:p w:rsidR="00ED0110" w:rsidRPr="00F02D7C" w:rsidRDefault="00ED0110">
      <w:pPr>
        <w:rPr>
          <w:color w:val="000000" w:themeColor="text1"/>
          <w:sz w:val="27"/>
        </w:rPr>
      </w:pPr>
    </w:p>
    <w:p w:rsidR="00ED0110" w:rsidRPr="00F02D7C" w:rsidRDefault="00ED0110">
      <w:pPr>
        <w:rPr>
          <w:b/>
          <w:color w:val="000000" w:themeColor="text1"/>
          <w:szCs w:val="24"/>
        </w:rPr>
      </w:pPr>
    </w:p>
    <w:sectPr w:rsidR="00ED0110" w:rsidRPr="00F02D7C">
      <w:footerReference w:type="default" r:id="rId13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20C" w:rsidRDefault="0086220C">
      <w:r>
        <w:separator/>
      </w:r>
    </w:p>
  </w:endnote>
  <w:endnote w:type="continuationSeparator" w:id="0">
    <w:p w:rsidR="0086220C" w:rsidRDefault="0086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110" w:rsidRDefault="00F02D7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02D7C">
      <w:rPr>
        <w:rFonts w:asciiTheme="majorHAnsi" w:hAnsiTheme="majorHAnsi"/>
      </w:rPr>
      <w:t>3BT5190</w:t>
    </w:r>
    <w:r>
      <w:rPr>
        <w:rFonts w:asciiTheme="majorHAnsi" w:hAnsiTheme="majorHAnsi"/>
      </w:rPr>
      <w:t>-A</w:t>
    </w:r>
    <w:r w:rsidR="0086220C">
      <w:rPr>
        <w:rFonts w:asciiTheme="majorHAnsi" w:hAnsiTheme="majorHAnsi"/>
      </w:rPr>
      <w:ptab w:relativeTo="margin" w:alignment="right" w:leader="none"/>
    </w:r>
    <w:r w:rsidR="0086220C">
      <w:rPr>
        <w:rFonts w:asciiTheme="majorHAnsi" w:hAnsiTheme="majorHAnsi"/>
      </w:rPr>
      <w:t xml:space="preserve">Page </w:t>
    </w:r>
    <w:r w:rsidR="0086220C">
      <w:fldChar w:fldCharType="begin"/>
    </w:r>
    <w:r w:rsidR="0086220C">
      <w:instrText xml:space="preserve"> PAGE   \* MERGEFORMAT </w:instrText>
    </w:r>
    <w:r w:rsidR="0086220C">
      <w:fldChar w:fldCharType="separate"/>
    </w:r>
    <w:r w:rsidR="00F13546" w:rsidRPr="00F13546">
      <w:rPr>
        <w:rFonts w:asciiTheme="majorHAnsi" w:hAnsiTheme="majorHAnsi"/>
        <w:noProof/>
      </w:rPr>
      <w:t>1</w:t>
    </w:r>
    <w:r w:rsidR="0086220C">
      <w:rPr>
        <w:rFonts w:asciiTheme="majorHAnsi" w:hAnsiTheme="majorHAnsi"/>
      </w:rPr>
      <w:fldChar w:fldCharType="end"/>
    </w:r>
  </w:p>
  <w:p w:rsidR="00ED0110" w:rsidRDefault="00ED01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20C" w:rsidRDefault="0086220C">
      <w:r>
        <w:separator/>
      </w:r>
    </w:p>
  </w:footnote>
  <w:footnote w:type="continuationSeparator" w:id="0">
    <w:p w:rsidR="0086220C" w:rsidRDefault="00862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2D918"/>
    <w:multiLevelType w:val="singleLevel"/>
    <w:tmpl w:val="C0FAE84A"/>
    <w:lvl w:ilvl="0">
      <w:start w:val="1"/>
      <w:numFmt w:val="decimal"/>
      <w:suff w:val="space"/>
      <w:lvlText w:val="(%1)"/>
      <w:lvlJc w:val="left"/>
      <w:rPr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BFEED636"/>
    <w:rsid w:val="DDBB9B7B"/>
    <w:rsid w:val="DFF6C155"/>
    <w:rsid w:val="DFFB5AC2"/>
    <w:rsid w:val="F1FF4450"/>
    <w:rsid w:val="FA7FFC6E"/>
    <w:rsid w:val="FF5B68F4"/>
    <w:rsid w:val="00006F8C"/>
    <w:rsid w:val="000535B9"/>
    <w:rsid w:val="00072B2C"/>
    <w:rsid w:val="00077638"/>
    <w:rsid w:val="0008594F"/>
    <w:rsid w:val="00096497"/>
    <w:rsid w:val="000A10F2"/>
    <w:rsid w:val="000D3295"/>
    <w:rsid w:val="000F4812"/>
    <w:rsid w:val="000F686C"/>
    <w:rsid w:val="001204CD"/>
    <w:rsid w:val="00156FCC"/>
    <w:rsid w:val="001A445C"/>
    <w:rsid w:val="00213F99"/>
    <w:rsid w:val="002248D7"/>
    <w:rsid w:val="002644D9"/>
    <w:rsid w:val="002669F1"/>
    <w:rsid w:val="00271F4A"/>
    <w:rsid w:val="002A0CD9"/>
    <w:rsid w:val="002B7ECF"/>
    <w:rsid w:val="002E5ED0"/>
    <w:rsid w:val="00302063"/>
    <w:rsid w:val="00325A9C"/>
    <w:rsid w:val="003344E3"/>
    <w:rsid w:val="0034394F"/>
    <w:rsid w:val="00361AE4"/>
    <w:rsid w:val="003654B6"/>
    <w:rsid w:val="003744B5"/>
    <w:rsid w:val="0037600F"/>
    <w:rsid w:val="003D004E"/>
    <w:rsid w:val="003E0427"/>
    <w:rsid w:val="003E41E6"/>
    <w:rsid w:val="003E58D3"/>
    <w:rsid w:val="00415ACF"/>
    <w:rsid w:val="00423E74"/>
    <w:rsid w:val="00432609"/>
    <w:rsid w:val="00463EE4"/>
    <w:rsid w:val="004B3A30"/>
    <w:rsid w:val="004B556C"/>
    <w:rsid w:val="004E03B2"/>
    <w:rsid w:val="00511ACE"/>
    <w:rsid w:val="0051308C"/>
    <w:rsid w:val="00534CEE"/>
    <w:rsid w:val="005517CD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70407A"/>
    <w:rsid w:val="00733F63"/>
    <w:rsid w:val="007B3492"/>
    <w:rsid w:val="007C1700"/>
    <w:rsid w:val="007D724B"/>
    <w:rsid w:val="008012FA"/>
    <w:rsid w:val="00804151"/>
    <w:rsid w:val="008360F7"/>
    <w:rsid w:val="00860F3C"/>
    <w:rsid w:val="0086220C"/>
    <w:rsid w:val="00883ADE"/>
    <w:rsid w:val="008A2831"/>
    <w:rsid w:val="008B51BF"/>
    <w:rsid w:val="008E7609"/>
    <w:rsid w:val="008F1F20"/>
    <w:rsid w:val="008F463A"/>
    <w:rsid w:val="0090391C"/>
    <w:rsid w:val="00965588"/>
    <w:rsid w:val="00993A38"/>
    <w:rsid w:val="009A7D8C"/>
    <w:rsid w:val="009E298A"/>
    <w:rsid w:val="00A017D3"/>
    <w:rsid w:val="00A63A39"/>
    <w:rsid w:val="00A82CBD"/>
    <w:rsid w:val="00AA3B3F"/>
    <w:rsid w:val="00AC4F63"/>
    <w:rsid w:val="00AE329E"/>
    <w:rsid w:val="00AE3446"/>
    <w:rsid w:val="00AF1DEC"/>
    <w:rsid w:val="00B27900"/>
    <w:rsid w:val="00B46004"/>
    <w:rsid w:val="00B66372"/>
    <w:rsid w:val="00BE5FD0"/>
    <w:rsid w:val="00C11616"/>
    <w:rsid w:val="00C44BFA"/>
    <w:rsid w:val="00C50F9A"/>
    <w:rsid w:val="00C57889"/>
    <w:rsid w:val="00C747AA"/>
    <w:rsid w:val="00C8071D"/>
    <w:rsid w:val="00C91A0E"/>
    <w:rsid w:val="00CB6846"/>
    <w:rsid w:val="00CE2C00"/>
    <w:rsid w:val="00D01F66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15188"/>
    <w:rsid w:val="00E224B8"/>
    <w:rsid w:val="00E54181"/>
    <w:rsid w:val="00E70B7D"/>
    <w:rsid w:val="00E7197E"/>
    <w:rsid w:val="00E76B0D"/>
    <w:rsid w:val="00E76D4E"/>
    <w:rsid w:val="00E921DB"/>
    <w:rsid w:val="00E97D8B"/>
    <w:rsid w:val="00EA09B8"/>
    <w:rsid w:val="00ED0110"/>
    <w:rsid w:val="00EE5679"/>
    <w:rsid w:val="00F02D44"/>
    <w:rsid w:val="00F02D7C"/>
    <w:rsid w:val="00F04F1A"/>
    <w:rsid w:val="00F13546"/>
    <w:rsid w:val="00F15DE8"/>
    <w:rsid w:val="00F309B7"/>
    <w:rsid w:val="00F35DDB"/>
    <w:rsid w:val="00F40FEB"/>
    <w:rsid w:val="00F44BB4"/>
    <w:rsid w:val="00F80C6F"/>
    <w:rsid w:val="00FB703C"/>
    <w:rsid w:val="00FD740D"/>
    <w:rsid w:val="00FE42BD"/>
    <w:rsid w:val="4D0F0A8B"/>
    <w:rsid w:val="4F5F20EE"/>
    <w:rsid w:val="53715394"/>
    <w:rsid w:val="5ECF65E4"/>
    <w:rsid w:val="5F759BB4"/>
    <w:rsid w:val="6E41DCCD"/>
    <w:rsid w:val="7EFFD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table" w:styleId="TableGrid">
    <w:name w:val="Table Grid"/>
    <w:basedOn w:val="TableNormal"/>
    <w:uiPriority w:val="39"/>
    <w:qFormat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table" w:styleId="TableGrid">
    <w:name w:val="Table Grid"/>
    <w:basedOn w:val="TableNormal"/>
    <w:uiPriority w:val="39"/>
    <w:qFormat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5</cp:revision>
  <dcterms:created xsi:type="dcterms:W3CDTF">2022-11-01T20:14:00Z</dcterms:created>
  <dcterms:modified xsi:type="dcterms:W3CDTF">2022-11-11T09:57:00Z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  <property fmtid="{D5CDD505-2E9C-101B-9397-08002B2CF9AE}" pid="5" name="KSOProductBuildVer">
    <vt:lpwstr>1033-4.4.2.7667</vt:lpwstr>
  </property>
</Properties>
</file>