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4281E"/>
          <w:sz w:val="52"/>
        </w:rPr>
        <w:t>Farm Buddy PRD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1. Product Overview</w:t>
      </w:r>
    </w:p>
    <w:p>
      <w:pPr>
        <w:spacing w:after="120" w:line="276" w:lineRule="auto"/>
      </w:pPr>
      <w:r>
        <w:t>Farm Buddy is a smart agriculture platform designed to help farmers monitor crops, maintain farm records, and provide supply chain traceability using AI and blockchain.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2. Problem Statement</w:t>
      </w:r>
    </w:p>
    <w:p>
      <w:pPr>
        <w:spacing w:after="120" w:line="276" w:lineRule="auto"/>
      </w:pPr>
      <w:r>
        <w:t>Farmers face crop diseases, lack of proper records, no supply chain transparency, and consumers cannot verify product authenticity.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3. Objectives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AI-based crop guidance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Digital farm records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Disease detection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Supply chain traceability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Consumer trust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4. Target Users</w:t>
      </w:r>
    </w:p>
    <w:p>
      <w:pPr>
        <w:spacing w:after="120" w:line="276" w:lineRule="auto"/>
      </w:pPr>
      <w:r>
        <w:t>Primary: Farmers</w:t>
        <w:br/>
        <w:t>Secondary: Buyers, Consumers, Distributors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5. Core Features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Farmer Dashboard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Crop Health Monitoring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AI Chatbot (Gemini API)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Activity Logging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QR Code Generation</w:t>
      </w:r>
    </w:p>
    <w:p>
      <w:pPr>
        <w:pStyle w:val="ListBullet"/>
        <w:spacing w:after="60"/>
      </w:pPr>
      <w:r>
        <w:rPr>
          <w:rFonts w:ascii="Arial" w:hAnsi="Arial"/>
          <w:color w:val="3C3C3C"/>
          <w:sz w:val="22"/>
        </w:rPr>
        <w:t>Supply Chain Traceability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6. Technology Stack</w:t>
      </w:r>
    </w:p>
    <w:p>
      <w:pPr>
        <w:spacing w:after="120" w:line="276" w:lineRule="auto"/>
      </w:pPr>
      <w:r>
        <w:t>Frontend: React.js, Tailwind CSS</w:t>
        <w:br/>
        <w:t>Backend: Node.js, Express.js</w:t>
        <w:br/>
        <w:t>Database: MySQL</w:t>
        <w:br/>
        <w:t>AI: Gemini API</w:t>
        <w:br/>
        <w:t>Blockchain: Solidity (Future Phase)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7. System Flow</w:t>
      </w:r>
    </w:p>
    <w:p>
      <w:pPr>
        <w:spacing w:after="120" w:line="276" w:lineRule="auto"/>
      </w:pPr>
      <w:r>
        <w:t>1. Farmer Actions: Planting / Irrigation / Fertilization / Harvest / Lab Test etc.</w:t>
      </w:r>
    </w:p>
    <w:p>
      <w:pPr>
        <w:spacing w:after="120" w:line="276" w:lineRule="auto"/>
      </w:pPr>
      <w:r>
        <w:t>2. Data Ingestion Layer: Web/Mobile App, Farm Buddy Voice App, IoT Sensors.</w:t>
      </w:r>
    </w:p>
    <w:p>
      <w:pPr>
        <w:spacing w:after="120" w:line="276" w:lineRule="auto"/>
      </w:pPr>
      <w:r>
        <w:t>3. Backend API (Node.js/Express): Validates data, assigns Batch ID and timestamps.</w:t>
      </w:r>
    </w:p>
    <w:p>
      <w:pPr>
        <w:spacing w:after="120" w:line="276" w:lineRule="auto"/>
      </w:pPr>
      <w:r>
        <w:t>4. MySQL Database: Stores complete batch, event, operator, and sensor details.</w:t>
      </w:r>
    </w:p>
    <w:p>
      <w:pPr>
        <w:spacing w:after="120" w:line="276" w:lineRule="auto"/>
      </w:pPr>
      <w:r>
        <w:t>5. Hashing Engine: Generates SHA-256 hash of event data (Chain of Custody).</w:t>
      </w:r>
    </w:p>
    <w:p>
      <w:pPr>
        <w:spacing w:after="120" w:line="276" w:lineRule="auto"/>
      </w:pPr>
      <w:r>
        <w:t>6. File Storage (IPFS): Uploads lab reports/images, receives IPFS CID/URI.</w:t>
      </w:r>
    </w:p>
    <w:p>
      <w:pPr>
        <w:spacing w:after="120" w:line="276" w:lineRule="auto"/>
      </w:pPr>
      <w:r>
        <w:t>7. Smart Contract: recordFarmEvent(batchId, ipfsHash, dataHash, timestamp) on-chain.</w:t>
      </w:r>
    </w:p>
    <w:p>
      <w:pPr>
        <w:spacing w:after="120" w:line="276" w:lineRule="auto"/>
      </w:pPr>
      <w:r>
        <w:t>8. Blockchain Ledger: Stores Batch ID, Data Hash, IPFS CID, and Transaction ID.</w:t>
      </w:r>
    </w:p>
    <w:p>
      <w:pPr>
        <w:spacing w:after="120" w:line="276" w:lineRule="auto"/>
      </w:pPr>
      <w:r>
        <w:t>9. Batch Ready for Market: Quality checked and approved.</w:t>
      </w:r>
    </w:p>
    <w:p>
      <w:pPr>
        <w:spacing w:after="120" w:line="276" w:lineRule="auto"/>
      </w:pPr>
      <w:r>
        <w:t>10. QR Code Generation: Generates unique QR code with Batch ID and tracking URL.</w:t>
      </w:r>
    </w:p>
    <w:p>
      <w:pPr>
        <w:spacing w:after="120" w:line="276" w:lineRule="auto"/>
      </w:pPr>
      <w:r>
        <w:t>11. QR Code Printed on Packaging.</w:t>
      </w:r>
    </w:p>
    <w:p>
      <w:pPr>
        <w:spacing w:after="120" w:line="276" w:lineRule="auto"/>
      </w:pPr>
      <w:r>
        <w:t>12. Consumer Scans QR Code: Scans using any smartphone.</w:t>
      </w:r>
    </w:p>
    <w:p>
      <w:pPr>
        <w:spacing w:after="120" w:line="276" w:lineRule="auto"/>
      </w:pPr>
      <w:r>
        <w:t>13. Consumer Portal (Web App): Queries Blockchain and Backend API for Batch ID.</w:t>
      </w:r>
    </w:p>
    <w:p>
      <w:pPr>
        <w:spacing w:after="120" w:line="276" w:lineRule="auto"/>
      </w:pPr>
      <w:r>
        <w:t>14. Display Traceability Timeline: Displays crop events, sensors, and IPFS reports.</w:t>
      </w:r>
    </w:p>
    <w:p>
      <w:pPr>
        <w:spacing w:after="120" w:line="276" w:lineRule="auto"/>
      </w:pPr>
      <w:r>
        <w:t>15. Verification Process: Recalculates hash and fetches blockchain hash.</w:t>
      </w:r>
    </w:p>
    <w:p>
      <w:pPr>
        <w:spacing w:after="120" w:line="276" w:lineRule="auto"/>
      </w:pPr>
      <w:r>
        <w:t>16. Hash Match Verification: Compares recalculated hash with on-chain hash.</w:t>
      </w:r>
    </w:p>
    <w:p>
      <w:pPr>
        <w:spacing w:after="120" w:line="276" w:lineRule="auto"/>
      </w:pPr>
      <w:r>
        <w:t>17A. Verified: Hashes match. Data is authentic and untampered.</w:t>
      </w:r>
    </w:p>
    <w:p>
      <w:pPr>
        <w:spacing w:after="120" w:line="276" w:lineRule="auto"/>
      </w:pPr>
      <w:r>
        <w:t>17B. Tampered: Hashes do not match. Data is flagged as modified or corrupted.</w:t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8. Functional Requirements</w:t>
      </w:r>
    </w:p>
    <w:p>
      <w:pPr>
        <w:spacing w:after="120" w:line="276" w:lineRule="auto"/>
      </w:pPr>
      <w:r>
        <w:t>FR1: User Registration/Login</w:t>
        <w:br/>
        <w:t>FR2: Add Farm Details</w:t>
        <w:br/>
        <w:t>FR3: Upload Crop Images</w:t>
        <w:br/>
        <w:t>FR4: AI Analysis</w:t>
        <w:br/>
        <w:t>FR5: Store Activity Logs</w:t>
        <w:br/>
        <w:t>FR6: Generate QR Codes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9. Non-Functional Requirements</w:t>
      </w:r>
    </w:p>
    <w:p>
      <w:pPr>
        <w:spacing w:after="120" w:line="276" w:lineRule="auto"/>
      </w:pPr>
      <w:r>
        <w:t>Fast response, secure storage, scalability, simple UI, multilingual support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10. Future Scope</w:t>
      </w:r>
    </w:p>
    <w:p>
      <w:pPr>
        <w:spacing w:after="120" w:line="276" w:lineRule="auto"/>
      </w:pPr>
      <w:r>
        <w:t>IoT integration, weather forecasting, smart irrigation, blockchain verification, market prediction</w:t>
      </w:r>
    </w:p>
    <w:p>
      <w:pPr>
        <w:keepNext/>
        <w:spacing w:before="240" w:after="120"/>
      </w:pPr>
      <w:r>
        <w:rPr>
          <w:rFonts w:ascii="Arial" w:hAnsi="Arial"/>
          <w:b/>
          <w:color w:val="107C41"/>
          <w:sz w:val="28"/>
        </w:rPr>
        <w:t>Conclusion</w:t>
      </w:r>
    </w:p>
    <w:p>
      <w:pPr>
        <w:spacing w:after="120" w:line="276" w:lineRule="auto"/>
      </w:pPr>
      <w:r>
        <w:t>Farm Buddy aims to modernize agriculture through AI-powered assistance and transparent product traceability.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C3C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