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14714" w14:textId="77777777" w:rsidR="00473E98" w:rsidRPr="00E81B1E" w:rsidRDefault="00473E98" w:rsidP="00473E98">
      <w:pPr>
        <w:spacing w:after="0" w:line="240" w:lineRule="auto"/>
        <w:rPr>
          <w:rFonts w:ascii="Arial" w:hAnsi="Arial" w:cs="Arial"/>
          <w:color w:val="4D5156"/>
          <w:sz w:val="24"/>
          <w:szCs w:val="24"/>
          <w:shd w:val="clear" w:color="auto" w:fill="FFFFFF"/>
        </w:rPr>
      </w:pPr>
      <w:r w:rsidRPr="00E81B1E">
        <w:rPr>
          <w:rStyle w:val="Emphasis"/>
          <w:rFonts w:ascii="Arial" w:hAnsi="Arial" w:cs="Arial"/>
          <w:b/>
          <w:bCs/>
          <w:i w:val="0"/>
          <w:iCs w:val="0"/>
          <w:color w:val="5F6368"/>
          <w:sz w:val="24"/>
          <w:szCs w:val="24"/>
          <w:shd w:val="clear" w:color="auto" w:fill="FFFFFF"/>
        </w:rPr>
        <w:t>maryelizabeth</w:t>
      </w:r>
      <w:r w:rsidRPr="00E81B1E">
        <w:rPr>
          <w:rFonts w:ascii="Arial" w:hAnsi="Arial" w:cs="Arial"/>
          <w:color w:val="4D5156"/>
          <w:sz w:val="24"/>
          <w:szCs w:val="24"/>
          <w:shd w:val="clear" w:color="auto" w:fill="FFFFFF"/>
        </w:rPr>
        <w:t>.</w:t>
      </w:r>
      <w:r w:rsidRPr="00E81B1E">
        <w:rPr>
          <w:rStyle w:val="Emphasis"/>
          <w:rFonts w:ascii="Arial" w:hAnsi="Arial" w:cs="Arial"/>
          <w:b/>
          <w:bCs/>
          <w:i w:val="0"/>
          <w:iCs w:val="0"/>
          <w:color w:val="5F6368"/>
          <w:sz w:val="24"/>
          <w:szCs w:val="24"/>
          <w:shd w:val="clear" w:color="auto" w:fill="FFFFFF"/>
        </w:rPr>
        <w:t>sutherland</w:t>
      </w:r>
      <w:r w:rsidRPr="00E81B1E">
        <w:rPr>
          <w:rFonts w:ascii="Arial" w:hAnsi="Arial" w:cs="Arial"/>
          <w:color w:val="4D5156"/>
          <w:sz w:val="24"/>
          <w:szCs w:val="24"/>
          <w:shd w:val="clear" w:color="auto" w:fill="FFFFFF"/>
        </w:rPr>
        <w:t>@us.nature.com</w:t>
      </w:r>
    </w:p>
    <w:p w14:paraId="6AD8DD77" w14:textId="57FA508E" w:rsidR="00473E98" w:rsidRPr="00E81B1E" w:rsidRDefault="00473E98" w:rsidP="00473E98">
      <w:pPr>
        <w:spacing w:after="0" w:line="240" w:lineRule="auto"/>
        <w:rPr>
          <w:rFonts w:ascii="Arial" w:hAnsi="Arial" w:cs="Arial"/>
          <w:color w:val="4D5156"/>
          <w:sz w:val="24"/>
          <w:szCs w:val="24"/>
          <w:shd w:val="clear" w:color="auto" w:fill="FFFFFF"/>
        </w:rPr>
      </w:pPr>
      <w:r w:rsidRPr="00E81B1E">
        <w:rPr>
          <w:rFonts w:ascii="Arial" w:hAnsi="Arial" w:cs="Arial"/>
          <w:color w:val="4D5156"/>
          <w:sz w:val="24"/>
          <w:szCs w:val="24"/>
          <w:shd w:val="clear" w:color="auto" w:fill="FFFFFF"/>
        </w:rPr>
        <w:t>Telephone. +1 212 451 8575</w:t>
      </w:r>
    </w:p>
    <w:p w14:paraId="4AD73BAC" w14:textId="48ECAD0E" w:rsidR="00473E98" w:rsidRPr="00E81B1E" w:rsidRDefault="00473E98" w:rsidP="00473E98">
      <w:pPr>
        <w:spacing w:after="0" w:line="240" w:lineRule="auto"/>
        <w:rPr>
          <w:rFonts w:ascii="Arial" w:hAnsi="Arial" w:cs="Arial"/>
          <w:sz w:val="24"/>
          <w:szCs w:val="24"/>
        </w:rPr>
      </w:pPr>
    </w:p>
    <w:p w14:paraId="05ADDD4A" w14:textId="3E190103" w:rsidR="002F76FD" w:rsidRPr="00E81B1E" w:rsidRDefault="00473E98" w:rsidP="00473E98">
      <w:pPr>
        <w:spacing w:after="0" w:line="240" w:lineRule="auto"/>
        <w:rPr>
          <w:rFonts w:ascii="Arial" w:hAnsi="Arial" w:cs="Arial"/>
          <w:sz w:val="24"/>
          <w:szCs w:val="24"/>
        </w:rPr>
      </w:pPr>
      <w:r w:rsidRPr="00E81B1E">
        <w:rPr>
          <w:rFonts w:ascii="Arial" w:hAnsi="Arial" w:cs="Arial"/>
          <w:sz w:val="24"/>
          <w:szCs w:val="24"/>
        </w:rPr>
        <w:t>Dear Dr. Sutherland,</w:t>
      </w:r>
    </w:p>
    <w:p w14:paraId="74BCA9C9" w14:textId="04CA795C" w:rsidR="00473E98" w:rsidRPr="00E81B1E" w:rsidRDefault="00473E98" w:rsidP="00473E98">
      <w:pPr>
        <w:spacing w:after="0" w:line="240" w:lineRule="auto"/>
        <w:rPr>
          <w:rFonts w:ascii="Arial" w:hAnsi="Arial" w:cs="Arial"/>
          <w:sz w:val="24"/>
          <w:szCs w:val="24"/>
        </w:rPr>
      </w:pPr>
    </w:p>
    <w:p w14:paraId="42D19721" w14:textId="4CAAE3A4" w:rsidR="00D66A44" w:rsidRDefault="008F1E57" w:rsidP="00C40AFC">
      <w:pPr>
        <w:spacing w:after="0" w:line="240" w:lineRule="auto"/>
        <w:rPr>
          <w:rFonts w:ascii="Arial" w:hAnsi="Arial" w:cs="Arial"/>
          <w:sz w:val="24"/>
          <w:szCs w:val="24"/>
        </w:rPr>
      </w:pPr>
      <w:r w:rsidRPr="00E81B1E">
        <w:rPr>
          <w:rFonts w:ascii="Arial" w:hAnsi="Arial" w:cs="Arial"/>
          <w:sz w:val="24"/>
          <w:szCs w:val="24"/>
        </w:rPr>
        <w:t xml:space="preserve">We would like to submit for consideration at </w:t>
      </w:r>
      <w:r w:rsidRPr="00E81B1E">
        <w:rPr>
          <w:rFonts w:ascii="Arial" w:hAnsi="Arial" w:cs="Arial"/>
          <w:i/>
          <w:iCs/>
          <w:sz w:val="24"/>
          <w:szCs w:val="24"/>
        </w:rPr>
        <w:t>Nature</w:t>
      </w:r>
      <w:r w:rsidRPr="00E81B1E">
        <w:rPr>
          <w:rFonts w:ascii="Arial" w:hAnsi="Arial" w:cs="Arial"/>
          <w:sz w:val="24"/>
          <w:szCs w:val="24"/>
        </w:rPr>
        <w:t xml:space="preserve"> an article </w:t>
      </w:r>
      <w:r w:rsidR="00640DE0">
        <w:rPr>
          <w:rFonts w:ascii="Arial" w:hAnsi="Arial" w:cs="Arial"/>
          <w:sz w:val="24"/>
          <w:szCs w:val="24"/>
        </w:rPr>
        <w:t>reporting discoveries that bear directly on</w:t>
      </w:r>
      <w:r w:rsidR="00E441E6">
        <w:rPr>
          <w:rFonts w:ascii="Arial" w:hAnsi="Arial" w:cs="Arial"/>
          <w:sz w:val="24"/>
          <w:szCs w:val="24"/>
        </w:rPr>
        <w:t xml:space="preserve"> </w:t>
      </w:r>
      <w:r w:rsidR="00640DE0">
        <w:rPr>
          <w:rFonts w:ascii="Arial" w:hAnsi="Arial" w:cs="Arial"/>
          <w:sz w:val="24"/>
          <w:szCs w:val="24"/>
        </w:rPr>
        <w:t xml:space="preserve">the long-standing question: are color categories in humans innate? </w:t>
      </w:r>
      <w:r w:rsidR="008872E4">
        <w:rPr>
          <w:rFonts w:ascii="Arial" w:hAnsi="Arial" w:cs="Arial"/>
          <w:sz w:val="24"/>
          <w:szCs w:val="24"/>
        </w:rPr>
        <w:t>Our</w:t>
      </w:r>
      <w:r w:rsidR="00BF1EA2" w:rsidRPr="00E81B1E">
        <w:rPr>
          <w:rFonts w:ascii="Arial" w:hAnsi="Arial" w:cs="Arial"/>
          <w:sz w:val="24"/>
          <w:szCs w:val="24"/>
        </w:rPr>
        <w:t xml:space="preserve"> work </w:t>
      </w:r>
      <w:r w:rsidR="008872E4">
        <w:rPr>
          <w:rFonts w:ascii="Arial" w:hAnsi="Arial" w:cs="Arial"/>
          <w:sz w:val="24"/>
          <w:szCs w:val="24"/>
        </w:rPr>
        <w:t>uses data from</w:t>
      </w:r>
      <w:r w:rsidR="000E695A">
        <w:rPr>
          <w:rFonts w:ascii="Arial" w:hAnsi="Arial" w:cs="Arial"/>
          <w:sz w:val="24"/>
          <w:szCs w:val="24"/>
        </w:rPr>
        <w:t xml:space="preserve"> the</w:t>
      </w:r>
      <w:r w:rsidR="00BF1EA2" w:rsidRPr="00E81B1E">
        <w:rPr>
          <w:rFonts w:ascii="Arial" w:hAnsi="Arial" w:cs="Arial"/>
          <w:sz w:val="24"/>
          <w:szCs w:val="24"/>
        </w:rPr>
        <w:t xml:space="preserve"> macaque monkey, a model </w:t>
      </w:r>
      <w:r w:rsidR="00E441E6">
        <w:rPr>
          <w:rFonts w:ascii="Arial" w:hAnsi="Arial" w:cs="Arial"/>
          <w:sz w:val="24"/>
          <w:szCs w:val="24"/>
        </w:rPr>
        <w:t xml:space="preserve">of the human that we use to unlock what has been a major </w:t>
      </w:r>
      <w:r w:rsidR="00FD35E6">
        <w:rPr>
          <w:rFonts w:ascii="Arial" w:hAnsi="Arial" w:cs="Arial"/>
          <w:sz w:val="24"/>
          <w:szCs w:val="24"/>
        </w:rPr>
        <w:t>barrier</w:t>
      </w:r>
      <w:r w:rsidR="00640DE0">
        <w:rPr>
          <w:rFonts w:ascii="Arial" w:hAnsi="Arial" w:cs="Arial"/>
          <w:sz w:val="24"/>
          <w:szCs w:val="24"/>
        </w:rPr>
        <w:t>—</w:t>
      </w:r>
      <w:r w:rsidR="00E441E6">
        <w:rPr>
          <w:rFonts w:ascii="Arial" w:hAnsi="Arial" w:cs="Arial"/>
          <w:sz w:val="24"/>
          <w:szCs w:val="24"/>
        </w:rPr>
        <w:t xml:space="preserve">the </w:t>
      </w:r>
      <w:r w:rsidR="00FD35E6">
        <w:rPr>
          <w:rFonts w:ascii="Arial" w:hAnsi="Arial" w:cs="Arial"/>
          <w:sz w:val="24"/>
          <w:szCs w:val="24"/>
        </w:rPr>
        <w:t>confound</w:t>
      </w:r>
      <w:r w:rsidR="00E441E6">
        <w:rPr>
          <w:rFonts w:ascii="Arial" w:hAnsi="Arial" w:cs="Arial"/>
          <w:sz w:val="24"/>
          <w:szCs w:val="24"/>
        </w:rPr>
        <w:t xml:space="preserve"> of language. Macaque monkeys</w:t>
      </w:r>
      <w:r w:rsidR="00C40AFC">
        <w:rPr>
          <w:rFonts w:ascii="Arial" w:hAnsi="Arial" w:cs="Arial"/>
          <w:sz w:val="24"/>
          <w:szCs w:val="24"/>
        </w:rPr>
        <w:t xml:space="preserve"> have the same cone types as humans and very similar central</w:t>
      </w:r>
      <w:r w:rsidR="00BF1EA2" w:rsidRPr="00E81B1E">
        <w:rPr>
          <w:rFonts w:ascii="Arial" w:hAnsi="Arial" w:cs="Arial"/>
          <w:sz w:val="24"/>
          <w:szCs w:val="24"/>
        </w:rPr>
        <w:t xml:space="preserve"> circuits </w:t>
      </w:r>
      <w:r w:rsidR="00C40AFC">
        <w:rPr>
          <w:rFonts w:ascii="Arial" w:hAnsi="Arial" w:cs="Arial"/>
          <w:sz w:val="24"/>
          <w:szCs w:val="24"/>
        </w:rPr>
        <w:t>for vision</w:t>
      </w:r>
      <w:r w:rsidR="00E441E6">
        <w:rPr>
          <w:rFonts w:ascii="Arial" w:hAnsi="Arial" w:cs="Arial"/>
          <w:sz w:val="24"/>
          <w:szCs w:val="24"/>
        </w:rPr>
        <w:t>, from retina through high-level regions of the ventral visual pathway</w:t>
      </w:r>
      <w:r w:rsidR="00BF1EA2" w:rsidRPr="00E81B1E">
        <w:rPr>
          <w:rFonts w:ascii="Arial" w:hAnsi="Arial" w:cs="Arial"/>
          <w:sz w:val="24"/>
          <w:szCs w:val="24"/>
        </w:rPr>
        <w:t xml:space="preserve">. </w:t>
      </w:r>
      <w:r w:rsidR="00E441E6">
        <w:rPr>
          <w:rFonts w:ascii="Arial" w:hAnsi="Arial" w:cs="Arial"/>
          <w:sz w:val="24"/>
          <w:szCs w:val="24"/>
        </w:rPr>
        <w:t xml:space="preserve">But since </w:t>
      </w:r>
      <w:r w:rsidR="00C40AFC">
        <w:rPr>
          <w:rFonts w:ascii="Arial" w:hAnsi="Arial" w:cs="Arial"/>
          <w:sz w:val="24"/>
          <w:szCs w:val="24"/>
        </w:rPr>
        <w:t>monkeys do not have language</w:t>
      </w:r>
      <w:r w:rsidR="00E441E6">
        <w:rPr>
          <w:rFonts w:ascii="Arial" w:hAnsi="Arial" w:cs="Arial"/>
          <w:sz w:val="24"/>
          <w:szCs w:val="24"/>
        </w:rPr>
        <w:t xml:space="preserve">, </w:t>
      </w:r>
      <w:r w:rsidR="009A2C7B">
        <w:rPr>
          <w:rFonts w:ascii="Arial" w:hAnsi="Arial" w:cs="Arial"/>
          <w:sz w:val="24"/>
          <w:szCs w:val="24"/>
        </w:rPr>
        <w:t>data obtained with them</w:t>
      </w:r>
      <w:r w:rsidR="00E441E6">
        <w:rPr>
          <w:rFonts w:ascii="Arial" w:hAnsi="Arial" w:cs="Arial"/>
          <w:sz w:val="24"/>
          <w:szCs w:val="24"/>
        </w:rPr>
        <w:t xml:space="preserve"> are not confounded by</w:t>
      </w:r>
      <w:r w:rsidR="000E695A">
        <w:rPr>
          <w:rFonts w:ascii="Arial" w:hAnsi="Arial" w:cs="Arial"/>
          <w:sz w:val="24"/>
          <w:szCs w:val="24"/>
        </w:rPr>
        <w:t xml:space="preserve"> the likely</w:t>
      </w:r>
      <w:r w:rsidR="00E441E6">
        <w:rPr>
          <w:rFonts w:ascii="Arial" w:hAnsi="Arial" w:cs="Arial"/>
          <w:sz w:val="24"/>
          <w:szCs w:val="24"/>
        </w:rPr>
        <w:t xml:space="preserve"> </w:t>
      </w:r>
      <w:r w:rsidR="00C40AFC">
        <w:rPr>
          <w:rFonts w:ascii="Arial" w:hAnsi="Arial" w:cs="Arial"/>
          <w:sz w:val="24"/>
          <w:szCs w:val="24"/>
        </w:rPr>
        <w:t>impact of language</w:t>
      </w:r>
      <w:r w:rsidR="000E695A">
        <w:rPr>
          <w:rFonts w:ascii="Arial" w:hAnsi="Arial" w:cs="Arial"/>
          <w:sz w:val="24"/>
          <w:szCs w:val="24"/>
        </w:rPr>
        <w:t xml:space="preserve"> on categorization behavior</w:t>
      </w:r>
      <w:r w:rsidR="00C40AFC">
        <w:rPr>
          <w:rFonts w:ascii="Arial" w:hAnsi="Arial" w:cs="Arial"/>
          <w:sz w:val="24"/>
          <w:szCs w:val="24"/>
        </w:rPr>
        <w:t>.</w:t>
      </w:r>
      <w:r w:rsidR="00E441E6">
        <w:rPr>
          <w:rFonts w:ascii="Arial" w:hAnsi="Arial" w:cs="Arial"/>
          <w:sz w:val="24"/>
          <w:szCs w:val="24"/>
        </w:rPr>
        <w:t xml:space="preserve"> The idea that monkeys could be a key has been recognized for decades; the challenge has been to come up with a </w:t>
      </w:r>
      <w:r w:rsidR="000E695A">
        <w:rPr>
          <w:rFonts w:ascii="Arial" w:hAnsi="Arial" w:cs="Arial"/>
          <w:sz w:val="24"/>
          <w:szCs w:val="24"/>
        </w:rPr>
        <w:t xml:space="preserve">testing </w:t>
      </w:r>
      <w:r w:rsidR="00E441E6">
        <w:rPr>
          <w:rFonts w:ascii="Arial" w:hAnsi="Arial" w:cs="Arial"/>
          <w:sz w:val="24"/>
          <w:szCs w:val="24"/>
        </w:rPr>
        <w:t xml:space="preserve">paradigm that </w:t>
      </w:r>
      <w:r w:rsidR="000E695A">
        <w:rPr>
          <w:rFonts w:ascii="Arial" w:hAnsi="Arial" w:cs="Arial"/>
          <w:sz w:val="24"/>
          <w:szCs w:val="24"/>
        </w:rPr>
        <w:t xml:space="preserve">itself does not </w:t>
      </w:r>
      <w:r w:rsidR="00FD35E6">
        <w:rPr>
          <w:rFonts w:ascii="Arial" w:hAnsi="Arial" w:cs="Arial"/>
          <w:sz w:val="24"/>
          <w:szCs w:val="24"/>
        </w:rPr>
        <w:t>use</w:t>
      </w:r>
      <w:r w:rsidR="00E441E6">
        <w:rPr>
          <w:rFonts w:ascii="Arial" w:hAnsi="Arial" w:cs="Arial"/>
          <w:sz w:val="24"/>
          <w:szCs w:val="24"/>
        </w:rPr>
        <w:t xml:space="preserve"> language</w:t>
      </w:r>
      <w:r w:rsidR="009A2C7B">
        <w:rPr>
          <w:rFonts w:ascii="Arial" w:hAnsi="Arial" w:cs="Arial"/>
          <w:sz w:val="24"/>
          <w:szCs w:val="24"/>
        </w:rPr>
        <w:t xml:space="preserve"> or introduce other confounds such as inadvertently teaching or reinforcing idiosyncratic categories</w:t>
      </w:r>
      <w:r w:rsidR="00FD35E6">
        <w:rPr>
          <w:rFonts w:ascii="Arial" w:hAnsi="Arial" w:cs="Arial"/>
          <w:sz w:val="24"/>
          <w:szCs w:val="24"/>
        </w:rPr>
        <w:t xml:space="preserve">. Bae et al. </w:t>
      </w:r>
      <w:r w:rsidR="00BA10F8" w:rsidRPr="00BA10F8">
        <w:rPr>
          <w:rFonts w:ascii="Arial" w:hAnsi="Arial" w:cs="Arial"/>
          <w:sz w:val="24"/>
          <w:szCs w:val="24"/>
        </w:rPr>
        <w:t>{Bae, 2015 #18149}</w:t>
      </w:r>
      <w:r w:rsidR="00BA10F8">
        <w:rPr>
          <w:rFonts w:ascii="Arial" w:hAnsi="Arial" w:cs="Arial"/>
          <w:sz w:val="24"/>
          <w:szCs w:val="24"/>
        </w:rPr>
        <w:t xml:space="preserve"> </w:t>
      </w:r>
      <w:r w:rsidR="00FD35E6">
        <w:rPr>
          <w:rFonts w:ascii="Arial" w:hAnsi="Arial" w:cs="Arial"/>
          <w:sz w:val="24"/>
          <w:szCs w:val="24"/>
        </w:rPr>
        <w:t xml:space="preserve">developed a non-verbal </w:t>
      </w:r>
      <w:r w:rsidR="007F3A96">
        <w:rPr>
          <w:rFonts w:ascii="Arial" w:hAnsi="Arial" w:cs="Arial"/>
          <w:sz w:val="24"/>
          <w:szCs w:val="24"/>
        </w:rPr>
        <w:t>color-matching paradigm in humans that recovers color categories;</w:t>
      </w:r>
      <w:r w:rsidR="000E695A">
        <w:rPr>
          <w:rFonts w:ascii="Arial" w:hAnsi="Arial" w:cs="Arial"/>
          <w:sz w:val="24"/>
          <w:szCs w:val="24"/>
        </w:rPr>
        <w:t xml:space="preserve"> </w:t>
      </w:r>
      <w:r w:rsidR="00FD35E6">
        <w:rPr>
          <w:rFonts w:ascii="Arial" w:hAnsi="Arial" w:cs="Arial"/>
          <w:sz w:val="24"/>
          <w:szCs w:val="24"/>
        </w:rPr>
        <w:t>we adapted</w:t>
      </w:r>
      <w:r w:rsidR="007F3A96">
        <w:rPr>
          <w:rFonts w:ascii="Arial" w:hAnsi="Arial" w:cs="Arial"/>
          <w:sz w:val="24"/>
          <w:szCs w:val="24"/>
        </w:rPr>
        <w:t xml:space="preserve"> this paradigm</w:t>
      </w:r>
      <w:r w:rsidR="00FD35E6">
        <w:rPr>
          <w:rFonts w:ascii="Arial" w:hAnsi="Arial" w:cs="Arial"/>
          <w:sz w:val="24"/>
          <w:szCs w:val="24"/>
        </w:rPr>
        <w:t xml:space="preserve"> for use in monkeys.</w:t>
      </w:r>
      <w:r w:rsidR="000E695A">
        <w:rPr>
          <w:rFonts w:ascii="Arial" w:hAnsi="Arial" w:cs="Arial"/>
          <w:sz w:val="24"/>
          <w:szCs w:val="24"/>
        </w:rPr>
        <w:t xml:space="preserve"> To ensure that the animals </w:t>
      </w:r>
      <w:r w:rsidR="007F3A96">
        <w:rPr>
          <w:rFonts w:ascii="Arial" w:hAnsi="Arial" w:cs="Arial"/>
          <w:sz w:val="24"/>
          <w:szCs w:val="24"/>
        </w:rPr>
        <w:t>were</w:t>
      </w:r>
      <w:r w:rsidR="000E695A">
        <w:rPr>
          <w:rFonts w:ascii="Arial" w:hAnsi="Arial" w:cs="Arial"/>
          <w:sz w:val="24"/>
          <w:szCs w:val="24"/>
        </w:rPr>
        <w:t xml:space="preserve"> not reinforced for idiosyncratic matches, every trial in our paradigm has four discrete possible matches of which only one is veridical (and rewarded). </w:t>
      </w:r>
      <w:r w:rsidR="009A2C7B">
        <w:rPr>
          <w:rFonts w:ascii="Arial" w:hAnsi="Arial" w:cs="Arial"/>
          <w:sz w:val="24"/>
          <w:szCs w:val="24"/>
        </w:rPr>
        <w:t>The errors are meaningful. To</w:t>
      </w:r>
      <w:r w:rsidR="000E695A">
        <w:rPr>
          <w:rFonts w:ascii="Arial" w:hAnsi="Arial" w:cs="Arial"/>
          <w:sz w:val="24"/>
          <w:szCs w:val="24"/>
        </w:rPr>
        <w:t xml:space="preserve"> obtain enough </w:t>
      </w:r>
      <w:r w:rsidR="009A2C7B">
        <w:rPr>
          <w:rFonts w:ascii="Arial" w:hAnsi="Arial" w:cs="Arial"/>
          <w:sz w:val="24"/>
          <w:szCs w:val="24"/>
        </w:rPr>
        <w:t>of</w:t>
      </w:r>
      <w:r w:rsidR="000E695A">
        <w:rPr>
          <w:rFonts w:ascii="Arial" w:hAnsi="Arial" w:cs="Arial"/>
          <w:sz w:val="24"/>
          <w:szCs w:val="24"/>
        </w:rPr>
        <w:t xml:space="preserve"> </w:t>
      </w:r>
      <w:r w:rsidR="009A2C7B">
        <w:rPr>
          <w:rFonts w:ascii="Arial" w:hAnsi="Arial" w:cs="Arial"/>
          <w:sz w:val="24"/>
          <w:szCs w:val="24"/>
        </w:rPr>
        <w:t xml:space="preserve">them for cross validation </w:t>
      </w:r>
      <w:r w:rsidR="000E695A">
        <w:rPr>
          <w:rFonts w:ascii="Arial" w:hAnsi="Arial" w:cs="Arial"/>
          <w:sz w:val="24"/>
          <w:szCs w:val="24"/>
        </w:rPr>
        <w:t xml:space="preserve">required hundreds of thousands of trials across four monkeys, which took almost five years of data collection. </w:t>
      </w:r>
      <w:r w:rsidR="00FD35E6">
        <w:rPr>
          <w:rFonts w:ascii="Arial" w:hAnsi="Arial" w:cs="Arial"/>
          <w:sz w:val="24"/>
          <w:szCs w:val="24"/>
        </w:rPr>
        <w:t xml:space="preserve">Using this </w:t>
      </w:r>
      <w:r w:rsidR="000E695A">
        <w:rPr>
          <w:rFonts w:ascii="Arial" w:hAnsi="Arial" w:cs="Arial"/>
          <w:sz w:val="24"/>
          <w:szCs w:val="24"/>
        </w:rPr>
        <w:t>paradigm</w:t>
      </w:r>
      <w:r w:rsidR="00FD35E6">
        <w:rPr>
          <w:rFonts w:ascii="Arial" w:hAnsi="Arial" w:cs="Arial"/>
          <w:sz w:val="24"/>
          <w:szCs w:val="24"/>
        </w:rPr>
        <w:t>, we discovered that monkeys have two c</w:t>
      </w:r>
      <w:r w:rsidR="000E695A">
        <w:rPr>
          <w:rFonts w:ascii="Arial" w:hAnsi="Arial" w:cs="Arial"/>
          <w:sz w:val="24"/>
          <w:szCs w:val="24"/>
        </w:rPr>
        <w:t>onsensus c</w:t>
      </w:r>
      <w:r w:rsidR="00FD35E6">
        <w:rPr>
          <w:rFonts w:ascii="Arial" w:hAnsi="Arial" w:cs="Arial"/>
          <w:sz w:val="24"/>
          <w:szCs w:val="24"/>
        </w:rPr>
        <w:t>olor categories, corresponding to “warm” and “cool” colors. We then developed a new analytic approach</w:t>
      </w:r>
      <w:r w:rsidR="00DC1487">
        <w:rPr>
          <w:rFonts w:ascii="Arial" w:hAnsi="Arial" w:cs="Arial"/>
          <w:sz w:val="24"/>
          <w:szCs w:val="24"/>
        </w:rPr>
        <w:t xml:space="preserve">, an extension of the Target Confusability Competition (TCC) model of </w:t>
      </w:r>
      <w:proofErr w:type="spellStart"/>
      <w:r w:rsidR="009A2C7B">
        <w:rPr>
          <w:rFonts w:ascii="Arial" w:hAnsi="Arial" w:cs="Arial"/>
          <w:sz w:val="24"/>
          <w:szCs w:val="24"/>
        </w:rPr>
        <w:t>Schurgin</w:t>
      </w:r>
      <w:proofErr w:type="spellEnd"/>
      <w:r w:rsidR="009A2C7B">
        <w:rPr>
          <w:rFonts w:ascii="Arial" w:hAnsi="Arial" w:cs="Arial"/>
          <w:sz w:val="24"/>
          <w:szCs w:val="24"/>
        </w:rPr>
        <w:t xml:space="preserve"> et al </w:t>
      </w:r>
      <w:r w:rsidR="00BA10F8" w:rsidRPr="00BA10F8">
        <w:rPr>
          <w:rFonts w:ascii="Arial" w:hAnsi="Arial" w:cs="Arial"/>
          <w:sz w:val="24"/>
          <w:szCs w:val="24"/>
        </w:rPr>
        <w:t>{</w:t>
      </w:r>
      <w:proofErr w:type="spellStart"/>
      <w:r w:rsidR="00BA10F8" w:rsidRPr="00BA10F8">
        <w:rPr>
          <w:rFonts w:ascii="Arial" w:hAnsi="Arial" w:cs="Arial"/>
          <w:sz w:val="24"/>
          <w:szCs w:val="24"/>
        </w:rPr>
        <w:t>Schurgin</w:t>
      </w:r>
      <w:proofErr w:type="spellEnd"/>
      <w:r w:rsidR="00BA10F8" w:rsidRPr="00BA10F8">
        <w:rPr>
          <w:rFonts w:ascii="Arial" w:hAnsi="Arial" w:cs="Arial"/>
          <w:sz w:val="24"/>
          <w:szCs w:val="24"/>
        </w:rPr>
        <w:t>, 2020 #17999}</w:t>
      </w:r>
      <w:r w:rsidR="00DC1487">
        <w:rPr>
          <w:rFonts w:ascii="Arial" w:hAnsi="Arial" w:cs="Arial"/>
          <w:sz w:val="24"/>
          <w:szCs w:val="24"/>
        </w:rPr>
        <w:t>,</w:t>
      </w:r>
      <w:r w:rsidR="00FD35E6">
        <w:rPr>
          <w:rFonts w:ascii="Arial" w:hAnsi="Arial" w:cs="Arial"/>
          <w:sz w:val="24"/>
          <w:szCs w:val="24"/>
        </w:rPr>
        <w:t xml:space="preserve"> to investigate the source of these categories: do they correspond to a nonlinear mapping of the stimulus space to the “true” perceptual space, or to an attractor within the space? </w:t>
      </w:r>
      <w:r w:rsidR="000E695A">
        <w:rPr>
          <w:rFonts w:ascii="Arial" w:hAnsi="Arial" w:cs="Arial"/>
          <w:sz w:val="24"/>
          <w:szCs w:val="24"/>
        </w:rPr>
        <w:t xml:space="preserve">We find that the consensus categories in monkeys are explained by </w:t>
      </w:r>
      <w:r w:rsidR="00DC1487">
        <w:rPr>
          <w:rFonts w:ascii="Arial" w:hAnsi="Arial" w:cs="Arial"/>
          <w:sz w:val="24"/>
          <w:szCs w:val="24"/>
        </w:rPr>
        <w:t xml:space="preserve">a nonlinear mapping, one which likely </w:t>
      </w:r>
      <w:r w:rsidR="009A2C7B">
        <w:rPr>
          <w:rFonts w:ascii="Arial" w:hAnsi="Arial" w:cs="Arial"/>
          <w:sz w:val="24"/>
          <w:szCs w:val="24"/>
        </w:rPr>
        <w:t>impacts the interpretation of</w:t>
      </w:r>
      <w:r w:rsidR="00DC1487">
        <w:rPr>
          <w:rFonts w:ascii="Arial" w:hAnsi="Arial" w:cs="Arial"/>
          <w:sz w:val="24"/>
          <w:szCs w:val="24"/>
        </w:rPr>
        <w:t xml:space="preserve"> </w:t>
      </w:r>
      <w:r w:rsidR="009A2C7B">
        <w:rPr>
          <w:rFonts w:ascii="Arial" w:hAnsi="Arial" w:cs="Arial"/>
          <w:sz w:val="24"/>
          <w:szCs w:val="24"/>
        </w:rPr>
        <w:t>any study of human perception and cognition that uses color</w:t>
      </w:r>
      <w:r w:rsidR="00DC1487">
        <w:rPr>
          <w:rFonts w:ascii="Arial" w:hAnsi="Arial" w:cs="Arial"/>
          <w:sz w:val="24"/>
          <w:szCs w:val="24"/>
        </w:rPr>
        <w:t>. Finally, we</w:t>
      </w:r>
      <w:r w:rsidR="000E695A">
        <w:rPr>
          <w:rFonts w:ascii="Arial" w:hAnsi="Arial" w:cs="Arial"/>
          <w:sz w:val="24"/>
          <w:szCs w:val="24"/>
        </w:rPr>
        <w:t xml:space="preserve"> use </w:t>
      </w:r>
      <w:r w:rsidR="00DC1487">
        <w:rPr>
          <w:rFonts w:ascii="Arial" w:hAnsi="Arial" w:cs="Arial"/>
          <w:sz w:val="24"/>
          <w:szCs w:val="24"/>
        </w:rPr>
        <w:t>these</w:t>
      </w:r>
      <w:r w:rsidR="000E695A">
        <w:rPr>
          <w:rFonts w:ascii="Arial" w:hAnsi="Arial" w:cs="Arial"/>
          <w:sz w:val="24"/>
          <w:szCs w:val="24"/>
        </w:rPr>
        <w:t xml:space="preserve"> discover</w:t>
      </w:r>
      <w:r w:rsidR="00DC1487">
        <w:rPr>
          <w:rFonts w:ascii="Arial" w:hAnsi="Arial" w:cs="Arial"/>
          <w:sz w:val="24"/>
          <w:szCs w:val="24"/>
        </w:rPr>
        <w:t>ies</w:t>
      </w:r>
      <w:r w:rsidR="000E695A">
        <w:rPr>
          <w:rFonts w:ascii="Arial" w:hAnsi="Arial" w:cs="Arial"/>
          <w:sz w:val="24"/>
          <w:szCs w:val="24"/>
        </w:rPr>
        <w:t xml:space="preserve"> to </w:t>
      </w:r>
      <w:r w:rsidR="00DC1487">
        <w:rPr>
          <w:rFonts w:ascii="Arial" w:hAnsi="Arial" w:cs="Arial"/>
          <w:sz w:val="24"/>
          <w:szCs w:val="24"/>
        </w:rPr>
        <w:t xml:space="preserve">empirically </w:t>
      </w:r>
      <w:r w:rsidR="000E695A">
        <w:rPr>
          <w:rFonts w:ascii="Arial" w:hAnsi="Arial" w:cs="Arial"/>
          <w:sz w:val="24"/>
          <w:szCs w:val="24"/>
        </w:rPr>
        <w:t>determine</w:t>
      </w:r>
      <w:r w:rsidRPr="00E81B1E">
        <w:rPr>
          <w:rFonts w:ascii="Arial" w:hAnsi="Arial" w:cs="Arial"/>
          <w:sz w:val="24"/>
          <w:szCs w:val="24"/>
        </w:rPr>
        <w:t xml:space="preserve"> for the first time a perceptually uniform color space</w:t>
      </w:r>
      <w:r w:rsidR="000E695A">
        <w:rPr>
          <w:rFonts w:ascii="Arial" w:hAnsi="Arial" w:cs="Arial"/>
          <w:sz w:val="24"/>
          <w:szCs w:val="24"/>
        </w:rPr>
        <w:t>, one</w:t>
      </w:r>
      <w:r w:rsidRPr="00E81B1E">
        <w:rPr>
          <w:rFonts w:ascii="Arial" w:hAnsi="Arial" w:cs="Arial"/>
          <w:sz w:val="24"/>
          <w:szCs w:val="24"/>
        </w:rPr>
        <w:t xml:space="preserve"> that is not confounded by language. The work is important not only </w:t>
      </w:r>
      <w:r w:rsidR="00BF1EA2" w:rsidRPr="00E81B1E">
        <w:rPr>
          <w:rFonts w:ascii="Arial" w:hAnsi="Arial" w:cs="Arial"/>
          <w:sz w:val="24"/>
          <w:szCs w:val="24"/>
        </w:rPr>
        <w:t>because it provides</w:t>
      </w:r>
      <w:r w:rsidRPr="00E81B1E">
        <w:rPr>
          <w:rFonts w:ascii="Arial" w:hAnsi="Arial" w:cs="Arial"/>
          <w:sz w:val="24"/>
          <w:szCs w:val="24"/>
        </w:rPr>
        <w:t xml:space="preserve"> important knowledge about how color works </w:t>
      </w:r>
      <w:r w:rsidR="00D66A44">
        <w:rPr>
          <w:rFonts w:ascii="Arial" w:hAnsi="Arial" w:cs="Arial"/>
          <w:sz w:val="24"/>
          <w:szCs w:val="24"/>
        </w:rPr>
        <w:t xml:space="preserve">and could have practical application, </w:t>
      </w:r>
      <w:r w:rsidRPr="00E81B1E">
        <w:rPr>
          <w:rFonts w:ascii="Arial" w:hAnsi="Arial" w:cs="Arial"/>
          <w:sz w:val="24"/>
          <w:szCs w:val="24"/>
        </w:rPr>
        <w:t xml:space="preserve">but also </w:t>
      </w:r>
      <w:r w:rsidR="00BF1EA2" w:rsidRPr="00E81B1E">
        <w:rPr>
          <w:rFonts w:ascii="Arial" w:hAnsi="Arial" w:cs="Arial"/>
          <w:sz w:val="24"/>
          <w:szCs w:val="24"/>
        </w:rPr>
        <w:t>because it answers</w:t>
      </w:r>
      <w:r w:rsidRPr="00E81B1E">
        <w:rPr>
          <w:rFonts w:ascii="Arial" w:hAnsi="Arial" w:cs="Arial"/>
          <w:sz w:val="24"/>
          <w:szCs w:val="24"/>
        </w:rPr>
        <w:t xml:space="preserve"> fundamental questions about the origin of concepts. </w:t>
      </w:r>
    </w:p>
    <w:p w14:paraId="6EBC1C9C" w14:textId="77777777" w:rsidR="00D66A44" w:rsidRDefault="00D66A44" w:rsidP="00C40AFC">
      <w:pPr>
        <w:spacing w:after="0" w:line="240" w:lineRule="auto"/>
        <w:rPr>
          <w:rFonts w:ascii="Arial" w:hAnsi="Arial" w:cs="Arial"/>
          <w:sz w:val="24"/>
          <w:szCs w:val="24"/>
        </w:rPr>
      </w:pPr>
    </w:p>
    <w:p w14:paraId="70395349" w14:textId="13DA4743" w:rsidR="00BF1EA2" w:rsidRPr="00E81B1E" w:rsidRDefault="00D74569" w:rsidP="00D66A44">
      <w:pPr>
        <w:spacing w:after="0" w:line="240" w:lineRule="auto"/>
        <w:rPr>
          <w:rFonts w:ascii="Arial" w:hAnsi="Arial" w:cs="Arial"/>
          <w:sz w:val="24"/>
          <w:szCs w:val="24"/>
        </w:rPr>
      </w:pPr>
      <w:r>
        <w:rPr>
          <w:rFonts w:ascii="Arial" w:hAnsi="Arial" w:cs="Arial"/>
          <w:sz w:val="24"/>
          <w:szCs w:val="24"/>
        </w:rPr>
        <w:t>Theories about color are among the oldest</w:t>
      </w:r>
      <w:r w:rsidR="00D66A44">
        <w:rPr>
          <w:rFonts w:ascii="Arial" w:hAnsi="Arial" w:cs="Arial"/>
          <w:sz w:val="24"/>
          <w:szCs w:val="24"/>
        </w:rPr>
        <w:t xml:space="preserve"> theories</w:t>
      </w:r>
      <w:r>
        <w:rPr>
          <w:rFonts w:ascii="Arial" w:hAnsi="Arial" w:cs="Arial"/>
          <w:sz w:val="24"/>
          <w:szCs w:val="24"/>
        </w:rPr>
        <w:t xml:space="preserve"> in psychology, dating to the ancient Greeks, and they have played a pivotal role in theories of the mind throughout history, including work by Descartes, Locke, Newton, Hume, and Wittgenstein; color continues to be a fertile testbed today (e.g., </w:t>
      </w:r>
      <w:r w:rsidR="007F3A96" w:rsidRPr="007F3A96">
        <w:rPr>
          <w:rFonts w:ascii="Arial" w:hAnsi="Arial" w:cs="Arial"/>
          <w:sz w:val="24"/>
          <w:szCs w:val="24"/>
        </w:rPr>
        <w:t>{Cohen, 2010 #18145}</w:t>
      </w:r>
      <w:r>
        <w:rPr>
          <w:rFonts w:ascii="Arial" w:hAnsi="Arial" w:cs="Arial"/>
          <w:sz w:val="24"/>
          <w:szCs w:val="24"/>
        </w:rPr>
        <w:t>).</w:t>
      </w:r>
      <w:r w:rsidR="00D66A44">
        <w:rPr>
          <w:rFonts w:ascii="Arial" w:hAnsi="Arial" w:cs="Arial"/>
          <w:sz w:val="24"/>
          <w:szCs w:val="24"/>
        </w:rPr>
        <w:t xml:space="preserve"> Why has color been so important? Because color is not only a fundamental aspect of human experience (one many people would like to understand) but also a ready inroad into understanding the concepts more broadly. </w:t>
      </w:r>
      <w:r w:rsidR="00473E98" w:rsidRPr="00E81B1E">
        <w:rPr>
          <w:rFonts w:ascii="Arial" w:hAnsi="Arial" w:cs="Arial"/>
          <w:sz w:val="24"/>
          <w:szCs w:val="24"/>
        </w:rPr>
        <w:t>Human beings have</w:t>
      </w:r>
      <w:r w:rsidR="00621B9B" w:rsidRPr="00E81B1E">
        <w:rPr>
          <w:rFonts w:ascii="Arial" w:hAnsi="Arial" w:cs="Arial"/>
          <w:sz w:val="24"/>
          <w:szCs w:val="24"/>
        </w:rPr>
        <w:t xml:space="preserve"> a</w:t>
      </w:r>
      <w:r w:rsidR="00473E98" w:rsidRPr="00E81B1E">
        <w:rPr>
          <w:rFonts w:ascii="Arial" w:hAnsi="Arial" w:cs="Arial"/>
          <w:sz w:val="24"/>
          <w:szCs w:val="24"/>
        </w:rPr>
        <w:t xml:space="preserve"> rich conceptual understanding of the world, a faculty that is </w:t>
      </w:r>
      <w:r w:rsidR="00C40AFC">
        <w:rPr>
          <w:rFonts w:ascii="Arial" w:hAnsi="Arial" w:cs="Arial"/>
          <w:sz w:val="24"/>
          <w:szCs w:val="24"/>
        </w:rPr>
        <w:t xml:space="preserve">thought to be </w:t>
      </w:r>
      <w:r w:rsidR="00473E98" w:rsidRPr="00E81B1E">
        <w:rPr>
          <w:rFonts w:ascii="Arial" w:hAnsi="Arial" w:cs="Arial"/>
          <w:sz w:val="24"/>
          <w:szCs w:val="24"/>
        </w:rPr>
        <w:t>a distinguishing feature of the human mind. Where do concepts come from?</w:t>
      </w:r>
      <w:r w:rsidR="003D5E3F" w:rsidRPr="00E81B1E">
        <w:rPr>
          <w:rFonts w:ascii="Arial" w:hAnsi="Arial" w:cs="Arial"/>
          <w:sz w:val="24"/>
          <w:szCs w:val="24"/>
        </w:rPr>
        <w:t xml:space="preserve"> </w:t>
      </w:r>
      <w:r w:rsidR="00473E98" w:rsidRPr="00E81B1E">
        <w:rPr>
          <w:rFonts w:ascii="Arial" w:hAnsi="Arial" w:cs="Arial"/>
          <w:sz w:val="24"/>
          <w:szCs w:val="24"/>
        </w:rPr>
        <w:t>The question is at the heart of philosophy of mind and is increasingly a preoccupation of cognitive science</w:t>
      </w:r>
      <w:r w:rsidR="00550461" w:rsidRPr="00550461">
        <w:t xml:space="preserve"> </w:t>
      </w:r>
      <w:r w:rsidR="00BD5748">
        <w:rPr>
          <w:rFonts w:ascii="Arial" w:hAnsi="Arial" w:cs="Arial"/>
          <w:sz w:val="24"/>
          <w:szCs w:val="24"/>
        </w:rPr>
        <w:t>{Wynn, 1992 #</w:t>
      </w:r>
      <w:proofErr w:type="gramStart"/>
      <w:r w:rsidR="00BD5748">
        <w:rPr>
          <w:rFonts w:ascii="Arial" w:hAnsi="Arial" w:cs="Arial"/>
          <w:sz w:val="24"/>
          <w:szCs w:val="24"/>
        </w:rPr>
        <w:t>18661;Hespos</w:t>
      </w:r>
      <w:proofErr w:type="gramEnd"/>
      <w:r w:rsidR="00BD5748">
        <w:rPr>
          <w:rFonts w:ascii="Arial" w:hAnsi="Arial" w:cs="Arial"/>
          <w:sz w:val="24"/>
          <w:szCs w:val="24"/>
        </w:rPr>
        <w:t xml:space="preserve">, 2004 </w:t>
      </w:r>
      <w:r w:rsidR="00BD5748">
        <w:rPr>
          <w:rFonts w:ascii="Arial" w:hAnsi="Arial" w:cs="Arial"/>
          <w:sz w:val="24"/>
          <w:szCs w:val="24"/>
        </w:rPr>
        <w:lastRenderedPageBreak/>
        <w:t>#18660;Tenenbaum, 2011 #17954;Jara-Ettinger, 2020 #18669}</w:t>
      </w:r>
      <w:r w:rsidR="00473E98" w:rsidRPr="00E81B1E">
        <w:rPr>
          <w:rFonts w:ascii="Arial" w:hAnsi="Arial" w:cs="Arial"/>
          <w:sz w:val="24"/>
          <w:szCs w:val="24"/>
        </w:rPr>
        <w:t xml:space="preserve">. The history of the </w:t>
      </w:r>
      <w:r w:rsidR="003D5E3F" w:rsidRPr="00E81B1E">
        <w:rPr>
          <w:rFonts w:ascii="Arial" w:hAnsi="Arial" w:cs="Arial"/>
          <w:sz w:val="24"/>
          <w:szCs w:val="24"/>
        </w:rPr>
        <w:t>question</w:t>
      </w:r>
      <w:r w:rsidR="00473E98" w:rsidRPr="00E81B1E">
        <w:rPr>
          <w:rFonts w:ascii="Arial" w:hAnsi="Arial" w:cs="Arial"/>
          <w:sz w:val="24"/>
          <w:szCs w:val="24"/>
        </w:rPr>
        <w:t xml:space="preserve"> has taken its own fascinating turns</w:t>
      </w:r>
      <w:r w:rsidR="003D5E3F" w:rsidRPr="00E81B1E">
        <w:rPr>
          <w:rFonts w:ascii="Arial" w:hAnsi="Arial" w:cs="Arial"/>
          <w:sz w:val="24"/>
          <w:szCs w:val="24"/>
        </w:rPr>
        <w:t>. K</w:t>
      </w:r>
      <w:r w:rsidR="00473E98" w:rsidRPr="00E81B1E">
        <w:rPr>
          <w:rFonts w:ascii="Arial" w:hAnsi="Arial" w:cs="Arial"/>
          <w:sz w:val="24"/>
          <w:szCs w:val="24"/>
        </w:rPr>
        <w:t>ey among them</w:t>
      </w:r>
      <w:r w:rsidR="003D5E3F" w:rsidRPr="00E81B1E">
        <w:rPr>
          <w:rFonts w:ascii="Arial" w:hAnsi="Arial" w:cs="Arial"/>
          <w:sz w:val="24"/>
          <w:szCs w:val="24"/>
        </w:rPr>
        <w:t xml:space="preserve"> was</w:t>
      </w:r>
      <w:r w:rsidR="00473E98" w:rsidRPr="00E81B1E">
        <w:rPr>
          <w:rFonts w:ascii="Arial" w:hAnsi="Arial" w:cs="Arial"/>
          <w:sz w:val="24"/>
          <w:szCs w:val="24"/>
        </w:rPr>
        <w:t xml:space="preserve"> the rise of the British Empiricists including John Locke whose writings </w:t>
      </w:r>
      <w:r w:rsidR="003D5E3F" w:rsidRPr="00E81B1E">
        <w:rPr>
          <w:rFonts w:ascii="Arial" w:hAnsi="Arial" w:cs="Arial"/>
          <w:sz w:val="24"/>
          <w:szCs w:val="24"/>
        </w:rPr>
        <w:t>had substantial</w:t>
      </w:r>
      <w:r w:rsidR="00473E98" w:rsidRPr="00E81B1E">
        <w:rPr>
          <w:rFonts w:ascii="Arial" w:hAnsi="Arial" w:cs="Arial"/>
          <w:sz w:val="24"/>
          <w:szCs w:val="24"/>
        </w:rPr>
        <w:t xml:space="preserve"> influenc</w:t>
      </w:r>
      <w:r w:rsidR="003D5E3F" w:rsidRPr="00E81B1E">
        <w:rPr>
          <w:rFonts w:ascii="Arial" w:hAnsi="Arial" w:cs="Arial"/>
          <w:sz w:val="24"/>
          <w:szCs w:val="24"/>
        </w:rPr>
        <w:t>e on</w:t>
      </w:r>
      <w:r w:rsidR="00473E98" w:rsidRPr="00E81B1E">
        <w:rPr>
          <w:rFonts w:ascii="Arial" w:hAnsi="Arial" w:cs="Arial"/>
          <w:sz w:val="24"/>
          <w:szCs w:val="24"/>
        </w:rPr>
        <w:t xml:space="preserve"> the US founding fathers. The distinctly American ideal of </w:t>
      </w:r>
      <w:r w:rsidR="003D5E3F" w:rsidRPr="00E81B1E">
        <w:rPr>
          <w:rFonts w:ascii="Arial" w:hAnsi="Arial" w:cs="Arial"/>
          <w:sz w:val="24"/>
          <w:szCs w:val="24"/>
        </w:rPr>
        <w:t xml:space="preserve">the </w:t>
      </w:r>
      <w:r w:rsidR="00473E98" w:rsidRPr="00E81B1E">
        <w:rPr>
          <w:rFonts w:ascii="Arial" w:hAnsi="Arial" w:cs="Arial"/>
          <w:sz w:val="24"/>
          <w:szCs w:val="24"/>
        </w:rPr>
        <w:t xml:space="preserve">“self-made man” has its origins in Locke’s idea that </w:t>
      </w:r>
      <w:r w:rsidR="00531CCE" w:rsidRPr="00E81B1E">
        <w:rPr>
          <w:rFonts w:ascii="Arial" w:hAnsi="Arial" w:cs="Arial"/>
          <w:sz w:val="24"/>
          <w:szCs w:val="24"/>
        </w:rPr>
        <w:t xml:space="preserve">humans are innately endowed only with an ability to form sensory representations, what </w:t>
      </w:r>
      <w:r w:rsidR="003D5E3F" w:rsidRPr="00E81B1E">
        <w:rPr>
          <w:rFonts w:ascii="Arial" w:hAnsi="Arial" w:cs="Arial"/>
          <w:sz w:val="24"/>
          <w:szCs w:val="24"/>
        </w:rPr>
        <w:t>Locke</w:t>
      </w:r>
      <w:r w:rsidR="00531CCE" w:rsidRPr="00E81B1E">
        <w:rPr>
          <w:rFonts w:ascii="Arial" w:hAnsi="Arial" w:cs="Arial"/>
          <w:sz w:val="24"/>
          <w:szCs w:val="24"/>
        </w:rPr>
        <w:t xml:space="preserve"> called sensory “ideas”. In </w:t>
      </w:r>
      <w:r w:rsidR="003D5E3F" w:rsidRPr="00E81B1E">
        <w:rPr>
          <w:rFonts w:ascii="Arial" w:hAnsi="Arial" w:cs="Arial"/>
          <w:sz w:val="24"/>
          <w:szCs w:val="24"/>
        </w:rPr>
        <w:t>a</w:t>
      </w:r>
      <w:r w:rsidR="00531CCE" w:rsidRPr="00E81B1E">
        <w:rPr>
          <w:rFonts w:ascii="Arial" w:hAnsi="Arial" w:cs="Arial"/>
          <w:sz w:val="24"/>
          <w:szCs w:val="24"/>
        </w:rPr>
        <w:t xml:space="preserve"> view</w:t>
      </w:r>
      <w:r w:rsidR="003D5E3F" w:rsidRPr="00E81B1E">
        <w:rPr>
          <w:rFonts w:ascii="Arial" w:hAnsi="Arial" w:cs="Arial"/>
          <w:sz w:val="24"/>
          <w:szCs w:val="24"/>
        </w:rPr>
        <w:t xml:space="preserve"> </w:t>
      </w:r>
      <w:r w:rsidR="00531CCE" w:rsidRPr="00E81B1E">
        <w:rPr>
          <w:rFonts w:ascii="Arial" w:hAnsi="Arial" w:cs="Arial"/>
          <w:sz w:val="24"/>
          <w:szCs w:val="24"/>
        </w:rPr>
        <w:t xml:space="preserve">that resonates in contemporary scholarship, </w:t>
      </w:r>
      <w:r w:rsidR="003D5E3F" w:rsidRPr="00E81B1E">
        <w:rPr>
          <w:rFonts w:ascii="Arial" w:hAnsi="Arial" w:cs="Arial"/>
          <w:sz w:val="24"/>
          <w:szCs w:val="24"/>
        </w:rPr>
        <w:t xml:space="preserve">Locke asserted that </w:t>
      </w:r>
      <w:r w:rsidR="00531CCE" w:rsidRPr="00E81B1E">
        <w:rPr>
          <w:rFonts w:ascii="Arial" w:hAnsi="Arial" w:cs="Arial"/>
          <w:sz w:val="24"/>
          <w:szCs w:val="24"/>
        </w:rPr>
        <w:t xml:space="preserve">the human mind </w:t>
      </w:r>
      <w:r w:rsidR="00D66A44" w:rsidRPr="00E81B1E">
        <w:rPr>
          <w:rFonts w:ascii="Arial" w:hAnsi="Arial" w:cs="Arial"/>
          <w:sz w:val="24"/>
          <w:szCs w:val="24"/>
        </w:rPr>
        <w:t xml:space="preserve">at birth </w:t>
      </w:r>
      <w:r w:rsidR="00531CCE" w:rsidRPr="00E81B1E">
        <w:rPr>
          <w:rFonts w:ascii="Arial" w:hAnsi="Arial" w:cs="Arial"/>
          <w:sz w:val="24"/>
          <w:szCs w:val="24"/>
        </w:rPr>
        <w:t xml:space="preserve">is a blank slate, a “tabula rasa”. </w:t>
      </w:r>
      <w:r w:rsidR="00B51F78" w:rsidRPr="00E81B1E">
        <w:rPr>
          <w:rFonts w:ascii="Arial" w:hAnsi="Arial" w:cs="Arial"/>
          <w:sz w:val="24"/>
          <w:szCs w:val="24"/>
        </w:rPr>
        <w:t>Abstract (complex)</w:t>
      </w:r>
      <w:r w:rsidR="00531CCE" w:rsidRPr="00E81B1E">
        <w:rPr>
          <w:rFonts w:ascii="Arial" w:hAnsi="Arial" w:cs="Arial"/>
          <w:sz w:val="24"/>
          <w:szCs w:val="24"/>
        </w:rPr>
        <w:t xml:space="preserve"> concepts, he argued, are built up </w:t>
      </w:r>
      <w:r w:rsidR="00B51F78" w:rsidRPr="00E81B1E">
        <w:rPr>
          <w:rFonts w:ascii="Arial" w:hAnsi="Arial" w:cs="Arial"/>
          <w:sz w:val="24"/>
          <w:szCs w:val="24"/>
        </w:rPr>
        <w:t>as people grow up</w:t>
      </w:r>
      <w:r w:rsidR="00C40AFC">
        <w:rPr>
          <w:rFonts w:ascii="Arial" w:hAnsi="Arial" w:cs="Arial"/>
          <w:sz w:val="24"/>
          <w:szCs w:val="24"/>
        </w:rPr>
        <w:t>,</w:t>
      </w:r>
      <w:r w:rsidR="00B51F78" w:rsidRPr="00E81B1E">
        <w:rPr>
          <w:rFonts w:ascii="Arial" w:hAnsi="Arial" w:cs="Arial"/>
          <w:sz w:val="24"/>
          <w:szCs w:val="24"/>
        </w:rPr>
        <w:t xml:space="preserve"> </w:t>
      </w:r>
      <w:r w:rsidR="00BF1EA2" w:rsidRPr="00E81B1E">
        <w:rPr>
          <w:rFonts w:ascii="Arial" w:hAnsi="Arial" w:cs="Arial"/>
          <w:sz w:val="24"/>
          <w:szCs w:val="24"/>
        </w:rPr>
        <w:t>by stitching together disparate</w:t>
      </w:r>
      <w:r w:rsidR="00531CCE" w:rsidRPr="00E81B1E">
        <w:rPr>
          <w:rFonts w:ascii="Arial" w:hAnsi="Arial" w:cs="Arial"/>
          <w:sz w:val="24"/>
          <w:szCs w:val="24"/>
        </w:rPr>
        <w:t xml:space="preserve"> sensory </w:t>
      </w:r>
      <w:r w:rsidR="00B51F78" w:rsidRPr="00E81B1E">
        <w:rPr>
          <w:rFonts w:ascii="Arial" w:hAnsi="Arial" w:cs="Arial"/>
          <w:sz w:val="24"/>
          <w:szCs w:val="24"/>
        </w:rPr>
        <w:t xml:space="preserve">(simple) </w:t>
      </w:r>
      <w:r w:rsidR="00531CCE" w:rsidRPr="00E81B1E">
        <w:rPr>
          <w:rFonts w:ascii="Arial" w:hAnsi="Arial" w:cs="Arial"/>
          <w:sz w:val="24"/>
          <w:szCs w:val="24"/>
        </w:rPr>
        <w:t>ideas</w:t>
      </w:r>
      <w:r w:rsidR="003D5E3F" w:rsidRPr="00E81B1E">
        <w:rPr>
          <w:rFonts w:ascii="Arial" w:hAnsi="Arial" w:cs="Arial"/>
          <w:sz w:val="24"/>
          <w:szCs w:val="24"/>
        </w:rPr>
        <w:t xml:space="preserve">—hence the notion that </w:t>
      </w:r>
      <w:r w:rsidR="00BF1EA2" w:rsidRPr="00E81B1E">
        <w:rPr>
          <w:rFonts w:ascii="Arial" w:hAnsi="Arial" w:cs="Arial"/>
          <w:sz w:val="24"/>
          <w:szCs w:val="24"/>
        </w:rPr>
        <w:t>man is</w:t>
      </w:r>
      <w:r w:rsidR="003D5E3F" w:rsidRPr="00E81B1E">
        <w:rPr>
          <w:rFonts w:ascii="Arial" w:hAnsi="Arial" w:cs="Arial"/>
          <w:sz w:val="24"/>
          <w:szCs w:val="24"/>
        </w:rPr>
        <w:t xml:space="preserve"> “self-made”</w:t>
      </w:r>
      <w:r w:rsidR="00531CCE" w:rsidRPr="00E81B1E">
        <w:rPr>
          <w:rFonts w:ascii="Arial" w:hAnsi="Arial" w:cs="Arial"/>
          <w:sz w:val="24"/>
          <w:szCs w:val="24"/>
        </w:rPr>
        <w:t xml:space="preserve">. This view is juxtaposed </w:t>
      </w:r>
      <w:r w:rsidR="003D5E3F" w:rsidRPr="00E81B1E">
        <w:rPr>
          <w:rFonts w:ascii="Arial" w:hAnsi="Arial" w:cs="Arial"/>
          <w:sz w:val="24"/>
          <w:szCs w:val="24"/>
        </w:rPr>
        <w:t>by</w:t>
      </w:r>
      <w:r w:rsidR="00531CCE" w:rsidRPr="00E81B1E">
        <w:rPr>
          <w:rFonts w:ascii="Arial" w:hAnsi="Arial" w:cs="Arial"/>
          <w:sz w:val="24"/>
          <w:szCs w:val="24"/>
        </w:rPr>
        <w:t xml:space="preserve"> a view </w:t>
      </w:r>
      <w:r w:rsidR="003D5E3F" w:rsidRPr="00E81B1E">
        <w:rPr>
          <w:rFonts w:ascii="Arial" w:hAnsi="Arial" w:cs="Arial"/>
          <w:sz w:val="24"/>
          <w:szCs w:val="24"/>
        </w:rPr>
        <w:t xml:space="preserve">traced to Descartes </w:t>
      </w:r>
      <w:r w:rsidR="00531CCE" w:rsidRPr="00E81B1E">
        <w:rPr>
          <w:rFonts w:ascii="Arial" w:hAnsi="Arial" w:cs="Arial"/>
          <w:sz w:val="24"/>
          <w:szCs w:val="24"/>
        </w:rPr>
        <w:t>that human</w:t>
      </w:r>
      <w:r w:rsidR="003D5E3F" w:rsidRPr="00E81B1E">
        <w:rPr>
          <w:rFonts w:ascii="Arial" w:hAnsi="Arial" w:cs="Arial"/>
          <w:sz w:val="24"/>
          <w:szCs w:val="24"/>
        </w:rPr>
        <w:t xml:space="preserve">s have been </w:t>
      </w:r>
      <w:r w:rsidR="00531CCE" w:rsidRPr="00E81B1E">
        <w:rPr>
          <w:rFonts w:ascii="Arial" w:hAnsi="Arial" w:cs="Arial"/>
          <w:sz w:val="24"/>
          <w:szCs w:val="24"/>
        </w:rPr>
        <w:t>gifted by evolution</w:t>
      </w:r>
      <w:r w:rsidR="003D5E3F" w:rsidRPr="00E81B1E">
        <w:rPr>
          <w:rFonts w:ascii="Arial" w:hAnsi="Arial" w:cs="Arial"/>
          <w:sz w:val="24"/>
          <w:szCs w:val="24"/>
        </w:rPr>
        <w:t xml:space="preserve"> </w:t>
      </w:r>
      <w:r w:rsidR="00531CCE" w:rsidRPr="00E81B1E">
        <w:rPr>
          <w:rFonts w:ascii="Arial" w:hAnsi="Arial" w:cs="Arial"/>
          <w:sz w:val="24"/>
          <w:szCs w:val="24"/>
        </w:rPr>
        <w:t>with</w:t>
      </w:r>
      <w:r w:rsidR="003D5E3F" w:rsidRPr="00E81B1E">
        <w:rPr>
          <w:rFonts w:ascii="Arial" w:hAnsi="Arial" w:cs="Arial"/>
          <w:sz w:val="24"/>
          <w:szCs w:val="24"/>
        </w:rPr>
        <w:t xml:space="preserve"> innate mechanisms that compute from sensory data veridical representations of the world</w:t>
      </w:r>
      <w:r w:rsidR="00B51F78" w:rsidRPr="00E81B1E">
        <w:rPr>
          <w:rFonts w:ascii="Arial" w:hAnsi="Arial" w:cs="Arial"/>
          <w:sz w:val="24"/>
          <w:szCs w:val="24"/>
        </w:rPr>
        <w:t xml:space="preserve"> that embody information that is not in the sensory data.</w:t>
      </w:r>
      <w:r w:rsidR="003D5E3F" w:rsidRPr="00E81B1E">
        <w:rPr>
          <w:rFonts w:ascii="Arial" w:hAnsi="Arial" w:cs="Arial"/>
          <w:sz w:val="24"/>
          <w:szCs w:val="24"/>
        </w:rPr>
        <w:t xml:space="preserve"> These innate mechanisms may, it</w:t>
      </w:r>
      <w:r w:rsidR="00C40AFC">
        <w:rPr>
          <w:rFonts w:ascii="Arial" w:hAnsi="Arial" w:cs="Arial"/>
          <w:sz w:val="24"/>
          <w:szCs w:val="24"/>
        </w:rPr>
        <w:t xml:space="preserve"> has</w:t>
      </w:r>
      <w:r w:rsidR="003D5E3F" w:rsidRPr="00E81B1E">
        <w:rPr>
          <w:rFonts w:ascii="Arial" w:hAnsi="Arial" w:cs="Arial"/>
          <w:sz w:val="24"/>
          <w:szCs w:val="24"/>
        </w:rPr>
        <w:t xml:space="preserve"> been argued, include representations of certain kinds of concepts.</w:t>
      </w:r>
      <w:r w:rsidR="00531CCE" w:rsidRPr="00E81B1E">
        <w:rPr>
          <w:rFonts w:ascii="Arial" w:hAnsi="Arial" w:cs="Arial"/>
          <w:sz w:val="24"/>
          <w:szCs w:val="24"/>
        </w:rPr>
        <w:t xml:space="preserve"> For example, Susan Carey has argued persuasively that the concept of “object” has arisen in evolutionary time so that newborn</w:t>
      </w:r>
      <w:r w:rsidR="00B51F78" w:rsidRPr="00E81B1E">
        <w:rPr>
          <w:rFonts w:ascii="Arial" w:hAnsi="Arial" w:cs="Arial"/>
          <w:sz w:val="24"/>
          <w:szCs w:val="24"/>
        </w:rPr>
        <w:t xml:space="preserve">s </w:t>
      </w:r>
      <w:r w:rsidR="00531CCE" w:rsidRPr="00E81B1E">
        <w:rPr>
          <w:rFonts w:ascii="Arial" w:hAnsi="Arial" w:cs="Arial"/>
          <w:sz w:val="24"/>
          <w:szCs w:val="24"/>
        </w:rPr>
        <w:t xml:space="preserve">come equipped </w:t>
      </w:r>
      <w:r w:rsidR="006C7939" w:rsidRPr="00E81B1E">
        <w:rPr>
          <w:rFonts w:ascii="Arial" w:hAnsi="Arial" w:cs="Arial"/>
          <w:sz w:val="24"/>
          <w:szCs w:val="24"/>
        </w:rPr>
        <w:t xml:space="preserve">with </w:t>
      </w:r>
      <w:r w:rsidR="00A1603E" w:rsidRPr="00E81B1E">
        <w:rPr>
          <w:rFonts w:ascii="Arial" w:hAnsi="Arial" w:cs="Arial"/>
          <w:sz w:val="24"/>
          <w:szCs w:val="24"/>
        </w:rPr>
        <w:t>representations of</w:t>
      </w:r>
      <w:r w:rsidR="00BE57A1" w:rsidRPr="00E81B1E">
        <w:rPr>
          <w:rFonts w:ascii="Arial" w:hAnsi="Arial" w:cs="Arial"/>
          <w:sz w:val="24"/>
          <w:szCs w:val="24"/>
        </w:rPr>
        <w:t xml:space="preserve"> </w:t>
      </w:r>
      <w:r w:rsidR="00082EC8" w:rsidRPr="00E81B1E">
        <w:rPr>
          <w:rFonts w:ascii="Arial" w:hAnsi="Arial" w:cs="Arial"/>
          <w:sz w:val="24"/>
          <w:szCs w:val="24"/>
        </w:rPr>
        <w:t>three-dimensional</w:t>
      </w:r>
      <w:r w:rsidR="00BE57A1" w:rsidRPr="00E81B1E">
        <w:rPr>
          <w:rFonts w:ascii="Arial" w:hAnsi="Arial" w:cs="Arial"/>
          <w:sz w:val="24"/>
          <w:szCs w:val="24"/>
        </w:rPr>
        <w:t xml:space="preserve"> </w:t>
      </w:r>
      <w:r w:rsidR="00B51F78" w:rsidRPr="00E81B1E">
        <w:rPr>
          <w:rFonts w:ascii="Arial" w:hAnsi="Arial" w:cs="Arial"/>
          <w:sz w:val="24"/>
          <w:szCs w:val="24"/>
        </w:rPr>
        <w:t>things</w:t>
      </w:r>
      <w:r w:rsidR="00A1603E" w:rsidRPr="00E81B1E">
        <w:rPr>
          <w:rFonts w:ascii="Arial" w:hAnsi="Arial" w:cs="Arial"/>
          <w:sz w:val="24"/>
          <w:szCs w:val="24"/>
        </w:rPr>
        <w:t xml:space="preserve"> that </w:t>
      </w:r>
      <w:r w:rsidR="00D66A44">
        <w:rPr>
          <w:rFonts w:ascii="Arial" w:hAnsi="Arial" w:cs="Arial"/>
          <w:sz w:val="24"/>
          <w:szCs w:val="24"/>
        </w:rPr>
        <w:t>are</w:t>
      </w:r>
      <w:r w:rsidR="00A1603E" w:rsidRPr="00E81B1E">
        <w:rPr>
          <w:rFonts w:ascii="Arial" w:hAnsi="Arial" w:cs="Arial"/>
          <w:sz w:val="24"/>
          <w:szCs w:val="24"/>
        </w:rPr>
        <w:t xml:space="preserve"> independent of </w:t>
      </w:r>
      <w:r w:rsidR="00BE57A1" w:rsidRPr="00E81B1E">
        <w:rPr>
          <w:rFonts w:ascii="Arial" w:hAnsi="Arial" w:cs="Arial"/>
          <w:sz w:val="24"/>
          <w:szCs w:val="24"/>
        </w:rPr>
        <w:t>themsel</w:t>
      </w:r>
      <w:r w:rsidR="00BF1EA2" w:rsidRPr="00E81B1E">
        <w:rPr>
          <w:rFonts w:ascii="Arial" w:hAnsi="Arial" w:cs="Arial"/>
          <w:sz w:val="24"/>
          <w:szCs w:val="24"/>
        </w:rPr>
        <w:t>ves</w:t>
      </w:r>
      <w:r w:rsidR="008915A5">
        <w:rPr>
          <w:rFonts w:ascii="Arial" w:hAnsi="Arial" w:cs="Arial"/>
          <w:sz w:val="24"/>
          <w:szCs w:val="24"/>
        </w:rPr>
        <w:t xml:space="preserve"> </w:t>
      </w:r>
      <w:r w:rsidR="00BD5748">
        <w:rPr>
          <w:rFonts w:ascii="Arial" w:hAnsi="Arial" w:cs="Arial"/>
          <w:sz w:val="24"/>
          <w:szCs w:val="24"/>
        </w:rPr>
        <w:t>{Carey, 2009 #18670}</w:t>
      </w:r>
      <w:r w:rsidR="00BF1EA2" w:rsidRPr="00E81B1E">
        <w:rPr>
          <w:rFonts w:ascii="Arial" w:hAnsi="Arial" w:cs="Arial"/>
          <w:sz w:val="24"/>
          <w:szCs w:val="24"/>
        </w:rPr>
        <w:t>.</w:t>
      </w:r>
      <w:r w:rsidR="006C7939" w:rsidRPr="00E81B1E">
        <w:rPr>
          <w:rFonts w:ascii="Arial" w:hAnsi="Arial" w:cs="Arial"/>
          <w:sz w:val="24"/>
          <w:szCs w:val="24"/>
        </w:rPr>
        <w:t xml:space="preserve"> </w:t>
      </w:r>
    </w:p>
    <w:p w14:paraId="5973EC07" w14:textId="77777777" w:rsidR="00BF1EA2" w:rsidRPr="00E81B1E" w:rsidRDefault="00BF1EA2" w:rsidP="00A1603E">
      <w:pPr>
        <w:autoSpaceDE w:val="0"/>
        <w:autoSpaceDN w:val="0"/>
        <w:adjustRightInd w:val="0"/>
        <w:spacing w:after="0" w:line="240" w:lineRule="auto"/>
        <w:rPr>
          <w:rFonts w:ascii="Arial" w:hAnsi="Arial" w:cs="Arial"/>
          <w:sz w:val="24"/>
          <w:szCs w:val="24"/>
        </w:rPr>
      </w:pPr>
    </w:p>
    <w:p w14:paraId="381A4F63" w14:textId="4C80F83B" w:rsidR="00B51F78" w:rsidRPr="00E81B1E" w:rsidRDefault="006C7939" w:rsidP="00B51F78">
      <w:pPr>
        <w:autoSpaceDE w:val="0"/>
        <w:autoSpaceDN w:val="0"/>
        <w:adjustRightInd w:val="0"/>
        <w:spacing w:after="0" w:line="240" w:lineRule="auto"/>
        <w:rPr>
          <w:rFonts w:ascii="Arial" w:hAnsi="Arial" w:cs="Arial"/>
          <w:sz w:val="24"/>
          <w:szCs w:val="24"/>
        </w:rPr>
      </w:pPr>
      <w:r w:rsidRPr="00E81B1E">
        <w:rPr>
          <w:rFonts w:ascii="Arial" w:hAnsi="Arial" w:cs="Arial"/>
          <w:sz w:val="24"/>
          <w:szCs w:val="24"/>
        </w:rPr>
        <w:t xml:space="preserve">But as Carey </w:t>
      </w:r>
      <w:r w:rsidR="00BE57A1" w:rsidRPr="00E81B1E">
        <w:rPr>
          <w:rFonts w:ascii="Arial" w:hAnsi="Arial" w:cs="Arial"/>
          <w:sz w:val="24"/>
          <w:szCs w:val="24"/>
        </w:rPr>
        <w:t>points out</w:t>
      </w:r>
      <w:r w:rsidRPr="00E81B1E">
        <w:rPr>
          <w:rFonts w:ascii="Arial" w:hAnsi="Arial" w:cs="Arial"/>
          <w:sz w:val="24"/>
          <w:szCs w:val="24"/>
        </w:rPr>
        <w:t>, “whether there are innate conceptual representations is an empirical question”</w:t>
      </w:r>
      <w:r w:rsidR="00812376">
        <w:rPr>
          <w:rFonts w:ascii="Arial" w:hAnsi="Arial" w:cs="Arial"/>
          <w:sz w:val="24"/>
          <w:szCs w:val="24"/>
        </w:rPr>
        <w:t xml:space="preserve"> (Carey, pg. 33)</w:t>
      </w:r>
      <w:r w:rsidRPr="00E81B1E">
        <w:rPr>
          <w:rFonts w:ascii="Arial" w:hAnsi="Arial" w:cs="Arial"/>
          <w:sz w:val="24"/>
          <w:szCs w:val="24"/>
        </w:rPr>
        <w:t>. So</w:t>
      </w:r>
      <w:r w:rsidR="00BF1EA2" w:rsidRPr="00E81B1E">
        <w:rPr>
          <w:rFonts w:ascii="Arial" w:hAnsi="Arial" w:cs="Arial"/>
          <w:sz w:val="24"/>
          <w:szCs w:val="24"/>
        </w:rPr>
        <w:t>,</w:t>
      </w:r>
      <w:r w:rsidRPr="00E81B1E">
        <w:rPr>
          <w:rFonts w:ascii="Arial" w:hAnsi="Arial" w:cs="Arial"/>
          <w:sz w:val="24"/>
          <w:szCs w:val="24"/>
        </w:rPr>
        <w:t xml:space="preserve"> what data are required? Again, Carey</w:t>
      </w:r>
      <w:r w:rsidR="00C40AFC">
        <w:rPr>
          <w:rFonts w:ascii="Arial" w:hAnsi="Arial" w:cs="Arial"/>
          <w:sz w:val="24"/>
          <w:szCs w:val="24"/>
        </w:rPr>
        <w:t xml:space="preserve"> is instructive</w:t>
      </w:r>
      <w:r w:rsidRPr="00E81B1E">
        <w:rPr>
          <w:rFonts w:ascii="Arial" w:hAnsi="Arial" w:cs="Arial"/>
          <w:sz w:val="24"/>
          <w:szCs w:val="24"/>
        </w:rPr>
        <w:t>: “In order to study the origin of concepts, one must characterize their</w:t>
      </w:r>
      <w:r w:rsidR="00BF1EA2" w:rsidRPr="00E81B1E">
        <w:rPr>
          <w:rFonts w:ascii="Arial" w:hAnsi="Arial" w:cs="Arial"/>
          <w:sz w:val="24"/>
          <w:szCs w:val="24"/>
        </w:rPr>
        <w:t xml:space="preserve"> </w:t>
      </w:r>
      <w:r w:rsidRPr="00E81B1E">
        <w:rPr>
          <w:rFonts w:ascii="Arial" w:hAnsi="Arial" w:cs="Arial"/>
          <w:sz w:val="24"/>
          <w:szCs w:val="24"/>
        </w:rPr>
        <w:t>developmental and evolutionary trajectories, and to do that one must</w:t>
      </w:r>
      <w:r w:rsidR="00BE57A1" w:rsidRPr="00E81B1E">
        <w:rPr>
          <w:rFonts w:ascii="Arial" w:hAnsi="Arial" w:cs="Arial"/>
          <w:sz w:val="24"/>
          <w:szCs w:val="24"/>
        </w:rPr>
        <w:t xml:space="preserve"> </w:t>
      </w:r>
      <w:r w:rsidRPr="00E81B1E">
        <w:rPr>
          <w:rFonts w:ascii="Arial" w:hAnsi="Arial" w:cs="Arial"/>
          <w:sz w:val="24"/>
          <w:szCs w:val="24"/>
        </w:rPr>
        <w:t>discover what kinds of mental representations and which specific concepts</w:t>
      </w:r>
      <w:r w:rsidR="00BE57A1" w:rsidRPr="00E81B1E">
        <w:rPr>
          <w:rFonts w:ascii="Arial" w:hAnsi="Arial" w:cs="Arial"/>
          <w:sz w:val="24"/>
          <w:szCs w:val="24"/>
        </w:rPr>
        <w:t xml:space="preserve"> </w:t>
      </w:r>
      <w:r w:rsidRPr="00D66A44">
        <w:rPr>
          <w:rFonts w:ascii="Arial" w:hAnsi="Arial" w:cs="Arial"/>
          <w:i/>
          <w:iCs/>
          <w:sz w:val="24"/>
          <w:szCs w:val="24"/>
        </w:rPr>
        <w:t>nonhuman animals</w:t>
      </w:r>
      <w:r w:rsidRPr="00E81B1E">
        <w:rPr>
          <w:rFonts w:ascii="Arial" w:hAnsi="Arial" w:cs="Arial"/>
          <w:sz w:val="24"/>
          <w:szCs w:val="24"/>
        </w:rPr>
        <w:t xml:space="preserve"> and human infants and children have</w:t>
      </w:r>
      <w:r w:rsidR="00812376" w:rsidRPr="00E81B1E">
        <w:rPr>
          <w:rFonts w:ascii="Arial" w:hAnsi="Arial" w:cs="Arial"/>
          <w:sz w:val="24"/>
          <w:szCs w:val="24"/>
        </w:rPr>
        <w:t>”</w:t>
      </w:r>
      <w:r w:rsidR="00812376">
        <w:rPr>
          <w:rFonts w:ascii="Arial" w:hAnsi="Arial" w:cs="Arial"/>
          <w:sz w:val="24"/>
          <w:szCs w:val="24"/>
        </w:rPr>
        <w:t xml:space="preserve"> (my </w:t>
      </w:r>
      <w:proofErr w:type="gramStart"/>
      <w:r w:rsidR="00812376">
        <w:rPr>
          <w:rFonts w:ascii="Arial" w:hAnsi="Arial" w:cs="Arial"/>
          <w:sz w:val="24"/>
          <w:szCs w:val="24"/>
        </w:rPr>
        <w:t>emphasis)(</w:t>
      </w:r>
      <w:proofErr w:type="gramEnd"/>
      <w:r w:rsidR="00812376">
        <w:rPr>
          <w:rFonts w:ascii="Arial" w:hAnsi="Arial" w:cs="Arial"/>
          <w:sz w:val="24"/>
          <w:szCs w:val="24"/>
        </w:rPr>
        <w:t>Carey, pg. 5)</w:t>
      </w:r>
      <w:r w:rsidR="00BE57A1" w:rsidRPr="00E81B1E">
        <w:rPr>
          <w:rFonts w:ascii="Arial" w:hAnsi="Arial" w:cs="Arial"/>
          <w:sz w:val="24"/>
          <w:szCs w:val="24"/>
        </w:rPr>
        <w:t>…</w:t>
      </w:r>
      <w:r w:rsidR="00812376">
        <w:rPr>
          <w:rFonts w:ascii="Arial" w:hAnsi="Arial" w:cs="Arial"/>
          <w:sz w:val="24"/>
          <w:szCs w:val="24"/>
        </w:rPr>
        <w:t>”</w:t>
      </w:r>
      <w:r w:rsidR="00A1603E" w:rsidRPr="00E81B1E">
        <w:rPr>
          <w:rFonts w:ascii="Arial" w:hAnsi="Arial" w:cs="Arial"/>
          <w:sz w:val="24"/>
          <w:szCs w:val="24"/>
        </w:rPr>
        <w:t>we have no alternative but to do the hard empirical work</w:t>
      </w:r>
      <w:r w:rsidR="00812376">
        <w:rPr>
          <w:rFonts w:ascii="Arial" w:hAnsi="Arial" w:cs="Arial"/>
          <w:sz w:val="24"/>
          <w:szCs w:val="24"/>
        </w:rPr>
        <w:t>” (Carey, pg. 29)</w:t>
      </w:r>
      <w:r w:rsidR="00BE57A1" w:rsidRPr="00E81B1E">
        <w:rPr>
          <w:rFonts w:ascii="Arial" w:hAnsi="Arial" w:cs="Arial"/>
          <w:sz w:val="24"/>
          <w:szCs w:val="24"/>
        </w:rPr>
        <w:t xml:space="preserve">. </w:t>
      </w:r>
      <w:r w:rsidR="00BF1EA2" w:rsidRPr="00E81B1E">
        <w:rPr>
          <w:rFonts w:ascii="Arial" w:hAnsi="Arial" w:cs="Arial"/>
          <w:sz w:val="24"/>
          <w:szCs w:val="24"/>
        </w:rPr>
        <w:t xml:space="preserve">Our paper takes up </w:t>
      </w:r>
      <w:r w:rsidR="00812376">
        <w:rPr>
          <w:rFonts w:ascii="Arial" w:hAnsi="Arial" w:cs="Arial"/>
          <w:sz w:val="24"/>
          <w:szCs w:val="24"/>
        </w:rPr>
        <w:t>the</w:t>
      </w:r>
      <w:r w:rsidR="00BF1EA2" w:rsidRPr="00E81B1E">
        <w:rPr>
          <w:rFonts w:ascii="Arial" w:hAnsi="Arial" w:cs="Arial"/>
          <w:sz w:val="24"/>
          <w:szCs w:val="24"/>
        </w:rPr>
        <w:t xml:space="preserve"> challenge</w:t>
      </w:r>
      <w:r w:rsidR="00D66A44">
        <w:rPr>
          <w:rFonts w:ascii="Arial" w:hAnsi="Arial" w:cs="Arial"/>
          <w:sz w:val="24"/>
          <w:szCs w:val="24"/>
        </w:rPr>
        <w:t xml:space="preserve"> </w:t>
      </w:r>
      <w:r w:rsidR="00812376">
        <w:rPr>
          <w:rFonts w:ascii="Arial" w:hAnsi="Arial" w:cs="Arial"/>
          <w:sz w:val="24"/>
          <w:szCs w:val="24"/>
        </w:rPr>
        <w:t>to collect the relevant data in</w:t>
      </w:r>
      <w:r w:rsidR="00D66A44">
        <w:rPr>
          <w:rFonts w:ascii="Arial" w:hAnsi="Arial" w:cs="Arial"/>
          <w:sz w:val="24"/>
          <w:szCs w:val="24"/>
        </w:rPr>
        <w:t xml:space="preserve"> nonhuman animals</w:t>
      </w:r>
      <w:r w:rsidR="00852E45" w:rsidRPr="00E81B1E">
        <w:rPr>
          <w:rFonts w:ascii="Arial" w:hAnsi="Arial" w:cs="Arial"/>
          <w:sz w:val="24"/>
          <w:szCs w:val="24"/>
        </w:rPr>
        <w:t>—and as Carey guessed, the work has not been trivial</w:t>
      </w:r>
      <w:r w:rsidR="00D66A44">
        <w:rPr>
          <w:rFonts w:ascii="Arial" w:hAnsi="Arial" w:cs="Arial"/>
          <w:sz w:val="24"/>
          <w:szCs w:val="24"/>
        </w:rPr>
        <w:t>.</w:t>
      </w:r>
    </w:p>
    <w:p w14:paraId="78F5F89A" w14:textId="77777777" w:rsidR="00B51F78" w:rsidRPr="00E81B1E" w:rsidRDefault="00B51F78" w:rsidP="00B51F78">
      <w:pPr>
        <w:spacing w:after="0" w:line="240" w:lineRule="auto"/>
        <w:rPr>
          <w:rFonts w:ascii="Arial" w:hAnsi="Arial" w:cs="Arial"/>
          <w:sz w:val="24"/>
          <w:szCs w:val="24"/>
        </w:rPr>
      </w:pPr>
    </w:p>
    <w:p w14:paraId="54738AE9" w14:textId="1C62F5A6" w:rsidR="00450356" w:rsidRDefault="00F428BC" w:rsidP="00776CD2">
      <w:pPr>
        <w:autoSpaceDE w:val="0"/>
        <w:autoSpaceDN w:val="0"/>
        <w:adjustRightInd w:val="0"/>
        <w:spacing w:after="0" w:line="240" w:lineRule="auto"/>
        <w:rPr>
          <w:rFonts w:ascii="Arial" w:hAnsi="Arial" w:cs="Arial"/>
          <w:sz w:val="24"/>
          <w:szCs w:val="24"/>
        </w:rPr>
      </w:pPr>
      <w:r>
        <w:rPr>
          <w:rFonts w:ascii="Arial" w:hAnsi="Arial" w:cs="Arial"/>
          <w:sz w:val="24"/>
          <w:szCs w:val="24"/>
        </w:rPr>
        <w:t>We exploit color as a paradigm,</w:t>
      </w:r>
      <w:r w:rsidR="00852E45" w:rsidRPr="00E81B1E">
        <w:rPr>
          <w:rFonts w:ascii="Arial" w:hAnsi="Arial" w:cs="Arial"/>
          <w:sz w:val="24"/>
          <w:szCs w:val="24"/>
        </w:rPr>
        <w:t xml:space="preserve"> following in the footsteps of </w:t>
      </w:r>
      <w:r w:rsidR="00B51F78" w:rsidRPr="00E81B1E">
        <w:rPr>
          <w:rFonts w:ascii="Arial" w:hAnsi="Arial" w:cs="Arial"/>
          <w:sz w:val="24"/>
          <w:szCs w:val="24"/>
        </w:rPr>
        <w:t>many o</w:t>
      </w:r>
      <w:r w:rsidR="00852E45" w:rsidRPr="00E81B1E">
        <w:rPr>
          <w:rFonts w:ascii="Arial" w:hAnsi="Arial" w:cs="Arial"/>
          <w:sz w:val="24"/>
          <w:szCs w:val="24"/>
        </w:rPr>
        <w:t>thers who have taken advantage of color to understand hallmarks of intelligent systems</w:t>
      </w:r>
      <w:r w:rsidR="00450356">
        <w:rPr>
          <w:rFonts w:ascii="Arial" w:hAnsi="Arial" w:cs="Arial"/>
          <w:sz w:val="24"/>
          <w:szCs w:val="24"/>
        </w:rPr>
        <w:t xml:space="preserve"> such as </w:t>
      </w:r>
      <w:r w:rsidR="00235123">
        <w:rPr>
          <w:rFonts w:ascii="Arial" w:hAnsi="Arial" w:cs="Arial"/>
          <w:sz w:val="24"/>
          <w:szCs w:val="24"/>
        </w:rPr>
        <w:t xml:space="preserve">discrimination, perceptual constancy, </w:t>
      </w:r>
      <w:r w:rsidR="00450356">
        <w:rPr>
          <w:rFonts w:ascii="Arial" w:hAnsi="Arial" w:cs="Arial"/>
          <w:sz w:val="24"/>
          <w:szCs w:val="24"/>
        </w:rPr>
        <w:t>memory</w:t>
      </w:r>
      <w:r w:rsidR="00235123">
        <w:rPr>
          <w:rFonts w:ascii="Arial" w:hAnsi="Arial" w:cs="Arial"/>
          <w:sz w:val="24"/>
          <w:szCs w:val="24"/>
        </w:rPr>
        <w:t>,</w:t>
      </w:r>
      <w:r w:rsidR="00450356">
        <w:rPr>
          <w:rFonts w:ascii="Arial" w:hAnsi="Arial" w:cs="Arial"/>
          <w:sz w:val="24"/>
          <w:szCs w:val="24"/>
        </w:rPr>
        <w:t xml:space="preserve"> and communication</w:t>
      </w:r>
      <w:r w:rsidR="008915A5">
        <w:rPr>
          <w:rFonts w:ascii="Arial" w:hAnsi="Arial" w:cs="Arial"/>
          <w:sz w:val="24"/>
          <w:szCs w:val="24"/>
        </w:rPr>
        <w:t xml:space="preserve"> (e.g., </w:t>
      </w:r>
      <w:r w:rsidR="00BD5748">
        <w:rPr>
          <w:rFonts w:ascii="Arial" w:hAnsi="Arial" w:cs="Arial"/>
          <w:sz w:val="24"/>
          <w:szCs w:val="24"/>
        </w:rPr>
        <w:t>{Hurlbert, 1991 #4698;Webster, 1995 #8619;Bloj, 1999 #2801;Golz, 2002 #851;</w:t>
      </w:r>
      <w:r w:rsidR="00BD5748" w:rsidRPr="00BD5748">
        <w:t xml:space="preserve"> </w:t>
      </w:r>
      <w:proofErr w:type="spellStart"/>
      <w:r w:rsidR="00BD5748" w:rsidRPr="00BD5748">
        <w:rPr>
          <w:rFonts w:ascii="Arial" w:hAnsi="Arial" w:cs="Arial"/>
          <w:sz w:val="24"/>
          <w:szCs w:val="24"/>
        </w:rPr>
        <w:t>Fougnie</w:t>
      </w:r>
      <w:proofErr w:type="spellEnd"/>
      <w:r w:rsidR="00BD5748" w:rsidRPr="00BD5748">
        <w:rPr>
          <w:rFonts w:ascii="Arial" w:hAnsi="Arial" w:cs="Arial"/>
          <w:sz w:val="24"/>
          <w:szCs w:val="24"/>
        </w:rPr>
        <w:t>, 2012 #18676</w:t>
      </w:r>
      <w:r w:rsidR="00BD5748">
        <w:rPr>
          <w:rFonts w:ascii="Arial" w:hAnsi="Arial" w:cs="Arial"/>
          <w:sz w:val="24"/>
          <w:szCs w:val="24"/>
        </w:rPr>
        <w:t>; Lara, 2014 #9993;Zaslavsky, 2018 #16161;Schurgin, 2020 #17999;Panichello, 2021 #18671;Twomey, 2021 #18514}</w:t>
      </w:r>
      <w:r w:rsidR="008915A5">
        <w:rPr>
          <w:rFonts w:ascii="Arial" w:hAnsi="Arial" w:cs="Arial"/>
          <w:sz w:val="24"/>
          <w:szCs w:val="24"/>
        </w:rPr>
        <w:t>)</w:t>
      </w:r>
      <w:r w:rsidR="00852E45" w:rsidRPr="00E81B1E">
        <w:rPr>
          <w:rFonts w:ascii="Arial" w:hAnsi="Arial" w:cs="Arial"/>
          <w:sz w:val="24"/>
          <w:szCs w:val="24"/>
        </w:rPr>
        <w:t xml:space="preserve">. The utility of color derives from the fact that </w:t>
      </w:r>
      <w:r w:rsidR="00D66A44">
        <w:rPr>
          <w:rFonts w:ascii="Arial" w:hAnsi="Arial" w:cs="Arial"/>
          <w:sz w:val="24"/>
          <w:szCs w:val="24"/>
        </w:rPr>
        <w:t>it is</w:t>
      </w:r>
      <w:r w:rsidR="00852E45" w:rsidRPr="00E81B1E">
        <w:rPr>
          <w:rFonts w:ascii="Arial" w:hAnsi="Arial" w:cs="Arial"/>
          <w:sz w:val="24"/>
          <w:szCs w:val="24"/>
        </w:rPr>
        <w:t xml:space="preserve"> a continuous variable with a well-specified physical basis (wavelength) that humans naturally categorize. </w:t>
      </w:r>
      <w:r w:rsidR="005326BE">
        <w:rPr>
          <w:rFonts w:ascii="Arial" w:hAnsi="Arial" w:cs="Arial"/>
          <w:sz w:val="24"/>
          <w:szCs w:val="24"/>
        </w:rPr>
        <w:t>In human culture, c</w:t>
      </w:r>
      <w:r w:rsidR="00852E45" w:rsidRPr="00E81B1E">
        <w:rPr>
          <w:rFonts w:ascii="Arial" w:hAnsi="Arial" w:cs="Arial"/>
          <w:sz w:val="24"/>
          <w:szCs w:val="24"/>
        </w:rPr>
        <w:t xml:space="preserve">olor categories become </w:t>
      </w:r>
      <w:r w:rsidR="00B51F78" w:rsidRPr="00E81B1E">
        <w:rPr>
          <w:rFonts w:ascii="Arial" w:hAnsi="Arial" w:cs="Arial"/>
          <w:sz w:val="24"/>
          <w:szCs w:val="24"/>
        </w:rPr>
        <w:t>meaning-laden</w:t>
      </w:r>
      <w:r w:rsidR="00852E45" w:rsidRPr="00E81B1E">
        <w:rPr>
          <w:rFonts w:ascii="Arial" w:hAnsi="Arial" w:cs="Arial"/>
          <w:sz w:val="24"/>
          <w:szCs w:val="24"/>
        </w:rPr>
        <w:t xml:space="preserve"> abstract concepts. The ripeness of a strawberry, the health of an infant, the passion of a valentine’s heart, all follow from </w:t>
      </w:r>
      <w:r w:rsidR="00B51F78" w:rsidRPr="00E81B1E">
        <w:rPr>
          <w:rFonts w:ascii="Arial" w:hAnsi="Arial" w:cs="Arial"/>
          <w:sz w:val="24"/>
          <w:szCs w:val="24"/>
        </w:rPr>
        <w:t>concepts of redness</w:t>
      </w:r>
      <w:r w:rsidR="00852E45" w:rsidRPr="00E81B1E">
        <w:rPr>
          <w:rFonts w:ascii="Arial" w:hAnsi="Arial" w:cs="Arial"/>
          <w:sz w:val="24"/>
          <w:szCs w:val="24"/>
        </w:rPr>
        <w:t>. Indeed, it is the link between the color-state of object</w:t>
      </w:r>
      <w:r w:rsidR="00450356">
        <w:rPr>
          <w:rFonts w:ascii="Arial" w:hAnsi="Arial" w:cs="Arial"/>
          <w:sz w:val="24"/>
          <w:szCs w:val="24"/>
        </w:rPr>
        <w:t>s</w:t>
      </w:r>
      <w:r w:rsidR="00852E45" w:rsidRPr="00E81B1E">
        <w:rPr>
          <w:rFonts w:ascii="Arial" w:hAnsi="Arial" w:cs="Arial"/>
          <w:sz w:val="24"/>
          <w:szCs w:val="24"/>
        </w:rPr>
        <w:t xml:space="preserve"> and </w:t>
      </w:r>
      <w:r w:rsidR="00450356">
        <w:rPr>
          <w:rFonts w:ascii="Arial" w:hAnsi="Arial" w:cs="Arial"/>
          <w:sz w:val="24"/>
          <w:szCs w:val="24"/>
        </w:rPr>
        <w:t>their</w:t>
      </w:r>
      <w:r w:rsidR="00852E45" w:rsidRPr="00E81B1E">
        <w:rPr>
          <w:rFonts w:ascii="Arial" w:hAnsi="Arial" w:cs="Arial"/>
          <w:sz w:val="24"/>
          <w:szCs w:val="24"/>
        </w:rPr>
        <w:t xml:space="preserve"> behavioral relevance that </w:t>
      </w:r>
      <w:r w:rsidR="005326BE">
        <w:rPr>
          <w:rFonts w:ascii="Arial" w:hAnsi="Arial" w:cs="Arial"/>
          <w:sz w:val="24"/>
          <w:szCs w:val="24"/>
        </w:rPr>
        <w:t xml:space="preserve">earns </w:t>
      </w:r>
      <w:r w:rsidR="00852E45" w:rsidRPr="00E81B1E">
        <w:rPr>
          <w:rFonts w:ascii="Arial" w:hAnsi="Arial" w:cs="Arial"/>
          <w:sz w:val="24"/>
          <w:szCs w:val="24"/>
        </w:rPr>
        <w:t xml:space="preserve">color </w:t>
      </w:r>
      <w:r w:rsidR="00450356">
        <w:rPr>
          <w:rFonts w:ascii="Arial" w:hAnsi="Arial" w:cs="Arial"/>
          <w:sz w:val="24"/>
          <w:szCs w:val="24"/>
        </w:rPr>
        <w:t xml:space="preserve">its vitality. </w:t>
      </w:r>
      <w:r w:rsidR="00B51F78" w:rsidRPr="00E81B1E">
        <w:rPr>
          <w:rFonts w:ascii="Arial" w:hAnsi="Arial" w:cs="Arial"/>
          <w:sz w:val="24"/>
          <w:szCs w:val="24"/>
        </w:rPr>
        <w:t xml:space="preserve">Colors have other recognized features of concepts besides falling into discrete categories. For example, </w:t>
      </w:r>
      <w:r w:rsidR="00852E45" w:rsidRPr="00E81B1E">
        <w:rPr>
          <w:rFonts w:ascii="Arial" w:hAnsi="Arial" w:cs="Arial"/>
          <w:sz w:val="24"/>
          <w:szCs w:val="24"/>
        </w:rPr>
        <w:t>they involve social interactions among people (evident in color language); children learn colors relatively late (after shape), suggesting that color is a sophisticated representational system with expressive power</w:t>
      </w:r>
      <w:r w:rsidR="0099599E" w:rsidRPr="00E81B1E">
        <w:rPr>
          <w:rFonts w:ascii="Arial" w:hAnsi="Arial" w:cs="Arial"/>
          <w:sz w:val="24"/>
          <w:szCs w:val="24"/>
        </w:rPr>
        <w:t>; and many people develop complex intuitive theories about color</w:t>
      </w:r>
      <w:r w:rsidR="00852E45" w:rsidRPr="00E81B1E">
        <w:rPr>
          <w:rFonts w:ascii="Arial" w:hAnsi="Arial" w:cs="Arial"/>
          <w:sz w:val="24"/>
          <w:szCs w:val="24"/>
        </w:rPr>
        <w:t>. That color is conceptual is evident</w:t>
      </w:r>
      <w:r w:rsidR="00B51F78" w:rsidRPr="00E81B1E">
        <w:rPr>
          <w:rFonts w:ascii="Arial" w:hAnsi="Arial" w:cs="Arial"/>
          <w:sz w:val="24"/>
          <w:szCs w:val="24"/>
        </w:rPr>
        <w:t xml:space="preserve"> in </w:t>
      </w:r>
      <w:r w:rsidR="00852E45" w:rsidRPr="00E81B1E">
        <w:rPr>
          <w:rFonts w:ascii="Arial" w:hAnsi="Arial" w:cs="Arial"/>
          <w:sz w:val="24"/>
          <w:szCs w:val="24"/>
        </w:rPr>
        <w:t>the way people categorize each other by skin color, which often leads to (racist) judgements lack</w:t>
      </w:r>
      <w:r w:rsidR="00235123">
        <w:rPr>
          <w:rFonts w:ascii="Arial" w:hAnsi="Arial" w:cs="Arial"/>
          <w:sz w:val="24"/>
          <w:szCs w:val="24"/>
        </w:rPr>
        <w:t>ing</w:t>
      </w:r>
      <w:r w:rsidR="00852E45" w:rsidRPr="00E81B1E">
        <w:rPr>
          <w:rFonts w:ascii="Arial" w:hAnsi="Arial" w:cs="Arial"/>
          <w:sz w:val="24"/>
          <w:szCs w:val="24"/>
        </w:rPr>
        <w:t xml:space="preserve"> any </w:t>
      </w:r>
      <w:r w:rsidR="00852E45" w:rsidRPr="00E81B1E">
        <w:rPr>
          <w:rFonts w:ascii="Arial" w:hAnsi="Arial" w:cs="Arial"/>
          <w:sz w:val="24"/>
          <w:szCs w:val="24"/>
        </w:rPr>
        <w:lastRenderedPageBreak/>
        <w:t xml:space="preserve">sensory evidence. </w:t>
      </w:r>
      <w:r w:rsidR="005326BE">
        <w:rPr>
          <w:rFonts w:ascii="Arial" w:hAnsi="Arial" w:cs="Arial"/>
          <w:sz w:val="24"/>
          <w:szCs w:val="24"/>
        </w:rPr>
        <w:t xml:space="preserve">The building block for color concepts is color categorization. Which raises the question: where do color categories come from? </w:t>
      </w:r>
    </w:p>
    <w:p w14:paraId="24087646" w14:textId="77777777" w:rsidR="00450356" w:rsidRDefault="00450356" w:rsidP="00776CD2">
      <w:pPr>
        <w:autoSpaceDE w:val="0"/>
        <w:autoSpaceDN w:val="0"/>
        <w:adjustRightInd w:val="0"/>
        <w:spacing w:after="0" w:line="240" w:lineRule="auto"/>
        <w:rPr>
          <w:rFonts w:ascii="Arial" w:hAnsi="Arial" w:cs="Arial"/>
          <w:sz w:val="24"/>
          <w:szCs w:val="24"/>
        </w:rPr>
      </w:pPr>
    </w:p>
    <w:p w14:paraId="6FEFA957" w14:textId="735BCF56" w:rsidR="00D87069" w:rsidRDefault="0099599E" w:rsidP="00D87069">
      <w:pPr>
        <w:autoSpaceDE w:val="0"/>
        <w:autoSpaceDN w:val="0"/>
        <w:adjustRightInd w:val="0"/>
        <w:spacing w:after="0" w:line="240" w:lineRule="auto"/>
        <w:rPr>
          <w:rFonts w:ascii="Arial" w:eastAsia="MinionPro-Regular" w:hAnsi="Arial" w:cs="Arial"/>
          <w:sz w:val="24"/>
          <w:szCs w:val="24"/>
        </w:rPr>
      </w:pPr>
      <w:r w:rsidRPr="00E81B1E">
        <w:rPr>
          <w:rFonts w:ascii="Arial" w:hAnsi="Arial" w:cs="Arial"/>
          <w:sz w:val="24"/>
          <w:szCs w:val="24"/>
        </w:rPr>
        <w:t xml:space="preserve">Within color research, it is a long-standing open question whether humans come into the world with innate color categories. </w:t>
      </w:r>
      <w:r w:rsidR="00111B2D">
        <w:rPr>
          <w:rFonts w:ascii="Arial" w:hAnsi="Arial" w:cs="Arial"/>
          <w:sz w:val="24"/>
          <w:szCs w:val="24"/>
        </w:rPr>
        <w:t xml:space="preserve">Some authorities contend we do (e.g. see </w:t>
      </w:r>
      <w:r w:rsidR="00BD5748">
        <w:rPr>
          <w:rFonts w:ascii="Arial" w:hAnsi="Arial" w:cs="Arial"/>
          <w:sz w:val="24"/>
          <w:szCs w:val="24"/>
        </w:rPr>
        <w:t>{Lindsey, 2006 #</w:t>
      </w:r>
      <w:proofErr w:type="gramStart"/>
      <w:r w:rsidR="00BD5748">
        <w:rPr>
          <w:rFonts w:ascii="Arial" w:hAnsi="Arial" w:cs="Arial"/>
          <w:sz w:val="24"/>
          <w:szCs w:val="24"/>
        </w:rPr>
        <w:t>8246;Lindsey</w:t>
      </w:r>
      <w:proofErr w:type="gramEnd"/>
      <w:r w:rsidR="00BD5748">
        <w:rPr>
          <w:rFonts w:ascii="Arial" w:hAnsi="Arial" w:cs="Arial"/>
          <w:sz w:val="24"/>
          <w:szCs w:val="24"/>
        </w:rPr>
        <w:t>, 2015 #8219;Skelton, 2017 #14994}</w:t>
      </w:r>
      <w:r w:rsidR="00111B2D">
        <w:rPr>
          <w:rFonts w:ascii="Arial" w:hAnsi="Arial" w:cs="Arial"/>
          <w:sz w:val="24"/>
          <w:szCs w:val="24"/>
        </w:rPr>
        <w:t xml:space="preserve">; others argue we do not (e.g. </w:t>
      </w:r>
      <w:r w:rsidR="00BD5748">
        <w:rPr>
          <w:rFonts w:ascii="Arial" w:hAnsi="Arial" w:cs="Arial"/>
          <w:sz w:val="24"/>
          <w:szCs w:val="24"/>
        </w:rPr>
        <w:t>{Davidoff, 1999 #6901;Block, 2023 #18672}</w:t>
      </w:r>
      <w:r w:rsidR="00111B2D">
        <w:rPr>
          <w:rFonts w:ascii="Arial" w:hAnsi="Arial" w:cs="Arial"/>
          <w:sz w:val="24"/>
          <w:szCs w:val="24"/>
        </w:rPr>
        <w:t>). The tradition with the largest number of proponents is the view that color categories are innate. This idea was propelled by t</w:t>
      </w:r>
      <w:r w:rsidRPr="00E81B1E">
        <w:rPr>
          <w:rFonts w:ascii="Arial" w:hAnsi="Arial" w:cs="Arial"/>
          <w:sz w:val="24"/>
          <w:szCs w:val="24"/>
        </w:rPr>
        <w:t xml:space="preserve">he influential work of Berlin and Kay </w:t>
      </w:r>
      <w:r w:rsidR="00111B2D">
        <w:rPr>
          <w:rFonts w:ascii="Arial" w:hAnsi="Arial" w:cs="Arial"/>
          <w:sz w:val="24"/>
          <w:szCs w:val="24"/>
        </w:rPr>
        <w:t>who argued that</w:t>
      </w:r>
      <w:r w:rsidRPr="00E81B1E">
        <w:rPr>
          <w:rFonts w:ascii="Arial" w:hAnsi="Arial" w:cs="Arial"/>
          <w:sz w:val="24"/>
          <w:szCs w:val="24"/>
        </w:rPr>
        <w:t xml:space="preserve"> all humans are innately endowed with the same set of “basic” color categories, and that the acquisition by languages of color terms for these categories is determined by a stereotyped </w:t>
      </w:r>
      <w:r w:rsidR="005326BE">
        <w:rPr>
          <w:rFonts w:ascii="Arial" w:hAnsi="Arial" w:cs="Arial"/>
          <w:sz w:val="24"/>
          <w:szCs w:val="24"/>
        </w:rPr>
        <w:t>sequence</w:t>
      </w:r>
      <w:r w:rsidR="00235123">
        <w:rPr>
          <w:rFonts w:ascii="Arial" w:hAnsi="Arial" w:cs="Arial"/>
          <w:sz w:val="24"/>
          <w:szCs w:val="24"/>
        </w:rPr>
        <w:t xml:space="preserve"> </w:t>
      </w:r>
      <w:r w:rsidR="00BD5748">
        <w:rPr>
          <w:rFonts w:ascii="Arial" w:hAnsi="Arial" w:cs="Arial"/>
          <w:sz w:val="24"/>
          <w:szCs w:val="24"/>
        </w:rPr>
        <w:t>{Berlin, 1969 #1165}</w:t>
      </w:r>
      <w:r w:rsidRPr="00E81B1E">
        <w:rPr>
          <w:rFonts w:ascii="Arial" w:hAnsi="Arial" w:cs="Arial"/>
          <w:sz w:val="24"/>
          <w:szCs w:val="24"/>
        </w:rPr>
        <w:t>. Berlin and Kay were inspired by Ewald Hering, whose Opponent Colors Theory has remained for 150 years the accepted view of color appearance</w:t>
      </w:r>
      <w:r w:rsidR="00235123">
        <w:rPr>
          <w:rFonts w:ascii="Arial" w:hAnsi="Arial" w:cs="Arial"/>
          <w:sz w:val="24"/>
          <w:szCs w:val="24"/>
        </w:rPr>
        <w:t xml:space="preserve"> </w:t>
      </w:r>
      <w:r w:rsidR="00BD5748">
        <w:rPr>
          <w:rFonts w:ascii="Arial" w:hAnsi="Arial" w:cs="Arial"/>
          <w:sz w:val="24"/>
          <w:szCs w:val="24"/>
        </w:rPr>
        <w:t>{Fairchild, 2015 #</w:t>
      </w:r>
      <w:proofErr w:type="gramStart"/>
      <w:r w:rsidR="00BD5748">
        <w:rPr>
          <w:rFonts w:ascii="Arial" w:hAnsi="Arial" w:cs="Arial"/>
          <w:sz w:val="24"/>
          <w:szCs w:val="24"/>
        </w:rPr>
        <w:t>18520;Wolfe</w:t>
      </w:r>
      <w:proofErr w:type="gramEnd"/>
      <w:r w:rsidR="00BD5748">
        <w:rPr>
          <w:rFonts w:ascii="Arial" w:hAnsi="Arial" w:cs="Arial"/>
          <w:sz w:val="24"/>
          <w:szCs w:val="24"/>
        </w:rPr>
        <w:t>, 2022 #18569}</w:t>
      </w:r>
      <w:r w:rsidRPr="00E81B1E">
        <w:rPr>
          <w:rFonts w:ascii="Arial" w:hAnsi="Arial" w:cs="Arial"/>
          <w:sz w:val="24"/>
          <w:szCs w:val="24"/>
        </w:rPr>
        <w:t xml:space="preserve">. </w:t>
      </w:r>
      <w:r w:rsidR="00772A26" w:rsidRPr="00E81B1E">
        <w:rPr>
          <w:rFonts w:ascii="Arial" w:hAnsi="Arial" w:cs="Arial"/>
          <w:sz w:val="24"/>
          <w:szCs w:val="24"/>
        </w:rPr>
        <w:t xml:space="preserve">Opponent Colors Theory </w:t>
      </w:r>
      <w:r w:rsidR="00111B2D">
        <w:rPr>
          <w:rFonts w:ascii="Arial" w:hAnsi="Arial" w:cs="Arial"/>
          <w:sz w:val="24"/>
          <w:szCs w:val="24"/>
        </w:rPr>
        <w:t xml:space="preserve">(OCT) </w:t>
      </w:r>
      <w:r w:rsidR="00772A26" w:rsidRPr="00E81B1E">
        <w:rPr>
          <w:rFonts w:ascii="Arial" w:hAnsi="Arial" w:cs="Arial"/>
          <w:sz w:val="24"/>
          <w:szCs w:val="24"/>
        </w:rPr>
        <w:t>states that all colors can be necessarily and sufficiently described by the extent to which they are red</w:t>
      </w:r>
      <w:r w:rsidR="005326BE">
        <w:rPr>
          <w:rFonts w:ascii="Arial" w:hAnsi="Arial" w:cs="Arial"/>
          <w:sz w:val="24"/>
          <w:szCs w:val="24"/>
        </w:rPr>
        <w:t>dish</w:t>
      </w:r>
      <w:r w:rsidR="00772A26" w:rsidRPr="00E81B1E">
        <w:rPr>
          <w:rFonts w:ascii="Arial" w:hAnsi="Arial" w:cs="Arial"/>
          <w:sz w:val="24"/>
          <w:szCs w:val="24"/>
        </w:rPr>
        <w:t>-versus-green</w:t>
      </w:r>
      <w:r w:rsidR="005326BE">
        <w:rPr>
          <w:rFonts w:ascii="Arial" w:hAnsi="Arial" w:cs="Arial"/>
          <w:sz w:val="24"/>
          <w:szCs w:val="24"/>
        </w:rPr>
        <w:t>ish</w:t>
      </w:r>
      <w:r w:rsidR="00772A26" w:rsidRPr="00E81B1E">
        <w:rPr>
          <w:rFonts w:ascii="Arial" w:hAnsi="Arial" w:cs="Arial"/>
          <w:sz w:val="24"/>
          <w:szCs w:val="24"/>
        </w:rPr>
        <w:t>, blue</w:t>
      </w:r>
      <w:r w:rsidR="005326BE">
        <w:rPr>
          <w:rFonts w:ascii="Arial" w:hAnsi="Arial" w:cs="Arial"/>
          <w:sz w:val="24"/>
          <w:szCs w:val="24"/>
        </w:rPr>
        <w:t>ish</w:t>
      </w:r>
      <w:r w:rsidR="00772A26" w:rsidRPr="00E81B1E">
        <w:rPr>
          <w:rFonts w:ascii="Arial" w:hAnsi="Arial" w:cs="Arial"/>
          <w:sz w:val="24"/>
          <w:szCs w:val="24"/>
        </w:rPr>
        <w:t>-versus-yellow</w:t>
      </w:r>
      <w:r w:rsidR="005326BE">
        <w:rPr>
          <w:rFonts w:ascii="Arial" w:hAnsi="Arial" w:cs="Arial"/>
          <w:sz w:val="24"/>
          <w:szCs w:val="24"/>
        </w:rPr>
        <w:t>ish</w:t>
      </w:r>
      <w:r w:rsidR="00772A26" w:rsidRPr="00E81B1E">
        <w:rPr>
          <w:rFonts w:ascii="Arial" w:hAnsi="Arial" w:cs="Arial"/>
          <w:sz w:val="24"/>
          <w:szCs w:val="24"/>
        </w:rPr>
        <w:t>, and black</w:t>
      </w:r>
      <w:r w:rsidR="005326BE">
        <w:rPr>
          <w:rFonts w:ascii="Arial" w:hAnsi="Arial" w:cs="Arial"/>
          <w:sz w:val="24"/>
          <w:szCs w:val="24"/>
        </w:rPr>
        <w:t>ish</w:t>
      </w:r>
      <w:r w:rsidR="00772A26" w:rsidRPr="00E81B1E">
        <w:rPr>
          <w:rFonts w:ascii="Arial" w:hAnsi="Arial" w:cs="Arial"/>
          <w:sz w:val="24"/>
          <w:szCs w:val="24"/>
        </w:rPr>
        <w:t>-versus-white</w:t>
      </w:r>
      <w:r w:rsidR="005326BE">
        <w:rPr>
          <w:rFonts w:ascii="Arial" w:hAnsi="Arial" w:cs="Arial"/>
          <w:sz w:val="24"/>
          <w:szCs w:val="24"/>
        </w:rPr>
        <w:t xml:space="preserve">ish. </w:t>
      </w:r>
      <w:r w:rsidR="00111B2D">
        <w:rPr>
          <w:rFonts w:ascii="Arial" w:hAnsi="Arial" w:cs="Arial"/>
          <w:sz w:val="24"/>
          <w:szCs w:val="24"/>
        </w:rPr>
        <w:t>T</w:t>
      </w:r>
      <w:r w:rsidR="00772A26" w:rsidRPr="00E81B1E">
        <w:rPr>
          <w:rFonts w:ascii="Arial" w:hAnsi="Arial" w:cs="Arial"/>
          <w:sz w:val="24"/>
          <w:szCs w:val="24"/>
        </w:rPr>
        <w:t xml:space="preserve">he universality of this behavior, according to </w:t>
      </w:r>
      <w:r w:rsidR="00111B2D">
        <w:rPr>
          <w:rFonts w:ascii="Arial" w:hAnsi="Arial" w:cs="Arial"/>
          <w:sz w:val="24"/>
          <w:szCs w:val="24"/>
        </w:rPr>
        <w:t>OCT</w:t>
      </w:r>
      <w:r w:rsidR="00772A26" w:rsidRPr="00E81B1E">
        <w:rPr>
          <w:rFonts w:ascii="Arial" w:hAnsi="Arial" w:cs="Arial"/>
          <w:sz w:val="24"/>
          <w:szCs w:val="24"/>
        </w:rPr>
        <w:t xml:space="preserve">, </w:t>
      </w:r>
      <w:r w:rsidR="005326BE">
        <w:rPr>
          <w:rFonts w:ascii="Arial" w:hAnsi="Arial" w:cs="Arial"/>
          <w:sz w:val="24"/>
          <w:szCs w:val="24"/>
        </w:rPr>
        <w:t xml:space="preserve">is </w:t>
      </w:r>
      <w:r w:rsidR="00772A26" w:rsidRPr="00E81B1E">
        <w:rPr>
          <w:rFonts w:ascii="Arial" w:hAnsi="Arial" w:cs="Arial"/>
          <w:sz w:val="24"/>
          <w:szCs w:val="24"/>
        </w:rPr>
        <w:t xml:space="preserve">attributed to hardwired </w:t>
      </w:r>
      <w:r w:rsidR="005326BE">
        <w:rPr>
          <w:rFonts w:ascii="Arial" w:hAnsi="Arial" w:cs="Arial"/>
          <w:sz w:val="24"/>
          <w:szCs w:val="24"/>
        </w:rPr>
        <w:t xml:space="preserve">innate </w:t>
      </w:r>
      <w:r w:rsidR="00772A26" w:rsidRPr="00E81B1E">
        <w:rPr>
          <w:rFonts w:ascii="Arial" w:hAnsi="Arial" w:cs="Arial"/>
          <w:sz w:val="24"/>
          <w:szCs w:val="24"/>
        </w:rPr>
        <w:t xml:space="preserve">neural mechanisms. </w:t>
      </w:r>
      <w:r w:rsidR="00776CD2" w:rsidRPr="00C25F0E">
        <w:rPr>
          <w:rFonts w:ascii="Arial" w:hAnsi="Arial" w:cs="Arial"/>
          <w:sz w:val="24"/>
          <w:szCs w:val="24"/>
        </w:rPr>
        <w:t>The idea that color categories are innate is encouraged by research showing that</w:t>
      </w:r>
      <w:r w:rsidR="00E31F4D">
        <w:rPr>
          <w:rFonts w:ascii="Arial" w:hAnsi="Arial" w:cs="Arial"/>
          <w:sz w:val="24"/>
          <w:szCs w:val="24"/>
        </w:rPr>
        <w:t xml:space="preserve"> 5-month-olds’ “</w:t>
      </w:r>
      <w:r w:rsidR="00776CD2" w:rsidRPr="00C25F0E">
        <w:rPr>
          <w:rFonts w:ascii="Arial" w:hAnsi="Arial" w:cs="Arial"/>
          <w:sz w:val="24"/>
          <w:szCs w:val="24"/>
        </w:rPr>
        <w:t xml:space="preserve">categorical distinctions </w:t>
      </w:r>
      <w:r w:rsidR="00450356">
        <w:rPr>
          <w:rFonts w:ascii="Arial" w:hAnsi="Arial" w:cs="Arial"/>
          <w:sz w:val="24"/>
          <w:szCs w:val="24"/>
        </w:rPr>
        <w:t>[align]</w:t>
      </w:r>
      <w:r w:rsidR="00776CD2" w:rsidRPr="00C25F0E">
        <w:rPr>
          <w:rFonts w:ascii="Arial" w:hAnsi="Arial" w:cs="Arial"/>
          <w:sz w:val="24"/>
          <w:szCs w:val="24"/>
        </w:rPr>
        <w:t xml:space="preserve"> with common distinctions in color lexicons and are organized around hues that are commonly central to lexical categories across languages” </w:t>
      </w:r>
      <w:r w:rsidR="00BD5748">
        <w:rPr>
          <w:rFonts w:ascii="Arial" w:hAnsi="Arial" w:cs="Arial"/>
          <w:sz w:val="24"/>
          <w:szCs w:val="24"/>
        </w:rPr>
        <w:t>{Skelton, 2017 #14994}</w:t>
      </w:r>
      <w:r w:rsidR="00776CD2" w:rsidRPr="00C25F0E">
        <w:rPr>
          <w:rFonts w:ascii="Arial" w:hAnsi="Arial" w:cs="Arial"/>
          <w:sz w:val="24"/>
          <w:szCs w:val="24"/>
        </w:rPr>
        <w:t>.</w:t>
      </w:r>
      <w:r w:rsidR="00450356">
        <w:rPr>
          <w:rFonts w:ascii="Arial" w:hAnsi="Arial" w:cs="Arial"/>
          <w:sz w:val="24"/>
          <w:szCs w:val="24"/>
        </w:rPr>
        <w:t xml:space="preserve"> </w:t>
      </w:r>
      <w:r w:rsidR="00111B2D">
        <w:rPr>
          <w:rFonts w:ascii="Arial" w:hAnsi="Arial" w:cs="Arial"/>
          <w:sz w:val="24"/>
          <w:szCs w:val="24"/>
        </w:rPr>
        <w:t>C</w:t>
      </w:r>
      <w:r w:rsidR="00776CD2" w:rsidRPr="00C25F0E">
        <w:rPr>
          <w:rFonts w:ascii="Arial" w:hAnsi="Arial" w:cs="Arial"/>
          <w:sz w:val="24"/>
          <w:szCs w:val="24"/>
        </w:rPr>
        <w:t xml:space="preserve">ross-cultural work </w:t>
      </w:r>
      <w:r w:rsidR="00F11DDE">
        <w:rPr>
          <w:rFonts w:ascii="Arial" w:hAnsi="Arial" w:cs="Arial"/>
          <w:sz w:val="24"/>
          <w:szCs w:val="24"/>
        </w:rPr>
        <w:t xml:space="preserve">on young children </w:t>
      </w:r>
      <w:r w:rsidR="00111B2D">
        <w:rPr>
          <w:rFonts w:ascii="Arial" w:hAnsi="Arial" w:cs="Arial"/>
          <w:sz w:val="24"/>
          <w:szCs w:val="24"/>
        </w:rPr>
        <w:t>has been</w:t>
      </w:r>
      <w:r w:rsidR="00776CD2" w:rsidRPr="00C25F0E">
        <w:rPr>
          <w:rFonts w:ascii="Arial" w:hAnsi="Arial" w:cs="Arial"/>
          <w:sz w:val="24"/>
          <w:szCs w:val="24"/>
        </w:rPr>
        <w:t xml:space="preserve"> interpreted as showing </w:t>
      </w:r>
      <w:r w:rsidR="000077E7" w:rsidRPr="00C25F0E">
        <w:rPr>
          <w:rFonts w:ascii="Arial" w:hAnsi="Arial" w:cs="Arial"/>
          <w:sz w:val="24"/>
          <w:szCs w:val="24"/>
        </w:rPr>
        <w:t xml:space="preserve">support </w:t>
      </w:r>
      <w:r w:rsidR="00776CD2" w:rsidRPr="00C25F0E">
        <w:rPr>
          <w:rFonts w:ascii="Arial" w:hAnsi="Arial" w:cs="Arial"/>
          <w:sz w:val="24"/>
          <w:szCs w:val="24"/>
        </w:rPr>
        <w:t>for “</w:t>
      </w:r>
      <w:r w:rsidR="000077E7" w:rsidRPr="00C25F0E">
        <w:rPr>
          <w:rFonts w:ascii="Arial" w:hAnsi="Arial" w:cs="Arial"/>
          <w:sz w:val="24"/>
          <w:szCs w:val="24"/>
        </w:rPr>
        <w:t>universalistic models of color categorization</w:t>
      </w:r>
      <w:r w:rsidR="00776CD2" w:rsidRPr="00C25F0E">
        <w:rPr>
          <w:rFonts w:ascii="Arial" w:hAnsi="Arial" w:cs="Arial"/>
          <w:sz w:val="24"/>
          <w:szCs w:val="24"/>
        </w:rPr>
        <w:t>”</w:t>
      </w:r>
      <w:r w:rsidR="00111B2D">
        <w:rPr>
          <w:rFonts w:ascii="Arial" w:hAnsi="Arial" w:cs="Arial"/>
          <w:sz w:val="24"/>
          <w:szCs w:val="24"/>
        </w:rPr>
        <w:t xml:space="preserve"> because </w:t>
      </w:r>
      <w:r w:rsidR="00776CD2" w:rsidRPr="00C25F0E">
        <w:rPr>
          <w:rFonts w:ascii="Arial" w:hAnsi="Arial" w:cs="Arial"/>
          <w:sz w:val="24"/>
          <w:szCs w:val="24"/>
        </w:rPr>
        <w:t>“</w:t>
      </w:r>
      <w:r w:rsidR="000077E7" w:rsidRPr="00C25F0E">
        <w:rPr>
          <w:rFonts w:ascii="Arial" w:hAnsi="Arial" w:cs="Arial"/>
          <w:sz w:val="24"/>
          <w:szCs w:val="24"/>
        </w:rPr>
        <w:t>color term knowledge does not modify categorical perception, at least during the</w:t>
      </w:r>
      <w:r w:rsidR="00776CD2" w:rsidRPr="00C25F0E">
        <w:rPr>
          <w:rFonts w:ascii="Arial" w:hAnsi="Arial" w:cs="Arial"/>
          <w:sz w:val="24"/>
          <w:szCs w:val="24"/>
        </w:rPr>
        <w:t xml:space="preserve"> </w:t>
      </w:r>
      <w:r w:rsidR="000077E7" w:rsidRPr="00C25F0E">
        <w:rPr>
          <w:rFonts w:ascii="Arial" w:hAnsi="Arial" w:cs="Arial"/>
          <w:sz w:val="24"/>
          <w:szCs w:val="24"/>
        </w:rPr>
        <w:t>early stages of childhood</w:t>
      </w:r>
      <w:r w:rsidR="00720E76">
        <w:rPr>
          <w:rFonts w:ascii="Arial" w:hAnsi="Arial" w:cs="Arial"/>
          <w:sz w:val="24"/>
          <w:szCs w:val="24"/>
        </w:rPr>
        <w:t>”</w:t>
      </w:r>
      <w:r w:rsidR="00720E76" w:rsidRPr="00720E76">
        <w:t xml:space="preserve"> </w:t>
      </w:r>
      <w:r w:rsidR="00BD5748">
        <w:rPr>
          <w:rFonts w:ascii="Arial" w:hAnsi="Arial" w:cs="Arial"/>
          <w:sz w:val="24"/>
          <w:szCs w:val="24"/>
        </w:rPr>
        <w:t>{Franklin, 2005 #7003}</w:t>
      </w:r>
      <w:r w:rsidR="00776CD2" w:rsidRPr="00C25F0E">
        <w:rPr>
          <w:rFonts w:ascii="Arial" w:hAnsi="Arial" w:cs="Arial"/>
          <w:sz w:val="24"/>
          <w:szCs w:val="24"/>
        </w:rPr>
        <w:t xml:space="preserve">. </w:t>
      </w:r>
      <w:r w:rsidR="00C25F0E">
        <w:rPr>
          <w:rFonts w:ascii="Arial" w:hAnsi="Arial" w:cs="Arial"/>
          <w:sz w:val="24"/>
          <w:szCs w:val="24"/>
        </w:rPr>
        <w:t>“</w:t>
      </w:r>
      <w:r w:rsidR="00C25F0E" w:rsidRPr="00C25F0E">
        <w:rPr>
          <w:rFonts w:ascii="Arial" w:hAnsi="Arial" w:cs="Arial"/>
          <w:sz w:val="24"/>
          <w:szCs w:val="24"/>
        </w:rPr>
        <w:t>These findings suggest that color categorization is partly organized</w:t>
      </w:r>
      <w:r w:rsidR="00C25F0E">
        <w:rPr>
          <w:rFonts w:ascii="Arial" w:hAnsi="Arial" w:cs="Arial"/>
          <w:sz w:val="24"/>
          <w:szCs w:val="24"/>
        </w:rPr>
        <w:t xml:space="preserve"> </w:t>
      </w:r>
      <w:r w:rsidR="00C25F0E" w:rsidRPr="00C25F0E">
        <w:rPr>
          <w:rFonts w:ascii="Arial" w:hAnsi="Arial" w:cs="Arial"/>
          <w:sz w:val="24"/>
          <w:szCs w:val="24"/>
        </w:rPr>
        <w:t>and constrained by the biological mechanisms of color</w:t>
      </w:r>
      <w:r w:rsidR="00C25F0E">
        <w:rPr>
          <w:rFonts w:ascii="Arial" w:hAnsi="Arial" w:cs="Arial"/>
          <w:sz w:val="24"/>
          <w:szCs w:val="24"/>
        </w:rPr>
        <w:t xml:space="preserve"> </w:t>
      </w:r>
      <w:r w:rsidR="00C25F0E" w:rsidRPr="00C25F0E">
        <w:rPr>
          <w:rFonts w:ascii="Arial" w:hAnsi="Arial" w:cs="Arial"/>
          <w:sz w:val="24"/>
          <w:szCs w:val="24"/>
        </w:rPr>
        <w:t>vision and not arbitrarily constructed by language</w:t>
      </w:r>
      <w:r w:rsidR="00C25F0E">
        <w:rPr>
          <w:rFonts w:ascii="Arial" w:hAnsi="Arial" w:cs="Arial"/>
          <w:sz w:val="24"/>
          <w:szCs w:val="24"/>
        </w:rPr>
        <w:t>”</w:t>
      </w:r>
      <w:r w:rsidR="00720E76" w:rsidRPr="00720E76">
        <w:rPr>
          <w:rFonts w:ascii="Arial" w:hAnsi="Arial" w:cs="Arial"/>
          <w:sz w:val="24"/>
          <w:szCs w:val="24"/>
        </w:rPr>
        <w:t xml:space="preserve"> </w:t>
      </w:r>
      <w:r w:rsidR="00BD5748">
        <w:rPr>
          <w:rFonts w:ascii="Arial" w:hAnsi="Arial" w:cs="Arial"/>
          <w:sz w:val="24"/>
          <w:szCs w:val="24"/>
        </w:rPr>
        <w:t>{Skelton, 2017 #14994}</w:t>
      </w:r>
      <w:r w:rsidR="00720E76">
        <w:rPr>
          <w:rFonts w:ascii="Arial" w:hAnsi="Arial" w:cs="Arial"/>
          <w:sz w:val="24"/>
          <w:szCs w:val="24"/>
        </w:rPr>
        <w:t xml:space="preserve">. </w:t>
      </w:r>
      <w:r w:rsidR="00450356">
        <w:rPr>
          <w:rFonts w:ascii="Arial" w:hAnsi="Arial" w:cs="Arial"/>
          <w:sz w:val="24"/>
          <w:szCs w:val="24"/>
        </w:rPr>
        <w:t xml:space="preserve">Work on </w:t>
      </w:r>
      <w:r w:rsidR="00F11DDE">
        <w:rPr>
          <w:rFonts w:ascii="Arial" w:hAnsi="Arial" w:cs="Arial"/>
          <w:sz w:val="24"/>
          <w:szCs w:val="24"/>
        </w:rPr>
        <w:t xml:space="preserve">young </w:t>
      </w:r>
      <w:r w:rsidR="00450356">
        <w:rPr>
          <w:rFonts w:ascii="Arial" w:hAnsi="Arial" w:cs="Arial"/>
          <w:sz w:val="24"/>
          <w:szCs w:val="24"/>
        </w:rPr>
        <w:t>human</w:t>
      </w:r>
      <w:r w:rsidR="00F11DDE">
        <w:rPr>
          <w:rFonts w:ascii="Arial" w:hAnsi="Arial" w:cs="Arial"/>
          <w:sz w:val="24"/>
          <w:szCs w:val="24"/>
        </w:rPr>
        <w:t xml:space="preserve">s </w:t>
      </w:r>
      <w:r w:rsidR="00450356">
        <w:rPr>
          <w:rFonts w:ascii="Arial" w:hAnsi="Arial" w:cs="Arial"/>
          <w:sz w:val="24"/>
          <w:szCs w:val="24"/>
        </w:rPr>
        <w:t>involve</w:t>
      </w:r>
      <w:r w:rsidR="00E31F4D">
        <w:rPr>
          <w:rFonts w:ascii="Arial" w:hAnsi="Arial" w:cs="Arial"/>
          <w:sz w:val="24"/>
          <w:szCs w:val="24"/>
        </w:rPr>
        <w:t>s</w:t>
      </w:r>
      <w:r w:rsidR="00450356">
        <w:rPr>
          <w:rFonts w:ascii="Arial" w:hAnsi="Arial" w:cs="Arial"/>
          <w:sz w:val="24"/>
          <w:szCs w:val="24"/>
        </w:rPr>
        <w:t xml:space="preserve"> heroic effort and has insurmountable limitations: </w:t>
      </w:r>
      <w:r w:rsidR="005D1BD3">
        <w:rPr>
          <w:rFonts w:ascii="Arial" w:hAnsi="Arial" w:cs="Arial"/>
          <w:sz w:val="24"/>
          <w:szCs w:val="24"/>
        </w:rPr>
        <w:t>a lot of data must be necessarily discarded by subjective criteria (“fussiness” or “failure to participate”), and i</w:t>
      </w:r>
      <w:r w:rsidR="00450356">
        <w:rPr>
          <w:rFonts w:ascii="Arial" w:hAnsi="Arial" w:cs="Arial"/>
          <w:sz w:val="24"/>
          <w:szCs w:val="24"/>
        </w:rPr>
        <w:t xml:space="preserve">t is typically only possible to assess behavior </w:t>
      </w:r>
      <w:r w:rsidR="00057A4D">
        <w:rPr>
          <w:rFonts w:ascii="Arial" w:hAnsi="Arial" w:cs="Arial"/>
          <w:sz w:val="24"/>
          <w:szCs w:val="24"/>
        </w:rPr>
        <w:t>after several months of life, w</w:t>
      </w:r>
      <w:r w:rsidR="00450356">
        <w:rPr>
          <w:rFonts w:ascii="Arial" w:hAnsi="Arial" w:cs="Arial"/>
          <w:sz w:val="24"/>
          <w:szCs w:val="24"/>
        </w:rPr>
        <w:t>hich</w:t>
      </w:r>
      <w:r w:rsidR="00057A4D">
        <w:rPr>
          <w:rFonts w:ascii="Arial" w:hAnsi="Arial" w:cs="Arial"/>
          <w:sz w:val="24"/>
          <w:szCs w:val="24"/>
        </w:rPr>
        <w:t xml:space="preserve"> brings confounds related to some </w:t>
      </w:r>
      <w:r w:rsidR="00450356">
        <w:rPr>
          <w:rFonts w:ascii="Arial" w:hAnsi="Arial" w:cs="Arial"/>
          <w:sz w:val="24"/>
          <w:szCs w:val="24"/>
        </w:rPr>
        <w:t>cultural exposure, language, and learning</w:t>
      </w:r>
      <w:r w:rsidR="005D1BD3">
        <w:rPr>
          <w:rFonts w:ascii="Arial" w:hAnsi="Arial" w:cs="Arial"/>
          <w:sz w:val="24"/>
          <w:szCs w:val="24"/>
        </w:rPr>
        <w:t xml:space="preserve">. </w:t>
      </w:r>
      <w:r w:rsidR="00F76F02">
        <w:rPr>
          <w:rFonts w:ascii="Arial" w:hAnsi="Arial" w:cs="Arial"/>
          <w:sz w:val="24"/>
          <w:szCs w:val="24"/>
        </w:rPr>
        <w:t xml:space="preserve">There remains no conclusive evidence from behavior or neurophysiology that color categories are innate, which leaves room for the less prominent position that </w:t>
      </w:r>
      <w:r w:rsidR="00F11DDE">
        <w:rPr>
          <w:rFonts w:ascii="Arial" w:hAnsi="Arial" w:cs="Arial"/>
          <w:sz w:val="24"/>
          <w:szCs w:val="24"/>
        </w:rPr>
        <w:t>color categories</w:t>
      </w:r>
      <w:r w:rsidR="005D1BD3">
        <w:rPr>
          <w:rFonts w:ascii="Arial" w:hAnsi="Arial" w:cs="Arial"/>
          <w:sz w:val="24"/>
          <w:szCs w:val="24"/>
        </w:rPr>
        <w:t xml:space="preserve"> are </w:t>
      </w:r>
      <w:r w:rsidR="00F76F02">
        <w:rPr>
          <w:rFonts w:ascii="Arial" w:hAnsi="Arial" w:cs="Arial"/>
          <w:sz w:val="24"/>
          <w:szCs w:val="24"/>
        </w:rPr>
        <w:t>learned</w:t>
      </w:r>
      <w:r w:rsidR="00F11DDE">
        <w:rPr>
          <w:rFonts w:ascii="Arial" w:hAnsi="Arial" w:cs="Arial"/>
          <w:sz w:val="24"/>
          <w:szCs w:val="24"/>
        </w:rPr>
        <w:t xml:space="preserve"> </w:t>
      </w:r>
      <w:r w:rsidR="00BD5748">
        <w:rPr>
          <w:rFonts w:ascii="Arial" w:hAnsi="Arial" w:cs="Arial"/>
          <w:sz w:val="24"/>
          <w:szCs w:val="24"/>
        </w:rPr>
        <w:t>{Davidoff, 1999 #</w:t>
      </w:r>
      <w:proofErr w:type="gramStart"/>
      <w:r w:rsidR="00BD5748">
        <w:rPr>
          <w:rFonts w:ascii="Arial" w:hAnsi="Arial" w:cs="Arial"/>
          <w:sz w:val="24"/>
          <w:szCs w:val="24"/>
        </w:rPr>
        <w:t>6901;Roberson</w:t>
      </w:r>
      <w:proofErr w:type="gramEnd"/>
      <w:r w:rsidR="00BD5748">
        <w:rPr>
          <w:rFonts w:ascii="Arial" w:hAnsi="Arial" w:cs="Arial"/>
          <w:sz w:val="24"/>
          <w:szCs w:val="24"/>
        </w:rPr>
        <w:t>, 2000 #6899}</w:t>
      </w:r>
      <w:r w:rsidR="008A0F1F" w:rsidRPr="008A0F1F">
        <w:rPr>
          <w:rFonts w:ascii="Arial" w:hAnsi="Arial" w:cs="Arial"/>
          <w:sz w:val="24"/>
          <w:szCs w:val="24"/>
        </w:rPr>
        <w:t xml:space="preserve"> </w:t>
      </w:r>
      <w:r w:rsidR="00F11DDE">
        <w:rPr>
          <w:rFonts w:ascii="Arial" w:hAnsi="Arial" w:cs="Arial"/>
          <w:sz w:val="24"/>
          <w:szCs w:val="24"/>
        </w:rPr>
        <w:t>(see review</w:t>
      </w:r>
      <w:r w:rsidR="00110F1A">
        <w:rPr>
          <w:rFonts w:ascii="Arial" w:hAnsi="Arial" w:cs="Arial"/>
          <w:sz w:val="24"/>
          <w:szCs w:val="24"/>
        </w:rPr>
        <w:t>, Chapter</w:t>
      </w:r>
      <w:r w:rsidR="00F11DDE">
        <w:rPr>
          <w:rFonts w:ascii="Arial" w:hAnsi="Arial" w:cs="Arial"/>
          <w:sz w:val="24"/>
          <w:szCs w:val="24"/>
        </w:rPr>
        <w:t xml:space="preserve"> </w:t>
      </w:r>
      <w:r w:rsidR="00BD5748">
        <w:rPr>
          <w:rFonts w:ascii="Arial" w:hAnsi="Arial" w:cs="Arial"/>
          <w:sz w:val="24"/>
          <w:szCs w:val="24"/>
        </w:rPr>
        <w:t>{Block, 2023 #18672}</w:t>
      </w:r>
      <w:r w:rsidR="00F428BC">
        <w:rPr>
          <w:rFonts w:ascii="Arial" w:hAnsi="Arial" w:cs="Arial"/>
          <w:sz w:val="24"/>
          <w:szCs w:val="24"/>
        </w:rPr>
        <w:t xml:space="preserve">. This argument adopts the view that </w:t>
      </w:r>
      <w:r w:rsidR="00AC5BD2">
        <w:rPr>
          <w:rFonts w:ascii="Arial" w:hAnsi="Arial" w:cs="Arial"/>
          <w:sz w:val="24"/>
          <w:szCs w:val="24"/>
        </w:rPr>
        <w:t>color perception is shaped by language</w:t>
      </w:r>
      <w:r w:rsidR="00F428BC">
        <w:rPr>
          <w:rFonts w:ascii="Arial" w:hAnsi="Arial" w:cs="Arial"/>
          <w:sz w:val="24"/>
          <w:szCs w:val="24"/>
        </w:rPr>
        <w:t xml:space="preserve">, </w:t>
      </w:r>
      <w:proofErr w:type="gramStart"/>
      <w:r w:rsidR="00F428BC">
        <w:rPr>
          <w:rFonts w:ascii="Arial" w:hAnsi="Arial" w:cs="Arial"/>
          <w:sz w:val="24"/>
          <w:szCs w:val="24"/>
        </w:rPr>
        <w:t>e.g.</w:t>
      </w:r>
      <w:proofErr w:type="gramEnd"/>
      <w:r w:rsidR="00AC5BD2">
        <w:rPr>
          <w:rFonts w:ascii="Arial" w:hAnsi="Arial" w:cs="Arial"/>
          <w:sz w:val="24"/>
          <w:szCs w:val="24"/>
        </w:rPr>
        <w:t xml:space="preserve"> through a Sapir-Whorfian mechanism </w:t>
      </w:r>
      <w:r w:rsidR="00BD5748">
        <w:rPr>
          <w:rFonts w:ascii="Arial" w:hAnsi="Arial" w:cs="Arial"/>
          <w:sz w:val="24"/>
          <w:szCs w:val="24"/>
        </w:rPr>
        <w:t>{Goldstein, 2009 #6998}</w:t>
      </w:r>
      <w:r w:rsidR="00F428BC">
        <w:rPr>
          <w:rFonts w:ascii="Arial" w:hAnsi="Arial" w:cs="Arial"/>
          <w:sz w:val="24"/>
          <w:szCs w:val="24"/>
        </w:rPr>
        <w:t>, and is</w:t>
      </w:r>
      <w:r w:rsidR="00F11DDE">
        <w:rPr>
          <w:rFonts w:ascii="Arial" w:hAnsi="Arial" w:cs="Arial"/>
          <w:sz w:val="24"/>
          <w:szCs w:val="24"/>
        </w:rPr>
        <w:t xml:space="preserve"> supported by cross-cultural variability in color naming as well as </w:t>
      </w:r>
      <w:r w:rsidR="00AC5BD2">
        <w:rPr>
          <w:rFonts w:ascii="Arial" w:hAnsi="Arial" w:cs="Arial"/>
          <w:sz w:val="24"/>
          <w:szCs w:val="24"/>
        </w:rPr>
        <w:t>perceptual learning studies</w:t>
      </w:r>
      <w:r w:rsidR="00057A4D">
        <w:rPr>
          <w:rFonts w:ascii="Arial" w:hAnsi="Arial" w:cs="Arial"/>
          <w:sz w:val="24"/>
          <w:szCs w:val="24"/>
        </w:rPr>
        <w:t xml:space="preserve"> </w:t>
      </w:r>
      <w:r w:rsidR="00BD5748">
        <w:rPr>
          <w:rFonts w:ascii="Arial" w:hAnsi="Arial" w:cs="Arial"/>
          <w:sz w:val="24"/>
          <w:szCs w:val="24"/>
        </w:rPr>
        <w:t>{</w:t>
      </w:r>
      <w:proofErr w:type="spellStart"/>
      <w:r w:rsidR="00BD5748">
        <w:rPr>
          <w:rFonts w:ascii="Arial" w:hAnsi="Arial" w:cs="Arial"/>
          <w:sz w:val="24"/>
          <w:szCs w:val="24"/>
        </w:rPr>
        <w:t>Ozgen</w:t>
      </w:r>
      <w:proofErr w:type="spellEnd"/>
      <w:r w:rsidR="00BD5748">
        <w:rPr>
          <w:rFonts w:ascii="Arial" w:hAnsi="Arial" w:cs="Arial"/>
          <w:sz w:val="24"/>
          <w:szCs w:val="24"/>
        </w:rPr>
        <w:t>, 2002 #18674}</w:t>
      </w:r>
      <w:r w:rsidR="00AC5BD2">
        <w:rPr>
          <w:rFonts w:ascii="Arial" w:hAnsi="Arial" w:cs="Arial"/>
          <w:sz w:val="24"/>
          <w:szCs w:val="24"/>
        </w:rPr>
        <w:t xml:space="preserve">. </w:t>
      </w:r>
      <w:r w:rsidR="00F428BC">
        <w:rPr>
          <w:rFonts w:ascii="Arial" w:hAnsi="Arial" w:cs="Arial"/>
          <w:sz w:val="24"/>
          <w:szCs w:val="24"/>
        </w:rPr>
        <w:t>But again, there is no conclusive evidence that categories are not innate. Ned Block aligns with Susan Carey in the view that the issue can only be addressed “by appeal to empirical evidence</w:t>
      </w:r>
      <w:r w:rsidR="00F428BC" w:rsidRPr="00CF522B">
        <w:rPr>
          <w:rFonts w:ascii="Arial" w:hAnsi="Arial" w:cs="Arial"/>
          <w:sz w:val="24"/>
          <w:szCs w:val="24"/>
        </w:rPr>
        <w:t xml:space="preserve">”. </w:t>
      </w:r>
      <w:r w:rsidR="00CF522B">
        <w:rPr>
          <w:rFonts w:ascii="Arial" w:hAnsi="Arial" w:cs="Arial"/>
          <w:sz w:val="24"/>
          <w:szCs w:val="24"/>
        </w:rPr>
        <w:t>He also underscores the substantial obstacle to progress being a “</w:t>
      </w:r>
      <w:r w:rsidR="00CF522B" w:rsidRPr="00CF522B">
        <w:rPr>
          <w:rFonts w:ascii="Arial" w:eastAsia="MinionPro-Regular" w:hAnsi="Arial" w:cs="Arial"/>
          <w:sz w:val="24"/>
          <w:szCs w:val="24"/>
        </w:rPr>
        <w:t>lack of evidence that animals do not have the relevant concepts</w:t>
      </w:r>
      <w:r w:rsidR="00CF522B">
        <w:rPr>
          <w:rFonts w:ascii="Arial" w:eastAsia="MinionPro-Regular" w:hAnsi="Arial" w:cs="Arial"/>
          <w:sz w:val="24"/>
          <w:szCs w:val="24"/>
        </w:rPr>
        <w:t>”</w:t>
      </w:r>
      <w:r w:rsidR="00812376">
        <w:rPr>
          <w:rFonts w:ascii="Arial" w:eastAsia="MinionPro-Regular" w:hAnsi="Arial" w:cs="Arial"/>
          <w:sz w:val="24"/>
          <w:szCs w:val="24"/>
        </w:rPr>
        <w:t xml:space="preserve"> (Block, pg. 266)</w:t>
      </w:r>
      <w:r w:rsidR="00CF522B">
        <w:rPr>
          <w:rFonts w:ascii="Arial" w:eastAsia="MinionPro-Regular" w:hAnsi="Arial" w:cs="Arial"/>
          <w:sz w:val="24"/>
          <w:szCs w:val="24"/>
        </w:rPr>
        <w:t>.</w:t>
      </w:r>
    </w:p>
    <w:p w14:paraId="3C61E9EE" w14:textId="13581B84" w:rsidR="00AD1D2D" w:rsidRDefault="00AD1D2D" w:rsidP="00D87069">
      <w:pPr>
        <w:autoSpaceDE w:val="0"/>
        <w:autoSpaceDN w:val="0"/>
        <w:adjustRightInd w:val="0"/>
        <w:spacing w:after="0" w:line="240" w:lineRule="auto"/>
        <w:rPr>
          <w:rFonts w:ascii="Arial" w:eastAsia="MinionPro-Regular" w:hAnsi="Arial" w:cs="Arial"/>
          <w:sz w:val="24"/>
          <w:szCs w:val="24"/>
        </w:rPr>
      </w:pPr>
    </w:p>
    <w:p w14:paraId="3B6FD7B5" w14:textId="149C0222" w:rsidR="00CE4BAD" w:rsidRDefault="00AD1D2D" w:rsidP="00AD1D2D">
      <w:pPr>
        <w:autoSpaceDE w:val="0"/>
        <w:autoSpaceDN w:val="0"/>
        <w:adjustRightInd w:val="0"/>
        <w:spacing w:after="0" w:line="240" w:lineRule="auto"/>
        <w:rPr>
          <w:rFonts w:ascii="Arial" w:hAnsi="Arial" w:cs="Arial"/>
          <w:sz w:val="24"/>
          <w:szCs w:val="24"/>
        </w:rPr>
      </w:pPr>
      <w:r>
        <w:rPr>
          <w:rFonts w:ascii="Arial" w:eastAsia="MinionPro-Regular" w:hAnsi="Arial" w:cs="Arial"/>
          <w:sz w:val="24"/>
          <w:szCs w:val="24"/>
        </w:rPr>
        <w:t>The paper not only uncovers color categories in monkeys, providing evidence of the language-independent color concepts of the trichromatic primate brain, but also shows how these color categories come about</w:t>
      </w:r>
      <w:r w:rsidR="00CE4BAD">
        <w:rPr>
          <w:rFonts w:ascii="Arial" w:eastAsia="MinionPro-Regular" w:hAnsi="Arial" w:cs="Arial"/>
          <w:sz w:val="24"/>
          <w:szCs w:val="24"/>
        </w:rPr>
        <w:t>: through a nonlinear mapping of the stimulus space onto a truly uniform perceptual space represented in the observer’s mind.</w:t>
      </w:r>
      <w:r>
        <w:rPr>
          <w:rFonts w:ascii="Arial" w:eastAsia="MinionPro-Regular" w:hAnsi="Arial" w:cs="Arial"/>
          <w:sz w:val="24"/>
          <w:szCs w:val="24"/>
        </w:rPr>
        <w:t xml:space="preserve"> </w:t>
      </w:r>
      <w:r w:rsidR="00CE4BAD">
        <w:rPr>
          <w:rFonts w:ascii="Arial" w:eastAsia="MinionPro-Regular" w:hAnsi="Arial" w:cs="Arial"/>
          <w:sz w:val="24"/>
          <w:szCs w:val="24"/>
        </w:rPr>
        <w:t xml:space="preserve">This </w:t>
      </w:r>
      <w:r w:rsidR="00CE4BAD">
        <w:rPr>
          <w:rFonts w:ascii="Arial" w:eastAsia="MinionPro-Regular" w:hAnsi="Arial" w:cs="Arial"/>
          <w:sz w:val="24"/>
          <w:szCs w:val="24"/>
        </w:rPr>
        <w:lastRenderedPageBreak/>
        <w:t xml:space="preserve">discovery allowed us to reconstruct a perceptually uniform color space, unconfounded by language. These results will have direct relevance for the interpretation of all studies that have used color to study perceptual and cognitive operations, including the papers referenced above, for they show that the standard color space assumed to be uniform is, in fact, not uniform. </w:t>
      </w:r>
      <w:r>
        <w:rPr>
          <w:rFonts w:ascii="Arial" w:eastAsia="MinionPro-Regular" w:hAnsi="Arial" w:cs="Arial"/>
          <w:sz w:val="24"/>
          <w:szCs w:val="24"/>
        </w:rPr>
        <w:t xml:space="preserve">The significance of this last point may not be immediately obvious, yet it is it crucial. </w:t>
      </w:r>
      <w:r>
        <w:rPr>
          <w:rFonts w:ascii="Arial" w:hAnsi="Arial" w:cs="Arial"/>
          <w:sz w:val="24"/>
          <w:szCs w:val="24"/>
        </w:rPr>
        <w:t>As Newton showed, the spectrum is not a satisfactory representation of an objective color space because the spacing of the colors is not uniform and the rainbow does not include purples (hence the origin of the circular color wheel).</w:t>
      </w:r>
      <w:r w:rsidRPr="00AD1D2D">
        <w:rPr>
          <w:rFonts w:ascii="Arial" w:hAnsi="Arial" w:cs="Arial"/>
          <w:sz w:val="24"/>
          <w:szCs w:val="24"/>
        </w:rPr>
        <w:t xml:space="preserve"> </w:t>
      </w:r>
      <w:r w:rsidR="00CE4BAD">
        <w:rPr>
          <w:rFonts w:ascii="Arial" w:hAnsi="Arial" w:cs="Arial"/>
          <w:sz w:val="24"/>
          <w:szCs w:val="24"/>
        </w:rPr>
        <w:t xml:space="preserve">Color societies such as the Commission </w:t>
      </w:r>
      <w:proofErr w:type="spellStart"/>
      <w:r w:rsidR="00CE4BAD">
        <w:rPr>
          <w:rFonts w:ascii="Arial" w:hAnsi="Arial" w:cs="Arial"/>
          <w:sz w:val="24"/>
          <w:szCs w:val="24"/>
        </w:rPr>
        <w:t>Internationale</w:t>
      </w:r>
      <w:proofErr w:type="spellEnd"/>
      <w:r w:rsidR="00CE4BAD">
        <w:rPr>
          <w:rFonts w:ascii="Arial" w:hAnsi="Arial" w:cs="Arial"/>
          <w:sz w:val="24"/>
          <w:szCs w:val="24"/>
        </w:rPr>
        <w:t xml:space="preserve"> de </w:t>
      </w:r>
      <w:proofErr w:type="spellStart"/>
      <w:r w:rsidR="00CE4BAD">
        <w:rPr>
          <w:rFonts w:ascii="Arial" w:hAnsi="Arial" w:cs="Arial"/>
          <w:sz w:val="24"/>
          <w:szCs w:val="24"/>
        </w:rPr>
        <w:t>l’Eclairage</w:t>
      </w:r>
      <w:proofErr w:type="spellEnd"/>
      <w:r w:rsidR="00CE4BAD">
        <w:rPr>
          <w:rFonts w:ascii="Arial" w:hAnsi="Arial" w:cs="Arial"/>
          <w:sz w:val="24"/>
          <w:szCs w:val="24"/>
        </w:rPr>
        <w:t xml:space="preserve"> (C.I.E.) have sponsored thousands of hours of research attempting to come up with a uniform color space</w:t>
      </w:r>
      <w:r w:rsidR="0040245A">
        <w:rPr>
          <w:rFonts w:ascii="Arial" w:hAnsi="Arial" w:cs="Arial"/>
          <w:sz w:val="24"/>
          <w:szCs w:val="24"/>
        </w:rPr>
        <w:t xml:space="preserve">, </w:t>
      </w:r>
      <w:r w:rsidR="00CE4BAD">
        <w:rPr>
          <w:rFonts w:ascii="Arial" w:hAnsi="Arial" w:cs="Arial"/>
          <w:sz w:val="24"/>
          <w:szCs w:val="24"/>
        </w:rPr>
        <w:t>using similarity judgements made by human observers. As recently pointed out</w:t>
      </w:r>
      <w:r w:rsidR="0040245A">
        <w:rPr>
          <w:rFonts w:ascii="Arial" w:hAnsi="Arial" w:cs="Arial"/>
          <w:sz w:val="24"/>
          <w:szCs w:val="24"/>
        </w:rPr>
        <w:t xml:space="preserve"> </w:t>
      </w:r>
      <w:r w:rsidR="00BD5748">
        <w:rPr>
          <w:rFonts w:ascii="Arial" w:hAnsi="Arial" w:cs="Arial"/>
          <w:sz w:val="24"/>
          <w:szCs w:val="24"/>
        </w:rPr>
        <w:t>{Witzel, 2019 #18675}</w:t>
      </w:r>
      <w:r w:rsidR="00CE4BAD">
        <w:rPr>
          <w:rFonts w:ascii="Arial" w:hAnsi="Arial" w:cs="Arial"/>
          <w:sz w:val="24"/>
          <w:szCs w:val="24"/>
        </w:rPr>
        <w:t>, this introduce</w:t>
      </w:r>
      <w:r w:rsidR="0040245A">
        <w:rPr>
          <w:rFonts w:ascii="Arial" w:hAnsi="Arial" w:cs="Arial"/>
          <w:sz w:val="24"/>
          <w:szCs w:val="24"/>
        </w:rPr>
        <w:t>s</w:t>
      </w:r>
      <w:r w:rsidR="00CE4BAD">
        <w:rPr>
          <w:rFonts w:ascii="Arial" w:hAnsi="Arial" w:cs="Arial"/>
          <w:sz w:val="24"/>
          <w:szCs w:val="24"/>
        </w:rPr>
        <w:t xml:space="preserve"> a pernicious circularity</w:t>
      </w:r>
      <w:r w:rsidR="0040245A">
        <w:rPr>
          <w:rFonts w:ascii="Arial" w:hAnsi="Arial" w:cs="Arial"/>
          <w:sz w:val="24"/>
          <w:szCs w:val="24"/>
        </w:rPr>
        <w:t xml:space="preserve">: </w:t>
      </w:r>
      <w:r w:rsidR="00CE4BAD">
        <w:rPr>
          <w:rFonts w:ascii="Arial" w:hAnsi="Arial" w:cs="Arial"/>
          <w:sz w:val="24"/>
          <w:szCs w:val="24"/>
        </w:rPr>
        <w:t xml:space="preserve">the similarity judgements (made by human observers) could likely be influenced by language since all human cultures have language. </w:t>
      </w:r>
      <w:r w:rsidR="000A1B4D">
        <w:rPr>
          <w:rFonts w:ascii="Arial" w:hAnsi="Arial" w:cs="Arial"/>
          <w:sz w:val="24"/>
          <w:szCs w:val="24"/>
        </w:rPr>
        <w:t xml:space="preserve">Our paper breaks the circularity. </w:t>
      </w:r>
    </w:p>
    <w:p w14:paraId="0E4F0FB4" w14:textId="77777777" w:rsidR="00CE4BAD" w:rsidRDefault="00CE4BAD" w:rsidP="00AD1D2D">
      <w:pPr>
        <w:autoSpaceDE w:val="0"/>
        <w:autoSpaceDN w:val="0"/>
        <w:adjustRightInd w:val="0"/>
        <w:spacing w:after="0" w:line="240" w:lineRule="auto"/>
        <w:rPr>
          <w:rFonts w:ascii="Arial" w:hAnsi="Arial" w:cs="Arial"/>
          <w:sz w:val="24"/>
          <w:szCs w:val="24"/>
        </w:rPr>
      </w:pPr>
    </w:p>
    <w:p w14:paraId="34260DB6" w14:textId="1417B700" w:rsidR="00AD1D2D" w:rsidRDefault="009D5A0F" w:rsidP="00AD1D2D">
      <w:pPr>
        <w:autoSpaceDE w:val="0"/>
        <w:autoSpaceDN w:val="0"/>
        <w:adjustRightInd w:val="0"/>
        <w:spacing w:after="0" w:line="240" w:lineRule="auto"/>
        <w:rPr>
          <w:rFonts w:ascii="Arial" w:eastAsia="MinionPro-Regular" w:hAnsi="Arial" w:cs="Arial"/>
          <w:sz w:val="24"/>
          <w:szCs w:val="24"/>
        </w:rPr>
      </w:pPr>
      <w:r>
        <w:rPr>
          <w:rFonts w:ascii="Arial" w:eastAsia="MinionPro-Regular" w:hAnsi="Arial" w:cs="Arial"/>
          <w:sz w:val="24"/>
          <w:szCs w:val="24"/>
        </w:rPr>
        <w:t xml:space="preserve">We think the manuscript will be of broad interest, not just for cognitive scientists, but for neuroscientists, evolutionary biologists, </w:t>
      </w:r>
      <w:r w:rsidR="000A1B4D">
        <w:rPr>
          <w:rFonts w:ascii="Arial" w:eastAsia="MinionPro-Regular" w:hAnsi="Arial" w:cs="Arial"/>
          <w:sz w:val="24"/>
          <w:szCs w:val="24"/>
        </w:rPr>
        <w:t xml:space="preserve">anthropologists, linguists, computer scientists, philosophers, </w:t>
      </w:r>
      <w:r w:rsidR="00AD1D2D">
        <w:rPr>
          <w:rFonts w:ascii="Arial" w:eastAsia="MinionPro-Regular" w:hAnsi="Arial" w:cs="Arial"/>
          <w:sz w:val="24"/>
          <w:szCs w:val="24"/>
        </w:rPr>
        <w:t>artists, and engineers</w:t>
      </w:r>
      <w:r>
        <w:rPr>
          <w:rFonts w:ascii="Arial" w:eastAsia="MinionPro-Regular" w:hAnsi="Arial" w:cs="Arial"/>
          <w:sz w:val="24"/>
          <w:szCs w:val="24"/>
        </w:rPr>
        <w:t>. It takes up a question that has deep roots in scholarship about the mind within a domain—color—that is of profound intrinsic interest. The primary discovery of color categories in monkeys is clear</w:t>
      </w:r>
      <w:r w:rsidR="00AD1D2D">
        <w:rPr>
          <w:rFonts w:ascii="Arial" w:eastAsia="MinionPro-Regular" w:hAnsi="Arial" w:cs="Arial"/>
          <w:sz w:val="24"/>
          <w:szCs w:val="24"/>
        </w:rPr>
        <w:t xml:space="preserve"> and important</w:t>
      </w:r>
      <w:r>
        <w:rPr>
          <w:rFonts w:ascii="Arial" w:eastAsia="MinionPro-Regular" w:hAnsi="Arial" w:cs="Arial"/>
          <w:sz w:val="24"/>
          <w:szCs w:val="24"/>
        </w:rPr>
        <w:t>, but the paper does not stop there. It shows how the categories come about and uses that explanation to generate a new color space that will have practical applicability in many fields, from industr</w:t>
      </w:r>
      <w:r w:rsidR="00AD1D2D">
        <w:rPr>
          <w:rFonts w:ascii="Arial" w:eastAsia="MinionPro-Regular" w:hAnsi="Arial" w:cs="Arial"/>
          <w:sz w:val="24"/>
          <w:szCs w:val="24"/>
        </w:rPr>
        <w:t xml:space="preserve">y </w:t>
      </w:r>
      <w:r>
        <w:rPr>
          <w:rFonts w:ascii="Arial" w:eastAsia="MinionPro-Regular" w:hAnsi="Arial" w:cs="Arial"/>
          <w:sz w:val="24"/>
          <w:szCs w:val="24"/>
        </w:rPr>
        <w:t>to research on memory</w:t>
      </w:r>
      <w:r w:rsidR="00AD1D2D">
        <w:rPr>
          <w:rFonts w:ascii="Arial" w:eastAsia="MinionPro-Regular" w:hAnsi="Arial" w:cs="Arial"/>
          <w:sz w:val="24"/>
          <w:szCs w:val="24"/>
        </w:rPr>
        <w:t xml:space="preserve"> and attention</w:t>
      </w:r>
      <w:r>
        <w:rPr>
          <w:rFonts w:ascii="Arial" w:eastAsia="MinionPro-Regular" w:hAnsi="Arial" w:cs="Arial"/>
          <w:sz w:val="24"/>
          <w:szCs w:val="24"/>
        </w:rPr>
        <w:t xml:space="preserve">. </w:t>
      </w:r>
    </w:p>
    <w:p w14:paraId="6CD440C1" w14:textId="25C53070" w:rsidR="000A1B4D" w:rsidRDefault="000A1B4D" w:rsidP="00AD1D2D">
      <w:pPr>
        <w:autoSpaceDE w:val="0"/>
        <w:autoSpaceDN w:val="0"/>
        <w:adjustRightInd w:val="0"/>
        <w:spacing w:after="0" w:line="240" w:lineRule="auto"/>
        <w:rPr>
          <w:rFonts w:ascii="Arial" w:eastAsia="MinionPro-Regular" w:hAnsi="Arial" w:cs="Arial"/>
          <w:sz w:val="24"/>
          <w:szCs w:val="24"/>
        </w:rPr>
      </w:pPr>
    </w:p>
    <w:p w14:paraId="18E00A23" w14:textId="60497665" w:rsidR="000A1B4D" w:rsidRDefault="000A1B4D" w:rsidP="00AD1D2D">
      <w:pPr>
        <w:autoSpaceDE w:val="0"/>
        <w:autoSpaceDN w:val="0"/>
        <w:adjustRightInd w:val="0"/>
        <w:spacing w:after="0" w:line="240" w:lineRule="auto"/>
        <w:rPr>
          <w:rFonts w:ascii="Arial" w:eastAsia="MinionPro-Regular" w:hAnsi="Arial" w:cs="Arial"/>
          <w:sz w:val="24"/>
          <w:szCs w:val="24"/>
        </w:rPr>
      </w:pPr>
      <w:r>
        <w:rPr>
          <w:rFonts w:ascii="Arial" w:eastAsia="MinionPro-Regular" w:hAnsi="Arial" w:cs="Arial"/>
          <w:sz w:val="24"/>
          <w:szCs w:val="24"/>
        </w:rPr>
        <w:t>Best wishes,</w:t>
      </w:r>
    </w:p>
    <w:p w14:paraId="7D4FDE46" w14:textId="7C0F1E9C" w:rsidR="000A1B4D" w:rsidRDefault="000A1B4D" w:rsidP="00AD1D2D">
      <w:pPr>
        <w:autoSpaceDE w:val="0"/>
        <w:autoSpaceDN w:val="0"/>
        <w:adjustRightInd w:val="0"/>
        <w:spacing w:after="0" w:line="240" w:lineRule="auto"/>
        <w:rPr>
          <w:rFonts w:ascii="Arial" w:eastAsia="MinionPro-Regular" w:hAnsi="Arial" w:cs="Arial"/>
          <w:sz w:val="24"/>
          <w:szCs w:val="24"/>
        </w:rPr>
      </w:pPr>
    </w:p>
    <w:p w14:paraId="432B9C18" w14:textId="77777777" w:rsidR="001F73FC" w:rsidRDefault="001F73FC" w:rsidP="00E538FB">
      <w:pPr>
        <w:autoSpaceDE w:val="0"/>
        <w:autoSpaceDN w:val="0"/>
        <w:adjustRightInd w:val="0"/>
        <w:spacing w:after="60" w:line="240" w:lineRule="auto"/>
        <w:ind w:left="720" w:hanging="720"/>
        <w:rPr>
          <w:rFonts w:ascii="Arial" w:eastAsia="MinionPro-Regular" w:hAnsi="Arial" w:cs="Arial"/>
          <w:sz w:val="24"/>
          <w:szCs w:val="24"/>
        </w:rPr>
      </w:pPr>
    </w:p>
    <w:sectPr w:rsidR="001F73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B1DF5" w14:textId="77777777" w:rsidR="00473E98" w:rsidRDefault="00473E98" w:rsidP="00473E98">
      <w:pPr>
        <w:spacing w:after="0" w:line="240" w:lineRule="auto"/>
      </w:pPr>
      <w:r>
        <w:separator/>
      </w:r>
    </w:p>
  </w:endnote>
  <w:endnote w:type="continuationSeparator" w:id="0">
    <w:p w14:paraId="098751E4" w14:textId="77777777" w:rsidR="00473E98" w:rsidRDefault="00473E98" w:rsidP="00473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Pro-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29287" w14:textId="77777777" w:rsidR="00473E98" w:rsidRDefault="00473E98" w:rsidP="00473E98">
      <w:pPr>
        <w:spacing w:after="0" w:line="240" w:lineRule="auto"/>
      </w:pPr>
      <w:r>
        <w:separator/>
      </w:r>
    </w:p>
  </w:footnote>
  <w:footnote w:type="continuationSeparator" w:id="0">
    <w:p w14:paraId="56C1E9EF" w14:textId="77777777" w:rsidR="00473E98" w:rsidRDefault="00473E98" w:rsidP="00473E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J Memory and Languag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zaesvxvxtzzsjetdrlptfepxf9vfezpfffv&quot;&gt;Dec2023-Converted&lt;record-ids&gt;&lt;item&gt;851&lt;/item&gt;&lt;item&gt;1165&lt;/item&gt;&lt;item&gt;2801&lt;/item&gt;&lt;item&gt;4698&lt;/item&gt;&lt;item&gt;6899&lt;/item&gt;&lt;item&gt;6901&lt;/item&gt;&lt;item&gt;6998&lt;/item&gt;&lt;item&gt;7003&lt;/item&gt;&lt;item&gt;8219&lt;/item&gt;&lt;item&gt;8246&lt;/item&gt;&lt;item&gt;8619&lt;/item&gt;&lt;item&gt;9993&lt;/item&gt;&lt;item&gt;14994&lt;/item&gt;&lt;item&gt;16161&lt;/item&gt;&lt;item&gt;17954&lt;/item&gt;&lt;item&gt;17999&lt;/item&gt;&lt;item&gt;18514&lt;/item&gt;&lt;item&gt;18520&lt;/item&gt;&lt;item&gt;18569&lt;/item&gt;&lt;item&gt;18660&lt;/item&gt;&lt;item&gt;18661&lt;/item&gt;&lt;item&gt;18669&lt;/item&gt;&lt;item&gt;18670&lt;/item&gt;&lt;item&gt;18671&lt;/item&gt;&lt;item&gt;18672&lt;/item&gt;&lt;item&gt;18674&lt;/item&gt;&lt;item&gt;18675&lt;/item&gt;&lt;/record-ids&gt;&lt;/item&gt;&lt;/Libraries&gt;"/>
  </w:docVars>
  <w:rsids>
    <w:rsidRoot w:val="00473E98"/>
    <w:rsid w:val="000077E7"/>
    <w:rsid w:val="00022164"/>
    <w:rsid w:val="00057A4D"/>
    <w:rsid w:val="00082EC8"/>
    <w:rsid w:val="000A1B4D"/>
    <w:rsid w:val="000E695A"/>
    <w:rsid w:val="00110F1A"/>
    <w:rsid w:val="00111B2D"/>
    <w:rsid w:val="001F73FC"/>
    <w:rsid w:val="00235123"/>
    <w:rsid w:val="002F76FD"/>
    <w:rsid w:val="003D5E3F"/>
    <w:rsid w:val="0040245A"/>
    <w:rsid w:val="00450356"/>
    <w:rsid w:val="00473E98"/>
    <w:rsid w:val="004E1E29"/>
    <w:rsid w:val="005245F4"/>
    <w:rsid w:val="00531CCE"/>
    <w:rsid w:val="005326BE"/>
    <w:rsid w:val="00550461"/>
    <w:rsid w:val="005940E7"/>
    <w:rsid w:val="005D1BD3"/>
    <w:rsid w:val="0060391B"/>
    <w:rsid w:val="00621B9B"/>
    <w:rsid w:val="00621F4C"/>
    <w:rsid w:val="00640DE0"/>
    <w:rsid w:val="006A5E75"/>
    <w:rsid w:val="006C7939"/>
    <w:rsid w:val="00720E76"/>
    <w:rsid w:val="00772A26"/>
    <w:rsid w:val="00776CD2"/>
    <w:rsid w:val="007F3A96"/>
    <w:rsid w:val="00812376"/>
    <w:rsid w:val="00852E45"/>
    <w:rsid w:val="00852FAB"/>
    <w:rsid w:val="008872E4"/>
    <w:rsid w:val="008915A5"/>
    <w:rsid w:val="008A0F1F"/>
    <w:rsid w:val="008C0948"/>
    <w:rsid w:val="008C0F47"/>
    <w:rsid w:val="008F1E57"/>
    <w:rsid w:val="0099599E"/>
    <w:rsid w:val="009A2C7B"/>
    <w:rsid w:val="009D5A0F"/>
    <w:rsid w:val="00A1603E"/>
    <w:rsid w:val="00A74780"/>
    <w:rsid w:val="00AC5BD2"/>
    <w:rsid w:val="00AD1D2D"/>
    <w:rsid w:val="00B51F78"/>
    <w:rsid w:val="00BA10F8"/>
    <w:rsid w:val="00BD5748"/>
    <w:rsid w:val="00BE57A1"/>
    <w:rsid w:val="00BF1EA2"/>
    <w:rsid w:val="00C25F0E"/>
    <w:rsid w:val="00C40AFC"/>
    <w:rsid w:val="00CE4BAD"/>
    <w:rsid w:val="00CF522B"/>
    <w:rsid w:val="00D66A44"/>
    <w:rsid w:val="00D74569"/>
    <w:rsid w:val="00D87069"/>
    <w:rsid w:val="00DC1487"/>
    <w:rsid w:val="00E31F4D"/>
    <w:rsid w:val="00E35546"/>
    <w:rsid w:val="00E441E6"/>
    <w:rsid w:val="00E538FB"/>
    <w:rsid w:val="00E654C4"/>
    <w:rsid w:val="00E81B1E"/>
    <w:rsid w:val="00F11DDE"/>
    <w:rsid w:val="00F428BC"/>
    <w:rsid w:val="00F76F02"/>
    <w:rsid w:val="00FD3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060EE"/>
  <w15:chartTrackingRefBased/>
  <w15:docId w15:val="{39DF2FD2-9D8E-4FC0-BC6A-25D81928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3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E98"/>
  </w:style>
  <w:style w:type="paragraph" w:styleId="Footer">
    <w:name w:val="footer"/>
    <w:basedOn w:val="Normal"/>
    <w:link w:val="FooterChar"/>
    <w:uiPriority w:val="99"/>
    <w:unhideWhenUsed/>
    <w:rsid w:val="00473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E98"/>
  </w:style>
  <w:style w:type="character" w:styleId="Emphasis">
    <w:name w:val="Emphasis"/>
    <w:basedOn w:val="DefaultParagraphFont"/>
    <w:uiPriority w:val="20"/>
    <w:qFormat/>
    <w:rsid w:val="00473E98"/>
    <w:rPr>
      <w:i/>
      <w:iCs/>
    </w:rPr>
  </w:style>
  <w:style w:type="character" w:styleId="Hyperlink">
    <w:name w:val="Hyperlink"/>
    <w:basedOn w:val="DefaultParagraphFont"/>
    <w:uiPriority w:val="99"/>
    <w:unhideWhenUsed/>
    <w:rsid w:val="00473E98"/>
    <w:rPr>
      <w:color w:val="0563C1" w:themeColor="hyperlink"/>
      <w:u w:val="single"/>
    </w:rPr>
  </w:style>
  <w:style w:type="character" w:styleId="UnresolvedMention">
    <w:name w:val="Unresolved Mention"/>
    <w:basedOn w:val="DefaultParagraphFont"/>
    <w:uiPriority w:val="99"/>
    <w:semiHidden/>
    <w:unhideWhenUsed/>
    <w:rsid w:val="00473E98"/>
    <w:rPr>
      <w:color w:val="605E5C"/>
      <w:shd w:val="clear" w:color="auto" w:fill="E1DFDD"/>
    </w:rPr>
  </w:style>
  <w:style w:type="paragraph" w:customStyle="1" w:styleId="xmsonormal">
    <w:name w:val="x_msonormal"/>
    <w:basedOn w:val="Normal"/>
    <w:rsid w:val="00852E45"/>
    <w:pPr>
      <w:spacing w:after="0" w:line="240" w:lineRule="auto"/>
    </w:pPr>
    <w:rPr>
      <w:rFonts w:ascii="Calibri" w:hAnsi="Calibri" w:cs="Calibri"/>
    </w:rPr>
  </w:style>
  <w:style w:type="character" w:styleId="CommentReference">
    <w:name w:val="annotation reference"/>
    <w:basedOn w:val="DefaultParagraphFont"/>
    <w:uiPriority w:val="99"/>
    <w:semiHidden/>
    <w:unhideWhenUsed/>
    <w:rsid w:val="00111B2D"/>
    <w:rPr>
      <w:sz w:val="16"/>
      <w:szCs w:val="16"/>
    </w:rPr>
  </w:style>
  <w:style w:type="paragraph" w:styleId="CommentText">
    <w:name w:val="annotation text"/>
    <w:basedOn w:val="Normal"/>
    <w:link w:val="CommentTextChar"/>
    <w:uiPriority w:val="99"/>
    <w:semiHidden/>
    <w:unhideWhenUsed/>
    <w:rsid w:val="00111B2D"/>
    <w:pPr>
      <w:spacing w:line="240" w:lineRule="auto"/>
    </w:pPr>
    <w:rPr>
      <w:sz w:val="20"/>
      <w:szCs w:val="20"/>
    </w:rPr>
  </w:style>
  <w:style w:type="character" w:customStyle="1" w:styleId="CommentTextChar">
    <w:name w:val="Comment Text Char"/>
    <w:basedOn w:val="DefaultParagraphFont"/>
    <w:link w:val="CommentText"/>
    <w:uiPriority w:val="99"/>
    <w:semiHidden/>
    <w:rsid w:val="00111B2D"/>
    <w:rPr>
      <w:sz w:val="20"/>
      <w:szCs w:val="20"/>
    </w:rPr>
  </w:style>
  <w:style w:type="paragraph" w:styleId="CommentSubject">
    <w:name w:val="annotation subject"/>
    <w:basedOn w:val="CommentText"/>
    <w:next w:val="CommentText"/>
    <w:link w:val="CommentSubjectChar"/>
    <w:uiPriority w:val="99"/>
    <w:semiHidden/>
    <w:unhideWhenUsed/>
    <w:rsid w:val="00111B2D"/>
    <w:rPr>
      <w:b/>
      <w:bCs/>
    </w:rPr>
  </w:style>
  <w:style w:type="character" w:customStyle="1" w:styleId="CommentSubjectChar">
    <w:name w:val="Comment Subject Char"/>
    <w:basedOn w:val="CommentTextChar"/>
    <w:link w:val="CommentSubject"/>
    <w:uiPriority w:val="99"/>
    <w:semiHidden/>
    <w:rsid w:val="00111B2D"/>
    <w:rPr>
      <w:b/>
      <w:bCs/>
      <w:sz w:val="20"/>
      <w:szCs w:val="20"/>
    </w:rPr>
  </w:style>
  <w:style w:type="paragraph" w:customStyle="1" w:styleId="EndNoteBibliographyTitle">
    <w:name w:val="EndNote Bibliography Title"/>
    <w:basedOn w:val="Normal"/>
    <w:link w:val="EndNoteBibliographyTitleChar"/>
    <w:rsid w:val="001F73F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F73FC"/>
    <w:rPr>
      <w:rFonts w:ascii="Calibri" w:hAnsi="Calibri" w:cs="Calibri"/>
      <w:noProof/>
    </w:rPr>
  </w:style>
  <w:style w:type="paragraph" w:customStyle="1" w:styleId="EndNoteBibliography">
    <w:name w:val="EndNote Bibliography"/>
    <w:basedOn w:val="Normal"/>
    <w:link w:val="EndNoteBibliographyChar"/>
    <w:rsid w:val="001F73F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F73FC"/>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40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1857</Words>
  <Characters>10586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Bevil (NIH/NEI) [E]</dc:creator>
  <cp:keywords/>
  <dc:description/>
  <cp:lastModifiedBy>Conway, Bevil (NIH/NEI) [E]</cp:lastModifiedBy>
  <cp:revision>8</cp:revision>
  <dcterms:created xsi:type="dcterms:W3CDTF">2023-07-09T15:44:00Z</dcterms:created>
  <dcterms:modified xsi:type="dcterms:W3CDTF">2023-07-11T01:13:00Z</dcterms:modified>
</cp:coreProperties>
</file>