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7E988FAD" w:rsidR="00904091" w:rsidRDefault="00000000">
      <w:pPr>
        <w:pStyle w:val="Title"/>
        <w:jc w:val="center"/>
        <w:rPr>
          <w:sz w:val="54"/>
          <w:szCs w:val="54"/>
        </w:rPr>
      </w:pPr>
      <w:r>
        <w:rPr>
          <w:sz w:val="54"/>
          <w:szCs w:val="54"/>
        </w:rPr>
        <w:t xml:space="preserve">Week </w:t>
      </w:r>
      <w:r w:rsidR="0049720B">
        <w:rPr>
          <w:sz w:val="54"/>
          <w:szCs w:val="54"/>
        </w:rPr>
        <w:t>14</w:t>
      </w:r>
    </w:p>
    <w:p w14:paraId="7C146FFD" w14:textId="77777777" w:rsidR="00904091" w:rsidRDefault="00904091">
      <w:pPr>
        <w:pStyle w:val="Title"/>
        <w:jc w:val="center"/>
      </w:pPr>
    </w:p>
    <w:p w14:paraId="37194162" w14:textId="77777777" w:rsidR="00904091" w:rsidRDefault="00000000">
      <w:pPr>
        <w:rPr>
          <w:b/>
        </w:rPr>
      </w:pPr>
      <w:r>
        <w:rPr>
          <w:b/>
        </w:rPr>
        <w:t>Question 1:</w:t>
      </w:r>
    </w:p>
    <w:p w14:paraId="36EEC070" w14:textId="23817103" w:rsidR="0049720B" w:rsidRPr="0049720B" w:rsidRDefault="0049720B" w:rsidP="0049720B">
      <w:pPr>
        <w:rPr>
          <w:b/>
        </w:rPr>
      </w:pPr>
      <w:r w:rsidRPr="0049720B">
        <w:rPr>
          <w:b/>
        </w:rPr>
        <w:t>You are transporting some boxes through a tunnel, where each box is a parallelepiped, and is characterized by its length, width and height.</w:t>
      </w:r>
      <w:r>
        <w:rPr>
          <w:b/>
        </w:rPr>
        <w:t xml:space="preserve"> </w:t>
      </w:r>
      <w:r w:rsidRPr="0049720B">
        <w:rPr>
          <w:b/>
        </w:rPr>
        <w:t>The height of the tunnel </w:t>
      </w:r>
      <w:r w:rsidRPr="0049720B">
        <w:rPr>
          <w:b/>
          <w:bCs/>
          <w:i/>
          <w:iCs/>
        </w:rPr>
        <w:t>41</w:t>
      </w:r>
      <w:r w:rsidRPr="0049720B">
        <w:rPr>
          <w:b/>
        </w:rPr>
        <w:t>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14:paraId="668280DE" w14:textId="48C24ED2" w:rsidR="000707B4" w:rsidRDefault="000707B4" w:rsidP="000707B4">
      <w:pPr>
        <w:rPr>
          <w:b/>
          <w:bCs/>
        </w:rPr>
      </w:pPr>
      <w:r w:rsidRPr="00B61956">
        <w:rPr>
          <w:b/>
          <w:bCs/>
        </w:rPr>
        <w:t>Input Format</w:t>
      </w:r>
      <w:r w:rsidR="00B61956" w:rsidRPr="00B61956">
        <w:rPr>
          <w:b/>
          <w:bCs/>
        </w:rPr>
        <w:t>:</w:t>
      </w:r>
    </w:p>
    <w:p w14:paraId="45DA3D92" w14:textId="6B66996B" w:rsidR="0049720B" w:rsidRPr="0049720B" w:rsidRDefault="0049720B" w:rsidP="0049720B">
      <w:pPr>
        <w:rPr>
          <w:b/>
          <w:bCs/>
        </w:rPr>
      </w:pPr>
      <w:r w:rsidRPr="0049720B">
        <w:rPr>
          <w:b/>
          <w:bCs/>
        </w:rPr>
        <w:t>The first line contains a single integer </w:t>
      </w:r>
      <w:r w:rsidRPr="0049720B">
        <w:rPr>
          <w:b/>
          <w:bCs/>
          <w:i/>
          <w:iCs/>
        </w:rPr>
        <w:t>n</w:t>
      </w:r>
      <w:r w:rsidRPr="0049720B">
        <w:rPr>
          <w:b/>
          <w:bCs/>
        </w:rPr>
        <w:t>, denoting the number of boxes.</w:t>
      </w:r>
      <w:r>
        <w:rPr>
          <w:b/>
          <w:bCs/>
        </w:rPr>
        <w:t xml:space="preserve"> </w:t>
      </w:r>
      <w:r w:rsidRPr="0049720B">
        <w:rPr>
          <w:b/>
          <w:bCs/>
          <w:i/>
          <w:iCs/>
        </w:rPr>
        <w:t>n</w:t>
      </w:r>
      <w:r w:rsidRPr="0049720B">
        <w:rPr>
          <w:b/>
          <w:bCs/>
        </w:rPr>
        <w:t> lines follow with three integers on each separated by single spaces - </w:t>
      </w:r>
      <w:proofErr w:type="spellStart"/>
      <w:r w:rsidRPr="0049720B">
        <w:rPr>
          <w:b/>
          <w:bCs/>
          <w:i/>
          <w:iCs/>
        </w:rPr>
        <w:t>length</w:t>
      </w:r>
      <w:r w:rsidRPr="0049720B">
        <w:rPr>
          <w:b/>
          <w:bCs/>
          <w:i/>
          <w:iCs/>
          <w:vertAlign w:val="subscript"/>
        </w:rPr>
        <w:t>i</w:t>
      </w:r>
      <w:proofErr w:type="spellEnd"/>
      <w:r w:rsidRPr="0049720B">
        <w:rPr>
          <w:b/>
          <w:bCs/>
        </w:rPr>
        <w:t>, </w:t>
      </w:r>
      <w:proofErr w:type="spellStart"/>
      <w:r w:rsidRPr="0049720B">
        <w:rPr>
          <w:b/>
          <w:bCs/>
          <w:i/>
          <w:iCs/>
        </w:rPr>
        <w:t>width</w:t>
      </w:r>
      <w:r w:rsidRPr="0049720B">
        <w:rPr>
          <w:b/>
          <w:bCs/>
          <w:i/>
          <w:iCs/>
          <w:vertAlign w:val="subscript"/>
        </w:rPr>
        <w:t>i</w:t>
      </w:r>
      <w:proofErr w:type="spellEnd"/>
      <w:r w:rsidRPr="0049720B">
        <w:rPr>
          <w:b/>
          <w:bCs/>
        </w:rPr>
        <w:t> and </w:t>
      </w:r>
      <w:proofErr w:type="spellStart"/>
      <w:r w:rsidRPr="0049720B">
        <w:rPr>
          <w:b/>
          <w:bCs/>
          <w:i/>
          <w:iCs/>
        </w:rPr>
        <w:t>height</w:t>
      </w:r>
      <w:r w:rsidRPr="0049720B">
        <w:rPr>
          <w:b/>
          <w:bCs/>
          <w:i/>
          <w:iCs/>
          <w:vertAlign w:val="subscript"/>
        </w:rPr>
        <w:t>i</w:t>
      </w:r>
      <w:proofErr w:type="spellEnd"/>
      <w:r w:rsidRPr="0049720B">
        <w:rPr>
          <w:b/>
          <w:bCs/>
        </w:rPr>
        <w:t> which are length, width and height in feet of the </w:t>
      </w:r>
      <w:r w:rsidRPr="0049720B">
        <w:rPr>
          <w:b/>
          <w:bCs/>
          <w:i/>
          <w:iCs/>
        </w:rPr>
        <w:t>i</w:t>
      </w:r>
      <w:r w:rsidRPr="0049720B">
        <w:rPr>
          <w:b/>
          <w:bCs/>
        </w:rPr>
        <w:t>-</w:t>
      </w:r>
      <w:proofErr w:type="spellStart"/>
      <w:r w:rsidRPr="0049720B">
        <w:rPr>
          <w:b/>
          <w:bCs/>
        </w:rPr>
        <w:t>th</w:t>
      </w:r>
      <w:proofErr w:type="spellEnd"/>
      <w:r w:rsidRPr="0049720B">
        <w:rPr>
          <w:b/>
          <w:bCs/>
        </w:rPr>
        <w:t xml:space="preserve"> box.</w:t>
      </w:r>
    </w:p>
    <w:p w14:paraId="6B28880E" w14:textId="77777777" w:rsidR="0049720B" w:rsidRPr="0049720B" w:rsidRDefault="0049720B" w:rsidP="0049720B">
      <w:pPr>
        <w:rPr>
          <w:b/>
          <w:bCs/>
        </w:rPr>
      </w:pPr>
      <w:r w:rsidRPr="0049720B">
        <w:rPr>
          <w:b/>
          <w:bCs/>
        </w:rPr>
        <w:t>Output Format</w:t>
      </w:r>
    </w:p>
    <w:p w14:paraId="3D0DF32F" w14:textId="7F3214B8" w:rsidR="004D5B32" w:rsidRPr="00B61956" w:rsidRDefault="0049720B" w:rsidP="000707B4">
      <w:pPr>
        <w:rPr>
          <w:b/>
          <w:bCs/>
        </w:rPr>
      </w:pPr>
      <w:r w:rsidRPr="0049720B">
        <w:rPr>
          <w:b/>
          <w:bCs/>
        </w:rPr>
        <w:t>For every box from the input which has a height lesser than </w:t>
      </w:r>
      <w:r w:rsidRPr="0049720B">
        <w:rPr>
          <w:b/>
          <w:bCs/>
          <w:i/>
          <w:iCs/>
        </w:rPr>
        <w:t>41</w:t>
      </w:r>
      <w:r w:rsidRPr="0049720B">
        <w:rPr>
          <w:b/>
          <w:bCs/>
        </w:rPr>
        <w:t> feet, print its volume in a separate line.</w:t>
      </w:r>
    </w:p>
    <w:p w14:paraId="4D07DEEB" w14:textId="7228B24D" w:rsidR="00904091" w:rsidRDefault="00000000">
      <w:pPr>
        <w:rPr>
          <w:b/>
        </w:rPr>
      </w:pPr>
      <w:r>
        <w:rPr>
          <w:b/>
        </w:rPr>
        <w:t xml:space="preserve">Program: </w:t>
      </w:r>
    </w:p>
    <w:p w14:paraId="12AF35E8" w14:textId="040382F8" w:rsidR="00B61956" w:rsidRDefault="00B068D9">
      <w:pPr>
        <w:rPr>
          <w:b/>
        </w:rPr>
      </w:pPr>
      <w:r w:rsidRPr="00B068D9">
        <w:rPr>
          <w:b/>
        </w:rPr>
        <w:drawing>
          <wp:inline distT="0" distB="0" distL="0" distR="0" wp14:anchorId="15C419AC" wp14:editId="7C70EAE1">
            <wp:extent cx="4099560" cy="3759955"/>
            <wp:effectExtent l="0" t="0" r="0" b="0"/>
            <wp:docPr id="53873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38056" name=""/>
                    <pic:cNvPicPr/>
                  </pic:nvPicPr>
                  <pic:blipFill>
                    <a:blip r:embed="rId7"/>
                    <a:stretch>
                      <a:fillRect/>
                    </a:stretch>
                  </pic:blipFill>
                  <pic:spPr>
                    <a:xfrm>
                      <a:off x="0" y="0"/>
                      <a:ext cx="4113798" cy="3773013"/>
                    </a:xfrm>
                    <a:prstGeom prst="rect">
                      <a:avLst/>
                    </a:prstGeom>
                  </pic:spPr>
                </pic:pic>
              </a:graphicData>
            </a:graphic>
          </wp:inline>
        </w:drawing>
      </w:r>
    </w:p>
    <w:p w14:paraId="41FFBC3B" w14:textId="77777777" w:rsidR="00904091" w:rsidRDefault="00000000">
      <w:pPr>
        <w:rPr>
          <w:b/>
        </w:rPr>
      </w:pPr>
      <w:r>
        <w:rPr>
          <w:b/>
        </w:rPr>
        <w:t>Output:</w:t>
      </w:r>
    </w:p>
    <w:p w14:paraId="27600DF6" w14:textId="1083D279" w:rsidR="00A63B42" w:rsidRDefault="0049720B">
      <w:pPr>
        <w:rPr>
          <w:b/>
        </w:rPr>
      </w:pPr>
      <w:r w:rsidRPr="0049720B">
        <w:rPr>
          <w:b/>
        </w:rPr>
        <w:drawing>
          <wp:inline distT="0" distB="0" distL="0" distR="0" wp14:anchorId="77B17589" wp14:editId="4B7AADBD">
            <wp:extent cx="2133600" cy="1383323"/>
            <wp:effectExtent l="0" t="0" r="0" b="7620"/>
            <wp:docPr id="6352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8102" name=""/>
                    <pic:cNvPicPr/>
                  </pic:nvPicPr>
                  <pic:blipFill>
                    <a:blip r:embed="rId8"/>
                    <a:stretch>
                      <a:fillRect/>
                    </a:stretch>
                  </pic:blipFill>
                  <pic:spPr>
                    <a:xfrm>
                      <a:off x="0" y="0"/>
                      <a:ext cx="2139638" cy="1387238"/>
                    </a:xfrm>
                    <a:prstGeom prst="rect">
                      <a:avLst/>
                    </a:prstGeom>
                  </pic:spPr>
                </pic:pic>
              </a:graphicData>
            </a:graphic>
          </wp:inline>
        </w:drawing>
      </w:r>
    </w:p>
    <w:p w14:paraId="2B0459E1" w14:textId="54CE15BB" w:rsidR="00A63B42" w:rsidRDefault="00A63B42" w:rsidP="00A63B42">
      <w:pPr>
        <w:rPr>
          <w:b/>
        </w:rPr>
      </w:pPr>
      <w:r>
        <w:rPr>
          <w:b/>
        </w:rPr>
        <w:lastRenderedPageBreak/>
        <w:t xml:space="preserve">Question </w:t>
      </w:r>
      <w:r w:rsidR="001F76A4">
        <w:rPr>
          <w:b/>
        </w:rPr>
        <w:t>2</w:t>
      </w:r>
      <w:r>
        <w:rPr>
          <w:b/>
        </w:rPr>
        <w:t>:</w:t>
      </w:r>
    </w:p>
    <w:p w14:paraId="17C3E08E" w14:textId="697DFE8F" w:rsidR="0049720B" w:rsidRPr="0049720B" w:rsidRDefault="0049720B" w:rsidP="0049720B">
      <w:pPr>
        <w:rPr>
          <w:b/>
        </w:rPr>
      </w:pPr>
      <w:r w:rsidRPr="0049720B">
        <w:rPr>
          <w:b/>
        </w:rPr>
        <w:t>You are given </w:t>
      </w:r>
      <w:r w:rsidRPr="0049720B">
        <w:rPr>
          <w:b/>
          <w:bCs/>
          <w:i/>
          <w:iCs/>
        </w:rPr>
        <w:t>n</w:t>
      </w:r>
      <w:r w:rsidRPr="0049720B">
        <w:rPr>
          <w:b/>
        </w:rPr>
        <w:t> triangles, specifically, their sides </w:t>
      </w:r>
      <w:r w:rsidRPr="0049720B">
        <w:rPr>
          <w:b/>
          <w:bCs/>
          <w:i/>
          <w:iCs/>
        </w:rPr>
        <w:t>a</w:t>
      </w:r>
      <w:r w:rsidRPr="0049720B">
        <w:rPr>
          <w:b/>
          <w:bCs/>
          <w:i/>
          <w:iCs/>
          <w:vertAlign w:val="subscript"/>
        </w:rPr>
        <w:t>i</w:t>
      </w:r>
      <w:r w:rsidRPr="0049720B">
        <w:rPr>
          <w:b/>
        </w:rPr>
        <w:t>, </w:t>
      </w:r>
      <w:r w:rsidRPr="0049720B">
        <w:rPr>
          <w:b/>
          <w:bCs/>
          <w:i/>
          <w:iCs/>
        </w:rPr>
        <w:t>b</w:t>
      </w:r>
      <w:r w:rsidRPr="0049720B">
        <w:rPr>
          <w:b/>
          <w:bCs/>
          <w:i/>
          <w:iCs/>
          <w:vertAlign w:val="subscript"/>
        </w:rPr>
        <w:t>i</w:t>
      </w:r>
      <w:r w:rsidRPr="0049720B">
        <w:rPr>
          <w:b/>
        </w:rPr>
        <w:t> and </w:t>
      </w:r>
      <w:r w:rsidRPr="0049720B">
        <w:rPr>
          <w:b/>
          <w:bCs/>
          <w:i/>
          <w:iCs/>
        </w:rPr>
        <w:t>c</w:t>
      </w:r>
      <w:r w:rsidRPr="0049720B">
        <w:rPr>
          <w:b/>
          <w:bCs/>
          <w:i/>
          <w:iCs/>
          <w:vertAlign w:val="subscript"/>
        </w:rPr>
        <w:t>i</w:t>
      </w:r>
      <w:r w:rsidRPr="0049720B">
        <w:rPr>
          <w:b/>
        </w:rPr>
        <w:t>. Print them in the same style but sorted by their areas from the smallest one to the largest one. It is guaranteed that all the areas are different.</w:t>
      </w:r>
      <w:r>
        <w:rPr>
          <w:b/>
        </w:rPr>
        <w:t xml:space="preserve"> </w:t>
      </w:r>
      <w:r w:rsidRPr="0049720B">
        <w:rPr>
          <w:b/>
        </w:rPr>
        <w:t>The best way to calculate a volume of the triangle with sides </w:t>
      </w:r>
      <w:r w:rsidRPr="0049720B">
        <w:rPr>
          <w:b/>
          <w:bCs/>
          <w:i/>
          <w:iCs/>
        </w:rPr>
        <w:t>a</w:t>
      </w:r>
      <w:r w:rsidRPr="0049720B">
        <w:rPr>
          <w:b/>
        </w:rPr>
        <w:t>, </w:t>
      </w:r>
      <w:r w:rsidRPr="0049720B">
        <w:rPr>
          <w:b/>
          <w:bCs/>
          <w:i/>
          <w:iCs/>
        </w:rPr>
        <w:t>b</w:t>
      </w:r>
      <w:r w:rsidRPr="0049720B">
        <w:rPr>
          <w:b/>
        </w:rPr>
        <w:t> and </w:t>
      </w:r>
      <w:r w:rsidRPr="0049720B">
        <w:rPr>
          <w:b/>
          <w:bCs/>
          <w:i/>
          <w:iCs/>
        </w:rPr>
        <w:t>c</w:t>
      </w:r>
      <w:r w:rsidRPr="0049720B">
        <w:rPr>
          <w:b/>
        </w:rPr>
        <w:t> is Heron's formula:</w:t>
      </w:r>
    </w:p>
    <w:p w14:paraId="60F8D977" w14:textId="402867DC" w:rsidR="00A63B42" w:rsidRDefault="0049720B" w:rsidP="00A63B42">
      <w:pPr>
        <w:rPr>
          <w:b/>
        </w:rPr>
      </w:pPr>
      <w:r w:rsidRPr="0049720B">
        <w:rPr>
          <w:b/>
          <w:bCs/>
          <w:i/>
          <w:iCs/>
        </w:rPr>
        <w:t>S = Ö p * (p – a) * (p - b) * (p – c)</w:t>
      </w:r>
      <w:r w:rsidRPr="0049720B">
        <w:rPr>
          <w:b/>
        </w:rPr>
        <w:t> where </w:t>
      </w:r>
      <w:r w:rsidRPr="0049720B">
        <w:rPr>
          <w:b/>
          <w:bCs/>
          <w:i/>
          <w:iCs/>
        </w:rPr>
        <w:t>p = (a + b + c) / 2</w:t>
      </w:r>
      <w:r w:rsidRPr="0049720B">
        <w:rPr>
          <w:b/>
        </w:rPr>
        <w:t>.</w:t>
      </w:r>
    </w:p>
    <w:p w14:paraId="45BB8412" w14:textId="77777777" w:rsidR="00A63B42" w:rsidRDefault="00A63B42" w:rsidP="00A63B42">
      <w:pPr>
        <w:rPr>
          <w:b/>
          <w:bCs/>
        </w:rPr>
      </w:pPr>
      <w:r w:rsidRPr="00B61956">
        <w:rPr>
          <w:b/>
          <w:bCs/>
        </w:rPr>
        <w:t>Input Format:</w:t>
      </w:r>
    </w:p>
    <w:p w14:paraId="45C67836" w14:textId="39171447" w:rsidR="00A63B42" w:rsidRDefault="0049720B" w:rsidP="00A63B42">
      <w:pPr>
        <w:rPr>
          <w:b/>
          <w:bCs/>
        </w:rPr>
      </w:pPr>
      <w:r w:rsidRPr="0049720B">
        <w:rPr>
          <w:b/>
          <w:bCs/>
        </w:rPr>
        <w:t xml:space="preserve">First line of each test file contains </w:t>
      </w:r>
      <w:proofErr w:type="gramStart"/>
      <w:r w:rsidRPr="0049720B">
        <w:rPr>
          <w:b/>
          <w:bCs/>
        </w:rPr>
        <w:t>a single integer </w:t>
      </w:r>
      <w:r w:rsidRPr="0049720B">
        <w:rPr>
          <w:b/>
          <w:bCs/>
          <w:i/>
          <w:iCs/>
        </w:rPr>
        <w:t>n</w:t>
      </w:r>
      <w:r w:rsidRPr="0049720B">
        <w:rPr>
          <w:b/>
          <w:bCs/>
        </w:rPr>
        <w:t>. </w:t>
      </w:r>
      <w:r w:rsidRPr="0049720B">
        <w:rPr>
          <w:b/>
          <w:bCs/>
          <w:i/>
          <w:iCs/>
        </w:rPr>
        <w:t>n</w:t>
      </w:r>
      <w:r w:rsidRPr="0049720B">
        <w:rPr>
          <w:b/>
          <w:bCs/>
        </w:rPr>
        <w:t> lines</w:t>
      </w:r>
      <w:proofErr w:type="gramEnd"/>
      <w:r w:rsidRPr="0049720B">
        <w:rPr>
          <w:b/>
          <w:bCs/>
        </w:rPr>
        <w:t xml:space="preserve"> follow with </w:t>
      </w:r>
      <w:r w:rsidRPr="0049720B">
        <w:rPr>
          <w:b/>
          <w:bCs/>
          <w:i/>
          <w:iCs/>
        </w:rPr>
        <w:t>a</w:t>
      </w:r>
      <w:r w:rsidRPr="0049720B">
        <w:rPr>
          <w:b/>
          <w:bCs/>
          <w:i/>
          <w:iCs/>
          <w:vertAlign w:val="subscript"/>
        </w:rPr>
        <w:t>i</w:t>
      </w:r>
      <w:r w:rsidRPr="0049720B">
        <w:rPr>
          <w:b/>
          <w:bCs/>
        </w:rPr>
        <w:t>, </w:t>
      </w:r>
      <w:r w:rsidRPr="0049720B">
        <w:rPr>
          <w:b/>
          <w:bCs/>
          <w:i/>
          <w:iCs/>
        </w:rPr>
        <w:t>b</w:t>
      </w:r>
      <w:r w:rsidRPr="0049720B">
        <w:rPr>
          <w:b/>
          <w:bCs/>
          <w:i/>
          <w:iCs/>
          <w:vertAlign w:val="subscript"/>
        </w:rPr>
        <w:t>i</w:t>
      </w:r>
      <w:r w:rsidRPr="0049720B">
        <w:rPr>
          <w:b/>
          <w:bCs/>
        </w:rPr>
        <w:t> and </w:t>
      </w:r>
      <w:r w:rsidRPr="0049720B">
        <w:rPr>
          <w:b/>
          <w:bCs/>
          <w:i/>
          <w:iCs/>
        </w:rPr>
        <w:t>c</w:t>
      </w:r>
      <w:r w:rsidRPr="0049720B">
        <w:rPr>
          <w:b/>
          <w:bCs/>
          <w:i/>
          <w:iCs/>
          <w:vertAlign w:val="subscript"/>
        </w:rPr>
        <w:t>i</w:t>
      </w:r>
      <w:r w:rsidRPr="0049720B">
        <w:rPr>
          <w:b/>
          <w:bCs/>
        </w:rPr>
        <w:t> on each separated by single spaces.</w:t>
      </w:r>
    </w:p>
    <w:p w14:paraId="3748D4E8" w14:textId="365D9045" w:rsidR="0049720B" w:rsidRPr="0049720B" w:rsidRDefault="0049720B" w:rsidP="0049720B">
      <w:pPr>
        <w:rPr>
          <w:b/>
          <w:bCs/>
        </w:rPr>
      </w:pPr>
      <w:r w:rsidRPr="0049720B">
        <w:rPr>
          <w:b/>
          <w:bCs/>
        </w:rPr>
        <w:t>Output Format</w:t>
      </w:r>
      <w:r>
        <w:rPr>
          <w:b/>
          <w:bCs/>
        </w:rPr>
        <w:t>:</w:t>
      </w:r>
    </w:p>
    <w:p w14:paraId="001C8EDE" w14:textId="77777777" w:rsidR="0049720B" w:rsidRPr="0049720B" w:rsidRDefault="0049720B" w:rsidP="0049720B">
      <w:pPr>
        <w:rPr>
          <w:b/>
          <w:bCs/>
        </w:rPr>
      </w:pPr>
      <w:r w:rsidRPr="0049720B">
        <w:rPr>
          <w:b/>
          <w:bCs/>
        </w:rPr>
        <w:t>Print exactly </w:t>
      </w:r>
      <w:r w:rsidRPr="0049720B">
        <w:rPr>
          <w:b/>
          <w:bCs/>
          <w:i/>
          <w:iCs/>
        </w:rPr>
        <w:t>n</w:t>
      </w:r>
      <w:r w:rsidRPr="0049720B">
        <w:rPr>
          <w:b/>
          <w:bCs/>
        </w:rPr>
        <w:t> lines. On each line print </w:t>
      </w:r>
      <w:r w:rsidRPr="0049720B">
        <w:rPr>
          <w:b/>
          <w:bCs/>
          <w:i/>
          <w:iCs/>
        </w:rPr>
        <w:t>3</w:t>
      </w:r>
      <w:r w:rsidRPr="0049720B">
        <w:rPr>
          <w:b/>
          <w:bCs/>
        </w:rPr>
        <w:t> integers separated by single spaces, which are </w:t>
      </w:r>
      <w:r w:rsidRPr="0049720B">
        <w:rPr>
          <w:b/>
          <w:bCs/>
          <w:i/>
          <w:iCs/>
        </w:rPr>
        <w:t>a</w:t>
      </w:r>
      <w:r w:rsidRPr="0049720B">
        <w:rPr>
          <w:b/>
          <w:bCs/>
          <w:i/>
          <w:iCs/>
          <w:vertAlign w:val="subscript"/>
        </w:rPr>
        <w:t>i</w:t>
      </w:r>
      <w:r w:rsidRPr="0049720B">
        <w:rPr>
          <w:b/>
          <w:bCs/>
        </w:rPr>
        <w:t>, </w:t>
      </w:r>
      <w:r w:rsidRPr="0049720B">
        <w:rPr>
          <w:b/>
          <w:bCs/>
          <w:i/>
          <w:iCs/>
        </w:rPr>
        <w:t>b</w:t>
      </w:r>
      <w:r w:rsidRPr="0049720B">
        <w:rPr>
          <w:b/>
          <w:bCs/>
          <w:i/>
          <w:iCs/>
          <w:vertAlign w:val="subscript"/>
        </w:rPr>
        <w:t>i</w:t>
      </w:r>
      <w:r w:rsidRPr="0049720B">
        <w:rPr>
          <w:b/>
          <w:bCs/>
        </w:rPr>
        <w:t> and </w:t>
      </w:r>
      <w:r w:rsidRPr="0049720B">
        <w:rPr>
          <w:b/>
          <w:bCs/>
          <w:i/>
          <w:iCs/>
        </w:rPr>
        <w:t>c</w:t>
      </w:r>
      <w:r w:rsidRPr="0049720B">
        <w:rPr>
          <w:b/>
          <w:bCs/>
          <w:i/>
          <w:iCs/>
          <w:vertAlign w:val="subscript"/>
        </w:rPr>
        <w:t>i</w:t>
      </w:r>
      <w:r w:rsidRPr="0049720B">
        <w:rPr>
          <w:b/>
          <w:bCs/>
        </w:rPr>
        <w:t> of the corresponding triangle.</w:t>
      </w:r>
    </w:p>
    <w:p w14:paraId="4BCB8E01" w14:textId="77777777" w:rsidR="00A63B42" w:rsidRDefault="00A63B42" w:rsidP="00A63B42">
      <w:pPr>
        <w:rPr>
          <w:b/>
        </w:rPr>
      </w:pPr>
      <w:r>
        <w:rPr>
          <w:b/>
        </w:rPr>
        <w:t xml:space="preserve">Program: </w:t>
      </w:r>
    </w:p>
    <w:p w14:paraId="5B1390F5" w14:textId="0F0415EE" w:rsidR="00A63B42" w:rsidRDefault="00B068D9" w:rsidP="00A63B42">
      <w:pPr>
        <w:rPr>
          <w:b/>
        </w:rPr>
      </w:pPr>
      <w:r w:rsidRPr="00B068D9">
        <w:rPr>
          <w:b/>
        </w:rPr>
        <w:drawing>
          <wp:inline distT="0" distB="0" distL="0" distR="0" wp14:anchorId="733774F4" wp14:editId="4B26625A">
            <wp:extent cx="3080697" cy="3718560"/>
            <wp:effectExtent l="0" t="0" r="5715" b="0"/>
            <wp:docPr id="76872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28246" name=""/>
                    <pic:cNvPicPr/>
                  </pic:nvPicPr>
                  <pic:blipFill>
                    <a:blip r:embed="rId9"/>
                    <a:stretch>
                      <a:fillRect/>
                    </a:stretch>
                  </pic:blipFill>
                  <pic:spPr>
                    <a:xfrm>
                      <a:off x="0" y="0"/>
                      <a:ext cx="3097517" cy="3738862"/>
                    </a:xfrm>
                    <a:prstGeom prst="rect">
                      <a:avLst/>
                    </a:prstGeom>
                  </pic:spPr>
                </pic:pic>
              </a:graphicData>
            </a:graphic>
          </wp:inline>
        </w:drawing>
      </w:r>
      <w:r w:rsidRPr="00B068D9">
        <w:rPr>
          <w:b/>
        </w:rPr>
        <w:drawing>
          <wp:inline distT="0" distB="0" distL="0" distR="0" wp14:anchorId="2AC9F9C5" wp14:editId="48A6C3EB">
            <wp:extent cx="2660239" cy="2522220"/>
            <wp:effectExtent l="0" t="0" r="6985" b="0"/>
            <wp:docPr id="22496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64498" name=""/>
                    <pic:cNvPicPr/>
                  </pic:nvPicPr>
                  <pic:blipFill>
                    <a:blip r:embed="rId10"/>
                    <a:stretch>
                      <a:fillRect/>
                    </a:stretch>
                  </pic:blipFill>
                  <pic:spPr>
                    <a:xfrm>
                      <a:off x="0" y="0"/>
                      <a:ext cx="2664925" cy="2526663"/>
                    </a:xfrm>
                    <a:prstGeom prst="rect">
                      <a:avLst/>
                    </a:prstGeom>
                  </pic:spPr>
                </pic:pic>
              </a:graphicData>
            </a:graphic>
          </wp:inline>
        </w:drawing>
      </w:r>
    </w:p>
    <w:p w14:paraId="18ACE39E" w14:textId="77777777" w:rsidR="00A63B42" w:rsidRDefault="00A63B42" w:rsidP="00A63B42">
      <w:pPr>
        <w:rPr>
          <w:b/>
        </w:rPr>
      </w:pPr>
      <w:r>
        <w:rPr>
          <w:b/>
        </w:rPr>
        <w:t>Output:</w:t>
      </w:r>
    </w:p>
    <w:p w14:paraId="48125752" w14:textId="04AB667D" w:rsidR="00904091" w:rsidRDefault="0049720B" w:rsidP="00A63B42">
      <w:pPr>
        <w:rPr>
          <w:b/>
        </w:rPr>
      </w:pPr>
      <w:r w:rsidRPr="0049720B">
        <w:rPr>
          <w:b/>
        </w:rPr>
        <w:drawing>
          <wp:inline distT="0" distB="0" distL="0" distR="0" wp14:anchorId="6AE59EA2" wp14:editId="7F8C7A45">
            <wp:extent cx="2247900" cy="1352855"/>
            <wp:effectExtent l="0" t="0" r="0" b="0"/>
            <wp:docPr id="208288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81455" name=""/>
                    <pic:cNvPicPr/>
                  </pic:nvPicPr>
                  <pic:blipFill>
                    <a:blip r:embed="rId11"/>
                    <a:stretch>
                      <a:fillRect/>
                    </a:stretch>
                  </pic:blipFill>
                  <pic:spPr>
                    <a:xfrm>
                      <a:off x="0" y="0"/>
                      <a:ext cx="2255562" cy="1357466"/>
                    </a:xfrm>
                    <a:prstGeom prst="rect">
                      <a:avLst/>
                    </a:prstGeom>
                  </pic:spPr>
                </pic:pic>
              </a:graphicData>
            </a:graphic>
          </wp:inline>
        </w:drawing>
      </w:r>
    </w:p>
    <w:sectPr w:rsidR="00904091">
      <w:headerReference w:type="default" r:id="rId12"/>
      <w:footerReference w:type="default" r:id="rId1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680D3" w14:textId="77777777" w:rsidR="00572686" w:rsidRDefault="00572686">
      <w:pPr>
        <w:spacing w:after="0" w:line="240" w:lineRule="auto"/>
      </w:pPr>
      <w:r>
        <w:separator/>
      </w:r>
    </w:p>
  </w:endnote>
  <w:endnote w:type="continuationSeparator" w:id="0">
    <w:p w14:paraId="1DB2F3F8" w14:textId="77777777" w:rsidR="00572686" w:rsidRDefault="00572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EB27E" w14:textId="77777777" w:rsidR="00572686" w:rsidRDefault="00572686">
      <w:pPr>
        <w:spacing w:after="0" w:line="240" w:lineRule="auto"/>
      </w:pPr>
      <w:r>
        <w:separator/>
      </w:r>
    </w:p>
  </w:footnote>
  <w:footnote w:type="continuationSeparator" w:id="0">
    <w:p w14:paraId="49790795" w14:textId="77777777" w:rsidR="00572686" w:rsidRDefault="00572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F76A4"/>
    <w:rsid w:val="002065C7"/>
    <w:rsid w:val="0049720B"/>
    <w:rsid w:val="004D5B32"/>
    <w:rsid w:val="00572686"/>
    <w:rsid w:val="007065C2"/>
    <w:rsid w:val="00720A29"/>
    <w:rsid w:val="00833C23"/>
    <w:rsid w:val="008E1CBC"/>
    <w:rsid w:val="00904091"/>
    <w:rsid w:val="00A423CD"/>
    <w:rsid w:val="00A63B42"/>
    <w:rsid w:val="00A80B32"/>
    <w:rsid w:val="00A934F4"/>
    <w:rsid w:val="00B068D9"/>
    <w:rsid w:val="00B107C3"/>
    <w:rsid w:val="00B61956"/>
    <w:rsid w:val="00CB5287"/>
    <w:rsid w:val="00CE4E43"/>
    <w:rsid w:val="00D51F56"/>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49720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6288226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522981968">
      <w:bodyDiv w:val="1"/>
      <w:marLeft w:val="0"/>
      <w:marRight w:val="0"/>
      <w:marTop w:val="0"/>
      <w:marBottom w:val="0"/>
      <w:divBdr>
        <w:top w:val="none" w:sz="0" w:space="0" w:color="auto"/>
        <w:left w:val="none" w:sz="0" w:space="0" w:color="auto"/>
        <w:bottom w:val="none" w:sz="0" w:space="0" w:color="auto"/>
        <w:right w:val="none" w:sz="0" w:space="0" w:color="auto"/>
      </w:divBdr>
    </w:div>
    <w:div w:id="524055277">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83748566">
      <w:bodyDiv w:val="1"/>
      <w:marLeft w:val="0"/>
      <w:marRight w:val="0"/>
      <w:marTop w:val="0"/>
      <w:marBottom w:val="0"/>
      <w:divBdr>
        <w:top w:val="none" w:sz="0" w:space="0" w:color="auto"/>
        <w:left w:val="none" w:sz="0" w:space="0" w:color="auto"/>
        <w:bottom w:val="none" w:sz="0" w:space="0" w:color="auto"/>
        <w:right w:val="none" w:sz="0" w:space="0" w:color="auto"/>
      </w:divBdr>
    </w:div>
    <w:div w:id="777023305">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53761825">
      <w:bodyDiv w:val="1"/>
      <w:marLeft w:val="0"/>
      <w:marRight w:val="0"/>
      <w:marTop w:val="0"/>
      <w:marBottom w:val="0"/>
      <w:divBdr>
        <w:top w:val="none" w:sz="0" w:space="0" w:color="auto"/>
        <w:left w:val="none" w:sz="0" w:space="0" w:color="auto"/>
        <w:bottom w:val="none" w:sz="0" w:space="0" w:color="auto"/>
        <w:right w:val="none" w:sz="0" w:space="0" w:color="auto"/>
      </w:divBdr>
    </w:div>
    <w:div w:id="870998431">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12978225">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88739014">
      <w:bodyDiv w:val="1"/>
      <w:marLeft w:val="0"/>
      <w:marRight w:val="0"/>
      <w:marTop w:val="0"/>
      <w:marBottom w:val="0"/>
      <w:divBdr>
        <w:top w:val="none" w:sz="0" w:space="0" w:color="auto"/>
        <w:left w:val="none" w:sz="0" w:space="0" w:color="auto"/>
        <w:bottom w:val="none" w:sz="0" w:space="0" w:color="auto"/>
        <w:right w:val="none" w:sz="0" w:space="0" w:color="auto"/>
      </w:divBdr>
    </w:div>
    <w:div w:id="1599828156">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67331335">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134246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Ronald Anderson</cp:lastModifiedBy>
  <cp:revision>7</cp:revision>
  <dcterms:created xsi:type="dcterms:W3CDTF">2025-01-11T16:37:00Z</dcterms:created>
  <dcterms:modified xsi:type="dcterms:W3CDTF">2025-01-12T15:11:00Z</dcterms:modified>
</cp:coreProperties>
</file>