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F294" w14:textId="77777777" w:rsidR="00742BA0" w:rsidRPr="00742BA0" w:rsidRDefault="00742BA0" w:rsidP="00131035">
      <w:pPr>
        <w:jc w:val="center"/>
        <w:rPr>
          <w:rFonts w:ascii="Times New Roman" w:hAnsi="Times New Roman" w:cs="Times New Roman"/>
          <w:b/>
          <w:bCs/>
        </w:rPr>
      </w:pPr>
      <w:r w:rsidRPr="00742BA0">
        <w:rPr>
          <w:rFonts w:ascii="Times New Roman" w:hAnsi="Times New Roman" w:cs="Times New Roman"/>
          <w:b/>
          <w:bCs/>
        </w:rPr>
        <w:t>Project Title</w:t>
      </w:r>
    </w:p>
    <w:p w14:paraId="5FA34209" w14:textId="442A8053" w:rsidR="00742BA0" w:rsidRPr="00742BA0" w:rsidRDefault="00742BA0" w:rsidP="00742BA0">
      <w:pPr>
        <w:rPr>
          <w:rFonts w:ascii="Times New Roman" w:hAnsi="Times New Roman" w:cs="Times New Roman"/>
        </w:rPr>
      </w:pPr>
      <w:r w:rsidRPr="00742BA0">
        <w:rPr>
          <w:rFonts w:ascii="Times New Roman" w:hAnsi="Times New Roman" w:cs="Times New Roman"/>
        </w:rPr>
        <w:t>Predictive Food Safety Monitoring System Using IoT and Public Health Data</w:t>
      </w:r>
    </w:p>
    <w:p w14:paraId="09CB801D" w14:textId="415885BA" w:rsidR="00D64B65" w:rsidRDefault="00B47B22" w:rsidP="00131035">
      <w:pPr>
        <w:jc w:val="center"/>
        <w:rPr>
          <w:rFonts w:ascii="Times New Roman" w:hAnsi="Times New Roman" w:cs="Times New Roman"/>
        </w:rPr>
      </w:pPr>
      <w:r w:rsidRPr="00B47B22">
        <w:rPr>
          <w:rFonts w:ascii="Times New Roman" w:hAnsi="Times New Roman" w:cs="Times New Roman"/>
          <w:b/>
          <w:bCs/>
        </w:rPr>
        <w:t>Problem</w:t>
      </w:r>
      <w:r w:rsidR="00131035">
        <w:rPr>
          <w:rFonts w:ascii="Times New Roman" w:hAnsi="Times New Roman" w:cs="Times New Roman"/>
          <w:b/>
          <w:bCs/>
        </w:rPr>
        <w:t xml:space="preserve"> </w:t>
      </w:r>
      <w:r w:rsidRPr="00B47B22">
        <w:rPr>
          <w:rFonts w:ascii="Times New Roman" w:hAnsi="Times New Roman" w:cs="Times New Roman"/>
          <w:b/>
          <w:bCs/>
        </w:rPr>
        <w:t>Statement</w:t>
      </w:r>
    </w:p>
    <w:p w14:paraId="39C8B5C7" w14:textId="30DAC146" w:rsidR="00131035" w:rsidRDefault="00131035" w:rsidP="00131035">
      <w:pPr>
        <w:ind w:firstLine="720"/>
        <w:jc w:val="both"/>
        <w:rPr>
          <w:rFonts w:ascii="Times New Roman" w:hAnsi="Times New Roman" w:cs="Times New Roman"/>
        </w:rPr>
      </w:pPr>
      <w:r w:rsidRPr="00131035">
        <w:rPr>
          <w:rFonts w:ascii="Times New Roman" w:hAnsi="Times New Roman" w:cs="Times New Roman"/>
        </w:rPr>
        <w:t xml:space="preserve">Food-borne diseases remain an ongoing threat to public health and our economy, with costs estimated at $15.6 billion a year for healthcare expenses plus lost </w:t>
      </w:r>
      <w:r w:rsidRPr="00131035">
        <w:rPr>
          <w:rFonts w:ascii="Times New Roman" w:hAnsi="Times New Roman" w:cs="Times New Roman"/>
        </w:rPr>
        <w:t>workdays</w:t>
      </w:r>
      <w:r w:rsidRPr="00131035">
        <w:rPr>
          <w:rFonts w:ascii="Times New Roman" w:hAnsi="Times New Roman" w:cs="Times New Roman"/>
        </w:rPr>
        <w:t xml:space="preserve"> as well as lives lost prematurely in their prime years of adulthood. (CDC, </w:t>
      </w:r>
      <w:r w:rsidRPr="00131035">
        <w:rPr>
          <w:rFonts w:ascii="Times New Roman" w:hAnsi="Times New Roman" w:cs="Times New Roman"/>
        </w:rPr>
        <w:t>2024) Despite</w:t>
      </w:r>
      <w:r w:rsidRPr="00131035">
        <w:rPr>
          <w:rFonts w:ascii="Times New Roman" w:hAnsi="Times New Roman" w:cs="Times New Roman"/>
        </w:rPr>
        <w:t xml:space="preserve"> regular checks by the health and safety authorities, many food contamination incidents take place between inspections. When faced with an assortment of dining options ranging from fast food to upscale restaurant cuisine, it is not easy for consumers </w:t>
      </w:r>
      <w:r w:rsidRPr="00131035">
        <w:rPr>
          <w:rFonts w:ascii="Times New Roman" w:hAnsi="Times New Roman" w:cs="Times New Roman"/>
        </w:rPr>
        <w:t>to make</w:t>
      </w:r>
      <w:r w:rsidRPr="00131035">
        <w:rPr>
          <w:rFonts w:ascii="Times New Roman" w:hAnsi="Times New Roman" w:cs="Times New Roman"/>
        </w:rPr>
        <w:t xml:space="preserve"> informed choices. This disparity is especially serious in large cities </w:t>
      </w:r>
      <w:r w:rsidRPr="00131035">
        <w:rPr>
          <w:rFonts w:ascii="Times New Roman" w:hAnsi="Times New Roman" w:cs="Times New Roman"/>
        </w:rPr>
        <w:t>were</w:t>
      </w:r>
      <w:r w:rsidRPr="00131035">
        <w:rPr>
          <w:rFonts w:ascii="Times New Roman" w:hAnsi="Times New Roman" w:cs="Times New Roman"/>
        </w:rPr>
        <w:t xml:space="preserve"> eating out is frequent; people have no way of keeping </w:t>
      </w:r>
      <w:r w:rsidRPr="00131035">
        <w:rPr>
          <w:rFonts w:ascii="Times New Roman" w:hAnsi="Times New Roman" w:cs="Times New Roman"/>
        </w:rPr>
        <w:t>track of</w:t>
      </w:r>
      <w:r w:rsidRPr="00131035">
        <w:rPr>
          <w:rFonts w:ascii="Times New Roman" w:hAnsi="Times New Roman" w:cs="Times New Roman"/>
        </w:rPr>
        <w:t xml:space="preserve"> what happened after their last meal. There is no official information about food hygiene </w:t>
      </w:r>
      <w:r w:rsidRPr="00131035">
        <w:rPr>
          <w:rFonts w:ascii="Times New Roman" w:hAnsi="Times New Roman" w:cs="Times New Roman"/>
        </w:rPr>
        <w:t>available</w:t>
      </w:r>
      <w:r w:rsidRPr="00131035">
        <w:rPr>
          <w:rFonts w:ascii="Times New Roman" w:hAnsi="Times New Roman" w:cs="Times New Roman"/>
        </w:rPr>
        <w:t xml:space="preserve"> for </w:t>
      </w:r>
      <w:r w:rsidRPr="00131035">
        <w:rPr>
          <w:rFonts w:ascii="Times New Roman" w:hAnsi="Times New Roman" w:cs="Times New Roman"/>
        </w:rPr>
        <w:t>consumers</w:t>
      </w:r>
      <w:r w:rsidRPr="00131035">
        <w:rPr>
          <w:rFonts w:ascii="Times New Roman" w:hAnsi="Times New Roman" w:cs="Times New Roman"/>
        </w:rPr>
        <w:t xml:space="preserve"> to see.</w:t>
      </w:r>
    </w:p>
    <w:p w14:paraId="67FC399C" w14:textId="4708DB0F" w:rsidR="00742BA0" w:rsidRPr="00742BA0" w:rsidRDefault="00D64B65" w:rsidP="00131035">
      <w:pPr>
        <w:ind w:firstLine="720"/>
        <w:jc w:val="both"/>
        <w:rPr>
          <w:rFonts w:ascii="Times New Roman" w:hAnsi="Times New Roman" w:cs="Times New Roman"/>
        </w:rPr>
      </w:pPr>
      <w:r w:rsidRPr="00D64B65">
        <w:rPr>
          <w:rFonts w:ascii="Times New Roman" w:hAnsi="Times New Roman" w:cs="Times New Roman"/>
        </w:rPr>
        <w:t>The proposed project seeks to design</w:t>
      </w:r>
      <w:r>
        <w:rPr>
          <w:rFonts w:ascii="Times New Roman" w:hAnsi="Times New Roman" w:cs="Times New Roman"/>
        </w:rPr>
        <w:t xml:space="preserve"> a </w:t>
      </w:r>
      <w:r w:rsidRPr="00742BA0">
        <w:rPr>
          <w:rFonts w:ascii="Times New Roman" w:hAnsi="Times New Roman" w:cs="Times New Roman"/>
        </w:rPr>
        <w:t xml:space="preserve">Predictive Food Safety Monitoring System Using IoT and Public Health </w:t>
      </w:r>
      <w:r w:rsidR="00131035" w:rsidRPr="00742BA0">
        <w:rPr>
          <w:rFonts w:ascii="Times New Roman" w:hAnsi="Times New Roman" w:cs="Times New Roman"/>
        </w:rPr>
        <w:t>Data</w:t>
      </w:r>
      <w:r w:rsidR="00131035">
        <w:rPr>
          <w:rFonts w:ascii="Times New Roman" w:hAnsi="Times New Roman" w:cs="Times New Roman"/>
        </w:rPr>
        <w:t>. Kind</w:t>
      </w:r>
      <w:r w:rsidRPr="00D64B65">
        <w:rPr>
          <w:rFonts w:ascii="Times New Roman" w:hAnsi="Times New Roman" w:cs="Times New Roman"/>
        </w:rPr>
        <w:t xml:space="preserve"> of Food Safety Monitoring System, </w:t>
      </w:r>
      <w:r w:rsidR="00131035" w:rsidRPr="00131035">
        <w:rPr>
          <w:rFonts w:ascii="Times New Roman" w:hAnsi="Times New Roman" w:cs="Times New Roman"/>
        </w:rPr>
        <w:t>that integrates IoT sensors, machine learning algorithms, and geolocation services (e.g., Google Maps) to assess and display real-time hygiene conditions at food vendor facilities. IoT sensors will collect environmental data such as temperature, humidity, air quality, and surface cleanliness within food preparation areas</w:t>
      </w:r>
      <w:r w:rsidRPr="00D64B65">
        <w:rPr>
          <w:rFonts w:ascii="Times New Roman" w:hAnsi="Times New Roman" w:cs="Times New Roman"/>
        </w:rPr>
        <w:t xml:space="preserve">. These numbers will be analyzed on a machine learning basis to initiate </w:t>
      </w:r>
      <w:r w:rsidR="00131035">
        <w:rPr>
          <w:rFonts w:ascii="Times New Roman" w:hAnsi="Times New Roman" w:cs="Times New Roman"/>
        </w:rPr>
        <w:t>warning</w:t>
      </w:r>
      <w:r w:rsidRPr="00D64B65">
        <w:rPr>
          <w:rFonts w:ascii="Times New Roman" w:hAnsi="Times New Roman" w:cs="Times New Roman"/>
        </w:rPr>
        <w:t xml:space="preserve"> should any early signs of food poisoning risk look likely. The system's public ratings will change dynamically with time, and it will alert both consumers and health inspection agencies when there are major significant hygiene changes.</w:t>
      </w:r>
      <w:r>
        <w:rPr>
          <w:rFonts w:ascii="Times New Roman" w:hAnsi="Times New Roman" w:cs="Times New Roman"/>
        </w:rPr>
        <w:t xml:space="preserve"> </w:t>
      </w:r>
      <w:proofErr w:type="gramStart"/>
      <w:r w:rsidR="001B6AA3" w:rsidRPr="00742BA0">
        <w:rPr>
          <w:rFonts w:ascii="Times New Roman" w:hAnsi="Times New Roman" w:cs="Times New Roman"/>
        </w:rPr>
        <w:t>Traditional</w:t>
      </w:r>
      <w:proofErr w:type="gramEnd"/>
      <w:r w:rsidR="00742BA0" w:rsidRPr="00742BA0">
        <w:rPr>
          <w:rFonts w:ascii="Times New Roman" w:hAnsi="Times New Roman" w:cs="Times New Roman"/>
        </w:rPr>
        <w:t xml:space="preserve"> inspection methods, while essential, are periodic and reactive, making it difficult to identify high-risk establishments before incidents occur.</w:t>
      </w:r>
    </w:p>
    <w:p w14:paraId="523AFB20" w14:textId="77777777" w:rsidR="00742BA0" w:rsidRPr="00742BA0" w:rsidRDefault="00742BA0" w:rsidP="00742BA0">
      <w:pPr>
        <w:rPr>
          <w:rFonts w:ascii="Times New Roman" w:hAnsi="Times New Roman" w:cs="Times New Roman"/>
        </w:rPr>
      </w:pPr>
      <w:r w:rsidRPr="00742BA0">
        <w:rPr>
          <w:rFonts w:ascii="Times New Roman" w:hAnsi="Times New Roman" w:cs="Times New Roman"/>
        </w:rPr>
        <w:t>This project aims to develop a data-driven predictive system that integrates:</w:t>
      </w:r>
    </w:p>
    <w:p w14:paraId="3BC0D237" w14:textId="77777777" w:rsidR="00742BA0" w:rsidRPr="00742BA0" w:rsidRDefault="00742BA0" w:rsidP="00742BA0">
      <w:pPr>
        <w:numPr>
          <w:ilvl w:val="0"/>
          <w:numId w:val="1"/>
        </w:numPr>
        <w:rPr>
          <w:rFonts w:ascii="Times New Roman" w:hAnsi="Times New Roman" w:cs="Times New Roman"/>
        </w:rPr>
      </w:pPr>
      <w:r w:rsidRPr="00742BA0">
        <w:rPr>
          <w:rFonts w:ascii="Times New Roman" w:hAnsi="Times New Roman" w:cs="Times New Roman"/>
        </w:rPr>
        <w:t>Real NYC Restaurant Inspection Results (recent, August 2025),</w:t>
      </w:r>
    </w:p>
    <w:p w14:paraId="6F4D6EC8" w14:textId="77777777" w:rsidR="00742BA0" w:rsidRPr="00742BA0" w:rsidRDefault="00742BA0" w:rsidP="00742BA0">
      <w:pPr>
        <w:numPr>
          <w:ilvl w:val="0"/>
          <w:numId w:val="1"/>
        </w:numPr>
        <w:rPr>
          <w:rFonts w:ascii="Times New Roman" w:hAnsi="Times New Roman" w:cs="Times New Roman"/>
        </w:rPr>
      </w:pPr>
      <w:r w:rsidRPr="00742BA0">
        <w:rPr>
          <w:rFonts w:ascii="Times New Roman" w:hAnsi="Times New Roman" w:cs="Times New Roman"/>
        </w:rPr>
        <w:t>CDC Foodborne Outbreak Data (NORS/FDOSS, 2023–2025), and</w:t>
      </w:r>
    </w:p>
    <w:p w14:paraId="089FD097" w14:textId="77777777" w:rsidR="00742BA0" w:rsidRPr="00742BA0" w:rsidRDefault="00742BA0" w:rsidP="00742BA0">
      <w:pPr>
        <w:numPr>
          <w:ilvl w:val="0"/>
          <w:numId w:val="1"/>
        </w:numPr>
        <w:rPr>
          <w:rFonts w:ascii="Times New Roman" w:hAnsi="Times New Roman" w:cs="Times New Roman"/>
        </w:rPr>
      </w:pPr>
      <w:r w:rsidRPr="00742BA0">
        <w:rPr>
          <w:rFonts w:ascii="Times New Roman" w:hAnsi="Times New Roman" w:cs="Times New Roman"/>
        </w:rPr>
        <w:t>Simulated IoT sensor data capturing kitchen environmental variables (temperature, humidity, cleanliness scores).</w:t>
      </w:r>
    </w:p>
    <w:p w14:paraId="7611F3EA" w14:textId="77777777" w:rsidR="00742BA0" w:rsidRPr="00742BA0" w:rsidRDefault="00742BA0" w:rsidP="00742BA0">
      <w:pPr>
        <w:rPr>
          <w:rFonts w:ascii="Times New Roman" w:hAnsi="Times New Roman" w:cs="Times New Roman"/>
        </w:rPr>
      </w:pPr>
      <w:r w:rsidRPr="00742BA0">
        <w:rPr>
          <w:rFonts w:ascii="Times New Roman" w:hAnsi="Times New Roman" w:cs="Times New Roman"/>
        </w:rPr>
        <w:t>By combining historical inspection records, outbreak reports, and environmental data, the system can:</w:t>
      </w:r>
    </w:p>
    <w:p w14:paraId="29C747A7" w14:textId="77777777" w:rsidR="00742BA0" w:rsidRPr="00742BA0" w:rsidRDefault="00742BA0" w:rsidP="00742BA0">
      <w:pPr>
        <w:numPr>
          <w:ilvl w:val="0"/>
          <w:numId w:val="2"/>
        </w:numPr>
        <w:rPr>
          <w:rFonts w:ascii="Times New Roman" w:hAnsi="Times New Roman" w:cs="Times New Roman"/>
        </w:rPr>
      </w:pPr>
      <w:r w:rsidRPr="00742BA0">
        <w:rPr>
          <w:rFonts w:ascii="Times New Roman" w:hAnsi="Times New Roman" w:cs="Times New Roman"/>
        </w:rPr>
        <w:t>Predict high-risk restaurants before violations escalate.</w:t>
      </w:r>
    </w:p>
    <w:p w14:paraId="5D149E05" w14:textId="77777777" w:rsidR="00742BA0" w:rsidRPr="00742BA0" w:rsidRDefault="00742BA0" w:rsidP="00742BA0">
      <w:pPr>
        <w:numPr>
          <w:ilvl w:val="0"/>
          <w:numId w:val="2"/>
        </w:numPr>
        <w:rPr>
          <w:rFonts w:ascii="Times New Roman" w:hAnsi="Times New Roman" w:cs="Times New Roman"/>
        </w:rPr>
      </w:pPr>
      <w:r w:rsidRPr="00742BA0">
        <w:rPr>
          <w:rFonts w:ascii="Times New Roman" w:hAnsi="Times New Roman" w:cs="Times New Roman"/>
        </w:rPr>
        <w:t>Provide actionable insights for public health agencies to prioritize inspections.</w:t>
      </w:r>
    </w:p>
    <w:p w14:paraId="7AFF032C" w14:textId="77777777" w:rsidR="00742BA0" w:rsidRPr="00742BA0" w:rsidRDefault="00742BA0" w:rsidP="00742BA0">
      <w:pPr>
        <w:numPr>
          <w:ilvl w:val="0"/>
          <w:numId w:val="2"/>
        </w:numPr>
        <w:rPr>
          <w:rFonts w:ascii="Times New Roman" w:hAnsi="Times New Roman" w:cs="Times New Roman"/>
        </w:rPr>
      </w:pPr>
      <w:r w:rsidRPr="00742BA0">
        <w:rPr>
          <w:rFonts w:ascii="Times New Roman" w:hAnsi="Times New Roman" w:cs="Times New Roman"/>
        </w:rPr>
        <w:t>Enable restaurants to monitor their own operations in real-time to improve hygiene.</w:t>
      </w:r>
    </w:p>
    <w:p w14:paraId="4101F84E" w14:textId="77777777" w:rsidR="001B6AA3" w:rsidRDefault="001B6AA3" w:rsidP="00742BA0">
      <w:pPr>
        <w:rPr>
          <w:rFonts w:ascii="Times New Roman" w:hAnsi="Times New Roman" w:cs="Times New Roman"/>
        </w:rPr>
      </w:pPr>
    </w:p>
    <w:p w14:paraId="5C8E2CE0" w14:textId="77777777" w:rsidR="00742BA0" w:rsidRDefault="00742BA0">
      <w:pPr>
        <w:rPr>
          <w:rFonts w:ascii="Times New Roman" w:hAnsi="Times New Roman" w:cs="Times New Roman"/>
          <w:b/>
          <w:bCs/>
        </w:rPr>
      </w:pPr>
    </w:p>
    <w:p w14:paraId="637260F9" w14:textId="77777777" w:rsidR="00F92252" w:rsidRPr="00F92252" w:rsidRDefault="00F92252" w:rsidP="00F92252">
      <w:pPr>
        <w:spacing w:after="0" w:line="276" w:lineRule="auto"/>
        <w:jc w:val="center"/>
        <w:rPr>
          <w:rFonts w:ascii="Times New Roman" w:eastAsia="Calibri" w:hAnsi="Times New Roman" w:cs="Times New Roman"/>
          <w:kern w:val="0"/>
          <w14:ligatures w14:val="none"/>
        </w:rPr>
      </w:pPr>
      <w:r w:rsidRPr="00F92252">
        <w:rPr>
          <w:rFonts w:ascii="Times New Roman" w:eastAsia="Calibri" w:hAnsi="Times New Roman" w:cs="Times New Roman"/>
          <w:kern w:val="0"/>
          <w14:ligatures w14:val="none"/>
        </w:rPr>
        <w:lastRenderedPageBreak/>
        <w:t>References</w:t>
      </w:r>
    </w:p>
    <w:p w14:paraId="35FF2A71" w14:textId="77777777" w:rsidR="00F92252" w:rsidRPr="00F92252" w:rsidRDefault="00F92252" w:rsidP="00F92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Menlo"/>
          <w:color w:val="404040"/>
          <w:kern w:val="0"/>
          <w:szCs w:val="18"/>
          <w14:ligatures w14:val="none"/>
        </w:rPr>
      </w:pPr>
    </w:p>
    <w:p w14:paraId="190BFFCE" w14:textId="77777777" w:rsidR="00F92252" w:rsidRPr="00F92252" w:rsidRDefault="00F92252" w:rsidP="00F92252">
      <w:pPr>
        <w:spacing w:after="0" w:line="480" w:lineRule="auto"/>
        <w:ind w:left="720" w:hanging="720"/>
        <w:rPr>
          <w:rFonts w:ascii="Calibri" w:eastAsia="Calibri" w:hAnsi="Calibri" w:cs="Times New Roman"/>
          <w:kern w:val="0"/>
          <w14:ligatures w14:val="none"/>
        </w:rPr>
      </w:pPr>
      <w:r w:rsidRPr="00F92252">
        <w:rPr>
          <w:rFonts w:ascii="Times New Roman" w:eastAsia="Calibri" w:hAnsi="Times New Roman" w:cs="Times New Roman"/>
          <w:kern w:val="0"/>
          <w14:ligatures w14:val="none"/>
        </w:rPr>
        <w:t xml:space="preserve">Centers for Disease Control and Prevention. (n.d.). </w:t>
      </w:r>
      <w:r w:rsidRPr="00F92252">
        <w:rPr>
          <w:rFonts w:ascii="Times New Roman" w:eastAsia="Calibri" w:hAnsi="Times New Roman" w:cs="Times New Roman"/>
          <w:i/>
          <w:kern w:val="0"/>
          <w14:ligatures w14:val="none"/>
        </w:rPr>
        <w:t>Foodborne disease outbreak surveillance system</w:t>
      </w:r>
      <w:r w:rsidRPr="00F92252">
        <w:rPr>
          <w:rFonts w:ascii="Times New Roman" w:eastAsia="Calibri" w:hAnsi="Times New Roman" w:cs="Times New Roman"/>
          <w:kern w:val="0"/>
          <w14:ligatures w14:val="none"/>
        </w:rPr>
        <w:t xml:space="preserve">. Centers for Disease Control and Prevention. https://www.cdc.gov/nors/about/fdoss.html </w:t>
      </w:r>
    </w:p>
    <w:p w14:paraId="7C6131A3" w14:textId="77777777" w:rsidR="00F92252" w:rsidRPr="00F92252" w:rsidRDefault="00F92252" w:rsidP="00F92252">
      <w:pPr>
        <w:spacing w:after="0" w:line="480" w:lineRule="auto"/>
        <w:ind w:left="720" w:hanging="720"/>
        <w:rPr>
          <w:rFonts w:ascii="Calibri" w:eastAsia="Calibri" w:hAnsi="Calibri" w:cs="Times New Roman"/>
          <w:kern w:val="0"/>
          <w14:ligatures w14:val="none"/>
        </w:rPr>
      </w:pPr>
      <w:r w:rsidRPr="00F92252">
        <w:rPr>
          <w:rFonts w:ascii="Times New Roman" w:eastAsia="Calibri" w:hAnsi="Times New Roman" w:cs="Times New Roman"/>
          <w:kern w:val="0"/>
          <w14:ligatures w14:val="none"/>
        </w:rPr>
        <w:t xml:space="preserve">Publisher data.cityofnewyork.us. (2025, August 11). </w:t>
      </w:r>
      <w:r w:rsidRPr="00F92252">
        <w:rPr>
          <w:rFonts w:ascii="Times New Roman" w:eastAsia="Calibri" w:hAnsi="Times New Roman" w:cs="Times New Roman"/>
          <w:i/>
          <w:kern w:val="0"/>
          <w14:ligatures w14:val="none"/>
        </w:rPr>
        <w:t>City of New York - DOHMH New York City restaurant inspection results</w:t>
      </w:r>
      <w:r w:rsidRPr="00F92252">
        <w:rPr>
          <w:rFonts w:ascii="Times New Roman" w:eastAsia="Calibri" w:hAnsi="Times New Roman" w:cs="Times New Roman"/>
          <w:kern w:val="0"/>
          <w14:ligatures w14:val="none"/>
        </w:rPr>
        <w:t xml:space="preserve">. Catalog. https://catalog.data.gov/dataset/dohmh-new-york-city-restaurant-inspection-results </w:t>
      </w:r>
    </w:p>
    <w:p w14:paraId="515F912D" w14:textId="77777777" w:rsidR="00F92252" w:rsidRPr="00742BA0" w:rsidRDefault="00F92252">
      <w:pPr>
        <w:rPr>
          <w:rFonts w:ascii="Times New Roman" w:hAnsi="Times New Roman" w:cs="Times New Roman"/>
        </w:rPr>
      </w:pPr>
    </w:p>
    <w:sectPr w:rsidR="00F92252" w:rsidRPr="00742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charset w:val="00"/>
    <w:family w:val="swiss"/>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5CE"/>
    <w:multiLevelType w:val="multilevel"/>
    <w:tmpl w:val="BF30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62F40"/>
    <w:multiLevelType w:val="multilevel"/>
    <w:tmpl w:val="B854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480593"/>
    <w:multiLevelType w:val="multilevel"/>
    <w:tmpl w:val="1F5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E3AB6"/>
    <w:multiLevelType w:val="multilevel"/>
    <w:tmpl w:val="105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050598">
    <w:abstractNumId w:val="2"/>
  </w:num>
  <w:num w:numId="2" w16cid:durableId="306398358">
    <w:abstractNumId w:val="1"/>
  </w:num>
  <w:num w:numId="3" w16cid:durableId="1999383788">
    <w:abstractNumId w:val="3"/>
  </w:num>
  <w:num w:numId="4" w16cid:durableId="8168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A0"/>
    <w:rsid w:val="00131035"/>
    <w:rsid w:val="001B6AA3"/>
    <w:rsid w:val="00742BA0"/>
    <w:rsid w:val="00B47B22"/>
    <w:rsid w:val="00C66B8B"/>
    <w:rsid w:val="00D64B65"/>
    <w:rsid w:val="00F92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E5E3"/>
  <w15:chartTrackingRefBased/>
  <w15:docId w15:val="{AE10A477-721E-49B5-B5B0-A57E2894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BA0"/>
    <w:rPr>
      <w:rFonts w:eastAsiaTheme="majorEastAsia" w:cstheme="majorBidi"/>
      <w:color w:val="272727" w:themeColor="text1" w:themeTint="D8"/>
    </w:rPr>
  </w:style>
  <w:style w:type="paragraph" w:styleId="Title">
    <w:name w:val="Title"/>
    <w:basedOn w:val="Normal"/>
    <w:next w:val="Normal"/>
    <w:link w:val="TitleChar"/>
    <w:uiPriority w:val="10"/>
    <w:qFormat/>
    <w:rsid w:val="00742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BA0"/>
    <w:pPr>
      <w:spacing w:before="160"/>
      <w:jc w:val="center"/>
    </w:pPr>
    <w:rPr>
      <w:i/>
      <w:iCs/>
      <w:color w:val="404040" w:themeColor="text1" w:themeTint="BF"/>
    </w:rPr>
  </w:style>
  <w:style w:type="character" w:customStyle="1" w:styleId="QuoteChar">
    <w:name w:val="Quote Char"/>
    <w:basedOn w:val="DefaultParagraphFont"/>
    <w:link w:val="Quote"/>
    <w:uiPriority w:val="29"/>
    <w:rsid w:val="00742BA0"/>
    <w:rPr>
      <w:i/>
      <w:iCs/>
      <w:color w:val="404040" w:themeColor="text1" w:themeTint="BF"/>
    </w:rPr>
  </w:style>
  <w:style w:type="paragraph" w:styleId="ListParagraph">
    <w:name w:val="List Paragraph"/>
    <w:basedOn w:val="Normal"/>
    <w:uiPriority w:val="34"/>
    <w:qFormat/>
    <w:rsid w:val="00742BA0"/>
    <w:pPr>
      <w:ind w:left="720"/>
      <w:contextualSpacing/>
    </w:pPr>
  </w:style>
  <w:style w:type="character" w:styleId="IntenseEmphasis">
    <w:name w:val="Intense Emphasis"/>
    <w:basedOn w:val="DefaultParagraphFont"/>
    <w:uiPriority w:val="21"/>
    <w:qFormat/>
    <w:rsid w:val="00742BA0"/>
    <w:rPr>
      <w:i/>
      <w:iCs/>
      <w:color w:val="0F4761" w:themeColor="accent1" w:themeShade="BF"/>
    </w:rPr>
  </w:style>
  <w:style w:type="paragraph" w:styleId="IntenseQuote">
    <w:name w:val="Intense Quote"/>
    <w:basedOn w:val="Normal"/>
    <w:next w:val="Normal"/>
    <w:link w:val="IntenseQuoteChar"/>
    <w:uiPriority w:val="30"/>
    <w:qFormat/>
    <w:rsid w:val="00742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BA0"/>
    <w:rPr>
      <w:i/>
      <w:iCs/>
      <w:color w:val="0F4761" w:themeColor="accent1" w:themeShade="BF"/>
    </w:rPr>
  </w:style>
  <w:style w:type="character" w:styleId="IntenseReference">
    <w:name w:val="Intense Reference"/>
    <w:basedOn w:val="DefaultParagraphFont"/>
    <w:uiPriority w:val="32"/>
    <w:qFormat/>
    <w:rsid w:val="00742BA0"/>
    <w:rPr>
      <w:b/>
      <w:bCs/>
      <w:smallCaps/>
      <w:color w:val="0F4761" w:themeColor="accent1" w:themeShade="BF"/>
      <w:spacing w:val="5"/>
    </w:rPr>
  </w:style>
  <w:style w:type="character" w:styleId="Hyperlink">
    <w:name w:val="Hyperlink"/>
    <w:basedOn w:val="DefaultParagraphFont"/>
    <w:uiPriority w:val="99"/>
    <w:unhideWhenUsed/>
    <w:rsid w:val="00742BA0"/>
    <w:rPr>
      <w:color w:val="467886" w:themeColor="hyperlink"/>
      <w:u w:val="single"/>
    </w:rPr>
  </w:style>
  <w:style w:type="character" w:styleId="UnresolvedMention">
    <w:name w:val="Unresolved Mention"/>
    <w:basedOn w:val="DefaultParagraphFont"/>
    <w:uiPriority w:val="99"/>
    <w:semiHidden/>
    <w:unhideWhenUsed/>
    <w:rsid w:val="00742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Ntiamoah</dc:creator>
  <cp:keywords/>
  <dc:description/>
  <cp:lastModifiedBy>Ebenezer Ntiamoah</cp:lastModifiedBy>
  <cp:revision>1</cp:revision>
  <dcterms:created xsi:type="dcterms:W3CDTF">2025-08-15T04:07:00Z</dcterms:created>
  <dcterms:modified xsi:type="dcterms:W3CDTF">2025-08-15T04:59:00Z</dcterms:modified>
</cp:coreProperties>
</file>