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实验33太阳能电池性能研究实验报告 附加页1/6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计科2102 梅炳寅 202108010206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三种太阳能电池的暗伏安特性曲线（讨论异同在原报告上）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035425"/>
            <wp:effectExtent l="0" t="0" r="3175" b="3175"/>
            <wp:docPr id="14" name="图片 14" descr="单晶硅太阳能电池暗特性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单晶硅太阳能电池暗特性曲线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675" cy="4035425"/>
            <wp:effectExtent l="0" t="0" r="3175" b="3175"/>
            <wp:docPr id="15" name="图片 15" descr="多晶硅太阳能电池暗特性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多晶硅太阳能电池暗特性曲线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实验33太阳能电池性能研究实验报告 附加页2/6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计科2102 梅炳寅 202108010206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035425"/>
            <wp:effectExtent l="0" t="0" r="3175" b="3175"/>
            <wp:docPr id="16" name="图片 16" descr="非晶硅太阳能电池暗特性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非晶硅太阳能电池暗特性曲线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三种太阳能电池的开路电压和短路电流随光强变化的关系曲线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（1）单晶硅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28490" cy="3637280"/>
            <wp:effectExtent l="0" t="0" r="635" b="1270"/>
            <wp:docPr id="5" name="图片 5" descr="单晶硅太阳能电池开路电压随光强变化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单晶硅太阳能电池开路电压随光强变化曲线"/>
                    <pic:cNvPicPr>
                      <a:picLocks noChangeAspect="1"/>
                    </pic:cNvPicPr>
                  </pic:nvPicPr>
                  <pic:blipFill>
                    <a:blip r:embed="rId7"/>
                    <a:srcRect l="6695" t="5413" r="9332" b="4453"/>
                    <a:stretch>
                      <a:fillRect/>
                    </a:stretch>
                  </pic:blipFill>
                  <pic:spPr>
                    <a:xfrm>
                      <a:off x="0" y="0"/>
                      <a:ext cx="442849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实验33太阳能电池性能研究实验报告 附加页3/6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计科2102 梅炳寅 202108010206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03420" cy="3618865"/>
            <wp:effectExtent l="0" t="0" r="1905" b="635"/>
            <wp:docPr id="6" name="图片 6" descr="单晶硅太阳能电池短路电流随光强变化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单晶硅太阳能电池短路电流随光强变化曲线"/>
                    <pic:cNvPicPr>
                      <a:picLocks noChangeAspect="1"/>
                    </pic:cNvPicPr>
                  </pic:nvPicPr>
                  <pic:blipFill>
                    <a:blip r:embed="rId8"/>
                    <a:srcRect l="6827" t="5586" r="7778" b="4736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多晶硅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80865" cy="3690620"/>
            <wp:effectExtent l="0" t="0" r="635" b="5080"/>
            <wp:docPr id="7" name="图片 7" descr="多晶硅太阳能电池开路电压随光强变化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多晶硅太阳能电池开路电压随光强变化曲线"/>
                    <pic:cNvPicPr>
                      <a:picLocks noChangeAspect="1"/>
                    </pic:cNvPicPr>
                  </pic:nvPicPr>
                  <pic:blipFill>
                    <a:blip r:embed="rId9"/>
                    <a:srcRect l="7465" t="3902" r="9464" b="4642"/>
                    <a:stretch>
                      <a:fillRect/>
                    </a:stretch>
                  </pic:blipFill>
                  <pic:spPr>
                    <a:xfrm>
                      <a:off x="0" y="0"/>
                      <a:ext cx="4380865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实验33太阳能电池性能研究实验报告 附加页4/6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计科2102 梅炳寅 202108010206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33240" cy="3591560"/>
            <wp:effectExtent l="0" t="0" r="635" b="8890"/>
            <wp:docPr id="8" name="图片 8" descr="多晶硅太阳能电池短路电流随光强变化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多晶硅太阳能电池短路电流随光强变化曲线"/>
                    <pic:cNvPicPr>
                      <a:picLocks noChangeAspect="1"/>
                    </pic:cNvPicPr>
                  </pic:nvPicPr>
                  <pic:blipFill>
                    <a:blip r:embed="rId10"/>
                    <a:srcRect l="8886" t="5586" r="8946" b="5413"/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非晶硅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35475" cy="3626485"/>
            <wp:effectExtent l="0" t="0" r="3175" b="2540"/>
            <wp:docPr id="9" name="图片 9" descr="非晶硅太阳能电池开路电压随光强变化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非晶硅太阳能电池开路电压随光强变化曲线"/>
                    <pic:cNvPicPr>
                      <a:picLocks noChangeAspect="1"/>
                    </pic:cNvPicPr>
                  </pic:nvPicPr>
                  <pic:blipFill>
                    <a:blip r:embed="rId11"/>
                    <a:srcRect l="6827" t="5083" r="9067" b="5051"/>
                    <a:stretch>
                      <a:fillRect/>
                    </a:stretch>
                  </pic:blipFill>
                  <pic:spPr>
                    <a:xfrm>
                      <a:off x="0" y="0"/>
                      <a:ext cx="4435475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实验33太阳能电池性能研究实验报告 附加页5/6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计科2102 梅炳寅 202108010206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05935" cy="3596640"/>
            <wp:effectExtent l="0" t="0" r="8890" b="3810"/>
            <wp:docPr id="10" name="图片 10" descr="非晶硅太阳能电池短路电流随光强变化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非晶硅太阳能电池短路电流随光强变化曲线"/>
                    <pic:cNvPicPr>
                      <a:picLocks noChangeAspect="1"/>
                    </pic:cNvPicPr>
                  </pic:nvPicPr>
                  <pic:blipFill>
                    <a:blip r:embed="rId12"/>
                    <a:srcRect l="8886" t="6452" r="9464" b="4422"/>
                    <a:stretch>
                      <a:fillRect/>
                    </a:stretch>
                  </pic:blipFill>
                  <pic:spPr>
                    <a:xfrm>
                      <a:off x="0" y="0"/>
                      <a:ext cx="430593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三种太阳能电池的输出伏安特性曲线及功率曲线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035425"/>
            <wp:effectExtent l="0" t="0" r="3175" b="3175"/>
            <wp:docPr id="11" name="图片 11" descr="单晶硅太阳能电池输出伏安特性曲线及功率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单晶硅太阳能电池输出伏安特性曲线及功率曲线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实验33太阳能电池性能研究实验报告 附加页6/6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计科2102 梅炳寅 202108010206</w:t>
      </w:r>
      <w:bookmarkStart w:id="0" w:name="_GoBack"/>
      <w:bookmarkEnd w:id="0"/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035425"/>
            <wp:effectExtent l="0" t="0" r="3175" b="3175"/>
            <wp:docPr id="12" name="图片 12" descr="多晶硅太阳能电池输出伏安特性曲线及功率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多晶硅太阳能电池输出伏安特性曲线及功率曲线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035425"/>
            <wp:effectExtent l="0" t="0" r="3175" b="3175"/>
            <wp:docPr id="13" name="图片 13" descr="非晶硅太阳能电池输出伏安特性曲线及功率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非晶硅太阳能电池输出伏安特性曲线及功率曲线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D0C983"/>
    <w:multiLevelType w:val="singleLevel"/>
    <w:tmpl w:val="9DD0C983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508D95B6"/>
    <w:multiLevelType w:val="singleLevel"/>
    <w:tmpl w:val="508D95B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MyM2E5MGIzMDMyYzI1ZmM2YjFjMWFlYTNhMjY3MDUifQ=="/>
  </w:docVars>
  <w:rsids>
    <w:rsidRoot w:val="00000000"/>
    <w:rsid w:val="600271A9"/>
    <w:rsid w:val="72B3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194</Words>
  <Characters>262</Characters>
  <Lines>0</Lines>
  <Paragraphs>0</Paragraphs>
  <TotalTime>0</TotalTime>
  <ScaleCrop>false</ScaleCrop>
  <LinksUpToDate>false</LinksUpToDate>
  <CharactersWithSpaces>274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2022-10-30T03:58:01Z</dcterms:created>
  <dc:creator>y</dc:creator>
  <cp:lastModifiedBy>最后的雪原狼王</cp:lastModifiedBy>
  <dcterms:modified xsi:type="dcterms:W3CDTF">2022-10-30T04:10:30Z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20B071A046914992A15A439CB99F710C</vt:lpwstr>
  </property>
</Properties>
</file>