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234EA" w14:textId="77777777" w:rsidR="00AC674E" w:rsidRPr="00DB34C5" w:rsidRDefault="00AC674E" w:rsidP="00AC674E">
      <w:pPr>
        <w:widowControl/>
        <w:jc w:val="center"/>
      </w:pPr>
      <w:bookmarkStart w:id="0" w:name="OLE_LINK2"/>
      <w:bookmarkStart w:id="1" w:name="OLE_LINK1"/>
      <w:r>
        <w:rPr>
          <w:noProof/>
        </w:rPr>
        <w:drawing>
          <wp:inline distT="0" distB="0" distL="114300" distR="114300" wp14:anchorId="20BAA8BE" wp14:editId="33E852FF">
            <wp:extent cx="2880000" cy="2861604"/>
            <wp:effectExtent l="0" t="0" r="0" b="0"/>
            <wp:docPr id="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861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9EF7" w14:textId="77777777" w:rsidR="00AC674E" w:rsidRDefault="00AC674E" w:rsidP="00AC674E">
      <w:pPr>
        <w:widowControl/>
        <w:jc w:val="center"/>
      </w:pPr>
      <w:r>
        <w:rPr>
          <w:noProof/>
        </w:rPr>
        <w:drawing>
          <wp:inline distT="0" distB="0" distL="114300" distR="114300" wp14:anchorId="72C4CF89" wp14:editId="035A9EE1">
            <wp:extent cx="2160000" cy="885556"/>
            <wp:effectExtent l="0" t="0" r="0" b="0"/>
            <wp:docPr id="1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885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35F25" w14:textId="77777777" w:rsidR="00AC674E" w:rsidRDefault="00AC674E" w:rsidP="00AC674E">
      <w:pPr>
        <w:widowControl/>
        <w:jc w:val="center"/>
      </w:pPr>
    </w:p>
    <w:p w14:paraId="21A5DA1F" w14:textId="290A1438" w:rsidR="00AC674E" w:rsidRPr="000E7834" w:rsidRDefault="00AC674E" w:rsidP="00AC674E">
      <w:pPr>
        <w:widowControl/>
        <w:jc w:val="center"/>
        <w:rPr>
          <w:rFonts w:ascii="楷体" w:eastAsia="楷体" w:hAnsi="楷体" w:cs="Calibri" w:hint="eastAsia"/>
          <w:b/>
          <w:color w:val="000000"/>
          <w:kern w:val="0"/>
          <w:sz w:val="40"/>
          <w:szCs w:val="40"/>
        </w:rPr>
      </w:pPr>
      <w:r w:rsidRPr="00AC674E">
        <w:rPr>
          <w:rFonts w:ascii="楷体" w:eastAsia="楷体" w:hAnsi="楷体" w:cs="Calibri" w:hint="eastAsia"/>
          <w:b/>
          <w:color w:val="000000"/>
          <w:kern w:val="0"/>
          <w:sz w:val="40"/>
          <w:szCs w:val="40"/>
        </w:rPr>
        <w:t>数字集成电路设计</w:t>
      </w:r>
      <w:r w:rsidRPr="00DB34C5">
        <w:rPr>
          <w:rFonts w:ascii="楷体" w:eastAsia="楷体" w:hAnsi="楷体" w:cs="Calibri" w:hint="eastAsia"/>
          <w:b/>
          <w:color w:val="000000"/>
          <w:kern w:val="0"/>
          <w:sz w:val="40"/>
          <w:szCs w:val="40"/>
        </w:rPr>
        <w:t>实验报告</w:t>
      </w:r>
    </w:p>
    <w:p w14:paraId="72AD9C45" w14:textId="77777777" w:rsidR="00AC674E" w:rsidRDefault="00AC674E" w:rsidP="00AC674E">
      <w:pPr>
        <w:ind w:firstLineChars="200" w:firstLine="600"/>
        <w:jc w:val="center"/>
        <w:rPr>
          <w:rFonts w:ascii="宋体" w:hAnsi="宋体" w:cs="宋体" w:hint="eastAsia"/>
          <w:sz w:val="30"/>
          <w:szCs w:val="30"/>
          <w:u w:val="single"/>
        </w:rPr>
      </w:pPr>
    </w:p>
    <w:p w14:paraId="0950E813" w14:textId="77777777" w:rsidR="00AC674E" w:rsidRDefault="00AC674E" w:rsidP="00AC674E">
      <w:pPr>
        <w:ind w:firstLineChars="200" w:firstLine="600"/>
        <w:jc w:val="center"/>
        <w:rPr>
          <w:rFonts w:ascii="宋体" w:hAnsi="宋体" w:cs="宋体" w:hint="eastAsia"/>
          <w:sz w:val="30"/>
          <w:szCs w:val="30"/>
          <w:u w:val="single"/>
        </w:rPr>
      </w:pPr>
    </w:p>
    <w:tbl>
      <w:tblPr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1817"/>
        <w:gridCol w:w="5513"/>
      </w:tblGrid>
      <w:tr w:rsidR="00AC674E" w:rsidRPr="009F4207" w14:paraId="0FF97A7F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3CEAE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实验题目：</w:t>
            </w:r>
          </w:p>
        </w:tc>
        <w:tc>
          <w:tcPr>
            <w:tcW w:w="551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7CE8BD" w14:textId="1DA1A3E9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AC674E">
              <w:rPr>
                <w:rFonts w:ascii="楷体" w:eastAsia="楷体" w:hAnsi="楷体" w:hint="eastAsia"/>
                <w:sz w:val="32"/>
                <w:szCs w:val="32"/>
              </w:rPr>
              <w:t>实验一 基础SoC平台的搭建</w:t>
            </w:r>
          </w:p>
        </w:tc>
      </w:tr>
      <w:tr w:rsidR="00AC674E" w:rsidRPr="009F4207" w14:paraId="16699266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D19D3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</w:p>
        </w:tc>
        <w:tc>
          <w:tcPr>
            <w:tcW w:w="5513" w:type="dxa"/>
            <w:tcBorders>
              <w:top w:val="single" w:sz="4" w:space="0" w:color="auto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49CA0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</w:p>
        </w:tc>
      </w:tr>
      <w:tr w:rsidR="00AC674E" w:rsidRPr="009F4207" w14:paraId="58662F32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218A9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学生学号：</w:t>
            </w:r>
          </w:p>
        </w:tc>
        <w:tc>
          <w:tcPr>
            <w:tcW w:w="5513" w:type="dxa"/>
            <w:tcBorders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1901C9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35320212200396</w:t>
            </w:r>
          </w:p>
        </w:tc>
      </w:tr>
      <w:tr w:rsidR="00AC674E" w:rsidRPr="009F4207" w14:paraId="71C32044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D6D53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学生姓名：</w:t>
            </w:r>
          </w:p>
        </w:tc>
        <w:tc>
          <w:tcPr>
            <w:tcW w:w="55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C7F306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黄腾熙</w:t>
            </w:r>
          </w:p>
        </w:tc>
      </w:tr>
      <w:tr w:rsidR="00AC674E" w:rsidRPr="009F4207" w14:paraId="490FBAE7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9D0E7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院    系：</w:t>
            </w:r>
          </w:p>
        </w:tc>
        <w:tc>
          <w:tcPr>
            <w:tcW w:w="55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4902608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电子科学与技术学院</w:t>
            </w:r>
          </w:p>
        </w:tc>
      </w:tr>
      <w:tr w:rsidR="00AC674E" w:rsidRPr="009F4207" w14:paraId="6C1D9327" w14:textId="77777777" w:rsidTr="00AB0ABD">
        <w:trPr>
          <w:trHeight w:val="567"/>
          <w:jc w:val="center"/>
        </w:trPr>
        <w:tc>
          <w:tcPr>
            <w:tcW w:w="18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1FA05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 w:rsidRPr="009F4207">
              <w:rPr>
                <w:rFonts w:ascii="楷体" w:eastAsia="楷体" w:hAnsi="楷体" w:hint="eastAsia"/>
                <w:sz w:val="32"/>
                <w:szCs w:val="32"/>
              </w:rPr>
              <w:t>专    业：</w:t>
            </w:r>
          </w:p>
        </w:tc>
        <w:tc>
          <w:tcPr>
            <w:tcW w:w="551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61844F" w14:textId="77777777" w:rsidR="00AC674E" w:rsidRPr="009F4207" w:rsidRDefault="00AC674E" w:rsidP="00AB0ABD">
            <w:pPr>
              <w:spacing w:line="400" w:lineRule="exact"/>
              <w:jc w:val="center"/>
              <w:rPr>
                <w:rFonts w:ascii="楷体" w:eastAsia="楷体" w:hAnsi="楷体" w:hint="eastAsia"/>
                <w:sz w:val="32"/>
                <w:szCs w:val="32"/>
              </w:rPr>
            </w:pPr>
            <w:r>
              <w:rPr>
                <w:rFonts w:ascii="楷体" w:eastAsia="楷体" w:hAnsi="楷体" w:hint="eastAsia"/>
                <w:sz w:val="32"/>
                <w:szCs w:val="32"/>
              </w:rPr>
              <w:t>集成电路设计与集成系统</w:t>
            </w:r>
          </w:p>
        </w:tc>
      </w:tr>
      <w:bookmarkEnd w:id="0"/>
      <w:bookmarkEnd w:id="1"/>
    </w:tbl>
    <w:p w14:paraId="45A331CF" w14:textId="77777777" w:rsidR="00AC674E" w:rsidRPr="009F4207" w:rsidRDefault="00AC674E" w:rsidP="00AC674E">
      <w:pPr>
        <w:rPr>
          <w:color w:val="000000"/>
          <w:sz w:val="30"/>
          <w:szCs w:val="30"/>
        </w:rPr>
      </w:pPr>
    </w:p>
    <w:p w14:paraId="7AC339F6" w14:textId="77777777" w:rsidR="00AC674E" w:rsidRPr="00AC674E" w:rsidRDefault="00AC674E">
      <w:pPr>
        <w:widowControl/>
        <w:jc w:val="left"/>
        <w:rPr>
          <w:rFonts w:ascii="黑体" w:eastAsia="黑体" w:hAnsi="黑体"/>
          <w:sz w:val="36"/>
          <w:szCs w:val="36"/>
        </w:rPr>
      </w:pPr>
    </w:p>
    <w:p w14:paraId="170C1036" w14:textId="44D6AD4D" w:rsidR="00AC674E" w:rsidRDefault="00AC674E">
      <w:pPr>
        <w:widowControl/>
        <w:jc w:val="left"/>
        <w:rPr>
          <w:rFonts w:ascii="黑体" w:eastAsia="黑体" w:hAnsi="黑体" w:cstheme="majorBidi" w:hint="eastAsia"/>
          <w:sz w:val="36"/>
          <w:szCs w:val="36"/>
        </w:rPr>
      </w:pPr>
      <w:r>
        <w:rPr>
          <w:rFonts w:ascii="黑体" w:eastAsia="黑体" w:hAnsi="黑体" w:hint="eastAsia"/>
          <w:sz w:val="36"/>
          <w:szCs w:val="36"/>
        </w:rPr>
        <w:br w:type="page"/>
      </w:r>
    </w:p>
    <w:p w14:paraId="0F27CF34" w14:textId="1977768F" w:rsidR="002A3C20" w:rsidRPr="001667E3" w:rsidRDefault="001667E3" w:rsidP="006E172D">
      <w:pPr>
        <w:pStyle w:val="1"/>
        <w:jc w:val="center"/>
        <w:rPr>
          <w:rFonts w:ascii="黑体" w:eastAsia="黑体" w:hAnsi="黑体" w:hint="eastAsia"/>
          <w:color w:val="auto"/>
          <w:sz w:val="40"/>
          <w:szCs w:val="40"/>
        </w:rPr>
      </w:pPr>
      <w:r>
        <w:rPr>
          <w:rFonts w:ascii="黑体" w:eastAsia="黑体" w:hAnsi="黑体" w:hint="eastAsia"/>
          <w:color w:val="auto"/>
          <w:sz w:val="36"/>
          <w:szCs w:val="36"/>
        </w:rPr>
        <w:lastRenderedPageBreak/>
        <w:t>实验一</w:t>
      </w:r>
      <w:r w:rsidR="00AC674E">
        <w:rPr>
          <w:rFonts w:ascii="黑体" w:eastAsia="黑体" w:hAnsi="黑体" w:hint="eastAsia"/>
          <w:color w:val="auto"/>
          <w:sz w:val="36"/>
          <w:szCs w:val="36"/>
        </w:rPr>
        <w:t xml:space="preserve"> </w:t>
      </w:r>
      <w:r w:rsidR="00AC674E" w:rsidRPr="00AC674E">
        <w:rPr>
          <w:rFonts w:ascii="黑体" w:eastAsia="黑体" w:hAnsi="黑体"/>
          <w:color w:val="auto"/>
          <w:sz w:val="36"/>
          <w:szCs w:val="36"/>
        </w:rPr>
        <w:t>基础SoC平台</w:t>
      </w:r>
      <w:r w:rsidR="00AC674E">
        <w:rPr>
          <w:rFonts w:ascii="黑体" w:eastAsia="黑体" w:hAnsi="黑体" w:hint="eastAsia"/>
          <w:color w:val="auto"/>
          <w:sz w:val="36"/>
          <w:szCs w:val="36"/>
        </w:rPr>
        <w:t>的搭建</w:t>
      </w:r>
    </w:p>
    <w:p w14:paraId="2699F09B" w14:textId="0481C275" w:rsidR="009D7167" w:rsidRPr="002A3C20" w:rsidRDefault="00756D2F" w:rsidP="009D7167">
      <w:pPr>
        <w:pStyle w:val="1"/>
        <w:rPr>
          <w:rFonts w:ascii="黑体" w:eastAsia="黑体" w:hAnsi="黑体" w:hint="eastAsia"/>
          <w:color w:val="auto"/>
          <w:sz w:val="30"/>
          <w:szCs w:val="30"/>
        </w:rPr>
      </w:pPr>
      <w:bookmarkStart w:id="2" w:name="_Toc187266425"/>
      <w:r>
        <w:rPr>
          <w:rFonts w:ascii="黑体" w:eastAsia="黑体" w:hAnsi="黑体" w:hint="eastAsia"/>
          <w:color w:val="auto"/>
          <w:sz w:val="30"/>
          <w:szCs w:val="30"/>
        </w:rPr>
        <w:t>一、</w:t>
      </w:r>
      <w:bookmarkEnd w:id="2"/>
      <w:r w:rsidR="001667E3">
        <w:rPr>
          <w:rFonts w:ascii="黑体" w:eastAsia="黑体" w:hAnsi="黑体" w:hint="eastAsia"/>
          <w:color w:val="auto"/>
          <w:sz w:val="30"/>
          <w:szCs w:val="30"/>
        </w:rPr>
        <w:t>实验原理</w:t>
      </w:r>
    </w:p>
    <w:p w14:paraId="3CFA84A1" w14:textId="7FD7729C" w:rsidR="001667E3" w:rsidRPr="00756D2F" w:rsidRDefault="001667E3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/>
          <w:sz w:val="24"/>
          <w:szCs w:val="24"/>
        </w:rPr>
        <w:t>本实验旨在构建一个基本的片上系统（SoC）平台，包括</w:t>
      </w:r>
      <w:r w:rsidRPr="00756D2F">
        <w:rPr>
          <w:rFonts w:ascii="宋体" w:eastAsia="宋体" w:hAnsi="宋体" w:hint="eastAsia"/>
          <w:sz w:val="24"/>
          <w:szCs w:val="24"/>
        </w:rPr>
        <w:t>Verilog</w:t>
      </w:r>
      <w:r w:rsidRPr="00756D2F">
        <w:rPr>
          <w:rFonts w:ascii="宋体" w:eastAsia="宋体" w:hAnsi="宋体"/>
          <w:sz w:val="24"/>
          <w:szCs w:val="24"/>
        </w:rPr>
        <w:t>硬件</w:t>
      </w:r>
      <w:r w:rsidRPr="00756D2F">
        <w:rPr>
          <w:rFonts w:ascii="宋体" w:eastAsia="宋体" w:hAnsi="宋体" w:hint="eastAsia"/>
          <w:sz w:val="24"/>
          <w:szCs w:val="24"/>
        </w:rPr>
        <w:t>和嵌入式</w:t>
      </w:r>
      <w:r w:rsidRPr="00756D2F">
        <w:rPr>
          <w:rFonts w:ascii="宋体" w:eastAsia="宋体" w:hAnsi="宋体"/>
          <w:sz w:val="24"/>
          <w:szCs w:val="24"/>
        </w:rPr>
        <w:t>软件</w:t>
      </w:r>
      <w:r w:rsidRPr="00756D2F">
        <w:rPr>
          <w:rFonts w:ascii="宋体" w:eastAsia="宋体" w:hAnsi="宋体" w:hint="eastAsia"/>
          <w:sz w:val="24"/>
          <w:szCs w:val="24"/>
        </w:rPr>
        <w:t>两</w:t>
      </w:r>
      <w:r w:rsidRPr="00756D2F">
        <w:rPr>
          <w:rFonts w:ascii="宋体" w:eastAsia="宋体" w:hAnsi="宋体"/>
          <w:sz w:val="24"/>
          <w:szCs w:val="24"/>
        </w:rPr>
        <w:t>部分。硬件部分通过Verilog实现Cortex-M3处理器、AHB-Lite总线、程序存储器、RAM</w:t>
      </w:r>
      <w:r w:rsidRPr="00756D2F">
        <w:rPr>
          <w:rFonts w:ascii="宋体" w:eastAsia="宋体" w:hAnsi="宋体" w:hint="eastAsia"/>
          <w:sz w:val="24"/>
          <w:szCs w:val="24"/>
        </w:rPr>
        <w:t>、</w:t>
      </w:r>
      <w:r w:rsidRPr="00756D2F">
        <w:rPr>
          <w:rFonts w:ascii="宋体" w:eastAsia="宋体" w:hAnsi="宋体"/>
          <w:sz w:val="24"/>
          <w:szCs w:val="24"/>
        </w:rPr>
        <w:t>LED</w:t>
      </w:r>
      <w:r w:rsidRPr="00756D2F">
        <w:rPr>
          <w:rFonts w:ascii="宋体" w:eastAsia="宋体" w:hAnsi="宋体" w:hint="eastAsia"/>
          <w:sz w:val="24"/>
          <w:szCs w:val="24"/>
        </w:rPr>
        <w:t>与按键</w:t>
      </w:r>
      <w:r w:rsidRPr="00756D2F">
        <w:rPr>
          <w:rFonts w:ascii="宋体" w:eastAsia="宋体" w:hAnsi="宋体"/>
          <w:sz w:val="24"/>
          <w:szCs w:val="24"/>
        </w:rPr>
        <w:t>外设的框架，</w:t>
      </w:r>
      <w:r w:rsidRPr="00756D2F">
        <w:rPr>
          <w:rFonts w:ascii="宋体" w:eastAsia="宋体" w:hAnsi="宋体" w:hint="eastAsia"/>
          <w:sz w:val="24"/>
          <w:szCs w:val="24"/>
        </w:rPr>
        <w:t>使用Vivado进行仿真和综合，</w:t>
      </w:r>
      <w:r w:rsidRPr="00756D2F">
        <w:rPr>
          <w:rFonts w:ascii="宋体" w:eastAsia="宋体" w:hAnsi="宋体"/>
          <w:sz w:val="24"/>
          <w:szCs w:val="24"/>
        </w:rPr>
        <w:t>并</w:t>
      </w:r>
      <w:r w:rsidRPr="00756D2F">
        <w:rPr>
          <w:rFonts w:ascii="宋体" w:eastAsia="宋体" w:hAnsi="宋体" w:hint="eastAsia"/>
          <w:sz w:val="24"/>
          <w:szCs w:val="24"/>
        </w:rPr>
        <w:t>烧录至</w:t>
      </w:r>
      <w:r w:rsidRPr="00756D2F">
        <w:rPr>
          <w:rFonts w:ascii="宋体" w:eastAsia="宋体" w:hAnsi="宋体"/>
          <w:sz w:val="24"/>
          <w:szCs w:val="24"/>
        </w:rPr>
        <w:t>FPGA上验证</w:t>
      </w:r>
      <w:r w:rsidRPr="00756D2F">
        <w:rPr>
          <w:rFonts w:ascii="宋体" w:eastAsia="宋体" w:hAnsi="宋体" w:hint="eastAsia"/>
          <w:sz w:val="24"/>
          <w:szCs w:val="24"/>
        </w:rPr>
        <w:t>功能；</w:t>
      </w:r>
      <w:r w:rsidRPr="00756D2F">
        <w:rPr>
          <w:rFonts w:ascii="宋体" w:eastAsia="宋体" w:hAnsi="宋体"/>
          <w:sz w:val="24"/>
          <w:szCs w:val="24"/>
        </w:rPr>
        <w:t>软件部分</w:t>
      </w:r>
      <w:r w:rsidRPr="00756D2F">
        <w:rPr>
          <w:rFonts w:ascii="宋体" w:eastAsia="宋体" w:hAnsi="宋体" w:hint="eastAsia"/>
          <w:sz w:val="24"/>
          <w:szCs w:val="24"/>
        </w:rPr>
        <w:t>通过编写</w:t>
      </w:r>
      <w:r w:rsidRPr="00756D2F">
        <w:rPr>
          <w:rFonts w:ascii="宋体" w:eastAsia="宋体" w:hAnsi="宋体"/>
          <w:sz w:val="24"/>
          <w:szCs w:val="24"/>
        </w:rPr>
        <w:t>汇编语言</w:t>
      </w:r>
      <w:r w:rsidRPr="00756D2F">
        <w:rPr>
          <w:rFonts w:ascii="宋体" w:eastAsia="宋体" w:hAnsi="宋体" w:hint="eastAsia"/>
          <w:sz w:val="24"/>
          <w:szCs w:val="24"/>
        </w:rPr>
        <w:t>和C语言，并通过</w:t>
      </w:r>
      <w:r w:rsidRPr="00756D2F">
        <w:rPr>
          <w:rFonts w:ascii="宋体" w:eastAsia="宋体" w:hAnsi="宋体"/>
          <w:sz w:val="24"/>
          <w:szCs w:val="24"/>
        </w:rPr>
        <w:t>Keil</w:t>
      </w:r>
      <w:r w:rsidRPr="00756D2F">
        <w:rPr>
          <w:rFonts w:ascii="宋体" w:eastAsia="宋体" w:hAnsi="宋体" w:hint="eastAsia"/>
          <w:sz w:val="24"/>
          <w:szCs w:val="24"/>
        </w:rPr>
        <w:t>调试</w:t>
      </w:r>
      <w:r w:rsidRPr="00756D2F">
        <w:rPr>
          <w:rFonts w:ascii="宋体" w:eastAsia="宋体" w:hAnsi="宋体"/>
          <w:sz w:val="24"/>
          <w:szCs w:val="24"/>
        </w:rPr>
        <w:t>，以</w:t>
      </w:r>
      <w:r w:rsidRPr="00756D2F">
        <w:rPr>
          <w:rFonts w:ascii="宋体" w:eastAsia="宋体" w:hAnsi="宋体" w:hint="eastAsia"/>
          <w:sz w:val="24"/>
          <w:szCs w:val="24"/>
        </w:rPr>
        <w:t>控制硬件</w:t>
      </w:r>
      <w:r w:rsidRPr="00756D2F">
        <w:rPr>
          <w:rFonts w:ascii="宋体" w:eastAsia="宋体" w:hAnsi="宋体"/>
          <w:sz w:val="24"/>
          <w:szCs w:val="24"/>
        </w:rPr>
        <w:t>实现特定功能</w:t>
      </w:r>
      <w:r w:rsidRPr="00756D2F">
        <w:rPr>
          <w:rFonts w:ascii="宋体" w:eastAsia="宋体" w:hAnsi="宋体" w:hint="eastAsia"/>
          <w:sz w:val="24"/>
          <w:szCs w:val="24"/>
        </w:rPr>
        <w:t>。</w:t>
      </w:r>
    </w:p>
    <w:p w14:paraId="71BEF751" w14:textId="4E68BC92" w:rsidR="001667E3" w:rsidRPr="002A3C20" w:rsidRDefault="00756D2F" w:rsidP="001667E3">
      <w:pPr>
        <w:pStyle w:val="1"/>
        <w:rPr>
          <w:rFonts w:ascii="黑体" w:eastAsia="黑体" w:hAnsi="黑体" w:hint="eastAsia"/>
          <w:color w:val="auto"/>
          <w:sz w:val="30"/>
          <w:szCs w:val="30"/>
        </w:rPr>
      </w:pPr>
      <w:r>
        <w:rPr>
          <w:rFonts w:ascii="黑体" w:eastAsia="黑体" w:hAnsi="黑体" w:hint="eastAsia"/>
          <w:color w:val="auto"/>
          <w:sz w:val="30"/>
          <w:szCs w:val="30"/>
        </w:rPr>
        <w:t>二、</w:t>
      </w:r>
      <w:r w:rsidR="001667E3">
        <w:rPr>
          <w:rFonts w:ascii="黑体" w:eastAsia="黑体" w:hAnsi="黑体" w:hint="eastAsia"/>
          <w:color w:val="auto"/>
          <w:sz w:val="30"/>
          <w:szCs w:val="30"/>
        </w:rPr>
        <w:t>实验</w:t>
      </w:r>
      <w:r w:rsidR="00CC05FF">
        <w:rPr>
          <w:rFonts w:ascii="黑体" w:eastAsia="黑体" w:hAnsi="黑体" w:hint="eastAsia"/>
          <w:color w:val="auto"/>
          <w:sz w:val="30"/>
          <w:szCs w:val="30"/>
        </w:rPr>
        <w:t>步骤</w:t>
      </w:r>
    </w:p>
    <w:p w14:paraId="405F53DB" w14:textId="476D5892" w:rsidR="001667E3" w:rsidRPr="00756D2F" w:rsidRDefault="001667E3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1、</w:t>
      </w:r>
      <w:r w:rsidRPr="00756D2F">
        <w:rPr>
          <w:rFonts w:ascii="宋体" w:eastAsia="宋体" w:hAnsi="宋体"/>
          <w:sz w:val="24"/>
          <w:szCs w:val="24"/>
        </w:rPr>
        <w:t>写testbench实现soc的仿真验证，要求截取写LED寄存器和读开关寄存器操作时AHB总线上的各个关键信号的波形图</w:t>
      </w:r>
    </w:p>
    <w:p w14:paraId="2420DB51" w14:textId="14B3197E" w:rsidR="001667E3" w:rsidRPr="00756D2F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2</w:t>
      </w:r>
      <w:r w:rsidR="001667E3" w:rsidRPr="00756D2F">
        <w:rPr>
          <w:rFonts w:ascii="宋体" w:eastAsia="宋体" w:hAnsi="宋体" w:hint="eastAsia"/>
          <w:sz w:val="24"/>
          <w:szCs w:val="24"/>
        </w:rPr>
        <w:t>、</w:t>
      </w:r>
      <w:r w:rsidR="001667E3" w:rsidRPr="00756D2F">
        <w:rPr>
          <w:rFonts w:ascii="宋体" w:eastAsia="宋体" w:hAnsi="宋体"/>
          <w:sz w:val="24"/>
          <w:szCs w:val="24"/>
        </w:rPr>
        <w:t>增加LED的mask寄存器，实现写LED灯时可以屏蔽某些bit</w:t>
      </w:r>
    </w:p>
    <w:p w14:paraId="1B8A7557" w14:textId="46F7C877" w:rsidR="001667E3" w:rsidRPr="00756D2F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3</w:t>
      </w:r>
      <w:r w:rsidR="001667E3" w:rsidRPr="00756D2F">
        <w:rPr>
          <w:rFonts w:ascii="宋体" w:eastAsia="宋体" w:hAnsi="宋体" w:hint="eastAsia"/>
          <w:sz w:val="24"/>
          <w:szCs w:val="24"/>
        </w:rPr>
        <w:t>、</w:t>
      </w:r>
      <w:r w:rsidR="001667E3" w:rsidRPr="00756D2F">
        <w:rPr>
          <w:rFonts w:ascii="宋体" w:eastAsia="宋体" w:hAnsi="宋体"/>
          <w:sz w:val="24"/>
          <w:szCs w:val="24"/>
        </w:rPr>
        <w:t>在AHB上增加挂载switch开关寄存器，实现arm程序读入硬件开关的状态，并结合LED输出寄存器实现拨动开关控制LED灯的亮灭</w:t>
      </w:r>
    </w:p>
    <w:p w14:paraId="794A01E3" w14:textId="662A03F3" w:rsidR="00756D2F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4</w:t>
      </w:r>
      <w:r w:rsidR="001667E3" w:rsidRPr="00756D2F">
        <w:rPr>
          <w:rFonts w:ascii="宋体" w:eastAsia="宋体" w:hAnsi="宋体" w:hint="eastAsia"/>
          <w:sz w:val="24"/>
          <w:szCs w:val="24"/>
        </w:rPr>
        <w:t>、</w:t>
      </w:r>
      <w:r w:rsidR="001667E3" w:rsidRPr="00756D2F">
        <w:rPr>
          <w:rFonts w:ascii="宋体" w:eastAsia="宋体" w:hAnsi="宋体"/>
          <w:sz w:val="24"/>
          <w:szCs w:val="24"/>
        </w:rPr>
        <w:t>将arm汇编程序改成使用C语言实现</w:t>
      </w:r>
    </w:p>
    <w:p w14:paraId="14301775" w14:textId="514E42EC" w:rsidR="002A3C20" w:rsidRPr="002A3C20" w:rsidRDefault="00756D2F" w:rsidP="00D85617">
      <w:pPr>
        <w:pStyle w:val="1"/>
        <w:rPr>
          <w:rFonts w:ascii="黑体" w:eastAsia="黑体" w:hAnsi="黑体" w:hint="eastAsia"/>
          <w:color w:val="auto"/>
          <w:sz w:val="30"/>
          <w:szCs w:val="30"/>
        </w:rPr>
      </w:pPr>
      <w:r>
        <w:rPr>
          <w:rFonts w:ascii="黑体" w:eastAsia="黑体" w:hAnsi="黑体" w:hint="eastAsia"/>
          <w:color w:val="auto"/>
          <w:sz w:val="30"/>
          <w:szCs w:val="30"/>
        </w:rPr>
        <w:t>三、实验</w:t>
      </w:r>
      <w:r w:rsidR="00CC05FF">
        <w:rPr>
          <w:rFonts w:ascii="黑体" w:eastAsia="黑体" w:hAnsi="黑体" w:hint="eastAsia"/>
          <w:color w:val="auto"/>
          <w:sz w:val="30"/>
          <w:szCs w:val="30"/>
        </w:rPr>
        <w:t>结果分析</w:t>
      </w:r>
    </w:p>
    <w:p w14:paraId="021C20F8" w14:textId="37C79BBA" w:rsidR="002A3C20" w:rsidRPr="00D30069" w:rsidRDefault="00756D2F" w:rsidP="00D30069">
      <w:pPr>
        <w:snapToGrid w:val="0"/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t>（一）</w:t>
      </w:r>
      <w:r w:rsidRPr="00D30069">
        <w:rPr>
          <w:rFonts w:ascii="宋体" w:eastAsia="宋体" w:hAnsi="宋体"/>
          <w:b/>
          <w:bCs/>
          <w:sz w:val="24"/>
          <w:szCs w:val="24"/>
        </w:rPr>
        <w:t>写testbench实现soc的仿真验证，要求截取写LED寄存器和读开关寄存器操作时AHB总线上的各个关键信号的波形图</w:t>
      </w:r>
    </w:p>
    <w:p w14:paraId="41712C8C" w14:textId="7801BC0F" w:rsidR="00756D2F" w:rsidRPr="00756D2F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1、</w:t>
      </w:r>
      <w:r w:rsidRPr="00756D2F">
        <w:rPr>
          <w:rFonts w:ascii="宋体" w:eastAsia="宋体" w:hAnsi="宋体" w:hint="eastAsia"/>
          <w:sz w:val="24"/>
          <w:szCs w:val="24"/>
        </w:rPr>
        <w:t>增加时钟RESET信号，确保时钟能正常运行</w:t>
      </w:r>
    </w:p>
    <w:p w14:paraId="685BF7B5" w14:textId="658D933C" w:rsidR="00756D2F" w:rsidRPr="00756D2F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noProof/>
          <w:sz w:val="24"/>
          <w:szCs w:val="24"/>
        </w:rPr>
        <w:drawing>
          <wp:inline distT="0" distB="0" distL="0" distR="0" wp14:anchorId="03564DC7" wp14:editId="41D5C5F6">
            <wp:extent cx="5274310" cy="1694627"/>
            <wp:effectExtent l="0" t="0" r="2540" b="1270"/>
            <wp:docPr id="2142745442" name="图片 1" descr="屏幕的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745442" name="图片 1" descr="屏幕的截图&#10;&#10;描述已自动生成"/>
                    <pic:cNvPicPr/>
                  </pic:nvPicPr>
                  <pic:blipFill rotWithShape="1">
                    <a:blip r:embed="rId10"/>
                    <a:srcRect b="30858"/>
                    <a:stretch/>
                  </pic:blipFill>
                  <pic:spPr bwMode="auto">
                    <a:xfrm>
                      <a:off x="0" y="0"/>
                      <a:ext cx="5274310" cy="169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8D6EF" w14:textId="23401C02" w:rsidR="001667E3" w:rsidRDefault="001667E3" w:rsidP="00756D2F">
      <w:pPr>
        <w:snapToGrid w:val="0"/>
        <w:spacing w:line="360" w:lineRule="auto"/>
        <w:ind w:firstLineChars="200" w:firstLine="480"/>
        <w:rPr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2、</w:t>
      </w:r>
      <w:r w:rsidR="00756D2F" w:rsidRPr="00756D2F">
        <w:rPr>
          <w:rFonts w:hint="eastAsia"/>
          <w:sz w:val="24"/>
          <w:szCs w:val="24"/>
        </w:rPr>
        <w:t>将需要在SoC上执行的代码路径加入文件</w:t>
      </w:r>
    </w:p>
    <w:p w14:paraId="5B21561F" w14:textId="0BC312F9" w:rsidR="00756D2F" w:rsidRPr="00756D2F" w:rsidRDefault="00756D2F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BB8850" wp14:editId="45CA6CD1">
            <wp:extent cx="5274310" cy="1334090"/>
            <wp:effectExtent l="0" t="0" r="2540" b="0"/>
            <wp:docPr id="1148057927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057927" name="图片 1" descr="文本&#10;&#10;描述已自动生成"/>
                    <pic:cNvPicPr/>
                  </pic:nvPicPr>
                  <pic:blipFill rotWithShape="1">
                    <a:blip r:embed="rId11"/>
                    <a:srcRect b="11636"/>
                    <a:stretch/>
                  </pic:blipFill>
                  <pic:spPr bwMode="auto">
                    <a:xfrm>
                      <a:off x="0" y="0"/>
                      <a:ext cx="5274310" cy="1334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E7105B" w14:textId="7EC9A0BB" w:rsidR="001667E3" w:rsidRDefault="001667E3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3、</w:t>
      </w:r>
      <w:r w:rsidR="00756D2F" w:rsidRPr="00756D2F">
        <w:rPr>
          <w:rFonts w:ascii="宋体" w:eastAsia="宋体" w:hAnsi="宋体" w:hint="eastAsia"/>
          <w:sz w:val="24"/>
          <w:szCs w:val="24"/>
        </w:rPr>
        <w:t>调整汇编中的延时，以便于查看仿真波形</w:t>
      </w:r>
    </w:p>
    <w:p w14:paraId="56578987" w14:textId="15F08651" w:rsidR="00756D2F" w:rsidRPr="00756D2F" w:rsidRDefault="00756D2F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75D8C3F" wp14:editId="3E2B2B91">
            <wp:extent cx="5274310" cy="521662"/>
            <wp:effectExtent l="0" t="0" r="2540" b="0"/>
            <wp:docPr id="718362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62979" name=""/>
                    <pic:cNvPicPr/>
                  </pic:nvPicPr>
                  <pic:blipFill rotWithShape="1">
                    <a:blip r:embed="rId12"/>
                    <a:srcRect t="64834"/>
                    <a:stretch/>
                  </pic:blipFill>
                  <pic:spPr bwMode="auto">
                    <a:xfrm>
                      <a:off x="0" y="0"/>
                      <a:ext cx="5274310" cy="5216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29772" w14:textId="0B982D0A" w:rsidR="001667E3" w:rsidRDefault="001667E3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4、</w:t>
      </w:r>
      <w:r w:rsidR="00756D2F" w:rsidRPr="00756D2F">
        <w:rPr>
          <w:rFonts w:ascii="宋体" w:eastAsia="宋体" w:hAnsi="宋体" w:hint="eastAsia"/>
          <w:sz w:val="24"/>
          <w:szCs w:val="24"/>
        </w:rPr>
        <w:t>完整汇编如下</w:t>
      </w:r>
    </w:p>
    <w:p w14:paraId="53B36BB7" w14:textId="25382C11" w:rsidR="00756D2F" w:rsidRDefault="00756D2F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6FF40D2" wp14:editId="39669E6B">
            <wp:extent cx="4678680" cy="2339340"/>
            <wp:effectExtent l="0" t="0" r="7620" b="3810"/>
            <wp:docPr id="978299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99942" name=""/>
                    <pic:cNvPicPr/>
                  </pic:nvPicPr>
                  <pic:blipFill rotWithShape="1">
                    <a:blip r:embed="rId13"/>
                    <a:srcRect t="3694" b="15295"/>
                    <a:stretch/>
                  </pic:blipFill>
                  <pic:spPr bwMode="auto">
                    <a:xfrm>
                      <a:off x="0" y="0"/>
                      <a:ext cx="4695744" cy="2347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246F36" w14:textId="665E605E" w:rsidR="00756D2F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5、编写testbench</w:t>
      </w:r>
    </w:p>
    <w:p w14:paraId="27588BF9" w14:textId="0AFEA04F" w:rsidR="00756D2F" w:rsidRDefault="00756D2F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58A9CC" wp14:editId="1576F2AB">
            <wp:extent cx="1932134" cy="2103120"/>
            <wp:effectExtent l="0" t="0" r="0" b="0"/>
            <wp:docPr id="4988887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888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44583" cy="211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F367" w14:textId="04954253" w:rsidR="00BF2CC2" w:rsidRDefault="00756D2F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 w:rsidRPr="00756D2F">
        <w:rPr>
          <w:rFonts w:ascii="宋体" w:eastAsia="宋体" w:hAnsi="宋体" w:hint="eastAsia"/>
          <w:sz w:val="24"/>
          <w:szCs w:val="24"/>
        </w:rPr>
        <w:t>6、运行仿真</w:t>
      </w:r>
    </w:p>
    <w:p w14:paraId="6D1E2292" w14:textId="77777777" w:rsidR="00BF2CC2" w:rsidRDefault="00BF2CC2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0084E015" w14:textId="03F67A2D" w:rsidR="00756D2F" w:rsidRDefault="00BF2CC2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可以观察到LED状态随时间变化</w:t>
      </w:r>
    </w:p>
    <w:p w14:paraId="4FC6D70B" w14:textId="47B68AE1" w:rsidR="00BF2CC2" w:rsidRDefault="00BF2CC2" w:rsidP="00D30069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0FAA424" wp14:editId="156EE1FA">
            <wp:extent cx="5274310" cy="1036955"/>
            <wp:effectExtent l="0" t="0" r="2540" b="0"/>
            <wp:docPr id="451263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2631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B43AE" w14:textId="49DAA801" w:rsidR="00756D2F" w:rsidRDefault="00710640" w:rsidP="00D30069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仔细观察</w:t>
      </w:r>
      <w:r w:rsidR="00756D2F">
        <w:rPr>
          <w:rFonts w:ascii="宋体" w:eastAsia="宋体" w:hAnsi="宋体" w:hint="eastAsia"/>
          <w:sz w:val="24"/>
          <w:szCs w:val="24"/>
        </w:rPr>
        <w:t>仿真波形，可以</w:t>
      </w:r>
      <w:r w:rsidR="00D30069">
        <w:rPr>
          <w:rFonts w:ascii="宋体" w:eastAsia="宋体" w:hAnsi="宋体" w:hint="eastAsia"/>
          <w:sz w:val="24"/>
          <w:szCs w:val="24"/>
        </w:rPr>
        <w:t>观察到，当地址总线上的地址指向LED寄存器（0x5000_0000）时，HSEL拉高，同时向寄存器内写入数据总线上的当前值，随后LED输出随之变化。</w:t>
      </w:r>
    </w:p>
    <w:p w14:paraId="29676E21" w14:textId="4283B6DE" w:rsidR="00756D2F" w:rsidRDefault="00756D2F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1C5D0EE" wp14:editId="2B4C2582">
            <wp:extent cx="4968240" cy="1405255"/>
            <wp:effectExtent l="0" t="0" r="3810" b="4445"/>
            <wp:docPr id="10659585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958573" name=""/>
                    <pic:cNvPicPr/>
                  </pic:nvPicPr>
                  <pic:blipFill rotWithShape="1">
                    <a:blip r:embed="rId16"/>
                    <a:srcRect r="5796"/>
                    <a:stretch/>
                  </pic:blipFill>
                  <pic:spPr bwMode="auto">
                    <a:xfrm>
                      <a:off x="0" y="0"/>
                      <a:ext cx="4968597" cy="1405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AEB73" w14:textId="77777777" w:rsidR="00D30069" w:rsidRPr="00D30069" w:rsidRDefault="00D30069" w:rsidP="00D30069">
      <w:pPr>
        <w:snapToGrid w:val="0"/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t>（二）</w:t>
      </w:r>
      <w:r w:rsidRPr="00D30069">
        <w:rPr>
          <w:rFonts w:ascii="宋体" w:eastAsia="宋体" w:hAnsi="宋体"/>
          <w:b/>
          <w:bCs/>
          <w:sz w:val="24"/>
          <w:szCs w:val="24"/>
        </w:rPr>
        <w:t>增加LED的mask寄存器，实现写LED灯时可以屏蔽某些bit</w:t>
      </w:r>
    </w:p>
    <w:p w14:paraId="4F420D63" w14:textId="4CE0E424" w:rsidR="00D30069" w:rsidRDefault="00D30069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1、首先为mask定义寄存器</w:t>
      </w:r>
    </w:p>
    <w:p w14:paraId="274D4EA6" w14:textId="47D37758" w:rsidR="00D30069" w:rsidRDefault="00D30069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6964197" wp14:editId="1D5EF06F">
            <wp:extent cx="1323810" cy="495238"/>
            <wp:effectExtent l="0" t="0" r="0" b="635"/>
            <wp:docPr id="1133955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51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323810" cy="4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9D4" w14:textId="42636957" w:rsidR="00D30069" w:rsidRDefault="00D30069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2、编写Verilog代码，为mask寄存器分配地址，此处分配的</w:t>
      </w:r>
      <w:r w:rsidR="005564DF">
        <w:rPr>
          <w:rFonts w:ascii="宋体" w:eastAsia="宋体" w:hAnsi="宋体" w:hint="eastAsia"/>
          <w:sz w:val="24"/>
          <w:szCs w:val="24"/>
        </w:rPr>
        <w:t>mask地址即为</w:t>
      </w:r>
      <w:r w:rsidR="005564DF" w:rsidRPr="005564DF">
        <w:rPr>
          <w:rFonts w:ascii="宋体" w:eastAsia="宋体" w:hAnsi="宋体" w:hint="eastAsia"/>
          <w:sz w:val="24"/>
          <w:szCs w:val="24"/>
        </w:rPr>
        <w:t>0x5000</w:t>
      </w:r>
      <w:r w:rsidR="005564DF">
        <w:rPr>
          <w:rFonts w:ascii="宋体" w:eastAsia="宋体" w:hAnsi="宋体" w:hint="eastAsia"/>
          <w:sz w:val="24"/>
          <w:szCs w:val="24"/>
        </w:rPr>
        <w:t>_</w:t>
      </w:r>
      <w:r w:rsidR="005564DF" w:rsidRPr="005564DF">
        <w:rPr>
          <w:rFonts w:ascii="宋体" w:eastAsia="宋体" w:hAnsi="宋体" w:hint="eastAsia"/>
          <w:sz w:val="24"/>
          <w:szCs w:val="24"/>
        </w:rPr>
        <w:t>0004</w:t>
      </w:r>
      <w:r w:rsidR="00D93359">
        <w:rPr>
          <w:rFonts w:ascii="宋体" w:eastAsia="宋体" w:hAnsi="宋体" w:hint="eastAsia"/>
          <w:sz w:val="24"/>
          <w:szCs w:val="24"/>
        </w:rPr>
        <w:t>，其中对应的LED寄存器写入逻辑即可实现LED屏蔽</w:t>
      </w:r>
    </w:p>
    <w:p w14:paraId="30F05B6E" w14:textId="60A72674" w:rsidR="00D30069" w:rsidRDefault="00D30069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077B1F90" wp14:editId="5CB9FE80">
            <wp:extent cx="3714641" cy="2316480"/>
            <wp:effectExtent l="0" t="0" r="635" b="7620"/>
            <wp:docPr id="268475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47543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26327" cy="232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9083F" w14:textId="77777777" w:rsidR="00BF2CC2" w:rsidRDefault="00BF2CC2">
      <w:pPr>
        <w:widowControl/>
        <w:jc w:val="left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br w:type="page"/>
      </w:r>
    </w:p>
    <w:p w14:paraId="2642B52B" w14:textId="38213E1F" w:rsidR="00D93359" w:rsidRDefault="00D93359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3、编写相应程序</w:t>
      </w:r>
    </w:p>
    <w:p w14:paraId="51D56D47" w14:textId="55E8A5F9" w:rsidR="00C03005" w:rsidRDefault="00C03005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向MASK寄存器中写入一个值</w:t>
      </w:r>
    </w:p>
    <w:p w14:paraId="65105C96" w14:textId="6EC9C450" w:rsidR="00D93359" w:rsidRDefault="00D93359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D7D1C6F" wp14:editId="3F1EB2CC">
            <wp:extent cx="3330043" cy="274320"/>
            <wp:effectExtent l="0" t="0" r="3810" b="0"/>
            <wp:docPr id="6882571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257194" name=""/>
                    <pic:cNvPicPr/>
                  </pic:nvPicPr>
                  <pic:blipFill rotWithShape="1">
                    <a:blip r:embed="rId19"/>
                    <a:srcRect b="51946"/>
                    <a:stretch/>
                  </pic:blipFill>
                  <pic:spPr bwMode="auto">
                    <a:xfrm>
                      <a:off x="0" y="0"/>
                      <a:ext cx="3333333" cy="274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44DE3" w14:textId="04A6208F" w:rsidR="00C03005" w:rsidRDefault="00C03005" w:rsidP="00756D2F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743BB895" wp14:editId="201AA960">
            <wp:extent cx="1447181" cy="1219200"/>
            <wp:effectExtent l="0" t="0" r="635" b="0"/>
            <wp:docPr id="932224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2246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65853" cy="1234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2CB0" w14:textId="011F8053" w:rsidR="00C03005" w:rsidRDefault="00C03005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4、烧录并测试，开关时</w:t>
      </w:r>
      <w:r w:rsidR="0087052A">
        <w:rPr>
          <w:rFonts w:ascii="宋体" w:eastAsia="宋体" w:hAnsi="宋体" w:hint="eastAsia"/>
          <w:sz w:val="24"/>
          <w:szCs w:val="24"/>
        </w:rPr>
        <w:t>即可实现将高4位LED屏蔽</w:t>
      </w:r>
    </w:p>
    <w:p w14:paraId="07628626" w14:textId="495BBA4F" w:rsidR="00D93359" w:rsidRDefault="00D93359" w:rsidP="0087052A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F0749BB" wp14:editId="41A5CFE6">
            <wp:extent cx="3040380" cy="2510352"/>
            <wp:effectExtent l="0" t="0" r="7620" b="4445"/>
            <wp:docPr id="18167489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7489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48705" cy="251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0E644" w14:textId="279E5EC2" w:rsidR="0087052A" w:rsidRPr="00D30069" w:rsidRDefault="0087052A" w:rsidP="0087052A">
      <w:pPr>
        <w:snapToGrid w:val="0"/>
        <w:spacing w:line="360" w:lineRule="auto"/>
        <w:rPr>
          <w:rFonts w:ascii="宋体" w:eastAsia="宋体" w:hAnsi="宋体" w:hint="eastAsia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t>（</w:t>
      </w:r>
      <w:r>
        <w:rPr>
          <w:rFonts w:ascii="宋体" w:eastAsia="宋体" w:hAnsi="宋体" w:hint="eastAsia"/>
          <w:b/>
          <w:bCs/>
          <w:sz w:val="24"/>
          <w:szCs w:val="24"/>
        </w:rPr>
        <w:t>三</w:t>
      </w:r>
      <w:r w:rsidRPr="00D30069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Pr="0087052A">
        <w:rPr>
          <w:rFonts w:ascii="宋体" w:eastAsia="宋体" w:hAnsi="宋体" w:hint="eastAsia"/>
          <w:b/>
          <w:bCs/>
          <w:sz w:val="24"/>
          <w:szCs w:val="24"/>
        </w:rPr>
        <w:t>在AHB上增加挂载switch开关寄存器，实现arm程序读入硬件开关的状态，并结合LED输出寄存器实现拨动开关控制LED灯的亮灭</w:t>
      </w:r>
    </w:p>
    <w:p w14:paraId="353EBADC" w14:textId="5679D09C" w:rsidR="0087052A" w:rsidRDefault="0087052A" w:rsidP="0087052A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</w:t>
      </w:r>
      <w:r>
        <w:rPr>
          <w:rFonts w:ascii="宋体" w:eastAsia="宋体" w:hAnsi="宋体" w:hint="eastAsia"/>
          <w:sz w:val="24"/>
          <w:szCs w:val="24"/>
        </w:rPr>
        <w:t>仿照LED模块编写KEY模块</w:t>
      </w:r>
    </w:p>
    <w:p w14:paraId="5F1672DC" w14:textId="74A15B22" w:rsidR="0087052A" w:rsidRDefault="0087052A" w:rsidP="0087052A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D3211F9" wp14:editId="3F691BC8">
            <wp:extent cx="1991445" cy="2659380"/>
            <wp:effectExtent l="0" t="0" r="8890" b="7620"/>
            <wp:docPr id="12820352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520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01858" cy="2673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57497" w14:textId="6EC33B2A" w:rsidR="0087052A" w:rsidRDefault="0087052A" w:rsidP="0087052A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2、在TOP模块中增加KEY外设，并分配基地址0x5100_0000</w:t>
      </w:r>
    </w:p>
    <w:p w14:paraId="5EC86E9E" w14:textId="16D77243" w:rsidR="0087052A" w:rsidRDefault="0087052A" w:rsidP="0087052A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2474410" wp14:editId="52D39471">
            <wp:extent cx="1788536" cy="1379220"/>
            <wp:effectExtent l="0" t="0" r="2540" b="0"/>
            <wp:docPr id="4393799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3799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9702" cy="1387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EC38" w14:textId="4D2055F8" w:rsidR="0087052A" w:rsidRDefault="0087052A" w:rsidP="0087052A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3、同时在KEY外设中，分配对应的KEY寄存器地址，以实现KEY值的读取</w:t>
      </w:r>
    </w:p>
    <w:p w14:paraId="4369DA0B" w14:textId="2F5A17D0" w:rsidR="0087052A" w:rsidRDefault="0087052A" w:rsidP="0087052A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2E5056D0" wp14:editId="5B1F31A4">
            <wp:extent cx="4085714" cy="2609524"/>
            <wp:effectExtent l="0" t="0" r="0" b="635"/>
            <wp:docPr id="200419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193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2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F4EB4" w14:textId="3CF9A000" w:rsidR="0087052A" w:rsidRDefault="0087052A" w:rsidP="0087052A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4、编写</w:t>
      </w:r>
      <w:r w:rsidR="00214FCC">
        <w:rPr>
          <w:rFonts w:ascii="宋体" w:eastAsia="宋体" w:hAnsi="宋体" w:hint="eastAsia"/>
          <w:sz w:val="24"/>
          <w:szCs w:val="24"/>
        </w:rPr>
        <w:t>如下软件程序并烧录，拨动开关SW0时，应该出现全部LED状态的切换</w:t>
      </w:r>
    </w:p>
    <w:p w14:paraId="7D99AAAB" w14:textId="3E13AC99" w:rsidR="00214FCC" w:rsidRPr="0087052A" w:rsidRDefault="00214FCC" w:rsidP="0087052A">
      <w:pPr>
        <w:snapToGrid w:val="0"/>
        <w:spacing w:line="360" w:lineRule="auto"/>
        <w:ind w:firstLineChars="200" w:firstLine="420"/>
        <w:rPr>
          <w:rFonts w:ascii="宋体" w:eastAsia="宋体" w:hAnsi="宋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13D1455F" wp14:editId="5E5F148B">
            <wp:extent cx="3304762" cy="1638095"/>
            <wp:effectExtent l="0" t="0" r="0" b="635"/>
            <wp:docPr id="10875400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4003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4762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2CD8F" w14:textId="3EC03870" w:rsidR="0087052A" w:rsidRDefault="00214FCC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5、实际现象如下，拨动SW0，LED状态变化，实现了拨动开关控制LED灯的亮灭</w:t>
      </w:r>
    </w:p>
    <w:p w14:paraId="635A5132" w14:textId="56EFF74D" w:rsidR="00214FCC" w:rsidRDefault="00214FCC" w:rsidP="00756D2F">
      <w:pPr>
        <w:snapToGrid w:val="0"/>
        <w:spacing w:line="360" w:lineRule="auto"/>
        <w:ind w:firstLineChars="200" w:firstLine="42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EF28C7" wp14:editId="47FC3209">
            <wp:extent cx="3647619" cy="2828571"/>
            <wp:effectExtent l="0" t="0" r="0" b="0"/>
            <wp:docPr id="20282495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4954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1805" w14:textId="6A946092" w:rsidR="00214FCC" w:rsidRDefault="00214FCC" w:rsidP="00214FCC">
      <w:pPr>
        <w:snapToGrid w:val="0"/>
        <w:spacing w:line="360" w:lineRule="auto"/>
        <w:rPr>
          <w:rFonts w:ascii="宋体" w:eastAsia="宋体" w:hAnsi="宋体"/>
          <w:b/>
          <w:bCs/>
          <w:sz w:val="24"/>
          <w:szCs w:val="24"/>
        </w:rPr>
      </w:pPr>
      <w:r w:rsidRPr="00D30069">
        <w:rPr>
          <w:rFonts w:ascii="宋体" w:eastAsia="宋体" w:hAnsi="宋体" w:hint="eastAsia"/>
          <w:b/>
          <w:bCs/>
          <w:sz w:val="24"/>
          <w:szCs w:val="24"/>
        </w:rPr>
        <w:t>（</w:t>
      </w:r>
      <w:r>
        <w:rPr>
          <w:rFonts w:ascii="宋体" w:eastAsia="宋体" w:hAnsi="宋体" w:hint="eastAsia"/>
          <w:b/>
          <w:bCs/>
          <w:sz w:val="24"/>
          <w:szCs w:val="24"/>
        </w:rPr>
        <w:t>四</w:t>
      </w:r>
      <w:r w:rsidRPr="00D30069">
        <w:rPr>
          <w:rFonts w:ascii="宋体" w:eastAsia="宋体" w:hAnsi="宋体" w:hint="eastAsia"/>
          <w:b/>
          <w:bCs/>
          <w:sz w:val="24"/>
          <w:szCs w:val="24"/>
        </w:rPr>
        <w:t>）</w:t>
      </w:r>
      <w:r w:rsidRPr="00214FCC">
        <w:rPr>
          <w:rFonts w:ascii="宋体" w:eastAsia="宋体" w:hAnsi="宋体" w:hint="eastAsia"/>
          <w:b/>
          <w:bCs/>
          <w:sz w:val="24"/>
          <w:szCs w:val="24"/>
        </w:rPr>
        <w:t>将arm汇编程序改成使用C语言实现</w:t>
      </w:r>
    </w:p>
    <w:p w14:paraId="7C50C729" w14:textId="375CCF06" w:rsidR="00214FCC" w:rsidRDefault="00214FCC" w:rsidP="00214FCC">
      <w:pPr>
        <w:snapToGrid w:val="0"/>
        <w:spacing w:line="360" w:lineRule="auto"/>
        <w:ind w:firstLine="49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1、在汇编程序中添加以下代码，即可实现RESET后跳转至C语言程序中的main函数中</w:t>
      </w:r>
    </w:p>
    <w:p w14:paraId="058DEB05" w14:textId="4EF7F449" w:rsidR="00214FCC" w:rsidRDefault="00214FCC" w:rsidP="00214FCC">
      <w:pPr>
        <w:snapToGrid w:val="0"/>
        <w:spacing w:line="360" w:lineRule="auto"/>
        <w:ind w:firstLine="495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9637B2D" wp14:editId="18791AFB">
            <wp:extent cx="4866667" cy="1552381"/>
            <wp:effectExtent l="0" t="0" r="0" b="0"/>
            <wp:docPr id="226266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2667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58FB" w14:textId="4E4C2C4C" w:rsidR="00214FCC" w:rsidRDefault="00214FCC" w:rsidP="00214FCC">
      <w:pPr>
        <w:snapToGrid w:val="0"/>
        <w:spacing w:line="360" w:lineRule="auto"/>
        <w:ind w:firstLine="49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2、编写C语言程序，其中的宏定义与Verilog硬件对应</w:t>
      </w:r>
    </w:p>
    <w:p w14:paraId="43A16C7E" w14:textId="6DBFD425" w:rsidR="00214FCC" w:rsidRDefault="00214FCC" w:rsidP="00214FCC">
      <w:pPr>
        <w:snapToGrid w:val="0"/>
        <w:spacing w:line="360" w:lineRule="auto"/>
        <w:ind w:firstLine="495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33A8766" wp14:editId="27450011">
            <wp:extent cx="4732020" cy="1799368"/>
            <wp:effectExtent l="0" t="0" r="0" b="0"/>
            <wp:docPr id="17502066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06671" name=""/>
                    <pic:cNvPicPr/>
                  </pic:nvPicPr>
                  <pic:blipFill rotWithShape="1">
                    <a:blip r:embed="rId28"/>
                    <a:srcRect l="3178"/>
                    <a:stretch/>
                  </pic:blipFill>
                  <pic:spPr bwMode="auto">
                    <a:xfrm>
                      <a:off x="0" y="0"/>
                      <a:ext cx="4740977" cy="1802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40A02" w14:textId="637C1F51" w:rsidR="00214FCC" w:rsidRPr="00214FCC" w:rsidRDefault="00214FCC" w:rsidP="00214FCC">
      <w:pPr>
        <w:snapToGrid w:val="0"/>
        <w:spacing w:line="360" w:lineRule="auto"/>
        <w:ind w:firstLine="495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3、烧录后运行</w:t>
      </w:r>
      <w:r w:rsidR="00AC674E">
        <w:rPr>
          <w:rFonts w:ascii="宋体" w:eastAsia="宋体" w:hAnsi="宋体" w:hint="eastAsia"/>
          <w:sz w:val="24"/>
          <w:szCs w:val="24"/>
        </w:rPr>
        <w:t>效果与汇编程序相同</w:t>
      </w:r>
    </w:p>
    <w:p w14:paraId="6A8A954C" w14:textId="77777777" w:rsidR="00214FCC" w:rsidRPr="00214FCC" w:rsidRDefault="00214FCC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1A661C12" w14:textId="77777777" w:rsidR="00214FCC" w:rsidRDefault="00214FCC" w:rsidP="00756D2F">
      <w:pPr>
        <w:snapToGrid w:val="0"/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</w:p>
    <w:p w14:paraId="3B116492" w14:textId="77777777" w:rsidR="00214FCC" w:rsidRDefault="00214FCC" w:rsidP="00756D2F">
      <w:pPr>
        <w:snapToGrid w:val="0"/>
        <w:spacing w:line="360" w:lineRule="auto"/>
        <w:ind w:firstLineChars="200" w:firstLine="480"/>
        <w:rPr>
          <w:rFonts w:ascii="宋体" w:eastAsia="宋体" w:hAnsi="宋体" w:hint="eastAsia"/>
          <w:sz w:val="24"/>
          <w:szCs w:val="24"/>
        </w:rPr>
      </w:pPr>
    </w:p>
    <w:sectPr w:rsidR="00214FCC" w:rsidSect="00321D12">
      <w:headerReference w:type="default" r:id="rId29"/>
      <w:footerReference w:type="default" r:id="rId30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6CFCBF" w14:textId="77777777" w:rsidR="007B3EC2" w:rsidRDefault="007B3EC2" w:rsidP="0090177E">
      <w:pPr>
        <w:rPr>
          <w:rFonts w:hint="eastAsia"/>
        </w:rPr>
      </w:pPr>
      <w:r>
        <w:separator/>
      </w:r>
    </w:p>
  </w:endnote>
  <w:endnote w:type="continuationSeparator" w:id="0">
    <w:p w14:paraId="7823AA0B" w14:textId="77777777" w:rsidR="007B3EC2" w:rsidRDefault="007B3EC2" w:rsidP="0090177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07949928"/>
      <w:docPartObj>
        <w:docPartGallery w:val="Page Numbers (Bottom of Page)"/>
        <w:docPartUnique/>
      </w:docPartObj>
    </w:sdtPr>
    <w:sdtContent>
      <w:p w14:paraId="1EAECCA5" w14:textId="36965B01" w:rsidR="00321D12" w:rsidRDefault="00321D12">
        <w:pPr>
          <w:pStyle w:val="af1"/>
          <w:jc w:val="center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49F6E425" w14:textId="77777777" w:rsidR="00321D12" w:rsidRDefault="00321D12">
    <w:pPr>
      <w:pStyle w:val="af1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6E022E" w14:textId="77777777" w:rsidR="007B3EC2" w:rsidRDefault="007B3EC2" w:rsidP="0090177E">
      <w:pPr>
        <w:rPr>
          <w:rFonts w:hint="eastAsia"/>
        </w:rPr>
      </w:pPr>
      <w:r>
        <w:separator/>
      </w:r>
    </w:p>
  </w:footnote>
  <w:footnote w:type="continuationSeparator" w:id="0">
    <w:p w14:paraId="3A27A1B7" w14:textId="77777777" w:rsidR="007B3EC2" w:rsidRDefault="007B3EC2" w:rsidP="0090177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8B0355" w14:textId="77777777" w:rsidR="00321D12" w:rsidRDefault="00321D12">
    <w:pPr>
      <w:pStyle w:val="af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0BC0C34"/>
    <w:multiLevelType w:val="multilevel"/>
    <w:tmpl w:val="B6DCA8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502503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3C20"/>
    <w:rsid w:val="00032965"/>
    <w:rsid w:val="000E06FD"/>
    <w:rsid w:val="001453F1"/>
    <w:rsid w:val="00155416"/>
    <w:rsid w:val="001667E3"/>
    <w:rsid w:val="00190268"/>
    <w:rsid w:val="001F436B"/>
    <w:rsid w:val="00214FCC"/>
    <w:rsid w:val="00295D0C"/>
    <w:rsid w:val="002A3C20"/>
    <w:rsid w:val="00321D12"/>
    <w:rsid w:val="00486FFB"/>
    <w:rsid w:val="004C0B3A"/>
    <w:rsid w:val="005564DF"/>
    <w:rsid w:val="00580CEB"/>
    <w:rsid w:val="005B3F99"/>
    <w:rsid w:val="005D5FF4"/>
    <w:rsid w:val="006E172D"/>
    <w:rsid w:val="006F5034"/>
    <w:rsid w:val="00710640"/>
    <w:rsid w:val="00756D2F"/>
    <w:rsid w:val="007B3EC2"/>
    <w:rsid w:val="0087052A"/>
    <w:rsid w:val="008B3A42"/>
    <w:rsid w:val="008E0AB6"/>
    <w:rsid w:val="0090177E"/>
    <w:rsid w:val="009D7167"/>
    <w:rsid w:val="00A31C98"/>
    <w:rsid w:val="00A4730B"/>
    <w:rsid w:val="00AC18CE"/>
    <w:rsid w:val="00AC674E"/>
    <w:rsid w:val="00B47F65"/>
    <w:rsid w:val="00B51EB6"/>
    <w:rsid w:val="00BD2FDE"/>
    <w:rsid w:val="00BF2CC2"/>
    <w:rsid w:val="00C03005"/>
    <w:rsid w:val="00C207E8"/>
    <w:rsid w:val="00C4325C"/>
    <w:rsid w:val="00CC05FF"/>
    <w:rsid w:val="00D30069"/>
    <w:rsid w:val="00D451A9"/>
    <w:rsid w:val="00D473D7"/>
    <w:rsid w:val="00D6495B"/>
    <w:rsid w:val="00D85617"/>
    <w:rsid w:val="00D93359"/>
    <w:rsid w:val="00F6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66E52B5"/>
  <w15:chartTrackingRefBased/>
  <w15:docId w15:val="{3319A899-D7A1-4653-9C6D-EA96BDA3BC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4FCC"/>
    <w:pPr>
      <w:widowControl w:val="0"/>
      <w:jc w:val="both"/>
    </w:pPr>
    <w:rPr>
      <w:rFonts w:asciiTheme="minorEastAsia" w:hAnsiTheme="minorEastAsia"/>
    </w:rPr>
  </w:style>
  <w:style w:type="paragraph" w:styleId="1">
    <w:name w:val="heading 1"/>
    <w:basedOn w:val="a"/>
    <w:next w:val="a"/>
    <w:link w:val="10"/>
    <w:uiPriority w:val="9"/>
    <w:qFormat/>
    <w:rsid w:val="002A3C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A3C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A3C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A3C20"/>
    <w:pPr>
      <w:keepNext/>
      <w:keepLines/>
      <w:spacing w:before="80" w:after="40"/>
      <w:outlineLvl w:val="3"/>
    </w:pPr>
    <w:rPr>
      <w:rFonts w:asciiTheme="minorHAnsi" w:hAnsiTheme="minorHAnsi"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A3C20"/>
    <w:pPr>
      <w:keepNext/>
      <w:keepLines/>
      <w:spacing w:before="80" w:after="40"/>
      <w:outlineLvl w:val="4"/>
    </w:pPr>
    <w:rPr>
      <w:rFonts w:asciiTheme="minorHAnsi" w:hAnsiTheme="minorHAnsi"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A3C20"/>
    <w:pPr>
      <w:keepNext/>
      <w:keepLines/>
      <w:spacing w:before="40"/>
      <w:outlineLvl w:val="5"/>
    </w:pPr>
    <w:rPr>
      <w:rFonts w:asciiTheme="minorHAnsi" w:hAnsiTheme="minorHAnsi"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A3C20"/>
    <w:pPr>
      <w:keepNext/>
      <w:keepLines/>
      <w:spacing w:before="40"/>
      <w:outlineLvl w:val="6"/>
    </w:pPr>
    <w:rPr>
      <w:rFonts w:asciiTheme="minorHAnsi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A3C20"/>
    <w:pPr>
      <w:keepNext/>
      <w:keepLines/>
      <w:outlineLvl w:val="7"/>
    </w:pPr>
    <w:rPr>
      <w:rFonts w:asciiTheme="minorHAnsi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A3C20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A3C2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A3C2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A3C2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A3C2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A3C2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2A3C2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A3C2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A3C2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A3C2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A3C2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A3C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A3C2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A3C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A3C2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A3C20"/>
    <w:rPr>
      <w:rFonts w:asciiTheme="minorEastAsia" w:hAnsiTheme="minorEastAsia"/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A3C2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A3C2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A3C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A3C20"/>
    <w:rPr>
      <w:rFonts w:asciiTheme="minorEastAsia" w:hAnsiTheme="minorEastAsia"/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A3C20"/>
    <w:rPr>
      <w:b/>
      <w:bCs/>
      <w:smallCaps/>
      <w:color w:val="0F4761" w:themeColor="accent1" w:themeShade="BF"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90177E"/>
    <w:pPr>
      <w:widowControl/>
      <w:spacing w:before="240" w:after="0" w:line="259" w:lineRule="auto"/>
      <w:jc w:val="left"/>
      <w:outlineLvl w:val="9"/>
    </w:pPr>
    <w:rPr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90177E"/>
  </w:style>
  <w:style w:type="paragraph" w:styleId="TOC2">
    <w:name w:val="toc 2"/>
    <w:basedOn w:val="a"/>
    <w:next w:val="a"/>
    <w:autoRedefine/>
    <w:uiPriority w:val="39"/>
    <w:unhideWhenUsed/>
    <w:rsid w:val="0090177E"/>
    <w:pPr>
      <w:ind w:leftChars="200" w:left="420"/>
    </w:pPr>
  </w:style>
  <w:style w:type="character" w:styleId="ae">
    <w:name w:val="Hyperlink"/>
    <w:basedOn w:val="a0"/>
    <w:uiPriority w:val="99"/>
    <w:unhideWhenUsed/>
    <w:rsid w:val="0090177E"/>
    <w:rPr>
      <w:color w:val="467886" w:themeColor="hyperlink"/>
      <w:u w:val="single"/>
    </w:rPr>
  </w:style>
  <w:style w:type="paragraph" w:styleId="af">
    <w:name w:val="header"/>
    <w:basedOn w:val="a"/>
    <w:link w:val="af0"/>
    <w:uiPriority w:val="99"/>
    <w:unhideWhenUsed/>
    <w:rsid w:val="0090177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0">
    <w:name w:val="页眉 字符"/>
    <w:basedOn w:val="a0"/>
    <w:link w:val="af"/>
    <w:uiPriority w:val="99"/>
    <w:rsid w:val="0090177E"/>
    <w:rPr>
      <w:rFonts w:asciiTheme="minorEastAsia" w:hAnsiTheme="minorEastAsia"/>
      <w:sz w:val="18"/>
      <w:szCs w:val="18"/>
    </w:rPr>
  </w:style>
  <w:style w:type="paragraph" w:styleId="af1">
    <w:name w:val="footer"/>
    <w:basedOn w:val="a"/>
    <w:link w:val="af2"/>
    <w:uiPriority w:val="99"/>
    <w:unhideWhenUsed/>
    <w:rsid w:val="0090177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2">
    <w:name w:val="页脚 字符"/>
    <w:basedOn w:val="a0"/>
    <w:link w:val="af1"/>
    <w:uiPriority w:val="99"/>
    <w:rsid w:val="0090177E"/>
    <w:rPr>
      <w:rFonts w:asciiTheme="minorEastAsia" w:hAnsiTheme="minorEastAsia"/>
      <w:sz w:val="18"/>
      <w:szCs w:val="18"/>
    </w:rPr>
  </w:style>
  <w:style w:type="paragraph" w:styleId="af3">
    <w:name w:val="Normal (Web)"/>
    <w:basedOn w:val="a"/>
    <w:uiPriority w:val="99"/>
    <w:semiHidden/>
    <w:unhideWhenUsed/>
    <w:rsid w:val="001F436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169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5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0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9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0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2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3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587E13-BEA7-463D-91EA-3FA84AE14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2440</TotalTime>
  <Pages>7</Pages>
  <Words>201</Words>
  <Characters>1146</Characters>
  <Application>Microsoft Office Word</Application>
  <DocSecurity>0</DocSecurity>
  <Lines>9</Lines>
  <Paragraphs>2</Paragraphs>
  <ScaleCrop>false</ScaleCrop>
  <Company/>
  <LinksUpToDate>false</LinksUpToDate>
  <CharactersWithSpaces>1345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</dc:creator>
  <cp:keywords/>
  <dc:description/>
  <cp:lastModifiedBy>Hunter</cp:lastModifiedBy>
  <cp:revision>24</cp:revision>
  <cp:lastPrinted>2025-01-08T14:10:00Z</cp:lastPrinted>
  <dcterms:created xsi:type="dcterms:W3CDTF">2024-12-05T08:17:00Z</dcterms:created>
  <dcterms:modified xsi:type="dcterms:W3CDTF">2025-01-21T07:43:00Z</dcterms:modified>
</cp:coreProperties>
</file>