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前端部署说明：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环境安装：首先安装node</w:t>
      </w:r>
      <w:r>
        <w:rPr>
          <w:sz w:val="24"/>
        </w:rPr>
        <w:t>.</w:t>
      </w:r>
      <w:r>
        <w:rPr>
          <w:rFonts w:hint="eastAsia"/>
          <w:sz w:val="24"/>
        </w:rPr>
        <w:t>js，根据服务器系统选择版本下载：</w:t>
      </w:r>
      <w:r>
        <w:fldChar w:fldCharType="begin"/>
      </w:r>
      <w:r>
        <w:instrText xml:space="preserve"> HYPERLINK "https://nodejs.org/zh-cn/" </w:instrText>
      </w:r>
      <w:r>
        <w:fldChar w:fldCharType="separate"/>
      </w:r>
      <w:r>
        <w:rPr>
          <w:rStyle w:val="4"/>
        </w:rPr>
        <w:t>https://nodejs.org/zh-cn/</w:t>
      </w:r>
      <w:r>
        <w:rPr>
          <w:rStyle w:val="4"/>
        </w:rPr>
        <w:fldChar w:fldCharType="end"/>
      </w:r>
      <w:r>
        <w:rPr>
          <w:rFonts w:hint="eastAsia"/>
        </w:rPr>
        <w:t>，建议下载长期支持版本。</w:t>
      </w:r>
    </w:p>
    <w:p>
      <w:pPr>
        <w:pStyle w:val="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Ruili-front-end是代码文件夹，先将此文件夹拷贝到需要运行程序的服务器下，然后在Ruili-front-end文件夹下运行命令行（win系统下cmd，linux系统下命令行），输入“npm</w:t>
      </w:r>
      <w:r>
        <w:rPr>
          <w:sz w:val="24"/>
        </w:rPr>
        <w:t xml:space="preserve"> </w:t>
      </w:r>
      <w:r>
        <w:rPr>
          <w:rFonts w:hint="eastAsia"/>
          <w:sz w:val="24"/>
        </w:rPr>
        <w:t>install”安装依赖，输入后回车。</w:t>
      </w:r>
    </w:p>
    <w:p>
      <w:pPr>
        <w:pStyle w:val="5"/>
        <w:ind w:left="360" w:firstLine="0" w:firstLineChars="0"/>
        <w:rPr>
          <w:rFonts w:hint="eastAsia"/>
          <w:sz w:val="24"/>
        </w:rPr>
      </w:pPr>
      <w:r>
        <w:rPr>
          <w:sz w:val="24"/>
        </w:rPr>
        <w:drawing>
          <wp:inline distT="0" distB="0" distL="0" distR="0">
            <wp:extent cx="5274310" cy="854075"/>
            <wp:effectExtent l="0" t="0" r="2540" b="3175"/>
            <wp:docPr id="1" name="图片 1" descr="C:\Users\ZHANGX~1\AppData\Local\Temp\15853859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X~1\AppData\Local\Temp\158538598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sz w:val="24"/>
        </w:rPr>
      </w:pPr>
      <w:r>
        <w:rPr>
          <w:rFonts w:hint="eastAsia"/>
          <w:sz w:val="24"/>
        </w:rPr>
        <w:t>（如果服务器网络较差，建议安装淘宝镜像cnpm，使用cnpm</w:t>
      </w:r>
      <w:r>
        <w:rPr>
          <w:sz w:val="24"/>
        </w:rPr>
        <w:t xml:space="preserve"> </w:t>
      </w:r>
      <w:r>
        <w:rPr>
          <w:rFonts w:hint="eastAsia"/>
          <w:sz w:val="24"/>
        </w:rPr>
        <w:t>install安装）安装成功如下图所示，依赖包的数量可能略有不同，Ruili-front-end文件夹下出现一个名为</w:t>
      </w:r>
      <w:r>
        <w:rPr>
          <w:sz w:val="24"/>
        </w:rPr>
        <w:t>node_modules</w:t>
      </w:r>
      <w:r>
        <w:rPr>
          <w:rFonts w:hint="eastAsia"/>
          <w:sz w:val="24"/>
        </w:rPr>
        <w:t>文件夹。</w:t>
      </w:r>
    </w:p>
    <w:p>
      <w:pPr>
        <w:pStyle w:val="5"/>
        <w:ind w:left="360" w:firstLine="0" w:firstLineChars="0"/>
        <w:rPr>
          <w:sz w:val="24"/>
        </w:rPr>
      </w:pPr>
      <w:r>
        <w:rPr>
          <w:sz w:val="24"/>
        </w:rPr>
        <w:drawing>
          <wp:inline distT="0" distB="0" distL="0" distR="0">
            <wp:extent cx="5274310" cy="907415"/>
            <wp:effectExtent l="0" t="0" r="2540" b="6985"/>
            <wp:docPr id="2" name="图片 2" descr="C:\Users\ZHANGX~1\AppData\Local\Temp\15853860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HANGX~1\AppData\Local\Temp\158538602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同样的方法，在命令行中输入“ npm install xlsx --save”，安装插件，输入后回车。</w:t>
      </w:r>
    </w:p>
    <w:p>
      <w:pPr>
        <w:pStyle w:val="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src为代码文件夹，</w:t>
      </w:r>
      <w:bookmarkStart w:id="0" w:name="_GoBack"/>
      <w:bookmarkEnd w:id="0"/>
      <w:r>
        <w:rPr>
          <w:rFonts w:hint="eastAsia"/>
          <w:sz w:val="24"/>
        </w:rPr>
        <w:t>package</w:t>
      </w:r>
      <w:r>
        <w:rPr>
          <w:sz w:val="24"/>
        </w:rPr>
        <w:t>.json</w:t>
      </w:r>
      <w:r>
        <w:rPr>
          <w:rFonts w:hint="eastAsia"/>
          <w:sz w:val="24"/>
        </w:rPr>
        <w:t>为配置文件，可以修改依赖包及其版本。如果后端服务迁移到新服务器上，请确认src-axios-config</w:t>
      </w:r>
      <w:r>
        <w:rPr>
          <w:sz w:val="24"/>
        </w:rPr>
        <w:t>.js</w:t>
      </w:r>
      <w:r>
        <w:rPr>
          <w:rFonts w:hint="eastAsia"/>
          <w:sz w:val="24"/>
        </w:rPr>
        <w:t>中的</w:t>
      </w:r>
      <w:r>
        <w:rPr>
          <w:sz w:val="24"/>
        </w:rPr>
        <w:t>requestIp</w:t>
      </w:r>
      <w:r>
        <w:rPr>
          <w:rFonts w:hint="eastAsia"/>
          <w:sz w:val="24"/>
        </w:rPr>
        <w:t>为正确的访问I</w:t>
      </w:r>
      <w:r>
        <w:rPr>
          <w:sz w:val="24"/>
        </w:rPr>
        <w:t>P</w:t>
      </w:r>
      <w:r>
        <w:rPr>
          <w:rFonts w:hint="eastAsia"/>
          <w:sz w:val="24"/>
        </w:rPr>
        <w:t>及端口号。</w:t>
      </w:r>
    </w:p>
    <w:p>
      <w:pPr>
        <w:pStyle w:val="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在Ruili-front-end文件夹下运行命令行，输入“npm</w:t>
      </w:r>
      <w:r>
        <w:rPr>
          <w:sz w:val="24"/>
        </w:rPr>
        <w:t xml:space="preserve"> </w:t>
      </w:r>
      <w:r>
        <w:rPr>
          <w:rFonts w:hint="eastAsia"/>
          <w:sz w:val="24"/>
        </w:rPr>
        <w:t>start”，开启前端服务测试模式，默认在3000端口启动服务，</w:t>
      </w:r>
      <w:r>
        <w:rPr>
          <w:rFonts w:hint="eastAsia"/>
          <w:sz w:val="24"/>
          <w:lang w:val="en-US" w:eastAsia="zh-CN"/>
        </w:rPr>
        <w:t>此时</w:t>
      </w:r>
      <w:r>
        <w:rPr>
          <w:rFonts w:hint="eastAsia"/>
          <w:sz w:val="24"/>
        </w:rPr>
        <w:t>修改代码，前端服务可以及时看到修改。</w:t>
      </w:r>
      <w:r>
        <w:rPr>
          <w:rFonts w:hint="eastAsia"/>
          <w:sz w:val="24"/>
          <w:lang w:val="en-US" w:eastAsia="zh-CN"/>
        </w:rPr>
        <w:t>注意，为了正常使用地图功能，需要在</w:t>
      </w:r>
      <w:r>
        <w:rPr>
          <w:rFonts w:hint="eastAsia"/>
          <w:sz w:val="24"/>
        </w:rPr>
        <w:t>Ruili-front-end文件夹下运行命令行，输入“npm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install react-bmap</w:t>
      </w:r>
      <w:r>
        <w:rPr>
          <w:rFonts w:hint="eastAsia"/>
          <w:sz w:val="24"/>
        </w:rPr>
        <w:t>”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如果需要正式上线，请使用nginx搭配“n</w:t>
      </w:r>
      <w:r>
        <w:rPr>
          <w:sz w:val="24"/>
        </w:rPr>
        <w:t>pm build</w:t>
      </w:r>
      <w:r>
        <w:rPr>
          <w:rFonts w:hint="eastAsia"/>
          <w:sz w:val="24"/>
        </w:rPr>
        <w:t>”命令进行部署。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正式部署：首先下载和安装nginx。在Ruili-front-end文件夹下运行命令行，输入“n</w:t>
      </w:r>
      <w:r>
        <w:rPr>
          <w:sz w:val="24"/>
        </w:rPr>
        <w:t>pm build</w:t>
      </w:r>
      <w:r>
        <w:rPr>
          <w:rFonts w:hint="eastAsia"/>
          <w:sz w:val="24"/>
        </w:rPr>
        <w:t>”，执行成功后可以看到出现了一个名为build的文件夹。对nginx配置文件进行修改，将代码地址指向build文件夹，启动nginx。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B5185E"/>
    <w:multiLevelType w:val="multilevel"/>
    <w:tmpl w:val="44B518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44"/>
    <w:rsid w:val="002033BB"/>
    <w:rsid w:val="00414A44"/>
    <w:rsid w:val="00447616"/>
    <w:rsid w:val="007077A3"/>
    <w:rsid w:val="008D5D44"/>
    <w:rsid w:val="009E2EC4"/>
    <w:rsid w:val="00BC5DDC"/>
    <w:rsid w:val="00C864B7"/>
    <w:rsid w:val="56DF4DCD"/>
    <w:rsid w:val="68F26988"/>
    <w:rsid w:val="6B71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595</Characters>
  <Lines>4</Lines>
  <Paragraphs>1</Paragraphs>
  <TotalTime>8</TotalTime>
  <ScaleCrop>false</ScaleCrop>
  <LinksUpToDate>false</LinksUpToDate>
  <CharactersWithSpaces>698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2020-03-28T08:52:00Z</dcterms:created>
  <dc:creator>李 林哲</dc:creator>
  <cp:lastModifiedBy>光头强</cp:lastModifiedBy>
  <dcterms:modified xsi:type="dcterms:W3CDTF">2021-04-06T07:56:58Z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8F0F67268A7E43ED8944E4478DACC83E</vt:lpwstr>
  </property>
</Properties>
</file>