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subject: Last call for applications (due March 4): Phylotastic! hackathon at NESCent (June 4 to 8)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February 28, 2012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Dear Colleague,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This is the final call for applications to the Phylotastic! hackathon planned at NESCent in June.  The application (see below) should take about 15 minutes (deadline: March 4 at midnight EST).  We especially encourage women and members of traditionally under-represented minorities to apply.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Every year, the number and size of available species phylogenies grows, with the largest trees now exceeding 10^5 tips.   The information contained in these megatrees is tremendous, but there is no easy way to access and use it.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To address this issue, a NESCent working group, named HIP (Hackathons, Interoperability, Phylogenies), has planned a hackathon (</w:t>
      </w:r>
      <w:hyperlink r:id="rId5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http://en.wikipedia.org/wiki/Hackathon</w:t>
        </w:r>
      </w:hyperlink>
      <w:r w:rsidRPr="00000000" w:rsidR="00000000" w:rsidDel="00000000">
        <w:rPr>
          <w:rFonts w:cs="Cambria" w:hAnsi="Cambria" w:eastAsia="Cambria" w:ascii="Cambria"/>
          <w:rtl w:val="0"/>
        </w:rPr>
        <w:t xml:space="preserve">) in which scientist-programmers will design and implement Phylotastic!, an open software system to extract a  phylogeny for a named set of species from available megatrees, and optionally create mash-ups with data from online services.   Phylotastic is envisioned as a set of web services  that collectively provides the operations— pruning, grafting, name-reconciliation, branch estimation, translation— that will democratize using the Tree of Life, making it accessible and computable for researchers throughout the life sciences, from community ecology to comparative genomics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Applications are now being accepted to participate in the Phylotastic hackathon, which will take place June 4 to 8 at NESCent headquarters in Durham, NC (see below, How to Apply).   Support for travel and meal expenses will be available to each successful applicant, according to his or her stated needs.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We urge you to apply if you are enthusiastic about the goals of the project, and you have one or more of the following skills: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development, adaptation and use of software for megatree informatics,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grafting &amp; pruning trees,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branch length estimation,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NeXML support,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provenance annotation,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mashups (semantic integration),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taxonomic name resolution,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phylogenetic visualization,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construction of and programming with web service interfaces, and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assembling web-services into executable workflows 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We also welcome your application if you can envision a role for yourself based on other attributes not listed, including non-programming skills (e.g.,  generating documentation) and expert knowledge of use-cases (i.e., real-world problems).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To understand how you might be able to contribute, please review a brief slide presentation (ppt format, </w:t>
      </w:r>
      <w:hyperlink r:id="rId6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http://bit.ly/xGvwRr</w:t>
        </w:r>
      </w:hyperlink>
      <w:r w:rsidRPr="00000000" w:rsidR="00000000" w:rsidDel="00000000">
        <w:rPr>
          <w:rFonts w:cs="Cambria" w:hAnsi="Cambria" w:eastAsia="Cambria" w:ascii="Cambria"/>
          <w:rtl w:val="0"/>
        </w:rPr>
        <w:t xml:space="preserve">, or PDF format, http://bit.ly/wcQzMI).  If further information is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needed, consult the Phylotastic project wiki (</w:t>
      </w:r>
      <w:hyperlink r:id="rId7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http://www.evoio.org/wiki/Phylotastic</w:t>
        </w:r>
      </w:hyperlink>
      <w:r w:rsidRPr="00000000" w:rsidR="00000000" w:rsidDel="00000000">
        <w:rPr>
          <w:rFonts w:cs="Cambria" w:hAnsi="Cambria" w:eastAsia="Cambria" w:ascii="Cambria"/>
          <w:rtl w:val="0"/>
        </w:rPr>
        <w:t xml:space="preserve">), or contact a member of the HIP leadership team (listed below). 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Sincerely,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&lt;your name&gt; 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&lt;your email address&gt;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* on behalf of the  HIP (Hackathons, Interoperability and Phylogenies) Leaderhip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1. HOW TO APPLY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You may apply by filling in the online form here </w:t>
      </w:r>
      <w:hyperlink r:id="rId8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http://tinyurl.com/PhyloTasticForm</w:t>
        </w:r>
      </w:hyperlink>
      <w:r w:rsidRPr="00000000" w:rsidR="00000000" w:rsidDel="00000000">
        <w:rPr>
          <w:rFonts w:cs="Cambria" w:hAnsi="Cambria" w:eastAsia="Cambria" w:ascii="Cambria"/>
          <w:rtl w:val="0"/>
        </w:rPr>
        <w:t xml:space="preserve">.   Please note the following: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The application deadline is March 4 at midnight, EST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Be sure that you understand the project before applying.  If needed, review a brief slide presentation (ppt format, </w:t>
      </w:r>
      <w:hyperlink r:id="rId9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http://bit.ly/xGvwRr</w:t>
        </w:r>
      </w:hyperlink>
      <w:r w:rsidRPr="00000000" w:rsidR="00000000" w:rsidDel="00000000">
        <w:rPr>
          <w:rFonts w:cs="Cambria" w:hAnsi="Cambria" w:eastAsia="Cambria" w:ascii="Cambria"/>
          <w:rtl w:val="0"/>
        </w:rPr>
        <w:t xml:space="preserve">, or PDF format, http://bit.ly/wcQzMI).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The application form asks you to describe your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qualifications.  If possible, cite tangible accomplishments to provide evidence of your skills.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All code produced at the event is to be made available immediately under an OSI-approved open-source license, and documentation under a Creative Commons BY license (</w:t>
      </w:r>
      <w:hyperlink r:id="rId10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http://creativecommons.org/licenses/by/3.0/</w:t>
        </w:r>
      </w:hyperlink>
      <w:r w:rsidRPr="00000000" w:rsidR="00000000" w:rsidDel="00000000">
        <w:rPr>
          <w:rFonts w:cs="Cambria" w:hAnsi="Cambria" w:eastAsia="Cambria" w:ascii="Cambria"/>
          <w:rtl w:val="0"/>
        </w:rPr>
        <w:t xml:space="preserve">).  Using the online application, indicate whether this would pose any difficulty for your participation.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Support for travel and meal expenses will be available to each successful applicant, according to his or her stated needs.  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Please understand that your application is not a guarantee of participation in the event.  F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unds and space are limited: we may not be able to sponsor every individual who is qualified to participate.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2. SCOPING STATEMENTS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To further clarify the project, consider the following points.   In scope: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Populating data store of existing trees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Evolution of 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PhyloWS</w:t>
      </w:r>
      <w:r w:rsidRPr="00000000" w:rsidR="00000000" w:rsidDel="00000000">
        <w:rPr>
          <w:rFonts w:cs="Cambria" w:hAnsi="Cambria" w:eastAsia="Cambria" w:ascii="Cambria"/>
          <w:rtl w:val="0"/>
        </w:rPr>
        <w:t xml:space="preserve"> to support the needs of PhyloTastic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Taxonomic name resolution (embedding existing TNRS capacities)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Pruning trees and grafting species on them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Branch length (existing methods for incorporating branch lengths)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Integration of data and trees (e.g., mashups) - species-wise integration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Display of resulting trees (using existing technologies)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Wrap all these existing tools as web services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NeXML syntax extensions if needed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If needed, determine methods for compressing NeXML representations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user interfaces that are simple (web form) or that adapt existing tools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Not In Scope: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Constructing new input trees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New Data Generation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Arguing or evaluating the correctness of trees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Design of new TNRS systems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Debates about which naming system is best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Developing new techniques to derive branch lengths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Uncertain: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Phylo-referencing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satisfying  any particular standard of provenance annotation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3. HIP (Hackathons, Interoperability, Phylogenetics)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The Phylotastic Hackathon represents the first of three sponsored by a new working group at NESCent called HIP (Hackathons, Interoperability, Phylogenetics).   HIP is organized by a Leadership Team consisting of  </w:t>
      </w:r>
      <w:r w:rsidRPr="00000000" w:rsidR="00000000" w:rsidDel="00000000">
        <w:rPr>
          <w:rtl w:val="0"/>
        </w:rPr>
        <w:t xml:space="preserve">Karen Cranston, Sergei Kosakovsky Pond, Hilmar Lapp, Enrico Pontelli (PI), Michael Rosenberg, Brian Sidlauskas, Arlin Stoltzfus (PI), Rutger Vos (PI), Mark Westneat, and Mark Wilkinson.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More information about HIP, including goals, strategies, and project ideas, can be found here:   </w:t>
      </w:r>
      <w:hyperlink r:id="rId11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http://www.evoio.org/wiki/HIP</w:t>
        </w:r>
      </w:hyperlink>
      <w:r w:rsidRPr="00000000" w:rsidR="00000000" w:rsidDel="00000000">
        <w:rPr>
          <w:rFonts w:cs="Cambria" w:hAnsi="Cambria" w:eastAsia="Cambria" w:ascii="Cambria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(end of message about Phylotastic hackathon)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creativecommons.org/licenses/by/3.0/" Type="http://schemas.openxmlformats.org/officeDocument/2006/relationships/hyperlink" TargetMode="External" Id="rId10"/><Relationship Target="styles.xml" Type="http://schemas.openxmlformats.org/officeDocument/2006/relationships/styles" Id="rId4"/><Relationship Target="http://www.evoio.org/wiki/HIP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bit.ly/xGvwRr" Type="http://schemas.openxmlformats.org/officeDocument/2006/relationships/hyperlink" TargetMode="External" Id="rId9"/><Relationship Target="http://www.google.com/url?q=http%3A%2F%2Fbit.ly%2FxGvwRr&amp;sa=D&amp;sntz=1&amp;usg=AFQjCNGqrbYWLJKK7XHtexhT3OASS2T92A" Type="http://schemas.openxmlformats.org/officeDocument/2006/relationships/hyperlink" TargetMode="External" Id="rId6"/><Relationship Target="http://en.wikipedia.org/wiki/Hackathon" Type="http://schemas.openxmlformats.org/officeDocument/2006/relationships/hyperlink" TargetMode="External" Id="rId5"/><Relationship Target="http://tinyurl.com/PhyloTasticForm" Type="http://schemas.openxmlformats.org/officeDocument/2006/relationships/hyperlink" TargetMode="External" Id="rId8"/><Relationship Target="http://www.evoio.org/wiki/Phylotastic" Type="http://schemas.openxmlformats.org/officeDocument/2006/relationships/hyperlink" TargetMode="External" Id="rId7"/></Relationships>
</file>