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23" w:rsidRDefault="00CA1F8F" w:rsidP="00CA1F8F">
      <w:pPr>
        <w:pStyle w:val="Heading1"/>
        <w:jc w:val="center"/>
      </w:pPr>
      <w:r>
        <w:t>NESC</w:t>
      </w:r>
      <w:r w:rsidR="00F25E5E">
        <w:t>ent/RCN Anatomy Ontology Course 2012</w:t>
      </w:r>
      <w:r>
        <w:br/>
        <w:t>Reading M</w:t>
      </w:r>
      <w:r w:rsidR="00D056BE">
        <w:t>aterial</w:t>
      </w:r>
    </w:p>
    <w:p w:rsidR="00CC3C4F" w:rsidRDefault="00CC3C4F" w:rsidP="00D056BE">
      <w:pPr>
        <w:rPr>
          <w:b/>
        </w:rPr>
      </w:pPr>
    </w:p>
    <w:p w:rsidR="00D056BE" w:rsidRPr="00D056BE" w:rsidRDefault="00D056BE" w:rsidP="00D056BE">
      <w:pPr>
        <w:rPr>
          <w:b/>
        </w:rPr>
      </w:pPr>
    </w:p>
    <w:p w:rsidR="00D056BE" w:rsidRPr="00CA1F8F" w:rsidRDefault="00CA1F8F" w:rsidP="00D056BE">
      <w:pPr>
        <w:rPr>
          <w:sz w:val="22"/>
        </w:rPr>
      </w:pPr>
      <w:r w:rsidRPr="00CA1F8F">
        <w:rPr>
          <w:sz w:val="22"/>
        </w:rPr>
        <w:t>OWL</w:t>
      </w:r>
      <w:r w:rsidR="00D056BE" w:rsidRPr="00CA1F8F">
        <w:rPr>
          <w:sz w:val="22"/>
        </w:rPr>
        <w:t>2 primer</w:t>
      </w:r>
    </w:p>
    <w:p w:rsidR="00D056BE" w:rsidRPr="00CA1F8F" w:rsidRDefault="007261A2" w:rsidP="00D056BE">
      <w:pPr>
        <w:rPr>
          <w:sz w:val="22"/>
        </w:rPr>
      </w:pPr>
      <w:hyperlink r:id="rId5" w:history="1">
        <w:r w:rsidR="00D056BE" w:rsidRPr="00CA1F8F">
          <w:rPr>
            <w:rStyle w:val="Hyperlink"/>
            <w:sz w:val="22"/>
          </w:rPr>
          <w:t>http://www.w3.org/TR/owl2-primer/</w:t>
        </w:r>
      </w:hyperlink>
    </w:p>
    <w:p w:rsidR="00D056BE" w:rsidRPr="00CA1F8F" w:rsidRDefault="00D056BE" w:rsidP="00D056BE">
      <w:pPr>
        <w:rPr>
          <w:sz w:val="22"/>
        </w:rPr>
      </w:pPr>
    </w:p>
    <w:p w:rsidR="00D056BE" w:rsidRPr="00CA1F8F" w:rsidRDefault="00D056BE" w:rsidP="00D056BE">
      <w:pPr>
        <w:rPr>
          <w:sz w:val="22"/>
        </w:rPr>
      </w:pPr>
      <w:r w:rsidRPr="00CA1F8F">
        <w:rPr>
          <w:sz w:val="22"/>
        </w:rPr>
        <w:t xml:space="preserve">Protege Pizza tutorial </w:t>
      </w:r>
    </w:p>
    <w:p w:rsidR="00D056BE" w:rsidRPr="00CA1F8F" w:rsidRDefault="007261A2" w:rsidP="00D056BE">
      <w:pPr>
        <w:rPr>
          <w:sz w:val="22"/>
        </w:rPr>
      </w:pPr>
      <w:hyperlink r:id="rId6" w:history="1">
        <w:r w:rsidR="00D056BE" w:rsidRPr="00CA1F8F">
          <w:rPr>
            <w:rStyle w:val="Hyperlink"/>
            <w:sz w:val="22"/>
          </w:rPr>
          <w:t>http://owl.cs.manchester.ac.uk/tutorials/protegeowltutorial/resources/ProtegeOWLTutorialP4_v1_3.pdf</w:t>
        </w:r>
      </w:hyperlink>
    </w:p>
    <w:p w:rsidR="00D056BE" w:rsidRPr="00CA1F8F" w:rsidRDefault="00D056BE" w:rsidP="00D056BE">
      <w:pPr>
        <w:rPr>
          <w:sz w:val="22"/>
        </w:rPr>
      </w:pPr>
    </w:p>
    <w:p w:rsidR="00D056BE" w:rsidRPr="00CA1F8F" w:rsidRDefault="00D056BE" w:rsidP="00D056BE">
      <w:pPr>
        <w:rPr>
          <w:sz w:val="22"/>
        </w:rPr>
      </w:pPr>
      <w:r w:rsidRPr="00CA1F8F">
        <w:rPr>
          <w:sz w:val="22"/>
        </w:rPr>
        <w:t>Rector, A. 2003</w:t>
      </w:r>
      <w:r w:rsidR="00CA1F8F" w:rsidRPr="00CA1F8F">
        <w:rPr>
          <w:sz w:val="22"/>
        </w:rPr>
        <w:t>.</w:t>
      </w:r>
      <w:r w:rsidRPr="00CA1F8F">
        <w:rPr>
          <w:sz w:val="22"/>
        </w:rPr>
        <w:t xml:space="preserve"> Modularisation of Domain Ontologies </w:t>
      </w:r>
    </w:p>
    <w:p w:rsidR="00D056BE" w:rsidRPr="00CA1F8F" w:rsidRDefault="00D056BE" w:rsidP="00D056BE">
      <w:pPr>
        <w:rPr>
          <w:sz w:val="22"/>
        </w:rPr>
      </w:pPr>
      <w:r w:rsidRPr="00CA1F8F">
        <w:rPr>
          <w:sz w:val="22"/>
        </w:rPr>
        <w:t xml:space="preserve">Implemented in Description Logics and related formalisms including OWL. Proc. K-CAP:ACM: p. 121-129. </w:t>
      </w:r>
    </w:p>
    <w:p w:rsidR="00D056BE" w:rsidRPr="00CA1F8F" w:rsidRDefault="007261A2" w:rsidP="00D056BE">
      <w:pPr>
        <w:rPr>
          <w:sz w:val="22"/>
        </w:rPr>
      </w:pPr>
      <w:hyperlink r:id="rId7" w:history="1">
        <w:r w:rsidR="00D056BE" w:rsidRPr="00CA1F8F">
          <w:rPr>
            <w:rStyle w:val="Hyperlink"/>
            <w:sz w:val="22"/>
          </w:rPr>
          <w:t>http://www.cs.man.ac.uk/~rector/papers/rector-modularisation-kcap-2003-distrib.pdf</w:t>
        </w:r>
      </w:hyperlink>
    </w:p>
    <w:p w:rsidR="00D056BE" w:rsidRPr="00CA1F8F" w:rsidRDefault="00D056BE" w:rsidP="00D056BE">
      <w:pPr>
        <w:rPr>
          <w:sz w:val="22"/>
        </w:rPr>
      </w:pPr>
    </w:p>
    <w:p w:rsidR="00D056BE" w:rsidRPr="00CA1F8F" w:rsidRDefault="00D056BE" w:rsidP="00D056BE">
      <w:pPr>
        <w:rPr>
          <w:sz w:val="22"/>
        </w:rPr>
      </w:pPr>
      <w:r w:rsidRPr="00CA1F8F">
        <w:rPr>
          <w:sz w:val="22"/>
        </w:rPr>
        <w:t>S</w:t>
      </w:r>
      <w:r w:rsidR="00CA1F8F" w:rsidRPr="00CA1F8F">
        <w:rPr>
          <w:sz w:val="22"/>
        </w:rPr>
        <w:t>mith et al., 2005. Relations in B</w:t>
      </w:r>
      <w:r w:rsidRPr="00CA1F8F">
        <w:rPr>
          <w:sz w:val="22"/>
        </w:rPr>
        <w:t>iomed</w:t>
      </w:r>
    </w:p>
    <w:p w:rsidR="00D056BE" w:rsidRPr="00CA1F8F" w:rsidRDefault="007261A2" w:rsidP="00D056BE">
      <w:pPr>
        <w:rPr>
          <w:sz w:val="22"/>
        </w:rPr>
      </w:pPr>
      <w:hyperlink r:id="rId8" w:history="1">
        <w:r w:rsidR="00D056BE" w:rsidRPr="00CA1F8F">
          <w:rPr>
            <w:rStyle w:val="Hyperlink"/>
            <w:sz w:val="22"/>
          </w:rPr>
          <w:t>http://genomebiology.com/content/pdf/gb-2005-6-5-r46.pdf</w:t>
        </w:r>
      </w:hyperlink>
    </w:p>
    <w:p w:rsidR="00D056BE" w:rsidRPr="00CA1F8F" w:rsidRDefault="00D056BE" w:rsidP="00D056BE">
      <w:pPr>
        <w:rPr>
          <w:sz w:val="22"/>
        </w:rPr>
      </w:pPr>
    </w:p>
    <w:p w:rsidR="00D056BE" w:rsidRPr="00CA1F8F" w:rsidRDefault="00D056BE" w:rsidP="00D056BE">
      <w:pPr>
        <w:rPr>
          <w:sz w:val="22"/>
        </w:rPr>
      </w:pPr>
      <w:r w:rsidRPr="00CA1F8F">
        <w:rPr>
          <w:sz w:val="22"/>
        </w:rPr>
        <w:t>Closing Down the Open World: Covering Axioms and Closure Axioms</w:t>
      </w:r>
    </w:p>
    <w:p w:rsidR="00D056BE" w:rsidRPr="00CA1F8F" w:rsidRDefault="007261A2" w:rsidP="00D056BE">
      <w:pPr>
        <w:rPr>
          <w:sz w:val="22"/>
        </w:rPr>
      </w:pPr>
      <w:hyperlink r:id="rId9" w:history="1">
        <w:r w:rsidR="00D056BE" w:rsidRPr="00CA1F8F">
          <w:rPr>
            <w:rStyle w:val="Hyperlink"/>
            <w:sz w:val="22"/>
          </w:rPr>
          <w:t>http://ontogenesis.knowledgeblog.org/1001</w:t>
        </w:r>
      </w:hyperlink>
    </w:p>
    <w:p w:rsidR="00D056BE" w:rsidRPr="00CA1F8F" w:rsidRDefault="00D056BE" w:rsidP="00D056BE">
      <w:pPr>
        <w:rPr>
          <w:sz w:val="22"/>
        </w:rPr>
      </w:pPr>
    </w:p>
    <w:p w:rsidR="00D056BE" w:rsidRPr="00CA1F8F" w:rsidRDefault="00D056BE" w:rsidP="00D056BE">
      <w:pPr>
        <w:rPr>
          <w:sz w:val="22"/>
        </w:rPr>
      </w:pPr>
      <w:r w:rsidRPr="00CA1F8F">
        <w:rPr>
          <w:sz w:val="22"/>
        </w:rPr>
        <w:t>Tim Swanson</w:t>
      </w:r>
      <w:r w:rsidR="00CA1F8F" w:rsidRPr="00CA1F8F">
        <w:rPr>
          <w:sz w:val="22"/>
        </w:rPr>
        <w:t>.</w:t>
      </w:r>
      <w:r w:rsidRPr="00CA1F8F">
        <w:rPr>
          <w:sz w:val="22"/>
        </w:rPr>
        <w:t xml:space="preserve"> Taming the open world</w:t>
      </w:r>
    </w:p>
    <w:p w:rsidR="00D056BE" w:rsidRPr="00CA1F8F" w:rsidRDefault="007261A2" w:rsidP="00D056BE">
      <w:pPr>
        <w:rPr>
          <w:sz w:val="22"/>
        </w:rPr>
      </w:pPr>
      <w:hyperlink r:id="rId10" w:history="1">
        <w:r w:rsidR="00D056BE" w:rsidRPr="00CA1F8F">
          <w:rPr>
            <w:rStyle w:val="Hyperlink"/>
            <w:sz w:val="22"/>
          </w:rPr>
          <w:t>http://semtech2011.semanticweb.com/uploads/handouts/SUN_400_Swanson_3840.pdf</w:t>
        </w:r>
      </w:hyperlink>
    </w:p>
    <w:p w:rsidR="00B37739" w:rsidRPr="00CA1F8F" w:rsidRDefault="00B37739" w:rsidP="00D056BE">
      <w:pPr>
        <w:rPr>
          <w:sz w:val="22"/>
        </w:rPr>
      </w:pPr>
    </w:p>
    <w:p w:rsidR="00B37739" w:rsidRPr="00CA1F8F" w:rsidRDefault="00F25E5E" w:rsidP="00D056BE">
      <w:pPr>
        <w:rPr>
          <w:sz w:val="22"/>
        </w:rPr>
      </w:pPr>
      <w:r w:rsidRPr="00CA1F8F">
        <w:rPr>
          <w:sz w:val="22"/>
        </w:rPr>
        <w:t>Uberon paper</w:t>
      </w:r>
      <w:bookmarkStart w:id="0" w:name="_GoBack"/>
      <w:bookmarkEnd w:id="0"/>
    </w:p>
    <w:p w:rsidR="00B37739" w:rsidRPr="00CA1F8F" w:rsidRDefault="007261A2" w:rsidP="00D056BE">
      <w:pPr>
        <w:rPr>
          <w:sz w:val="22"/>
        </w:rPr>
      </w:pPr>
      <w:hyperlink r:id="rId11" w:history="1">
        <w:r w:rsidR="00B37739" w:rsidRPr="00CA1F8F">
          <w:rPr>
            <w:rStyle w:val="Hyperlink"/>
            <w:sz w:val="22"/>
          </w:rPr>
          <w:t>http://genomebiology.com/content/pdf/gb-2012-13-1-r5.pdf</w:t>
        </w:r>
      </w:hyperlink>
    </w:p>
    <w:p w:rsidR="00B37739" w:rsidRPr="00CA1F8F" w:rsidRDefault="00B37739" w:rsidP="00D056BE">
      <w:pPr>
        <w:rPr>
          <w:sz w:val="22"/>
        </w:rPr>
      </w:pPr>
    </w:p>
    <w:p w:rsidR="00D056BE" w:rsidRPr="00CA1F8F" w:rsidRDefault="00837AA1" w:rsidP="00D056BE">
      <w:pPr>
        <w:rPr>
          <w:sz w:val="22"/>
        </w:rPr>
      </w:pPr>
      <w:r w:rsidRPr="00CA1F8F">
        <w:rPr>
          <w:sz w:val="22"/>
        </w:rPr>
        <w:t>Ontology is Overrated &lt;wink</w:t>
      </w:r>
      <w:r w:rsidR="00150A31" w:rsidRPr="00CA1F8F">
        <w:rPr>
          <w:sz w:val="22"/>
        </w:rPr>
        <w:t>, but actually good fodder</w:t>
      </w:r>
      <w:r w:rsidRPr="00CA1F8F">
        <w:rPr>
          <w:sz w:val="22"/>
        </w:rPr>
        <w:t>&gt;</w:t>
      </w:r>
    </w:p>
    <w:p w:rsidR="002677D1" w:rsidRPr="00CA1F8F" w:rsidRDefault="007261A2" w:rsidP="00D056BE">
      <w:pPr>
        <w:rPr>
          <w:sz w:val="22"/>
        </w:rPr>
      </w:pPr>
      <w:hyperlink r:id="rId12" w:history="1">
        <w:r w:rsidR="00837AA1" w:rsidRPr="00CA1F8F">
          <w:rPr>
            <w:rStyle w:val="Hyperlink"/>
            <w:sz w:val="22"/>
          </w:rPr>
          <w:t>http://www.shirky.com/writings/ontology_overrated.html</w:t>
        </w:r>
      </w:hyperlink>
    </w:p>
    <w:p w:rsidR="002677D1" w:rsidRPr="00CA1F8F" w:rsidRDefault="002677D1" w:rsidP="00D056BE">
      <w:pPr>
        <w:rPr>
          <w:sz w:val="22"/>
        </w:rPr>
      </w:pPr>
    </w:p>
    <w:p w:rsidR="002677D1" w:rsidRPr="00CA1F8F" w:rsidRDefault="007261A2" w:rsidP="00D056BE">
      <w:pPr>
        <w:rPr>
          <w:sz w:val="22"/>
        </w:rPr>
      </w:pPr>
      <w:hyperlink r:id="rId13" w:history="1">
        <w:r w:rsidR="002677D1" w:rsidRPr="00CA1F8F">
          <w:rPr>
            <w:rStyle w:val="Hyperlink"/>
            <w:sz w:val="22"/>
          </w:rPr>
          <w:t>http://www.pensoft.net/journals/jhr/article/2961/a-hymenopterists</w:t>
        </w:r>
      </w:hyperlink>
    </w:p>
    <w:p w:rsidR="002677D1" w:rsidRPr="00CA1F8F" w:rsidRDefault="002677D1" w:rsidP="00D056BE">
      <w:pPr>
        <w:rPr>
          <w:sz w:val="22"/>
        </w:rPr>
      </w:pPr>
    </w:p>
    <w:p w:rsidR="002677D1" w:rsidRPr="00CA1F8F" w:rsidRDefault="002677D1" w:rsidP="002677D1">
      <w:pPr>
        <w:rPr>
          <w:sz w:val="22"/>
        </w:rPr>
      </w:pPr>
      <w:r w:rsidRPr="00CA1F8F">
        <w:rPr>
          <w:sz w:val="22"/>
        </w:rPr>
        <w:t>Phenotype ontologies: the bridge between genomics and evolution</w:t>
      </w:r>
    </w:p>
    <w:p w:rsidR="002677D1" w:rsidRPr="00CA1F8F" w:rsidRDefault="00CA1F8F" w:rsidP="002677D1">
      <w:pPr>
        <w:rPr>
          <w:sz w:val="22"/>
        </w:rPr>
      </w:pPr>
      <w:r w:rsidRPr="00CA1F8F">
        <w:rPr>
          <w:sz w:val="22"/>
        </w:rPr>
        <w:t>Paula M. Mabee, Michael Ashburner, Quentin Cronk, Georgios V. Gkoutos, Melissa Haendel, Erik Segerdell,  Chris Mungall, Monte Westerfield</w:t>
      </w:r>
    </w:p>
    <w:p w:rsidR="00CF0344" w:rsidRPr="00CA1F8F" w:rsidRDefault="007261A2" w:rsidP="00D056BE">
      <w:pPr>
        <w:rPr>
          <w:sz w:val="22"/>
        </w:rPr>
      </w:pPr>
      <w:hyperlink r:id="rId14" w:history="1">
        <w:r w:rsidR="00CF0344" w:rsidRPr="00CA1F8F">
          <w:rPr>
            <w:rStyle w:val="Hyperlink"/>
            <w:sz w:val="22"/>
          </w:rPr>
          <w:t>http://www.sciencedirect.com/science/article/pii/S0169534707001048</w:t>
        </w:r>
      </w:hyperlink>
    </w:p>
    <w:p w:rsidR="00CA1F8F" w:rsidRDefault="00CA1F8F" w:rsidP="00CA1F8F">
      <w:pPr>
        <w:rPr>
          <w:rFonts w:cs="Times New Roman"/>
          <w:sz w:val="22"/>
        </w:rPr>
      </w:pPr>
    </w:p>
    <w:p w:rsidR="00CA1F8F" w:rsidRPr="00CA1F8F" w:rsidRDefault="00CA1F8F" w:rsidP="00CA1F8F">
      <w:pPr>
        <w:rPr>
          <w:sz w:val="22"/>
        </w:rPr>
      </w:pPr>
      <w:r w:rsidRPr="00CA1F8F">
        <w:rPr>
          <w:rFonts w:cs="Times New Roman"/>
          <w:sz w:val="22"/>
        </w:rPr>
        <w:t>Time to change how we describe biodiversity.</w:t>
      </w:r>
    </w:p>
    <w:p w:rsidR="00CA1F8F" w:rsidRPr="00CA1F8F" w:rsidRDefault="00CA1F8F" w:rsidP="00CA1F8F">
      <w:pPr>
        <w:pStyle w:val="desc"/>
        <w:spacing w:before="2" w:after="2"/>
        <w:rPr>
          <w:rFonts w:asciiTheme="minorHAnsi" w:hAnsiTheme="minorHAnsi" w:cs="Times New Roman"/>
          <w:sz w:val="22"/>
        </w:rPr>
      </w:pPr>
      <w:r w:rsidRPr="00CA1F8F">
        <w:rPr>
          <w:rFonts w:asciiTheme="minorHAnsi" w:hAnsiTheme="minorHAnsi" w:cs="Times New Roman"/>
          <w:sz w:val="22"/>
        </w:rPr>
        <w:t>Deans AR, Yoder MJ, Balhoff JP.</w:t>
      </w:r>
    </w:p>
    <w:p w:rsidR="00CA1F8F" w:rsidRPr="00CA1F8F" w:rsidRDefault="00CA1F8F" w:rsidP="00CA1F8F">
      <w:pPr>
        <w:pStyle w:val="details"/>
        <w:spacing w:before="2" w:after="2"/>
        <w:rPr>
          <w:rFonts w:asciiTheme="minorHAnsi" w:hAnsiTheme="minorHAnsi" w:cs="Times New Roman"/>
          <w:sz w:val="22"/>
        </w:rPr>
      </w:pPr>
      <w:r w:rsidRPr="00CA1F8F">
        <w:rPr>
          <w:rStyle w:val="jrnl"/>
          <w:rFonts w:asciiTheme="minorHAnsi" w:hAnsiTheme="minorHAnsi" w:cs="Times New Roman"/>
          <w:sz w:val="22"/>
        </w:rPr>
        <w:t>Trends Ecol Evol</w:t>
      </w:r>
      <w:r w:rsidRPr="00CA1F8F">
        <w:rPr>
          <w:rFonts w:asciiTheme="minorHAnsi" w:hAnsiTheme="minorHAnsi" w:cs="Times New Roman"/>
          <w:sz w:val="22"/>
        </w:rPr>
        <w:t>. 2012 Feb;27(2):78-84. Epub 2011 Dec 19.</w:t>
      </w:r>
    </w:p>
    <w:p w:rsidR="00CA1F8F" w:rsidRPr="00CA1F8F" w:rsidRDefault="00CA1F8F" w:rsidP="00CA1F8F">
      <w:pPr>
        <w:rPr>
          <w:sz w:val="22"/>
        </w:rPr>
      </w:pPr>
      <w:r w:rsidRPr="00CA1F8F">
        <w:rPr>
          <w:sz w:val="22"/>
        </w:rPr>
        <w:t>PMID: 22189359</w:t>
      </w:r>
    </w:p>
    <w:p w:rsidR="00CA1F8F" w:rsidRPr="00CA1F8F" w:rsidRDefault="007261A2" w:rsidP="00EE05D9">
      <w:pPr>
        <w:rPr>
          <w:sz w:val="22"/>
        </w:rPr>
      </w:pPr>
      <w:hyperlink r:id="rId15" w:history="1">
        <w:r w:rsidR="00CA1F8F" w:rsidRPr="00CA1F8F">
          <w:rPr>
            <w:rStyle w:val="Hyperlink"/>
            <w:sz w:val="22"/>
          </w:rPr>
          <w:t>http://www.cell.com/trends/ecology-evolution/abstract/S0169-5347%2811%2900330-2</w:t>
        </w:r>
      </w:hyperlink>
    </w:p>
    <w:p w:rsidR="00D056BE" w:rsidRPr="00CA1F8F" w:rsidRDefault="00D056BE" w:rsidP="00D056BE">
      <w:pPr>
        <w:rPr>
          <w:sz w:val="22"/>
        </w:rPr>
      </w:pPr>
    </w:p>
    <w:p w:rsidR="00EE05D9" w:rsidRPr="00CA1F8F" w:rsidRDefault="00EE05D9" w:rsidP="00EE05D9">
      <w:pPr>
        <w:rPr>
          <w:bCs/>
          <w:sz w:val="22"/>
        </w:rPr>
      </w:pPr>
      <w:r w:rsidRPr="00CA1F8F">
        <w:rPr>
          <w:bCs/>
          <w:sz w:val="22"/>
        </w:rPr>
        <w:t>vHOG, a multispecies vertebrate ontology of homologous organs groups</w:t>
      </w:r>
    </w:p>
    <w:p w:rsidR="00EE05D9" w:rsidRPr="00CA1F8F" w:rsidRDefault="00EE05D9" w:rsidP="00EE05D9">
      <w:pPr>
        <w:rPr>
          <w:bCs/>
          <w:sz w:val="22"/>
        </w:rPr>
      </w:pPr>
      <w:r w:rsidRPr="00CA1F8F">
        <w:rPr>
          <w:bCs/>
          <w:sz w:val="22"/>
        </w:rPr>
        <w:t>Anne Niknejad, Aurélie Comte, Gilles Parmentier, Julien Roux, Frederic B. Bastian, and Marc Robinson-Rechavi</w:t>
      </w:r>
    </w:p>
    <w:p w:rsidR="00EE05D9" w:rsidRPr="00CA1F8F" w:rsidRDefault="007261A2" w:rsidP="00EE05D9">
      <w:pPr>
        <w:rPr>
          <w:bCs/>
          <w:sz w:val="22"/>
        </w:rPr>
      </w:pPr>
      <w:hyperlink r:id="rId16" w:history="1">
        <w:r w:rsidR="00EE05D9" w:rsidRPr="00CA1F8F">
          <w:rPr>
            <w:rStyle w:val="Hyperlink"/>
            <w:bCs/>
            <w:sz w:val="22"/>
          </w:rPr>
          <w:t>http://bioinformatics.oxfordjournals.org/content/28/7/1017.full</w:t>
        </w:r>
      </w:hyperlink>
    </w:p>
    <w:p w:rsidR="00CA1F8F" w:rsidRDefault="00CA1F8F" w:rsidP="00EE05D9">
      <w:pPr>
        <w:rPr>
          <w:bCs/>
          <w:sz w:val="22"/>
        </w:rPr>
      </w:pPr>
    </w:p>
    <w:p w:rsidR="00EE05D9" w:rsidRPr="00CA1F8F" w:rsidRDefault="00EE05D9" w:rsidP="00EE05D9">
      <w:pPr>
        <w:rPr>
          <w:bCs/>
          <w:sz w:val="22"/>
        </w:rPr>
      </w:pPr>
      <w:r w:rsidRPr="00CA1F8F">
        <w:rPr>
          <w:bCs/>
          <w:sz w:val="22"/>
        </w:rPr>
        <w:t>Linking Human Diseases to Animal Models Using Ontology-Based Phenotype Annotation</w:t>
      </w:r>
    </w:p>
    <w:p w:rsidR="00EE05D9" w:rsidRPr="00CA1F8F" w:rsidRDefault="007261A2" w:rsidP="00EE05D9">
      <w:pPr>
        <w:rPr>
          <w:bCs/>
          <w:sz w:val="22"/>
        </w:rPr>
      </w:pPr>
      <w:hyperlink r:id="rId17" w:history="1">
        <w:r w:rsidR="00EE05D9" w:rsidRPr="00CA1F8F">
          <w:rPr>
            <w:rStyle w:val="Hyperlink"/>
            <w:bCs/>
            <w:sz w:val="22"/>
          </w:rPr>
          <w:t>http://www.plosbiology.org/article/info%3Adoi%2F10.1371%2Fjournal.pbio.1000247</w:t>
        </w:r>
      </w:hyperlink>
    </w:p>
    <w:p w:rsidR="00CC3C4F" w:rsidRDefault="00CC3C4F" w:rsidP="00EE05D9">
      <w:pPr>
        <w:rPr>
          <w:bCs/>
          <w:sz w:val="22"/>
        </w:rPr>
      </w:pPr>
    </w:p>
    <w:p w:rsidR="00EE05D9" w:rsidRPr="00CA1F8F" w:rsidRDefault="00EE05D9" w:rsidP="00EE05D9">
      <w:pPr>
        <w:rPr>
          <w:bCs/>
          <w:sz w:val="22"/>
        </w:rPr>
      </w:pPr>
      <w:r w:rsidRPr="00CA1F8F">
        <w:rPr>
          <w:bCs/>
          <w:sz w:val="22"/>
        </w:rPr>
        <w:t>Integrating phenotype ontologies across multiple species</w:t>
      </w:r>
    </w:p>
    <w:p w:rsidR="00EE05D9" w:rsidRPr="00CA1F8F" w:rsidRDefault="00EE05D9" w:rsidP="00EE05D9">
      <w:pPr>
        <w:rPr>
          <w:bCs/>
          <w:sz w:val="22"/>
        </w:rPr>
      </w:pPr>
      <w:r w:rsidRPr="00CA1F8F">
        <w:rPr>
          <w:bCs/>
          <w:sz w:val="22"/>
        </w:rPr>
        <w:t>Christopher J Mungall, Georgios V Gkoutos</w:t>
      </w:r>
      <w:r w:rsidR="00CA1F8F">
        <w:rPr>
          <w:bCs/>
          <w:sz w:val="22"/>
        </w:rPr>
        <w:t>,</w:t>
      </w:r>
      <w:r w:rsidRPr="00CA1F8F">
        <w:rPr>
          <w:bCs/>
          <w:sz w:val="22"/>
        </w:rPr>
        <w:t> Cynthia L Smith, Melissa A Haendel,</w:t>
      </w:r>
      <w:r w:rsidR="00CA1F8F">
        <w:rPr>
          <w:bCs/>
          <w:sz w:val="22"/>
        </w:rPr>
        <w:t xml:space="preserve"> </w:t>
      </w:r>
      <w:r w:rsidRPr="00CA1F8F">
        <w:rPr>
          <w:bCs/>
          <w:sz w:val="22"/>
        </w:rPr>
        <w:t>Suzanna E Lewis and Michael Ashburner</w:t>
      </w:r>
    </w:p>
    <w:p w:rsidR="00EE05D9" w:rsidRPr="00CA1F8F" w:rsidRDefault="007261A2" w:rsidP="00EE05D9">
      <w:pPr>
        <w:rPr>
          <w:bCs/>
          <w:sz w:val="22"/>
        </w:rPr>
      </w:pPr>
      <w:hyperlink r:id="rId18" w:history="1">
        <w:r w:rsidR="00EE05D9" w:rsidRPr="00CA1F8F">
          <w:rPr>
            <w:rStyle w:val="Hyperlink"/>
            <w:bCs/>
            <w:sz w:val="22"/>
          </w:rPr>
          <w:t>http://genomebiology.com/2010/11/1/R2/</w:t>
        </w:r>
      </w:hyperlink>
    </w:p>
    <w:p w:rsidR="00EE05D9" w:rsidRPr="00CA1F8F" w:rsidRDefault="00EE05D9" w:rsidP="00EE05D9">
      <w:pPr>
        <w:rPr>
          <w:bCs/>
          <w:sz w:val="22"/>
        </w:rPr>
      </w:pPr>
    </w:p>
    <w:p w:rsidR="00E766AE" w:rsidRPr="00CA1F8F" w:rsidRDefault="00CC3C4F" w:rsidP="00EE05D9">
      <w:pPr>
        <w:rPr>
          <w:bCs/>
          <w:sz w:val="22"/>
        </w:rPr>
      </w:pPr>
      <w:r w:rsidRPr="00CA1F8F">
        <w:rPr>
          <w:bCs/>
          <w:sz w:val="22"/>
        </w:rPr>
        <w:t>McGary et al.</w:t>
      </w:r>
      <w:r>
        <w:rPr>
          <w:bCs/>
          <w:sz w:val="22"/>
        </w:rPr>
        <w:t xml:space="preserve"> </w:t>
      </w:r>
      <w:r w:rsidR="00E766AE" w:rsidRPr="00CA1F8F">
        <w:rPr>
          <w:bCs/>
          <w:sz w:val="22"/>
        </w:rPr>
        <w:t>Systematic discovery of nonobvious human disease models through orthologous phenotypes</w:t>
      </w:r>
    </w:p>
    <w:p w:rsidR="00EE05D9" w:rsidRPr="00CA1F8F" w:rsidRDefault="007261A2" w:rsidP="00EE05D9">
      <w:pPr>
        <w:rPr>
          <w:bCs/>
          <w:sz w:val="22"/>
        </w:rPr>
      </w:pPr>
      <w:hyperlink r:id="rId19" w:history="1">
        <w:r w:rsidR="00E766AE" w:rsidRPr="00CA1F8F">
          <w:rPr>
            <w:rStyle w:val="Hyperlink"/>
            <w:bCs/>
            <w:sz w:val="22"/>
          </w:rPr>
          <w:t>http://www.pnas.org/content/107/14/6544.full</w:t>
        </w:r>
      </w:hyperlink>
    </w:p>
    <w:p w:rsidR="00EE05D9" w:rsidRPr="00CA1F8F" w:rsidRDefault="00EE05D9" w:rsidP="00D056BE">
      <w:pPr>
        <w:rPr>
          <w:sz w:val="22"/>
        </w:rPr>
      </w:pPr>
    </w:p>
    <w:sectPr w:rsidR="00EE05D9" w:rsidRPr="00CA1F8F" w:rsidSect="00092A85">
      <w:pgSz w:w="12240" w:h="15840"/>
      <w:pgMar w:top="1080" w:right="720" w:bottom="108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5BA7"/>
    <w:multiLevelType w:val="multilevel"/>
    <w:tmpl w:val="AE7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94DD8"/>
    <w:multiLevelType w:val="multilevel"/>
    <w:tmpl w:val="1ABE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D056BE"/>
    <w:rsid w:val="00092A85"/>
    <w:rsid w:val="00150A31"/>
    <w:rsid w:val="002677D1"/>
    <w:rsid w:val="002E1B99"/>
    <w:rsid w:val="00302897"/>
    <w:rsid w:val="00597E0C"/>
    <w:rsid w:val="006E02E7"/>
    <w:rsid w:val="007261A2"/>
    <w:rsid w:val="00837AA1"/>
    <w:rsid w:val="00A2502E"/>
    <w:rsid w:val="00B34D23"/>
    <w:rsid w:val="00B37739"/>
    <w:rsid w:val="00C55A74"/>
    <w:rsid w:val="00CA1F8F"/>
    <w:rsid w:val="00CC3C4F"/>
    <w:rsid w:val="00CC4F6D"/>
    <w:rsid w:val="00CF0344"/>
    <w:rsid w:val="00D056BE"/>
    <w:rsid w:val="00DB1DF1"/>
    <w:rsid w:val="00E5352E"/>
    <w:rsid w:val="00E766AE"/>
    <w:rsid w:val="00EE05D9"/>
    <w:rsid w:val="00F25E5E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02E"/>
  </w:style>
  <w:style w:type="paragraph" w:styleId="Heading1">
    <w:name w:val="heading 1"/>
    <w:basedOn w:val="Normal"/>
    <w:next w:val="Normal"/>
    <w:link w:val="Heading1Char"/>
    <w:uiPriority w:val="9"/>
    <w:qFormat/>
    <w:rsid w:val="00CA1F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D056BE"/>
    <w:rPr>
      <w:color w:val="0000FF" w:themeColor="hyperlink"/>
      <w:u w:val="single"/>
    </w:rPr>
  </w:style>
  <w:style w:type="paragraph" w:styleId="Title">
    <w:name w:val="Title"/>
    <w:aliases w:val="title"/>
    <w:basedOn w:val="Normal"/>
    <w:link w:val="TitleChar"/>
    <w:uiPriority w:val="10"/>
    <w:rsid w:val="00CF0344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CF0344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CF0344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CF0344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CF0344"/>
  </w:style>
  <w:style w:type="character" w:styleId="FollowedHyperlink">
    <w:name w:val="FollowedHyperlink"/>
    <w:basedOn w:val="DefaultParagraphFont"/>
    <w:uiPriority w:val="99"/>
    <w:semiHidden/>
    <w:unhideWhenUsed/>
    <w:rsid w:val="00E5352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F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ntogenesis.knowledgeblog.org/100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microsoft.com/office/2007/relationships/stylesWithEffects" Target="stylesWithEffects.xml"/><Relationship Id="rId10" Type="http://schemas.openxmlformats.org/officeDocument/2006/relationships/hyperlink" Target="http://semtech2011.semanticweb.com/uploads/handouts/SUN_400_Swanson_3840.pdf" TargetMode="External"/><Relationship Id="rId11" Type="http://schemas.openxmlformats.org/officeDocument/2006/relationships/hyperlink" Target="http://genomebiology.com/content/pdf/gb-2012-13-1-r5.pdf" TargetMode="External"/><Relationship Id="rId12" Type="http://schemas.openxmlformats.org/officeDocument/2006/relationships/hyperlink" Target="http://www.shirky.com/writings/ontology_overrated.html" TargetMode="External"/><Relationship Id="rId13" Type="http://schemas.openxmlformats.org/officeDocument/2006/relationships/hyperlink" Target="http://www.pensoft.net/journals/jhr/article/2961/a-hymenopterists" TargetMode="External"/><Relationship Id="rId14" Type="http://schemas.openxmlformats.org/officeDocument/2006/relationships/hyperlink" Target="http://www.sciencedirect.com/science/article/pii/S0169534707001048" TargetMode="External"/><Relationship Id="rId15" Type="http://schemas.openxmlformats.org/officeDocument/2006/relationships/hyperlink" Target="http://www.cell.com/trends/ecology-evolution/abstract/S0169-5347%2811%2900330-2" TargetMode="External"/><Relationship Id="rId16" Type="http://schemas.openxmlformats.org/officeDocument/2006/relationships/hyperlink" Target="http://bioinformatics.oxfordjournals.org/content/28/7/1017.full" TargetMode="External"/><Relationship Id="rId17" Type="http://schemas.openxmlformats.org/officeDocument/2006/relationships/hyperlink" Target="http://www.plosbiology.org/article/info%3Adoi%2F10.1371%2Fjournal.pbio.1000247" TargetMode="External"/><Relationship Id="rId18" Type="http://schemas.openxmlformats.org/officeDocument/2006/relationships/hyperlink" Target="http://genomebiology.com/2010/11/1/R2/" TargetMode="External"/><Relationship Id="rId19" Type="http://schemas.openxmlformats.org/officeDocument/2006/relationships/hyperlink" Target="http://www.pnas.org/content/107/14/6544.ful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.org/TR/owl2-primer/" TargetMode="External"/><Relationship Id="rId6" Type="http://schemas.openxmlformats.org/officeDocument/2006/relationships/hyperlink" Target="http://owl.cs.manchester.ac.uk/tutorials/protegeowltutorial/resources/ProtegeOWLTutorialP4_v1_3.pdf" TargetMode="External"/><Relationship Id="rId7" Type="http://schemas.openxmlformats.org/officeDocument/2006/relationships/hyperlink" Target="http://www.cs.man.ac.uk/~rector/papers/rector-modularisation-kcap-2003-distrib.pdf" TargetMode="External"/><Relationship Id="rId8" Type="http://schemas.openxmlformats.org/officeDocument/2006/relationships/hyperlink" Target="http://genomebiology.com/content/pdf/gb-2005-6-5-r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500</Words>
  <Characters>2853</Characters>
  <Application>Microsoft Macintosh Word</Application>
  <DocSecurity>0</DocSecurity>
  <Lines>23</Lines>
  <Paragraphs>5</Paragraphs>
  <ScaleCrop>false</ScaleCrop>
  <Company>OHSU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Haendel</dc:creator>
  <cp:keywords/>
  <dc:description/>
  <cp:lastModifiedBy>Erik Segerdell</cp:lastModifiedBy>
  <cp:revision>9</cp:revision>
  <dcterms:created xsi:type="dcterms:W3CDTF">2012-07-07T15:15:00Z</dcterms:created>
  <dcterms:modified xsi:type="dcterms:W3CDTF">2012-08-09T21:40:00Z</dcterms:modified>
</cp:coreProperties>
</file>