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4708" w14:textId="77777777" w:rsidR="00A3449B" w:rsidRPr="00DE7E8B" w:rsidRDefault="000828FD" w:rsidP="000828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E7E8B">
        <w:rPr>
          <w:rFonts w:ascii="Times New Roman" w:hAnsi="Times New Roman" w:cs="Times New Roman"/>
          <w:b/>
          <w:bCs/>
          <w:sz w:val="36"/>
          <w:szCs w:val="36"/>
        </w:rPr>
        <w:t>Performance and Testing</w:t>
      </w:r>
    </w:p>
    <w:p w14:paraId="4019BF52" w14:textId="77777777" w:rsidR="000828FD" w:rsidRDefault="000828FD" w:rsidP="000828FD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4D9B" w14:paraId="5A7A883A" w14:textId="77777777" w:rsidTr="000828FD">
        <w:tc>
          <w:tcPr>
            <w:tcW w:w="4508" w:type="dxa"/>
          </w:tcPr>
          <w:p w14:paraId="36CD7638" w14:textId="1F0A96EC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033D1C7D" w14:textId="38135CCF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1 November 2025</w:t>
            </w:r>
          </w:p>
        </w:tc>
      </w:tr>
      <w:tr w:rsidR="004E4D9B" w14:paraId="7EE50FD7" w14:textId="77777777" w:rsidTr="000828FD">
        <w:tc>
          <w:tcPr>
            <w:tcW w:w="4508" w:type="dxa"/>
          </w:tcPr>
          <w:p w14:paraId="29C90858" w14:textId="6FE4B695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051D856" w14:textId="331BC6DA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NM2025TMID05413</w:t>
            </w:r>
          </w:p>
        </w:tc>
      </w:tr>
      <w:tr w:rsidR="004E4D9B" w14:paraId="3749D81B" w14:textId="77777777" w:rsidTr="000828FD">
        <w:tc>
          <w:tcPr>
            <w:tcW w:w="4508" w:type="dxa"/>
          </w:tcPr>
          <w:p w14:paraId="349D9894" w14:textId="183DD2D9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CF327C8" w14:textId="0FAB515C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Educational Organisation Using ServiceNow</w:t>
            </w:r>
          </w:p>
        </w:tc>
      </w:tr>
      <w:tr w:rsidR="004E4D9B" w14:paraId="2E9711E7" w14:textId="77777777" w:rsidTr="000828FD">
        <w:tc>
          <w:tcPr>
            <w:tcW w:w="4508" w:type="dxa"/>
          </w:tcPr>
          <w:p w14:paraId="26F46358" w14:textId="1B1B3BFF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0893F127" w14:textId="7253A9AE" w:rsidR="004E4D9B" w:rsidRPr="004E4D9B" w:rsidRDefault="004E4D9B" w:rsidP="004E4D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D9B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74968F40" w14:textId="77777777" w:rsidR="000828FD" w:rsidRDefault="000828FD" w:rsidP="000828FD">
      <w:pPr>
        <w:rPr>
          <w:rFonts w:ascii="Times New Roman" w:hAnsi="Times New Roman" w:cs="Times New Roman"/>
          <w:sz w:val="32"/>
          <w:szCs w:val="32"/>
        </w:rPr>
      </w:pPr>
    </w:p>
    <w:p w14:paraId="4F027D44" w14:textId="77777777" w:rsidR="00DE7E8B" w:rsidRDefault="000828FD" w:rsidP="000828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 Performance Testing</w:t>
      </w:r>
    </w:p>
    <w:p w14:paraId="2D8C6CA6" w14:textId="77777777" w:rsidR="00DE7E8B" w:rsidRDefault="00DE7E8B" w:rsidP="000828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30F910" w14:textId="77777777" w:rsidR="000828FD" w:rsidRPr="00DE7E8B" w:rsidRDefault="000828FD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Table Creation and Validation</w:t>
      </w:r>
    </w:p>
    <w:p w14:paraId="14CFD613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442BD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7EBFEF" wp14:editId="299608B8">
            <wp:extent cx="5730697" cy="2405743"/>
            <wp:effectExtent l="0" t="0" r="3810" b="0"/>
            <wp:docPr id="87735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763" cy="241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0A1A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D5F2F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D94CF6" wp14:editId="5A6A7C91">
            <wp:extent cx="5731113" cy="2460171"/>
            <wp:effectExtent l="0" t="0" r="3175" b="0"/>
            <wp:docPr id="15885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9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553" cy="24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82D0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39A29D" wp14:editId="38203601">
            <wp:extent cx="5731510" cy="2569029"/>
            <wp:effectExtent l="0" t="0" r="2540" b="3175"/>
            <wp:docPr id="14740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729" cy="25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3F41" w14:textId="77777777" w:rsidR="007879D1" w:rsidRPr="000828FD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828FD" w14:paraId="090F5036" w14:textId="77777777" w:rsidTr="007879D1">
        <w:tc>
          <w:tcPr>
            <w:tcW w:w="3114" w:type="dxa"/>
          </w:tcPr>
          <w:p w14:paraId="1C33645A" w14:textId="77777777" w:rsidR="000828FD" w:rsidRPr="000828FD" w:rsidRDefault="000828FD" w:rsidP="000828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7A9D8BF6" w14:textId="77777777" w:rsidR="000828FD" w:rsidRDefault="000828FD" w:rsidP="000828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0828FD" w14:paraId="647F3CC6" w14:textId="77777777" w:rsidTr="007879D1">
        <w:tc>
          <w:tcPr>
            <w:tcW w:w="3114" w:type="dxa"/>
          </w:tcPr>
          <w:p w14:paraId="2B84D433" w14:textId="77777777" w:rsidR="000828FD" w:rsidRPr="000828FD" w:rsidRDefault="000828FD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21CD854A" w14:textId="77777777" w:rsidR="000828FD" w:rsidRPr="007879D1" w:rsidRDefault="007879D1" w:rsidP="007879D1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Verified creation of Salesforce, Admission, and Student Progress tables with correct fields and data types.</w:t>
            </w:r>
          </w:p>
        </w:tc>
      </w:tr>
      <w:tr w:rsidR="000828FD" w14:paraId="35D05ED5" w14:textId="77777777" w:rsidTr="007879D1">
        <w:tc>
          <w:tcPr>
            <w:tcW w:w="3114" w:type="dxa"/>
          </w:tcPr>
          <w:p w14:paraId="004B706B" w14:textId="77777777" w:rsidR="000828FD" w:rsidRPr="000828FD" w:rsidRDefault="000828FD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69246F57" w14:textId="77777777" w:rsidR="000828FD" w:rsidRPr="007879D1" w:rsidRDefault="007879D1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0828FD" w14:paraId="7A5A3A96" w14:textId="77777777" w:rsidTr="007879D1">
        <w:tc>
          <w:tcPr>
            <w:tcW w:w="3114" w:type="dxa"/>
          </w:tcPr>
          <w:p w14:paraId="15D2EDC5" w14:textId="77777777" w:rsidR="000828FD" w:rsidRPr="000828FD" w:rsidRDefault="000828FD" w:rsidP="00082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57F8509E" w14:textId="77777777" w:rsidR="007879D1" w:rsidRPr="007879D1" w:rsidRDefault="007879D1" w:rsidP="007879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Confidence – 96% field creation reliability based on test scenarios.</w:t>
            </w:r>
          </w:p>
          <w:p w14:paraId="6C39A41F" w14:textId="77777777" w:rsidR="000828FD" w:rsidRDefault="000828FD" w:rsidP="000828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2867A1C" w14:textId="77777777" w:rsidR="000828FD" w:rsidRDefault="000828FD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77A7C" w14:textId="77777777" w:rsidR="00DE7E8B" w:rsidRPr="00DE7E8B" w:rsidRDefault="00DE7E8B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Form Design and Layout Testing</w:t>
      </w:r>
    </w:p>
    <w:p w14:paraId="35F2B9B2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AA28D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C49D74" wp14:editId="7FD943DA">
            <wp:extent cx="5731510" cy="2947670"/>
            <wp:effectExtent l="0" t="0" r="2540" b="5080"/>
            <wp:docPr id="32498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9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099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0D04CB" wp14:editId="077DD0AB">
            <wp:extent cx="5731510" cy="2896870"/>
            <wp:effectExtent l="0" t="0" r="2540" b="0"/>
            <wp:docPr id="149901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2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4491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E7E8B" w14:paraId="1F6A1F75" w14:textId="77777777" w:rsidTr="00164A26">
        <w:tc>
          <w:tcPr>
            <w:tcW w:w="3114" w:type="dxa"/>
          </w:tcPr>
          <w:p w14:paraId="30AE599A" w14:textId="77777777" w:rsidR="00DE7E8B" w:rsidRPr="000828FD" w:rsidRDefault="00DE7E8B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2BB02437" w14:textId="77777777" w:rsidR="00DE7E8B" w:rsidRDefault="00DE7E8B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E7E8B" w14:paraId="3B62753F" w14:textId="77777777" w:rsidTr="00164A26">
        <w:tc>
          <w:tcPr>
            <w:tcW w:w="3114" w:type="dxa"/>
          </w:tcPr>
          <w:p w14:paraId="45459E4D" w14:textId="77777777" w:rsidR="00DE7E8B" w:rsidRPr="000828FD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1AD6BECD" w14:textId="77777777" w:rsidR="00DE7E8B" w:rsidRPr="007879D1" w:rsidRDefault="00DE7E8B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8B">
              <w:rPr>
                <w:rFonts w:ascii="Times New Roman" w:hAnsi="Times New Roman" w:cs="Times New Roman"/>
                <w:sz w:val="28"/>
                <w:szCs w:val="28"/>
              </w:rPr>
              <w:t>Verified that all forms for Admissions and Student Details were properly designed with necessary fields, sections, and a clear, user-friendly layout.</w:t>
            </w:r>
          </w:p>
        </w:tc>
      </w:tr>
      <w:tr w:rsidR="00DE7E8B" w14:paraId="48861645" w14:textId="77777777" w:rsidTr="00164A26">
        <w:tc>
          <w:tcPr>
            <w:tcW w:w="3114" w:type="dxa"/>
          </w:tcPr>
          <w:p w14:paraId="4B38C342" w14:textId="77777777" w:rsidR="00DE7E8B" w:rsidRPr="000828FD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5BA79EDB" w14:textId="77777777" w:rsidR="00DE7E8B" w:rsidRPr="007879D1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E7E8B" w14:paraId="73D59FC5" w14:textId="77777777" w:rsidTr="00164A26">
        <w:tc>
          <w:tcPr>
            <w:tcW w:w="3114" w:type="dxa"/>
          </w:tcPr>
          <w:p w14:paraId="5B111F52" w14:textId="77777777" w:rsidR="00DE7E8B" w:rsidRPr="000828FD" w:rsidRDefault="00DE7E8B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3AEB66DA" w14:textId="77777777" w:rsidR="00DE7E8B" w:rsidRDefault="00DE7E8B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Pr="00DE7E8B">
              <w:rPr>
                <w:rFonts w:ascii="Times New Roman" w:hAnsi="Times New Roman" w:cs="Times New Roman"/>
                <w:sz w:val="28"/>
                <w:szCs w:val="28"/>
              </w:rPr>
              <w:t>form design reliability based on usability testing.</w:t>
            </w:r>
          </w:p>
        </w:tc>
      </w:tr>
    </w:tbl>
    <w:p w14:paraId="655F3BF4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BF55B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0653F" w14:textId="77777777" w:rsidR="007879D1" w:rsidRPr="00DE7E8B" w:rsidRDefault="007879D1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Auto Number Generation</w:t>
      </w:r>
    </w:p>
    <w:p w14:paraId="4448FCC6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61E6F" w14:textId="77777777" w:rsidR="007879D1" w:rsidRDefault="007879D1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9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BAD956" wp14:editId="1B3067F9">
            <wp:extent cx="5731510" cy="2634343"/>
            <wp:effectExtent l="0" t="0" r="2540" b="0"/>
            <wp:docPr id="2052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266" cy="26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E62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0703" w14:paraId="75CD40E3" w14:textId="77777777" w:rsidTr="00164A26">
        <w:tc>
          <w:tcPr>
            <w:tcW w:w="3114" w:type="dxa"/>
          </w:tcPr>
          <w:p w14:paraId="10BDD913" w14:textId="77777777" w:rsidR="00D30703" w:rsidRPr="000828FD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5E3D6EB7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30703" w14:paraId="53177571" w14:textId="77777777" w:rsidTr="00164A26">
        <w:tc>
          <w:tcPr>
            <w:tcW w:w="3114" w:type="dxa"/>
          </w:tcPr>
          <w:p w14:paraId="5E3F3F92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3B76AEAA" w14:textId="77777777" w:rsidR="00D30703" w:rsidRPr="007879D1" w:rsidRDefault="00D30703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Ensured the Number Maintenance rule generates unique Admin Numbers (e.g., SAL0001001, SAL0001002) for each new admission.</w:t>
            </w:r>
          </w:p>
        </w:tc>
      </w:tr>
      <w:tr w:rsidR="00D30703" w14:paraId="770D2D0B" w14:textId="77777777" w:rsidTr="00164A26">
        <w:tc>
          <w:tcPr>
            <w:tcW w:w="3114" w:type="dxa"/>
          </w:tcPr>
          <w:p w14:paraId="4601470B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3A0F466A" w14:textId="77777777" w:rsidR="00D30703" w:rsidRPr="007879D1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30703" w14:paraId="7CA09E60" w14:textId="77777777" w:rsidTr="00164A26">
        <w:tc>
          <w:tcPr>
            <w:tcW w:w="3114" w:type="dxa"/>
          </w:tcPr>
          <w:p w14:paraId="4F85E559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5EBC65F7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numbering consistency based on test cases.</w:t>
            </w:r>
          </w:p>
        </w:tc>
      </w:tr>
    </w:tbl>
    <w:p w14:paraId="38E8CD6D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1D8E83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10F1B" w14:textId="77777777" w:rsidR="00D30703" w:rsidRPr="00DE7E8B" w:rsidRDefault="00D30703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t>Client Script Execution</w:t>
      </w:r>
    </w:p>
    <w:p w14:paraId="28DD5EA5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849FA1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7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1189FC" wp14:editId="5AE7554F">
            <wp:extent cx="5731510" cy="2936240"/>
            <wp:effectExtent l="0" t="0" r="2540" b="0"/>
            <wp:docPr id="133644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CC77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CB710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0703" w14:paraId="4E347CAF" w14:textId="77777777" w:rsidTr="00164A26">
        <w:tc>
          <w:tcPr>
            <w:tcW w:w="3114" w:type="dxa"/>
          </w:tcPr>
          <w:p w14:paraId="15B7C5BE" w14:textId="77777777" w:rsidR="00D30703" w:rsidRPr="000828FD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4629D746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30703" w14:paraId="0BC7EB23" w14:textId="77777777" w:rsidTr="00164A26">
        <w:tc>
          <w:tcPr>
            <w:tcW w:w="3114" w:type="dxa"/>
          </w:tcPr>
          <w:p w14:paraId="4EA020C3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7015B4D9" w14:textId="77777777" w:rsidR="00D30703" w:rsidRPr="007879D1" w:rsidRDefault="00D30703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Tested client scripts for auto-populate, disable fields, total update, and result calculation.</w:t>
            </w:r>
          </w:p>
        </w:tc>
      </w:tr>
      <w:tr w:rsidR="00D30703" w14:paraId="082E0059" w14:textId="77777777" w:rsidTr="00164A26">
        <w:tc>
          <w:tcPr>
            <w:tcW w:w="3114" w:type="dxa"/>
          </w:tcPr>
          <w:p w14:paraId="0F944C66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47439EC0" w14:textId="77777777" w:rsidR="00D30703" w:rsidRPr="007879D1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30703" w14:paraId="3C08615B" w14:textId="77777777" w:rsidTr="00164A26">
        <w:tc>
          <w:tcPr>
            <w:tcW w:w="3114" w:type="dxa"/>
          </w:tcPr>
          <w:p w14:paraId="67D00C94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337F7716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Pr="00D30703">
              <w:rPr>
                <w:rFonts w:ascii="Times New Roman" w:hAnsi="Times New Roman" w:cs="Times New Roman"/>
                <w:sz w:val="28"/>
                <w:szCs w:val="28"/>
              </w:rPr>
              <w:t>script execution reliability.</w:t>
            </w:r>
          </w:p>
        </w:tc>
      </w:tr>
    </w:tbl>
    <w:p w14:paraId="288BBC26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DBA5A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2B92D" w14:textId="77777777" w:rsidR="00D30703" w:rsidRPr="00DE7E8B" w:rsidRDefault="00D30703" w:rsidP="00DE7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7E8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 Progress Tracking</w:t>
      </w:r>
    </w:p>
    <w:p w14:paraId="2DA6F32D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BDAB0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7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C0A833" wp14:editId="3501B5A6">
            <wp:extent cx="5731510" cy="2908935"/>
            <wp:effectExtent l="0" t="0" r="2540" b="5715"/>
            <wp:docPr id="773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8DDF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0703" w14:paraId="126C2E88" w14:textId="77777777" w:rsidTr="00164A26">
        <w:tc>
          <w:tcPr>
            <w:tcW w:w="3114" w:type="dxa"/>
          </w:tcPr>
          <w:p w14:paraId="4DFC6845" w14:textId="77777777" w:rsidR="00D30703" w:rsidRPr="000828FD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902" w:type="dxa"/>
          </w:tcPr>
          <w:p w14:paraId="67390B1C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</w:tr>
      <w:tr w:rsidR="00D30703" w14:paraId="6DA94AC4" w14:textId="77777777" w:rsidTr="00164A26">
        <w:tc>
          <w:tcPr>
            <w:tcW w:w="3114" w:type="dxa"/>
          </w:tcPr>
          <w:p w14:paraId="5B41C676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Model Summary</w:t>
            </w:r>
          </w:p>
        </w:tc>
        <w:tc>
          <w:tcPr>
            <w:tcW w:w="5902" w:type="dxa"/>
          </w:tcPr>
          <w:p w14:paraId="05677968" w14:textId="77777777" w:rsidR="00D30703" w:rsidRPr="007879D1" w:rsidRDefault="00DE7E8B" w:rsidP="00164A26">
            <w:pPr>
              <w:tabs>
                <w:tab w:val="left" w:pos="15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8B">
              <w:rPr>
                <w:rFonts w:ascii="Times New Roman" w:hAnsi="Times New Roman" w:cs="Times New Roman"/>
                <w:sz w:val="28"/>
                <w:szCs w:val="28"/>
              </w:rPr>
              <w:t>Verified that marks and performance updates in the Student Progress table are recorded correctly and reflected in reports.</w:t>
            </w:r>
          </w:p>
        </w:tc>
      </w:tr>
      <w:tr w:rsidR="00D30703" w14:paraId="4250349F" w14:textId="77777777" w:rsidTr="00164A26">
        <w:tc>
          <w:tcPr>
            <w:tcW w:w="3114" w:type="dxa"/>
          </w:tcPr>
          <w:p w14:paraId="12A6460E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902" w:type="dxa"/>
          </w:tcPr>
          <w:p w14:paraId="0FDA3C83" w14:textId="77777777" w:rsidR="00D30703" w:rsidRPr="007879D1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>Execution Success Rate – 98%</w:t>
            </w:r>
          </w:p>
        </w:tc>
      </w:tr>
      <w:tr w:rsidR="00D30703" w14:paraId="2563EDDB" w14:textId="77777777" w:rsidTr="00164A26">
        <w:tc>
          <w:tcPr>
            <w:tcW w:w="3114" w:type="dxa"/>
          </w:tcPr>
          <w:p w14:paraId="19FF9919" w14:textId="77777777" w:rsidR="00D30703" w:rsidRPr="000828FD" w:rsidRDefault="00D30703" w:rsidP="00164A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5902" w:type="dxa"/>
          </w:tcPr>
          <w:p w14:paraId="7DA105AE" w14:textId="77777777" w:rsidR="00D30703" w:rsidRDefault="00D30703" w:rsidP="00164A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79D1">
              <w:rPr>
                <w:rFonts w:ascii="Times New Roman" w:hAnsi="Times New Roman" w:cs="Times New Roman"/>
                <w:sz w:val="28"/>
                <w:szCs w:val="28"/>
              </w:rPr>
              <w:t xml:space="preserve">Confidence – 96% </w:t>
            </w:r>
            <w:r w:rsidR="00DE7E8B" w:rsidRPr="00DE7E8B">
              <w:rPr>
                <w:rFonts w:ascii="Times New Roman" w:hAnsi="Times New Roman" w:cs="Times New Roman"/>
                <w:sz w:val="28"/>
                <w:szCs w:val="28"/>
              </w:rPr>
              <w:t>accuracy for data linkage and updates.</w:t>
            </w:r>
          </w:p>
        </w:tc>
      </w:tr>
    </w:tbl>
    <w:p w14:paraId="05A8B7F7" w14:textId="77777777" w:rsidR="00D30703" w:rsidRDefault="00D30703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62432" w14:textId="77777777" w:rsidR="00DE7E8B" w:rsidRDefault="00DE7E8B" w:rsidP="000828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7651C" w14:textId="77777777" w:rsidR="00DE7E8B" w:rsidRPr="00DE7E8B" w:rsidRDefault="00DE7E8B" w:rsidP="00DE7E8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E8B">
        <w:rPr>
          <w:rFonts w:ascii="Times New Roman" w:hAnsi="Times New Roman" w:cs="Times New Roman"/>
          <w:sz w:val="28"/>
          <w:szCs w:val="28"/>
        </w:rPr>
        <w:t>The performance testing phase validated all major functionalities of the Educational Organization Using ServiceNow project, including table creation, data entry, auto-number generation, client scripting, and student progress tracking.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E8B">
        <w:rPr>
          <w:rFonts w:ascii="Times New Roman" w:hAnsi="Times New Roman" w:cs="Times New Roman"/>
          <w:sz w:val="28"/>
          <w:szCs w:val="28"/>
        </w:rPr>
        <w:t>The system achieved high accuracy (above 97%) and excellent reliability, ensuring that it is stable, efficient, and ready for production use in an educational environment.</w:t>
      </w:r>
    </w:p>
    <w:sectPr w:rsidR="00DE7E8B" w:rsidRPr="00DE7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634F"/>
    <w:multiLevelType w:val="hybridMultilevel"/>
    <w:tmpl w:val="C04467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0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FD"/>
    <w:rsid w:val="000828FD"/>
    <w:rsid w:val="004E4D9B"/>
    <w:rsid w:val="00632021"/>
    <w:rsid w:val="007879D1"/>
    <w:rsid w:val="00A3449B"/>
    <w:rsid w:val="00D30703"/>
    <w:rsid w:val="00D57F83"/>
    <w:rsid w:val="00D91E54"/>
    <w:rsid w:val="00D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A728"/>
  <w15:chartTrackingRefBased/>
  <w15:docId w15:val="{920371A6-DFF7-400D-B598-B2FCD6DD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2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 R</dc:creator>
  <cp:keywords/>
  <dc:description/>
  <cp:lastModifiedBy>Nethra K K</cp:lastModifiedBy>
  <cp:revision>2</cp:revision>
  <dcterms:created xsi:type="dcterms:W3CDTF">2025-11-01T08:51:00Z</dcterms:created>
  <dcterms:modified xsi:type="dcterms:W3CDTF">2025-11-01T09:36:00Z</dcterms:modified>
</cp:coreProperties>
</file>