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1519B2" w14:textId="77777777" w:rsidR="00604F17" w:rsidRDefault="00604F17"/>
    <w:p w14:paraId="180DEE17" w14:textId="77777777" w:rsidR="008614C9" w:rsidRDefault="008614C9"/>
    <w:p w14:paraId="1472DD71" w14:textId="77777777" w:rsidR="008614C9" w:rsidRDefault="008614C9"/>
    <w:p w14:paraId="0EC28FBB" w14:textId="77777777" w:rsidR="008614C9" w:rsidRPr="008614C9" w:rsidRDefault="008614C9" w:rsidP="008614C9">
      <w:r w:rsidRPr="008614C9">
        <w:t>Descrever as partes envolvidas no projeto, identificando o público da comunidade local que será impactado pela atividade. Exemplo: colaboradores de uma pequena lanchonete local que atualmente controlam suas vendas e estoque manualmente, com dados de perfil socioeconômico, escolaridade, gênero, faixa etária e outros. Incluir informações como nome, endereço, CNPJ, website e os principais colaboradores envolvidos.</w:t>
      </w:r>
    </w:p>
    <w:p w14:paraId="186C15AD" w14:textId="77777777" w:rsidR="008614C9" w:rsidRDefault="008614C9"/>
    <w:p w14:paraId="4AD8A73D" w14:textId="77777777" w:rsidR="008614C9" w:rsidRPr="008614C9" w:rsidRDefault="008614C9" w:rsidP="008614C9">
      <w:pPr>
        <w:rPr>
          <w:b/>
          <w:bCs/>
        </w:rPr>
      </w:pPr>
      <w:r w:rsidRPr="008614C9">
        <w:rPr>
          <w:b/>
          <w:bCs/>
        </w:rPr>
        <w:t>Partes Envolvidas no Projeto e Público Impactado</w:t>
      </w:r>
    </w:p>
    <w:p w14:paraId="7494AD91" w14:textId="77777777" w:rsidR="008614C9" w:rsidRPr="008614C9" w:rsidRDefault="008614C9" w:rsidP="008614C9">
      <w:r w:rsidRPr="008614C9">
        <w:t>O projeto de extensão foi realizado em parceria com as seguintes instituições:</w:t>
      </w:r>
    </w:p>
    <w:p w14:paraId="06D38EC9" w14:textId="0D2C3C68" w:rsidR="008614C9" w:rsidRPr="008614C9" w:rsidRDefault="008614C9" w:rsidP="008614C9">
      <w:pPr>
        <w:numPr>
          <w:ilvl w:val="0"/>
          <w:numId w:val="4"/>
        </w:numPr>
      </w:pPr>
      <w:r w:rsidRPr="008614C9">
        <w:rPr>
          <w:b/>
          <w:bCs/>
        </w:rPr>
        <w:t>Associação Tech Jovem</w:t>
      </w:r>
    </w:p>
    <w:p w14:paraId="70361EAF" w14:textId="3F47AAE6" w:rsidR="008614C9" w:rsidRPr="008614C9" w:rsidRDefault="008614C9" w:rsidP="008614C9">
      <w:pPr>
        <w:numPr>
          <w:ilvl w:val="1"/>
          <w:numId w:val="4"/>
        </w:numPr>
      </w:pPr>
      <w:r>
        <w:t xml:space="preserve">Endereço: </w:t>
      </w:r>
      <w:r w:rsidRPr="008614C9">
        <w:t>Av.</w:t>
      </w:r>
      <w:r>
        <w:t xml:space="preserve"> </w:t>
      </w:r>
      <w:r w:rsidRPr="008614C9">
        <w:t>Raul Bandeira, 21 Centro, Paudalho - PE / CEP:55825-000</w:t>
      </w:r>
    </w:p>
    <w:p w14:paraId="404B033F" w14:textId="221BA906" w:rsidR="008614C9" w:rsidRPr="008614C9" w:rsidRDefault="008614C9" w:rsidP="008614C9">
      <w:pPr>
        <w:numPr>
          <w:ilvl w:val="1"/>
          <w:numId w:val="4"/>
        </w:numPr>
        <w:rPr>
          <w:lang w:val="en-US"/>
        </w:rPr>
      </w:pPr>
      <w:r w:rsidRPr="008614C9">
        <w:rPr>
          <w:b/>
          <w:bCs/>
          <w:lang w:val="en-US"/>
        </w:rPr>
        <w:t>Website:</w:t>
      </w:r>
      <w:r w:rsidRPr="008614C9">
        <w:rPr>
          <w:lang w:val="en-US"/>
        </w:rPr>
        <w:t xml:space="preserve"> https://www.paudalho.pe.gov.br/portal/tag/casa-das-juventudes/</w:t>
      </w:r>
    </w:p>
    <w:p w14:paraId="18C86B3F" w14:textId="77777777" w:rsidR="008614C9" w:rsidRPr="008614C9" w:rsidRDefault="008614C9" w:rsidP="008614C9">
      <w:pPr>
        <w:numPr>
          <w:ilvl w:val="1"/>
          <w:numId w:val="4"/>
        </w:numPr>
      </w:pPr>
      <w:r w:rsidRPr="008614C9">
        <w:rPr>
          <w:b/>
          <w:bCs/>
        </w:rPr>
        <w:t>Descrição:</w:t>
      </w:r>
      <w:r w:rsidRPr="008614C9">
        <w:t xml:space="preserve"> Organização sem fins lucrativos voltada para a promoção da inclusão digital entre jovens de comunidades periféricas. Atua oferecendo cursos de tecnologia, com foco em habilidades </w:t>
      </w:r>
      <w:proofErr w:type="spellStart"/>
      <w:r w:rsidRPr="008614C9">
        <w:t>como</w:t>
      </w:r>
      <w:proofErr w:type="spellEnd"/>
      <w:r w:rsidRPr="008614C9">
        <w:t xml:space="preserve"> programação, pacote Office, uso de ferramentas de IA e desenvolvimento de aplicativos.</w:t>
      </w:r>
    </w:p>
    <w:p w14:paraId="5BC6FDD1" w14:textId="77777777" w:rsidR="008614C9" w:rsidRPr="008614C9" w:rsidRDefault="008614C9" w:rsidP="008614C9">
      <w:pPr>
        <w:numPr>
          <w:ilvl w:val="0"/>
          <w:numId w:val="4"/>
        </w:numPr>
      </w:pPr>
      <w:r w:rsidRPr="008614C9">
        <w:rPr>
          <w:b/>
          <w:bCs/>
        </w:rPr>
        <w:t>Casa das Juventudes – Paudalho-PE</w:t>
      </w:r>
    </w:p>
    <w:p w14:paraId="7C042206" w14:textId="77777777" w:rsidR="008614C9" w:rsidRPr="008614C9" w:rsidRDefault="008614C9" w:rsidP="008614C9">
      <w:pPr>
        <w:numPr>
          <w:ilvl w:val="1"/>
          <w:numId w:val="4"/>
        </w:numPr>
      </w:pPr>
      <w:r w:rsidRPr="008614C9">
        <w:t xml:space="preserve">Projeto municipal com apoio da </w:t>
      </w:r>
      <w:r w:rsidRPr="008614C9">
        <w:rPr>
          <w:b/>
          <w:bCs/>
        </w:rPr>
        <w:t>Prefeitura de Paudalho</w:t>
      </w:r>
      <w:r w:rsidRPr="008614C9">
        <w:t>, voltado para políticas públicas de juventude, inclusão social e capacitação profissional.</w:t>
      </w:r>
    </w:p>
    <w:p w14:paraId="0A3C48CA" w14:textId="1AB22525" w:rsidR="008614C9" w:rsidRPr="008614C9" w:rsidRDefault="008614C9" w:rsidP="008614C9">
      <w:pPr>
        <w:numPr>
          <w:ilvl w:val="1"/>
          <w:numId w:val="4"/>
        </w:numPr>
      </w:pPr>
      <w:r>
        <w:t xml:space="preserve">Endereço: </w:t>
      </w:r>
      <w:r w:rsidRPr="008614C9">
        <w:t>Av.</w:t>
      </w:r>
      <w:r>
        <w:t xml:space="preserve"> </w:t>
      </w:r>
      <w:r w:rsidRPr="008614C9">
        <w:t>Raul Bandeira, 21 Centro, Paudalho - PE / CEP:55825-000</w:t>
      </w:r>
    </w:p>
    <w:p w14:paraId="45C110E6" w14:textId="77777777" w:rsidR="008614C9" w:rsidRPr="008614C9" w:rsidRDefault="008614C9" w:rsidP="008614C9">
      <w:pPr>
        <w:numPr>
          <w:ilvl w:val="1"/>
          <w:numId w:val="4"/>
        </w:numPr>
        <w:rPr>
          <w:lang w:val="en-US"/>
        </w:rPr>
      </w:pPr>
      <w:r w:rsidRPr="008614C9">
        <w:rPr>
          <w:b/>
          <w:bCs/>
          <w:lang w:val="en-US"/>
        </w:rPr>
        <w:t>Website:</w:t>
      </w:r>
      <w:r w:rsidRPr="008614C9">
        <w:rPr>
          <w:lang w:val="en-US"/>
        </w:rPr>
        <w:t xml:space="preserve"> https://www.paudalho.pe.gov.br/portal/tag/casa-das-juventudes/</w:t>
      </w:r>
    </w:p>
    <w:p w14:paraId="4948C57D" w14:textId="0AD43685" w:rsidR="008614C9" w:rsidRPr="008614C9" w:rsidRDefault="008614C9" w:rsidP="008614C9">
      <w:pPr>
        <w:ind w:left="1440"/>
        <w:rPr>
          <w:lang w:val="en-US"/>
        </w:rPr>
      </w:pPr>
    </w:p>
    <w:p w14:paraId="07CD1731" w14:textId="77777777" w:rsidR="008614C9" w:rsidRPr="008614C9" w:rsidRDefault="008614C9" w:rsidP="008614C9">
      <w:r w:rsidRPr="008614C9">
        <w:pict w14:anchorId="10AEF9BD">
          <v:rect id="_x0000_i1067" style="width:0;height:1.5pt" o:hralign="center" o:hrstd="t" o:hr="t" fillcolor="#a0a0a0" stroked="f"/>
        </w:pict>
      </w:r>
    </w:p>
    <w:p w14:paraId="61FF70EA" w14:textId="606A1CE7" w:rsidR="008614C9" w:rsidRPr="008614C9" w:rsidRDefault="008614C9" w:rsidP="008614C9">
      <w:pPr>
        <w:rPr>
          <w:b/>
          <w:bCs/>
        </w:rPr>
      </w:pPr>
      <w:r w:rsidRPr="008614C9">
        <w:rPr>
          <w:b/>
          <w:bCs/>
        </w:rPr>
        <w:t>Público Impactado</w:t>
      </w:r>
    </w:p>
    <w:p w14:paraId="1F9BB11A" w14:textId="77777777" w:rsidR="008614C9" w:rsidRPr="008614C9" w:rsidRDefault="008614C9" w:rsidP="008614C9">
      <w:r w:rsidRPr="008614C9">
        <w:t xml:space="preserve">Os principais beneficiários da iniciativa foram </w:t>
      </w:r>
      <w:r w:rsidRPr="008614C9">
        <w:rPr>
          <w:b/>
          <w:bCs/>
        </w:rPr>
        <w:t>adolescentes e jovens adultos</w:t>
      </w:r>
      <w:r w:rsidRPr="008614C9">
        <w:t>, em sua maioria moradores de bairros periféricos de Paudalho. O perfil socioeconômico e demográfico dos participantes é descrito a seguir:</w:t>
      </w:r>
    </w:p>
    <w:p w14:paraId="32E60218" w14:textId="6CE574B5" w:rsidR="008614C9" w:rsidRPr="008614C9" w:rsidRDefault="008614C9" w:rsidP="008614C9">
      <w:pPr>
        <w:numPr>
          <w:ilvl w:val="0"/>
          <w:numId w:val="5"/>
        </w:numPr>
      </w:pPr>
      <w:r w:rsidRPr="008614C9">
        <w:rPr>
          <w:b/>
          <w:bCs/>
        </w:rPr>
        <w:t>Faixa etária:</w:t>
      </w:r>
      <w:r w:rsidRPr="008614C9">
        <w:t xml:space="preserve"> 1</w:t>
      </w:r>
      <w:r>
        <w:t>6</w:t>
      </w:r>
      <w:r w:rsidRPr="008614C9">
        <w:t xml:space="preserve"> a 21 anos</w:t>
      </w:r>
    </w:p>
    <w:p w14:paraId="59E4E573" w14:textId="77777777" w:rsidR="008614C9" w:rsidRPr="008614C9" w:rsidRDefault="008614C9" w:rsidP="008614C9">
      <w:pPr>
        <w:numPr>
          <w:ilvl w:val="0"/>
          <w:numId w:val="5"/>
        </w:numPr>
      </w:pPr>
      <w:r w:rsidRPr="008614C9">
        <w:rPr>
          <w:b/>
          <w:bCs/>
        </w:rPr>
        <w:t>Renda familiar média:</w:t>
      </w:r>
      <w:r w:rsidRPr="008614C9">
        <w:t xml:space="preserve"> 1 a 2 salários mínimos</w:t>
      </w:r>
    </w:p>
    <w:p w14:paraId="3D434B1D" w14:textId="77777777" w:rsidR="008614C9" w:rsidRPr="008614C9" w:rsidRDefault="008614C9" w:rsidP="008614C9">
      <w:pPr>
        <w:numPr>
          <w:ilvl w:val="0"/>
          <w:numId w:val="5"/>
        </w:numPr>
      </w:pPr>
      <w:r w:rsidRPr="008614C9">
        <w:rPr>
          <w:b/>
          <w:bCs/>
        </w:rPr>
        <w:t>Acesso à tecnologia:</w:t>
      </w:r>
      <w:r w:rsidRPr="008614C9">
        <w:t xml:space="preserve"> Limitado; muitos participantes não possuíam computador em casa</w:t>
      </w:r>
    </w:p>
    <w:p w14:paraId="59A5654F" w14:textId="77777777" w:rsidR="008614C9" w:rsidRPr="008614C9" w:rsidRDefault="008614C9" w:rsidP="008614C9">
      <w:pPr>
        <w:numPr>
          <w:ilvl w:val="0"/>
          <w:numId w:val="5"/>
        </w:numPr>
      </w:pPr>
      <w:r w:rsidRPr="008614C9">
        <w:rPr>
          <w:b/>
          <w:bCs/>
        </w:rPr>
        <w:t>Experiência prévia em tecnologia:</w:t>
      </w:r>
      <w:r w:rsidRPr="008614C9">
        <w:t xml:space="preserve"> A maioria sem contato anterior com programação ou ferramentas profissionais de escritório</w:t>
      </w:r>
    </w:p>
    <w:p w14:paraId="392C765E" w14:textId="77777777" w:rsidR="008614C9" w:rsidRPr="008614C9" w:rsidRDefault="008614C9" w:rsidP="008614C9">
      <w:pPr>
        <w:numPr>
          <w:ilvl w:val="0"/>
          <w:numId w:val="5"/>
        </w:numPr>
      </w:pPr>
      <w:r w:rsidRPr="008614C9">
        <w:rPr>
          <w:b/>
          <w:bCs/>
        </w:rPr>
        <w:t>Motivação:</w:t>
      </w:r>
      <w:r w:rsidRPr="008614C9">
        <w:t xml:space="preserve"> Interesse em capacitação profissional, busca por oportunidades de emprego, e incentivo de professores e familiares</w:t>
      </w:r>
    </w:p>
    <w:p w14:paraId="79C5D8D9" w14:textId="77777777" w:rsidR="008614C9" w:rsidRPr="008614C9" w:rsidRDefault="008614C9" w:rsidP="008614C9">
      <w:r w:rsidRPr="008614C9">
        <w:pict w14:anchorId="23AF8DB8">
          <v:rect id="_x0000_i1068" style="width:0;height:1.5pt" o:hralign="center" o:hrstd="t" o:hr="t" fillcolor="#a0a0a0" stroked="f"/>
        </w:pict>
      </w:r>
    </w:p>
    <w:p w14:paraId="70E6B160" w14:textId="7A926247" w:rsidR="008614C9" w:rsidRPr="008614C9" w:rsidRDefault="008614C9" w:rsidP="008614C9">
      <w:pPr>
        <w:rPr>
          <w:b/>
          <w:bCs/>
        </w:rPr>
      </w:pPr>
      <w:r w:rsidRPr="008614C9">
        <w:rPr>
          <w:b/>
          <w:bCs/>
        </w:rPr>
        <w:t xml:space="preserve"> Colaboradores e Envolvidos no Projeto</w:t>
      </w:r>
    </w:p>
    <w:p w14:paraId="6FFC2243" w14:textId="77777777" w:rsidR="008614C9" w:rsidRPr="008614C9" w:rsidRDefault="008614C9" w:rsidP="008614C9">
      <w:pPr>
        <w:numPr>
          <w:ilvl w:val="0"/>
          <w:numId w:val="7"/>
        </w:numPr>
      </w:pPr>
      <w:r w:rsidRPr="008614C9">
        <w:rPr>
          <w:b/>
          <w:bCs/>
        </w:rPr>
        <w:t>Apoio Pedagógico:</w:t>
      </w:r>
      <w:r w:rsidRPr="008614C9">
        <w:t xml:space="preserve"> Professores da rede municipal de ensino de Paudalho</w:t>
      </w:r>
    </w:p>
    <w:p w14:paraId="36BB53C2" w14:textId="77777777" w:rsidR="008614C9" w:rsidRPr="008614C9" w:rsidRDefault="008614C9" w:rsidP="008614C9">
      <w:pPr>
        <w:numPr>
          <w:ilvl w:val="0"/>
          <w:numId w:val="7"/>
        </w:numPr>
      </w:pPr>
      <w:r w:rsidRPr="008614C9">
        <w:rPr>
          <w:b/>
          <w:bCs/>
        </w:rPr>
        <w:t>Gestores Institucionais:</w:t>
      </w:r>
    </w:p>
    <w:p w14:paraId="4B891736" w14:textId="77777777" w:rsidR="008614C9" w:rsidRDefault="008614C9" w:rsidP="008614C9">
      <w:pPr>
        <w:numPr>
          <w:ilvl w:val="1"/>
          <w:numId w:val="7"/>
        </w:numPr>
      </w:pPr>
      <w:r w:rsidRPr="008614C9">
        <w:t>Ana Paula Mendes – Coordenadora da Associação Tech Jovem</w:t>
      </w:r>
    </w:p>
    <w:p w14:paraId="53268EBA" w14:textId="77777777" w:rsidR="00195A19" w:rsidRDefault="00195A19" w:rsidP="00195A19"/>
    <w:p w14:paraId="391422D0" w14:textId="77777777" w:rsidR="00195A19" w:rsidRDefault="00195A19" w:rsidP="00195A19"/>
    <w:p w14:paraId="0F227FB2" w14:textId="77777777" w:rsidR="00195A19" w:rsidRDefault="00195A19" w:rsidP="00195A19"/>
    <w:p w14:paraId="6D673781" w14:textId="77777777" w:rsidR="00195A19" w:rsidRDefault="00195A19" w:rsidP="00195A19"/>
    <w:p w14:paraId="6242CE41" w14:textId="77777777" w:rsidR="00195A19" w:rsidRDefault="00195A19" w:rsidP="00195A19"/>
    <w:p w14:paraId="776C2B21" w14:textId="77777777" w:rsidR="00195A19" w:rsidRDefault="00195A19" w:rsidP="00195A19"/>
    <w:p w14:paraId="4CD911A7" w14:textId="77777777" w:rsidR="00195A19" w:rsidRDefault="00195A19" w:rsidP="00195A19"/>
    <w:p w14:paraId="07B67463" w14:textId="77777777" w:rsidR="00195A19" w:rsidRPr="00195A19" w:rsidRDefault="00195A19" w:rsidP="00195A19">
      <w:r w:rsidRPr="00195A19">
        <w:t>A falta de acesso ao conhecimento tecnológico é uma das principais barreiras enfrentadas por jovens de comunidades periféricas. Sem infraestrutura adequada para o ensino de programação e desenvolvimento de software, muitos acabam sendo excluídos das oportunidades de trabalho na área de tecnologia — uma das mais promissoras do mercado atual.</w:t>
      </w:r>
    </w:p>
    <w:p w14:paraId="7D9BBA53" w14:textId="45AFAD18" w:rsidR="00195A19" w:rsidRPr="00195A19" w:rsidRDefault="00195A19" w:rsidP="00195A19">
      <w:r w:rsidRPr="00195A19">
        <w:t>O ensino básico raramente oferece disciplinas voltadas para o uso profissional das Tecnologias da Informação e da Comunicação, especialmente no que diz respeito à programação, o que dificulta ainda mais o acesso dos jovens a esse setor.</w:t>
      </w:r>
    </w:p>
    <w:p w14:paraId="5A48037A" w14:textId="77777777" w:rsidR="00195A19" w:rsidRPr="00195A19" w:rsidRDefault="00195A19" w:rsidP="00195A19">
      <w:r w:rsidRPr="00195A19">
        <w:t>Além disso, o alto custo de cursos especializados e a falta de acesso a computadores e internet de qualidade agravam ainda mais essa desigualdade. Muitos jovens demonstram interesse em aprender sobre tecnologia, mas não dispõem do suporte nem dos recursos necessários para se capacitar adequadamente.</w:t>
      </w:r>
    </w:p>
    <w:p w14:paraId="17BA4CF1" w14:textId="77777777" w:rsidR="00195A19" w:rsidRDefault="00195A19" w:rsidP="00195A19">
      <w:r w:rsidRPr="00195A19">
        <w:t>Diante desse cenário, o projeto surgiu com o propósito de reduzir essa lacuna, oferecendo um curso introdutório e acessível, que proporcionasse um primeiro contato com a informática profissional e o desenvolvimento de sistemas. A iniciativa busca despertar o interesse dos participantes pela área de tecnologia, ampliando suas perspectivas de futuro e inserção no mercado de trabalho.</w:t>
      </w:r>
    </w:p>
    <w:p w14:paraId="0B48D343" w14:textId="77777777" w:rsidR="00195A19" w:rsidRDefault="00195A19" w:rsidP="00195A19"/>
    <w:p w14:paraId="62D5908A" w14:textId="77777777" w:rsidR="00195A19" w:rsidRDefault="00195A19" w:rsidP="00195A19"/>
    <w:p w14:paraId="288D18EB" w14:textId="2DEE6AD6" w:rsidR="00195A19" w:rsidRDefault="00195A19" w:rsidP="00195A19">
      <w:r>
        <w:t xml:space="preserve">Nos primeiros dias foram feitas reuniões com líderes comunitários para ouvir as queixas sobre as necessidades da comunidade, constatou-se que </w:t>
      </w:r>
    </w:p>
    <w:p w14:paraId="070CB43E" w14:textId="77777777" w:rsidR="00195A19" w:rsidRDefault="00195A19" w:rsidP="00195A19"/>
    <w:p w14:paraId="4EF6152C" w14:textId="77777777" w:rsidR="00195A19" w:rsidRPr="00195A19" w:rsidRDefault="00195A19" w:rsidP="00195A19">
      <w:r w:rsidRPr="00195A19">
        <w:t>Primeiro Dia (6 horas):</w:t>
      </w:r>
      <w:r w:rsidRPr="00195A19">
        <w:br/>
        <w:t>    •    Apresentação do curso, da ONG e dos participantes.</w:t>
      </w:r>
      <w:r w:rsidRPr="00195A19">
        <w:br/>
        <w:t>    •    Introdução ao desenvolvimento mobile e ao sistema Android.</w:t>
      </w:r>
      <w:r w:rsidRPr="00195A19">
        <w:br/>
        <w:t>    •    Instalação e configuração do Android Studio e dos primeiros emuladores.</w:t>
      </w:r>
      <w:r w:rsidRPr="00195A19">
        <w:br/>
        <w:t>    •    Explicação sobre a estrutura de um projeto Android.</w:t>
      </w:r>
      <w:r w:rsidRPr="00195A19">
        <w:br/>
        <w:t xml:space="preserve">    •    Primeiros conceitos sobre </w:t>
      </w:r>
      <w:proofErr w:type="spellStart"/>
      <w:r w:rsidRPr="00195A19">
        <w:t>Kotlin</w:t>
      </w:r>
      <w:proofErr w:type="spellEnd"/>
      <w:r w:rsidRPr="00195A19">
        <w:t xml:space="preserve"> e sua importância no desenvolvimento mobile.</w:t>
      </w:r>
    </w:p>
    <w:p w14:paraId="5197299A" w14:textId="77777777" w:rsidR="00195A19" w:rsidRPr="00195A19" w:rsidRDefault="00195A19" w:rsidP="00195A19">
      <w:r w:rsidRPr="00195A19">
        <w:t>Segundo Dia (6 horas):</w:t>
      </w:r>
      <w:r w:rsidRPr="00195A19">
        <w:br/>
        <w:t>    •    Introdução à criação de interfaces gráficas utilizando XML no Android Studio.</w:t>
      </w:r>
      <w:r w:rsidRPr="00195A19">
        <w:br/>
        <w:t xml:space="preserve">    •    Construção de uma tela simples com botões, campos de texto e </w:t>
      </w:r>
      <w:proofErr w:type="spellStart"/>
      <w:r w:rsidRPr="00195A19">
        <w:t>labels</w:t>
      </w:r>
      <w:proofErr w:type="spellEnd"/>
      <w:r w:rsidRPr="00195A19">
        <w:t>.</w:t>
      </w:r>
      <w:r w:rsidRPr="00195A19">
        <w:br/>
        <w:t xml:space="preserve">    •    Implementação da lógica de funcionamento do aplicativo utilizando </w:t>
      </w:r>
      <w:proofErr w:type="spellStart"/>
      <w:r w:rsidRPr="00195A19">
        <w:t>Kotlin</w:t>
      </w:r>
      <w:proofErr w:type="spellEnd"/>
      <w:r w:rsidRPr="00195A19">
        <w:t>.</w:t>
      </w:r>
      <w:r w:rsidRPr="00195A19">
        <w:br/>
        <w:t>    •    Desenvolvimento do primeiro aplicativo prático: um bloco de notas simples.</w:t>
      </w:r>
      <w:r w:rsidRPr="00195A19">
        <w:br/>
        <w:t>    •    Testes e ajustes nos dispositivos dos participantes.</w:t>
      </w:r>
    </w:p>
    <w:p w14:paraId="2F23D303" w14:textId="77777777" w:rsidR="00195A19" w:rsidRPr="00195A19" w:rsidRDefault="00195A19" w:rsidP="00195A19">
      <w:r w:rsidRPr="00195A19">
        <w:t>Terceiro Dia (6 horas):</w:t>
      </w:r>
      <w:r w:rsidRPr="00195A19">
        <w:br/>
        <w:t>    •    Explicação sobre armazenamento de dados e persistência no Android.</w:t>
      </w:r>
      <w:r w:rsidRPr="00195A19">
        <w:br/>
        <w:t>    •    Implementação do salvamento das anotações no aplicativo desenvolvido.</w:t>
      </w:r>
      <w:r w:rsidRPr="00195A19">
        <w:br/>
        <w:t>    •    Testes finais e ajustes de funcionalidades.</w:t>
      </w:r>
      <w:r w:rsidRPr="00195A19">
        <w:br/>
        <w:t>    •    Feedback dos alunos sobre a experiência de aprendizado.</w:t>
      </w:r>
      <w:r w:rsidRPr="00195A19">
        <w:br/>
        <w:t>    •    Discussão sobre oportunidades de estudo e trabalho na área de tecnologia.</w:t>
      </w:r>
      <w:r w:rsidRPr="00195A19">
        <w:br/>
        <w:t>    •    Encerramento e entrega de certificados de participação.</w:t>
      </w:r>
    </w:p>
    <w:p w14:paraId="6B33F053" w14:textId="77777777" w:rsidR="00195A19" w:rsidRDefault="00195A19" w:rsidP="00195A19"/>
    <w:p w14:paraId="51EDD0E2" w14:textId="77777777" w:rsidR="00195A19" w:rsidRDefault="00195A19" w:rsidP="00195A19"/>
    <w:p w14:paraId="01F1CAD6" w14:textId="77777777" w:rsidR="00195A19" w:rsidRDefault="00195A19" w:rsidP="00195A19"/>
    <w:p w14:paraId="5FBE3370" w14:textId="77777777" w:rsidR="00195A19" w:rsidRDefault="00195A19" w:rsidP="00195A19"/>
    <w:p w14:paraId="01B41D49" w14:textId="77777777" w:rsidR="00195A19" w:rsidRDefault="00195A19" w:rsidP="00195A19"/>
    <w:p w14:paraId="67E60346" w14:textId="77777777" w:rsidR="00195A19" w:rsidRDefault="00195A19" w:rsidP="00195A19"/>
    <w:p w14:paraId="0E7E2E60" w14:textId="77777777" w:rsidR="00195A19" w:rsidRDefault="00195A19" w:rsidP="00195A19"/>
    <w:p w14:paraId="532976C8" w14:textId="77777777" w:rsidR="00195A19" w:rsidRPr="00195A19" w:rsidRDefault="00195A19" w:rsidP="00195A19"/>
    <w:p w14:paraId="5CFBB2F5" w14:textId="77777777" w:rsidR="00195A19" w:rsidRPr="008614C9" w:rsidRDefault="00195A19" w:rsidP="00195A19"/>
    <w:p w14:paraId="654C555F" w14:textId="77777777" w:rsidR="008614C9" w:rsidRPr="008614C9" w:rsidRDefault="008614C9" w:rsidP="008614C9">
      <w:pPr>
        <w:ind w:left="1440"/>
      </w:pPr>
    </w:p>
    <w:p w14:paraId="23BE7B85" w14:textId="77777777" w:rsidR="008614C9" w:rsidRDefault="008614C9"/>
    <w:sectPr w:rsidR="008614C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CF584D"/>
    <w:multiLevelType w:val="multilevel"/>
    <w:tmpl w:val="7A56A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2901B1"/>
    <w:multiLevelType w:val="multilevel"/>
    <w:tmpl w:val="12AEE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FC433F"/>
    <w:multiLevelType w:val="multilevel"/>
    <w:tmpl w:val="F36E6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7B447B"/>
    <w:multiLevelType w:val="multilevel"/>
    <w:tmpl w:val="EB48C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C303BCA"/>
    <w:multiLevelType w:val="multilevel"/>
    <w:tmpl w:val="DFDA6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7C228F5"/>
    <w:multiLevelType w:val="multilevel"/>
    <w:tmpl w:val="01765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93F1976"/>
    <w:multiLevelType w:val="multilevel"/>
    <w:tmpl w:val="F1EA5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88620614">
    <w:abstractNumId w:val="6"/>
  </w:num>
  <w:num w:numId="2" w16cid:durableId="398863117">
    <w:abstractNumId w:val="3"/>
  </w:num>
  <w:num w:numId="3" w16cid:durableId="656153014">
    <w:abstractNumId w:val="5"/>
  </w:num>
  <w:num w:numId="4" w16cid:durableId="1507749402">
    <w:abstractNumId w:val="0"/>
  </w:num>
  <w:num w:numId="5" w16cid:durableId="546187941">
    <w:abstractNumId w:val="2"/>
  </w:num>
  <w:num w:numId="6" w16cid:durableId="480511203">
    <w:abstractNumId w:val="4"/>
  </w:num>
  <w:num w:numId="7" w16cid:durableId="21355134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F17"/>
    <w:rsid w:val="00195A19"/>
    <w:rsid w:val="0049040B"/>
    <w:rsid w:val="00604F17"/>
    <w:rsid w:val="008614C9"/>
    <w:rsid w:val="00950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9993CA"/>
  <w15:chartTrackingRefBased/>
  <w15:docId w15:val="{DB257656-7004-4C8C-9743-D3CDEFBC5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04F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04F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04F1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04F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04F1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04F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04F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04F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04F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04F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04F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04F1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04F1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04F17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04F17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04F17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04F17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04F1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604F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04F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04F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604F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604F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604F1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04F17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604F17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04F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04F17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604F1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8614C9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614C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48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1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0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90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94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73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3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46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65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1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0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753</Words>
  <Characters>4071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Benedito da Costa Uchoa NETO F127566</dc:creator>
  <cp:keywords/>
  <dc:description/>
  <cp:lastModifiedBy>Benedito da Costa Uchoa NETO F127566</cp:lastModifiedBy>
  <cp:revision>2</cp:revision>
  <dcterms:created xsi:type="dcterms:W3CDTF">2025-05-06T01:50:00Z</dcterms:created>
  <dcterms:modified xsi:type="dcterms:W3CDTF">2025-05-06T02:16:00Z</dcterms:modified>
</cp:coreProperties>
</file>