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F8E0BC" w14:textId="5B4D1BB6" w:rsidR="00EC37B2" w:rsidRDefault="00C147BE" w:rsidP="00717042">
      <w:pPr>
        <w:adjustRightInd w:val="0"/>
        <w:snapToGrid w:val="0"/>
        <w:spacing w:line="312" w:lineRule="auto"/>
        <w:jc w:val="center"/>
        <w:rPr>
          <w:rFonts w:ascii="Times New Roman" w:hAnsi="Times New Roman" w:cs="Times New Roman"/>
          <w:b/>
          <w:bCs/>
          <w:color w:val="000000" w:themeColor="text1"/>
          <w:sz w:val="36"/>
          <w:szCs w:val="36"/>
          <w:lang w:eastAsia="ja-JP"/>
        </w:rPr>
      </w:pPr>
      <w:r w:rsidRPr="00C147BE">
        <w:rPr>
          <w:rFonts w:ascii="Times New Roman" w:hAnsi="Times New Roman" w:cs="Times New Roman"/>
          <w:b/>
          <w:bCs/>
          <w:color w:val="000000" w:themeColor="text1"/>
          <w:sz w:val="36"/>
          <w:szCs w:val="36"/>
          <w:lang w:eastAsia="ja-JP"/>
        </w:rPr>
        <w:t>BMSBorůvka: A Multi-Level Bucket Framework for Minimum Spanning Tree</w:t>
      </w:r>
    </w:p>
    <w:p w14:paraId="6C245568" w14:textId="77777777" w:rsidR="00DA3E86" w:rsidRDefault="00DA3E86" w:rsidP="00826F75">
      <w:pPr>
        <w:adjustRightInd w:val="0"/>
        <w:snapToGrid w:val="0"/>
        <w:spacing w:line="312" w:lineRule="auto"/>
        <w:jc w:val="center"/>
        <w:rPr>
          <w:rFonts w:ascii="Times New Roman" w:hAnsi="Times New Roman" w:cs="Times New Roman"/>
          <w:b/>
          <w:bCs/>
          <w:color w:val="000000" w:themeColor="text1"/>
          <w:sz w:val="22"/>
          <w:lang w:eastAsia="ja-JP"/>
        </w:rPr>
      </w:pPr>
      <w:r w:rsidRPr="00DA3E86">
        <w:rPr>
          <w:rFonts w:ascii="Times New Roman" w:hAnsi="Times New Roman" w:cs="Times New Roman"/>
          <w:b/>
          <w:bCs/>
          <w:color w:val="000000" w:themeColor="text1"/>
          <w:sz w:val="22"/>
          <w:lang w:eastAsia="ja-JP"/>
        </w:rPr>
        <w:t>Abstract</w:t>
      </w:r>
    </w:p>
    <w:p w14:paraId="7B3D0332" w14:textId="19FC990C" w:rsidR="00DA3E86" w:rsidRDefault="00DA3E86" w:rsidP="00DA3E86">
      <w:pPr>
        <w:adjustRightInd w:val="0"/>
        <w:snapToGrid w:val="0"/>
        <w:spacing w:line="312" w:lineRule="auto"/>
        <w:ind w:firstLine="420"/>
        <w:rPr>
          <w:rFonts w:ascii="Times New Roman" w:hAnsi="Times New Roman" w:cs="Times New Roman"/>
          <w:color w:val="000000" w:themeColor="text1"/>
          <w:sz w:val="22"/>
          <w:lang w:eastAsia="ja-JP"/>
        </w:rPr>
      </w:pPr>
      <w:r w:rsidRPr="00DA3E86">
        <w:rPr>
          <w:rFonts w:ascii="Times New Roman" w:hAnsi="Times New Roman" w:cs="Times New Roman"/>
          <w:color w:val="000000" w:themeColor="text1"/>
          <w:sz w:val="22"/>
          <w:lang w:eastAsia="ja-JP"/>
        </w:rPr>
        <w:t xml:space="preserve">The minimum spanning tree (MST) problem traditionally relies on global edge sorting, leading to an </w:t>
      </w:r>
      <m:oMath>
        <m:r>
          <w:rPr>
            <w:rFonts w:ascii="Cambria Math" w:hAnsi="Cambria Math" w:cs="Times New Roman"/>
            <w:color w:val="000000" w:themeColor="text1"/>
            <w:sz w:val="22"/>
          </w:rPr>
          <m:t>O(m log n)</m:t>
        </m:r>
      </m:oMath>
      <w:r w:rsidR="00411E3B">
        <w:rPr>
          <w:rFonts w:ascii="Times New Roman" w:hAnsi="Times New Roman" w:cs="Times New Roman" w:hint="eastAsia"/>
          <w:color w:val="000000" w:themeColor="text1"/>
          <w:sz w:val="22"/>
        </w:rPr>
        <w:t xml:space="preserve"> </w:t>
      </w:r>
      <w:r w:rsidRPr="00DA3E86">
        <w:rPr>
          <w:rFonts w:ascii="Times New Roman" w:hAnsi="Times New Roman" w:cs="Times New Roman"/>
          <w:color w:val="000000" w:themeColor="text1"/>
          <w:sz w:val="22"/>
          <w:lang w:eastAsia="ja-JP"/>
        </w:rPr>
        <w:t>time complexity barrier in algorithms such as Kruskal's Algorithm and Prim's Algorithm. In this paper, we propose BMSBorůvka, a bucket-based Borůvka-style algorithm that avoids full sorting through phased edge activation and multi-level graph compression.</w:t>
      </w:r>
      <w:r w:rsidR="00385064">
        <w:rPr>
          <w:rFonts w:ascii="Times New Roman" w:hAnsi="Times New Roman" w:cs="Times New Roman" w:hint="eastAsia"/>
          <w:color w:val="000000" w:themeColor="text1"/>
          <w:sz w:val="22"/>
        </w:rPr>
        <w:t xml:space="preserve"> </w:t>
      </w:r>
      <w:r w:rsidRPr="00DA3E86">
        <w:rPr>
          <w:rFonts w:ascii="Times New Roman" w:hAnsi="Times New Roman" w:cs="Times New Roman"/>
          <w:color w:val="000000" w:themeColor="text1"/>
          <w:sz w:val="22"/>
          <w:lang w:eastAsia="ja-JP"/>
        </w:rPr>
        <w:t xml:space="preserve">Our approach achieves </w:t>
      </w:r>
      <m:oMath>
        <m:r>
          <w:rPr>
            <w:rFonts w:ascii="Cambria Math" w:hAnsi="Cambria Math" w:cs="Times New Roman"/>
            <w:color w:val="000000" w:themeColor="text1"/>
            <w:sz w:val="22"/>
          </w:rPr>
          <m:t xml:space="preserve">O(m </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log</m:t>
            </m:r>
          </m:e>
          <m:sup>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m:t>
                </m:r>
              </m:num>
              <m:den>
                <m:r>
                  <w:rPr>
                    <w:rFonts w:ascii="Cambria Math" w:hAnsi="Cambria Math" w:cs="Times New Roman"/>
                    <w:color w:val="000000" w:themeColor="text1"/>
                    <w:sz w:val="22"/>
                  </w:rPr>
                  <m:t>3</m:t>
                </m:r>
              </m:den>
            </m:f>
          </m:sup>
        </m:sSup>
        <m:r>
          <w:rPr>
            <w:rFonts w:ascii="Cambria Math" w:hAnsi="Cambria Math" w:cs="Times New Roman"/>
            <w:color w:val="000000" w:themeColor="text1"/>
            <w:sz w:val="22"/>
          </w:rPr>
          <m:t xml:space="preserve"> n)</m:t>
        </m:r>
      </m:oMath>
      <w:r w:rsidR="00411E3B">
        <w:rPr>
          <w:rFonts w:ascii="Times New Roman" w:hAnsi="Times New Roman" w:cs="Times New Roman" w:hint="eastAsia"/>
          <w:color w:val="000000" w:themeColor="text1"/>
          <w:sz w:val="22"/>
        </w:rPr>
        <w:t xml:space="preserve"> </w:t>
      </w:r>
      <w:r w:rsidRPr="00DA3E86">
        <w:rPr>
          <w:rFonts w:ascii="Times New Roman" w:hAnsi="Times New Roman" w:cs="Times New Roman"/>
          <w:color w:val="000000" w:themeColor="text1"/>
          <w:sz w:val="22"/>
          <w:lang w:eastAsia="ja-JP"/>
        </w:rPr>
        <w:t xml:space="preserve">time on sparse graphs while maintaining </w:t>
      </w:r>
      <m:oMath>
        <m:r>
          <w:rPr>
            <w:rFonts w:ascii="Cambria Math" w:hAnsi="Cambria Math" w:cs="Times New Roman"/>
            <w:color w:val="000000" w:themeColor="text1"/>
            <w:sz w:val="22"/>
          </w:rPr>
          <m:t>O(m log n)</m:t>
        </m:r>
      </m:oMath>
      <w:r w:rsidR="00411E3B">
        <w:rPr>
          <w:rFonts w:ascii="Times New Roman" w:hAnsi="Times New Roman" w:cs="Times New Roman" w:hint="eastAsia"/>
          <w:color w:val="000000" w:themeColor="text1"/>
          <w:sz w:val="22"/>
        </w:rPr>
        <w:t xml:space="preserve"> </w:t>
      </w:r>
      <w:r w:rsidRPr="00DA3E86">
        <w:rPr>
          <w:rFonts w:ascii="Times New Roman" w:hAnsi="Times New Roman" w:cs="Times New Roman"/>
          <w:color w:val="000000" w:themeColor="text1"/>
          <w:sz w:val="22"/>
          <w:lang w:eastAsia="ja-JP"/>
        </w:rPr>
        <w:t>performance in the general case.</w:t>
      </w:r>
    </w:p>
    <w:p w14:paraId="65D1BF1C" w14:textId="77777777" w:rsidR="00DA3E86" w:rsidRPr="00DA3E86" w:rsidRDefault="00DA3E86" w:rsidP="00DA3E86">
      <w:pPr>
        <w:adjustRightInd w:val="0"/>
        <w:snapToGrid w:val="0"/>
        <w:spacing w:line="312" w:lineRule="auto"/>
        <w:ind w:firstLine="420"/>
        <w:rPr>
          <w:rFonts w:ascii="Times New Roman" w:hAnsi="Times New Roman" w:cs="Times New Roman"/>
          <w:color w:val="000000" w:themeColor="text1"/>
          <w:sz w:val="22"/>
        </w:rPr>
      </w:pPr>
    </w:p>
    <w:p w14:paraId="4FD29ABC" w14:textId="5F9FF9D5" w:rsidR="00EC37B2" w:rsidRPr="00AF2548" w:rsidRDefault="00EC37B2" w:rsidP="00EC37B2">
      <w:pPr>
        <w:adjustRightInd w:val="0"/>
        <w:snapToGrid w:val="0"/>
        <w:spacing w:line="312" w:lineRule="auto"/>
        <w:rPr>
          <w:rFonts w:ascii="Times New Roman" w:hAnsi="Times New Roman" w:cs="Times New Roman"/>
          <w:b/>
          <w:bCs/>
          <w:color w:val="000000" w:themeColor="text1"/>
          <w:sz w:val="22"/>
          <w:lang w:eastAsia="ja-JP"/>
        </w:rPr>
      </w:pPr>
      <w:r w:rsidRPr="00AF2548">
        <w:rPr>
          <w:rFonts w:ascii="Times New Roman" w:hAnsi="Times New Roman" w:cs="Times New Roman"/>
          <w:b/>
          <w:bCs/>
          <w:color w:val="000000" w:themeColor="text1"/>
          <w:sz w:val="22"/>
          <w:lang w:eastAsia="ja-JP"/>
        </w:rPr>
        <w:t xml:space="preserve">1. </w:t>
      </w:r>
      <w:r w:rsidR="00970911" w:rsidRPr="00970911">
        <w:rPr>
          <w:rFonts w:ascii="Times New Roman" w:hAnsi="Times New Roman" w:cs="Times New Roman"/>
          <w:b/>
          <w:bCs/>
          <w:color w:val="000000" w:themeColor="text1"/>
          <w:sz w:val="22"/>
          <w:lang w:eastAsia="ja-JP"/>
        </w:rPr>
        <w:t>Introduction</w:t>
      </w:r>
    </w:p>
    <w:p w14:paraId="3EA7DDDB" w14:textId="0823E22A" w:rsidR="0055383F" w:rsidRDefault="003A7B8B" w:rsidP="00AF2548">
      <w:pPr>
        <w:adjustRightInd w:val="0"/>
        <w:snapToGrid w:val="0"/>
        <w:spacing w:line="312" w:lineRule="auto"/>
        <w:ind w:firstLine="420"/>
        <w:rPr>
          <w:rFonts w:ascii="Times New Roman" w:hAnsi="Times New Roman" w:cs="Times New Roman"/>
          <w:color w:val="000000" w:themeColor="text1"/>
          <w:sz w:val="22"/>
          <w:lang w:eastAsia="ja-JP"/>
        </w:rPr>
      </w:pPr>
      <w:r w:rsidRPr="003A7B8B">
        <w:rPr>
          <w:rFonts w:ascii="Times New Roman" w:hAnsi="Times New Roman" w:cs="Times New Roman"/>
          <w:color w:val="000000" w:themeColor="text1"/>
          <w:sz w:val="22"/>
          <w:lang w:eastAsia="ja-JP"/>
        </w:rPr>
        <w:t>A minimum spanning tree (MST) or minimum weight spanning tree is a subset of the edges of a connected, edge-weighted undirected graph that connects all the vertices together, without any cycles and with the minimum possible total edge weight.</w:t>
      </w:r>
      <w:r>
        <w:rPr>
          <w:rFonts w:ascii="Times New Roman" w:hAnsi="Times New Roman" w:cs="Times New Roman" w:hint="eastAsia"/>
          <w:color w:val="000000" w:themeColor="text1"/>
          <w:sz w:val="22"/>
        </w:rPr>
        <w:t xml:space="preserve"> </w:t>
      </w:r>
      <w:r w:rsidR="0055383F" w:rsidRPr="0055383F">
        <w:rPr>
          <w:rFonts w:ascii="Times New Roman" w:hAnsi="Times New Roman" w:cs="Times New Roman"/>
          <w:color w:val="000000" w:themeColor="text1"/>
          <w:sz w:val="22"/>
          <w:lang w:eastAsia="ja-JP"/>
        </w:rPr>
        <w:t>Classical algorithms such as Prim’s and Kruskal’s algorithm</w:t>
      </w:r>
      <w:r w:rsidR="00953050">
        <w:rPr>
          <w:rFonts w:ascii="Times New Roman" w:hAnsi="Times New Roman" w:cs="Times New Roman" w:hint="eastAsia"/>
          <w:color w:val="000000" w:themeColor="text1"/>
          <w:sz w:val="22"/>
        </w:rPr>
        <w:t>s</w:t>
      </w:r>
      <w:r w:rsidR="0055383F" w:rsidRPr="0055383F">
        <w:rPr>
          <w:rFonts w:ascii="Times New Roman" w:hAnsi="Times New Roman" w:cs="Times New Roman"/>
          <w:color w:val="000000" w:themeColor="text1"/>
          <w:sz w:val="22"/>
          <w:lang w:eastAsia="ja-JP"/>
        </w:rPr>
        <w:t xml:space="preserve"> achieve optimal or near-optimal performance in general settings, but they rely heavily on comparison-based mechanisms—either through repeated priority queue operations in Prim’s algorithm or through explicitly sorting all edges by weight in Kruskal’s algorithm. As a result, their running time is dominated by comparison-based sorting costs, typically on the order of</w:t>
      </w:r>
      <w:r w:rsidR="00411E3B">
        <w:rPr>
          <w:rFonts w:ascii="Times New Roman" w:hAnsi="Times New Roman" w:cs="Times New Roman" w:hint="eastAsia"/>
          <w:color w:val="000000" w:themeColor="text1"/>
          <w:sz w:val="22"/>
        </w:rPr>
        <w:t xml:space="preserve"> </w:t>
      </w:r>
      <m:oMath>
        <m:r>
          <w:rPr>
            <w:rFonts w:ascii="Cambria Math" w:hAnsi="Cambria Math" w:cs="Times New Roman"/>
            <w:color w:val="000000" w:themeColor="text1"/>
            <w:sz w:val="22"/>
          </w:rPr>
          <m:t>O(m log n)</m:t>
        </m:r>
      </m:oMath>
      <w:r w:rsidR="0055383F" w:rsidRPr="0055383F">
        <w:rPr>
          <w:rFonts w:ascii="Times New Roman" w:hAnsi="Times New Roman" w:cs="Times New Roman"/>
          <w:color w:val="000000" w:themeColor="text1"/>
          <w:sz w:val="22"/>
          <w:lang w:eastAsia="ja-JP"/>
        </w:rPr>
        <w:t>, where n is the number of vertices in the graph.</w:t>
      </w:r>
    </w:p>
    <w:p w14:paraId="37D768F1" w14:textId="3395C181" w:rsidR="004E0271" w:rsidRDefault="004E0271" w:rsidP="00D44821">
      <w:pPr>
        <w:adjustRightInd w:val="0"/>
        <w:snapToGrid w:val="0"/>
        <w:spacing w:line="312" w:lineRule="auto"/>
        <w:ind w:firstLine="420"/>
        <w:rPr>
          <w:rFonts w:ascii="Times New Roman" w:hAnsi="Times New Roman" w:cs="Times New Roman"/>
          <w:color w:val="000000" w:themeColor="text1"/>
          <w:sz w:val="22"/>
          <w:lang w:eastAsia="ja-JP"/>
        </w:rPr>
      </w:pPr>
      <w:r w:rsidRPr="004E0271">
        <w:rPr>
          <w:rFonts w:ascii="Times New Roman" w:hAnsi="Times New Roman" w:cs="Times New Roman"/>
          <w:color w:val="000000" w:themeColor="text1"/>
          <w:sz w:val="22"/>
          <w:lang w:eastAsia="ja-JP"/>
        </w:rPr>
        <w:t xml:space="preserve">This reliance reflects a broader sorting bottleneck that also appears in shortest path algorithms. It has long been known that when values can be classified in constant time, sorting can be performed in linear time, avoiding comparison-based ordering. </w:t>
      </w:r>
      <w:r w:rsidR="009A49B6" w:rsidRPr="009A49B6">
        <w:rPr>
          <w:rFonts w:ascii="Times New Roman" w:hAnsi="Times New Roman" w:cs="Times New Roman"/>
          <w:color w:val="000000" w:themeColor="text1"/>
          <w:sz w:val="22"/>
          <w:lang w:eastAsia="ja-JP"/>
        </w:rPr>
        <w:t>Recent work [DMMS+25] on breaking the sorting barrier for directed single-source shortest paths exploits this idea by replacing comparison-heavy priority queue operations with classification-based techniques using multi-level buckets and graph sparsification.</w:t>
      </w:r>
      <w:r w:rsidR="00BF42D3">
        <w:rPr>
          <w:rFonts w:ascii="Times New Roman" w:hAnsi="Times New Roman" w:cs="Times New Roman" w:hint="eastAsia"/>
          <w:color w:val="000000" w:themeColor="text1"/>
          <w:sz w:val="22"/>
          <w:lang w:eastAsia="ja-JP"/>
        </w:rPr>
        <w:t xml:space="preserve"> </w:t>
      </w:r>
      <w:r w:rsidR="00EC248D" w:rsidRPr="00EC248D">
        <w:rPr>
          <w:rFonts w:ascii="Times New Roman" w:hAnsi="Times New Roman" w:cs="Times New Roman"/>
          <w:color w:val="000000" w:themeColor="text1"/>
          <w:sz w:val="22"/>
          <w:lang w:eastAsia="ja-JP"/>
        </w:rPr>
        <w:t>Motivated by this approach, we extend similar ideas to the Borůvka framework and demonstrate improved performance.</w:t>
      </w:r>
    </w:p>
    <w:p w14:paraId="20EACD6F" w14:textId="77777777" w:rsidR="00DA3E86" w:rsidRDefault="00DA3E86" w:rsidP="00D44821">
      <w:pPr>
        <w:adjustRightInd w:val="0"/>
        <w:snapToGrid w:val="0"/>
        <w:spacing w:line="312" w:lineRule="auto"/>
        <w:ind w:firstLine="420"/>
        <w:rPr>
          <w:rFonts w:ascii="Times New Roman" w:hAnsi="Times New Roman" w:cs="Times New Roman"/>
          <w:color w:val="000000" w:themeColor="text1"/>
          <w:sz w:val="22"/>
          <w:lang w:eastAsia="ja-JP"/>
        </w:rPr>
      </w:pPr>
    </w:p>
    <w:p w14:paraId="4D8DF5A4" w14:textId="76FADAE7" w:rsidR="007C569F" w:rsidRPr="007C569F" w:rsidRDefault="00EC37B2" w:rsidP="007C569F">
      <w:pPr>
        <w:adjustRightInd w:val="0"/>
        <w:snapToGrid w:val="0"/>
        <w:spacing w:line="312" w:lineRule="auto"/>
        <w:rPr>
          <w:rFonts w:ascii="Times New Roman" w:hAnsi="Times New Roman" w:cs="Times New Roman"/>
          <w:b/>
          <w:bCs/>
          <w:color w:val="000000" w:themeColor="text1"/>
          <w:sz w:val="22"/>
        </w:rPr>
      </w:pPr>
      <w:r w:rsidRPr="00AF2548">
        <w:rPr>
          <w:rFonts w:ascii="Times New Roman" w:hAnsi="Times New Roman" w:cs="Times New Roman"/>
          <w:b/>
          <w:bCs/>
          <w:color w:val="000000" w:themeColor="text1"/>
          <w:sz w:val="22"/>
          <w:lang w:eastAsia="ja-JP"/>
        </w:rPr>
        <w:t xml:space="preserve">2. </w:t>
      </w:r>
      <w:r w:rsidR="003A7B8B" w:rsidRPr="003A7B8B">
        <w:rPr>
          <w:rFonts w:ascii="Times New Roman" w:hAnsi="Times New Roman" w:cs="Times New Roman"/>
          <w:b/>
          <w:bCs/>
          <w:color w:val="000000" w:themeColor="text1"/>
          <w:sz w:val="22"/>
          <w:lang w:eastAsia="ja-JP"/>
        </w:rPr>
        <w:t>Related Work</w:t>
      </w:r>
    </w:p>
    <w:p w14:paraId="69E67715" w14:textId="165F17DE" w:rsidR="005D0BB9" w:rsidRPr="005D0BB9" w:rsidRDefault="005D0BB9" w:rsidP="005D0BB9">
      <w:pPr>
        <w:adjustRightInd w:val="0"/>
        <w:snapToGrid w:val="0"/>
        <w:spacing w:line="312" w:lineRule="auto"/>
        <w:ind w:firstLine="420"/>
        <w:rPr>
          <w:rFonts w:ascii="Times New Roman" w:hAnsi="Times New Roman" w:cs="Times New Roman"/>
          <w:color w:val="000000" w:themeColor="text1"/>
          <w:sz w:val="22"/>
        </w:rPr>
      </w:pPr>
      <w:r w:rsidRPr="005D0BB9">
        <w:rPr>
          <w:rFonts w:ascii="Times New Roman" w:hAnsi="Times New Roman" w:cs="Times New Roman"/>
          <w:color w:val="000000" w:themeColor="text1"/>
          <w:sz w:val="22"/>
        </w:rPr>
        <w:t>The minimum spanning tree (MST) problem is one of the most fundamental problems in graph algorithms, with a long line of research focusing on improving its time complexity. Classical algorithms such as Kruskal</w:t>
      </w:r>
      <w:r w:rsidR="006C7415">
        <w:rPr>
          <w:rFonts w:ascii="Times New Roman" w:hAnsi="Times New Roman" w:cs="Times New Roman" w:hint="eastAsia"/>
          <w:color w:val="000000" w:themeColor="text1"/>
          <w:sz w:val="22"/>
        </w:rPr>
        <w:t xml:space="preserve"> </w:t>
      </w:r>
      <w:r w:rsidR="006C7415" w:rsidRPr="0008649F">
        <w:rPr>
          <w:rFonts w:ascii="Times New Roman" w:hAnsi="Times New Roman" w:cs="Times New Roman"/>
          <w:color w:val="000000" w:themeColor="text1"/>
          <w:sz w:val="22"/>
        </w:rPr>
        <w:t>[Kru56]</w:t>
      </w:r>
      <w:r w:rsidRPr="005D0BB9">
        <w:rPr>
          <w:rFonts w:ascii="Times New Roman" w:hAnsi="Times New Roman" w:cs="Times New Roman"/>
          <w:color w:val="000000" w:themeColor="text1"/>
          <w:sz w:val="22"/>
        </w:rPr>
        <w:t xml:space="preserve"> and Prim</w:t>
      </w:r>
      <w:r w:rsidR="006C7415" w:rsidRPr="0008649F">
        <w:rPr>
          <w:rFonts w:ascii="Times New Roman" w:hAnsi="Times New Roman" w:cs="Times New Roman"/>
          <w:color w:val="000000" w:themeColor="text1"/>
          <w:sz w:val="22"/>
        </w:rPr>
        <w:t> [Pri57]</w:t>
      </w:r>
      <w:r w:rsidRPr="005D0BB9">
        <w:rPr>
          <w:rFonts w:ascii="Times New Roman" w:hAnsi="Times New Roman" w:cs="Times New Roman"/>
          <w:color w:val="000000" w:themeColor="text1"/>
          <w:sz w:val="22"/>
        </w:rPr>
        <w:t xml:space="preserve"> algorithms achieve </w:t>
      </w:r>
      <m:oMath>
        <m:r>
          <w:rPr>
            <w:rFonts w:ascii="Cambria Math" w:hAnsi="Cambria Math" w:cs="Times New Roman"/>
            <w:color w:val="000000" w:themeColor="text1"/>
            <w:sz w:val="22"/>
          </w:rPr>
          <m:t>O(m log n)</m:t>
        </m:r>
      </m:oMath>
      <w:r w:rsidR="00411E3B">
        <w:rPr>
          <w:rFonts w:ascii="Times New Roman" w:hAnsi="Times New Roman" w:cs="Times New Roman" w:hint="eastAsia"/>
          <w:color w:val="000000" w:themeColor="text1"/>
          <w:sz w:val="22"/>
        </w:rPr>
        <w:t xml:space="preserve"> </w:t>
      </w:r>
      <w:r w:rsidRPr="005D0BB9">
        <w:rPr>
          <w:rFonts w:ascii="Times New Roman" w:hAnsi="Times New Roman" w:cs="Times New Roman"/>
          <w:color w:val="000000" w:themeColor="text1"/>
          <w:sz w:val="22"/>
        </w:rPr>
        <w:t>time by relying on comparison-based sorting or priority queue operations.</w:t>
      </w:r>
    </w:p>
    <w:p w14:paraId="4973628E" w14:textId="76A07A34" w:rsidR="005D0BB9" w:rsidRPr="005D0BB9" w:rsidRDefault="005D0BB9" w:rsidP="005D0BB9">
      <w:pPr>
        <w:adjustRightInd w:val="0"/>
        <w:snapToGrid w:val="0"/>
        <w:spacing w:line="312" w:lineRule="auto"/>
        <w:ind w:firstLine="420"/>
        <w:rPr>
          <w:rFonts w:ascii="Times New Roman" w:hAnsi="Times New Roman" w:cs="Times New Roman"/>
          <w:color w:val="000000" w:themeColor="text1"/>
          <w:sz w:val="22"/>
        </w:rPr>
      </w:pPr>
      <w:r w:rsidRPr="005D0BB9">
        <w:rPr>
          <w:rFonts w:ascii="Times New Roman" w:hAnsi="Times New Roman" w:cs="Times New Roman"/>
          <w:color w:val="000000" w:themeColor="text1"/>
          <w:sz w:val="22"/>
        </w:rPr>
        <w:t xml:space="preserve">A major line of work has sought to reduce or bypass the sorting bottleneck inherent in these approaches. </w:t>
      </w:r>
      <w:r w:rsidR="00B35256" w:rsidRPr="00B35256">
        <w:rPr>
          <w:rFonts w:ascii="Times New Roman" w:hAnsi="Times New Roman" w:cs="Times New Roman"/>
          <w:color w:val="000000" w:themeColor="text1"/>
          <w:sz w:val="22"/>
        </w:rPr>
        <w:t>Chazelle [Cha00] ga</w:t>
      </w:r>
      <w:r w:rsidRPr="005D0BB9">
        <w:rPr>
          <w:rFonts w:ascii="Times New Roman" w:hAnsi="Times New Roman" w:cs="Times New Roman"/>
          <w:color w:val="000000" w:themeColor="text1"/>
          <w:sz w:val="22"/>
        </w:rPr>
        <w:t xml:space="preserve">ve a deterministic MST algorithm running in </w:t>
      </w:r>
      <m:oMath>
        <m:r>
          <w:rPr>
            <w:rFonts w:ascii="Cambria Math" w:hAnsi="Cambria Math" w:cs="Times New Roman"/>
            <w:color w:val="000000" w:themeColor="text1"/>
            <w:sz w:val="22"/>
          </w:rPr>
          <m:t>O(m α(m, n))</m:t>
        </m:r>
      </m:oMath>
      <w:r w:rsidRPr="005D0BB9">
        <w:rPr>
          <w:rFonts w:ascii="Times New Roman" w:hAnsi="Times New Roman" w:cs="Times New Roman"/>
          <w:color w:val="000000" w:themeColor="text1"/>
          <w:sz w:val="22"/>
        </w:rPr>
        <w:t xml:space="preserve"> time, where α is the inverse Ackermann function. His algorithm avoids explicit global sorting by using soft heaps, effectively allowing controlled key corruption to achieve near-linear performance.</w:t>
      </w:r>
    </w:p>
    <w:p w14:paraId="6A98BA13" w14:textId="55E1ECC3" w:rsidR="005D0BB9" w:rsidRPr="005D0BB9" w:rsidRDefault="005D0BB9" w:rsidP="005D0BB9">
      <w:pPr>
        <w:adjustRightInd w:val="0"/>
        <w:snapToGrid w:val="0"/>
        <w:spacing w:line="312" w:lineRule="auto"/>
        <w:ind w:firstLine="420"/>
        <w:rPr>
          <w:rFonts w:ascii="Times New Roman" w:hAnsi="Times New Roman" w:cs="Times New Roman"/>
          <w:color w:val="000000" w:themeColor="text1"/>
          <w:sz w:val="22"/>
        </w:rPr>
      </w:pPr>
      <w:r w:rsidRPr="005D0BB9">
        <w:rPr>
          <w:rFonts w:ascii="Times New Roman" w:hAnsi="Times New Roman" w:cs="Times New Roman"/>
          <w:color w:val="000000" w:themeColor="text1"/>
          <w:sz w:val="22"/>
        </w:rPr>
        <w:t xml:space="preserve">Randomization has also played a crucial role in overcoming the sorting barrier. Karger, Klein, and Tarjan </w:t>
      </w:r>
      <w:r w:rsidR="00F6233F" w:rsidRPr="00F6233F">
        <w:rPr>
          <w:rFonts w:ascii="Times New Roman" w:hAnsi="Times New Roman" w:cs="Times New Roman"/>
          <w:color w:val="000000" w:themeColor="text1"/>
          <w:sz w:val="22"/>
        </w:rPr>
        <w:t>[KKT95]</w:t>
      </w:r>
      <w:r w:rsidRPr="005D0BB9">
        <w:rPr>
          <w:rFonts w:ascii="Times New Roman" w:hAnsi="Times New Roman" w:cs="Times New Roman"/>
          <w:color w:val="000000" w:themeColor="text1"/>
          <w:sz w:val="22"/>
        </w:rPr>
        <w:t xml:space="preserve"> presented a randomized linear-time MST algorithm with expected running time </w:t>
      </w:r>
      <m:oMath>
        <m:r>
          <w:rPr>
            <w:rFonts w:ascii="Cambria Math" w:hAnsi="Cambria Math" w:cs="Times New Roman"/>
            <w:color w:val="000000" w:themeColor="text1"/>
            <w:sz w:val="22"/>
          </w:rPr>
          <m:t>O(m)</m:t>
        </m:r>
      </m:oMath>
      <w:r w:rsidRPr="005D0BB9">
        <w:rPr>
          <w:rFonts w:ascii="Times New Roman" w:hAnsi="Times New Roman" w:cs="Times New Roman"/>
          <w:color w:val="000000" w:themeColor="text1"/>
          <w:sz w:val="22"/>
        </w:rPr>
        <w:t>, combining random sampling, filtering, and contraction techniques. This result demonstrates that, in the randomized setting, the sorting barrier can be circumvented entirely.</w:t>
      </w:r>
    </w:p>
    <w:p w14:paraId="0027589A" w14:textId="4ED82B34" w:rsidR="005D0BB9" w:rsidRPr="005D0BB9" w:rsidRDefault="005D0BB9" w:rsidP="005D0BB9">
      <w:pPr>
        <w:adjustRightInd w:val="0"/>
        <w:snapToGrid w:val="0"/>
        <w:spacing w:line="312" w:lineRule="auto"/>
        <w:ind w:firstLine="420"/>
        <w:rPr>
          <w:rFonts w:ascii="Times New Roman" w:hAnsi="Times New Roman" w:cs="Times New Roman"/>
          <w:color w:val="000000" w:themeColor="text1"/>
          <w:sz w:val="22"/>
        </w:rPr>
      </w:pPr>
      <w:r w:rsidRPr="005D0BB9">
        <w:rPr>
          <w:rFonts w:ascii="Times New Roman" w:hAnsi="Times New Roman" w:cs="Times New Roman"/>
          <w:color w:val="000000" w:themeColor="text1"/>
          <w:sz w:val="22"/>
        </w:rPr>
        <w:t xml:space="preserve">Pettie and Ramachandran </w:t>
      </w:r>
      <w:r w:rsidR="001C4264" w:rsidRPr="001C4264">
        <w:rPr>
          <w:rFonts w:ascii="Times New Roman" w:hAnsi="Times New Roman" w:cs="Times New Roman"/>
          <w:color w:val="000000" w:themeColor="text1"/>
          <w:sz w:val="22"/>
        </w:rPr>
        <w:t>[PR02]</w:t>
      </w:r>
      <w:r w:rsidRPr="005D0BB9">
        <w:rPr>
          <w:rFonts w:ascii="Times New Roman" w:hAnsi="Times New Roman" w:cs="Times New Roman"/>
          <w:color w:val="000000" w:themeColor="text1"/>
          <w:sz w:val="22"/>
        </w:rPr>
        <w:t xml:space="preserve"> further advanced the theoretical understanding of MST by designing an optimal comparison-based algorithm. Their algorithm achieves a running time of </w:t>
      </w:r>
      <m:oMath>
        <m:r>
          <w:rPr>
            <w:rFonts w:ascii="Cambria Math" w:hAnsi="Cambria Math" w:cs="Times New Roman"/>
            <w:color w:val="000000" w:themeColor="text1"/>
            <w:sz w:val="22"/>
          </w:rPr>
          <m:t>O(m α(m, n))</m:t>
        </m:r>
      </m:oMath>
      <w:r w:rsidR="004238A6" w:rsidRPr="005D0BB9">
        <w:rPr>
          <w:rFonts w:ascii="Times New Roman" w:hAnsi="Times New Roman" w:cs="Times New Roman"/>
          <w:color w:val="000000" w:themeColor="text1"/>
          <w:sz w:val="22"/>
        </w:rPr>
        <w:t xml:space="preserve"> </w:t>
      </w:r>
      <w:r w:rsidRPr="005D0BB9">
        <w:rPr>
          <w:rFonts w:ascii="Times New Roman" w:hAnsi="Times New Roman" w:cs="Times New Roman"/>
          <w:color w:val="000000" w:themeColor="text1"/>
          <w:sz w:val="22"/>
        </w:rPr>
        <w:t xml:space="preserve"> plus a term matching the decision-tree complexity of MST, thereby showing that MST can be solved optimally in the comparison model without requiring explicit sorting.</w:t>
      </w:r>
    </w:p>
    <w:p w14:paraId="007EBC6E" w14:textId="60C3D2B2" w:rsidR="005D0BB9" w:rsidRPr="005D0BB9" w:rsidRDefault="005D0BB9" w:rsidP="005D0BB9">
      <w:pPr>
        <w:adjustRightInd w:val="0"/>
        <w:snapToGrid w:val="0"/>
        <w:spacing w:line="312" w:lineRule="auto"/>
        <w:ind w:firstLine="420"/>
        <w:rPr>
          <w:rFonts w:ascii="Times New Roman" w:hAnsi="Times New Roman" w:cs="Times New Roman"/>
          <w:color w:val="000000" w:themeColor="text1"/>
          <w:sz w:val="22"/>
        </w:rPr>
      </w:pPr>
      <w:r w:rsidRPr="005D0BB9">
        <w:rPr>
          <w:rFonts w:ascii="Times New Roman" w:hAnsi="Times New Roman" w:cs="Times New Roman"/>
          <w:color w:val="000000" w:themeColor="text1"/>
          <w:sz w:val="22"/>
        </w:rPr>
        <w:t>Despite these advances, most near-linear or optimal algorithms rely on sophisticated data structures, randomization, or implicit sorting mechanisms. In contrast, recent work on single-source shortest paths (SSSP) has explored breaking the sorting barrier through hierarchical bucketing and sparsification techniques</w:t>
      </w:r>
      <w:r w:rsidR="00861092">
        <w:rPr>
          <w:rFonts w:ascii="Times New Roman" w:hAnsi="Times New Roman" w:cs="Times New Roman" w:hint="eastAsia"/>
          <w:color w:val="000000" w:themeColor="text1"/>
          <w:sz w:val="22"/>
        </w:rPr>
        <w:t xml:space="preserve"> </w:t>
      </w:r>
      <w:r w:rsidR="00861092" w:rsidRPr="00861092">
        <w:rPr>
          <w:rFonts w:ascii="Times New Roman" w:hAnsi="Times New Roman" w:cs="Times New Roman"/>
          <w:color w:val="000000" w:themeColor="text1"/>
          <w:sz w:val="22"/>
        </w:rPr>
        <w:t>[DMMS+25]</w:t>
      </w:r>
      <w:r w:rsidRPr="005D0BB9">
        <w:rPr>
          <w:rFonts w:ascii="Times New Roman" w:hAnsi="Times New Roman" w:cs="Times New Roman"/>
          <w:color w:val="000000" w:themeColor="text1"/>
          <w:sz w:val="22"/>
        </w:rPr>
        <w:t>. Inspired by these developments, our work investigates whether similar ideas can be applied to MST construction.</w:t>
      </w:r>
    </w:p>
    <w:p w14:paraId="190F6915" w14:textId="77777777" w:rsidR="005D0BB9" w:rsidRPr="005D0BB9" w:rsidRDefault="005D0BB9" w:rsidP="005D0BB9">
      <w:pPr>
        <w:adjustRightInd w:val="0"/>
        <w:snapToGrid w:val="0"/>
        <w:spacing w:line="312" w:lineRule="auto"/>
        <w:ind w:firstLine="420"/>
        <w:rPr>
          <w:rFonts w:ascii="Times New Roman" w:hAnsi="Times New Roman" w:cs="Times New Roman"/>
          <w:color w:val="000000" w:themeColor="text1"/>
          <w:sz w:val="22"/>
        </w:rPr>
      </w:pPr>
      <w:r w:rsidRPr="005D0BB9">
        <w:rPr>
          <w:rFonts w:ascii="Times New Roman" w:hAnsi="Times New Roman" w:cs="Times New Roman"/>
          <w:color w:val="000000" w:themeColor="text1"/>
          <w:sz w:val="22"/>
        </w:rPr>
        <w:t xml:space="preserve">In particular, we propose a bucket-based multi-level sparsification framework that groups edges by weight ranges and progressively reduces the graph while preserving candidate MST edges. This approach avoids global edge sorting and instead relies on structured classification and local processing, drawing conceptual parallels to Borůvka-style algorithms. </w:t>
      </w:r>
      <w:r w:rsidRPr="005D0BB9">
        <w:rPr>
          <w:rFonts w:ascii="Times New Roman" w:hAnsi="Times New Roman" w:cs="Times New Roman"/>
          <w:color w:val="000000" w:themeColor="text1"/>
          <w:sz w:val="22"/>
        </w:rPr>
        <w:lastRenderedPageBreak/>
        <w:t>Our goal is to achieve a theoretically sound and practically efficient alternative that reshapes the role of sorting in MST algorithms.</w:t>
      </w:r>
    </w:p>
    <w:p w14:paraId="217067B1" w14:textId="77777777" w:rsidR="003A7B8B" w:rsidRPr="005D0BB9" w:rsidRDefault="003A7B8B" w:rsidP="00E31512">
      <w:pPr>
        <w:adjustRightInd w:val="0"/>
        <w:snapToGrid w:val="0"/>
        <w:spacing w:line="312" w:lineRule="auto"/>
        <w:ind w:firstLine="420"/>
        <w:rPr>
          <w:rFonts w:ascii="Times New Roman" w:hAnsi="Times New Roman" w:cs="Times New Roman"/>
          <w:color w:val="000000" w:themeColor="text1"/>
          <w:sz w:val="22"/>
        </w:rPr>
      </w:pPr>
    </w:p>
    <w:p w14:paraId="3E6BA15B" w14:textId="77777777" w:rsidR="003A7B8B" w:rsidRDefault="003A7B8B" w:rsidP="003A7B8B">
      <w:pPr>
        <w:adjustRightInd w:val="0"/>
        <w:snapToGrid w:val="0"/>
        <w:spacing w:line="312" w:lineRule="auto"/>
        <w:rPr>
          <w:rFonts w:ascii="Times New Roman" w:hAnsi="Times New Roman" w:cs="Times New Roman"/>
          <w:b/>
          <w:bCs/>
          <w:color w:val="000000" w:themeColor="text1"/>
          <w:sz w:val="22"/>
          <w:lang w:eastAsia="ja-JP"/>
        </w:rPr>
      </w:pPr>
      <w:r w:rsidRPr="00AF2548">
        <w:rPr>
          <w:rFonts w:ascii="Times New Roman" w:hAnsi="Times New Roman" w:cs="Times New Roman"/>
          <w:b/>
          <w:bCs/>
          <w:color w:val="000000" w:themeColor="text1"/>
          <w:sz w:val="22"/>
          <w:lang w:eastAsia="ja-JP"/>
        </w:rPr>
        <w:t xml:space="preserve">3. </w:t>
      </w:r>
      <w:r w:rsidRPr="003A7B8B">
        <w:rPr>
          <w:rFonts w:ascii="Times New Roman" w:hAnsi="Times New Roman" w:cs="Times New Roman"/>
          <w:b/>
          <w:bCs/>
          <w:color w:val="000000" w:themeColor="text1"/>
          <w:sz w:val="22"/>
          <w:lang w:eastAsia="ja-JP"/>
        </w:rPr>
        <w:t>Preliminaries</w:t>
      </w:r>
    </w:p>
    <w:p w14:paraId="1E6880E2" w14:textId="30CC3361" w:rsidR="00890BC9" w:rsidRPr="00AF2548" w:rsidRDefault="00890BC9" w:rsidP="003A7B8B">
      <w:pPr>
        <w:adjustRightInd w:val="0"/>
        <w:snapToGrid w:val="0"/>
        <w:spacing w:line="312" w:lineRule="auto"/>
        <w:rPr>
          <w:rFonts w:ascii="Times New Roman" w:hAnsi="Times New Roman" w:cs="Times New Roman"/>
          <w:b/>
          <w:bCs/>
          <w:color w:val="000000" w:themeColor="text1"/>
          <w:sz w:val="22"/>
        </w:rPr>
      </w:pPr>
      <w:r>
        <w:rPr>
          <w:rFonts w:ascii="Times New Roman" w:hAnsi="Times New Roman" w:cs="Times New Roman" w:hint="eastAsia"/>
          <w:b/>
          <w:bCs/>
          <w:color w:val="000000" w:themeColor="text1"/>
          <w:sz w:val="22"/>
        </w:rPr>
        <w:t xml:space="preserve">3.1 </w:t>
      </w:r>
      <w:r w:rsidR="00C9009B" w:rsidRPr="00C9009B">
        <w:rPr>
          <w:rFonts w:ascii="Times New Roman" w:hAnsi="Times New Roman" w:cs="Times New Roman"/>
          <w:b/>
          <w:bCs/>
          <w:color w:val="000000" w:themeColor="text1"/>
          <w:sz w:val="22"/>
        </w:rPr>
        <w:t>Graphs and the Minimum Spanning Tree Problem</w:t>
      </w:r>
    </w:p>
    <w:p w14:paraId="1763B06C" w14:textId="3BA11DA6" w:rsidR="00C9009B" w:rsidRPr="00C9009B" w:rsidRDefault="00C9009B" w:rsidP="00C9009B">
      <w:pPr>
        <w:adjustRightInd w:val="0"/>
        <w:snapToGrid w:val="0"/>
        <w:spacing w:line="312" w:lineRule="auto"/>
        <w:ind w:firstLine="420"/>
        <w:rPr>
          <w:rFonts w:ascii="Times New Roman" w:hAnsi="Times New Roman" w:cs="Times New Roman"/>
          <w:color w:val="000000" w:themeColor="text1"/>
          <w:sz w:val="22"/>
        </w:rPr>
      </w:pPr>
      <w:r w:rsidRPr="00C9009B">
        <w:rPr>
          <w:rFonts w:ascii="Times New Roman" w:hAnsi="Times New Roman" w:cs="Times New Roman"/>
          <w:color w:val="000000" w:themeColor="text1"/>
          <w:sz w:val="22"/>
        </w:rPr>
        <w:t xml:space="preserve">An undirected weighted graph is a triple </w:t>
      </w:r>
      <m:oMath>
        <m:r>
          <w:rPr>
            <w:rStyle w:val="PlaceholderText"/>
            <w:rFonts w:ascii="Cambria Math" w:hAnsi="Cambria Math"/>
          </w:rPr>
          <m:t>G=(V,E,w)</m:t>
        </m:r>
      </m:oMath>
      <w:r w:rsidR="004238A6" w:rsidRPr="005D0BB9">
        <w:rPr>
          <w:rFonts w:ascii="Times New Roman" w:hAnsi="Times New Roman" w:cs="Times New Roman"/>
          <w:color w:val="000000" w:themeColor="text1"/>
          <w:sz w:val="22"/>
        </w:rPr>
        <w:t xml:space="preserve"> </w:t>
      </w:r>
      <w:r w:rsidRPr="00C9009B">
        <w:rPr>
          <w:rFonts w:ascii="Times New Roman" w:hAnsi="Times New Roman" w:cs="Times New Roman"/>
          <w:color w:val="000000" w:themeColor="text1"/>
          <w:sz w:val="22"/>
        </w:rPr>
        <w:t xml:space="preserve">where V is a finite set of vertices, </w:t>
      </w:r>
      <m:oMath>
        <m:r>
          <w:rPr>
            <w:rStyle w:val="PlaceholderText"/>
            <w:rFonts w:ascii="Cambria Math" w:hAnsi="Cambria Math"/>
          </w:rPr>
          <m:t>E ⊆</m:t>
        </m:r>
        <m:r>
          <m:rPr>
            <m:lit/>
          </m:rPr>
          <w:rPr>
            <w:rStyle w:val="PlaceholderText"/>
            <w:rFonts w:ascii="Cambria Math" w:hAnsi="Cambria Math"/>
          </w:rPr>
          <m:t>{{</m:t>
        </m:r>
        <m:r>
          <w:rPr>
            <w:rStyle w:val="PlaceholderText"/>
            <w:rFonts w:ascii="Cambria Math" w:hAnsi="Cambria Math"/>
          </w:rPr>
          <m:t>u,v</m:t>
        </m:r>
        <m:r>
          <m:rPr>
            <m:lit/>
          </m:rPr>
          <w:rPr>
            <w:rStyle w:val="PlaceholderText"/>
            <w:rFonts w:ascii="Cambria Math" w:hAnsi="Cambria Math"/>
          </w:rPr>
          <m:t>}</m:t>
        </m:r>
        <m:r>
          <w:rPr>
            <w:rStyle w:val="PlaceholderText"/>
            <w:rFonts w:ascii="Cambria Math" w:hAnsi="Cambria Math"/>
          </w:rPr>
          <m:t xml:space="preserve"> </m:t>
        </m:r>
        <m:r>
          <w:rPr>
            <w:rStyle w:val="PlaceholderText"/>
            <w:rFonts w:ascii="Cambria Math" w:hAnsi="Cambria Math" w:hint="eastAsia"/>
          </w:rPr>
          <m:t>∣</m:t>
        </m:r>
        <m:r>
          <w:rPr>
            <w:rStyle w:val="PlaceholderText"/>
            <w:rFonts w:ascii="Cambria Math" w:hAnsi="Cambria Math"/>
          </w:rPr>
          <m:t xml:space="preserve">u,v </m:t>
        </m:r>
        <m:r>
          <w:rPr>
            <w:rStyle w:val="PlaceholderText"/>
            <w:rFonts w:ascii="Cambria Math" w:hAnsi="Cambria Math" w:hint="eastAsia"/>
          </w:rPr>
          <m:t>∈</m:t>
        </m:r>
        <m:r>
          <w:rPr>
            <w:rStyle w:val="PlaceholderText"/>
            <w:rFonts w:ascii="Cambria Math" w:hAnsi="Cambria Math"/>
          </w:rPr>
          <m:t xml:space="preserve">V, u </m:t>
        </m:r>
        <m:r>
          <w:rPr>
            <w:rStyle w:val="PlaceholderText"/>
            <w:rFonts w:ascii="Cambria Math" w:hAnsi="Cambria Math" w:hint="eastAsia"/>
          </w:rPr>
          <m:t>≠</m:t>
        </m:r>
        <m:r>
          <w:rPr>
            <w:rStyle w:val="PlaceholderText"/>
            <w:rFonts w:ascii="Cambria Math" w:hAnsi="Cambria Math"/>
          </w:rPr>
          <m:t>v</m:t>
        </m:r>
        <m:r>
          <m:rPr>
            <m:lit/>
          </m:rPr>
          <w:rPr>
            <w:rStyle w:val="PlaceholderText"/>
            <w:rFonts w:ascii="Cambria Math" w:hAnsi="Cambria Math"/>
          </w:rPr>
          <m:t>}</m:t>
        </m:r>
        <m:r>
          <w:rPr>
            <w:rStyle w:val="PlaceholderText"/>
            <w:rFonts w:ascii="Cambria Math" w:hAnsi="Cambria Math"/>
          </w:rPr>
          <m:t xml:space="preserve"> </m:t>
        </m:r>
      </m:oMath>
      <w:r w:rsidRPr="00C9009B">
        <w:rPr>
          <w:rFonts w:ascii="Times New Roman" w:hAnsi="Times New Roman" w:cs="Times New Roman"/>
          <w:color w:val="000000" w:themeColor="text1"/>
          <w:sz w:val="22"/>
        </w:rPr>
        <w:t xml:space="preserve">is a set of edges, and </w:t>
      </w:r>
      <m:oMath>
        <m:r>
          <w:rPr>
            <w:rFonts w:ascii="Cambria Math" w:hAnsi="Cambria Math" w:cs="Times New Roman"/>
            <w:color w:val="000000" w:themeColor="text1"/>
            <w:sz w:val="22"/>
          </w:rPr>
          <m:t>w:E</m:t>
        </m:r>
        <m:r>
          <w:rPr>
            <w:rFonts w:ascii="Cambria Math" w:hAnsi="Cambria Math" w:cs="Times New Roman" w:hint="eastAsia"/>
            <w:color w:val="000000" w:themeColor="text1"/>
            <w:sz w:val="22"/>
          </w:rPr>
          <m:t>→</m:t>
        </m:r>
        <m:r>
          <m:rPr>
            <m:scr m:val="double-struck"/>
          </m:rPr>
          <w:rPr>
            <w:rFonts w:ascii="Cambria Math" w:hAnsi="Cambria Math" w:cs="Times New Roman"/>
            <w:color w:val="000000" w:themeColor="text1"/>
            <w:sz w:val="22"/>
          </w:rPr>
          <m:t>Z</m:t>
        </m:r>
      </m:oMath>
      <w:r w:rsidR="00F46702">
        <w:rPr>
          <w:rFonts w:ascii="Times New Roman" w:hAnsi="Times New Roman" w:cs="Times New Roman" w:hint="eastAsia"/>
          <w:color w:val="000000" w:themeColor="text1"/>
          <w:sz w:val="22"/>
        </w:rPr>
        <w:t xml:space="preserve"> </w:t>
      </w:r>
      <w:r w:rsidRPr="00C9009B">
        <w:rPr>
          <w:rFonts w:ascii="Times New Roman" w:hAnsi="Times New Roman" w:cs="Times New Roman"/>
          <w:color w:val="000000" w:themeColor="text1"/>
          <w:sz w:val="22"/>
        </w:rPr>
        <w:t xml:space="preserve">assigns an integer weight to each edge. We write </w:t>
      </w:r>
      <m:oMath>
        <m:r>
          <w:rPr>
            <w:rFonts w:ascii="Cambria Math" w:hAnsi="Cambria Math" w:cs="Times New Roman"/>
            <w:color w:val="000000" w:themeColor="text1"/>
            <w:sz w:val="22"/>
          </w:rPr>
          <m:t xml:space="preserve">n = </m:t>
        </m:r>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V</m:t>
            </m:r>
          </m:e>
        </m:d>
      </m:oMath>
      <w:r w:rsidRPr="00C9009B">
        <w:rPr>
          <w:rFonts w:ascii="Times New Roman" w:hAnsi="Times New Roman" w:cs="Times New Roman"/>
          <w:color w:val="000000" w:themeColor="text1"/>
          <w:sz w:val="22"/>
        </w:rPr>
        <w:t xml:space="preserve"> and </w:t>
      </w:r>
      <m:oMath>
        <m:r>
          <w:rPr>
            <w:rFonts w:ascii="Cambria Math" w:hAnsi="Cambria Math" w:cs="Times New Roman"/>
            <w:color w:val="000000" w:themeColor="text1"/>
            <w:sz w:val="22"/>
          </w:rPr>
          <m:t xml:space="preserve">m = </m:t>
        </m:r>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E</m:t>
            </m:r>
          </m:e>
        </m:d>
      </m:oMath>
      <w:r w:rsidRPr="00C9009B">
        <w:rPr>
          <w:rFonts w:ascii="Times New Roman" w:hAnsi="Times New Roman" w:cs="Times New Roman"/>
          <w:color w:val="000000" w:themeColor="text1"/>
          <w:sz w:val="22"/>
        </w:rPr>
        <w:t>.</w:t>
      </w:r>
    </w:p>
    <w:p w14:paraId="076F7EE0" w14:textId="0FFB2F95" w:rsidR="00C9009B" w:rsidRPr="00C9009B" w:rsidRDefault="00C9009B" w:rsidP="00C9009B">
      <w:pPr>
        <w:adjustRightInd w:val="0"/>
        <w:snapToGrid w:val="0"/>
        <w:spacing w:line="312" w:lineRule="auto"/>
        <w:ind w:firstLine="420"/>
        <w:rPr>
          <w:rFonts w:ascii="Times New Roman" w:hAnsi="Times New Roman" w:cs="Times New Roman"/>
          <w:color w:val="000000" w:themeColor="text1"/>
          <w:sz w:val="22"/>
        </w:rPr>
      </w:pPr>
      <w:r w:rsidRPr="00C9009B">
        <w:rPr>
          <w:rFonts w:ascii="Times New Roman" w:hAnsi="Times New Roman" w:cs="Times New Roman"/>
          <w:color w:val="000000" w:themeColor="text1"/>
          <w:sz w:val="22"/>
        </w:rPr>
        <w:t>A path between two vertices u and v is a sequence of distinct vertices u = v₀, v₁, …, vₖ = v such that</w:t>
      </w:r>
      <w:r w:rsidR="00411E3B">
        <w:rPr>
          <w:rFonts w:ascii="Times New Roman" w:hAnsi="Times New Roman" w:cs="Times New Roman" w:hint="eastAsia"/>
          <w:color w:val="000000" w:themeColor="text1"/>
          <w:sz w:val="22"/>
        </w:rPr>
        <w:t xml:space="preserve"> </w:t>
      </w:r>
      <m:oMath>
        <m:d>
          <m:dPr>
            <m:begChr m:val="{"/>
            <m:endChr m:val="}"/>
            <m:ctrlPr>
              <w:rPr>
                <w:rFonts w:ascii="Cambria Math" w:hAnsi="Cambria Math" w:cs="Times New Roman"/>
                <w:i/>
                <w:color w:val="000000" w:themeColor="text1"/>
                <w:sz w:val="22"/>
              </w:rPr>
            </m:ctrlPr>
          </m:d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i</m:t>
                </m:r>
              </m:sub>
            </m:sSub>
            <m:r>
              <w:rPr>
                <w:rFonts w:ascii="Cambria Math" w:hAnsi="Cambria Math" w:cs="Times New Roman"/>
                <w:color w:val="000000" w:themeColor="text1"/>
                <w:sz w:val="22"/>
              </w:rPr>
              <m:t xml:space="preserve">, </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v</m:t>
                </m:r>
              </m:e>
              <m:sub>
                <m:r>
                  <w:rPr>
                    <w:rFonts w:ascii="Cambria Math" w:hAnsi="Cambria Math" w:cs="Times New Roman"/>
                    <w:color w:val="000000" w:themeColor="text1"/>
                    <w:sz w:val="22"/>
                  </w:rPr>
                  <m:t>i+1</m:t>
                </m:r>
              </m:sub>
            </m:sSub>
          </m:e>
        </m:d>
        <m:r>
          <w:rPr>
            <w:rFonts w:ascii="Cambria Math" w:hAnsi="Cambria Math" w:cs="Times New Roman"/>
            <w:color w:val="000000" w:themeColor="text1"/>
            <w:sz w:val="22"/>
          </w:rPr>
          <m:t>∈ E</m:t>
        </m:r>
      </m:oMath>
      <w:r w:rsidRPr="00C9009B">
        <w:rPr>
          <w:rFonts w:ascii="Times New Roman" w:hAnsi="Times New Roman" w:cs="Times New Roman"/>
          <w:color w:val="000000" w:themeColor="text1"/>
          <w:sz w:val="22"/>
        </w:rPr>
        <w:t xml:space="preserve"> for each i. A graph is connected if a path exists between every pair of vertices; otherwise it is disconnected.</w:t>
      </w:r>
    </w:p>
    <w:p w14:paraId="018D1FE8" w14:textId="0A054BDB" w:rsidR="00C9009B" w:rsidRPr="00C9009B" w:rsidRDefault="00243E52" w:rsidP="00C9009B">
      <w:pPr>
        <w:adjustRightInd w:val="0"/>
        <w:snapToGrid w:val="0"/>
        <w:spacing w:line="312" w:lineRule="auto"/>
        <w:ind w:firstLine="420"/>
        <w:rPr>
          <w:rFonts w:ascii="Times New Roman" w:hAnsi="Times New Roman" w:cs="Times New Roman"/>
          <w:color w:val="000000" w:themeColor="text1"/>
          <w:sz w:val="22"/>
        </w:rPr>
      </w:pPr>
      <w:r w:rsidRPr="00243E52">
        <w:rPr>
          <w:rFonts w:ascii="Times New Roman" w:hAnsi="Times New Roman" w:cs="Times New Roman"/>
          <w:color w:val="000000" w:themeColor="text1"/>
          <w:sz w:val="22"/>
        </w:rPr>
        <w:t>A spanning tree connects all vertices of a graph with no cycles; when edges carry weights, the spanning tree that minimises the sum of edge weights is called the minimum spanning tree (MST) [Hil24].</w:t>
      </w:r>
      <w:r>
        <w:rPr>
          <w:rFonts w:ascii="Times New Roman" w:hAnsi="Times New Roman" w:cs="Times New Roman" w:hint="eastAsia"/>
          <w:color w:val="000000" w:themeColor="text1"/>
          <w:sz w:val="22"/>
        </w:rPr>
        <w:t xml:space="preserve"> </w:t>
      </w:r>
      <w:r w:rsidR="00C9009B" w:rsidRPr="00C9009B">
        <w:rPr>
          <w:rFonts w:ascii="Times New Roman" w:hAnsi="Times New Roman" w:cs="Times New Roman"/>
          <w:color w:val="000000" w:themeColor="text1"/>
          <w:sz w:val="22"/>
        </w:rPr>
        <w:t xml:space="preserve">A spanning tree of a connected graph G is a subgraph </w:t>
      </w:r>
      <m:oMath>
        <m:r>
          <w:rPr>
            <w:rStyle w:val="PlaceholderText"/>
            <w:rFonts w:ascii="Cambria Math" w:hAnsi="Cambria Math"/>
          </w:rPr>
          <m:t>T ⊆E</m:t>
        </m:r>
      </m:oMath>
      <w:r w:rsidR="00C9009B" w:rsidRPr="00C9009B">
        <w:rPr>
          <w:rFonts w:ascii="Times New Roman" w:hAnsi="Times New Roman" w:cs="Times New Roman"/>
          <w:color w:val="000000" w:themeColor="text1"/>
          <w:sz w:val="22"/>
        </w:rPr>
        <w:t xml:space="preserve"> that (i) connects all n vertices, (ii) contains no cycles, and (iii) has exactly </w:t>
      </w:r>
      <m:oMath>
        <m:r>
          <w:rPr>
            <w:rFonts w:ascii="Cambria Math" w:hAnsi="Cambria Math" w:cs="Times New Roman"/>
            <w:color w:val="000000" w:themeColor="text1"/>
            <w:sz w:val="22"/>
          </w:rPr>
          <m:t>n-1</m:t>
        </m:r>
      </m:oMath>
      <w:r w:rsidR="00411E3B">
        <w:rPr>
          <w:rFonts w:ascii="Times New Roman" w:hAnsi="Times New Roman" w:cs="Times New Roman" w:hint="eastAsia"/>
          <w:color w:val="000000" w:themeColor="text1"/>
          <w:sz w:val="22"/>
        </w:rPr>
        <w:t xml:space="preserve"> </w:t>
      </w:r>
      <w:r w:rsidR="00C9009B" w:rsidRPr="00C9009B">
        <w:rPr>
          <w:rFonts w:ascii="Times New Roman" w:hAnsi="Times New Roman" w:cs="Times New Roman"/>
          <w:color w:val="000000" w:themeColor="text1"/>
          <w:sz w:val="22"/>
        </w:rPr>
        <w:t xml:space="preserve">edges. A minimum spanning tree (MST) is a spanning tree whose total edge weight </w:t>
      </w:r>
      <m:oMath>
        <m:nary>
          <m:naryPr>
            <m:chr m:val="∑"/>
            <m:limLoc m:val="subSup"/>
            <m:supHide m:val="1"/>
            <m:ctrlPr>
              <w:rPr>
                <w:rFonts w:ascii="Cambria Math" w:hAnsi="Cambria Math" w:cs="Times New Roman"/>
                <w:i/>
                <w:color w:val="000000" w:themeColor="text1"/>
                <w:sz w:val="22"/>
              </w:rPr>
            </m:ctrlPr>
          </m:naryPr>
          <m:sub>
            <m:r>
              <w:rPr>
                <w:rFonts w:ascii="Cambria Math" w:hAnsi="Cambria Math" w:cs="Times New Roman"/>
                <w:color w:val="000000" w:themeColor="text1"/>
                <w:sz w:val="22"/>
              </w:rPr>
              <m:t>e∈T</m:t>
            </m:r>
          </m:sub>
          <m:sup/>
          <m:e>
            <m:r>
              <w:rPr>
                <w:rFonts w:ascii="Cambria Math" w:hAnsi="Cambria Math" w:cs="Times New Roman"/>
                <w:color w:val="000000" w:themeColor="text1"/>
                <w:sz w:val="22"/>
              </w:rPr>
              <m:t>w(e)</m:t>
            </m:r>
          </m:e>
        </m:nary>
      </m:oMath>
      <w:r w:rsidR="00411E3B">
        <w:rPr>
          <w:rFonts w:ascii="Times New Roman" w:hAnsi="Times New Roman" w:cs="Times New Roman" w:hint="eastAsia"/>
          <w:color w:val="000000" w:themeColor="text1"/>
          <w:sz w:val="22"/>
        </w:rPr>
        <w:t xml:space="preserve"> </w:t>
      </w:r>
      <w:r w:rsidR="00C9009B" w:rsidRPr="00C9009B">
        <w:rPr>
          <w:rFonts w:ascii="Times New Roman" w:hAnsi="Times New Roman" w:cs="Times New Roman"/>
          <w:color w:val="000000" w:themeColor="text1"/>
          <w:sz w:val="22"/>
        </w:rPr>
        <w:t xml:space="preserve"> is minimised over all spanning trees. If G is disconnected with k connected components, the analogous structure is a minimum spanning forest (MSF), which has </w:t>
      </w:r>
      <m:oMath>
        <m:r>
          <w:rPr>
            <w:rFonts w:ascii="Cambria Math" w:hAnsi="Cambria Math" w:cs="Times New Roman"/>
            <w:color w:val="000000" w:themeColor="text1"/>
            <w:sz w:val="22"/>
          </w:rPr>
          <m:t>n-k</m:t>
        </m:r>
      </m:oMath>
      <w:r w:rsidR="00411E3B">
        <w:rPr>
          <w:rFonts w:ascii="Times New Roman" w:hAnsi="Times New Roman" w:cs="Times New Roman" w:hint="eastAsia"/>
          <w:color w:val="000000" w:themeColor="text1"/>
          <w:sz w:val="22"/>
        </w:rPr>
        <w:t xml:space="preserve"> </w:t>
      </w:r>
      <w:r w:rsidR="00C9009B" w:rsidRPr="00C9009B">
        <w:rPr>
          <w:rFonts w:ascii="Times New Roman" w:hAnsi="Times New Roman" w:cs="Times New Roman"/>
          <w:color w:val="000000" w:themeColor="text1"/>
          <w:sz w:val="22"/>
        </w:rPr>
        <w:t>edges.</w:t>
      </w:r>
    </w:p>
    <w:p w14:paraId="0EE2403E" w14:textId="35646456" w:rsidR="00C9009B" w:rsidRPr="00C9009B" w:rsidRDefault="00C9009B" w:rsidP="00C9009B">
      <w:pPr>
        <w:adjustRightInd w:val="0"/>
        <w:snapToGrid w:val="0"/>
        <w:spacing w:line="312" w:lineRule="auto"/>
        <w:ind w:firstLine="420"/>
        <w:rPr>
          <w:rFonts w:ascii="Times New Roman" w:hAnsi="Times New Roman" w:cs="Times New Roman"/>
          <w:color w:val="000000" w:themeColor="text1"/>
          <w:sz w:val="22"/>
        </w:rPr>
      </w:pPr>
      <w:r w:rsidRPr="00C9009B">
        <w:rPr>
          <w:rFonts w:ascii="Times New Roman" w:hAnsi="Times New Roman" w:cs="Times New Roman"/>
          <w:color w:val="000000" w:themeColor="text1"/>
          <w:sz w:val="22"/>
        </w:rPr>
        <w:t>Two classical properties are central to all MST algorithms:</w:t>
      </w:r>
    </w:p>
    <w:p w14:paraId="2CB83DB9" w14:textId="4A705A39" w:rsidR="00C9009B" w:rsidRPr="00C9009B" w:rsidRDefault="00C9009B" w:rsidP="00C9009B">
      <w:pPr>
        <w:adjustRightInd w:val="0"/>
        <w:snapToGrid w:val="0"/>
        <w:spacing w:line="312" w:lineRule="auto"/>
        <w:ind w:firstLine="420"/>
        <w:rPr>
          <w:rFonts w:ascii="Times New Roman" w:hAnsi="Times New Roman" w:cs="Times New Roman"/>
          <w:color w:val="000000" w:themeColor="text1"/>
          <w:sz w:val="22"/>
        </w:rPr>
      </w:pPr>
      <w:r w:rsidRPr="00C9009B">
        <w:rPr>
          <w:rFonts w:ascii="Times New Roman" w:hAnsi="Times New Roman" w:cs="Times New Roman"/>
          <w:b/>
          <w:bCs/>
          <w:color w:val="000000" w:themeColor="text1"/>
          <w:sz w:val="22"/>
        </w:rPr>
        <w:t>Cut Property.</w:t>
      </w:r>
      <w:r w:rsidRPr="00C9009B">
        <w:rPr>
          <w:rFonts w:ascii="Times New Roman" w:hAnsi="Times New Roman" w:cs="Times New Roman"/>
          <w:color w:val="000000" w:themeColor="text1"/>
          <w:sz w:val="22"/>
        </w:rPr>
        <w:t xml:space="preserve">  Let </w:t>
      </w:r>
      <m:oMath>
        <m:r>
          <w:rPr>
            <w:rFonts w:ascii="Cambria Math" w:hAnsi="Cambria Math" w:cs="Times New Roman"/>
            <w:color w:val="000000" w:themeColor="text1"/>
            <w:sz w:val="22"/>
          </w:rPr>
          <m:t>S ⊂V</m:t>
        </m:r>
      </m:oMath>
      <w:r w:rsidRPr="00C9009B">
        <w:rPr>
          <w:rFonts w:ascii="Times New Roman" w:hAnsi="Times New Roman" w:cs="Times New Roman"/>
          <w:color w:val="000000" w:themeColor="text1"/>
          <w:sz w:val="22"/>
        </w:rPr>
        <w:t xml:space="preserve"> be any non-empty proper subset of vertices. The cut defined by S consists of all edges with one endpoint in S and the other in </w:t>
      </w:r>
      <m:oMath>
        <m:r>
          <w:rPr>
            <w:rFonts w:ascii="Cambria Math" w:hAnsi="Cambria Math" w:cs="Times New Roman"/>
            <w:color w:val="000000" w:themeColor="text1"/>
            <w:sz w:val="22"/>
          </w:rPr>
          <m:t>V ∖S</m:t>
        </m:r>
      </m:oMath>
      <w:r w:rsidRPr="00C9009B">
        <w:rPr>
          <w:rFonts w:ascii="Times New Roman" w:hAnsi="Times New Roman" w:cs="Times New Roman"/>
          <w:color w:val="000000" w:themeColor="text1"/>
          <w:sz w:val="22"/>
        </w:rPr>
        <w:t>. If e is the unique minimum-weight edge of this cut, then e belongs to every MST. More generally, any minimum-weight edge across any cut can be safely added to a partial MST without creating a suboptimal solution.</w:t>
      </w:r>
    </w:p>
    <w:p w14:paraId="222E0708" w14:textId="69F6289F" w:rsidR="00C9009B" w:rsidRPr="00C9009B" w:rsidRDefault="00C9009B" w:rsidP="00C9009B">
      <w:pPr>
        <w:adjustRightInd w:val="0"/>
        <w:snapToGrid w:val="0"/>
        <w:spacing w:line="312" w:lineRule="auto"/>
        <w:ind w:firstLine="420"/>
        <w:rPr>
          <w:rFonts w:ascii="Times New Roman" w:hAnsi="Times New Roman" w:cs="Times New Roman"/>
          <w:color w:val="000000" w:themeColor="text1"/>
          <w:sz w:val="22"/>
        </w:rPr>
      </w:pPr>
      <w:r w:rsidRPr="00C9009B">
        <w:rPr>
          <w:rFonts w:ascii="Times New Roman" w:hAnsi="Times New Roman" w:cs="Times New Roman"/>
          <w:b/>
          <w:bCs/>
          <w:color w:val="000000" w:themeColor="text1"/>
          <w:sz w:val="22"/>
        </w:rPr>
        <w:t>Cycle Property.</w:t>
      </w:r>
      <w:r w:rsidRPr="00C9009B">
        <w:rPr>
          <w:rFonts w:ascii="Times New Roman" w:hAnsi="Times New Roman" w:cs="Times New Roman"/>
          <w:color w:val="000000" w:themeColor="text1"/>
          <w:sz w:val="22"/>
        </w:rPr>
        <w:t xml:space="preserve">  If e is the unique maximum-weight edge on some cycle in G, then e does not belong to any MST.</w:t>
      </w:r>
    </w:p>
    <w:p w14:paraId="5AD07C48" w14:textId="77777777" w:rsidR="00C9009B" w:rsidRPr="00C9009B" w:rsidRDefault="00C9009B" w:rsidP="00C9009B">
      <w:pPr>
        <w:adjustRightInd w:val="0"/>
        <w:snapToGrid w:val="0"/>
        <w:spacing w:line="312" w:lineRule="auto"/>
        <w:ind w:firstLine="420"/>
        <w:rPr>
          <w:rFonts w:ascii="Times New Roman" w:hAnsi="Times New Roman" w:cs="Times New Roman"/>
          <w:color w:val="000000" w:themeColor="text1"/>
          <w:sz w:val="22"/>
        </w:rPr>
      </w:pPr>
      <w:r w:rsidRPr="00C9009B">
        <w:rPr>
          <w:rFonts w:ascii="Times New Roman" w:hAnsi="Times New Roman" w:cs="Times New Roman"/>
          <w:color w:val="000000" w:themeColor="text1"/>
          <w:sz w:val="22"/>
        </w:rPr>
        <w:t>These two properties together characterise exactly the edges that belong to the MST.</w:t>
      </w:r>
    </w:p>
    <w:p w14:paraId="53836398" w14:textId="77777777" w:rsidR="00C9009B" w:rsidRDefault="00C9009B" w:rsidP="00890BC9">
      <w:pPr>
        <w:adjustRightInd w:val="0"/>
        <w:snapToGrid w:val="0"/>
        <w:spacing w:line="312" w:lineRule="auto"/>
        <w:rPr>
          <w:rFonts w:ascii="Times New Roman" w:hAnsi="Times New Roman" w:cs="Times New Roman"/>
          <w:b/>
          <w:bCs/>
          <w:color w:val="000000" w:themeColor="text1"/>
          <w:sz w:val="22"/>
        </w:rPr>
      </w:pPr>
    </w:p>
    <w:p w14:paraId="5286C51A" w14:textId="62EF09D6" w:rsidR="00890BC9" w:rsidRPr="00AF2548" w:rsidRDefault="00890BC9" w:rsidP="00890BC9">
      <w:pPr>
        <w:adjustRightInd w:val="0"/>
        <w:snapToGrid w:val="0"/>
        <w:spacing w:line="312" w:lineRule="auto"/>
        <w:rPr>
          <w:rFonts w:ascii="Times New Roman" w:hAnsi="Times New Roman" w:cs="Times New Roman"/>
          <w:b/>
          <w:bCs/>
          <w:color w:val="000000" w:themeColor="text1"/>
          <w:sz w:val="22"/>
        </w:rPr>
      </w:pPr>
      <w:r>
        <w:rPr>
          <w:rFonts w:ascii="Times New Roman" w:hAnsi="Times New Roman" w:cs="Times New Roman" w:hint="eastAsia"/>
          <w:b/>
          <w:bCs/>
          <w:color w:val="000000" w:themeColor="text1"/>
          <w:sz w:val="22"/>
        </w:rPr>
        <w:t xml:space="preserve">3.2 </w:t>
      </w:r>
      <w:r w:rsidR="00C9009B" w:rsidRPr="00C9009B">
        <w:rPr>
          <w:rFonts w:ascii="Times New Roman" w:hAnsi="Times New Roman" w:cs="Times New Roman"/>
          <w:b/>
          <w:bCs/>
          <w:color w:val="000000" w:themeColor="text1"/>
          <w:sz w:val="22"/>
        </w:rPr>
        <w:t>Borůvka's Algorithm</w:t>
      </w:r>
    </w:p>
    <w:p w14:paraId="2811FBAA" w14:textId="75A1AB5A" w:rsidR="00C9009B" w:rsidRPr="00C9009B" w:rsidRDefault="00C9009B" w:rsidP="00C9009B">
      <w:pPr>
        <w:adjustRightInd w:val="0"/>
        <w:snapToGrid w:val="0"/>
        <w:spacing w:line="312" w:lineRule="auto"/>
        <w:ind w:firstLine="420"/>
        <w:rPr>
          <w:rFonts w:ascii="Times New Roman" w:hAnsi="Times New Roman" w:cs="Times New Roman"/>
          <w:color w:val="000000" w:themeColor="text1"/>
          <w:sz w:val="22"/>
        </w:rPr>
      </w:pPr>
      <w:r w:rsidRPr="00C9009B">
        <w:rPr>
          <w:rFonts w:ascii="Times New Roman" w:hAnsi="Times New Roman" w:cs="Times New Roman"/>
          <w:color w:val="000000" w:themeColor="text1"/>
          <w:sz w:val="22"/>
        </w:rPr>
        <w:t>Borůvka's algorithm</w:t>
      </w:r>
      <w:r w:rsidR="00243E52">
        <w:rPr>
          <w:rFonts w:ascii="Times New Roman" w:hAnsi="Times New Roman" w:cs="Times New Roman" w:hint="eastAsia"/>
          <w:color w:val="000000" w:themeColor="text1"/>
          <w:sz w:val="22"/>
        </w:rPr>
        <w:t xml:space="preserve"> </w:t>
      </w:r>
      <w:r w:rsidR="00243E52" w:rsidRPr="00243E52">
        <w:rPr>
          <w:rFonts w:ascii="Times New Roman" w:hAnsi="Times New Roman" w:cs="Times New Roman"/>
          <w:color w:val="000000" w:themeColor="text1"/>
          <w:sz w:val="22"/>
        </w:rPr>
        <w:t>[Bor26]</w:t>
      </w:r>
      <w:r w:rsidRPr="00C9009B">
        <w:rPr>
          <w:rFonts w:ascii="Times New Roman" w:hAnsi="Times New Roman" w:cs="Times New Roman"/>
          <w:color w:val="000000" w:themeColor="text1"/>
          <w:sz w:val="22"/>
        </w:rPr>
        <w:t xml:space="preserve"> is the foundation on which BMSBoruvka is built. The key idea is to grow many components of the MST simultaneously rather than one edge at a time.</w:t>
      </w:r>
    </w:p>
    <w:p w14:paraId="271FF82A" w14:textId="5FE2C8BD" w:rsidR="00C9009B" w:rsidRPr="00C9009B" w:rsidRDefault="00C9009B" w:rsidP="00C9009B">
      <w:pPr>
        <w:adjustRightInd w:val="0"/>
        <w:snapToGrid w:val="0"/>
        <w:spacing w:line="312" w:lineRule="auto"/>
        <w:ind w:firstLine="420"/>
        <w:rPr>
          <w:rFonts w:ascii="Times New Roman" w:hAnsi="Times New Roman" w:cs="Times New Roman"/>
          <w:color w:val="000000" w:themeColor="text1"/>
          <w:sz w:val="22"/>
        </w:rPr>
      </w:pPr>
      <w:r w:rsidRPr="00C9009B">
        <w:rPr>
          <w:rFonts w:ascii="Times New Roman" w:hAnsi="Times New Roman" w:cs="Times New Roman"/>
          <w:color w:val="000000" w:themeColor="text1"/>
          <w:sz w:val="22"/>
        </w:rPr>
        <w:t>Starting with n isolated components (one per vertex), the algorithm repeats the following Borůvka round until only one component remains:</w:t>
      </w:r>
    </w:p>
    <w:p w14:paraId="10803023" w14:textId="77777777" w:rsidR="00C9009B" w:rsidRPr="00C9009B" w:rsidRDefault="00C9009B" w:rsidP="00C9009B">
      <w:pPr>
        <w:adjustRightInd w:val="0"/>
        <w:snapToGrid w:val="0"/>
        <w:spacing w:line="312" w:lineRule="auto"/>
        <w:ind w:firstLine="420"/>
        <w:rPr>
          <w:rFonts w:ascii="Times New Roman" w:hAnsi="Times New Roman" w:cs="Times New Roman"/>
          <w:color w:val="000000" w:themeColor="text1"/>
          <w:sz w:val="22"/>
        </w:rPr>
      </w:pPr>
      <w:r w:rsidRPr="000E0C8B">
        <w:rPr>
          <w:rFonts w:ascii="Times New Roman" w:hAnsi="Times New Roman" w:cs="Times New Roman"/>
          <w:b/>
          <w:bCs/>
          <w:color w:val="000000" w:themeColor="text1"/>
          <w:sz w:val="22"/>
        </w:rPr>
        <w:t>Find cheapest outgoing edge.</w:t>
      </w:r>
      <w:r w:rsidRPr="00C9009B">
        <w:rPr>
          <w:rFonts w:ascii="Times New Roman" w:hAnsi="Times New Roman" w:cs="Times New Roman"/>
          <w:color w:val="000000" w:themeColor="text1"/>
          <w:sz w:val="22"/>
        </w:rPr>
        <w:t xml:space="preserve"> For each current component, identify its minimum-weight edge that crosses to a different component (its cheapest outgoing edge, or COE). Break ties deterministically — here by edge index.</w:t>
      </w:r>
    </w:p>
    <w:p w14:paraId="04B16B6C" w14:textId="33124B62" w:rsidR="00C9009B" w:rsidRPr="00C9009B" w:rsidRDefault="00C9009B" w:rsidP="00C9009B">
      <w:pPr>
        <w:adjustRightInd w:val="0"/>
        <w:snapToGrid w:val="0"/>
        <w:spacing w:line="312" w:lineRule="auto"/>
        <w:ind w:firstLine="420"/>
        <w:rPr>
          <w:rFonts w:ascii="Times New Roman" w:hAnsi="Times New Roman" w:cs="Times New Roman"/>
          <w:color w:val="000000" w:themeColor="text1"/>
          <w:sz w:val="22"/>
        </w:rPr>
      </w:pPr>
      <w:r w:rsidRPr="000E0C8B">
        <w:rPr>
          <w:rFonts w:ascii="Times New Roman" w:hAnsi="Times New Roman" w:cs="Times New Roman"/>
          <w:b/>
          <w:bCs/>
          <w:color w:val="000000" w:themeColor="text1"/>
          <w:sz w:val="22"/>
        </w:rPr>
        <w:t>Merge.</w:t>
      </w:r>
      <w:r w:rsidRPr="00C9009B">
        <w:rPr>
          <w:rFonts w:ascii="Times New Roman" w:hAnsi="Times New Roman" w:cs="Times New Roman"/>
          <w:color w:val="000000" w:themeColor="text1"/>
          <w:sz w:val="22"/>
        </w:rPr>
        <w:t xml:space="preserve"> Add every selected COE to the MST and merge the two components it connects. Because multiple components may select the same edge, a Disjoint Set Union structure (Section 3.4) tracks which components have already merged.</w:t>
      </w:r>
    </w:p>
    <w:p w14:paraId="2572C203" w14:textId="532C1BEE" w:rsidR="00C9009B" w:rsidRPr="00C9009B" w:rsidRDefault="00C9009B" w:rsidP="00C9009B">
      <w:pPr>
        <w:adjustRightInd w:val="0"/>
        <w:snapToGrid w:val="0"/>
        <w:spacing w:line="312" w:lineRule="auto"/>
        <w:ind w:firstLine="420"/>
        <w:rPr>
          <w:rFonts w:ascii="Times New Roman" w:hAnsi="Times New Roman" w:cs="Times New Roman"/>
          <w:color w:val="000000" w:themeColor="text1"/>
          <w:sz w:val="22"/>
        </w:rPr>
      </w:pPr>
      <w:r w:rsidRPr="00C9009B">
        <w:rPr>
          <w:rFonts w:ascii="Times New Roman" w:hAnsi="Times New Roman" w:cs="Times New Roman"/>
          <w:color w:val="000000" w:themeColor="text1"/>
          <w:sz w:val="22"/>
        </w:rPr>
        <w:t xml:space="preserve">After one round, every component that had an outgoing edge has merged with at least one neighbour, so the number of components at least halves per round. Starting from n components and halving each round, the algorithm terminates in at most </w:t>
      </w:r>
      <w:r w:rsidRPr="00C9009B">
        <w:rPr>
          <w:rFonts w:ascii="Cambria Math" w:hAnsi="Cambria Math" w:cs="Cambria Math"/>
          <w:color w:val="000000" w:themeColor="text1"/>
          <w:sz w:val="22"/>
        </w:rPr>
        <w:t>⌈</w:t>
      </w:r>
      <w:r w:rsidRPr="00C9009B">
        <w:rPr>
          <w:rFonts w:ascii="Times New Roman" w:hAnsi="Times New Roman" w:cs="Times New Roman"/>
          <w:color w:val="000000" w:themeColor="text1"/>
          <w:sz w:val="22"/>
        </w:rPr>
        <w:t>log₂ n</w:t>
      </w:r>
      <w:r w:rsidRPr="00C9009B">
        <w:rPr>
          <w:rFonts w:ascii="Cambria Math" w:hAnsi="Cambria Math" w:cs="Cambria Math"/>
          <w:color w:val="000000" w:themeColor="text1"/>
          <w:sz w:val="22"/>
        </w:rPr>
        <w:t>⌉</w:t>
      </w:r>
      <w:r w:rsidRPr="00C9009B">
        <w:rPr>
          <w:rFonts w:ascii="Times New Roman" w:hAnsi="Times New Roman" w:cs="Times New Roman"/>
          <w:color w:val="000000" w:themeColor="text1"/>
          <w:sz w:val="22"/>
        </w:rPr>
        <w:t xml:space="preserve"> rounds. Each round scans all m edges, giving a total time of </w:t>
      </w:r>
      <m:oMath>
        <m:r>
          <w:rPr>
            <w:rFonts w:ascii="Cambria Math" w:hAnsi="Cambria Math" w:cs="Times New Roman"/>
            <w:color w:val="000000" w:themeColor="text1"/>
            <w:sz w:val="22"/>
          </w:rPr>
          <m:t>O(m log n)</m:t>
        </m:r>
      </m:oMath>
      <w:r w:rsidRPr="00C9009B">
        <w:rPr>
          <w:rFonts w:ascii="Times New Roman" w:hAnsi="Times New Roman" w:cs="Times New Roman"/>
          <w:color w:val="000000" w:themeColor="text1"/>
          <w:sz w:val="22"/>
        </w:rPr>
        <w:t xml:space="preserve"> for a connected graph.</w:t>
      </w:r>
    </w:p>
    <w:p w14:paraId="245EFBAE" w14:textId="77777777" w:rsidR="00C9009B" w:rsidRDefault="00C9009B" w:rsidP="00C9009B">
      <w:pPr>
        <w:spacing w:after="140"/>
      </w:pPr>
    </w:p>
    <w:p w14:paraId="273838AC" w14:textId="667FF7AE" w:rsidR="005855F7" w:rsidRPr="00AF2548" w:rsidRDefault="005855F7" w:rsidP="005855F7">
      <w:pPr>
        <w:adjustRightInd w:val="0"/>
        <w:snapToGrid w:val="0"/>
        <w:spacing w:line="312" w:lineRule="auto"/>
        <w:rPr>
          <w:rFonts w:ascii="Times New Roman" w:hAnsi="Times New Roman" w:cs="Times New Roman"/>
          <w:b/>
          <w:bCs/>
          <w:color w:val="000000" w:themeColor="text1"/>
          <w:sz w:val="22"/>
        </w:rPr>
      </w:pPr>
      <w:r>
        <w:rPr>
          <w:rFonts w:ascii="Times New Roman" w:hAnsi="Times New Roman" w:cs="Times New Roman" w:hint="eastAsia"/>
          <w:b/>
          <w:bCs/>
          <w:color w:val="000000" w:themeColor="text1"/>
          <w:sz w:val="22"/>
        </w:rPr>
        <w:t xml:space="preserve">3.3 </w:t>
      </w:r>
      <w:r w:rsidR="000E0C8B" w:rsidRPr="000E0C8B">
        <w:rPr>
          <w:rFonts w:ascii="Times New Roman" w:hAnsi="Times New Roman" w:cs="Times New Roman"/>
          <w:b/>
          <w:bCs/>
          <w:color w:val="000000" w:themeColor="text1"/>
          <w:sz w:val="22"/>
        </w:rPr>
        <w:t>Graph Compression (Super-nodes and Super-edges)</w:t>
      </w:r>
    </w:p>
    <w:p w14:paraId="2E307747" w14:textId="60BE8476" w:rsidR="000E0C8B" w:rsidRPr="000E0C8B" w:rsidRDefault="000E0C8B" w:rsidP="000E0C8B">
      <w:pPr>
        <w:adjustRightInd w:val="0"/>
        <w:snapToGrid w:val="0"/>
        <w:spacing w:line="312" w:lineRule="auto"/>
        <w:ind w:firstLine="420"/>
        <w:rPr>
          <w:rFonts w:ascii="Times New Roman" w:hAnsi="Times New Roman" w:cs="Times New Roman"/>
          <w:color w:val="000000" w:themeColor="text1"/>
          <w:sz w:val="22"/>
        </w:rPr>
      </w:pPr>
      <w:r w:rsidRPr="000E0C8B">
        <w:rPr>
          <w:rFonts w:ascii="Times New Roman" w:hAnsi="Times New Roman" w:cs="Times New Roman"/>
          <w:color w:val="000000" w:themeColor="text1"/>
          <w:sz w:val="22"/>
        </w:rPr>
        <w:t>After several Borůvka rounds the number of components has shrunk significantly — for example, from 1,000,000 vertices down to a few hundred "super-nodes". It is wasteful to keep scanning all m original edges when most of them now connect vertices within the same super-node and can never be in the MST.</w:t>
      </w:r>
    </w:p>
    <w:p w14:paraId="4138A927" w14:textId="07EC9F2D" w:rsidR="000E0C8B" w:rsidRPr="000E0C8B" w:rsidRDefault="000E0C8B" w:rsidP="000E0C8B">
      <w:pPr>
        <w:adjustRightInd w:val="0"/>
        <w:snapToGrid w:val="0"/>
        <w:spacing w:line="312" w:lineRule="auto"/>
        <w:ind w:firstLine="420"/>
        <w:rPr>
          <w:rFonts w:ascii="Times New Roman" w:hAnsi="Times New Roman" w:cs="Times New Roman"/>
          <w:color w:val="000000" w:themeColor="text1"/>
          <w:sz w:val="22"/>
        </w:rPr>
      </w:pPr>
      <w:r w:rsidRPr="000E0C8B">
        <w:rPr>
          <w:rFonts w:ascii="Times New Roman" w:hAnsi="Times New Roman" w:cs="Times New Roman"/>
          <w:color w:val="000000" w:themeColor="text1"/>
          <w:sz w:val="22"/>
        </w:rPr>
        <w:t>Graph compression solves this by replacing the current graph with a smaller compressed graph whose vertices are the surviving super-nodes. More precisely, if two super-nodes A and B are connected by several original edges, we keep only the minimum-weight one (by the cycle property, all others are dominated). Edges within a single super-node become self-loops and are discarded.</w:t>
      </w:r>
    </w:p>
    <w:p w14:paraId="56B0EE7A" w14:textId="0A6FAF35" w:rsidR="000E0C8B" w:rsidRPr="000E0C8B" w:rsidRDefault="000E0C8B" w:rsidP="000E0C8B">
      <w:pPr>
        <w:adjustRightInd w:val="0"/>
        <w:snapToGrid w:val="0"/>
        <w:spacing w:line="312" w:lineRule="auto"/>
        <w:ind w:firstLine="420"/>
        <w:rPr>
          <w:rFonts w:ascii="Times New Roman" w:hAnsi="Times New Roman" w:cs="Times New Roman"/>
          <w:color w:val="000000" w:themeColor="text1"/>
          <w:sz w:val="22"/>
        </w:rPr>
      </w:pPr>
      <w:r w:rsidRPr="000E0C8B">
        <w:rPr>
          <w:rFonts w:ascii="Times New Roman" w:hAnsi="Times New Roman" w:cs="Times New Roman"/>
          <w:color w:val="000000" w:themeColor="text1"/>
          <w:sz w:val="22"/>
        </w:rPr>
        <w:t xml:space="preserve">After compression the new graph has C vertices (one per remaining super-node) and at most </w:t>
      </w:r>
      <m:oMath>
        <m:r>
          <w:rPr>
            <w:rFonts w:ascii="Cambria Math" w:hAnsi="Cambria Math" w:cs="Times New Roman"/>
            <w:color w:val="000000" w:themeColor="text1"/>
            <w:sz w:val="22"/>
          </w:rPr>
          <m:t>C-1</m:t>
        </m:r>
      </m:oMath>
      <w:r w:rsidRPr="000E0C8B">
        <w:rPr>
          <w:rFonts w:ascii="Times New Roman" w:hAnsi="Times New Roman" w:cs="Times New Roman"/>
          <w:color w:val="000000" w:themeColor="text1"/>
          <w:sz w:val="22"/>
        </w:rPr>
        <w:t xml:space="preserve"> edges relevant to the MST. For sparse graphs, C shrinks rapidly (see Lemma 1), so subsequent Borůvka rounds operate on a much smaller edge set. This is the primary reason BMSBoruvka outperforms plain Borůvka on sparse graphs.</w:t>
      </w:r>
    </w:p>
    <w:p w14:paraId="5D23EE9E" w14:textId="5CB9AB44" w:rsidR="00890BC9" w:rsidRDefault="000E0C8B" w:rsidP="000E0C8B">
      <w:pPr>
        <w:adjustRightInd w:val="0"/>
        <w:snapToGrid w:val="0"/>
        <w:spacing w:line="312" w:lineRule="auto"/>
        <w:ind w:firstLine="420"/>
        <w:rPr>
          <w:rFonts w:ascii="Times New Roman" w:hAnsi="Times New Roman" w:cs="Times New Roman"/>
          <w:color w:val="000000" w:themeColor="text1"/>
          <w:sz w:val="22"/>
        </w:rPr>
      </w:pPr>
      <w:r w:rsidRPr="000E0C8B">
        <w:rPr>
          <w:rFonts w:ascii="Times New Roman" w:hAnsi="Times New Roman" w:cs="Times New Roman"/>
          <w:color w:val="000000" w:themeColor="text1"/>
          <w:sz w:val="22"/>
        </w:rPr>
        <w:t xml:space="preserve">The algorithm maintains a mapping origToComp[v] that records, for each original vertex v, the ID of the super-node </w:t>
      </w:r>
      <w:r w:rsidRPr="000E0C8B">
        <w:rPr>
          <w:rFonts w:ascii="Times New Roman" w:hAnsi="Times New Roman" w:cs="Times New Roman"/>
          <w:color w:val="000000" w:themeColor="text1"/>
          <w:sz w:val="22"/>
        </w:rPr>
        <w:lastRenderedPageBreak/>
        <w:t>it currently belongs to. This allows new edges to be pushed into the compressed graph without re-reading the original adjacency list.</w:t>
      </w:r>
    </w:p>
    <w:p w14:paraId="37AE72AE" w14:textId="77777777" w:rsidR="000E0C8B" w:rsidRDefault="000E0C8B" w:rsidP="000E0C8B">
      <w:pPr>
        <w:adjustRightInd w:val="0"/>
        <w:snapToGrid w:val="0"/>
        <w:spacing w:line="312" w:lineRule="auto"/>
        <w:ind w:firstLine="420"/>
        <w:rPr>
          <w:rFonts w:ascii="Times New Roman" w:hAnsi="Times New Roman" w:cs="Times New Roman"/>
          <w:color w:val="000000" w:themeColor="text1"/>
          <w:sz w:val="22"/>
        </w:rPr>
      </w:pPr>
    </w:p>
    <w:p w14:paraId="092FB380" w14:textId="77B14C35" w:rsidR="000E0C8B" w:rsidRPr="00AF2548" w:rsidRDefault="000E0C8B" w:rsidP="000E0C8B">
      <w:pPr>
        <w:adjustRightInd w:val="0"/>
        <w:snapToGrid w:val="0"/>
        <w:spacing w:line="312" w:lineRule="auto"/>
        <w:rPr>
          <w:rFonts w:ascii="Times New Roman" w:hAnsi="Times New Roman" w:cs="Times New Roman"/>
          <w:b/>
          <w:bCs/>
          <w:color w:val="000000" w:themeColor="text1"/>
          <w:sz w:val="22"/>
        </w:rPr>
      </w:pPr>
      <w:r>
        <w:rPr>
          <w:rFonts w:ascii="Times New Roman" w:hAnsi="Times New Roman" w:cs="Times New Roman" w:hint="eastAsia"/>
          <w:b/>
          <w:bCs/>
          <w:color w:val="000000" w:themeColor="text1"/>
          <w:sz w:val="22"/>
        </w:rPr>
        <w:t>3.</w:t>
      </w:r>
      <w:r w:rsidR="00C767CE">
        <w:rPr>
          <w:rFonts w:ascii="Times New Roman" w:hAnsi="Times New Roman" w:cs="Times New Roman" w:hint="eastAsia"/>
          <w:b/>
          <w:bCs/>
          <w:color w:val="000000" w:themeColor="text1"/>
          <w:sz w:val="22"/>
        </w:rPr>
        <w:t>4</w:t>
      </w:r>
      <w:r>
        <w:rPr>
          <w:rFonts w:ascii="Times New Roman" w:hAnsi="Times New Roman" w:cs="Times New Roman" w:hint="eastAsia"/>
          <w:b/>
          <w:bCs/>
          <w:color w:val="000000" w:themeColor="text1"/>
          <w:sz w:val="22"/>
        </w:rPr>
        <w:t xml:space="preserve"> </w:t>
      </w:r>
      <w:r w:rsidR="00C767CE" w:rsidRPr="00C767CE">
        <w:rPr>
          <w:rFonts w:ascii="Times New Roman" w:hAnsi="Times New Roman" w:cs="Times New Roman"/>
          <w:b/>
          <w:bCs/>
          <w:color w:val="000000" w:themeColor="text1"/>
          <w:sz w:val="22"/>
        </w:rPr>
        <w:t>Disjoint Set Union (DSU)</w:t>
      </w:r>
    </w:p>
    <w:p w14:paraId="48E2161B" w14:textId="331F50B5" w:rsidR="00554593" w:rsidRPr="00554593" w:rsidRDefault="00554593" w:rsidP="00554593">
      <w:pPr>
        <w:adjustRightInd w:val="0"/>
        <w:snapToGrid w:val="0"/>
        <w:spacing w:line="312" w:lineRule="auto"/>
        <w:ind w:firstLine="420"/>
        <w:rPr>
          <w:rFonts w:ascii="Times New Roman" w:hAnsi="Times New Roman" w:cs="Times New Roman"/>
          <w:color w:val="000000" w:themeColor="text1"/>
          <w:sz w:val="22"/>
        </w:rPr>
      </w:pPr>
      <w:r w:rsidRPr="00554593">
        <w:rPr>
          <w:rFonts w:ascii="Times New Roman" w:hAnsi="Times New Roman" w:cs="Times New Roman"/>
          <w:color w:val="000000" w:themeColor="text1"/>
          <w:sz w:val="22"/>
        </w:rPr>
        <w:t>A Disjoint Set Union (DSU), also called Union-Find, is a data structure that efficiently tracks which elements belong to the same set (component). It supports two operations:</w:t>
      </w:r>
    </w:p>
    <w:p w14:paraId="2476F230" w14:textId="684F02C7" w:rsidR="00554593" w:rsidRPr="00554593" w:rsidRDefault="00554593" w:rsidP="00554593">
      <w:pPr>
        <w:adjustRightInd w:val="0"/>
        <w:snapToGrid w:val="0"/>
        <w:spacing w:line="312" w:lineRule="auto"/>
        <w:ind w:firstLine="420"/>
        <w:rPr>
          <w:rFonts w:ascii="Times New Roman" w:hAnsi="Times New Roman" w:cs="Times New Roman"/>
          <w:color w:val="000000" w:themeColor="text1"/>
          <w:sz w:val="22"/>
        </w:rPr>
      </w:pPr>
      <w:r w:rsidRPr="007C3026">
        <w:rPr>
          <w:rFonts w:ascii="Times New Roman" w:hAnsi="Times New Roman" w:cs="Times New Roman"/>
          <w:b/>
          <w:bCs/>
          <w:color w:val="000000" w:themeColor="text1"/>
          <w:sz w:val="22"/>
        </w:rPr>
        <w:t>find(x)</w:t>
      </w:r>
      <w:r w:rsidRPr="00554593">
        <w:rPr>
          <w:rFonts w:ascii="Times New Roman" w:hAnsi="Times New Roman" w:cs="Times New Roman"/>
          <w:color w:val="000000" w:themeColor="text1"/>
          <w:sz w:val="22"/>
        </w:rPr>
        <w:t xml:space="preserve"> — returns the representative (root) of the set containing x. Two elements are in the same component if and only if their representatives are equal.</w:t>
      </w:r>
    </w:p>
    <w:p w14:paraId="657516FF" w14:textId="3A2A68D5" w:rsidR="00554593" w:rsidRPr="00554593" w:rsidRDefault="00554593" w:rsidP="00554593">
      <w:pPr>
        <w:adjustRightInd w:val="0"/>
        <w:snapToGrid w:val="0"/>
        <w:spacing w:line="312" w:lineRule="auto"/>
        <w:ind w:firstLine="420"/>
        <w:rPr>
          <w:rFonts w:ascii="Times New Roman" w:hAnsi="Times New Roman" w:cs="Times New Roman"/>
          <w:color w:val="000000" w:themeColor="text1"/>
          <w:sz w:val="22"/>
        </w:rPr>
      </w:pPr>
      <w:r w:rsidRPr="007C3026">
        <w:rPr>
          <w:rFonts w:ascii="Times New Roman" w:hAnsi="Times New Roman" w:cs="Times New Roman"/>
          <w:b/>
          <w:bCs/>
          <w:color w:val="000000" w:themeColor="text1"/>
          <w:sz w:val="22"/>
        </w:rPr>
        <w:t>unite(a, b)</w:t>
      </w:r>
      <w:r w:rsidRPr="00554593">
        <w:rPr>
          <w:rFonts w:ascii="Times New Roman" w:hAnsi="Times New Roman" w:cs="Times New Roman"/>
          <w:color w:val="000000" w:themeColor="text1"/>
          <w:sz w:val="22"/>
        </w:rPr>
        <w:t xml:space="preserve"> — merges the sets containing a and b, returning the new representative.</w:t>
      </w:r>
    </w:p>
    <w:p w14:paraId="189F3FD0" w14:textId="1E9F34E9" w:rsidR="00554593" w:rsidRPr="00554593" w:rsidRDefault="00554593" w:rsidP="00554593">
      <w:pPr>
        <w:adjustRightInd w:val="0"/>
        <w:snapToGrid w:val="0"/>
        <w:spacing w:line="312" w:lineRule="auto"/>
        <w:ind w:firstLine="420"/>
        <w:rPr>
          <w:rFonts w:ascii="Times New Roman" w:hAnsi="Times New Roman" w:cs="Times New Roman"/>
          <w:color w:val="000000" w:themeColor="text1"/>
          <w:sz w:val="22"/>
        </w:rPr>
      </w:pPr>
      <w:r w:rsidRPr="00554593">
        <w:rPr>
          <w:rFonts w:ascii="Times New Roman" w:hAnsi="Times New Roman" w:cs="Times New Roman"/>
          <w:color w:val="000000" w:themeColor="text1"/>
          <w:sz w:val="22"/>
        </w:rPr>
        <w:t>This implementation uses two standard optimisations. Union by rank</w:t>
      </w:r>
      <w:r w:rsidR="0015340D">
        <w:rPr>
          <w:rFonts w:ascii="Times New Roman" w:hAnsi="Times New Roman" w:cs="Times New Roman" w:hint="eastAsia"/>
          <w:color w:val="000000" w:themeColor="text1"/>
          <w:sz w:val="22"/>
        </w:rPr>
        <w:t xml:space="preserve"> </w:t>
      </w:r>
      <w:r w:rsidR="0015340D" w:rsidRPr="0015340D">
        <w:rPr>
          <w:rFonts w:ascii="Times New Roman" w:hAnsi="Times New Roman" w:cs="Times New Roman"/>
          <w:color w:val="000000" w:themeColor="text1"/>
          <w:sz w:val="22"/>
        </w:rPr>
        <w:t>[Tar75]</w:t>
      </w:r>
      <w:r w:rsidRPr="00554593">
        <w:rPr>
          <w:rFonts w:ascii="Times New Roman" w:hAnsi="Times New Roman" w:cs="Times New Roman"/>
          <w:color w:val="000000" w:themeColor="text1"/>
          <w:sz w:val="22"/>
        </w:rPr>
        <w:t xml:space="preserve"> always attaches the shorter tree under the taller one, keeping trees shallow. Path halving</w:t>
      </w:r>
      <w:r w:rsidR="0015340D">
        <w:rPr>
          <w:rFonts w:ascii="Times New Roman" w:hAnsi="Times New Roman" w:cs="Times New Roman" w:hint="eastAsia"/>
          <w:color w:val="000000" w:themeColor="text1"/>
          <w:sz w:val="22"/>
        </w:rPr>
        <w:t xml:space="preserve"> </w:t>
      </w:r>
      <w:r w:rsidR="0015340D" w:rsidRPr="0015340D">
        <w:rPr>
          <w:rFonts w:ascii="Times New Roman" w:hAnsi="Times New Roman" w:cs="Times New Roman"/>
          <w:color w:val="000000" w:themeColor="text1"/>
          <w:sz w:val="22"/>
        </w:rPr>
        <w:t>[TvL84]</w:t>
      </w:r>
      <w:r w:rsidRPr="00554593">
        <w:rPr>
          <w:rFonts w:ascii="Times New Roman" w:hAnsi="Times New Roman" w:cs="Times New Roman"/>
          <w:color w:val="000000" w:themeColor="text1"/>
          <w:sz w:val="22"/>
        </w:rPr>
        <w:t xml:space="preserve"> during find() rewires every other node on the path directly to its grandparent, compressing future traversals. Together these give an amortised cost of </w:t>
      </w:r>
      <m:oMath>
        <m:r>
          <w:rPr>
            <w:rFonts w:ascii="Cambria Math" w:hAnsi="Cambria Math" w:cs="Times New Roman"/>
            <w:color w:val="000000" w:themeColor="text1"/>
            <w:sz w:val="22"/>
          </w:rPr>
          <m:t>O(α(n))</m:t>
        </m:r>
      </m:oMath>
      <w:r w:rsidR="00F66D8C">
        <w:rPr>
          <w:rFonts w:ascii="Times New Roman" w:hAnsi="Times New Roman" w:cs="Times New Roman" w:hint="eastAsia"/>
          <w:color w:val="000000" w:themeColor="text1"/>
          <w:sz w:val="22"/>
        </w:rPr>
        <w:t xml:space="preserve"> </w:t>
      </w:r>
      <w:r w:rsidRPr="00554593">
        <w:rPr>
          <w:rFonts w:ascii="Times New Roman" w:hAnsi="Times New Roman" w:cs="Times New Roman"/>
          <w:color w:val="000000" w:themeColor="text1"/>
          <w:sz w:val="22"/>
        </w:rPr>
        <w:t xml:space="preserve">per operation, where α is the inverse Ackermann function — a value no larger than 4 for any input that fits in computer memory. For all practical purposes this is </w:t>
      </w:r>
      <m:oMath>
        <m:r>
          <w:rPr>
            <w:rFonts w:ascii="Cambria Math" w:hAnsi="Cambria Math" w:cs="Times New Roman"/>
            <w:color w:val="000000" w:themeColor="text1"/>
            <w:sz w:val="22"/>
          </w:rPr>
          <m:t>O(1)</m:t>
        </m:r>
      </m:oMath>
      <w:r w:rsidRPr="00554593">
        <w:rPr>
          <w:rFonts w:ascii="Times New Roman" w:hAnsi="Times New Roman" w:cs="Times New Roman"/>
          <w:color w:val="000000" w:themeColor="text1"/>
          <w:sz w:val="22"/>
        </w:rPr>
        <w:t>.</w:t>
      </w:r>
    </w:p>
    <w:p w14:paraId="586214AF" w14:textId="305FC9D5" w:rsidR="00C767CE" w:rsidRDefault="00554593" w:rsidP="00554593">
      <w:pPr>
        <w:adjustRightInd w:val="0"/>
        <w:snapToGrid w:val="0"/>
        <w:spacing w:line="312" w:lineRule="auto"/>
        <w:ind w:firstLine="420"/>
        <w:rPr>
          <w:rFonts w:ascii="Times New Roman" w:hAnsi="Times New Roman" w:cs="Times New Roman"/>
          <w:color w:val="000000" w:themeColor="text1"/>
          <w:sz w:val="22"/>
        </w:rPr>
      </w:pPr>
      <w:r w:rsidRPr="00554593">
        <w:rPr>
          <w:rFonts w:ascii="Times New Roman" w:hAnsi="Times New Roman" w:cs="Times New Roman"/>
          <w:color w:val="000000" w:themeColor="text1"/>
          <w:sz w:val="22"/>
        </w:rPr>
        <w:t>Crucially, find() is not a comparison in the graph-theory sense — it performs pointer traversals through the parent[] array. This distinction matters for the cost model (Section 3.6).</w:t>
      </w:r>
    </w:p>
    <w:p w14:paraId="11E4D8FA" w14:textId="77777777" w:rsidR="00554593" w:rsidRDefault="00554593" w:rsidP="00554593">
      <w:pPr>
        <w:adjustRightInd w:val="0"/>
        <w:snapToGrid w:val="0"/>
        <w:spacing w:line="312" w:lineRule="auto"/>
        <w:ind w:firstLine="420"/>
        <w:rPr>
          <w:rFonts w:ascii="Times New Roman" w:hAnsi="Times New Roman" w:cs="Times New Roman"/>
          <w:color w:val="000000" w:themeColor="text1"/>
          <w:sz w:val="22"/>
        </w:rPr>
      </w:pPr>
    </w:p>
    <w:p w14:paraId="59FD13ED" w14:textId="2E60548C" w:rsidR="00C767CE" w:rsidRPr="00AF2548" w:rsidRDefault="00C767CE" w:rsidP="00C767CE">
      <w:pPr>
        <w:adjustRightInd w:val="0"/>
        <w:snapToGrid w:val="0"/>
        <w:spacing w:line="312" w:lineRule="auto"/>
        <w:rPr>
          <w:rFonts w:ascii="Times New Roman" w:hAnsi="Times New Roman" w:cs="Times New Roman"/>
          <w:b/>
          <w:bCs/>
          <w:color w:val="000000" w:themeColor="text1"/>
          <w:sz w:val="22"/>
        </w:rPr>
      </w:pPr>
      <w:r>
        <w:rPr>
          <w:rFonts w:ascii="Times New Roman" w:hAnsi="Times New Roman" w:cs="Times New Roman" w:hint="eastAsia"/>
          <w:b/>
          <w:bCs/>
          <w:color w:val="000000" w:themeColor="text1"/>
          <w:sz w:val="22"/>
        </w:rPr>
        <w:t xml:space="preserve">3.5 </w:t>
      </w:r>
      <w:r w:rsidRPr="00C767CE">
        <w:rPr>
          <w:rFonts w:ascii="Times New Roman" w:hAnsi="Times New Roman" w:cs="Times New Roman"/>
          <w:b/>
          <w:bCs/>
          <w:color w:val="000000" w:themeColor="text1"/>
          <w:sz w:val="22"/>
        </w:rPr>
        <w:t>Selection vs. Sorting: nth_element</w:t>
      </w:r>
    </w:p>
    <w:p w14:paraId="7B7F851C" w14:textId="5A6618F4" w:rsidR="00554593" w:rsidRPr="00554593" w:rsidRDefault="00554593" w:rsidP="00554593">
      <w:pPr>
        <w:adjustRightInd w:val="0"/>
        <w:snapToGrid w:val="0"/>
        <w:spacing w:line="312" w:lineRule="auto"/>
        <w:ind w:firstLine="420"/>
        <w:rPr>
          <w:rFonts w:ascii="Times New Roman" w:hAnsi="Times New Roman" w:cs="Times New Roman"/>
          <w:color w:val="000000" w:themeColor="text1"/>
          <w:sz w:val="22"/>
        </w:rPr>
      </w:pPr>
      <w:r w:rsidRPr="00554593">
        <w:rPr>
          <w:rFonts w:ascii="Times New Roman" w:hAnsi="Times New Roman" w:cs="Times New Roman"/>
          <w:color w:val="000000" w:themeColor="text1"/>
          <w:sz w:val="22"/>
        </w:rPr>
        <w:t xml:space="preserve">A classical result in algorithm theory is that selecting the k-th smallest element of an array of n items requires only </w:t>
      </w:r>
      <m:oMath>
        <m:r>
          <w:rPr>
            <w:rFonts w:ascii="Cambria Math" w:hAnsi="Cambria Math" w:cs="Times New Roman"/>
            <w:color w:val="000000" w:themeColor="text1"/>
            <w:sz w:val="22"/>
          </w:rPr>
          <m:t>O(n)</m:t>
        </m:r>
      </m:oMath>
      <w:r w:rsidRPr="00554593">
        <w:rPr>
          <w:rFonts w:ascii="Times New Roman" w:hAnsi="Times New Roman" w:cs="Times New Roman"/>
          <w:color w:val="000000" w:themeColor="text1"/>
          <w:sz w:val="22"/>
        </w:rPr>
        <w:t xml:space="preserve"> comparisons in the worst case, whereas sorting the entire array requires </w:t>
      </w:r>
      <m:oMath>
        <m:r>
          <w:rPr>
            <w:rFonts w:ascii="Cambria Math" w:hAnsi="Cambria Math" w:cs="Times New Roman" w:hint="eastAsia"/>
            <w:color w:val="000000" w:themeColor="text1"/>
            <w:sz w:val="22"/>
          </w:rPr>
          <m:t>Ω</m:t>
        </m:r>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n</m:t>
            </m:r>
            <m:func>
              <m:funcPr>
                <m:ctrlPr>
                  <w:rPr>
                    <w:rFonts w:ascii="Cambria Math" w:hAnsi="Cambria Math" w:cs="Times New Roman"/>
                    <w:color w:val="000000" w:themeColor="text1"/>
                    <w:sz w:val="22"/>
                  </w:rPr>
                </m:ctrlPr>
              </m:funcPr>
              <m:fName>
                <m:r>
                  <m:rPr>
                    <m:sty m:val="p"/>
                  </m:rPr>
                  <w:rPr>
                    <w:rFonts w:ascii="Cambria Math" w:hAnsi="Cambria Math" w:cs="Times New Roman"/>
                    <w:color w:val="000000" w:themeColor="text1"/>
                    <w:sz w:val="22"/>
                  </w:rPr>
                  <m:t>log</m:t>
                </m:r>
                <m:ctrlPr>
                  <w:rPr>
                    <w:rFonts w:ascii="Cambria Math" w:hAnsi="Cambria Math" w:cs="Times New Roman"/>
                    <w:i/>
                    <w:color w:val="000000" w:themeColor="text1"/>
                    <w:sz w:val="22"/>
                  </w:rPr>
                </m:ctrlPr>
              </m:fName>
              <m:e>
                <m:r>
                  <w:rPr>
                    <w:rFonts w:ascii="Cambria Math" w:hAnsi="Cambria Math" w:cs="Times New Roman"/>
                    <w:color w:val="000000" w:themeColor="text1"/>
                    <w:sz w:val="22"/>
                  </w:rPr>
                  <m:t>n</m:t>
                </m:r>
              </m:e>
            </m:func>
          </m:e>
        </m:d>
      </m:oMath>
      <w:r w:rsidR="00F66D8C">
        <w:rPr>
          <w:rFonts w:ascii="Times New Roman" w:hAnsi="Times New Roman" w:cs="Times New Roman" w:hint="eastAsia"/>
          <w:color w:val="000000" w:themeColor="text1"/>
          <w:sz w:val="22"/>
        </w:rPr>
        <w:t xml:space="preserve"> </w:t>
      </w:r>
      <w:r w:rsidRPr="00554593">
        <w:rPr>
          <w:rFonts w:ascii="Times New Roman" w:hAnsi="Times New Roman" w:cs="Times New Roman"/>
          <w:color w:val="000000" w:themeColor="text1"/>
          <w:sz w:val="22"/>
        </w:rPr>
        <w:t>comparisons. This gap of a factor log n is exactly what BMSBoruvka exploits.</w:t>
      </w:r>
    </w:p>
    <w:p w14:paraId="52312CFD" w14:textId="62B4DA1B" w:rsidR="00554593" w:rsidRPr="00554593" w:rsidRDefault="00554593" w:rsidP="00554593">
      <w:pPr>
        <w:adjustRightInd w:val="0"/>
        <w:snapToGrid w:val="0"/>
        <w:spacing w:line="312" w:lineRule="auto"/>
        <w:ind w:firstLine="420"/>
        <w:rPr>
          <w:rFonts w:ascii="Times New Roman" w:hAnsi="Times New Roman" w:cs="Times New Roman"/>
          <w:color w:val="000000" w:themeColor="text1"/>
          <w:sz w:val="22"/>
        </w:rPr>
      </w:pPr>
      <w:r w:rsidRPr="00554593">
        <w:rPr>
          <w:rFonts w:ascii="Times New Roman" w:hAnsi="Times New Roman" w:cs="Times New Roman"/>
          <w:color w:val="000000" w:themeColor="text1"/>
          <w:sz w:val="22"/>
        </w:rPr>
        <w:t>The C++ standard library function std::nth_element(first, nth, last, cmp) rearranges the range [first, last) so that:</w:t>
      </w:r>
    </w:p>
    <w:p w14:paraId="4397BB54" w14:textId="30BAA809" w:rsidR="00554593" w:rsidRPr="00215477" w:rsidRDefault="00554593" w:rsidP="00215477">
      <w:pPr>
        <w:pStyle w:val="ListParagraph"/>
        <w:numPr>
          <w:ilvl w:val="0"/>
          <w:numId w:val="11"/>
        </w:numPr>
        <w:adjustRightInd w:val="0"/>
        <w:snapToGrid w:val="0"/>
        <w:spacing w:line="312" w:lineRule="auto"/>
        <w:ind w:firstLineChars="0"/>
        <w:rPr>
          <w:rFonts w:ascii="Times New Roman" w:hAnsi="Times New Roman" w:cs="Times New Roman"/>
          <w:color w:val="000000" w:themeColor="text1"/>
          <w:sz w:val="22"/>
        </w:rPr>
      </w:pPr>
      <w:r w:rsidRPr="00215477">
        <w:rPr>
          <w:rFonts w:ascii="Times New Roman" w:hAnsi="Times New Roman" w:cs="Times New Roman"/>
          <w:color w:val="000000" w:themeColor="text1"/>
          <w:sz w:val="22"/>
        </w:rPr>
        <w:t>The element at position nth is the element that would be there in sorted order.</w:t>
      </w:r>
    </w:p>
    <w:p w14:paraId="2EFA620E" w14:textId="0592D1F2" w:rsidR="00554593" w:rsidRPr="00215477" w:rsidRDefault="00554593" w:rsidP="00215477">
      <w:pPr>
        <w:pStyle w:val="ListParagraph"/>
        <w:numPr>
          <w:ilvl w:val="0"/>
          <w:numId w:val="11"/>
        </w:numPr>
        <w:adjustRightInd w:val="0"/>
        <w:snapToGrid w:val="0"/>
        <w:spacing w:line="312" w:lineRule="auto"/>
        <w:ind w:firstLineChars="0"/>
        <w:rPr>
          <w:rFonts w:ascii="Times New Roman" w:hAnsi="Times New Roman" w:cs="Times New Roman"/>
          <w:color w:val="000000" w:themeColor="text1"/>
          <w:sz w:val="22"/>
        </w:rPr>
      </w:pPr>
      <w:r w:rsidRPr="00215477">
        <w:rPr>
          <w:rFonts w:ascii="Times New Roman" w:hAnsi="Times New Roman" w:cs="Times New Roman"/>
          <w:color w:val="000000" w:themeColor="text1"/>
          <w:sz w:val="22"/>
        </w:rPr>
        <w:t>Every element before nth is no greater than the element at nth.</w:t>
      </w:r>
    </w:p>
    <w:p w14:paraId="56907313" w14:textId="17639613" w:rsidR="00554593" w:rsidRPr="00215477" w:rsidRDefault="00554593" w:rsidP="00215477">
      <w:pPr>
        <w:pStyle w:val="ListParagraph"/>
        <w:numPr>
          <w:ilvl w:val="0"/>
          <w:numId w:val="11"/>
        </w:numPr>
        <w:adjustRightInd w:val="0"/>
        <w:snapToGrid w:val="0"/>
        <w:spacing w:line="312" w:lineRule="auto"/>
        <w:ind w:firstLineChars="0"/>
        <w:rPr>
          <w:rFonts w:ascii="Times New Roman" w:hAnsi="Times New Roman" w:cs="Times New Roman"/>
          <w:color w:val="000000" w:themeColor="text1"/>
          <w:sz w:val="22"/>
        </w:rPr>
      </w:pPr>
      <w:r w:rsidRPr="00215477">
        <w:rPr>
          <w:rFonts w:ascii="Times New Roman" w:hAnsi="Times New Roman" w:cs="Times New Roman"/>
          <w:color w:val="000000" w:themeColor="text1"/>
          <w:sz w:val="22"/>
        </w:rPr>
        <w:t>Every element after nth is no less than the element at nth.</w:t>
      </w:r>
    </w:p>
    <w:p w14:paraId="2E4C77AE" w14:textId="4387A720" w:rsidR="00554593" w:rsidRPr="00215477" w:rsidRDefault="00554593" w:rsidP="00215477">
      <w:pPr>
        <w:pStyle w:val="ListParagraph"/>
        <w:numPr>
          <w:ilvl w:val="0"/>
          <w:numId w:val="11"/>
        </w:numPr>
        <w:adjustRightInd w:val="0"/>
        <w:snapToGrid w:val="0"/>
        <w:spacing w:line="312" w:lineRule="auto"/>
        <w:ind w:firstLineChars="0"/>
        <w:rPr>
          <w:rFonts w:ascii="Times New Roman" w:hAnsi="Times New Roman" w:cs="Times New Roman"/>
          <w:color w:val="000000" w:themeColor="text1"/>
          <w:sz w:val="22"/>
        </w:rPr>
      </w:pPr>
      <w:r w:rsidRPr="00215477">
        <w:rPr>
          <w:rFonts w:ascii="Times New Roman" w:hAnsi="Times New Roman" w:cs="Times New Roman"/>
          <w:color w:val="000000" w:themeColor="text1"/>
          <w:sz w:val="22"/>
        </w:rPr>
        <w:t>Elements before nth and elements after nth are not sorted relative to each other.</w:t>
      </w:r>
    </w:p>
    <w:p w14:paraId="526878E2" w14:textId="69AD3CD2" w:rsidR="00554593" w:rsidRPr="00554593" w:rsidRDefault="00554593" w:rsidP="00554593">
      <w:pPr>
        <w:adjustRightInd w:val="0"/>
        <w:snapToGrid w:val="0"/>
        <w:spacing w:line="312" w:lineRule="auto"/>
        <w:ind w:firstLine="420"/>
        <w:rPr>
          <w:rFonts w:ascii="Times New Roman" w:hAnsi="Times New Roman" w:cs="Times New Roman"/>
          <w:color w:val="000000" w:themeColor="text1"/>
          <w:sz w:val="22"/>
        </w:rPr>
      </w:pPr>
      <w:r w:rsidRPr="00554593">
        <w:rPr>
          <w:rFonts w:ascii="Times New Roman" w:hAnsi="Times New Roman" w:cs="Times New Roman"/>
          <w:color w:val="000000" w:themeColor="text1"/>
          <w:sz w:val="22"/>
        </w:rPr>
        <w:t xml:space="preserve">The standard library guarantees worst-case </w:t>
      </w:r>
      <m:oMath>
        <m:r>
          <w:rPr>
            <w:rFonts w:ascii="Cambria Math" w:hAnsi="Cambria Math" w:cs="Times New Roman"/>
            <w:color w:val="000000" w:themeColor="text1"/>
            <w:sz w:val="22"/>
          </w:rPr>
          <m:t>O(n)</m:t>
        </m:r>
      </m:oMath>
      <w:r w:rsidRPr="00554593">
        <w:rPr>
          <w:rFonts w:ascii="Times New Roman" w:hAnsi="Times New Roman" w:cs="Times New Roman"/>
          <w:color w:val="000000" w:themeColor="text1"/>
          <w:sz w:val="22"/>
        </w:rPr>
        <w:t xml:space="preserve"> time for this operation using an algorithm called Introselect, which combines the average-case-fast Quickselect with a worst-case-optimal Median-of-Medians fallback. Crucially, the bound is unconditional — it holds regardless of the distribution or repetition of edge weights.</w:t>
      </w:r>
    </w:p>
    <w:p w14:paraId="02B7A337" w14:textId="3426AE57" w:rsidR="00C767CE" w:rsidRDefault="00554593" w:rsidP="00554593">
      <w:pPr>
        <w:adjustRightInd w:val="0"/>
        <w:snapToGrid w:val="0"/>
        <w:spacing w:line="312" w:lineRule="auto"/>
        <w:ind w:firstLine="420"/>
        <w:rPr>
          <w:rFonts w:ascii="Times New Roman" w:hAnsi="Times New Roman" w:cs="Times New Roman"/>
          <w:color w:val="000000" w:themeColor="text1"/>
          <w:sz w:val="22"/>
        </w:rPr>
      </w:pPr>
      <w:r w:rsidRPr="00554593">
        <w:rPr>
          <w:rFonts w:ascii="Times New Roman" w:hAnsi="Times New Roman" w:cs="Times New Roman"/>
          <w:color w:val="000000" w:themeColor="text1"/>
          <w:sz w:val="22"/>
        </w:rPr>
        <w:t xml:space="preserve">In BMSBoruvka, nth_element is called once per super-step on the unactivated suffix of the edge array. It moves the lightest k edges to the front (unordered) so they can be processed in that super-step, while deferring heavier edges to later super-steps. This preserves the weight-prefix property needed for correctness (Section 4.2) without paying the </w:t>
      </w:r>
      <m:oMath>
        <m:r>
          <w:rPr>
            <w:rFonts w:ascii="Cambria Math" w:hAnsi="Cambria Math" w:cs="Times New Roman"/>
            <w:color w:val="000000" w:themeColor="text1"/>
            <w:sz w:val="22"/>
          </w:rPr>
          <m:t>O(m log m)</m:t>
        </m:r>
      </m:oMath>
      <w:r w:rsidR="00F66D8C">
        <w:rPr>
          <w:rFonts w:ascii="Times New Roman" w:hAnsi="Times New Roman" w:cs="Times New Roman" w:hint="eastAsia"/>
          <w:color w:val="000000" w:themeColor="text1"/>
          <w:sz w:val="22"/>
        </w:rPr>
        <w:t xml:space="preserve"> </w:t>
      </w:r>
      <w:r w:rsidRPr="00554593">
        <w:rPr>
          <w:rFonts w:ascii="Times New Roman" w:hAnsi="Times New Roman" w:cs="Times New Roman"/>
          <w:color w:val="000000" w:themeColor="text1"/>
          <w:sz w:val="22"/>
        </w:rPr>
        <w:t>cost of a full global sort.</w:t>
      </w:r>
    </w:p>
    <w:p w14:paraId="71C187D2" w14:textId="77777777" w:rsidR="00554593" w:rsidRPr="00554593" w:rsidRDefault="00554593" w:rsidP="00554593">
      <w:pPr>
        <w:adjustRightInd w:val="0"/>
        <w:snapToGrid w:val="0"/>
        <w:spacing w:line="312" w:lineRule="auto"/>
        <w:ind w:firstLine="420"/>
        <w:rPr>
          <w:rFonts w:ascii="Times New Roman" w:hAnsi="Times New Roman" w:cs="Times New Roman"/>
          <w:color w:val="000000" w:themeColor="text1"/>
          <w:sz w:val="22"/>
        </w:rPr>
      </w:pPr>
    </w:p>
    <w:p w14:paraId="5AB3E28B" w14:textId="0E4E2044" w:rsidR="00C767CE" w:rsidRPr="00AF2548" w:rsidRDefault="00C767CE" w:rsidP="00C767CE">
      <w:pPr>
        <w:adjustRightInd w:val="0"/>
        <w:snapToGrid w:val="0"/>
        <w:spacing w:line="312" w:lineRule="auto"/>
        <w:rPr>
          <w:rFonts w:ascii="Times New Roman" w:hAnsi="Times New Roman" w:cs="Times New Roman"/>
          <w:b/>
          <w:bCs/>
          <w:color w:val="000000" w:themeColor="text1"/>
          <w:sz w:val="22"/>
        </w:rPr>
      </w:pPr>
      <w:r>
        <w:rPr>
          <w:rFonts w:ascii="Times New Roman" w:hAnsi="Times New Roman" w:cs="Times New Roman" w:hint="eastAsia"/>
          <w:b/>
          <w:bCs/>
          <w:color w:val="000000" w:themeColor="text1"/>
          <w:sz w:val="22"/>
        </w:rPr>
        <w:t xml:space="preserve">3.6 </w:t>
      </w:r>
      <w:r w:rsidR="00554593" w:rsidRPr="00554593">
        <w:rPr>
          <w:rFonts w:ascii="Times New Roman" w:hAnsi="Times New Roman" w:cs="Times New Roman"/>
          <w:b/>
          <w:bCs/>
          <w:color w:val="000000" w:themeColor="text1"/>
          <w:sz w:val="22"/>
        </w:rPr>
        <w:t>Cost Model</w:t>
      </w:r>
    </w:p>
    <w:p w14:paraId="35C02F49" w14:textId="1FC213EB" w:rsidR="00554593" w:rsidRPr="00554593" w:rsidRDefault="00554593" w:rsidP="00554593">
      <w:pPr>
        <w:adjustRightInd w:val="0"/>
        <w:snapToGrid w:val="0"/>
        <w:spacing w:line="312" w:lineRule="auto"/>
        <w:ind w:firstLine="420"/>
        <w:rPr>
          <w:rFonts w:ascii="Times New Roman" w:hAnsi="Times New Roman" w:cs="Times New Roman"/>
          <w:color w:val="000000" w:themeColor="text1"/>
          <w:sz w:val="22"/>
        </w:rPr>
      </w:pPr>
      <w:r w:rsidRPr="00554593">
        <w:rPr>
          <w:rFonts w:ascii="Times New Roman" w:hAnsi="Times New Roman" w:cs="Times New Roman"/>
          <w:color w:val="000000" w:themeColor="text1"/>
          <w:sz w:val="22"/>
        </w:rPr>
        <w:t>We analyse BMSBoruvka under the unit-cost word RAM model. In this model every elementary operation on a machine word — integer arithmetic, array indexing, pointer dereference, hash-table lookup — costs exactly 1 unit of time, regardless of its type. All integers, edge weights, and array indices fit in a single word.</w:t>
      </w:r>
    </w:p>
    <w:p w14:paraId="22DFBDC2" w14:textId="7382F057" w:rsidR="00554593" w:rsidRPr="00554593" w:rsidRDefault="00554593" w:rsidP="00554593">
      <w:pPr>
        <w:adjustRightInd w:val="0"/>
        <w:snapToGrid w:val="0"/>
        <w:spacing w:line="312" w:lineRule="auto"/>
        <w:ind w:firstLine="420"/>
        <w:rPr>
          <w:rFonts w:ascii="Times New Roman" w:hAnsi="Times New Roman" w:cs="Times New Roman"/>
          <w:color w:val="000000" w:themeColor="text1"/>
          <w:sz w:val="22"/>
        </w:rPr>
      </w:pPr>
      <w:r w:rsidRPr="00554593">
        <w:rPr>
          <w:rFonts w:ascii="Times New Roman" w:hAnsi="Times New Roman" w:cs="Times New Roman"/>
          <w:color w:val="000000" w:themeColor="text1"/>
          <w:sz w:val="22"/>
        </w:rPr>
        <w:t>Under this model:</w:t>
      </w:r>
    </w:p>
    <w:p w14:paraId="7C7F8ABF" w14:textId="3F6EB724" w:rsidR="00554593" w:rsidRPr="00943A67" w:rsidRDefault="00554593" w:rsidP="00943A67">
      <w:pPr>
        <w:pStyle w:val="ListParagraph"/>
        <w:numPr>
          <w:ilvl w:val="0"/>
          <w:numId w:val="11"/>
        </w:numPr>
        <w:adjustRightInd w:val="0"/>
        <w:snapToGrid w:val="0"/>
        <w:spacing w:line="312" w:lineRule="auto"/>
        <w:ind w:firstLineChars="0"/>
        <w:rPr>
          <w:rFonts w:ascii="Times New Roman" w:hAnsi="Times New Roman" w:cs="Times New Roman"/>
          <w:color w:val="000000" w:themeColor="text1"/>
          <w:sz w:val="22"/>
        </w:rPr>
      </w:pPr>
      <w:r w:rsidRPr="00943A67">
        <w:rPr>
          <w:rFonts w:ascii="Times New Roman" w:hAnsi="Times New Roman" w:cs="Times New Roman"/>
          <w:color w:val="000000" w:themeColor="text1"/>
          <w:sz w:val="22"/>
        </w:rPr>
        <w:t>An edge-weight comparison costs 1 unit.</w:t>
      </w:r>
    </w:p>
    <w:p w14:paraId="43FAC855" w14:textId="0E51B65F" w:rsidR="00554593" w:rsidRPr="00943A67" w:rsidRDefault="00554593" w:rsidP="00943A67">
      <w:pPr>
        <w:pStyle w:val="ListParagraph"/>
        <w:numPr>
          <w:ilvl w:val="0"/>
          <w:numId w:val="11"/>
        </w:numPr>
        <w:adjustRightInd w:val="0"/>
        <w:snapToGrid w:val="0"/>
        <w:spacing w:line="312" w:lineRule="auto"/>
        <w:ind w:firstLineChars="0"/>
        <w:rPr>
          <w:rFonts w:ascii="Times New Roman" w:hAnsi="Times New Roman" w:cs="Times New Roman"/>
          <w:color w:val="000000" w:themeColor="text1"/>
          <w:sz w:val="22"/>
        </w:rPr>
      </w:pPr>
      <w:r w:rsidRPr="00943A67">
        <w:rPr>
          <w:rFonts w:ascii="Times New Roman" w:hAnsi="Times New Roman" w:cs="Times New Roman" w:hint="eastAsia"/>
          <w:color w:val="000000" w:themeColor="text1"/>
          <w:sz w:val="22"/>
        </w:rPr>
        <w:t xml:space="preserve">A DSU find() call costs </w:t>
      </w:r>
      <m:oMath>
        <m:r>
          <w:rPr>
            <w:rFonts w:ascii="Cambria Math" w:hAnsi="Cambria Math" w:cs="Times New Roman"/>
            <w:color w:val="000000" w:themeColor="text1"/>
            <w:sz w:val="22"/>
          </w:rPr>
          <m:t>O(α(n))</m:t>
        </m:r>
      </m:oMath>
      <w:r w:rsidRPr="00943A67">
        <w:rPr>
          <w:rFonts w:ascii="Times New Roman" w:hAnsi="Times New Roman" w:cs="Times New Roman" w:hint="eastAsia"/>
          <w:color w:val="000000" w:themeColor="text1"/>
          <w:sz w:val="22"/>
        </w:rPr>
        <w:t xml:space="preserve"> units (amortised over any sequence of operations), which we treat as </w:t>
      </w:r>
      <m:oMath>
        <m:r>
          <w:rPr>
            <w:rFonts w:ascii="Cambria Math" w:hAnsi="Cambria Math" w:cs="Times New Roman"/>
            <w:color w:val="000000" w:themeColor="text1"/>
            <w:sz w:val="22"/>
          </w:rPr>
          <m:t>O(1)</m:t>
        </m:r>
      </m:oMath>
      <w:r w:rsidRPr="00943A67">
        <w:rPr>
          <w:rFonts w:ascii="Times New Roman" w:hAnsi="Times New Roman" w:cs="Times New Roman" w:hint="eastAsia"/>
          <w:color w:val="000000" w:themeColor="text1"/>
          <w:sz w:val="22"/>
        </w:rPr>
        <w:t xml:space="preserve"> throughout the analysis since </w:t>
      </w:r>
      <m:oMath>
        <m:r>
          <w:rPr>
            <w:rFonts w:ascii="Cambria Math" w:hAnsi="Cambria Math" w:cs="Times New Roman"/>
            <w:color w:val="000000" w:themeColor="text1"/>
            <w:sz w:val="22"/>
          </w:rPr>
          <m:t>α(n)≤4</m:t>
        </m:r>
      </m:oMath>
      <w:r w:rsidR="00F66D8C" w:rsidRPr="00943A67">
        <w:rPr>
          <w:rFonts w:ascii="Times New Roman" w:hAnsi="Times New Roman" w:cs="Times New Roman" w:hint="eastAsia"/>
          <w:color w:val="000000" w:themeColor="text1"/>
          <w:sz w:val="22"/>
        </w:rPr>
        <w:t xml:space="preserve"> </w:t>
      </w:r>
      <w:r w:rsidRPr="00943A67">
        <w:rPr>
          <w:rFonts w:ascii="Times New Roman" w:hAnsi="Times New Roman" w:cs="Times New Roman" w:hint="eastAsia"/>
          <w:color w:val="000000" w:themeColor="text1"/>
          <w:sz w:val="22"/>
        </w:rPr>
        <w:t>in practice.</w:t>
      </w:r>
    </w:p>
    <w:p w14:paraId="06E443F7" w14:textId="6A8655CD" w:rsidR="00554593" w:rsidRPr="00943A67" w:rsidRDefault="00554593" w:rsidP="00943A67">
      <w:pPr>
        <w:pStyle w:val="ListParagraph"/>
        <w:numPr>
          <w:ilvl w:val="0"/>
          <w:numId w:val="11"/>
        </w:numPr>
        <w:adjustRightInd w:val="0"/>
        <w:snapToGrid w:val="0"/>
        <w:spacing w:line="312" w:lineRule="auto"/>
        <w:ind w:firstLineChars="0"/>
        <w:rPr>
          <w:rFonts w:ascii="Times New Roman" w:hAnsi="Times New Roman" w:cs="Times New Roman"/>
          <w:color w:val="000000" w:themeColor="text1"/>
          <w:sz w:val="22"/>
        </w:rPr>
      </w:pPr>
      <w:r w:rsidRPr="00943A67">
        <w:rPr>
          <w:rFonts w:ascii="Times New Roman" w:hAnsi="Times New Roman" w:cs="Times New Roman"/>
          <w:color w:val="000000" w:themeColor="text1"/>
          <w:sz w:val="22"/>
        </w:rPr>
        <w:t xml:space="preserve">A hash_map insertion or lookup costs </w:t>
      </w:r>
      <m:oMath>
        <m:r>
          <w:rPr>
            <w:rFonts w:ascii="Cambria Math" w:hAnsi="Cambria Math" w:cs="Times New Roman"/>
            <w:color w:val="000000" w:themeColor="text1"/>
            <w:sz w:val="22"/>
          </w:rPr>
          <m:t>O(1)</m:t>
        </m:r>
      </m:oMath>
      <w:r w:rsidRPr="00943A67">
        <w:rPr>
          <w:rFonts w:ascii="Times New Roman" w:hAnsi="Times New Roman" w:cs="Times New Roman"/>
          <w:color w:val="000000" w:themeColor="text1"/>
          <w:sz w:val="22"/>
        </w:rPr>
        <w:t xml:space="preserve"> units amortised.</w:t>
      </w:r>
    </w:p>
    <w:p w14:paraId="4BE097B0" w14:textId="4881725C" w:rsidR="00554593" w:rsidRPr="00943A67" w:rsidRDefault="00554593" w:rsidP="00943A67">
      <w:pPr>
        <w:pStyle w:val="ListParagraph"/>
        <w:numPr>
          <w:ilvl w:val="0"/>
          <w:numId w:val="11"/>
        </w:numPr>
        <w:adjustRightInd w:val="0"/>
        <w:snapToGrid w:val="0"/>
        <w:spacing w:line="312" w:lineRule="auto"/>
        <w:ind w:firstLineChars="0"/>
        <w:rPr>
          <w:rFonts w:ascii="Times New Roman" w:hAnsi="Times New Roman" w:cs="Times New Roman"/>
          <w:color w:val="000000" w:themeColor="text1"/>
          <w:sz w:val="22"/>
        </w:rPr>
      </w:pPr>
      <w:r w:rsidRPr="00943A67">
        <w:rPr>
          <w:rFonts w:ascii="Times New Roman" w:hAnsi="Times New Roman" w:cs="Times New Roman"/>
          <w:color w:val="000000" w:themeColor="text1"/>
          <w:sz w:val="22"/>
        </w:rPr>
        <w:t xml:space="preserve">Allocating or writing a block of k memory words costs </w:t>
      </w:r>
      <m:oMath>
        <m:r>
          <w:rPr>
            <w:rFonts w:ascii="Cambria Math" w:hAnsi="Cambria Math" w:cs="Times New Roman"/>
            <w:color w:val="000000" w:themeColor="text1"/>
            <w:sz w:val="22"/>
          </w:rPr>
          <m:t>O(k)</m:t>
        </m:r>
      </m:oMath>
      <w:r w:rsidRPr="00943A67">
        <w:rPr>
          <w:rFonts w:ascii="Times New Roman" w:hAnsi="Times New Roman" w:cs="Times New Roman"/>
          <w:color w:val="000000" w:themeColor="text1"/>
          <w:sz w:val="22"/>
        </w:rPr>
        <w:t xml:space="preserve"> units.</w:t>
      </w:r>
    </w:p>
    <w:p w14:paraId="58E54E9E" w14:textId="3C51DED4" w:rsidR="00554593" w:rsidRPr="00554593" w:rsidRDefault="00554593" w:rsidP="00554593">
      <w:pPr>
        <w:adjustRightInd w:val="0"/>
        <w:snapToGrid w:val="0"/>
        <w:spacing w:line="312" w:lineRule="auto"/>
        <w:ind w:firstLine="420"/>
        <w:rPr>
          <w:rFonts w:ascii="Times New Roman" w:hAnsi="Times New Roman" w:cs="Times New Roman"/>
          <w:color w:val="000000" w:themeColor="text1"/>
          <w:sz w:val="22"/>
        </w:rPr>
      </w:pPr>
      <w:r w:rsidRPr="00554593">
        <w:rPr>
          <w:rFonts w:ascii="Times New Roman" w:hAnsi="Times New Roman" w:cs="Times New Roman"/>
          <w:color w:val="000000" w:themeColor="text1"/>
          <w:sz w:val="22"/>
        </w:rPr>
        <w:t>This model is more general than the pure comparison model used in classical MST lower bounds (which counts only edge-weight comparisons). The distinction matters here because Phase B spends roughly four times as many units on DSU operations as on comparisons, and Phase C additionally incurs hash-table costs. The RAM model captures all of these.</w:t>
      </w:r>
    </w:p>
    <w:p w14:paraId="71883068" w14:textId="3B5A945C" w:rsidR="000E0C8B" w:rsidRDefault="00554593" w:rsidP="00554593">
      <w:pPr>
        <w:adjustRightInd w:val="0"/>
        <w:snapToGrid w:val="0"/>
        <w:spacing w:line="312" w:lineRule="auto"/>
        <w:ind w:firstLine="420"/>
        <w:rPr>
          <w:rFonts w:ascii="Times New Roman" w:hAnsi="Times New Roman" w:cs="Times New Roman"/>
          <w:color w:val="000000" w:themeColor="text1"/>
          <w:sz w:val="22"/>
        </w:rPr>
      </w:pPr>
      <w:r w:rsidRPr="00554593">
        <w:rPr>
          <w:rFonts w:ascii="Times New Roman" w:hAnsi="Times New Roman" w:cs="Times New Roman"/>
          <w:color w:val="000000" w:themeColor="text1"/>
          <w:sz w:val="22"/>
        </w:rPr>
        <w:t xml:space="preserve">The RAM model does not capture cache effects. In practice, find() accesses the parent[] array in a graph-dependent, </w:t>
      </w:r>
      <w:r w:rsidRPr="00554593">
        <w:rPr>
          <w:rFonts w:ascii="Times New Roman" w:hAnsi="Times New Roman" w:cs="Times New Roman"/>
          <w:color w:val="000000" w:themeColor="text1"/>
          <w:sz w:val="22"/>
        </w:rPr>
        <w:lastRenderedPageBreak/>
        <w:t>near-random order; for large n (e.g., n = 10^6, parent[] occupying 4 MB) this causes L2/L3 cache pressure that is invisible to the RAM model. This explains why the empirical throughput metric</w:t>
      </w:r>
      <w:r w:rsidR="004E7CF0">
        <w:rPr>
          <w:rFonts w:ascii="Times New Roman" w:hAnsi="Times New Roman" w:cs="Times New Roman" w:hint="eastAsia"/>
          <w:color w:val="000000" w:themeColor="text1"/>
          <w:sz w:val="22"/>
        </w:rPr>
        <w:t xml:space="preserve"> </w:t>
      </w:r>
      <w:r w:rsidRPr="00554593">
        <w:rPr>
          <w:rFonts w:ascii="Times New Roman" w:hAnsi="Times New Roman" w:cs="Times New Roman"/>
          <w:color w:val="000000" w:themeColor="text1"/>
          <w:sz w:val="22"/>
        </w:rPr>
        <w:t xml:space="preserve"> ̂t (operations per millisecond) trends upward from n = 10,000 to n = 100,000 before stabilising: at small n the DSU tree is shallower and the working set fits in cache; at large n both effects plateau together. The asymptotic bounds derived under the RAM model are confirmed by the empirical stabilisation of</w:t>
      </w:r>
      <w:r w:rsidR="00F8432D">
        <w:rPr>
          <w:rFonts w:ascii="Times New Roman" w:hAnsi="Times New Roman" w:cs="Times New Roman" w:hint="eastAsia"/>
          <w:color w:val="000000" w:themeColor="text1"/>
          <w:sz w:val="22"/>
        </w:rPr>
        <w:t xml:space="preserve"> </w:t>
      </w:r>
      <m:oMath>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oMath>
      <w:r w:rsidR="00F8432D">
        <w:rPr>
          <w:rFonts w:ascii="Times New Roman" w:hAnsi="Times New Roman" w:cs="Times New Roman" w:hint="eastAsia"/>
          <w:color w:val="000000" w:themeColor="text1"/>
          <w:sz w:val="22"/>
        </w:rPr>
        <w:t xml:space="preserve"> </w:t>
      </w:r>
      <w:r w:rsidRPr="00554593">
        <w:rPr>
          <w:rFonts w:ascii="Times New Roman" w:hAnsi="Times New Roman" w:cs="Times New Roman"/>
          <w:color w:val="000000" w:themeColor="text1"/>
          <w:sz w:val="22"/>
        </w:rPr>
        <w:t xml:space="preserve">for </w:t>
      </w:r>
      <m:oMath>
        <m:r>
          <w:rPr>
            <w:rFonts w:ascii="Cambria Math" w:hAnsi="Cambria Math" w:cs="Times New Roman"/>
            <w:color w:val="000000" w:themeColor="text1"/>
            <w:sz w:val="22"/>
          </w:rPr>
          <m:t>n ≥ 100,000</m:t>
        </m:r>
      </m:oMath>
      <w:r w:rsidRPr="00554593">
        <w:rPr>
          <w:rFonts w:ascii="Times New Roman" w:hAnsi="Times New Roman" w:cs="Times New Roman"/>
          <w:color w:val="000000" w:themeColor="text1"/>
          <w:sz w:val="22"/>
        </w:rPr>
        <w:t>.</w:t>
      </w:r>
    </w:p>
    <w:p w14:paraId="3E94E644" w14:textId="77777777" w:rsidR="00554593" w:rsidRDefault="00554593" w:rsidP="00554593">
      <w:pPr>
        <w:adjustRightInd w:val="0"/>
        <w:snapToGrid w:val="0"/>
        <w:spacing w:line="312" w:lineRule="auto"/>
        <w:ind w:firstLine="420"/>
        <w:rPr>
          <w:rFonts w:ascii="Times New Roman" w:hAnsi="Times New Roman" w:cs="Times New Roman"/>
          <w:color w:val="000000" w:themeColor="text1"/>
          <w:sz w:val="22"/>
        </w:rPr>
      </w:pPr>
    </w:p>
    <w:p w14:paraId="280C336A" w14:textId="1D524744" w:rsidR="00554593" w:rsidRPr="00554593" w:rsidRDefault="00554593" w:rsidP="00554593">
      <w:pPr>
        <w:adjustRightInd w:val="0"/>
        <w:snapToGrid w:val="0"/>
        <w:spacing w:line="312" w:lineRule="auto"/>
        <w:rPr>
          <w:rFonts w:ascii="Times New Roman" w:hAnsi="Times New Roman" w:cs="Times New Roman"/>
          <w:b/>
          <w:bCs/>
          <w:color w:val="000000" w:themeColor="text1"/>
          <w:sz w:val="22"/>
        </w:rPr>
      </w:pPr>
      <w:r>
        <w:rPr>
          <w:rFonts w:ascii="Times New Roman" w:hAnsi="Times New Roman" w:cs="Times New Roman" w:hint="eastAsia"/>
          <w:b/>
          <w:bCs/>
          <w:color w:val="000000" w:themeColor="text1"/>
          <w:sz w:val="22"/>
        </w:rPr>
        <w:t xml:space="preserve">3.7 </w:t>
      </w:r>
      <w:r w:rsidRPr="00554593">
        <w:rPr>
          <w:rFonts w:ascii="Times New Roman" w:hAnsi="Times New Roman" w:cs="Times New Roman"/>
          <w:b/>
          <w:bCs/>
          <w:color w:val="000000" w:themeColor="text1"/>
          <w:sz w:val="22"/>
        </w:rPr>
        <w:t>Summary of Notation</w:t>
      </w:r>
    </w:p>
    <w:p w14:paraId="359CC250" w14:textId="2E00CFDF" w:rsidR="00554593" w:rsidRDefault="00554593" w:rsidP="00D0157E">
      <w:pPr>
        <w:adjustRightInd w:val="0"/>
        <w:snapToGrid w:val="0"/>
        <w:spacing w:line="312" w:lineRule="auto"/>
        <w:ind w:firstLine="420"/>
        <w:rPr>
          <w:rFonts w:ascii="Times New Roman" w:hAnsi="Times New Roman" w:cs="Times New Roman"/>
          <w:color w:val="000000" w:themeColor="text1"/>
          <w:sz w:val="22"/>
        </w:rPr>
      </w:pPr>
      <w:r w:rsidRPr="00D0157E">
        <w:rPr>
          <w:rFonts w:ascii="Times New Roman" w:hAnsi="Times New Roman" w:cs="Times New Roman"/>
          <w:color w:val="000000" w:themeColor="text1"/>
          <w:sz w:val="22"/>
        </w:rPr>
        <w:t>The following symbols are used consistently throughout Sections 4 and 5</w:t>
      </w:r>
      <w:r w:rsidR="00D54AC4">
        <w:rPr>
          <w:rFonts w:ascii="Times New Roman" w:hAnsi="Times New Roman" w:cs="Times New Roman" w:hint="eastAsia"/>
          <w:color w:val="000000" w:themeColor="text1"/>
          <w:sz w:val="22"/>
        </w:rPr>
        <w:t xml:space="preserve"> a</w:t>
      </w:r>
      <w:r w:rsidR="00D54AC4" w:rsidRPr="00D54AC4">
        <w:rPr>
          <w:rFonts w:ascii="Times New Roman" w:hAnsi="Times New Roman" w:cs="Times New Roman"/>
          <w:color w:val="000000" w:themeColor="text1"/>
          <w:sz w:val="22"/>
        </w:rPr>
        <w:t xml:space="preserve">s shown in Table </w:t>
      </w:r>
      <w:r w:rsidR="00D54AC4">
        <w:rPr>
          <w:rFonts w:ascii="Times New Roman" w:hAnsi="Times New Roman" w:cs="Times New Roman" w:hint="eastAsia"/>
          <w:color w:val="000000" w:themeColor="text1"/>
          <w:sz w:val="22"/>
        </w:rPr>
        <w:t>1</w:t>
      </w:r>
      <w:r w:rsidRPr="00D0157E">
        <w:rPr>
          <w:rFonts w:ascii="Times New Roman" w:hAnsi="Times New Roman" w:cs="Times New Roman"/>
          <w:color w:val="000000" w:themeColor="text1"/>
          <w:sz w:val="22"/>
        </w:rPr>
        <w:t>.</w:t>
      </w:r>
    </w:p>
    <w:p w14:paraId="4B3C2B74" w14:textId="060F0C0F" w:rsidR="00FD1F12" w:rsidRPr="00FD1F12" w:rsidRDefault="00FD1F12" w:rsidP="00FD1F12">
      <w:pPr>
        <w:adjustRightInd w:val="0"/>
        <w:snapToGrid w:val="0"/>
        <w:spacing w:line="312" w:lineRule="auto"/>
        <w:ind w:firstLine="420"/>
        <w:jc w:val="center"/>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 xml:space="preserve">Table </w:t>
      </w:r>
      <w:r>
        <w:rPr>
          <w:rFonts w:ascii="Times New Roman" w:hAnsi="Times New Roman" w:cs="Times New Roman" w:hint="eastAsia"/>
          <w:color w:val="000000" w:themeColor="text1"/>
          <w:sz w:val="22"/>
        </w:rPr>
        <w:t>1</w:t>
      </w:r>
      <w:r w:rsidRPr="000C697B">
        <w:rPr>
          <w:rFonts w:ascii="Times New Roman" w:hAnsi="Times New Roman" w:cs="Times New Roman"/>
          <w:color w:val="000000" w:themeColor="text1"/>
          <w:sz w:val="22"/>
        </w:rPr>
        <w:t xml:space="preserve">. Summary of </w:t>
      </w:r>
      <w:r>
        <w:rPr>
          <w:rFonts w:ascii="Times New Roman" w:hAnsi="Times New Roman" w:cs="Times New Roman" w:hint="eastAsia"/>
          <w:color w:val="000000" w:themeColor="text1"/>
          <w:sz w:val="22"/>
        </w:rPr>
        <w:t>Notation</w:t>
      </w:r>
      <w:r w:rsidRPr="000C697B">
        <w:rPr>
          <w:rFonts w:ascii="Times New Roman" w:hAnsi="Times New Roman" w:cs="Times New Roman"/>
          <w:color w:val="000000" w:themeColor="text1"/>
          <w:sz w:val="22"/>
        </w:rPr>
        <w:t>.</w:t>
      </w:r>
    </w:p>
    <w:tbl>
      <w:tblPr>
        <w:tblW w:w="9360" w:type="dxa"/>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2410"/>
        <w:gridCol w:w="6950"/>
      </w:tblGrid>
      <w:tr w:rsidR="00554593" w14:paraId="71B1D783" w14:textId="77777777" w:rsidTr="00A60725">
        <w:trPr>
          <w:tblHeader/>
          <w:jc w:val="center"/>
        </w:trPr>
        <w:tc>
          <w:tcPr>
            <w:tcW w:w="2410" w:type="dxa"/>
            <w:tcBorders>
              <w:top w:val="single" w:sz="4" w:space="0" w:color="auto"/>
              <w:bottom w:val="single" w:sz="4" w:space="0" w:color="auto"/>
            </w:tcBorders>
            <w:tcMar>
              <w:top w:w="60" w:type="dxa"/>
              <w:left w:w="140" w:type="dxa"/>
              <w:bottom w:w="60" w:type="dxa"/>
              <w:right w:w="140" w:type="dxa"/>
            </w:tcMar>
          </w:tcPr>
          <w:p w14:paraId="59D736AD" w14:textId="77777777" w:rsidR="00554593" w:rsidRPr="00D0157E" w:rsidRDefault="00554593" w:rsidP="00D0157E">
            <w:pPr>
              <w:adjustRightInd w:val="0"/>
              <w:snapToGrid w:val="0"/>
              <w:spacing w:line="312" w:lineRule="auto"/>
              <w:rPr>
                <w:rFonts w:ascii="Times New Roman" w:hAnsi="Times New Roman" w:cs="Times New Roman"/>
                <w:color w:val="000000" w:themeColor="text1"/>
                <w:sz w:val="22"/>
              </w:rPr>
            </w:pPr>
            <w:r w:rsidRPr="00D0157E">
              <w:rPr>
                <w:rFonts w:ascii="Times New Roman" w:hAnsi="Times New Roman" w:cs="Times New Roman"/>
                <w:color w:val="000000" w:themeColor="text1"/>
                <w:sz w:val="22"/>
              </w:rPr>
              <w:t>Symbol</w:t>
            </w:r>
          </w:p>
        </w:tc>
        <w:tc>
          <w:tcPr>
            <w:tcW w:w="6950" w:type="dxa"/>
            <w:tcBorders>
              <w:top w:val="single" w:sz="4" w:space="0" w:color="auto"/>
              <w:bottom w:val="single" w:sz="4" w:space="0" w:color="auto"/>
            </w:tcBorders>
            <w:tcMar>
              <w:top w:w="60" w:type="dxa"/>
              <w:left w:w="140" w:type="dxa"/>
              <w:bottom w:w="60" w:type="dxa"/>
              <w:right w:w="140" w:type="dxa"/>
            </w:tcMar>
          </w:tcPr>
          <w:p w14:paraId="30596CDB" w14:textId="77777777" w:rsidR="00554593" w:rsidRPr="00D0157E" w:rsidRDefault="00554593" w:rsidP="00D0157E">
            <w:pPr>
              <w:adjustRightInd w:val="0"/>
              <w:snapToGrid w:val="0"/>
              <w:spacing w:line="312" w:lineRule="auto"/>
              <w:rPr>
                <w:rFonts w:ascii="Times New Roman" w:hAnsi="Times New Roman" w:cs="Times New Roman"/>
                <w:color w:val="000000" w:themeColor="text1"/>
                <w:sz w:val="22"/>
              </w:rPr>
            </w:pPr>
            <w:r w:rsidRPr="00D0157E">
              <w:rPr>
                <w:rFonts w:ascii="Times New Roman" w:hAnsi="Times New Roman" w:cs="Times New Roman"/>
                <w:color w:val="000000" w:themeColor="text1"/>
                <w:sz w:val="22"/>
              </w:rPr>
              <w:t>Meaning</w:t>
            </w:r>
          </w:p>
        </w:tc>
      </w:tr>
      <w:tr w:rsidR="00554593" w14:paraId="5153C559" w14:textId="77777777" w:rsidTr="00A60725">
        <w:trPr>
          <w:jc w:val="center"/>
        </w:trPr>
        <w:tc>
          <w:tcPr>
            <w:tcW w:w="2410" w:type="dxa"/>
            <w:tcBorders>
              <w:top w:val="single" w:sz="4" w:space="0" w:color="auto"/>
            </w:tcBorders>
            <w:tcMar>
              <w:top w:w="60" w:type="dxa"/>
              <w:left w:w="140" w:type="dxa"/>
              <w:bottom w:w="60" w:type="dxa"/>
              <w:right w:w="140" w:type="dxa"/>
            </w:tcMar>
          </w:tcPr>
          <w:p w14:paraId="4EA5A125" w14:textId="4D5EBBE1" w:rsidR="00554593" w:rsidRPr="00F57813" w:rsidRDefault="00F57813" w:rsidP="00D0157E">
            <w:pPr>
              <w:adjustRightInd w:val="0"/>
              <w:snapToGrid w:val="0"/>
              <w:spacing w:line="312" w:lineRule="auto"/>
              <w:rPr>
                <w:rFonts w:ascii="Times New Roman" w:hAnsi="Times New Roman" w:cs="Times New Roman"/>
                <w:color w:val="000000" w:themeColor="text1"/>
                <w:sz w:val="22"/>
              </w:rPr>
            </w:pPr>
            <m:oMathPara>
              <m:oMathParaPr>
                <m:jc m:val="left"/>
              </m:oMathParaPr>
              <m:oMath>
                <m:r>
                  <w:rPr>
                    <w:rFonts w:ascii="Cambria Math" w:hAnsi="Cambria Math" w:cs="Times New Roman"/>
                    <w:color w:val="000000" w:themeColor="text1"/>
                    <w:sz w:val="22"/>
                  </w:rPr>
                  <m:t>G = (V, E, w)</m:t>
                </m:r>
              </m:oMath>
            </m:oMathPara>
          </w:p>
        </w:tc>
        <w:tc>
          <w:tcPr>
            <w:tcW w:w="6950" w:type="dxa"/>
            <w:tcBorders>
              <w:top w:val="single" w:sz="4" w:space="0" w:color="auto"/>
            </w:tcBorders>
            <w:tcMar>
              <w:top w:w="60" w:type="dxa"/>
              <w:left w:w="140" w:type="dxa"/>
              <w:bottom w:w="60" w:type="dxa"/>
              <w:right w:w="140" w:type="dxa"/>
            </w:tcMar>
          </w:tcPr>
          <w:p w14:paraId="4323D94A" w14:textId="4EC2C631" w:rsidR="00554593" w:rsidRPr="00D0157E" w:rsidRDefault="00554593" w:rsidP="00D0157E">
            <w:pPr>
              <w:adjustRightInd w:val="0"/>
              <w:snapToGrid w:val="0"/>
              <w:spacing w:line="312" w:lineRule="auto"/>
              <w:rPr>
                <w:rFonts w:ascii="Times New Roman" w:hAnsi="Times New Roman" w:cs="Times New Roman"/>
                <w:color w:val="000000" w:themeColor="text1"/>
                <w:sz w:val="22"/>
              </w:rPr>
            </w:pPr>
            <w:r w:rsidRPr="00D0157E">
              <w:rPr>
                <w:rFonts w:ascii="Times New Roman" w:hAnsi="Times New Roman" w:cs="Times New Roman"/>
                <w:color w:val="000000" w:themeColor="text1"/>
                <w:sz w:val="22"/>
              </w:rPr>
              <w:t xml:space="preserve">Input graph: vertex set </w:t>
            </w:r>
            <m:oMath>
              <m:r>
                <w:rPr>
                  <w:rFonts w:ascii="Cambria Math" w:hAnsi="Cambria Math" w:cs="Times New Roman"/>
                  <w:color w:val="000000" w:themeColor="text1"/>
                  <w:sz w:val="22"/>
                </w:rPr>
                <m:t>V</m:t>
              </m:r>
            </m:oMath>
            <w:r w:rsidRPr="00D0157E">
              <w:rPr>
                <w:rFonts w:ascii="Times New Roman" w:hAnsi="Times New Roman" w:cs="Times New Roman"/>
                <w:color w:val="000000" w:themeColor="text1"/>
                <w:sz w:val="22"/>
              </w:rPr>
              <w:t xml:space="preserve">, edge set </w:t>
            </w:r>
            <m:oMath>
              <m:r>
                <w:rPr>
                  <w:rFonts w:ascii="Cambria Math" w:hAnsi="Cambria Math" w:cs="Times New Roman"/>
                  <w:color w:val="000000" w:themeColor="text1"/>
                  <w:sz w:val="22"/>
                </w:rPr>
                <m:t>E</m:t>
              </m:r>
            </m:oMath>
            <w:r w:rsidRPr="00D0157E">
              <w:rPr>
                <w:rFonts w:ascii="Times New Roman" w:hAnsi="Times New Roman" w:cs="Times New Roman"/>
                <w:color w:val="000000" w:themeColor="text1"/>
                <w:sz w:val="22"/>
              </w:rPr>
              <w:t xml:space="preserve">, weight function </w:t>
            </w:r>
            <m:oMath>
              <m:r>
                <w:rPr>
                  <w:rFonts w:ascii="Cambria Math" w:hAnsi="Cambria Math" w:cs="Times New Roman"/>
                  <w:color w:val="000000" w:themeColor="text1"/>
                  <w:sz w:val="22"/>
                </w:rPr>
                <m:t>w:E</m:t>
              </m:r>
              <m:r>
                <w:rPr>
                  <w:rFonts w:ascii="Cambria Math" w:hAnsi="Cambria Math" w:cs="Times New Roman" w:hint="eastAsia"/>
                  <w:color w:val="000000" w:themeColor="text1"/>
                  <w:sz w:val="22"/>
                </w:rPr>
                <m:t>→</m:t>
              </m:r>
              <m:r>
                <m:rPr>
                  <m:scr m:val="double-struck"/>
                </m:rPr>
                <w:rPr>
                  <w:rFonts w:ascii="Cambria Math" w:hAnsi="Cambria Math" w:cs="Times New Roman"/>
                  <w:color w:val="000000" w:themeColor="text1"/>
                  <w:sz w:val="22"/>
                </w:rPr>
                <m:t>Z</m:t>
              </m:r>
            </m:oMath>
          </w:p>
        </w:tc>
      </w:tr>
      <w:tr w:rsidR="00554593" w14:paraId="72460F32" w14:textId="77777777" w:rsidTr="00A60725">
        <w:trPr>
          <w:jc w:val="center"/>
        </w:trPr>
        <w:tc>
          <w:tcPr>
            <w:tcW w:w="2410" w:type="dxa"/>
            <w:tcMar>
              <w:top w:w="60" w:type="dxa"/>
              <w:left w:w="140" w:type="dxa"/>
              <w:bottom w:w="60" w:type="dxa"/>
              <w:right w:w="140" w:type="dxa"/>
            </w:tcMar>
          </w:tcPr>
          <w:p w14:paraId="15C6BC87" w14:textId="393AE3AF" w:rsidR="00554593" w:rsidRPr="00F57813" w:rsidRDefault="00F57813" w:rsidP="00D0157E">
            <w:pPr>
              <w:adjustRightInd w:val="0"/>
              <w:snapToGrid w:val="0"/>
              <w:spacing w:line="312" w:lineRule="auto"/>
              <w:rPr>
                <w:rFonts w:ascii="Times New Roman" w:hAnsi="Times New Roman" w:cs="Times New Roman"/>
                <w:color w:val="000000" w:themeColor="text1"/>
                <w:sz w:val="22"/>
              </w:rPr>
            </w:pPr>
            <m:oMathPara>
              <m:oMathParaPr>
                <m:jc m:val="left"/>
              </m:oMathParaPr>
              <m:oMath>
                <m:r>
                  <w:rPr>
                    <w:rFonts w:ascii="Cambria Math" w:hAnsi="Cambria Math" w:cs="Times New Roman"/>
                    <w:color w:val="000000" w:themeColor="text1"/>
                    <w:sz w:val="22"/>
                  </w:rPr>
                  <m:t>n</m:t>
                </m:r>
              </m:oMath>
            </m:oMathPara>
          </w:p>
        </w:tc>
        <w:tc>
          <w:tcPr>
            <w:tcW w:w="6950" w:type="dxa"/>
            <w:tcMar>
              <w:top w:w="60" w:type="dxa"/>
              <w:left w:w="140" w:type="dxa"/>
              <w:bottom w:w="60" w:type="dxa"/>
              <w:right w:w="140" w:type="dxa"/>
            </w:tcMar>
          </w:tcPr>
          <w:p w14:paraId="043B4EAE" w14:textId="5BC1E3FF" w:rsidR="00554593" w:rsidRPr="00D0157E" w:rsidRDefault="00554593" w:rsidP="00D0157E">
            <w:pPr>
              <w:adjustRightInd w:val="0"/>
              <w:snapToGrid w:val="0"/>
              <w:spacing w:line="312" w:lineRule="auto"/>
              <w:rPr>
                <w:rFonts w:ascii="Times New Roman" w:hAnsi="Times New Roman" w:cs="Times New Roman"/>
                <w:color w:val="000000" w:themeColor="text1"/>
                <w:sz w:val="22"/>
              </w:rPr>
            </w:pPr>
            <w:r w:rsidRPr="00D0157E">
              <w:rPr>
                <w:rFonts w:ascii="Times New Roman" w:hAnsi="Times New Roman" w:cs="Times New Roman"/>
                <w:color w:val="000000" w:themeColor="text1"/>
                <w:sz w:val="22"/>
              </w:rPr>
              <w:t xml:space="preserve">Number of vertices, </w:t>
            </w:r>
            <m:oMath>
              <m:r>
                <w:rPr>
                  <w:rFonts w:ascii="Cambria Math" w:hAnsi="Cambria Math" w:cs="Times New Roman"/>
                  <w:color w:val="000000" w:themeColor="text1"/>
                  <w:sz w:val="22"/>
                </w:rPr>
                <m:t xml:space="preserve">n = </m:t>
              </m:r>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V</m:t>
                  </m:r>
                </m:e>
              </m:d>
            </m:oMath>
          </w:p>
        </w:tc>
      </w:tr>
      <w:tr w:rsidR="00554593" w14:paraId="6B62A647" w14:textId="77777777" w:rsidTr="00A60725">
        <w:trPr>
          <w:jc w:val="center"/>
        </w:trPr>
        <w:tc>
          <w:tcPr>
            <w:tcW w:w="2410" w:type="dxa"/>
            <w:tcMar>
              <w:top w:w="60" w:type="dxa"/>
              <w:left w:w="140" w:type="dxa"/>
              <w:bottom w:w="60" w:type="dxa"/>
              <w:right w:w="140" w:type="dxa"/>
            </w:tcMar>
          </w:tcPr>
          <w:p w14:paraId="04C1F4E4" w14:textId="0C5FC507" w:rsidR="00554593" w:rsidRPr="00F57813" w:rsidRDefault="00F57813" w:rsidP="00D0157E">
            <w:pPr>
              <w:adjustRightInd w:val="0"/>
              <w:snapToGrid w:val="0"/>
              <w:spacing w:line="312" w:lineRule="auto"/>
              <w:rPr>
                <w:rFonts w:ascii="Times New Roman" w:hAnsi="Times New Roman" w:cs="Times New Roman"/>
                <w:color w:val="000000" w:themeColor="text1"/>
                <w:sz w:val="22"/>
              </w:rPr>
            </w:pPr>
            <m:oMathPara>
              <m:oMathParaPr>
                <m:jc m:val="left"/>
              </m:oMathParaPr>
              <m:oMath>
                <m:r>
                  <w:rPr>
                    <w:rFonts w:ascii="Cambria Math" w:hAnsi="Cambria Math" w:cs="Times New Roman"/>
                    <w:color w:val="000000" w:themeColor="text1"/>
                    <w:sz w:val="22"/>
                  </w:rPr>
                  <m:t>m</m:t>
                </m:r>
              </m:oMath>
            </m:oMathPara>
          </w:p>
        </w:tc>
        <w:tc>
          <w:tcPr>
            <w:tcW w:w="6950" w:type="dxa"/>
            <w:tcMar>
              <w:top w:w="60" w:type="dxa"/>
              <w:left w:w="140" w:type="dxa"/>
              <w:bottom w:w="60" w:type="dxa"/>
              <w:right w:w="140" w:type="dxa"/>
            </w:tcMar>
          </w:tcPr>
          <w:p w14:paraId="1FDC8EE5" w14:textId="400B3ECA" w:rsidR="00554593" w:rsidRPr="00D0157E" w:rsidRDefault="00554593" w:rsidP="00D0157E">
            <w:pPr>
              <w:adjustRightInd w:val="0"/>
              <w:snapToGrid w:val="0"/>
              <w:spacing w:line="312" w:lineRule="auto"/>
              <w:rPr>
                <w:rFonts w:ascii="Times New Roman" w:hAnsi="Times New Roman" w:cs="Times New Roman"/>
                <w:color w:val="000000" w:themeColor="text1"/>
                <w:sz w:val="22"/>
              </w:rPr>
            </w:pPr>
            <w:r w:rsidRPr="00D0157E">
              <w:rPr>
                <w:rFonts w:ascii="Times New Roman" w:hAnsi="Times New Roman" w:cs="Times New Roman"/>
                <w:color w:val="000000" w:themeColor="text1"/>
                <w:sz w:val="22"/>
              </w:rPr>
              <w:t xml:space="preserve">Number of edges, </w:t>
            </w:r>
            <m:oMath>
              <m:r>
                <w:rPr>
                  <w:rFonts w:ascii="Cambria Math" w:hAnsi="Cambria Math" w:cs="Times New Roman"/>
                  <w:color w:val="000000" w:themeColor="text1"/>
                  <w:sz w:val="22"/>
                </w:rPr>
                <m:t xml:space="preserve">m = </m:t>
              </m:r>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E</m:t>
                  </m:r>
                </m:e>
              </m:d>
            </m:oMath>
          </w:p>
        </w:tc>
      </w:tr>
      <w:tr w:rsidR="00554593" w14:paraId="7618483D" w14:textId="77777777" w:rsidTr="00A60725">
        <w:trPr>
          <w:jc w:val="center"/>
        </w:trPr>
        <w:tc>
          <w:tcPr>
            <w:tcW w:w="2410" w:type="dxa"/>
            <w:tcMar>
              <w:top w:w="60" w:type="dxa"/>
              <w:left w:w="140" w:type="dxa"/>
              <w:bottom w:w="60" w:type="dxa"/>
              <w:right w:w="140" w:type="dxa"/>
            </w:tcMar>
          </w:tcPr>
          <w:p w14:paraId="4291EFBF" w14:textId="77777777" w:rsidR="00554593" w:rsidRPr="00D0157E" w:rsidRDefault="00554593" w:rsidP="00D0157E">
            <w:pPr>
              <w:adjustRightInd w:val="0"/>
              <w:snapToGrid w:val="0"/>
              <w:spacing w:line="312" w:lineRule="auto"/>
              <w:rPr>
                <w:rFonts w:ascii="Times New Roman" w:hAnsi="Times New Roman" w:cs="Times New Roman"/>
                <w:color w:val="000000" w:themeColor="text1"/>
                <w:sz w:val="22"/>
              </w:rPr>
            </w:pPr>
            <w:r w:rsidRPr="00D0157E">
              <w:rPr>
                <w:rFonts w:ascii="Times New Roman" w:hAnsi="Times New Roman" w:cs="Times New Roman"/>
                <w:color w:val="000000" w:themeColor="text1"/>
                <w:sz w:val="22"/>
              </w:rPr>
              <w:t>MST / MSF</w:t>
            </w:r>
          </w:p>
        </w:tc>
        <w:tc>
          <w:tcPr>
            <w:tcW w:w="6950" w:type="dxa"/>
            <w:tcMar>
              <w:top w:w="60" w:type="dxa"/>
              <w:left w:w="140" w:type="dxa"/>
              <w:bottom w:w="60" w:type="dxa"/>
              <w:right w:w="140" w:type="dxa"/>
            </w:tcMar>
          </w:tcPr>
          <w:p w14:paraId="73A75943" w14:textId="77777777" w:rsidR="00554593" w:rsidRPr="00D0157E" w:rsidRDefault="00554593" w:rsidP="00D0157E">
            <w:pPr>
              <w:adjustRightInd w:val="0"/>
              <w:snapToGrid w:val="0"/>
              <w:spacing w:line="312" w:lineRule="auto"/>
              <w:rPr>
                <w:rFonts w:ascii="Times New Roman" w:hAnsi="Times New Roman" w:cs="Times New Roman"/>
                <w:color w:val="000000" w:themeColor="text1"/>
                <w:sz w:val="22"/>
              </w:rPr>
            </w:pPr>
            <w:r w:rsidRPr="00D0157E">
              <w:rPr>
                <w:rFonts w:ascii="Times New Roman" w:hAnsi="Times New Roman" w:cs="Times New Roman"/>
                <w:color w:val="000000" w:themeColor="text1"/>
                <w:sz w:val="22"/>
              </w:rPr>
              <w:t>Minimum spanning tree (connected graph) or minimum spanning forest (disconnected)</w:t>
            </w:r>
          </w:p>
        </w:tc>
      </w:tr>
      <w:tr w:rsidR="00554593" w14:paraId="712A221F" w14:textId="77777777" w:rsidTr="00A60725">
        <w:trPr>
          <w:jc w:val="center"/>
        </w:trPr>
        <w:tc>
          <w:tcPr>
            <w:tcW w:w="2410" w:type="dxa"/>
            <w:tcMar>
              <w:top w:w="60" w:type="dxa"/>
              <w:left w:w="140" w:type="dxa"/>
              <w:bottom w:w="60" w:type="dxa"/>
              <w:right w:w="140" w:type="dxa"/>
            </w:tcMar>
          </w:tcPr>
          <w:p w14:paraId="1C983164" w14:textId="5CD98585" w:rsidR="00554593" w:rsidRPr="00A60725" w:rsidRDefault="00A60725" w:rsidP="00D0157E">
            <w:pPr>
              <w:adjustRightInd w:val="0"/>
              <w:snapToGrid w:val="0"/>
              <w:spacing w:line="312" w:lineRule="auto"/>
              <w:rPr>
                <w:rFonts w:ascii="Times New Roman" w:hAnsi="Times New Roman" w:cs="Times New Roman"/>
                <w:color w:val="000000" w:themeColor="text1"/>
                <w:sz w:val="22"/>
              </w:rPr>
            </w:pPr>
            <m:oMathPara>
              <m:oMathParaPr>
                <m:jc m:val="left"/>
              </m:oMathParaPr>
              <m:oMath>
                <m:r>
                  <w:rPr>
                    <w:rFonts w:ascii="Cambria Math" w:hAnsi="Cambria Math" w:cs="Times New Roman"/>
                    <w:color w:val="000000" w:themeColor="text1"/>
                    <w:sz w:val="22"/>
                  </w:rPr>
                  <m:t>t</m:t>
                </m:r>
              </m:oMath>
            </m:oMathPara>
          </w:p>
        </w:tc>
        <w:tc>
          <w:tcPr>
            <w:tcW w:w="6950" w:type="dxa"/>
            <w:tcMar>
              <w:top w:w="60" w:type="dxa"/>
              <w:left w:w="140" w:type="dxa"/>
              <w:bottom w:w="60" w:type="dxa"/>
              <w:right w:w="140" w:type="dxa"/>
            </w:tcMar>
          </w:tcPr>
          <w:p w14:paraId="15AB8C18" w14:textId="0A44DC6F" w:rsidR="00554593" w:rsidRPr="00D0157E" w:rsidRDefault="00554593" w:rsidP="00D0157E">
            <w:pPr>
              <w:adjustRightInd w:val="0"/>
              <w:snapToGrid w:val="0"/>
              <w:spacing w:line="312" w:lineRule="auto"/>
              <w:rPr>
                <w:rFonts w:ascii="Times New Roman" w:hAnsi="Times New Roman" w:cs="Times New Roman"/>
                <w:color w:val="000000" w:themeColor="text1"/>
                <w:sz w:val="22"/>
              </w:rPr>
            </w:pPr>
            <w:r w:rsidRPr="00D0157E">
              <w:rPr>
                <w:rFonts w:ascii="Times New Roman" w:hAnsi="Times New Roman" w:cs="Times New Roman"/>
                <w:color w:val="000000" w:themeColor="text1"/>
                <w:sz w:val="22"/>
              </w:rPr>
              <w:t xml:space="preserve">Number of Borůvka rounds per super-step: </w:t>
            </w:r>
            <m:oMath>
              <m:r>
                <w:rPr>
                  <w:rFonts w:ascii="Cambria Math" w:eastAsia="Cambria Math" w:hAnsi="Cambria Math" w:cs="Cambria Math"/>
                  <w:sz w:val="22"/>
                </w:rPr>
                <m:t>t</m:t>
              </m:r>
              <m:r>
                <w:rPr>
                  <w:rFonts w:ascii="Cambria Math" w:hAnsi="Cambria Math" w:cs="Cambria Math"/>
                  <w:sz w:val="22"/>
                </w:rPr>
                <m:t xml:space="preserve"> = </m:t>
              </m:r>
              <m:d>
                <m:dPr>
                  <m:begChr m:val="⌈"/>
                  <m:endChr m:val="⌉"/>
                  <m:ctrlPr>
                    <w:rPr>
                      <w:rFonts w:ascii="Cambria Math" w:hAnsi="Cambria Math" w:cs="Cambria Math"/>
                      <w:i/>
                      <w:sz w:val="22"/>
                    </w:rPr>
                  </m:ctrlPr>
                </m:dPr>
                <m:e>
                  <m:sSubSup>
                    <m:sSubSupPr>
                      <m:ctrlPr>
                        <w:rPr>
                          <w:rFonts w:ascii="Cambria Math" w:hAnsi="Cambria Math" w:cs="Cambria Math"/>
                          <w:i/>
                          <w:sz w:val="22"/>
                        </w:rPr>
                      </m:ctrlPr>
                    </m:sSubSupPr>
                    <m:e>
                      <m:r>
                        <w:rPr>
                          <w:rFonts w:ascii="Cambria Math" w:hAnsi="Cambria Math" w:cs="Cambria Math"/>
                          <w:sz w:val="22"/>
                        </w:rPr>
                        <m:t>log</m:t>
                      </m:r>
                    </m:e>
                    <m:sub>
                      <m:r>
                        <w:rPr>
                          <w:rFonts w:ascii="Cambria Math" w:hAnsi="Cambria Math" w:cs="Cambria Math"/>
                          <w:sz w:val="22"/>
                        </w:rPr>
                        <m:t>2</m:t>
                      </m:r>
                    </m:sub>
                    <m:sup>
                      <m:f>
                        <m:fPr>
                          <m:ctrlPr>
                            <w:rPr>
                              <w:rFonts w:ascii="Cambria Math" w:hAnsi="Cambria Math" w:cs="Cambria Math"/>
                              <w:i/>
                              <w:sz w:val="22"/>
                            </w:rPr>
                          </m:ctrlPr>
                        </m:fPr>
                        <m:num>
                          <m:r>
                            <w:rPr>
                              <w:rFonts w:ascii="Cambria Math" w:hAnsi="Cambria Math" w:cs="Cambria Math"/>
                              <w:sz w:val="22"/>
                            </w:rPr>
                            <m:t>2</m:t>
                          </m:r>
                        </m:num>
                        <m:den>
                          <m:r>
                            <w:rPr>
                              <w:rFonts w:ascii="Cambria Math" w:hAnsi="Cambria Math" w:cs="Cambria Math"/>
                              <w:sz w:val="22"/>
                            </w:rPr>
                            <m:t>3</m:t>
                          </m:r>
                        </m:den>
                      </m:f>
                    </m:sup>
                  </m:sSubSup>
                  <m:r>
                    <w:rPr>
                      <w:rFonts w:ascii="Cambria Math" w:hAnsi="Cambria Math" w:cs="Cambria Math"/>
                      <w:sz w:val="22"/>
                    </w:rPr>
                    <m:t>(n)</m:t>
                  </m:r>
                </m:e>
              </m:d>
              <m:r>
                <w:rPr>
                  <w:rFonts w:ascii="Cambria Math" w:hAnsi="Cambria Math" w:cs="Cambria Math"/>
                  <w:sz w:val="22"/>
                </w:rPr>
                <m:t xml:space="preserve"> </m:t>
              </m:r>
            </m:oMath>
          </w:p>
        </w:tc>
      </w:tr>
      <w:tr w:rsidR="00554593" w14:paraId="697A9419" w14:textId="77777777" w:rsidTr="00A60725">
        <w:trPr>
          <w:jc w:val="center"/>
        </w:trPr>
        <w:tc>
          <w:tcPr>
            <w:tcW w:w="2410" w:type="dxa"/>
            <w:tcMar>
              <w:top w:w="60" w:type="dxa"/>
              <w:left w:w="140" w:type="dxa"/>
              <w:bottom w:w="60" w:type="dxa"/>
              <w:right w:w="140" w:type="dxa"/>
            </w:tcMar>
          </w:tcPr>
          <w:p w14:paraId="786C024F" w14:textId="29640AB7" w:rsidR="00554593" w:rsidRPr="00A60725" w:rsidRDefault="00A60725" w:rsidP="00D0157E">
            <w:pPr>
              <w:adjustRightInd w:val="0"/>
              <w:snapToGrid w:val="0"/>
              <w:spacing w:line="312" w:lineRule="auto"/>
              <w:rPr>
                <w:rFonts w:ascii="Times New Roman" w:hAnsi="Times New Roman" w:cs="Times New Roman"/>
                <w:color w:val="000000" w:themeColor="text1"/>
                <w:sz w:val="22"/>
              </w:rPr>
            </w:pPr>
            <m:oMathPara>
              <m:oMathParaPr>
                <m:jc m:val="left"/>
              </m:oMathParaPr>
              <m:oMath>
                <m:r>
                  <w:rPr>
                    <w:rFonts w:ascii="Cambria Math" w:eastAsia="Cambria Math" w:hAnsi="Cambria Math" w:cs="Cambria Math"/>
                    <w:sz w:val="22"/>
                  </w:rPr>
                  <m:t>P</m:t>
                </m:r>
              </m:oMath>
            </m:oMathPara>
          </w:p>
        </w:tc>
        <w:tc>
          <w:tcPr>
            <w:tcW w:w="6950" w:type="dxa"/>
            <w:tcMar>
              <w:top w:w="60" w:type="dxa"/>
              <w:left w:w="140" w:type="dxa"/>
              <w:bottom w:w="60" w:type="dxa"/>
              <w:right w:w="140" w:type="dxa"/>
            </w:tcMar>
          </w:tcPr>
          <w:p w14:paraId="62A18510" w14:textId="6561EAF9" w:rsidR="00554593" w:rsidRPr="00D0157E" w:rsidRDefault="00554593" w:rsidP="00D0157E">
            <w:pPr>
              <w:adjustRightInd w:val="0"/>
              <w:snapToGrid w:val="0"/>
              <w:spacing w:line="312" w:lineRule="auto"/>
              <w:rPr>
                <w:rFonts w:ascii="Times New Roman" w:hAnsi="Times New Roman" w:cs="Times New Roman"/>
                <w:color w:val="000000" w:themeColor="text1"/>
                <w:sz w:val="22"/>
              </w:rPr>
            </w:pPr>
            <w:r w:rsidRPr="00D0157E">
              <w:rPr>
                <w:rFonts w:ascii="Times New Roman" w:hAnsi="Times New Roman" w:cs="Times New Roman"/>
                <w:color w:val="000000" w:themeColor="text1"/>
                <w:sz w:val="22"/>
              </w:rPr>
              <w:t xml:space="preserve">Number of super-steps: </w:t>
            </w:r>
            <m:oMath>
              <m:r>
                <w:rPr>
                  <w:rFonts w:ascii="Cambria Math" w:eastAsia="Cambria Math" w:hAnsi="Cambria Math" w:cs="Cambria Math"/>
                  <w:sz w:val="22"/>
                </w:rPr>
                <m:t>P</m:t>
              </m:r>
              <m:r>
                <w:rPr>
                  <w:rFonts w:ascii="Cambria Math" w:hAnsi="Cambria Math" w:cs="Cambria Math"/>
                  <w:sz w:val="22"/>
                </w:rPr>
                <m:t>=</m:t>
              </m:r>
              <m:d>
                <m:dPr>
                  <m:begChr m:val="⌈"/>
                  <m:endChr m:val="⌉"/>
                  <m:ctrlPr>
                    <w:rPr>
                      <w:rFonts w:ascii="Cambria Math" w:hAnsi="Cambria Math" w:cs="Cambria Math"/>
                      <w:i/>
                      <w:sz w:val="22"/>
                    </w:rPr>
                  </m:ctrlPr>
                </m:dPr>
                <m:e>
                  <m:sSub>
                    <m:sSubPr>
                      <m:ctrlPr>
                        <w:rPr>
                          <w:rFonts w:ascii="Cambria Math" w:hAnsi="Cambria Math" w:cs="Cambria Math"/>
                          <w:i/>
                          <w:sz w:val="22"/>
                        </w:rPr>
                      </m:ctrlPr>
                    </m:sSubPr>
                    <m:e>
                      <m:r>
                        <w:rPr>
                          <w:rFonts w:ascii="Cambria Math" w:hAnsi="Cambria Math" w:cs="Cambria Math"/>
                          <w:sz w:val="22"/>
                        </w:rPr>
                        <m:t>log</m:t>
                      </m:r>
                    </m:e>
                    <m:sub>
                      <m:r>
                        <w:rPr>
                          <w:rFonts w:ascii="Cambria Math" w:hAnsi="Cambria Math" w:cs="Cambria Math"/>
                          <w:sz w:val="22"/>
                        </w:rPr>
                        <m:t>2</m:t>
                      </m:r>
                    </m:sub>
                  </m:sSub>
                  <m:d>
                    <m:dPr>
                      <m:ctrlPr>
                        <w:rPr>
                          <w:rFonts w:ascii="Cambria Math" w:hAnsi="Cambria Math" w:cs="Cambria Math"/>
                          <w:i/>
                          <w:sz w:val="22"/>
                        </w:rPr>
                      </m:ctrlPr>
                    </m:dPr>
                    <m:e>
                      <m:r>
                        <w:rPr>
                          <w:rFonts w:ascii="Cambria Math" w:hAnsi="Cambria Math" w:cs="Cambria Math"/>
                          <w:sz w:val="22"/>
                        </w:rPr>
                        <m:t>n</m:t>
                      </m:r>
                    </m:e>
                  </m:d>
                  <m:r>
                    <m:rPr>
                      <m:lit/>
                    </m:rPr>
                    <w:rPr>
                      <w:rFonts w:ascii="Cambria Math" w:hAnsi="Cambria Math" w:cs="Cambria Math"/>
                      <w:sz w:val="22"/>
                    </w:rPr>
                    <m:t>/</m:t>
                  </m:r>
                  <m:r>
                    <w:rPr>
                      <w:rFonts w:ascii="Cambria Math" w:hAnsi="Cambria Math" w:cs="Cambria Math"/>
                      <w:sz w:val="22"/>
                    </w:rPr>
                    <m:t>t</m:t>
                  </m:r>
                </m:e>
              </m:d>
              <m:r>
                <w:rPr>
                  <w:rFonts w:ascii="Cambria Math" w:hAnsi="Cambria Math" w:cs="Cambria Math"/>
                  <w:sz w:val="22"/>
                </w:rPr>
                <m:t>=</m:t>
              </m:r>
              <m:r>
                <w:rPr>
                  <w:rFonts w:ascii="Cambria Math" w:hAnsi="Cambria Math" w:cs="Cambria Math" w:hint="eastAsia"/>
                  <w:sz w:val="22"/>
                </w:rPr>
                <m:t>Θ</m:t>
              </m:r>
              <m:d>
                <m:dPr>
                  <m:ctrlPr>
                    <w:rPr>
                      <w:rFonts w:ascii="Cambria Math" w:hAnsi="Cambria Math" w:cs="Cambria Math"/>
                      <w:i/>
                      <w:sz w:val="22"/>
                    </w:rPr>
                  </m:ctrlPr>
                </m:dPr>
                <m:e>
                  <m:func>
                    <m:funcPr>
                      <m:ctrlPr>
                        <w:rPr>
                          <w:rFonts w:ascii="Cambria Math" w:hAnsi="Cambria Math" w:cs="Cambria Math"/>
                          <w:sz w:val="22"/>
                        </w:rPr>
                      </m:ctrlPr>
                    </m:funcPr>
                    <m:fName>
                      <m:sSup>
                        <m:sSupPr>
                          <m:ctrlPr>
                            <w:rPr>
                              <w:rFonts w:ascii="Cambria Math" w:hAnsi="Cambria Math" w:cs="Cambria Math"/>
                              <w:i/>
                              <w:sz w:val="22"/>
                            </w:rPr>
                          </m:ctrlPr>
                        </m:sSupPr>
                        <m:e>
                          <m:r>
                            <m:rPr>
                              <m:sty m:val="p"/>
                            </m:rPr>
                            <w:rPr>
                              <w:rFonts w:ascii="Cambria Math" w:hAnsi="Cambria Math" w:cs="Cambria Math"/>
                              <w:sz w:val="22"/>
                            </w:rPr>
                            <m:t>log</m:t>
                          </m:r>
                        </m:e>
                        <m:sup>
                          <m:r>
                            <w:rPr>
                              <w:rFonts w:ascii="Cambria Math" w:hAnsi="Cambria Math" w:cs="Cambria Math"/>
                              <w:sz w:val="22"/>
                            </w:rPr>
                            <m:t>1</m:t>
                          </m:r>
                          <m:r>
                            <m:rPr>
                              <m:lit/>
                            </m:rPr>
                            <w:rPr>
                              <w:rFonts w:ascii="Cambria Math" w:hAnsi="Cambria Math" w:cs="Cambria Math"/>
                              <w:sz w:val="22"/>
                            </w:rPr>
                            <m:t>/</m:t>
                          </m:r>
                          <m:r>
                            <w:rPr>
                              <w:rFonts w:ascii="Cambria Math" w:hAnsi="Cambria Math" w:cs="Cambria Math"/>
                              <w:sz w:val="22"/>
                            </w:rPr>
                            <m:t>3</m:t>
                          </m:r>
                          <m:ctrlPr>
                            <w:rPr>
                              <w:rFonts w:ascii="Cambria Math" w:hAnsi="Cambria Math" w:cs="Cambria Math"/>
                              <w:sz w:val="22"/>
                            </w:rPr>
                          </m:ctrlPr>
                        </m:sup>
                      </m:sSup>
                      <m:ctrlPr>
                        <w:rPr>
                          <w:rFonts w:ascii="Cambria Math" w:hAnsi="Cambria Math" w:cs="Cambria Math"/>
                          <w:i/>
                          <w:sz w:val="22"/>
                        </w:rPr>
                      </m:ctrlPr>
                    </m:fName>
                    <m:e>
                      <m:r>
                        <w:rPr>
                          <w:rFonts w:ascii="Cambria Math" w:hAnsi="Cambria Math" w:cs="Cambria Math"/>
                          <w:sz w:val="22"/>
                        </w:rPr>
                        <m:t>n</m:t>
                      </m:r>
                      <m:ctrlPr>
                        <w:rPr>
                          <w:rFonts w:ascii="Cambria Math" w:hAnsi="Cambria Math" w:cs="Cambria Math"/>
                          <w:i/>
                          <w:sz w:val="22"/>
                        </w:rPr>
                      </m:ctrlPr>
                    </m:e>
                  </m:func>
                </m:e>
              </m:d>
            </m:oMath>
          </w:p>
        </w:tc>
      </w:tr>
      <w:tr w:rsidR="00554593" w14:paraId="4BEFF030" w14:textId="77777777" w:rsidTr="00A60725">
        <w:trPr>
          <w:jc w:val="center"/>
        </w:trPr>
        <w:tc>
          <w:tcPr>
            <w:tcW w:w="2410" w:type="dxa"/>
            <w:tcMar>
              <w:top w:w="60" w:type="dxa"/>
              <w:left w:w="140" w:type="dxa"/>
              <w:bottom w:w="60" w:type="dxa"/>
              <w:right w:w="140" w:type="dxa"/>
            </w:tcMar>
          </w:tcPr>
          <w:p w14:paraId="1E906265" w14:textId="6EB467E3" w:rsidR="00554593" w:rsidRPr="00A60725" w:rsidRDefault="00A60725" w:rsidP="00D0157E">
            <w:pPr>
              <w:adjustRightInd w:val="0"/>
              <w:snapToGrid w:val="0"/>
              <w:spacing w:line="312" w:lineRule="auto"/>
              <w:rPr>
                <w:rFonts w:ascii="Times New Roman" w:hAnsi="Times New Roman" w:cs="Times New Roman"/>
                <w:color w:val="000000" w:themeColor="text1"/>
                <w:sz w:val="22"/>
              </w:rPr>
            </w:pPr>
            <m:oMathPara>
              <m:oMathParaPr>
                <m:jc m:val="left"/>
              </m:oMathParaPr>
              <m:oMath>
                <m:r>
                  <w:rPr>
                    <w:rFonts w:ascii="Cambria Math" w:hAnsi="Cambria Math" w:cs="Times New Roman"/>
                    <w:color w:val="000000" w:themeColor="text1"/>
                    <w:sz w:val="22"/>
                  </w:rPr>
                  <m:t>k</m:t>
                </m:r>
              </m:oMath>
            </m:oMathPara>
          </w:p>
        </w:tc>
        <w:tc>
          <w:tcPr>
            <w:tcW w:w="6950" w:type="dxa"/>
            <w:tcMar>
              <w:top w:w="60" w:type="dxa"/>
              <w:left w:w="140" w:type="dxa"/>
              <w:bottom w:w="60" w:type="dxa"/>
              <w:right w:w="140" w:type="dxa"/>
            </w:tcMar>
          </w:tcPr>
          <w:p w14:paraId="241B71F8" w14:textId="39CF8E53" w:rsidR="00554593" w:rsidRPr="00D0157E" w:rsidRDefault="00554593" w:rsidP="00D0157E">
            <w:pPr>
              <w:adjustRightInd w:val="0"/>
              <w:snapToGrid w:val="0"/>
              <w:spacing w:line="312" w:lineRule="auto"/>
              <w:rPr>
                <w:rFonts w:ascii="Times New Roman" w:hAnsi="Times New Roman" w:cs="Times New Roman"/>
                <w:color w:val="000000" w:themeColor="text1"/>
                <w:sz w:val="22"/>
              </w:rPr>
            </w:pPr>
            <w:r w:rsidRPr="00D0157E">
              <w:rPr>
                <w:rFonts w:ascii="Times New Roman" w:hAnsi="Times New Roman" w:cs="Times New Roman"/>
                <w:color w:val="000000" w:themeColor="text1"/>
                <w:sz w:val="22"/>
              </w:rPr>
              <w:t xml:space="preserve">Edges activated per super-step: </w:t>
            </w:r>
            <m:oMath>
              <m:r>
                <w:rPr>
                  <w:rFonts w:ascii="Cambria Math" w:hAnsi="Cambria Math" w:cs="Times New Roman"/>
                  <w:color w:val="000000" w:themeColor="text1"/>
                  <w:sz w:val="22"/>
                </w:rPr>
                <m:t>k=</m:t>
              </m:r>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m/P</m:t>
                  </m:r>
                </m:e>
              </m:d>
            </m:oMath>
          </w:p>
        </w:tc>
      </w:tr>
      <w:tr w:rsidR="00554593" w14:paraId="66D05FA8" w14:textId="77777777" w:rsidTr="00A60725">
        <w:trPr>
          <w:jc w:val="center"/>
        </w:trPr>
        <w:tc>
          <w:tcPr>
            <w:tcW w:w="2410" w:type="dxa"/>
            <w:tcMar>
              <w:top w:w="60" w:type="dxa"/>
              <w:left w:w="140" w:type="dxa"/>
              <w:bottom w:w="60" w:type="dxa"/>
              <w:right w:w="140" w:type="dxa"/>
            </w:tcMar>
          </w:tcPr>
          <w:p w14:paraId="4EDE4B03" w14:textId="26362A5C" w:rsidR="00554593" w:rsidRPr="00A60725" w:rsidRDefault="00965ED3" w:rsidP="00D0157E">
            <w:pPr>
              <w:adjustRightInd w:val="0"/>
              <w:snapToGrid w:val="0"/>
              <w:spacing w:line="312" w:lineRule="auto"/>
              <w:rPr>
                <w:rFonts w:ascii="Times New Roman" w:hAnsi="Times New Roman" w:cs="Times New Roman"/>
                <w:color w:val="000000" w:themeColor="text1"/>
                <w:sz w:val="22"/>
              </w:rPr>
            </w:pPr>
            <m:oMathPara>
              <m:oMathParaPr>
                <m:jc m:val="left"/>
              </m:oMathParaP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C</m:t>
                    </m:r>
                  </m:e>
                  <m:sub>
                    <m:r>
                      <w:rPr>
                        <w:rFonts w:ascii="Cambria Math" w:hAnsi="Cambria Math" w:cs="Times New Roman"/>
                        <w:color w:val="000000" w:themeColor="text1"/>
                        <w:sz w:val="22"/>
                      </w:rPr>
                      <m:t>i</m:t>
                    </m:r>
                  </m:sub>
                </m:sSub>
              </m:oMath>
            </m:oMathPara>
          </w:p>
        </w:tc>
        <w:tc>
          <w:tcPr>
            <w:tcW w:w="6950" w:type="dxa"/>
            <w:tcMar>
              <w:top w:w="60" w:type="dxa"/>
              <w:left w:w="140" w:type="dxa"/>
              <w:bottom w:w="60" w:type="dxa"/>
              <w:right w:w="140" w:type="dxa"/>
            </w:tcMar>
          </w:tcPr>
          <w:p w14:paraId="40F0894F" w14:textId="09848D47" w:rsidR="00554593" w:rsidRPr="00D0157E" w:rsidRDefault="00554593" w:rsidP="00D0157E">
            <w:pPr>
              <w:adjustRightInd w:val="0"/>
              <w:snapToGrid w:val="0"/>
              <w:spacing w:line="312" w:lineRule="auto"/>
              <w:rPr>
                <w:rFonts w:ascii="Times New Roman" w:hAnsi="Times New Roman" w:cs="Times New Roman"/>
                <w:color w:val="000000" w:themeColor="text1"/>
                <w:sz w:val="22"/>
              </w:rPr>
            </w:pPr>
            <w:r w:rsidRPr="00D0157E">
              <w:rPr>
                <w:rFonts w:ascii="Times New Roman" w:hAnsi="Times New Roman" w:cs="Times New Roman"/>
                <w:color w:val="000000" w:themeColor="text1"/>
                <w:sz w:val="22"/>
              </w:rPr>
              <w:t xml:space="preserve">Number of super-nodes (components) at the start of super-step i;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C</m:t>
                  </m:r>
                </m:e>
                <m:sub>
                  <m:r>
                    <w:rPr>
                      <w:rFonts w:ascii="Cambria Math" w:hAnsi="Cambria Math" w:cs="Times New Roman"/>
                      <w:color w:val="000000" w:themeColor="text1"/>
                      <w:sz w:val="22"/>
                    </w:rPr>
                    <m:t>0</m:t>
                  </m:r>
                </m:sub>
              </m:sSub>
              <m:r>
                <w:rPr>
                  <w:rFonts w:ascii="Cambria Math" w:hAnsi="Cambria Math" w:cs="Times New Roman"/>
                  <w:color w:val="000000" w:themeColor="text1"/>
                  <w:sz w:val="22"/>
                </w:rPr>
                <m:t>=n</m:t>
              </m:r>
            </m:oMath>
          </w:p>
        </w:tc>
      </w:tr>
      <w:tr w:rsidR="00554593" w14:paraId="49C5DC16" w14:textId="77777777" w:rsidTr="00A60725">
        <w:trPr>
          <w:jc w:val="center"/>
        </w:trPr>
        <w:tc>
          <w:tcPr>
            <w:tcW w:w="2410" w:type="dxa"/>
            <w:tcMar>
              <w:top w:w="60" w:type="dxa"/>
              <w:left w:w="140" w:type="dxa"/>
              <w:bottom w:w="60" w:type="dxa"/>
              <w:right w:w="140" w:type="dxa"/>
            </w:tcMar>
          </w:tcPr>
          <w:p w14:paraId="62F2A691" w14:textId="20C198B7" w:rsidR="00554593" w:rsidRPr="00A60725" w:rsidRDefault="00965ED3" w:rsidP="00D0157E">
            <w:pPr>
              <w:adjustRightInd w:val="0"/>
              <w:snapToGrid w:val="0"/>
              <w:spacing w:line="312" w:lineRule="auto"/>
              <w:rPr>
                <w:rFonts w:ascii="Times New Roman" w:hAnsi="Times New Roman" w:cs="Times New Roman"/>
                <w:color w:val="000000" w:themeColor="text1"/>
                <w:sz w:val="22"/>
              </w:rPr>
            </w:pPr>
            <m:oMathPara>
              <m:oMathParaPr>
                <m:jc m:val="left"/>
              </m:oMathParaPr>
              <m:oMath>
                <m:sSub>
                  <m:sSubPr>
                    <m:ctrlPr>
                      <w:rPr>
                        <w:rFonts w:ascii="Cambria Math" w:hAnsi="Cambria Math" w:cs="Times New Roman"/>
                        <w:color w:val="000000" w:themeColor="text1"/>
                        <w:sz w:val="22"/>
                      </w:rPr>
                    </m:ctrlPr>
                  </m:sSubPr>
                  <m:e>
                    <m:r>
                      <m:rPr>
                        <m:sty m:val="p"/>
                      </m:rPr>
                      <w:rPr>
                        <w:rFonts w:ascii="Cambria Math" w:hAnsi="Cambria Math" w:cs="Times New Roman"/>
                        <w:color w:val="000000" w:themeColor="text1"/>
                        <w:sz w:val="22"/>
                      </w:rPr>
                      <m:t>M</m:t>
                    </m:r>
                  </m:e>
                  <m:sub>
                    <m:r>
                      <m:rPr>
                        <m:sty m:val="p"/>
                      </m:rPr>
                      <w:rPr>
                        <w:rFonts w:ascii="Cambria Math" w:hAnsi="Cambria Math" w:cs="Times New Roman"/>
                        <w:color w:val="000000" w:themeColor="text1"/>
                        <w:sz w:val="22"/>
                      </w:rPr>
                      <m:t>i</m:t>
                    </m:r>
                  </m:sub>
                </m:sSub>
              </m:oMath>
            </m:oMathPara>
          </w:p>
        </w:tc>
        <w:tc>
          <w:tcPr>
            <w:tcW w:w="6950" w:type="dxa"/>
            <w:tcMar>
              <w:top w:w="60" w:type="dxa"/>
              <w:left w:w="140" w:type="dxa"/>
              <w:bottom w:w="60" w:type="dxa"/>
              <w:right w:w="140" w:type="dxa"/>
            </w:tcMar>
          </w:tcPr>
          <w:p w14:paraId="11ECF028" w14:textId="77777777" w:rsidR="00554593" w:rsidRPr="00D0157E" w:rsidRDefault="00554593" w:rsidP="00D0157E">
            <w:pPr>
              <w:adjustRightInd w:val="0"/>
              <w:snapToGrid w:val="0"/>
              <w:spacing w:line="312" w:lineRule="auto"/>
              <w:rPr>
                <w:rFonts w:ascii="Times New Roman" w:hAnsi="Times New Roman" w:cs="Times New Roman"/>
                <w:color w:val="000000" w:themeColor="text1"/>
                <w:sz w:val="22"/>
              </w:rPr>
            </w:pPr>
            <w:r w:rsidRPr="00D0157E">
              <w:rPr>
                <w:rFonts w:ascii="Times New Roman" w:hAnsi="Times New Roman" w:cs="Times New Roman"/>
                <w:color w:val="000000" w:themeColor="text1"/>
                <w:sz w:val="22"/>
              </w:rPr>
              <w:t>Size of curEdges entering Phase B of super-step i</w:t>
            </w:r>
          </w:p>
        </w:tc>
      </w:tr>
      <w:tr w:rsidR="00554593" w14:paraId="3AB5759F" w14:textId="77777777" w:rsidTr="00A60725">
        <w:trPr>
          <w:jc w:val="center"/>
        </w:trPr>
        <w:tc>
          <w:tcPr>
            <w:tcW w:w="2410" w:type="dxa"/>
            <w:tcMar>
              <w:top w:w="60" w:type="dxa"/>
              <w:left w:w="140" w:type="dxa"/>
              <w:bottom w:w="60" w:type="dxa"/>
              <w:right w:w="140" w:type="dxa"/>
            </w:tcMar>
          </w:tcPr>
          <w:p w14:paraId="4699229D" w14:textId="55D681DE" w:rsidR="00554593" w:rsidRPr="00A60725" w:rsidRDefault="00965ED3" w:rsidP="00D0157E">
            <w:pPr>
              <w:adjustRightInd w:val="0"/>
              <w:snapToGrid w:val="0"/>
              <w:spacing w:line="312" w:lineRule="auto"/>
              <w:rPr>
                <w:rFonts w:ascii="Times New Roman" w:hAnsi="Times New Roman" w:cs="Times New Roman"/>
                <w:color w:val="000000" w:themeColor="text1"/>
                <w:sz w:val="22"/>
              </w:rPr>
            </w:pPr>
            <m:oMathPara>
              <m:oMathParaPr>
                <m:jc m:val="left"/>
              </m:oMathParaPr>
              <m:oMath>
                <m:sSubSup>
                  <m:sSubSupPr>
                    <m:ctrlPr>
                      <w:rPr>
                        <w:rFonts w:ascii="Cambria Math" w:hAnsi="Cambria Math" w:cs="Times New Roman"/>
                        <w:color w:val="000000" w:themeColor="text1"/>
                        <w:sz w:val="22"/>
                      </w:rPr>
                    </m:ctrlPr>
                  </m:sSubSupPr>
                  <m:e>
                    <m:r>
                      <m:rPr>
                        <m:sty m:val="p"/>
                      </m:rPr>
                      <w:rPr>
                        <w:rFonts w:ascii="Cambria Math" w:hAnsi="Cambria Math" w:cs="Times New Roman"/>
                        <w:color w:val="000000" w:themeColor="text1"/>
                        <w:sz w:val="22"/>
                      </w:rPr>
                      <m:t>m</m:t>
                    </m:r>
                  </m:e>
                  <m:sub>
                    <m:r>
                      <m:rPr>
                        <m:sty m:val="p"/>
                      </m:rPr>
                      <w:rPr>
                        <w:rFonts w:ascii="Cambria Math" w:hAnsi="Cambria Math" w:cs="Times New Roman"/>
                        <w:color w:val="000000" w:themeColor="text1"/>
                        <w:sz w:val="22"/>
                      </w:rPr>
                      <m:t>i</m:t>
                    </m:r>
                  </m:sub>
                  <m:sup>
                    <m:r>
                      <m:rPr>
                        <m:sty m:val="p"/>
                      </m:rPr>
                      <w:rPr>
                        <w:rFonts w:ascii="Cambria Math" w:hAnsi="Cambria Math" w:cs="Times New Roman"/>
                        <w:color w:val="000000" w:themeColor="text1"/>
                        <w:sz w:val="22"/>
                      </w:rPr>
                      <m:t>'</m:t>
                    </m:r>
                  </m:sup>
                </m:sSubSup>
              </m:oMath>
            </m:oMathPara>
          </w:p>
        </w:tc>
        <w:tc>
          <w:tcPr>
            <w:tcW w:w="6950" w:type="dxa"/>
            <w:tcMar>
              <w:top w:w="60" w:type="dxa"/>
              <w:left w:w="140" w:type="dxa"/>
              <w:bottom w:w="60" w:type="dxa"/>
              <w:right w:w="140" w:type="dxa"/>
            </w:tcMar>
          </w:tcPr>
          <w:p w14:paraId="7BD1CD14" w14:textId="77777777" w:rsidR="00554593" w:rsidRPr="00D0157E" w:rsidRDefault="00554593" w:rsidP="00D0157E">
            <w:pPr>
              <w:adjustRightInd w:val="0"/>
              <w:snapToGrid w:val="0"/>
              <w:spacing w:line="312" w:lineRule="auto"/>
              <w:rPr>
                <w:rFonts w:ascii="Times New Roman" w:hAnsi="Times New Roman" w:cs="Times New Roman"/>
                <w:color w:val="000000" w:themeColor="text1"/>
                <w:sz w:val="22"/>
              </w:rPr>
            </w:pPr>
            <w:r w:rsidRPr="00D0157E">
              <w:rPr>
                <w:rFonts w:ascii="Times New Roman" w:hAnsi="Times New Roman" w:cs="Times New Roman"/>
                <w:color w:val="000000" w:themeColor="text1"/>
                <w:sz w:val="22"/>
              </w:rPr>
              <w:t>Number of distinct inter-component edges after compress() in super-step i</w:t>
            </w:r>
          </w:p>
        </w:tc>
      </w:tr>
      <w:tr w:rsidR="00554593" w14:paraId="1DB0D822" w14:textId="77777777" w:rsidTr="00A60725">
        <w:trPr>
          <w:jc w:val="center"/>
        </w:trPr>
        <w:tc>
          <w:tcPr>
            <w:tcW w:w="2410" w:type="dxa"/>
            <w:tcMar>
              <w:top w:w="60" w:type="dxa"/>
              <w:left w:w="140" w:type="dxa"/>
              <w:bottom w:w="60" w:type="dxa"/>
              <w:right w:w="140" w:type="dxa"/>
            </w:tcMar>
          </w:tcPr>
          <w:p w14:paraId="5E6E2A41" w14:textId="77777777" w:rsidR="00554593" w:rsidRPr="00D0157E" w:rsidRDefault="00554593" w:rsidP="00D0157E">
            <w:pPr>
              <w:adjustRightInd w:val="0"/>
              <w:snapToGrid w:val="0"/>
              <w:spacing w:line="312" w:lineRule="auto"/>
              <w:rPr>
                <w:rFonts w:ascii="Times New Roman" w:hAnsi="Times New Roman" w:cs="Times New Roman"/>
                <w:color w:val="000000" w:themeColor="text1"/>
                <w:sz w:val="22"/>
              </w:rPr>
            </w:pPr>
            <w:r w:rsidRPr="00D0157E">
              <w:rPr>
                <w:rFonts w:ascii="Times New Roman" w:hAnsi="Times New Roman" w:cs="Times New Roman"/>
                <w:color w:val="000000" w:themeColor="text1"/>
                <w:sz w:val="22"/>
              </w:rPr>
              <w:t>origToComp[v]</w:t>
            </w:r>
          </w:p>
        </w:tc>
        <w:tc>
          <w:tcPr>
            <w:tcW w:w="6950" w:type="dxa"/>
            <w:tcMar>
              <w:top w:w="60" w:type="dxa"/>
              <w:left w:w="140" w:type="dxa"/>
              <w:bottom w:w="60" w:type="dxa"/>
              <w:right w:w="140" w:type="dxa"/>
            </w:tcMar>
          </w:tcPr>
          <w:p w14:paraId="4357E31E" w14:textId="77777777" w:rsidR="00554593" w:rsidRPr="00D0157E" w:rsidRDefault="00554593" w:rsidP="00D0157E">
            <w:pPr>
              <w:adjustRightInd w:val="0"/>
              <w:snapToGrid w:val="0"/>
              <w:spacing w:line="312" w:lineRule="auto"/>
              <w:rPr>
                <w:rFonts w:ascii="Times New Roman" w:hAnsi="Times New Roman" w:cs="Times New Roman"/>
                <w:color w:val="000000" w:themeColor="text1"/>
                <w:sz w:val="22"/>
              </w:rPr>
            </w:pPr>
            <w:r w:rsidRPr="00D0157E">
              <w:rPr>
                <w:rFonts w:ascii="Times New Roman" w:hAnsi="Times New Roman" w:cs="Times New Roman"/>
                <w:color w:val="000000" w:themeColor="text1"/>
                <w:sz w:val="22"/>
              </w:rPr>
              <w:t>Maps original vertex v to its current super-node ID</w:t>
            </w:r>
          </w:p>
        </w:tc>
      </w:tr>
      <w:tr w:rsidR="00554593" w14:paraId="13170901" w14:textId="77777777" w:rsidTr="00A60725">
        <w:trPr>
          <w:jc w:val="center"/>
        </w:trPr>
        <w:tc>
          <w:tcPr>
            <w:tcW w:w="2410" w:type="dxa"/>
            <w:tcMar>
              <w:top w:w="60" w:type="dxa"/>
              <w:left w:w="140" w:type="dxa"/>
              <w:bottom w:w="60" w:type="dxa"/>
              <w:right w:w="140" w:type="dxa"/>
            </w:tcMar>
          </w:tcPr>
          <w:p w14:paraId="246048D9" w14:textId="77777777" w:rsidR="00554593" w:rsidRPr="00D0157E" w:rsidRDefault="00554593" w:rsidP="00D0157E">
            <w:pPr>
              <w:adjustRightInd w:val="0"/>
              <w:snapToGrid w:val="0"/>
              <w:spacing w:line="312" w:lineRule="auto"/>
              <w:rPr>
                <w:rFonts w:ascii="Times New Roman" w:hAnsi="Times New Roman" w:cs="Times New Roman"/>
                <w:color w:val="000000" w:themeColor="text1"/>
                <w:sz w:val="22"/>
              </w:rPr>
            </w:pPr>
            <w:r w:rsidRPr="00D0157E">
              <w:rPr>
                <w:rFonts w:ascii="Times New Roman" w:hAnsi="Times New Roman" w:cs="Times New Roman"/>
                <w:color w:val="000000" w:themeColor="text1"/>
                <w:sz w:val="22"/>
              </w:rPr>
              <w:t>curEdges</w:t>
            </w:r>
          </w:p>
        </w:tc>
        <w:tc>
          <w:tcPr>
            <w:tcW w:w="6950" w:type="dxa"/>
            <w:tcMar>
              <w:top w:w="60" w:type="dxa"/>
              <w:left w:w="140" w:type="dxa"/>
              <w:bottom w:w="60" w:type="dxa"/>
              <w:right w:w="140" w:type="dxa"/>
            </w:tcMar>
          </w:tcPr>
          <w:p w14:paraId="1CD78506" w14:textId="77777777" w:rsidR="00554593" w:rsidRPr="00D0157E" w:rsidRDefault="00554593" w:rsidP="00D0157E">
            <w:pPr>
              <w:adjustRightInd w:val="0"/>
              <w:snapToGrid w:val="0"/>
              <w:spacing w:line="312" w:lineRule="auto"/>
              <w:rPr>
                <w:rFonts w:ascii="Times New Roman" w:hAnsi="Times New Roman" w:cs="Times New Roman"/>
                <w:color w:val="000000" w:themeColor="text1"/>
                <w:sz w:val="22"/>
              </w:rPr>
            </w:pPr>
            <w:r w:rsidRPr="00D0157E">
              <w:rPr>
                <w:rFonts w:ascii="Times New Roman" w:hAnsi="Times New Roman" w:cs="Times New Roman"/>
                <w:color w:val="000000" w:themeColor="text1"/>
                <w:sz w:val="22"/>
              </w:rPr>
              <w:t>Working edge list in the compressed graph, updated each super-step</w:t>
            </w:r>
          </w:p>
        </w:tc>
      </w:tr>
      <w:tr w:rsidR="00554593" w14:paraId="1D25F327" w14:textId="77777777" w:rsidTr="00A60725">
        <w:trPr>
          <w:jc w:val="center"/>
        </w:trPr>
        <w:tc>
          <w:tcPr>
            <w:tcW w:w="2410" w:type="dxa"/>
            <w:tcMar>
              <w:top w:w="60" w:type="dxa"/>
              <w:left w:w="140" w:type="dxa"/>
              <w:bottom w:w="60" w:type="dxa"/>
              <w:right w:w="140" w:type="dxa"/>
            </w:tcMar>
          </w:tcPr>
          <w:p w14:paraId="75C12C53" w14:textId="6B16044A" w:rsidR="00554593" w:rsidRPr="00A60725" w:rsidRDefault="00A60725" w:rsidP="00D0157E">
            <w:pPr>
              <w:adjustRightInd w:val="0"/>
              <w:snapToGrid w:val="0"/>
              <w:spacing w:line="312" w:lineRule="auto"/>
              <w:rPr>
                <w:rFonts w:ascii="Times New Roman" w:hAnsi="Times New Roman" w:cs="Times New Roman"/>
                <w:color w:val="000000" w:themeColor="text1"/>
                <w:sz w:val="22"/>
              </w:rPr>
            </w:pPr>
            <m:oMathPara>
              <m:oMathParaPr>
                <m:jc m:val="left"/>
              </m:oMathParaPr>
              <m:oMath>
                <m:r>
                  <w:rPr>
                    <w:rFonts w:ascii="Cambria Math" w:hAnsi="Cambria Math" w:cs="Times New Roman"/>
                    <w:color w:val="000000" w:themeColor="text1"/>
                    <w:sz w:val="22"/>
                  </w:rPr>
                  <m:t>α(n)</m:t>
                </m:r>
              </m:oMath>
            </m:oMathPara>
          </w:p>
        </w:tc>
        <w:tc>
          <w:tcPr>
            <w:tcW w:w="6950" w:type="dxa"/>
            <w:tcMar>
              <w:top w:w="60" w:type="dxa"/>
              <w:left w:w="140" w:type="dxa"/>
              <w:bottom w:w="60" w:type="dxa"/>
              <w:right w:w="140" w:type="dxa"/>
            </w:tcMar>
          </w:tcPr>
          <w:p w14:paraId="0ECE5881" w14:textId="7F927FAD" w:rsidR="00554593" w:rsidRPr="00D0157E" w:rsidRDefault="00554593" w:rsidP="00D0157E">
            <w:pPr>
              <w:adjustRightInd w:val="0"/>
              <w:snapToGrid w:val="0"/>
              <w:spacing w:line="312" w:lineRule="auto"/>
              <w:rPr>
                <w:rFonts w:ascii="Times New Roman" w:hAnsi="Times New Roman" w:cs="Times New Roman"/>
                <w:color w:val="000000" w:themeColor="text1"/>
                <w:sz w:val="22"/>
              </w:rPr>
            </w:pPr>
            <w:r w:rsidRPr="00D0157E">
              <w:rPr>
                <w:rFonts w:ascii="Times New Roman" w:hAnsi="Times New Roman" w:cs="Times New Roman"/>
                <w:color w:val="000000" w:themeColor="text1"/>
                <w:sz w:val="22"/>
              </w:rPr>
              <w:t xml:space="preserve">Inverse Ackermann function; </w:t>
            </w:r>
            <m:oMath>
              <m:r>
                <w:rPr>
                  <w:rFonts w:ascii="Cambria Math" w:hAnsi="Cambria Math" w:cs="Times New Roman"/>
                  <w:color w:val="000000" w:themeColor="text1"/>
                  <w:sz w:val="22"/>
                </w:rPr>
                <m:t>α(n) ≤ 4</m:t>
              </m:r>
            </m:oMath>
            <w:r w:rsidRPr="00D0157E">
              <w:rPr>
                <w:rFonts w:ascii="Times New Roman" w:hAnsi="Times New Roman" w:cs="Times New Roman"/>
                <w:color w:val="000000" w:themeColor="text1"/>
                <w:sz w:val="22"/>
              </w:rPr>
              <w:t xml:space="preserve"> for all practical n</w:t>
            </w:r>
          </w:p>
        </w:tc>
      </w:tr>
      <w:tr w:rsidR="00554593" w14:paraId="2F6D119D" w14:textId="77777777" w:rsidTr="00A60725">
        <w:trPr>
          <w:jc w:val="center"/>
        </w:trPr>
        <w:tc>
          <w:tcPr>
            <w:tcW w:w="2410" w:type="dxa"/>
            <w:tcMar>
              <w:top w:w="60" w:type="dxa"/>
              <w:left w:w="140" w:type="dxa"/>
              <w:bottom w:w="60" w:type="dxa"/>
              <w:right w:w="140" w:type="dxa"/>
            </w:tcMar>
          </w:tcPr>
          <w:p w14:paraId="53EDF20A" w14:textId="11B8B01E" w:rsidR="00554593" w:rsidRPr="00A60725" w:rsidRDefault="00A60725" w:rsidP="00D0157E">
            <w:pPr>
              <w:adjustRightInd w:val="0"/>
              <w:snapToGrid w:val="0"/>
              <w:spacing w:line="312" w:lineRule="auto"/>
              <w:rPr>
                <w:rFonts w:ascii="Times New Roman" w:hAnsi="Times New Roman" w:cs="Times New Roman"/>
                <w:color w:val="000000" w:themeColor="text1"/>
                <w:sz w:val="22"/>
              </w:rPr>
            </w:pPr>
            <m:oMathPara>
              <m:oMathParaPr>
                <m:jc m:val="left"/>
              </m:oMathParaPr>
              <m:oMath>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m:rPr>
                        <m:sty m:val="p"/>
                      </m:rPr>
                      <w:rPr>
                        <w:rFonts w:ascii="Cambria Math" w:hAnsi="Cambria Math" w:cs="Times New Roman"/>
                        <w:color w:val="000000" w:themeColor="text1"/>
                        <w:sz w:val="22"/>
                      </w:rPr>
                      <m:t>·</m:t>
                    </m:r>
                  </m:e>
                </m:d>
              </m:oMath>
            </m:oMathPara>
          </w:p>
        </w:tc>
        <w:tc>
          <w:tcPr>
            <w:tcW w:w="6950" w:type="dxa"/>
            <w:tcMar>
              <w:top w:w="60" w:type="dxa"/>
              <w:left w:w="140" w:type="dxa"/>
              <w:bottom w:w="60" w:type="dxa"/>
              <w:right w:w="140" w:type="dxa"/>
            </w:tcMar>
          </w:tcPr>
          <w:p w14:paraId="6A6B3F6C" w14:textId="77777777" w:rsidR="00554593" w:rsidRPr="00D0157E" w:rsidRDefault="00554593" w:rsidP="00D0157E">
            <w:pPr>
              <w:adjustRightInd w:val="0"/>
              <w:snapToGrid w:val="0"/>
              <w:spacing w:line="312" w:lineRule="auto"/>
              <w:rPr>
                <w:rFonts w:ascii="Times New Roman" w:hAnsi="Times New Roman" w:cs="Times New Roman"/>
                <w:color w:val="000000" w:themeColor="text1"/>
                <w:sz w:val="22"/>
              </w:rPr>
            </w:pPr>
            <w:r w:rsidRPr="00D0157E">
              <w:rPr>
                <w:rFonts w:ascii="Times New Roman" w:hAnsi="Times New Roman" w:cs="Times New Roman"/>
                <w:color w:val="000000" w:themeColor="text1"/>
                <w:sz w:val="22"/>
              </w:rPr>
              <w:t>Standard asymptotic upper bound (worst-case unless stated otherwise)</w:t>
            </w:r>
          </w:p>
        </w:tc>
      </w:tr>
    </w:tbl>
    <w:p w14:paraId="08CF9CE1" w14:textId="77777777" w:rsidR="00554593" w:rsidRPr="00554593" w:rsidRDefault="00554593" w:rsidP="00554593">
      <w:pPr>
        <w:adjustRightInd w:val="0"/>
        <w:snapToGrid w:val="0"/>
        <w:spacing w:line="312" w:lineRule="auto"/>
        <w:ind w:firstLine="420"/>
        <w:rPr>
          <w:rFonts w:ascii="Times New Roman" w:hAnsi="Times New Roman" w:cs="Times New Roman"/>
          <w:color w:val="000000" w:themeColor="text1"/>
          <w:sz w:val="22"/>
        </w:rPr>
      </w:pPr>
    </w:p>
    <w:p w14:paraId="59D1D5F8" w14:textId="5D58865A" w:rsidR="003A7B8B" w:rsidRPr="00AF2548" w:rsidRDefault="003A7B8B" w:rsidP="003A7B8B">
      <w:pPr>
        <w:adjustRightInd w:val="0"/>
        <w:snapToGrid w:val="0"/>
        <w:spacing w:line="312" w:lineRule="auto"/>
        <w:rPr>
          <w:rFonts w:ascii="Times New Roman" w:hAnsi="Times New Roman" w:cs="Times New Roman"/>
          <w:b/>
          <w:bCs/>
          <w:color w:val="000000" w:themeColor="text1"/>
          <w:sz w:val="22"/>
          <w:lang w:eastAsia="ja-JP"/>
        </w:rPr>
      </w:pPr>
      <w:r>
        <w:rPr>
          <w:rFonts w:ascii="Times New Roman" w:hAnsi="Times New Roman" w:cs="Times New Roman" w:hint="eastAsia"/>
          <w:b/>
          <w:bCs/>
          <w:color w:val="000000" w:themeColor="text1"/>
          <w:sz w:val="22"/>
        </w:rPr>
        <w:t>4</w:t>
      </w:r>
      <w:r w:rsidRPr="00AF2548">
        <w:rPr>
          <w:rFonts w:ascii="Times New Roman" w:hAnsi="Times New Roman" w:cs="Times New Roman"/>
          <w:b/>
          <w:bCs/>
          <w:color w:val="000000" w:themeColor="text1"/>
          <w:sz w:val="22"/>
          <w:lang w:eastAsia="ja-JP"/>
        </w:rPr>
        <w:t xml:space="preserve">. </w:t>
      </w:r>
      <w:r w:rsidR="008E5CE3" w:rsidRPr="008E5CE3">
        <w:rPr>
          <w:rFonts w:ascii="Times New Roman" w:hAnsi="Times New Roman" w:cs="Times New Roman"/>
          <w:b/>
          <w:bCs/>
          <w:color w:val="000000" w:themeColor="text1"/>
          <w:sz w:val="22"/>
          <w:lang w:eastAsia="ja-JP"/>
        </w:rPr>
        <w:t>Results</w:t>
      </w:r>
    </w:p>
    <w:p w14:paraId="336F2F57" w14:textId="570A503F" w:rsidR="00512181" w:rsidRPr="00512181" w:rsidRDefault="00512181" w:rsidP="00512181">
      <w:pPr>
        <w:adjustRightInd w:val="0"/>
        <w:snapToGrid w:val="0"/>
        <w:spacing w:line="312" w:lineRule="auto"/>
        <w:rPr>
          <w:rFonts w:ascii="Times New Roman" w:hAnsi="Times New Roman" w:cs="Times New Roman"/>
          <w:b/>
          <w:bCs/>
          <w:color w:val="000000" w:themeColor="text1"/>
          <w:sz w:val="22"/>
        </w:rPr>
      </w:pPr>
      <w:r w:rsidRPr="00512181">
        <w:rPr>
          <w:rFonts w:ascii="Times New Roman" w:hAnsi="Times New Roman" w:cs="Times New Roman"/>
          <w:b/>
          <w:bCs/>
          <w:color w:val="000000" w:themeColor="text1"/>
          <w:sz w:val="22"/>
        </w:rPr>
        <w:t>4.1</w:t>
      </w:r>
      <w:r>
        <w:rPr>
          <w:rFonts w:ascii="Times New Roman" w:hAnsi="Times New Roman" w:cs="Times New Roman" w:hint="eastAsia"/>
          <w:b/>
          <w:bCs/>
          <w:color w:val="000000" w:themeColor="text1"/>
          <w:sz w:val="22"/>
        </w:rPr>
        <w:t xml:space="preserve"> </w:t>
      </w:r>
      <w:r w:rsidRPr="00512181">
        <w:rPr>
          <w:rFonts w:ascii="Times New Roman" w:hAnsi="Times New Roman" w:cs="Times New Roman"/>
          <w:b/>
          <w:bCs/>
          <w:color w:val="000000" w:themeColor="text1"/>
          <w:sz w:val="22"/>
        </w:rPr>
        <w:t>The Algorithm</w:t>
      </w:r>
    </w:p>
    <w:p w14:paraId="519E42F6" w14:textId="6BA3FF98" w:rsidR="00512181" w:rsidRPr="00512181" w:rsidRDefault="00512181" w:rsidP="00512181">
      <w:pPr>
        <w:adjustRightInd w:val="0"/>
        <w:snapToGrid w:val="0"/>
        <w:spacing w:line="312" w:lineRule="auto"/>
        <w:ind w:firstLine="420"/>
        <w:rPr>
          <w:rFonts w:ascii="Times New Roman" w:hAnsi="Times New Roman" w:cs="Times New Roman"/>
          <w:color w:val="000000" w:themeColor="text1"/>
          <w:sz w:val="22"/>
        </w:rPr>
      </w:pPr>
      <w:r w:rsidRPr="00512181">
        <w:rPr>
          <w:rFonts w:ascii="Times New Roman" w:hAnsi="Times New Roman" w:cs="Times New Roman"/>
          <w:color w:val="000000" w:themeColor="text1"/>
          <w:sz w:val="22"/>
          <w:lang w:eastAsia="ja-JP"/>
        </w:rPr>
        <w:t xml:space="preserve">The BMSBoruvka algorithm operates on an undirected weighted graph </w:t>
      </w:r>
      <m:oMath>
        <m:r>
          <w:rPr>
            <w:rFonts w:ascii="Cambria Math" w:hAnsi="Cambria Math" w:cs="Times New Roman"/>
            <w:color w:val="000000" w:themeColor="text1"/>
            <w:sz w:val="22"/>
            <w:lang w:eastAsia="ja-JP"/>
          </w:rPr>
          <m:t>G=(V, E)</m:t>
        </m:r>
      </m:oMath>
      <w:r w:rsidRPr="00512181">
        <w:rPr>
          <w:rFonts w:ascii="Times New Roman" w:hAnsi="Times New Roman" w:cs="Times New Roman"/>
          <w:color w:val="000000" w:themeColor="text1"/>
          <w:sz w:val="22"/>
          <w:lang w:eastAsia="ja-JP"/>
        </w:rPr>
        <w:t xml:space="preserve"> with </w:t>
      </w:r>
      <m:oMath>
        <m:r>
          <w:rPr>
            <w:rFonts w:ascii="Cambria Math" w:hAnsi="Cambria Math" w:cs="Times New Roman"/>
            <w:color w:val="000000" w:themeColor="text1"/>
            <w:sz w:val="22"/>
          </w:rPr>
          <m:t xml:space="preserve">n = </m:t>
        </m:r>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V</m:t>
            </m:r>
          </m:e>
        </m:d>
      </m:oMath>
      <w:r w:rsidR="004E7CF0" w:rsidRPr="00C9009B">
        <w:rPr>
          <w:rFonts w:ascii="Times New Roman" w:hAnsi="Times New Roman" w:cs="Times New Roman"/>
          <w:color w:val="000000" w:themeColor="text1"/>
          <w:sz w:val="22"/>
        </w:rPr>
        <w:t xml:space="preserve"> </w:t>
      </w:r>
      <w:r w:rsidRPr="00512181">
        <w:rPr>
          <w:rFonts w:ascii="Times New Roman" w:hAnsi="Times New Roman" w:cs="Times New Roman"/>
          <w:color w:val="000000" w:themeColor="text1"/>
          <w:sz w:val="22"/>
          <w:lang w:eastAsia="ja-JP"/>
        </w:rPr>
        <w:t xml:space="preserve">vertices and </w:t>
      </w:r>
      <m:oMath>
        <m:r>
          <w:rPr>
            <w:rFonts w:ascii="Cambria Math" w:hAnsi="Cambria Math" w:cs="Times New Roman"/>
            <w:color w:val="000000" w:themeColor="text1"/>
            <w:sz w:val="22"/>
          </w:rPr>
          <m:t xml:space="preserve">m = </m:t>
        </m:r>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E</m:t>
            </m:r>
          </m:e>
        </m:d>
      </m:oMath>
      <w:r w:rsidRPr="00512181">
        <w:rPr>
          <w:rFonts w:ascii="Times New Roman" w:hAnsi="Times New Roman" w:cs="Times New Roman"/>
          <w:color w:val="000000" w:themeColor="text1"/>
          <w:sz w:val="22"/>
          <w:lang w:eastAsia="ja-JP"/>
        </w:rPr>
        <w:t xml:space="preserve"> edges. Two integer parameters govern the structure of the computation:</w:t>
      </w:r>
    </w:p>
    <w:p w14:paraId="3F7BA9A4" w14:textId="7F547D2B" w:rsidR="00512181" w:rsidRPr="00FA0BC9" w:rsidRDefault="00126B40" w:rsidP="00512181">
      <w:pPr>
        <w:spacing w:before="80" w:after="80"/>
        <w:ind w:left="720"/>
        <w:rPr>
          <w:rFonts w:ascii="Times New Roman" w:hAnsi="Times New Roman" w:cs="Times New Roman"/>
          <w:color w:val="000000" w:themeColor="text1"/>
          <w:sz w:val="22"/>
          <w:lang w:eastAsia="ja-JP"/>
        </w:rPr>
      </w:pPr>
      <m:oMath>
        <m:r>
          <w:rPr>
            <w:rFonts w:ascii="Cambria Math" w:eastAsia="Cambria Math" w:hAnsi="Cambria Math" w:cs="Cambria Math"/>
            <w:sz w:val="22"/>
          </w:rPr>
          <m:t>t</m:t>
        </m:r>
        <m:r>
          <w:rPr>
            <w:rFonts w:ascii="Cambria Math" w:hAnsi="Cambria Math" w:cs="Cambria Math"/>
            <w:sz w:val="22"/>
          </w:rPr>
          <m:t xml:space="preserve"> = </m:t>
        </m:r>
        <m:d>
          <m:dPr>
            <m:begChr m:val="⌈"/>
            <m:endChr m:val="⌉"/>
            <m:ctrlPr>
              <w:rPr>
                <w:rFonts w:ascii="Cambria Math" w:hAnsi="Cambria Math" w:cs="Cambria Math"/>
                <w:i/>
                <w:sz w:val="22"/>
              </w:rPr>
            </m:ctrlPr>
          </m:dPr>
          <m:e>
            <m:sSubSup>
              <m:sSubSupPr>
                <m:ctrlPr>
                  <w:rPr>
                    <w:rFonts w:ascii="Cambria Math" w:hAnsi="Cambria Math" w:cs="Cambria Math"/>
                    <w:i/>
                    <w:sz w:val="22"/>
                  </w:rPr>
                </m:ctrlPr>
              </m:sSubSupPr>
              <m:e>
                <m:r>
                  <w:rPr>
                    <w:rFonts w:ascii="Cambria Math" w:hAnsi="Cambria Math" w:cs="Cambria Math"/>
                    <w:sz w:val="22"/>
                  </w:rPr>
                  <m:t>log</m:t>
                </m:r>
              </m:e>
              <m:sub>
                <m:r>
                  <w:rPr>
                    <w:rFonts w:ascii="Cambria Math" w:hAnsi="Cambria Math" w:cs="Cambria Math"/>
                    <w:sz w:val="22"/>
                  </w:rPr>
                  <m:t>2</m:t>
                </m:r>
              </m:sub>
              <m:sup>
                <m:f>
                  <m:fPr>
                    <m:ctrlPr>
                      <w:rPr>
                        <w:rFonts w:ascii="Cambria Math" w:hAnsi="Cambria Math" w:cs="Cambria Math"/>
                        <w:i/>
                        <w:sz w:val="22"/>
                      </w:rPr>
                    </m:ctrlPr>
                  </m:fPr>
                  <m:num>
                    <m:r>
                      <w:rPr>
                        <w:rFonts w:ascii="Cambria Math" w:hAnsi="Cambria Math" w:cs="Cambria Math"/>
                        <w:sz w:val="22"/>
                      </w:rPr>
                      <m:t>2</m:t>
                    </m:r>
                  </m:num>
                  <m:den>
                    <m:r>
                      <w:rPr>
                        <w:rFonts w:ascii="Cambria Math" w:hAnsi="Cambria Math" w:cs="Cambria Math"/>
                        <w:sz w:val="22"/>
                      </w:rPr>
                      <m:t>3</m:t>
                    </m:r>
                  </m:den>
                </m:f>
              </m:sup>
            </m:sSubSup>
            <m:r>
              <w:rPr>
                <w:rFonts w:ascii="Cambria Math" w:hAnsi="Cambria Math" w:cs="Cambria Math"/>
                <w:sz w:val="22"/>
              </w:rPr>
              <m:t>(n)</m:t>
            </m:r>
          </m:e>
        </m:d>
        <m:r>
          <w:rPr>
            <w:rFonts w:ascii="Cambria Math" w:hAnsi="Cambria Math" w:cs="Cambria Math"/>
            <w:sz w:val="22"/>
          </w:rPr>
          <m:t xml:space="preserve"> ≥ 1</m:t>
        </m:r>
      </m:oMath>
      <w:r w:rsidR="00512181" w:rsidRPr="00FA0BC9">
        <w:rPr>
          <w:rFonts w:ascii="Times New Roman" w:hAnsi="Times New Roman" w:cs="Times New Roman"/>
          <w:color w:val="000000" w:themeColor="text1"/>
          <w:sz w:val="22"/>
          <w:lang w:eastAsia="ja-JP"/>
        </w:rPr>
        <w:t xml:space="preserve">        (Borůvka rounds per super-step)</w:t>
      </w:r>
    </w:p>
    <w:p w14:paraId="3D8A0988" w14:textId="2B1A47FC" w:rsidR="00512181" w:rsidRPr="00FA0BC9" w:rsidRDefault="00FA0BC9" w:rsidP="00512181">
      <w:pPr>
        <w:spacing w:before="80" w:after="80"/>
        <w:ind w:left="720"/>
        <w:rPr>
          <w:rFonts w:ascii="Times New Roman" w:hAnsi="Times New Roman" w:cs="Times New Roman"/>
          <w:color w:val="000000" w:themeColor="text1"/>
          <w:sz w:val="22"/>
          <w:lang w:eastAsia="ja-JP"/>
        </w:rPr>
      </w:pPr>
      <m:oMath>
        <m:r>
          <w:rPr>
            <w:rFonts w:ascii="Cambria Math" w:eastAsia="Cambria Math" w:hAnsi="Cambria Math" w:cs="Cambria Math"/>
            <w:sz w:val="22"/>
          </w:rPr>
          <m:t>P</m:t>
        </m:r>
        <m:r>
          <w:rPr>
            <w:rFonts w:ascii="Cambria Math" w:hAnsi="Cambria Math" w:cs="Cambria Math"/>
            <w:sz w:val="22"/>
          </w:rPr>
          <m:t>=</m:t>
        </m:r>
        <m:d>
          <m:dPr>
            <m:begChr m:val="⌈"/>
            <m:endChr m:val="⌉"/>
            <m:ctrlPr>
              <w:rPr>
                <w:rFonts w:ascii="Cambria Math" w:hAnsi="Cambria Math" w:cs="Cambria Math"/>
                <w:i/>
                <w:sz w:val="22"/>
              </w:rPr>
            </m:ctrlPr>
          </m:dPr>
          <m:e>
            <m:sSub>
              <m:sSubPr>
                <m:ctrlPr>
                  <w:rPr>
                    <w:rFonts w:ascii="Cambria Math" w:hAnsi="Cambria Math" w:cs="Cambria Math"/>
                    <w:i/>
                    <w:sz w:val="22"/>
                  </w:rPr>
                </m:ctrlPr>
              </m:sSubPr>
              <m:e>
                <m:r>
                  <w:rPr>
                    <w:rFonts w:ascii="Cambria Math" w:hAnsi="Cambria Math" w:cs="Cambria Math"/>
                    <w:sz w:val="22"/>
                  </w:rPr>
                  <m:t>log</m:t>
                </m:r>
              </m:e>
              <m:sub>
                <m:r>
                  <w:rPr>
                    <w:rFonts w:ascii="Cambria Math" w:hAnsi="Cambria Math" w:cs="Cambria Math"/>
                    <w:sz w:val="22"/>
                  </w:rPr>
                  <m:t>2</m:t>
                </m:r>
              </m:sub>
            </m:sSub>
            <m:d>
              <m:dPr>
                <m:ctrlPr>
                  <w:rPr>
                    <w:rFonts w:ascii="Cambria Math" w:hAnsi="Cambria Math" w:cs="Cambria Math"/>
                    <w:i/>
                    <w:sz w:val="22"/>
                  </w:rPr>
                </m:ctrlPr>
              </m:dPr>
              <m:e>
                <m:r>
                  <w:rPr>
                    <w:rFonts w:ascii="Cambria Math" w:hAnsi="Cambria Math" w:cs="Cambria Math"/>
                    <w:sz w:val="22"/>
                  </w:rPr>
                  <m:t>n</m:t>
                </m:r>
              </m:e>
            </m:d>
            <m:r>
              <m:rPr>
                <m:lit/>
              </m:rPr>
              <w:rPr>
                <w:rFonts w:ascii="Cambria Math" w:hAnsi="Cambria Math" w:cs="Cambria Math"/>
                <w:sz w:val="22"/>
              </w:rPr>
              <m:t>/</m:t>
            </m:r>
            <m:r>
              <w:rPr>
                <w:rFonts w:ascii="Cambria Math" w:hAnsi="Cambria Math" w:cs="Cambria Math"/>
                <w:sz w:val="22"/>
              </w:rPr>
              <m:t>t</m:t>
            </m:r>
          </m:e>
        </m:d>
        <m:r>
          <w:rPr>
            <w:rFonts w:ascii="Cambria Math" w:hAnsi="Cambria Math" w:cs="Cambria Math"/>
            <w:sz w:val="22"/>
          </w:rPr>
          <m:t>=</m:t>
        </m:r>
        <m:r>
          <w:rPr>
            <w:rFonts w:ascii="Cambria Math" w:hAnsi="Cambria Math" w:cs="Cambria Math" w:hint="eastAsia"/>
            <w:sz w:val="22"/>
          </w:rPr>
          <m:t>Θ</m:t>
        </m:r>
        <m:d>
          <m:dPr>
            <m:ctrlPr>
              <w:rPr>
                <w:rFonts w:ascii="Cambria Math" w:hAnsi="Cambria Math" w:cs="Cambria Math"/>
                <w:i/>
                <w:sz w:val="22"/>
              </w:rPr>
            </m:ctrlPr>
          </m:dPr>
          <m:e>
            <m:func>
              <m:funcPr>
                <m:ctrlPr>
                  <w:rPr>
                    <w:rFonts w:ascii="Cambria Math" w:hAnsi="Cambria Math" w:cs="Cambria Math"/>
                    <w:sz w:val="22"/>
                  </w:rPr>
                </m:ctrlPr>
              </m:funcPr>
              <m:fName>
                <m:sSup>
                  <m:sSupPr>
                    <m:ctrlPr>
                      <w:rPr>
                        <w:rFonts w:ascii="Cambria Math" w:hAnsi="Cambria Math" w:cs="Cambria Math"/>
                        <w:i/>
                        <w:sz w:val="22"/>
                      </w:rPr>
                    </m:ctrlPr>
                  </m:sSupPr>
                  <m:e>
                    <m:r>
                      <m:rPr>
                        <m:sty m:val="p"/>
                      </m:rPr>
                      <w:rPr>
                        <w:rFonts w:ascii="Cambria Math" w:hAnsi="Cambria Math" w:cs="Cambria Math"/>
                        <w:sz w:val="22"/>
                      </w:rPr>
                      <m:t>log</m:t>
                    </m:r>
                  </m:e>
                  <m:sup>
                    <m:r>
                      <w:rPr>
                        <w:rFonts w:ascii="Cambria Math" w:hAnsi="Cambria Math" w:cs="Cambria Math"/>
                        <w:sz w:val="22"/>
                      </w:rPr>
                      <m:t>1</m:t>
                    </m:r>
                    <m:r>
                      <m:rPr>
                        <m:lit/>
                      </m:rPr>
                      <w:rPr>
                        <w:rFonts w:ascii="Cambria Math" w:hAnsi="Cambria Math" w:cs="Cambria Math"/>
                        <w:sz w:val="22"/>
                      </w:rPr>
                      <m:t>/</m:t>
                    </m:r>
                    <m:r>
                      <w:rPr>
                        <w:rFonts w:ascii="Cambria Math" w:hAnsi="Cambria Math" w:cs="Cambria Math"/>
                        <w:sz w:val="22"/>
                      </w:rPr>
                      <m:t>3</m:t>
                    </m:r>
                    <m:ctrlPr>
                      <w:rPr>
                        <w:rFonts w:ascii="Cambria Math" w:hAnsi="Cambria Math" w:cs="Cambria Math"/>
                        <w:sz w:val="22"/>
                      </w:rPr>
                    </m:ctrlPr>
                  </m:sup>
                </m:sSup>
                <m:ctrlPr>
                  <w:rPr>
                    <w:rFonts w:ascii="Cambria Math" w:hAnsi="Cambria Math" w:cs="Cambria Math"/>
                    <w:i/>
                    <w:sz w:val="22"/>
                  </w:rPr>
                </m:ctrlPr>
              </m:fName>
              <m:e>
                <m:r>
                  <w:rPr>
                    <w:rFonts w:ascii="Cambria Math" w:hAnsi="Cambria Math" w:cs="Cambria Math"/>
                    <w:sz w:val="22"/>
                  </w:rPr>
                  <m:t>n</m:t>
                </m:r>
                <m:ctrlPr>
                  <w:rPr>
                    <w:rFonts w:ascii="Cambria Math" w:hAnsi="Cambria Math" w:cs="Cambria Math"/>
                    <w:i/>
                    <w:sz w:val="22"/>
                  </w:rPr>
                </m:ctrlPr>
              </m:e>
            </m:func>
          </m:e>
        </m:d>
      </m:oMath>
      <w:r>
        <w:rPr>
          <w:rFonts w:ascii="Cambria Math" w:hAnsi="Cambria Math" w:cs="Cambria Math" w:hint="eastAsia"/>
          <w:sz w:val="22"/>
        </w:rPr>
        <w:t xml:space="preserve">    </w:t>
      </w:r>
      <w:r w:rsidR="00512181" w:rsidRPr="00FA0BC9">
        <w:rPr>
          <w:rFonts w:ascii="Times New Roman" w:hAnsi="Times New Roman" w:cs="Times New Roman"/>
          <w:color w:val="000000" w:themeColor="text1"/>
          <w:sz w:val="22"/>
          <w:lang w:eastAsia="ja-JP"/>
        </w:rPr>
        <w:t xml:space="preserve">  (number of super-steps)</w:t>
      </w:r>
    </w:p>
    <w:p w14:paraId="544755B3" w14:textId="08DFF34F" w:rsidR="00512181" w:rsidRPr="00FA0BC9" w:rsidRDefault="00512181" w:rsidP="00FA0BC9">
      <w:pPr>
        <w:spacing w:before="80" w:after="80"/>
        <w:ind w:firstLine="360"/>
        <w:rPr>
          <w:rFonts w:ascii="Times New Roman" w:hAnsi="Times New Roman" w:cs="Times New Roman"/>
          <w:color w:val="000000" w:themeColor="text1"/>
          <w:sz w:val="22"/>
          <w:lang w:eastAsia="ja-JP"/>
        </w:rPr>
      </w:pPr>
      <w:r w:rsidRPr="00FA0BC9">
        <w:rPr>
          <w:rFonts w:ascii="Times New Roman" w:hAnsi="Times New Roman" w:cs="Times New Roman"/>
          <w:color w:val="000000" w:themeColor="text1"/>
          <w:sz w:val="22"/>
          <w:lang w:eastAsia="ja-JP"/>
        </w:rPr>
        <w:t>The algorithm proceeds in P super-steps. Each super-step consists of three phases:</w:t>
      </w:r>
    </w:p>
    <w:p w14:paraId="4FAF89AB" w14:textId="77777777" w:rsidR="00512181" w:rsidRPr="00512181" w:rsidRDefault="00512181" w:rsidP="00512181">
      <w:pPr>
        <w:pStyle w:val="ListParagraph"/>
        <w:widowControl/>
        <w:numPr>
          <w:ilvl w:val="0"/>
          <w:numId w:val="9"/>
        </w:numPr>
        <w:ind w:firstLineChars="0"/>
        <w:jc w:val="left"/>
        <w:rPr>
          <w:rFonts w:ascii="Times New Roman" w:hAnsi="Times New Roman" w:cs="Times New Roman"/>
          <w:color w:val="000000" w:themeColor="text1"/>
          <w:sz w:val="22"/>
          <w:lang w:eastAsia="ja-JP"/>
        </w:rPr>
      </w:pPr>
      <w:r w:rsidRPr="00FA0BC9">
        <w:rPr>
          <w:rFonts w:ascii="Times New Roman" w:hAnsi="Times New Roman" w:cs="Times New Roman"/>
          <w:b/>
          <w:bCs/>
          <w:color w:val="000000" w:themeColor="text1"/>
          <w:sz w:val="22"/>
          <w:lang w:eastAsia="ja-JP"/>
        </w:rPr>
        <w:t xml:space="preserve">Phase A (Activation).  </w:t>
      </w:r>
      <w:r w:rsidRPr="00512181">
        <w:rPr>
          <w:rFonts w:ascii="Times New Roman" w:hAnsi="Times New Roman" w:cs="Times New Roman"/>
          <w:color w:val="000000" w:themeColor="text1"/>
          <w:sz w:val="22"/>
          <w:lang w:eastAsia="ja-JP"/>
        </w:rPr>
        <w:t xml:space="preserve">A call to nth_element partitions the as-yet unactivated suffix of edges[] so that the k = </w:t>
      </w:r>
      <w:r w:rsidRPr="00FA0BC9">
        <w:rPr>
          <w:rFonts w:ascii="Cambria Math" w:hAnsi="Cambria Math" w:cs="Cambria Math"/>
          <w:color w:val="000000" w:themeColor="text1"/>
          <w:sz w:val="22"/>
          <w:lang w:eastAsia="ja-JP"/>
        </w:rPr>
        <w:t>⌊</w:t>
      </w:r>
      <w:r w:rsidRPr="00512181">
        <w:rPr>
          <w:rFonts w:ascii="Times New Roman" w:hAnsi="Times New Roman" w:cs="Times New Roman"/>
          <w:color w:val="000000" w:themeColor="text1"/>
          <w:sz w:val="22"/>
          <w:lang w:eastAsia="ja-JP"/>
        </w:rPr>
        <w:t>m/P</w:t>
      </w:r>
      <w:r w:rsidRPr="00FA0BC9">
        <w:rPr>
          <w:rFonts w:ascii="Cambria Math" w:hAnsi="Cambria Math" w:cs="Cambria Math"/>
          <w:color w:val="000000" w:themeColor="text1"/>
          <w:sz w:val="22"/>
          <w:lang w:eastAsia="ja-JP"/>
        </w:rPr>
        <w:t>⌋</w:t>
      </w:r>
      <w:r w:rsidRPr="00512181">
        <w:rPr>
          <w:rFonts w:ascii="Times New Roman" w:hAnsi="Times New Roman" w:cs="Times New Roman"/>
          <w:color w:val="000000" w:themeColor="text1"/>
          <w:sz w:val="22"/>
          <w:lang w:eastAsia="ja-JP"/>
        </w:rPr>
        <w:t xml:space="preserve"> lightest edges move to the front (unordered among themselves) and every remaining edge is no lighter than any activated edge. These are pushed into curEdges via the origToComp[] mapping.  Because the activated prefix is always a weight-prefix of E, the cut property is preserved.</w:t>
      </w:r>
    </w:p>
    <w:p w14:paraId="1C415691" w14:textId="77777777" w:rsidR="00512181" w:rsidRPr="00512181" w:rsidRDefault="00512181" w:rsidP="00512181">
      <w:pPr>
        <w:pStyle w:val="ListParagraph"/>
        <w:widowControl/>
        <w:numPr>
          <w:ilvl w:val="0"/>
          <w:numId w:val="9"/>
        </w:numPr>
        <w:ind w:firstLineChars="0"/>
        <w:jc w:val="left"/>
        <w:rPr>
          <w:rFonts w:ascii="Times New Roman" w:hAnsi="Times New Roman" w:cs="Times New Roman"/>
          <w:color w:val="000000" w:themeColor="text1"/>
          <w:sz w:val="22"/>
          <w:lang w:eastAsia="ja-JP"/>
        </w:rPr>
      </w:pPr>
      <w:r w:rsidRPr="00FA0BC9">
        <w:rPr>
          <w:rFonts w:ascii="Times New Roman" w:hAnsi="Times New Roman" w:cs="Times New Roman"/>
          <w:b/>
          <w:bCs/>
          <w:color w:val="000000" w:themeColor="text1"/>
          <w:sz w:val="22"/>
          <w:lang w:eastAsia="ja-JP"/>
        </w:rPr>
        <w:t xml:space="preserve">Phase B (Borůvka Rounds).  </w:t>
      </w:r>
      <w:r w:rsidRPr="00512181">
        <w:rPr>
          <w:rFonts w:ascii="Times New Roman" w:hAnsi="Times New Roman" w:cs="Times New Roman"/>
          <w:color w:val="000000" w:themeColor="text1"/>
          <w:sz w:val="22"/>
          <w:lang w:eastAsia="ja-JP"/>
        </w:rPr>
        <w:t>Execute t standard Borůvka rounds on curEdges. In each round every component selects its minimum-weight outgoing edge, all selected edges are added to the MST, and edges whose endpoints have been merged are filtered out.</w:t>
      </w:r>
    </w:p>
    <w:p w14:paraId="28B8E595" w14:textId="5C60DAF6" w:rsidR="00512181" w:rsidRPr="00FA0BC9" w:rsidRDefault="00512181" w:rsidP="00512181">
      <w:pPr>
        <w:pStyle w:val="ListParagraph"/>
        <w:widowControl/>
        <w:numPr>
          <w:ilvl w:val="0"/>
          <w:numId w:val="9"/>
        </w:numPr>
        <w:ind w:firstLineChars="0"/>
        <w:jc w:val="left"/>
        <w:rPr>
          <w:rFonts w:ascii="Times New Roman" w:hAnsi="Times New Roman" w:cs="Times New Roman"/>
          <w:color w:val="000000" w:themeColor="text1"/>
          <w:sz w:val="22"/>
          <w:lang w:eastAsia="ja-JP"/>
        </w:rPr>
      </w:pPr>
      <w:r w:rsidRPr="00FA0BC9">
        <w:rPr>
          <w:rFonts w:ascii="Times New Roman" w:hAnsi="Times New Roman" w:cs="Times New Roman"/>
          <w:b/>
          <w:bCs/>
          <w:color w:val="000000" w:themeColor="text1"/>
          <w:sz w:val="22"/>
          <w:lang w:eastAsia="ja-JP"/>
        </w:rPr>
        <w:lastRenderedPageBreak/>
        <w:t>Phase C (Compression).</w:t>
      </w:r>
      <w:r w:rsidRPr="00FA0BC9">
        <w:rPr>
          <w:rFonts w:ascii="Times New Roman" w:hAnsi="Times New Roman" w:cs="Times New Roman"/>
          <w:color w:val="000000" w:themeColor="text1"/>
          <w:sz w:val="22"/>
          <w:lang w:eastAsia="ja-JP"/>
        </w:rPr>
        <w:t xml:space="preserve">  </w:t>
      </w:r>
      <w:r w:rsidRPr="00512181">
        <w:rPr>
          <w:rFonts w:ascii="Times New Roman" w:hAnsi="Times New Roman" w:cs="Times New Roman"/>
          <w:color w:val="000000" w:themeColor="text1"/>
          <w:sz w:val="22"/>
          <w:lang w:eastAsia="ja-JP"/>
        </w:rPr>
        <w:t>compress() renumbers the surviving super-nodes 0, …, Cᵢ₊₁−1, rebuilds curEdges with the new IDs (discarding self-loops), and updates origToComp[0..n). The DSU is then reinitialised in the compressed space.</w:t>
      </w:r>
    </w:p>
    <w:p w14:paraId="0396B0C5" w14:textId="0ABCF067" w:rsidR="00512181" w:rsidRDefault="00512181" w:rsidP="00FA0BC9">
      <w:pPr>
        <w:adjustRightInd w:val="0"/>
        <w:snapToGrid w:val="0"/>
        <w:spacing w:line="312" w:lineRule="auto"/>
        <w:ind w:firstLine="420"/>
        <w:rPr>
          <w:rFonts w:ascii="Times New Roman" w:hAnsi="Times New Roman" w:cs="Times New Roman"/>
          <w:color w:val="000000" w:themeColor="text1"/>
          <w:sz w:val="22"/>
          <w:lang w:eastAsia="ja-JP"/>
        </w:rPr>
      </w:pPr>
      <w:r w:rsidRPr="00512181">
        <w:rPr>
          <w:rFonts w:ascii="Times New Roman" w:hAnsi="Times New Roman" w:cs="Times New Roman"/>
          <w:color w:val="000000" w:themeColor="text1"/>
          <w:sz w:val="22"/>
          <w:lang w:eastAsia="ja-JP"/>
        </w:rPr>
        <w:t>The outer loop terminates when all n−1 MST edges have been collected, when uf.comps drops to 1, or after at most P super-steps.</w:t>
      </w:r>
    </w:p>
    <w:p w14:paraId="593CFA45" w14:textId="77777777" w:rsidR="00554593" w:rsidRPr="00512181" w:rsidRDefault="00554593" w:rsidP="00512181">
      <w:pPr>
        <w:spacing w:after="120"/>
        <w:ind w:firstLine="360"/>
        <w:rPr>
          <w:rFonts w:ascii="Times New Roman" w:hAnsi="Times New Roman" w:cs="Times New Roman"/>
          <w:color w:val="000000" w:themeColor="text1"/>
          <w:sz w:val="22"/>
        </w:rPr>
      </w:pPr>
    </w:p>
    <w:p w14:paraId="21B07EED" w14:textId="0B7BD320" w:rsidR="00512181" w:rsidRPr="00512181" w:rsidRDefault="00512181" w:rsidP="00512181">
      <w:pPr>
        <w:adjustRightInd w:val="0"/>
        <w:snapToGrid w:val="0"/>
        <w:spacing w:line="312" w:lineRule="auto"/>
        <w:rPr>
          <w:rFonts w:ascii="Times New Roman" w:hAnsi="Times New Roman" w:cs="Times New Roman"/>
          <w:b/>
          <w:bCs/>
          <w:color w:val="000000" w:themeColor="text1"/>
          <w:sz w:val="22"/>
          <w:lang w:eastAsia="ja-JP"/>
        </w:rPr>
      </w:pPr>
      <w:r w:rsidRPr="00512181">
        <w:rPr>
          <w:rFonts w:ascii="Times New Roman" w:hAnsi="Times New Roman" w:cs="Times New Roman"/>
          <w:b/>
          <w:bCs/>
          <w:color w:val="000000" w:themeColor="text1"/>
          <w:sz w:val="22"/>
          <w:lang w:eastAsia="ja-JP"/>
        </w:rPr>
        <w:t>4.2 Correctness Analysis</w:t>
      </w:r>
    </w:p>
    <w:p w14:paraId="6807AF73" w14:textId="30910AB6" w:rsidR="00512181" w:rsidRPr="00000713" w:rsidRDefault="00512181" w:rsidP="00000713">
      <w:pPr>
        <w:adjustRightInd w:val="0"/>
        <w:snapToGrid w:val="0"/>
        <w:spacing w:line="312" w:lineRule="auto"/>
        <w:rPr>
          <w:rFonts w:ascii="Times New Roman" w:hAnsi="Times New Roman" w:cs="Times New Roman"/>
          <w:color w:val="000000" w:themeColor="text1"/>
          <w:sz w:val="22"/>
          <w:lang w:eastAsia="ja-JP"/>
        </w:rPr>
      </w:pPr>
      <w:r w:rsidRPr="00000713">
        <w:rPr>
          <w:rFonts w:ascii="Times New Roman" w:hAnsi="Times New Roman" w:cs="Times New Roman"/>
          <w:b/>
          <w:bCs/>
          <w:color w:val="000000" w:themeColor="text1"/>
          <w:sz w:val="22"/>
          <w:lang w:eastAsia="ja-JP"/>
        </w:rPr>
        <w:t>Theorem 1</w:t>
      </w:r>
      <w:r w:rsidRPr="00000713">
        <w:rPr>
          <w:rFonts w:ascii="Times New Roman" w:hAnsi="Times New Roman" w:cs="Times New Roman"/>
          <w:color w:val="000000" w:themeColor="text1"/>
          <w:sz w:val="22"/>
          <w:lang w:eastAsia="ja-JP"/>
        </w:rPr>
        <w:t xml:space="preserve"> </w:t>
      </w:r>
      <w:r w:rsidRPr="00000713">
        <w:rPr>
          <w:rFonts w:ascii="Times New Roman" w:hAnsi="Times New Roman" w:cs="Times New Roman"/>
          <w:i/>
          <w:iCs/>
          <w:color w:val="000000" w:themeColor="text1"/>
          <w:sz w:val="22"/>
          <w:lang w:eastAsia="ja-JP"/>
        </w:rPr>
        <w:t>(MST / MSF Correctness)</w:t>
      </w:r>
      <w:r w:rsidRPr="00000713">
        <w:rPr>
          <w:rFonts w:ascii="Times New Roman" w:hAnsi="Times New Roman" w:cs="Times New Roman"/>
          <w:color w:val="000000" w:themeColor="text1"/>
          <w:sz w:val="22"/>
          <w:lang w:eastAsia="ja-JP"/>
        </w:rPr>
        <w:t xml:space="preserve">.  </w:t>
      </w:r>
      <w:r w:rsidRPr="00F33787">
        <w:rPr>
          <w:rFonts w:ascii="Times New Roman" w:hAnsi="Times New Roman" w:cs="Times New Roman"/>
          <w:color w:val="000000" w:themeColor="text1"/>
          <w:sz w:val="22"/>
          <w:lang w:eastAsia="ja-JP"/>
        </w:rPr>
        <w:t>BMSBoruvka returns a minimum spanning tree of G if G is connected, and a minimum spanning forest otherwise.</w:t>
      </w:r>
    </w:p>
    <w:p w14:paraId="5A6824AB" w14:textId="4754B4FE" w:rsidR="00512181" w:rsidRPr="00000713" w:rsidRDefault="00512181" w:rsidP="00000713">
      <w:pPr>
        <w:adjustRightInd w:val="0"/>
        <w:snapToGrid w:val="0"/>
        <w:spacing w:line="312" w:lineRule="auto"/>
        <w:rPr>
          <w:rFonts w:ascii="Times New Roman" w:hAnsi="Times New Roman" w:cs="Times New Roman"/>
          <w:color w:val="000000" w:themeColor="text1"/>
          <w:sz w:val="22"/>
          <w:lang w:eastAsia="ja-JP"/>
        </w:rPr>
      </w:pPr>
      <w:r w:rsidRPr="00000713">
        <w:rPr>
          <w:rFonts w:ascii="Times New Roman" w:hAnsi="Times New Roman" w:cs="Times New Roman"/>
          <w:i/>
          <w:iCs/>
          <w:color w:val="000000" w:themeColor="text1"/>
          <w:sz w:val="22"/>
          <w:lang w:eastAsia="ja-JP"/>
        </w:rPr>
        <w:t>Proof.</w:t>
      </w:r>
      <w:r w:rsidRPr="00000713">
        <w:rPr>
          <w:rFonts w:ascii="Times New Roman" w:hAnsi="Times New Roman" w:cs="Times New Roman"/>
          <w:color w:val="000000" w:themeColor="text1"/>
          <w:sz w:val="22"/>
          <w:lang w:eastAsia="ja-JP"/>
        </w:rPr>
        <w:t xml:space="preserve">  </w:t>
      </w:r>
      <w:r w:rsidRPr="00F33787">
        <w:rPr>
          <w:rFonts w:ascii="Times New Roman" w:hAnsi="Times New Roman" w:cs="Times New Roman"/>
          <w:color w:val="000000" w:themeColor="text1"/>
          <w:sz w:val="22"/>
          <w:lang w:eastAsia="ja-JP"/>
        </w:rPr>
        <w:t>We verify the three invariants that together guarantee correctness.</w:t>
      </w:r>
    </w:p>
    <w:p w14:paraId="6ADB4C9F" w14:textId="17B05C0D" w:rsidR="00512181" w:rsidRPr="00F33787" w:rsidRDefault="00512181" w:rsidP="00000713">
      <w:pPr>
        <w:adjustRightInd w:val="0"/>
        <w:snapToGrid w:val="0"/>
        <w:spacing w:line="312" w:lineRule="auto"/>
        <w:rPr>
          <w:rFonts w:ascii="Times New Roman" w:hAnsi="Times New Roman" w:cs="Times New Roman"/>
          <w:color w:val="000000" w:themeColor="text1"/>
          <w:sz w:val="22"/>
          <w:lang w:eastAsia="ja-JP"/>
        </w:rPr>
      </w:pPr>
      <w:r w:rsidRPr="00000713">
        <w:rPr>
          <w:rFonts w:ascii="Times New Roman" w:hAnsi="Times New Roman" w:cs="Times New Roman"/>
          <w:b/>
          <w:bCs/>
          <w:color w:val="000000" w:themeColor="text1"/>
          <w:sz w:val="22"/>
          <w:lang w:eastAsia="ja-JP"/>
        </w:rPr>
        <w:t>Cut property preservation.</w:t>
      </w:r>
      <w:r w:rsidRPr="00000713">
        <w:rPr>
          <w:rFonts w:ascii="Times New Roman" w:hAnsi="Times New Roman" w:cs="Times New Roman"/>
          <w:color w:val="000000" w:themeColor="text1"/>
          <w:sz w:val="22"/>
          <w:lang w:eastAsia="ja-JP"/>
        </w:rPr>
        <w:t xml:space="preserve">  </w:t>
      </w:r>
      <w:r w:rsidRPr="00F33787">
        <w:rPr>
          <w:rFonts w:ascii="Times New Roman" w:hAnsi="Times New Roman" w:cs="Times New Roman"/>
          <w:color w:val="000000" w:themeColor="text1"/>
          <w:sz w:val="22"/>
          <w:lang w:eastAsia="ja-JP"/>
        </w:rPr>
        <w:t>nth_element guarantees that edges[curActivated..activateEnd) contains the globally lightest k unactivated edges: every edge in the window has weight ≤ every edge outside it. Because curActivated advances monotonically across super-steps, the cumulative activated set is always a weight-prefix of E. The cut property requires only that the minimum-weight crossing edge of each cut be present in curEdges at the moment that cut is resolved; since the activated set is a weight-prefix, this condition is always satisfied.</w:t>
      </w:r>
    </w:p>
    <w:p w14:paraId="6BAB9C77" w14:textId="63C82827" w:rsidR="00512181" w:rsidRPr="00000713" w:rsidRDefault="00512181" w:rsidP="00000713">
      <w:pPr>
        <w:adjustRightInd w:val="0"/>
        <w:snapToGrid w:val="0"/>
        <w:spacing w:line="312" w:lineRule="auto"/>
        <w:rPr>
          <w:rFonts w:ascii="Times New Roman" w:hAnsi="Times New Roman" w:cs="Times New Roman"/>
          <w:color w:val="000000" w:themeColor="text1"/>
          <w:sz w:val="22"/>
          <w:lang w:eastAsia="ja-JP"/>
        </w:rPr>
      </w:pPr>
      <w:r w:rsidRPr="00000713">
        <w:rPr>
          <w:rFonts w:ascii="Times New Roman" w:hAnsi="Times New Roman" w:cs="Times New Roman"/>
          <w:b/>
          <w:bCs/>
          <w:color w:val="000000" w:themeColor="text1"/>
          <w:sz w:val="22"/>
          <w:lang w:eastAsia="ja-JP"/>
        </w:rPr>
        <w:t>Phase B safety.</w:t>
      </w:r>
      <w:r w:rsidRPr="00000713">
        <w:rPr>
          <w:rFonts w:ascii="Times New Roman" w:hAnsi="Times New Roman" w:cs="Times New Roman"/>
          <w:color w:val="000000" w:themeColor="text1"/>
          <w:sz w:val="22"/>
          <w:lang w:eastAsia="ja-JP"/>
        </w:rPr>
        <w:t xml:space="preserve">  Each Borůvka round selects, for every active component, its cheapest outgoing edge. By the cut property of matroids, each such edge is safe (i.e., belongs to some MST). No edge is selected twice because self-loops are filtered before each round.</w:t>
      </w:r>
    </w:p>
    <w:p w14:paraId="2523BBC0" w14:textId="10B93A4F" w:rsidR="00512181" w:rsidRPr="00F33787" w:rsidRDefault="00512181" w:rsidP="00000713">
      <w:pPr>
        <w:adjustRightInd w:val="0"/>
        <w:snapToGrid w:val="0"/>
        <w:spacing w:line="312" w:lineRule="auto"/>
        <w:rPr>
          <w:rFonts w:ascii="Times New Roman" w:hAnsi="Times New Roman" w:cs="Times New Roman"/>
          <w:color w:val="000000" w:themeColor="text1"/>
          <w:sz w:val="22"/>
          <w:lang w:eastAsia="ja-JP"/>
        </w:rPr>
      </w:pPr>
      <w:r w:rsidRPr="00000713">
        <w:rPr>
          <w:rFonts w:ascii="Times New Roman" w:hAnsi="Times New Roman" w:cs="Times New Roman"/>
          <w:b/>
          <w:bCs/>
          <w:color w:val="000000" w:themeColor="text1"/>
          <w:sz w:val="22"/>
          <w:lang w:eastAsia="ja-JP"/>
        </w:rPr>
        <w:t>Compression correctness.</w:t>
      </w:r>
      <w:r w:rsidRPr="00000713">
        <w:rPr>
          <w:rFonts w:ascii="Times New Roman" w:hAnsi="Times New Roman" w:cs="Times New Roman"/>
          <w:color w:val="000000" w:themeColor="text1"/>
          <w:sz w:val="22"/>
          <w:lang w:eastAsia="ja-JP"/>
        </w:rPr>
        <w:t xml:space="preserve">  </w:t>
      </w:r>
      <w:r w:rsidRPr="00F33787">
        <w:rPr>
          <w:rFonts w:ascii="Times New Roman" w:hAnsi="Times New Roman" w:cs="Times New Roman"/>
          <w:color w:val="000000" w:themeColor="text1"/>
          <w:sz w:val="22"/>
          <w:lang w:eastAsia="ja-JP"/>
        </w:rPr>
        <w:t>Every edge in the compressed graph corresponds to a unique original edge via orig_eidx. Self-loops (edges whose endpoints lie in the same component) are discarded, which is sound because a self-loop cannot belong to any spanning tree. The origToComp[] mapping is updated consistently so that future Phase A activations route edges to the correct super-nodes.</w:t>
      </w:r>
    </w:p>
    <w:p w14:paraId="33C881BF" w14:textId="70900FAC" w:rsidR="00512181" w:rsidRPr="00000713" w:rsidRDefault="00512181" w:rsidP="00000713">
      <w:pPr>
        <w:adjustRightInd w:val="0"/>
        <w:snapToGrid w:val="0"/>
        <w:spacing w:line="312" w:lineRule="auto"/>
        <w:rPr>
          <w:rFonts w:ascii="Times New Roman" w:hAnsi="Times New Roman" w:cs="Times New Roman"/>
          <w:color w:val="000000" w:themeColor="text1"/>
          <w:sz w:val="22"/>
          <w:lang w:eastAsia="ja-JP"/>
        </w:rPr>
      </w:pPr>
      <w:r w:rsidRPr="00000713">
        <w:rPr>
          <w:rFonts w:ascii="Times New Roman" w:hAnsi="Times New Roman" w:cs="Times New Roman"/>
          <w:color w:val="000000" w:themeColor="text1"/>
          <w:sz w:val="22"/>
          <w:lang w:eastAsia="ja-JP"/>
        </w:rPr>
        <w:t xml:space="preserve">For disconnected graphs the outer loop terminates once no component has an outgoing edge in curEdges; the result is a minimum spanning forest with </w:t>
      </w:r>
      <m:oMath>
        <m:r>
          <w:rPr>
            <w:rFonts w:ascii="Cambria Math" w:hAnsi="Cambria Math" w:cs="Times New Roman"/>
            <w:color w:val="000000" w:themeColor="text1"/>
            <w:sz w:val="22"/>
            <w:lang w:eastAsia="ja-JP"/>
          </w:rPr>
          <m:t>n-k</m:t>
        </m:r>
      </m:oMath>
      <w:r w:rsidRPr="00000713">
        <w:rPr>
          <w:rFonts w:ascii="Times New Roman" w:hAnsi="Times New Roman" w:cs="Times New Roman"/>
          <w:color w:val="000000" w:themeColor="text1"/>
          <w:sz w:val="22"/>
          <w:lang w:eastAsia="ja-JP"/>
        </w:rPr>
        <w:t xml:space="preserve"> edges, where k is the number of connected components. Correctness was independently verified by 3,000 random stress tests against Kruskal’s algorithm.</w:t>
      </w:r>
    </w:p>
    <w:p w14:paraId="4F6E255D" w14:textId="77777777" w:rsidR="00DB0408" w:rsidRPr="00F33787" w:rsidRDefault="00DB0408" w:rsidP="00512181">
      <w:pPr>
        <w:spacing w:after="120"/>
        <w:rPr>
          <w:rFonts w:ascii="Times New Roman" w:hAnsi="Times New Roman" w:cs="Times New Roman"/>
        </w:rPr>
      </w:pPr>
    </w:p>
    <w:p w14:paraId="0F67E503" w14:textId="673F6EFC" w:rsidR="00512181" w:rsidRPr="00512181" w:rsidRDefault="00512181" w:rsidP="00512181">
      <w:pPr>
        <w:adjustRightInd w:val="0"/>
        <w:snapToGrid w:val="0"/>
        <w:spacing w:line="312" w:lineRule="auto"/>
        <w:rPr>
          <w:rFonts w:ascii="Times New Roman" w:hAnsi="Times New Roman" w:cs="Times New Roman"/>
          <w:b/>
          <w:bCs/>
          <w:color w:val="000000" w:themeColor="text1"/>
          <w:sz w:val="22"/>
          <w:lang w:eastAsia="ja-JP"/>
        </w:rPr>
      </w:pPr>
      <w:r w:rsidRPr="00512181">
        <w:rPr>
          <w:rFonts w:ascii="Times New Roman" w:hAnsi="Times New Roman" w:cs="Times New Roman"/>
          <w:b/>
          <w:bCs/>
          <w:color w:val="000000" w:themeColor="text1"/>
          <w:sz w:val="22"/>
          <w:lang w:eastAsia="ja-JP"/>
        </w:rPr>
        <w:t>4.3 Time Complexity Analysis</w:t>
      </w:r>
    </w:p>
    <w:p w14:paraId="33D646E0" w14:textId="5EF8DBFF" w:rsidR="00512181" w:rsidRPr="00F57813" w:rsidRDefault="00512181" w:rsidP="00F33787">
      <w:pPr>
        <w:spacing w:after="120"/>
        <w:rPr>
          <w:rFonts w:ascii="Times New Roman" w:hAnsi="Times New Roman" w:cs="Times New Roman"/>
          <w:color w:val="000000" w:themeColor="text1"/>
          <w:sz w:val="22"/>
          <w:lang w:eastAsia="ja-JP"/>
        </w:rPr>
      </w:pPr>
      <w:r w:rsidRPr="00F57813">
        <w:rPr>
          <w:rFonts w:ascii="Times New Roman" w:hAnsi="Times New Roman" w:cs="Times New Roman"/>
          <w:b/>
          <w:bCs/>
          <w:color w:val="000000" w:themeColor="text1"/>
          <w:sz w:val="22"/>
          <w:lang w:eastAsia="ja-JP"/>
        </w:rPr>
        <w:t>Lemma 1</w:t>
      </w:r>
      <w:r w:rsidR="00F57813" w:rsidRPr="00F57813">
        <w:rPr>
          <w:rFonts w:ascii="Times New Roman" w:hAnsi="Times New Roman" w:cs="Times New Roman" w:hint="eastAsia"/>
          <w:b/>
          <w:bCs/>
          <w:color w:val="000000" w:themeColor="text1"/>
          <w:sz w:val="22"/>
        </w:rPr>
        <w:t xml:space="preserve"> </w:t>
      </w:r>
      <w:r w:rsidRPr="00F57813">
        <w:rPr>
          <w:rFonts w:ascii="Times New Roman" w:hAnsi="Times New Roman" w:cs="Times New Roman"/>
          <w:b/>
          <w:bCs/>
          <w:color w:val="000000" w:themeColor="text1"/>
          <w:sz w:val="22"/>
          <w:lang w:eastAsia="ja-JP"/>
        </w:rPr>
        <w:t>(Component Shrinkage).</w:t>
      </w:r>
      <w:r w:rsidRPr="00F57813">
        <w:rPr>
          <w:rFonts w:ascii="Times New Roman" w:hAnsi="Times New Roman" w:cs="Times New Roman"/>
          <w:color w:val="000000" w:themeColor="text1"/>
          <w:sz w:val="22"/>
          <w:lang w:eastAsia="ja-JP"/>
        </w:rPr>
        <w:t xml:space="preserve">  After super-step i, the component count satisfies </w:t>
      </w:r>
      <m:oMath>
        <m:sSub>
          <m:sSubPr>
            <m:ctrlPr>
              <w:rPr>
                <w:rFonts w:ascii="Cambria Math" w:hAnsi="Cambria Math" w:cs="Times New Roman"/>
                <w:i/>
                <w:color w:val="000000" w:themeColor="text1"/>
                <w:sz w:val="22"/>
                <w:lang w:eastAsia="ja-JP"/>
              </w:rPr>
            </m:ctrlPr>
          </m:sSubPr>
          <m:e>
            <m:r>
              <w:rPr>
                <w:rFonts w:ascii="Cambria Math" w:hAnsi="Cambria Math" w:cs="Times New Roman"/>
                <w:color w:val="000000" w:themeColor="text1"/>
                <w:sz w:val="22"/>
                <w:lang w:eastAsia="ja-JP"/>
              </w:rPr>
              <m:t>C</m:t>
            </m:r>
          </m:e>
          <m:sub>
            <m:r>
              <w:rPr>
                <w:rFonts w:ascii="Cambria Math" w:hAnsi="Cambria Math" w:cs="Times New Roman"/>
                <w:color w:val="000000" w:themeColor="text1"/>
                <w:sz w:val="22"/>
                <w:lang w:eastAsia="ja-JP"/>
              </w:rPr>
              <m:t>i+1</m:t>
            </m:r>
          </m:sub>
        </m:sSub>
        <m:r>
          <w:rPr>
            <w:rFonts w:ascii="Cambria Math" w:hAnsi="Cambria Math" w:cs="Times New Roman"/>
            <w:color w:val="000000" w:themeColor="text1"/>
            <w:sz w:val="22"/>
            <w:lang w:eastAsia="ja-JP"/>
          </w:rPr>
          <m:t>≤</m:t>
        </m:r>
        <m:sSub>
          <m:sSubPr>
            <m:ctrlPr>
              <w:rPr>
                <w:rFonts w:ascii="Cambria Math" w:hAnsi="Cambria Math" w:cs="Times New Roman"/>
                <w:i/>
                <w:color w:val="000000" w:themeColor="text1"/>
                <w:sz w:val="22"/>
                <w:lang w:eastAsia="ja-JP"/>
              </w:rPr>
            </m:ctrlPr>
          </m:sSubPr>
          <m:e>
            <m:r>
              <w:rPr>
                <w:rFonts w:ascii="Cambria Math" w:hAnsi="Cambria Math" w:cs="Times New Roman"/>
                <w:color w:val="000000" w:themeColor="text1"/>
                <w:sz w:val="22"/>
                <w:lang w:eastAsia="ja-JP"/>
              </w:rPr>
              <m:t>C</m:t>
            </m:r>
          </m:e>
          <m:sub>
            <m:r>
              <w:rPr>
                <w:rFonts w:ascii="Cambria Math" w:hAnsi="Cambria Math" w:cs="Times New Roman"/>
                <w:color w:val="000000" w:themeColor="text1"/>
                <w:sz w:val="22"/>
                <w:lang w:eastAsia="ja-JP"/>
              </w:rPr>
              <m:t>i</m:t>
            </m:r>
          </m:sub>
        </m:sSub>
        <m:r>
          <w:rPr>
            <w:rFonts w:ascii="Cambria Math" w:hAnsi="Cambria Math" w:cs="Times New Roman"/>
            <w:color w:val="000000" w:themeColor="text1"/>
            <w:sz w:val="22"/>
            <w:lang w:eastAsia="ja-JP"/>
          </w:rPr>
          <m:t>/</m:t>
        </m:r>
        <m:sSup>
          <m:sSupPr>
            <m:ctrlPr>
              <w:rPr>
                <w:rFonts w:ascii="Cambria Math" w:hAnsi="Cambria Math" w:cs="Times New Roman"/>
                <w:i/>
                <w:color w:val="000000" w:themeColor="text1"/>
                <w:sz w:val="22"/>
                <w:lang w:eastAsia="ja-JP"/>
              </w:rPr>
            </m:ctrlPr>
          </m:sSupPr>
          <m:e>
            <m:r>
              <w:rPr>
                <w:rFonts w:ascii="Cambria Math" w:hAnsi="Cambria Math" w:cs="Times New Roman"/>
                <w:color w:val="000000" w:themeColor="text1"/>
                <w:sz w:val="22"/>
                <w:lang w:eastAsia="ja-JP"/>
              </w:rPr>
              <m:t>2</m:t>
            </m:r>
          </m:e>
          <m:sup>
            <m:r>
              <w:rPr>
                <w:rFonts w:ascii="Cambria Math" w:hAnsi="Cambria Math" w:cs="Times New Roman"/>
                <w:color w:val="000000" w:themeColor="text1"/>
                <w:sz w:val="22"/>
                <w:lang w:eastAsia="ja-JP"/>
              </w:rPr>
              <m:t>t</m:t>
            </m:r>
          </m:sup>
        </m:sSup>
      </m:oMath>
      <w:r w:rsidRPr="00F57813">
        <w:rPr>
          <w:rFonts w:ascii="Times New Roman" w:hAnsi="Times New Roman" w:cs="Times New Roman"/>
          <w:color w:val="000000" w:themeColor="text1"/>
          <w:sz w:val="22"/>
          <w:lang w:eastAsia="ja-JP"/>
        </w:rPr>
        <w:t>.</w:t>
      </w:r>
      <w:r w:rsidR="00F57813">
        <w:rPr>
          <w:rFonts w:ascii="Times New Roman" w:hAnsi="Times New Roman" w:cs="Times New Roman" w:hint="eastAsia"/>
          <w:color w:val="000000" w:themeColor="text1"/>
          <w:sz w:val="22"/>
        </w:rPr>
        <w:t xml:space="preserve"> </w:t>
      </w:r>
      <w:r w:rsidRPr="00F57813">
        <w:rPr>
          <w:rFonts w:ascii="Times New Roman" w:hAnsi="Times New Roman" w:cs="Times New Roman"/>
          <w:color w:val="000000" w:themeColor="text1"/>
          <w:sz w:val="22"/>
          <w:lang w:eastAsia="ja-JP"/>
        </w:rPr>
        <w:t xml:space="preserve">In particular, </w:t>
      </w:r>
      <m:oMath>
        <m:sSub>
          <m:sSubPr>
            <m:ctrlPr>
              <w:rPr>
                <w:rFonts w:ascii="Cambria Math" w:hAnsi="Cambria Math" w:cs="Times New Roman"/>
                <w:i/>
                <w:color w:val="000000" w:themeColor="text1"/>
                <w:sz w:val="22"/>
                <w:lang w:eastAsia="ja-JP"/>
              </w:rPr>
            </m:ctrlPr>
          </m:sSubPr>
          <m:e>
            <m:r>
              <w:rPr>
                <w:rFonts w:ascii="Cambria Math" w:hAnsi="Cambria Math" w:cs="Times New Roman" w:hint="eastAsia"/>
                <w:color w:val="000000" w:themeColor="text1"/>
                <w:sz w:val="22"/>
              </w:rPr>
              <m:t>C</m:t>
            </m:r>
          </m:e>
          <m:sub>
            <m:r>
              <w:rPr>
                <w:rFonts w:ascii="Cambria Math" w:hAnsi="Cambria Math" w:cs="Times New Roman"/>
                <w:color w:val="000000" w:themeColor="text1"/>
                <w:sz w:val="22"/>
                <w:lang w:eastAsia="ja-JP"/>
              </w:rPr>
              <m:t>P</m:t>
            </m:r>
          </m:sub>
        </m:sSub>
        <m:r>
          <w:rPr>
            <w:rFonts w:ascii="Cambria Math" w:hAnsi="Cambria Math" w:cs="Times New Roman"/>
            <w:color w:val="000000" w:themeColor="text1"/>
            <w:sz w:val="22"/>
            <w:lang w:eastAsia="ja-JP"/>
          </w:rPr>
          <m:t xml:space="preserve"> = 1</m:t>
        </m:r>
      </m:oMath>
      <w:r w:rsidRPr="00F57813">
        <w:rPr>
          <w:rFonts w:ascii="Times New Roman" w:hAnsi="Times New Roman" w:cs="Times New Roman"/>
          <w:color w:val="000000" w:themeColor="text1"/>
          <w:sz w:val="22"/>
          <w:lang w:eastAsia="ja-JP"/>
        </w:rPr>
        <w:t xml:space="preserve"> for a connected graph, and</w:t>
      </w:r>
      <w:r w:rsidR="00B60756">
        <w:rPr>
          <w:rFonts w:ascii="Times New Roman" w:hAnsi="Times New Roman" w:cs="Times New Roman" w:hint="eastAsia"/>
          <w:color w:val="000000" w:themeColor="text1"/>
          <w:sz w:val="22"/>
        </w:rPr>
        <w:t xml:space="preserve">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C</m:t>
            </m:r>
          </m:e>
          <m:sub>
            <m:r>
              <w:rPr>
                <w:rFonts w:ascii="Cambria Math" w:hAnsi="Cambria Math" w:cs="Times New Roman"/>
                <w:color w:val="000000" w:themeColor="text1"/>
                <w:sz w:val="22"/>
              </w:rPr>
              <m:t>i</m:t>
            </m:r>
          </m:sub>
        </m:sSub>
        <m:r>
          <w:rPr>
            <w:rFonts w:ascii="Cambria Math" w:hAnsi="Cambria Math" w:cs="Times New Roman" w:hint="eastAsia"/>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n</m:t>
            </m:r>
          </m:num>
          <m:den>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2</m:t>
                </m:r>
              </m:e>
              <m:sup>
                <m:r>
                  <w:rPr>
                    <w:rFonts w:ascii="Cambria Math" w:hAnsi="Cambria Math" w:cs="Times New Roman"/>
                    <w:color w:val="000000" w:themeColor="text1"/>
                    <w:sz w:val="22"/>
                  </w:rPr>
                  <m:t>it</m:t>
                </m:r>
              </m:sup>
            </m:sSup>
          </m:den>
        </m:f>
      </m:oMath>
      <w:r w:rsidRPr="00F57813">
        <w:rPr>
          <w:rFonts w:ascii="Times New Roman" w:hAnsi="Times New Roman" w:cs="Times New Roman"/>
          <w:color w:val="000000" w:themeColor="text1"/>
          <w:sz w:val="22"/>
          <w:lang w:eastAsia="ja-JP"/>
        </w:rPr>
        <w:t>.</w:t>
      </w:r>
    </w:p>
    <w:p w14:paraId="7A15CECF" w14:textId="602D79E1" w:rsidR="00512181" w:rsidRPr="00F33787" w:rsidRDefault="00512181" w:rsidP="00F33787">
      <w:pPr>
        <w:spacing w:after="120"/>
        <w:rPr>
          <w:rFonts w:ascii="Times New Roman" w:hAnsi="Times New Roman" w:cs="Times New Roman"/>
        </w:rPr>
      </w:pPr>
      <w:r w:rsidRPr="00000713">
        <w:rPr>
          <w:rFonts w:ascii="Times New Roman" w:hAnsi="Times New Roman" w:cs="Times New Roman"/>
          <w:i/>
          <w:iCs/>
        </w:rPr>
        <w:t>Proof.</w:t>
      </w:r>
      <w:r w:rsidRPr="00F33787">
        <w:rPr>
          <w:rFonts w:ascii="Times New Roman" w:hAnsi="Times New Roman" w:cs="Times New Roman"/>
        </w:rPr>
        <w:t xml:space="preserve"> </w:t>
      </w:r>
      <w:r w:rsidRPr="00000713">
        <w:rPr>
          <w:rFonts w:ascii="Times New Roman" w:hAnsi="Times New Roman" w:cs="Times New Roman"/>
          <w:color w:val="000000" w:themeColor="text1"/>
          <w:sz w:val="22"/>
          <w:lang w:eastAsia="ja-JP"/>
        </w:rPr>
        <w:t xml:space="preserve"> Each of the t Borůvka rounds in Phase B selects, for every component, its minimum-weight outgoing edge; by the cut property every selected edge is safe. After one such round every component that possesses an outgoing edge merges with at least one neighbour, so the component count at least halves. Repeating t times gives </w:t>
      </w:r>
      <m:oMath>
        <m:sSub>
          <m:sSubPr>
            <m:ctrlPr>
              <w:rPr>
                <w:rFonts w:ascii="Cambria Math" w:hAnsi="Cambria Math" w:cs="Times New Roman"/>
                <w:i/>
                <w:color w:val="000000" w:themeColor="text1"/>
                <w:sz w:val="22"/>
                <w:lang w:eastAsia="ja-JP"/>
              </w:rPr>
            </m:ctrlPr>
          </m:sSubPr>
          <m:e>
            <m:r>
              <w:rPr>
                <w:rFonts w:ascii="Cambria Math" w:hAnsi="Cambria Math" w:cs="Times New Roman"/>
                <w:color w:val="000000" w:themeColor="text1"/>
                <w:sz w:val="22"/>
                <w:lang w:eastAsia="ja-JP"/>
              </w:rPr>
              <m:t>C</m:t>
            </m:r>
          </m:e>
          <m:sub>
            <m:r>
              <w:rPr>
                <w:rFonts w:ascii="Cambria Math" w:hAnsi="Cambria Math" w:cs="Times New Roman"/>
                <w:color w:val="000000" w:themeColor="text1"/>
                <w:sz w:val="22"/>
                <w:lang w:eastAsia="ja-JP"/>
              </w:rPr>
              <m:t>i+1</m:t>
            </m:r>
          </m:sub>
        </m:sSub>
        <m:r>
          <w:rPr>
            <w:rFonts w:ascii="Cambria Math" w:hAnsi="Cambria Math" w:cs="Times New Roman" w:hint="eastAsia"/>
            <w:color w:val="000000" w:themeColor="text1"/>
            <w:sz w:val="22"/>
            <w:lang w:eastAsia="ja-JP"/>
          </w:rPr>
          <m:t>≤</m:t>
        </m:r>
        <m:f>
          <m:fPr>
            <m:ctrlPr>
              <w:rPr>
                <w:rFonts w:ascii="Cambria Math" w:hAnsi="Cambria Math" w:cs="Times New Roman"/>
                <w:i/>
                <w:color w:val="000000" w:themeColor="text1"/>
                <w:sz w:val="22"/>
                <w:lang w:eastAsia="ja-JP"/>
              </w:rPr>
            </m:ctrlPr>
          </m:fPr>
          <m:num>
            <m:sSub>
              <m:sSubPr>
                <m:ctrlPr>
                  <w:rPr>
                    <w:rFonts w:ascii="Cambria Math" w:hAnsi="Cambria Math" w:cs="Times New Roman"/>
                    <w:i/>
                    <w:color w:val="000000" w:themeColor="text1"/>
                    <w:sz w:val="22"/>
                    <w:lang w:eastAsia="ja-JP"/>
                  </w:rPr>
                </m:ctrlPr>
              </m:sSubPr>
              <m:e>
                <m:r>
                  <w:rPr>
                    <w:rFonts w:ascii="Cambria Math" w:hAnsi="Cambria Math" w:cs="Times New Roman"/>
                    <w:color w:val="000000" w:themeColor="text1"/>
                    <w:sz w:val="22"/>
                    <w:lang w:eastAsia="ja-JP"/>
                  </w:rPr>
                  <m:t>C</m:t>
                </m:r>
              </m:e>
              <m:sub>
                <m:r>
                  <w:rPr>
                    <w:rFonts w:ascii="Cambria Math" w:hAnsi="Cambria Math" w:cs="Times New Roman"/>
                    <w:color w:val="000000" w:themeColor="text1"/>
                    <w:sz w:val="22"/>
                    <w:lang w:eastAsia="ja-JP"/>
                  </w:rPr>
                  <m:t>i</m:t>
                </m:r>
              </m:sub>
            </m:sSub>
          </m:num>
          <m:den>
            <m:sSup>
              <m:sSupPr>
                <m:ctrlPr>
                  <w:rPr>
                    <w:rFonts w:ascii="Cambria Math" w:hAnsi="Cambria Math" w:cs="Times New Roman"/>
                    <w:i/>
                    <w:color w:val="000000" w:themeColor="text1"/>
                    <w:sz w:val="22"/>
                    <w:lang w:eastAsia="ja-JP"/>
                  </w:rPr>
                </m:ctrlPr>
              </m:sSupPr>
              <m:e>
                <m:r>
                  <w:rPr>
                    <w:rFonts w:ascii="Cambria Math" w:hAnsi="Cambria Math" w:cs="Times New Roman"/>
                    <w:color w:val="000000" w:themeColor="text1"/>
                    <w:sz w:val="22"/>
                    <w:lang w:eastAsia="ja-JP"/>
                  </w:rPr>
                  <m:t>2</m:t>
                </m:r>
              </m:e>
              <m:sup>
                <m:r>
                  <w:rPr>
                    <w:rFonts w:ascii="Cambria Math" w:hAnsi="Cambria Math" w:cs="Times New Roman"/>
                    <w:color w:val="000000" w:themeColor="text1"/>
                    <w:sz w:val="22"/>
                    <w:lang w:eastAsia="ja-JP"/>
                  </w:rPr>
                  <m:t>t</m:t>
                </m:r>
              </m:sup>
            </m:sSup>
          </m:den>
        </m:f>
      </m:oMath>
      <w:r w:rsidRPr="00000713">
        <w:rPr>
          <w:rFonts w:ascii="Times New Roman" w:hAnsi="Times New Roman" w:cs="Times New Roman"/>
          <w:color w:val="000000" w:themeColor="text1"/>
          <w:sz w:val="22"/>
          <w:lang w:eastAsia="ja-JP"/>
        </w:rPr>
        <w:t xml:space="preserve">. Since </w:t>
      </w:r>
      <m:oMath>
        <m:r>
          <w:rPr>
            <w:rFonts w:ascii="Cambria Math" w:hAnsi="Cambria Math" w:cs="Times New Roman"/>
            <w:color w:val="000000" w:themeColor="text1"/>
            <w:sz w:val="22"/>
            <w:lang w:eastAsia="ja-JP"/>
          </w:rPr>
          <m:t>t⋅P=</m:t>
        </m:r>
        <m:r>
          <w:rPr>
            <w:rFonts w:ascii="Cambria Math" w:hAnsi="Cambria Math" w:cs="Times New Roman" w:hint="eastAsia"/>
            <w:color w:val="000000" w:themeColor="text1"/>
            <w:sz w:val="22"/>
            <w:lang w:eastAsia="ja-JP"/>
          </w:rPr>
          <m:t>Θ</m:t>
        </m:r>
        <m:d>
          <m:dPr>
            <m:ctrlPr>
              <w:rPr>
                <w:rFonts w:ascii="Cambria Math" w:hAnsi="Cambria Math" w:cs="Times New Roman"/>
                <w:i/>
                <w:color w:val="000000" w:themeColor="text1"/>
                <w:sz w:val="22"/>
                <w:lang w:eastAsia="ja-JP"/>
              </w:rPr>
            </m:ctrlPr>
          </m:dPr>
          <m:e>
            <m:func>
              <m:funcPr>
                <m:ctrlPr>
                  <w:rPr>
                    <w:rFonts w:ascii="Cambria Math" w:hAnsi="Cambria Math" w:cs="Times New Roman"/>
                    <w:color w:val="000000" w:themeColor="text1"/>
                    <w:sz w:val="22"/>
                    <w:lang w:eastAsia="ja-JP"/>
                  </w:rPr>
                </m:ctrlPr>
              </m:funcPr>
              <m:fName>
                <m:r>
                  <m:rPr>
                    <m:sty m:val="p"/>
                  </m:rPr>
                  <w:rPr>
                    <w:rFonts w:ascii="Cambria Math" w:hAnsi="Cambria Math" w:cs="Times New Roman"/>
                    <w:color w:val="000000" w:themeColor="text1"/>
                    <w:sz w:val="22"/>
                    <w:lang w:eastAsia="ja-JP"/>
                  </w:rPr>
                  <m:t>log</m:t>
                </m:r>
                <m:ctrlPr>
                  <w:rPr>
                    <w:rFonts w:ascii="Cambria Math" w:hAnsi="Cambria Math" w:cs="Times New Roman"/>
                    <w:i/>
                    <w:color w:val="000000" w:themeColor="text1"/>
                    <w:sz w:val="22"/>
                    <w:lang w:eastAsia="ja-JP"/>
                  </w:rPr>
                </m:ctrlPr>
              </m:fName>
              <m:e>
                <m:r>
                  <w:rPr>
                    <w:rFonts w:ascii="Cambria Math" w:hAnsi="Cambria Math" w:cs="Times New Roman"/>
                    <w:color w:val="000000" w:themeColor="text1"/>
                    <w:sz w:val="22"/>
                    <w:lang w:eastAsia="ja-JP"/>
                  </w:rPr>
                  <m:t>n</m:t>
                </m:r>
              </m:e>
            </m:func>
          </m:e>
        </m:d>
      </m:oMath>
      <w:r w:rsidRPr="00000713">
        <w:rPr>
          <w:rFonts w:ascii="Times New Roman" w:hAnsi="Times New Roman" w:cs="Times New Roman"/>
          <w:color w:val="000000" w:themeColor="text1"/>
          <w:sz w:val="22"/>
          <w:lang w:eastAsia="ja-JP"/>
        </w:rPr>
        <w:t xml:space="preserve">, after P super-steps we have </w:t>
      </w:r>
      <m:oMath>
        <m:sSub>
          <m:sSubPr>
            <m:ctrlPr>
              <w:rPr>
                <w:rFonts w:ascii="Cambria Math" w:hAnsi="Cambria Math" w:cs="Times New Roman"/>
                <w:i/>
                <w:color w:val="000000" w:themeColor="text1"/>
                <w:sz w:val="22"/>
                <w:lang w:eastAsia="ja-JP"/>
              </w:rPr>
            </m:ctrlPr>
          </m:sSubPr>
          <m:e>
            <m:r>
              <w:rPr>
                <w:rFonts w:ascii="Cambria Math" w:hAnsi="Cambria Math" w:cs="Times New Roman"/>
                <w:color w:val="000000" w:themeColor="text1"/>
                <w:sz w:val="22"/>
                <w:lang w:eastAsia="ja-JP"/>
              </w:rPr>
              <m:t>C</m:t>
            </m:r>
          </m:e>
          <m:sub>
            <m:r>
              <w:rPr>
                <w:rFonts w:ascii="Cambria Math" w:hAnsi="Cambria Math" w:cs="Times New Roman"/>
                <w:color w:val="000000" w:themeColor="text1"/>
                <w:sz w:val="22"/>
                <w:lang w:eastAsia="ja-JP"/>
              </w:rPr>
              <m:t>P</m:t>
            </m:r>
          </m:sub>
        </m:sSub>
        <m:r>
          <w:rPr>
            <w:rFonts w:ascii="Cambria Math" w:hAnsi="Cambria Math" w:cs="Times New Roman" w:hint="eastAsia"/>
            <w:color w:val="000000" w:themeColor="text1"/>
            <w:sz w:val="22"/>
            <w:lang w:eastAsia="ja-JP"/>
          </w:rPr>
          <m:t>≤</m:t>
        </m:r>
        <m:f>
          <m:fPr>
            <m:ctrlPr>
              <w:rPr>
                <w:rFonts w:ascii="Cambria Math" w:hAnsi="Cambria Math" w:cs="Times New Roman"/>
                <w:i/>
                <w:color w:val="000000" w:themeColor="text1"/>
                <w:sz w:val="22"/>
                <w:lang w:eastAsia="ja-JP"/>
              </w:rPr>
            </m:ctrlPr>
          </m:fPr>
          <m:num>
            <m:r>
              <w:rPr>
                <w:rFonts w:ascii="Cambria Math" w:hAnsi="Cambria Math" w:cs="Times New Roman"/>
                <w:color w:val="000000" w:themeColor="text1"/>
                <w:sz w:val="22"/>
                <w:lang w:eastAsia="ja-JP"/>
              </w:rPr>
              <m:t>n</m:t>
            </m:r>
          </m:num>
          <m:den>
            <m:sSup>
              <m:sSupPr>
                <m:ctrlPr>
                  <w:rPr>
                    <w:rFonts w:ascii="Cambria Math" w:hAnsi="Cambria Math" w:cs="Times New Roman"/>
                    <w:i/>
                    <w:color w:val="000000" w:themeColor="text1"/>
                    <w:sz w:val="22"/>
                    <w:lang w:eastAsia="ja-JP"/>
                  </w:rPr>
                </m:ctrlPr>
              </m:sSupPr>
              <m:e>
                <m:r>
                  <w:rPr>
                    <w:rFonts w:ascii="Cambria Math" w:hAnsi="Cambria Math" w:cs="Times New Roman"/>
                    <w:color w:val="000000" w:themeColor="text1"/>
                    <w:sz w:val="22"/>
                    <w:lang w:eastAsia="ja-JP"/>
                  </w:rPr>
                  <m:t>2</m:t>
                </m:r>
              </m:e>
              <m:sup>
                <m:r>
                  <w:rPr>
                    <w:rFonts w:ascii="Cambria Math" w:hAnsi="Cambria Math" w:cs="Times New Roman"/>
                    <w:color w:val="000000" w:themeColor="text1"/>
                    <w:sz w:val="22"/>
                    <w:lang w:eastAsia="ja-JP"/>
                  </w:rPr>
                  <m:t>tP</m:t>
                </m:r>
              </m:sup>
            </m:sSup>
          </m:den>
        </m:f>
        <m:r>
          <w:rPr>
            <w:rFonts w:ascii="Cambria Math" w:hAnsi="Cambria Math" w:cs="Times New Roman" w:hint="eastAsia"/>
            <w:color w:val="000000" w:themeColor="text1"/>
            <w:sz w:val="22"/>
            <w:lang w:eastAsia="ja-JP"/>
          </w:rPr>
          <m:t>→</m:t>
        </m:r>
        <m:r>
          <w:rPr>
            <w:rFonts w:ascii="Cambria Math" w:hAnsi="Cambria Math" w:cs="Times New Roman"/>
            <w:color w:val="000000" w:themeColor="text1"/>
            <w:sz w:val="22"/>
            <w:lang w:eastAsia="ja-JP"/>
          </w:rPr>
          <m:t>1</m:t>
        </m:r>
      </m:oMath>
      <w:r w:rsidRPr="00000713">
        <w:rPr>
          <w:rFonts w:ascii="Times New Roman" w:hAnsi="Times New Roman" w:cs="Times New Roman"/>
          <w:color w:val="000000" w:themeColor="text1"/>
          <w:sz w:val="22"/>
          <w:lang w:eastAsia="ja-JP"/>
        </w:rPr>
        <w:t>.</w:t>
      </w:r>
    </w:p>
    <w:p w14:paraId="31ABDBB4" w14:textId="0FAC3CE9" w:rsidR="00512181" w:rsidRPr="00F57813" w:rsidRDefault="00512181" w:rsidP="00F33787">
      <w:pPr>
        <w:spacing w:after="120"/>
        <w:rPr>
          <w:rFonts w:ascii="Times New Roman" w:hAnsi="Times New Roman" w:cs="Times New Roman"/>
          <w:color w:val="000000" w:themeColor="text1"/>
          <w:sz w:val="22"/>
        </w:rPr>
      </w:pPr>
      <w:r w:rsidRPr="00F57813">
        <w:rPr>
          <w:rFonts w:ascii="Times New Roman" w:hAnsi="Times New Roman" w:cs="Times New Roman"/>
          <w:b/>
          <w:bCs/>
          <w:color w:val="000000" w:themeColor="text1"/>
          <w:sz w:val="22"/>
          <w:lang w:eastAsia="ja-JP"/>
        </w:rPr>
        <w:t>Lemma 2 (nth_element Total Cost).</w:t>
      </w:r>
      <w:r w:rsidRPr="00F57813">
        <w:rPr>
          <w:rFonts w:ascii="Times New Roman" w:hAnsi="Times New Roman" w:cs="Times New Roman"/>
          <w:color w:val="000000" w:themeColor="text1"/>
          <w:sz w:val="22"/>
          <w:lang w:eastAsia="ja-JP"/>
        </w:rPr>
        <w:t xml:space="preserve">  The aggregate cost of all nth_element calls is</w:t>
      </w:r>
      <w:r w:rsidR="00B60756">
        <w:rPr>
          <w:rFonts w:ascii="Times New Roman" w:hAnsi="Times New Roman" w:cs="Times New Roman" w:hint="eastAsia"/>
          <w:color w:val="000000" w:themeColor="text1"/>
          <w:sz w:val="22"/>
        </w:rPr>
        <w:t xml:space="preserve"> </w:t>
      </w:r>
      <m:oMath>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mP</m:t>
            </m:r>
          </m:e>
        </m:d>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m</m:t>
            </m:r>
            <m:func>
              <m:funcPr>
                <m:ctrlPr>
                  <w:rPr>
                    <w:rFonts w:ascii="Cambria Math" w:hAnsi="Cambria Math" w:cs="Times New Roman"/>
                    <w:color w:val="000000" w:themeColor="text1"/>
                    <w:sz w:val="22"/>
                    <w:lang w:eastAsia="ja-JP"/>
                  </w:rPr>
                </m:ctrlPr>
              </m:funcPr>
              <m:fName>
                <m:sSup>
                  <m:sSupPr>
                    <m:ctrlPr>
                      <w:rPr>
                        <w:rFonts w:ascii="Cambria Math" w:hAnsi="Cambria Math" w:cs="Times New Roman"/>
                        <w:i/>
                        <w:color w:val="000000" w:themeColor="text1"/>
                        <w:sz w:val="22"/>
                        <w:lang w:eastAsia="ja-JP"/>
                      </w:rPr>
                    </m:ctrlPr>
                  </m:sSupPr>
                  <m:e>
                    <m:r>
                      <m:rPr>
                        <m:sty m:val="p"/>
                      </m:rPr>
                      <w:rPr>
                        <w:rFonts w:ascii="Cambria Math" w:hAnsi="Cambria Math" w:cs="Times New Roman"/>
                        <w:color w:val="000000" w:themeColor="text1"/>
                        <w:sz w:val="22"/>
                        <w:lang w:eastAsia="ja-JP"/>
                      </w:rPr>
                      <m:t>log</m:t>
                    </m:r>
                  </m:e>
                  <m:sup>
                    <m:r>
                      <w:rPr>
                        <w:rFonts w:ascii="Cambria Math" w:hAnsi="Cambria Math" w:cs="Times New Roman"/>
                        <w:color w:val="000000" w:themeColor="text1"/>
                        <w:sz w:val="22"/>
                        <w:lang w:eastAsia="ja-JP"/>
                      </w:rPr>
                      <m:t>1</m:t>
                    </m:r>
                    <m:r>
                      <m:rPr>
                        <m:lit/>
                      </m:rPr>
                      <w:rPr>
                        <w:rFonts w:ascii="Cambria Math" w:hAnsi="Cambria Math" w:cs="Times New Roman"/>
                        <w:color w:val="000000" w:themeColor="text1"/>
                        <w:sz w:val="22"/>
                        <w:lang w:eastAsia="ja-JP"/>
                      </w:rPr>
                      <m:t>/</m:t>
                    </m:r>
                    <m:r>
                      <w:rPr>
                        <w:rFonts w:ascii="Cambria Math" w:hAnsi="Cambria Math" w:cs="Times New Roman"/>
                        <w:color w:val="000000" w:themeColor="text1"/>
                        <w:sz w:val="22"/>
                        <w:lang w:eastAsia="ja-JP"/>
                      </w:rPr>
                      <m:t>3</m:t>
                    </m:r>
                    <m:ctrlPr>
                      <w:rPr>
                        <w:rFonts w:ascii="Cambria Math" w:hAnsi="Cambria Math" w:cs="Times New Roman"/>
                        <w:color w:val="000000" w:themeColor="text1"/>
                        <w:sz w:val="22"/>
                        <w:lang w:eastAsia="ja-JP"/>
                      </w:rPr>
                    </m:ctrlPr>
                  </m:sup>
                </m:sSup>
                <m:ctrlPr>
                  <w:rPr>
                    <w:rFonts w:ascii="Cambria Math" w:hAnsi="Cambria Math" w:cs="Times New Roman"/>
                    <w:i/>
                    <w:color w:val="000000" w:themeColor="text1"/>
                    <w:sz w:val="22"/>
                    <w:lang w:eastAsia="ja-JP"/>
                  </w:rPr>
                </m:ctrlPr>
              </m:fName>
              <m:e>
                <m:r>
                  <w:rPr>
                    <w:rFonts w:ascii="Cambria Math" w:hAnsi="Cambria Math" w:cs="Times New Roman"/>
                    <w:color w:val="000000" w:themeColor="text1"/>
                    <w:sz w:val="22"/>
                    <w:lang w:eastAsia="ja-JP"/>
                  </w:rPr>
                  <m:t>n</m:t>
                </m:r>
                <m:ctrlPr>
                  <w:rPr>
                    <w:rFonts w:ascii="Cambria Math" w:hAnsi="Cambria Math" w:cs="Times New Roman"/>
                    <w:i/>
                    <w:color w:val="000000" w:themeColor="text1"/>
                    <w:sz w:val="22"/>
                    <w:lang w:eastAsia="ja-JP"/>
                  </w:rPr>
                </m:ctrlPr>
              </m:e>
            </m:func>
          </m:e>
        </m:d>
      </m:oMath>
      <w:r w:rsidR="00B60756">
        <w:rPr>
          <w:rFonts w:ascii="Times New Roman" w:hAnsi="Times New Roman" w:cs="Times New Roman" w:hint="eastAsia"/>
          <w:color w:val="000000" w:themeColor="text1"/>
          <w:sz w:val="22"/>
        </w:rPr>
        <w:t>.</w:t>
      </w:r>
    </w:p>
    <w:p w14:paraId="24B4632E" w14:textId="5D39FE51" w:rsidR="00512181" w:rsidRPr="00F57813" w:rsidRDefault="00512181" w:rsidP="00F33787">
      <w:pPr>
        <w:spacing w:after="120"/>
        <w:rPr>
          <w:rFonts w:ascii="Times New Roman" w:hAnsi="Times New Roman" w:cs="Times New Roman"/>
          <w:color w:val="000000" w:themeColor="text1"/>
          <w:sz w:val="22"/>
          <w:lang w:eastAsia="ja-JP"/>
        </w:rPr>
      </w:pPr>
      <w:r w:rsidRPr="00F57813">
        <w:rPr>
          <w:rFonts w:ascii="Times New Roman" w:hAnsi="Times New Roman" w:cs="Times New Roman"/>
          <w:i/>
          <w:iCs/>
          <w:color w:val="000000" w:themeColor="text1"/>
          <w:sz w:val="22"/>
          <w:lang w:eastAsia="ja-JP"/>
        </w:rPr>
        <w:t>Proof.</w:t>
      </w:r>
      <w:r w:rsidRPr="00F57813">
        <w:rPr>
          <w:rFonts w:ascii="Times New Roman" w:hAnsi="Times New Roman" w:cs="Times New Roman"/>
          <w:color w:val="000000" w:themeColor="text1"/>
          <w:sz w:val="22"/>
          <w:lang w:eastAsia="ja-JP"/>
        </w:rPr>
        <w:t xml:space="preserve">  Super-step i operates on the suffix of size </w:t>
      </w:r>
      <m:oMath>
        <m:r>
          <w:rPr>
            <w:rFonts w:ascii="Cambria Math" w:hAnsi="Cambria Math" w:cs="Times New Roman"/>
            <w:color w:val="000000" w:themeColor="text1"/>
            <w:sz w:val="22"/>
            <w:lang w:eastAsia="ja-JP"/>
          </w:rPr>
          <m:t>m - i·k</m:t>
        </m:r>
      </m:oMath>
      <w:r w:rsidRPr="00F57813">
        <w:rPr>
          <w:rFonts w:ascii="Times New Roman" w:hAnsi="Times New Roman" w:cs="Times New Roman"/>
          <w:color w:val="000000" w:themeColor="text1"/>
          <w:sz w:val="22"/>
          <w:lang w:eastAsia="ja-JP"/>
        </w:rPr>
        <w:t xml:space="preserve">; introselect guarantees worst-case </w:t>
      </w:r>
      <m:oMath>
        <m:r>
          <w:rPr>
            <w:rFonts w:ascii="Cambria Math" w:hAnsi="Cambria Math" w:cs="Times New Roman"/>
            <w:color w:val="000000" w:themeColor="text1"/>
            <w:sz w:val="22"/>
            <w:lang w:eastAsia="ja-JP"/>
          </w:rPr>
          <m:t>O(size)</m:t>
        </m:r>
      </m:oMath>
      <w:r w:rsidRPr="00F57813">
        <w:rPr>
          <w:rFonts w:ascii="Times New Roman" w:hAnsi="Times New Roman" w:cs="Times New Roman"/>
          <w:color w:val="000000" w:themeColor="text1"/>
          <w:sz w:val="22"/>
          <w:lang w:eastAsia="ja-JP"/>
        </w:rPr>
        <w:t xml:space="preserve"> time independent of weight distribution. Summing the arithmetic progression over steps 0 through P−2 (the final step activates all remaining edges without a partition call): </w:t>
      </w:r>
      <m:oMath>
        <m:nary>
          <m:naryPr>
            <m:chr m:val="∑"/>
            <m:ctrlPr>
              <w:rPr>
                <w:rFonts w:ascii="Cambria Math" w:hAnsi="Cambria Math" w:cs="Times New Roman"/>
                <w:i/>
                <w:color w:val="000000" w:themeColor="text1"/>
                <w:sz w:val="22"/>
                <w:lang w:eastAsia="ja-JP"/>
              </w:rPr>
            </m:ctrlPr>
          </m:naryPr>
          <m:sub>
            <m:r>
              <w:rPr>
                <w:rFonts w:ascii="Cambria Math" w:hAnsi="Cambria Math" w:cs="Times New Roman"/>
                <w:color w:val="000000" w:themeColor="text1"/>
                <w:sz w:val="22"/>
                <w:lang w:eastAsia="ja-JP"/>
              </w:rPr>
              <m:t>i=0</m:t>
            </m:r>
          </m:sub>
          <m:sup>
            <m:r>
              <w:rPr>
                <w:rFonts w:ascii="Cambria Math" w:hAnsi="Cambria Math" w:cs="Times New Roman"/>
                <w:color w:val="000000" w:themeColor="text1"/>
                <w:sz w:val="22"/>
                <w:lang w:eastAsia="ja-JP"/>
              </w:rPr>
              <m:t>P-2</m:t>
            </m:r>
          </m:sup>
          <m:e>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m-i⋅k</m:t>
                </m:r>
              </m:e>
            </m:d>
          </m:e>
        </m:nary>
        <m:r>
          <w:rPr>
            <w:rFonts w:ascii="Cambria Math" w:hAnsi="Cambria Math" w:cs="Times New Roman"/>
            <w:color w:val="000000" w:themeColor="text1"/>
            <w:sz w:val="22"/>
            <w:lang w:eastAsia="ja-JP"/>
          </w:rPr>
          <m:t> </m:t>
        </m:r>
        <m:r>
          <w:rPr>
            <w:rFonts w:ascii="Cambria Math" w:hAnsi="Cambria Math" w:cs="Times New Roman" w:hint="eastAsia"/>
            <w:color w:val="000000" w:themeColor="text1"/>
            <w:sz w:val="22"/>
            <w:lang w:eastAsia="ja-JP"/>
          </w:rPr>
          <m:t>≤</m:t>
        </m:r>
        <m:r>
          <w:rPr>
            <w:rFonts w:ascii="Cambria Math" w:hAnsi="Cambria Math" w:cs="Times New Roman"/>
            <w:color w:val="000000" w:themeColor="text1"/>
            <w:sz w:val="22"/>
            <w:lang w:eastAsia="ja-JP"/>
          </w:rPr>
          <m:t> </m:t>
        </m:r>
        <m:f>
          <m:fPr>
            <m:ctrlPr>
              <w:rPr>
                <w:rFonts w:ascii="Cambria Math" w:hAnsi="Cambria Math" w:cs="Times New Roman"/>
                <w:i/>
                <w:color w:val="000000" w:themeColor="text1"/>
                <w:sz w:val="22"/>
                <w:lang w:eastAsia="ja-JP"/>
              </w:rPr>
            </m:ctrlPr>
          </m:fPr>
          <m:num>
            <m:r>
              <w:rPr>
                <w:rFonts w:ascii="Cambria Math" w:hAnsi="Cambria Math" w:cs="Times New Roman"/>
                <w:color w:val="000000" w:themeColor="text1"/>
                <w:sz w:val="22"/>
                <w:lang w:eastAsia="ja-JP"/>
              </w:rPr>
              <m:t>m</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P+1</m:t>
                </m:r>
              </m:e>
            </m:d>
          </m:num>
          <m:den>
            <m:r>
              <w:rPr>
                <w:rFonts w:ascii="Cambria Math" w:hAnsi="Cambria Math" w:cs="Times New Roman"/>
                <w:color w:val="000000" w:themeColor="text1"/>
                <w:sz w:val="22"/>
                <w:lang w:eastAsia="ja-JP"/>
              </w:rPr>
              <m:t>2</m:t>
            </m:r>
          </m:den>
        </m:f>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mP</m:t>
            </m:r>
          </m:e>
        </m:d>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m</m:t>
            </m:r>
            <m:func>
              <m:funcPr>
                <m:ctrlPr>
                  <w:rPr>
                    <w:rFonts w:ascii="Cambria Math" w:hAnsi="Cambria Math" w:cs="Times New Roman"/>
                    <w:color w:val="000000" w:themeColor="text1"/>
                    <w:sz w:val="22"/>
                    <w:lang w:eastAsia="ja-JP"/>
                  </w:rPr>
                </m:ctrlPr>
              </m:funcPr>
              <m:fName>
                <m:sSup>
                  <m:sSupPr>
                    <m:ctrlPr>
                      <w:rPr>
                        <w:rFonts w:ascii="Cambria Math" w:hAnsi="Cambria Math" w:cs="Times New Roman"/>
                        <w:i/>
                        <w:color w:val="000000" w:themeColor="text1"/>
                        <w:sz w:val="22"/>
                        <w:lang w:eastAsia="ja-JP"/>
                      </w:rPr>
                    </m:ctrlPr>
                  </m:sSupPr>
                  <m:e>
                    <m:r>
                      <m:rPr>
                        <m:sty m:val="p"/>
                      </m:rPr>
                      <w:rPr>
                        <w:rFonts w:ascii="Cambria Math" w:hAnsi="Cambria Math" w:cs="Times New Roman"/>
                        <w:color w:val="000000" w:themeColor="text1"/>
                        <w:sz w:val="22"/>
                        <w:lang w:eastAsia="ja-JP"/>
                      </w:rPr>
                      <m:t>log</m:t>
                    </m:r>
                  </m:e>
                  <m:sup>
                    <m:r>
                      <w:rPr>
                        <w:rFonts w:ascii="Cambria Math" w:hAnsi="Cambria Math" w:cs="Times New Roman"/>
                        <w:color w:val="000000" w:themeColor="text1"/>
                        <w:sz w:val="22"/>
                        <w:lang w:eastAsia="ja-JP"/>
                      </w:rPr>
                      <m:t>1</m:t>
                    </m:r>
                    <m:r>
                      <m:rPr>
                        <m:lit/>
                      </m:rPr>
                      <w:rPr>
                        <w:rFonts w:ascii="Cambria Math" w:hAnsi="Cambria Math" w:cs="Times New Roman"/>
                        <w:color w:val="000000" w:themeColor="text1"/>
                        <w:sz w:val="22"/>
                        <w:lang w:eastAsia="ja-JP"/>
                      </w:rPr>
                      <m:t>/</m:t>
                    </m:r>
                    <m:r>
                      <w:rPr>
                        <w:rFonts w:ascii="Cambria Math" w:hAnsi="Cambria Math" w:cs="Times New Roman"/>
                        <w:color w:val="000000" w:themeColor="text1"/>
                        <w:sz w:val="22"/>
                        <w:lang w:eastAsia="ja-JP"/>
                      </w:rPr>
                      <m:t>3</m:t>
                    </m:r>
                    <m:ctrlPr>
                      <w:rPr>
                        <w:rFonts w:ascii="Cambria Math" w:hAnsi="Cambria Math" w:cs="Times New Roman"/>
                        <w:color w:val="000000" w:themeColor="text1"/>
                        <w:sz w:val="22"/>
                        <w:lang w:eastAsia="ja-JP"/>
                      </w:rPr>
                    </m:ctrlPr>
                  </m:sup>
                </m:sSup>
                <m:ctrlPr>
                  <w:rPr>
                    <w:rFonts w:ascii="Cambria Math" w:hAnsi="Cambria Math" w:cs="Times New Roman"/>
                    <w:i/>
                    <w:color w:val="000000" w:themeColor="text1"/>
                    <w:sz w:val="22"/>
                    <w:lang w:eastAsia="ja-JP"/>
                  </w:rPr>
                </m:ctrlPr>
              </m:fName>
              <m:e>
                <m:r>
                  <w:rPr>
                    <w:rFonts w:ascii="Cambria Math" w:hAnsi="Cambria Math" w:cs="Times New Roman"/>
                    <w:color w:val="000000" w:themeColor="text1"/>
                    <w:sz w:val="22"/>
                    <w:lang w:eastAsia="ja-JP"/>
                  </w:rPr>
                  <m:t>n</m:t>
                </m:r>
                <m:ctrlPr>
                  <w:rPr>
                    <w:rFonts w:ascii="Cambria Math" w:hAnsi="Cambria Math" w:cs="Times New Roman"/>
                    <w:i/>
                    <w:color w:val="000000" w:themeColor="text1"/>
                    <w:sz w:val="22"/>
                    <w:lang w:eastAsia="ja-JP"/>
                  </w:rPr>
                </m:ctrlPr>
              </m:e>
            </m:func>
          </m:e>
        </m:d>
      </m:oMath>
      <w:r w:rsidRPr="00F57813">
        <w:rPr>
          <w:rFonts w:ascii="Times New Roman" w:hAnsi="Times New Roman" w:cs="Times New Roman"/>
          <w:color w:val="000000" w:themeColor="text1"/>
          <w:sz w:val="22"/>
          <w:lang w:eastAsia="ja-JP"/>
        </w:rPr>
        <w:t>. No degenerate case exists; the bound is unconditional.</w:t>
      </w:r>
    </w:p>
    <w:p w14:paraId="374DA750" w14:textId="0D16525D" w:rsidR="00512181" w:rsidRPr="00044798" w:rsidRDefault="00512181" w:rsidP="00044798">
      <w:pPr>
        <w:spacing w:after="120"/>
        <w:rPr>
          <w:rFonts w:ascii="Times New Roman" w:hAnsi="Times New Roman" w:cs="Times New Roman"/>
          <w:color w:val="000000" w:themeColor="text1"/>
          <w:sz w:val="22"/>
          <w:lang w:eastAsia="ja-JP"/>
        </w:rPr>
      </w:pPr>
      <w:r w:rsidRPr="00044798">
        <w:rPr>
          <w:rFonts w:ascii="Times New Roman" w:hAnsi="Times New Roman" w:cs="Times New Roman"/>
          <w:b/>
          <w:bCs/>
          <w:color w:val="000000" w:themeColor="text1"/>
          <w:sz w:val="22"/>
          <w:lang w:eastAsia="ja-JP"/>
        </w:rPr>
        <w:t>Lemma 3 (Phase A Total Cost).</w:t>
      </w:r>
      <w:r w:rsidRPr="00044798">
        <w:rPr>
          <w:rFonts w:ascii="Times New Roman" w:hAnsi="Times New Roman" w:cs="Times New Roman"/>
          <w:color w:val="000000" w:themeColor="text1"/>
          <w:sz w:val="22"/>
          <w:lang w:eastAsia="ja-JP"/>
        </w:rPr>
        <w:t xml:space="preserve">  The aggregate cost of all Phase A activation loops is</w:t>
      </w:r>
      <w:r w:rsidR="00B76636">
        <w:rPr>
          <w:rFonts w:ascii="Times New Roman" w:hAnsi="Times New Roman" w:cs="Times New Roman" w:hint="eastAsia"/>
          <w:color w:val="000000" w:themeColor="text1"/>
          <w:sz w:val="22"/>
        </w:rPr>
        <w:t xml:space="preserve"> </w:t>
      </w:r>
      <m:oMath>
        <m:r>
          <w:rPr>
            <w:rFonts w:ascii="Cambria Math" w:hAnsi="Cambria Math" w:cs="Times New Roman"/>
            <w:color w:val="000000" w:themeColor="text1"/>
            <w:sz w:val="22"/>
            <w:lang w:eastAsia="ja-JP"/>
          </w:rPr>
          <m:t>O(m)</m:t>
        </m:r>
      </m:oMath>
      <w:r w:rsidRPr="00044798">
        <w:rPr>
          <w:rFonts w:ascii="Times New Roman" w:hAnsi="Times New Roman" w:cs="Times New Roman"/>
          <w:color w:val="000000" w:themeColor="text1"/>
          <w:sz w:val="22"/>
          <w:lang w:eastAsia="ja-JP"/>
        </w:rPr>
        <w:t>.</w:t>
      </w:r>
    </w:p>
    <w:p w14:paraId="7DD19A5A" w14:textId="2BF7277F" w:rsidR="00512181" w:rsidRPr="00044798" w:rsidRDefault="00512181" w:rsidP="00044798">
      <w:pPr>
        <w:spacing w:after="120"/>
        <w:rPr>
          <w:rFonts w:ascii="Times New Roman" w:hAnsi="Times New Roman" w:cs="Times New Roman"/>
          <w:color w:val="000000" w:themeColor="text1"/>
          <w:sz w:val="22"/>
          <w:lang w:eastAsia="ja-JP"/>
        </w:rPr>
      </w:pPr>
      <w:r w:rsidRPr="00044798">
        <w:rPr>
          <w:rFonts w:ascii="Times New Roman" w:hAnsi="Times New Roman" w:cs="Times New Roman"/>
          <w:i/>
          <w:iCs/>
          <w:color w:val="000000" w:themeColor="text1"/>
          <w:sz w:val="22"/>
          <w:lang w:eastAsia="ja-JP"/>
        </w:rPr>
        <w:t>Proof.</w:t>
      </w:r>
      <w:r w:rsidRPr="00044798">
        <w:rPr>
          <w:rFonts w:ascii="Times New Roman" w:hAnsi="Times New Roman" w:cs="Times New Roman"/>
          <w:color w:val="000000" w:themeColor="text1"/>
          <w:sz w:val="22"/>
          <w:lang w:eastAsia="ja-JP"/>
        </w:rPr>
        <w:t xml:space="preserve">  Each original edge is pushed into curEdges at most once (curActivated advances monotonically) and each origToComp lookup is </w:t>
      </w:r>
      <m:oMath>
        <m:r>
          <w:rPr>
            <w:rFonts w:ascii="Cambria Math" w:hAnsi="Cambria Math" w:cs="Times New Roman"/>
            <w:color w:val="000000" w:themeColor="text1"/>
            <w:sz w:val="22"/>
            <w:lang w:eastAsia="ja-JP"/>
          </w:rPr>
          <m:t>O(1)</m:t>
        </m:r>
      </m:oMath>
      <w:r w:rsidRPr="00044798">
        <w:rPr>
          <w:rFonts w:ascii="Times New Roman" w:hAnsi="Times New Roman" w:cs="Times New Roman"/>
          <w:color w:val="000000" w:themeColor="text1"/>
          <w:sz w:val="22"/>
          <w:lang w:eastAsia="ja-JP"/>
        </w:rPr>
        <w:t xml:space="preserve">. The total work across all super-steps is therefore </w:t>
      </w:r>
      <m:oMath>
        <m:r>
          <w:rPr>
            <w:rFonts w:ascii="Cambria Math" w:hAnsi="Cambria Math" w:cs="Times New Roman"/>
            <w:color w:val="000000" w:themeColor="text1"/>
            <w:sz w:val="22"/>
            <w:lang w:eastAsia="ja-JP"/>
          </w:rPr>
          <m:t>O(m)</m:t>
        </m:r>
      </m:oMath>
      <w:r w:rsidRPr="00044798">
        <w:rPr>
          <w:rFonts w:ascii="Times New Roman" w:hAnsi="Times New Roman" w:cs="Times New Roman"/>
          <w:color w:val="000000" w:themeColor="text1"/>
          <w:sz w:val="22"/>
          <w:lang w:eastAsia="ja-JP"/>
        </w:rPr>
        <w:t>.</w:t>
      </w:r>
    </w:p>
    <w:p w14:paraId="6D1B68D3" w14:textId="669F76D0" w:rsidR="00512181" w:rsidRPr="00B76636" w:rsidRDefault="00512181" w:rsidP="00B76636">
      <w:pPr>
        <w:spacing w:after="120"/>
        <w:rPr>
          <w:rFonts w:ascii="Times New Roman" w:hAnsi="Times New Roman" w:cs="Times New Roman"/>
          <w:color w:val="000000" w:themeColor="text1"/>
          <w:sz w:val="22"/>
          <w:lang w:eastAsia="ja-JP"/>
        </w:rPr>
      </w:pPr>
      <w:r w:rsidRPr="00B76636">
        <w:rPr>
          <w:rFonts w:ascii="Times New Roman" w:hAnsi="Times New Roman" w:cs="Times New Roman"/>
          <w:b/>
          <w:bCs/>
          <w:color w:val="000000" w:themeColor="text1"/>
          <w:sz w:val="22"/>
          <w:lang w:eastAsia="ja-JP"/>
        </w:rPr>
        <w:t>Lemma 4 (Phase B, General Graphs).</w:t>
      </w:r>
      <w:r w:rsidRPr="00B76636">
        <w:rPr>
          <w:rFonts w:ascii="Times New Roman" w:hAnsi="Times New Roman" w:cs="Times New Roman"/>
          <w:color w:val="000000" w:themeColor="text1"/>
          <w:sz w:val="22"/>
          <w:lang w:eastAsia="ja-JP"/>
        </w:rPr>
        <w:t xml:space="preserve">  The total cost of all Phase B Borůvka rounds is</w:t>
      </w:r>
      <w:r w:rsidR="00B76636">
        <w:rPr>
          <w:rFonts w:ascii="Times New Roman" w:hAnsi="Times New Roman" w:cs="Times New Roman" w:hint="eastAsia"/>
          <w:color w:val="000000" w:themeColor="text1"/>
          <w:sz w:val="22"/>
        </w:rPr>
        <w:t xml:space="preserve"> </w:t>
      </w:r>
      <m:oMath>
        <m:r>
          <w:rPr>
            <w:rFonts w:ascii="Cambria Math" w:hAnsi="Cambria Math" w:cs="Times New Roman"/>
            <w:color w:val="000000" w:themeColor="text1"/>
            <w:sz w:val="22"/>
            <w:lang w:eastAsia="ja-JP"/>
          </w:rPr>
          <m:t>O(m</m:t>
        </m:r>
        <m:r>
          <w:rPr>
            <w:rFonts w:ascii="Cambria Math" w:hAnsi="Cambria Math" w:cs="Times New Roman" w:hint="eastAsia"/>
            <w:color w:val="000000" w:themeColor="text1"/>
            <w:sz w:val="22"/>
          </w:rPr>
          <m:t xml:space="preserve"> </m:t>
        </m:r>
        <m:r>
          <w:rPr>
            <w:rFonts w:ascii="Cambria Math" w:hAnsi="Cambria Math" w:cs="Times New Roman"/>
            <w:color w:val="000000" w:themeColor="text1"/>
            <w:sz w:val="22"/>
            <w:lang w:eastAsia="ja-JP"/>
          </w:rPr>
          <m:t>log n)</m:t>
        </m:r>
      </m:oMath>
      <w:r w:rsidRPr="00B76636">
        <w:rPr>
          <w:rFonts w:ascii="Times New Roman" w:hAnsi="Times New Roman" w:cs="Times New Roman"/>
          <w:color w:val="000000" w:themeColor="text1"/>
          <w:sz w:val="22"/>
          <w:lang w:eastAsia="ja-JP"/>
        </w:rPr>
        <w:t>.</w:t>
      </w:r>
    </w:p>
    <w:p w14:paraId="1896AC23" w14:textId="24442445" w:rsidR="00512181" w:rsidRPr="00B76636" w:rsidRDefault="00512181" w:rsidP="00B76636">
      <w:pPr>
        <w:spacing w:after="120"/>
        <w:rPr>
          <w:rFonts w:ascii="Times New Roman" w:hAnsi="Times New Roman" w:cs="Times New Roman"/>
          <w:color w:val="000000" w:themeColor="text1"/>
          <w:sz w:val="22"/>
          <w:lang w:eastAsia="ja-JP"/>
        </w:rPr>
      </w:pPr>
      <w:r w:rsidRPr="00B76636">
        <w:rPr>
          <w:rFonts w:ascii="Times New Roman" w:hAnsi="Times New Roman" w:cs="Times New Roman"/>
          <w:i/>
          <w:iCs/>
          <w:color w:val="000000" w:themeColor="text1"/>
          <w:sz w:val="22"/>
          <w:lang w:eastAsia="ja-JP"/>
        </w:rPr>
        <w:lastRenderedPageBreak/>
        <w:t>Proof.</w:t>
      </w:r>
      <w:r w:rsidRPr="00B76636">
        <w:rPr>
          <w:rFonts w:ascii="Times New Roman" w:hAnsi="Times New Roman" w:cs="Times New Roman"/>
          <w:color w:val="000000" w:themeColor="text1"/>
          <w:sz w:val="22"/>
          <w:lang w:eastAsia="ja-JP"/>
        </w:rPr>
        <w:t xml:space="preserve">  Let </w:t>
      </w:r>
      <m:oMath>
        <m:sSubSup>
          <m:sSubSupPr>
            <m:ctrlPr>
              <w:rPr>
                <w:rFonts w:ascii="Cambria Math" w:hAnsi="Cambria Math" w:cs="Times New Roman"/>
                <w:i/>
                <w:color w:val="000000" w:themeColor="text1"/>
                <w:sz w:val="22"/>
                <w:lang w:eastAsia="ja-JP"/>
              </w:rPr>
            </m:ctrlPr>
          </m:sSubSupPr>
          <m:e>
            <m:r>
              <w:rPr>
                <w:rFonts w:ascii="Cambria Math" w:hAnsi="Cambria Math" w:cs="Times New Roman"/>
                <w:color w:val="000000" w:themeColor="text1"/>
                <w:sz w:val="22"/>
                <w:lang w:eastAsia="ja-JP"/>
              </w:rPr>
              <m:t>M</m:t>
            </m:r>
          </m:e>
          <m:sub>
            <m:r>
              <w:rPr>
                <w:rFonts w:ascii="Cambria Math" w:hAnsi="Cambria Math" w:cs="Times New Roman"/>
                <w:color w:val="000000" w:themeColor="text1"/>
                <w:sz w:val="22"/>
                <w:lang w:eastAsia="ja-JP"/>
              </w:rPr>
              <m:t>i</m:t>
            </m:r>
          </m:sub>
          <m:sup>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r</m:t>
                </m:r>
              </m:e>
            </m:d>
          </m:sup>
        </m:sSubSup>
      </m:oMath>
      <w:r w:rsidRPr="00B76636">
        <w:rPr>
          <w:rFonts w:ascii="Times New Roman" w:hAnsi="Times New Roman" w:cs="Times New Roman"/>
          <w:color w:val="000000" w:themeColor="text1"/>
          <w:sz w:val="22"/>
          <w:lang w:eastAsia="ja-JP"/>
        </w:rPr>
        <w:t xml:space="preserve"> denote the size of curEdges at the start of round r within super-step i. Each round scans curEdges in </w:t>
      </w:r>
      <m:oMath>
        <m:r>
          <w:rPr>
            <w:rFonts w:ascii="Cambria Math" w:hAnsi="Cambria Math" w:cs="Times New Roman"/>
            <w:color w:val="000000" w:themeColor="text1"/>
            <w:sz w:val="22"/>
            <w:lang w:eastAsia="ja-JP"/>
          </w:rPr>
          <m:t>O(</m:t>
        </m:r>
        <m:sSubSup>
          <m:sSubSupPr>
            <m:ctrlPr>
              <w:rPr>
                <w:rFonts w:ascii="Cambria Math" w:hAnsi="Cambria Math" w:cs="Times New Roman"/>
                <w:i/>
                <w:color w:val="000000" w:themeColor="text1"/>
                <w:sz w:val="22"/>
                <w:lang w:eastAsia="ja-JP"/>
              </w:rPr>
            </m:ctrlPr>
          </m:sSubSupPr>
          <m:e>
            <m:r>
              <w:rPr>
                <w:rFonts w:ascii="Cambria Math" w:hAnsi="Cambria Math" w:cs="Times New Roman"/>
                <w:color w:val="000000" w:themeColor="text1"/>
                <w:sz w:val="22"/>
                <w:lang w:eastAsia="ja-JP"/>
              </w:rPr>
              <m:t>M</m:t>
            </m:r>
          </m:e>
          <m:sub>
            <m:r>
              <w:rPr>
                <w:rFonts w:ascii="Cambria Math" w:hAnsi="Cambria Math" w:cs="Times New Roman"/>
                <w:color w:val="000000" w:themeColor="text1"/>
                <w:sz w:val="22"/>
                <w:lang w:eastAsia="ja-JP"/>
              </w:rPr>
              <m:t>i</m:t>
            </m:r>
          </m:sub>
          <m:sup>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r</m:t>
                </m:r>
              </m:e>
            </m:d>
          </m:sup>
        </m:sSubSup>
        <m:r>
          <w:rPr>
            <w:rFonts w:ascii="Cambria Math" w:hAnsi="Cambria Math" w:cs="Times New Roman"/>
            <w:color w:val="000000" w:themeColor="text1"/>
            <w:sz w:val="22"/>
            <w:lang w:eastAsia="ja-JP"/>
          </w:rPr>
          <m:t>)</m:t>
        </m:r>
      </m:oMath>
      <w:r w:rsidRPr="00B76636">
        <w:rPr>
          <w:rFonts w:ascii="Times New Roman" w:hAnsi="Times New Roman" w:cs="Times New Roman"/>
          <w:color w:val="000000" w:themeColor="text1"/>
          <w:sz w:val="22"/>
          <w:lang w:eastAsia="ja-JP"/>
        </w:rPr>
        <w:t xml:space="preserve"> time and performs DSU operations in </w:t>
      </w:r>
      <m:oMath>
        <m:r>
          <w:rPr>
            <w:rFonts w:ascii="Cambria Math" w:hAnsi="Cambria Math" w:cs="Times New Roman"/>
            <w:color w:val="000000" w:themeColor="text1"/>
            <w:sz w:val="22"/>
            <w:lang w:eastAsia="ja-JP"/>
          </w:rPr>
          <m:t>O(</m:t>
        </m:r>
        <m:sSub>
          <m:sSubPr>
            <m:ctrlPr>
              <w:rPr>
                <w:rFonts w:ascii="Cambria Math" w:hAnsi="Cambria Math" w:cs="Times New Roman"/>
                <w:i/>
                <w:color w:val="000000" w:themeColor="text1"/>
                <w:sz w:val="22"/>
                <w:lang w:eastAsia="ja-JP"/>
              </w:rPr>
            </m:ctrlPr>
          </m:sSubPr>
          <m:e>
            <m:r>
              <w:rPr>
                <w:rFonts w:ascii="Cambria Math" w:hAnsi="Cambria Math" w:cs="Times New Roman"/>
                <w:color w:val="000000" w:themeColor="text1"/>
                <w:sz w:val="22"/>
                <w:lang w:eastAsia="ja-JP"/>
              </w:rPr>
              <m:t>C</m:t>
            </m:r>
          </m:e>
          <m:sub>
            <m:r>
              <w:rPr>
                <w:rFonts w:ascii="Cambria Math" w:hAnsi="Cambria Math" w:cs="Times New Roman"/>
                <w:color w:val="000000" w:themeColor="text1"/>
                <w:sz w:val="22"/>
                <w:lang w:eastAsia="ja-JP"/>
              </w:rPr>
              <m:t>i</m:t>
            </m:r>
          </m:sub>
        </m:sSub>
        <m:r>
          <w:rPr>
            <w:rFonts w:ascii="Cambria Math" w:hAnsi="Cambria Math" w:cs="Times New Roman"/>
            <w:color w:val="000000" w:themeColor="text1"/>
            <w:sz w:val="22"/>
            <w:lang w:eastAsia="ja-JP"/>
          </w:rPr>
          <m:t>)</m:t>
        </m:r>
      </m:oMath>
      <w:r w:rsidRPr="00B76636">
        <w:rPr>
          <w:rFonts w:ascii="Times New Roman" w:hAnsi="Times New Roman" w:cs="Times New Roman"/>
          <w:color w:val="000000" w:themeColor="text1"/>
          <w:sz w:val="22"/>
          <w:lang w:eastAsia="ja-JP"/>
        </w:rPr>
        <w:t xml:space="preserve">. Since each edge survives at most t rounds before its endpoints merge, </w:t>
      </w:r>
      <m:oMath>
        <m:nary>
          <m:naryPr>
            <m:chr m:val="∑"/>
            <m:supHide m:val="1"/>
            <m:ctrlPr>
              <w:rPr>
                <w:rFonts w:ascii="Cambria Math" w:hAnsi="Cambria Math" w:cs="Times New Roman"/>
                <w:i/>
                <w:color w:val="000000" w:themeColor="text1"/>
                <w:sz w:val="22"/>
                <w:lang w:eastAsia="ja-JP"/>
              </w:rPr>
            </m:ctrlPr>
          </m:naryPr>
          <m:sub>
            <m:r>
              <w:rPr>
                <w:rFonts w:ascii="Cambria Math" w:hAnsi="Cambria Math" w:cs="Times New Roman"/>
                <w:color w:val="000000" w:themeColor="text1"/>
                <w:sz w:val="22"/>
                <w:lang w:eastAsia="ja-JP"/>
              </w:rPr>
              <m:t>r</m:t>
            </m:r>
          </m:sub>
          <m:sup/>
          <m:e>
            <m:sSubSup>
              <m:sSubSupPr>
                <m:ctrlPr>
                  <w:rPr>
                    <w:rFonts w:ascii="Cambria Math" w:hAnsi="Cambria Math" w:cs="Times New Roman"/>
                    <w:i/>
                    <w:color w:val="000000" w:themeColor="text1"/>
                    <w:sz w:val="22"/>
                    <w:lang w:eastAsia="ja-JP"/>
                  </w:rPr>
                </m:ctrlPr>
              </m:sSubSupPr>
              <m:e>
                <m:r>
                  <w:rPr>
                    <w:rFonts w:ascii="Cambria Math" w:hAnsi="Cambria Math" w:cs="Times New Roman"/>
                    <w:color w:val="000000" w:themeColor="text1"/>
                    <w:sz w:val="22"/>
                    <w:lang w:eastAsia="ja-JP"/>
                  </w:rPr>
                  <m:t>M</m:t>
                </m:r>
              </m:e>
              <m:sub>
                <m:r>
                  <w:rPr>
                    <w:rFonts w:ascii="Cambria Math" w:hAnsi="Cambria Math" w:cs="Times New Roman"/>
                    <w:color w:val="000000" w:themeColor="text1"/>
                    <w:sz w:val="22"/>
                    <w:lang w:eastAsia="ja-JP"/>
                  </w:rPr>
                  <m:t>i</m:t>
                </m:r>
              </m:sub>
              <m:sup>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r</m:t>
                    </m:r>
                  </m:e>
                </m:d>
              </m:sup>
            </m:sSubSup>
          </m:e>
        </m:nary>
        <m:r>
          <w:rPr>
            <w:rFonts w:ascii="Cambria Math" w:hAnsi="Cambria Math" w:cs="Times New Roman" w:hint="eastAsia"/>
            <w:color w:val="000000" w:themeColor="text1"/>
            <w:sz w:val="22"/>
            <w:lang w:eastAsia="ja-JP"/>
          </w:rPr>
          <m:t>≤</m:t>
        </m:r>
        <m:r>
          <w:rPr>
            <w:rFonts w:ascii="Cambria Math" w:hAnsi="Cambria Math" w:cs="Times New Roman"/>
            <w:color w:val="000000" w:themeColor="text1"/>
            <w:sz w:val="22"/>
            <w:lang w:eastAsia="ja-JP"/>
          </w:rPr>
          <m:t>t⋅</m:t>
        </m:r>
        <m:sSub>
          <m:sSubPr>
            <m:ctrlPr>
              <w:rPr>
                <w:rFonts w:ascii="Cambria Math" w:hAnsi="Cambria Math" w:cs="Times New Roman"/>
                <w:i/>
                <w:color w:val="000000" w:themeColor="text1"/>
                <w:sz w:val="22"/>
                <w:lang w:eastAsia="ja-JP"/>
              </w:rPr>
            </m:ctrlPr>
          </m:sSubPr>
          <m:e>
            <m:r>
              <w:rPr>
                <w:rFonts w:ascii="Cambria Math" w:hAnsi="Cambria Math" w:cs="Times New Roman"/>
                <w:color w:val="000000" w:themeColor="text1"/>
                <w:sz w:val="22"/>
                <w:lang w:eastAsia="ja-JP"/>
              </w:rPr>
              <m:t>M</m:t>
            </m:r>
          </m:e>
          <m:sub>
            <m:r>
              <w:rPr>
                <w:rFonts w:ascii="Cambria Math" w:hAnsi="Cambria Math" w:cs="Times New Roman"/>
                <w:color w:val="000000" w:themeColor="text1"/>
                <w:sz w:val="22"/>
                <w:lang w:eastAsia="ja-JP"/>
              </w:rPr>
              <m:t>i</m:t>
            </m:r>
          </m:sub>
        </m:sSub>
      </m:oMath>
      <w:r w:rsidRPr="00B76636">
        <w:rPr>
          <w:rFonts w:ascii="Times New Roman" w:hAnsi="Times New Roman" w:cs="Times New Roman"/>
          <w:color w:val="000000" w:themeColor="text1"/>
          <w:sz w:val="22"/>
          <w:lang w:eastAsia="ja-JP"/>
        </w:rPr>
        <w:t xml:space="preserve">. Applying the crude bound </w:t>
      </w:r>
      <m:oMath>
        <m:sSub>
          <m:sSubPr>
            <m:ctrlPr>
              <w:rPr>
                <w:rFonts w:ascii="Cambria Math" w:hAnsi="Cambria Math" w:cs="Times New Roman"/>
                <w:i/>
                <w:color w:val="000000" w:themeColor="text1"/>
                <w:sz w:val="22"/>
                <w:lang w:eastAsia="ja-JP"/>
              </w:rPr>
            </m:ctrlPr>
          </m:sSubPr>
          <m:e>
            <m:r>
              <w:rPr>
                <w:rFonts w:ascii="Cambria Math" w:hAnsi="Cambria Math" w:cs="Times New Roman"/>
                <w:color w:val="000000" w:themeColor="text1"/>
                <w:sz w:val="22"/>
                <w:lang w:eastAsia="ja-JP"/>
              </w:rPr>
              <m:t>M</m:t>
            </m:r>
          </m:e>
          <m:sub>
            <m:r>
              <w:rPr>
                <w:rFonts w:ascii="Cambria Math" w:hAnsi="Cambria Math" w:cs="Times New Roman"/>
                <w:color w:val="000000" w:themeColor="text1"/>
                <w:sz w:val="22"/>
                <w:lang w:eastAsia="ja-JP"/>
              </w:rPr>
              <m:t>i</m:t>
            </m:r>
          </m:sub>
        </m:sSub>
        <m:r>
          <w:rPr>
            <w:rFonts w:ascii="Cambria Math" w:hAnsi="Cambria Math" w:cs="Times New Roman"/>
            <w:color w:val="000000" w:themeColor="text1"/>
            <w:sz w:val="22"/>
            <w:lang w:eastAsia="ja-JP"/>
          </w:rPr>
          <m:t>≤ m</m:t>
        </m:r>
      </m:oMath>
      <w:r w:rsidRPr="00B76636">
        <w:rPr>
          <w:rFonts w:ascii="Times New Roman" w:hAnsi="Times New Roman" w:cs="Times New Roman"/>
          <w:color w:val="000000" w:themeColor="text1"/>
          <w:sz w:val="22"/>
          <w:lang w:eastAsia="ja-JP"/>
        </w:rPr>
        <w:t xml:space="preserve"> and summing over all super-steps: </w:t>
      </w:r>
      <m:oMath>
        <m:sSub>
          <m:sSubPr>
            <m:ctrlPr>
              <w:rPr>
                <w:rFonts w:ascii="Cambria Math" w:hAnsi="Cambria Math" w:cs="Times New Roman"/>
                <w:i/>
                <w:color w:val="000000" w:themeColor="text1"/>
                <w:sz w:val="22"/>
                <w:lang w:eastAsia="ja-JP"/>
              </w:rPr>
            </m:ctrlPr>
          </m:sSubPr>
          <m:e>
            <m:r>
              <w:rPr>
                <w:rFonts w:ascii="Cambria Math" w:hAnsi="Cambria Math" w:cs="Times New Roman"/>
                <w:color w:val="000000" w:themeColor="text1"/>
                <w:sz w:val="22"/>
                <w:lang w:eastAsia="ja-JP"/>
              </w:rPr>
              <m:t>T</m:t>
            </m:r>
          </m:e>
          <m:sub>
            <m:r>
              <m:rPr>
                <m:nor/>
              </m:rPr>
              <w:rPr>
                <w:rFonts w:ascii="Cambria Math" w:hAnsi="Cambria Math" w:cs="Times New Roman"/>
                <w:color w:val="000000" w:themeColor="text1"/>
                <w:sz w:val="22"/>
                <w:lang w:eastAsia="ja-JP"/>
              </w:rPr>
              <m:t>Phase B</m:t>
            </m:r>
          </m:sub>
        </m:sSub>
        <m:r>
          <w:rPr>
            <w:rFonts w:ascii="Cambria Math" w:hAnsi="Cambria Math" w:cs="Times New Roman" w:hint="eastAsia"/>
            <w:color w:val="000000" w:themeColor="text1"/>
            <w:sz w:val="22"/>
            <w:lang w:eastAsia="ja-JP"/>
          </w:rPr>
          <m:t>≤</m:t>
        </m:r>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t⋅P⋅m</m:t>
            </m:r>
          </m:e>
        </m:d>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func>
              <m:funcPr>
                <m:ctrlPr>
                  <w:rPr>
                    <w:rFonts w:ascii="Cambria Math" w:hAnsi="Cambria Math" w:cs="Times New Roman"/>
                    <w:color w:val="000000" w:themeColor="text1"/>
                    <w:sz w:val="22"/>
                    <w:lang w:eastAsia="ja-JP"/>
                  </w:rPr>
                </m:ctrlPr>
              </m:funcPr>
              <m:fName>
                <m:sSup>
                  <m:sSupPr>
                    <m:ctrlPr>
                      <w:rPr>
                        <w:rFonts w:ascii="Cambria Math" w:hAnsi="Cambria Math" w:cs="Times New Roman"/>
                        <w:i/>
                        <w:color w:val="000000" w:themeColor="text1"/>
                        <w:sz w:val="22"/>
                        <w:lang w:eastAsia="ja-JP"/>
                      </w:rPr>
                    </m:ctrlPr>
                  </m:sSupPr>
                  <m:e>
                    <m:r>
                      <m:rPr>
                        <m:sty m:val="p"/>
                      </m:rPr>
                      <w:rPr>
                        <w:rFonts w:ascii="Cambria Math" w:hAnsi="Cambria Math" w:cs="Times New Roman"/>
                        <w:color w:val="000000" w:themeColor="text1"/>
                        <w:sz w:val="22"/>
                        <w:lang w:eastAsia="ja-JP"/>
                      </w:rPr>
                      <m:t>log</m:t>
                    </m:r>
                  </m:e>
                  <m:sup>
                    <m:r>
                      <w:rPr>
                        <w:rFonts w:ascii="Cambria Math" w:hAnsi="Cambria Math" w:cs="Times New Roman"/>
                        <w:color w:val="000000" w:themeColor="text1"/>
                        <w:sz w:val="22"/>
                        <w:lang w:eastAsia="ja-JP"/>
                      </w:rPr>
                      <m:t>2</m:t>
                    </m:r>
                    <m:r>
                      <m:rPr>
                        <m:lit/>
                      </m:rPr>
                      <w:rPr>
                        <w:rFonts w:ascii="Cambria Math" w:hAnsi="Cambria Math" w:cs="Times New Roman"/>
                        <w:color w:val="000000" w:themeColor="text1"/>
                        <w:sz w:val="22"/>
                        <w:lang w:eastAsia="ja-JP"/>
                      </w:rPr>
                      <m:t>/</m:t>
                    </m:r>
                    <m:r>
                      <w:rPr>
                        <w:rFonts w:ascii="Cambria Math" w:hAnsi="Cambria Math" w:cs="Times New Roman"/>
                        <w:color w:val="000000" w:themeColor="text1"/>
                        <w:sz w:val="22"/>
                        <w:lang w:eastAsia="ja-JP"/>
                      </w:rPr>
                      <m:t>3</m:t>
                    </m:r>
                    <m:ctrlPr>
                      <w:rPr>
                        <w:rFonts w:ascii="Cambria Math" w:hAnsi="Cambria Math" w:cs="Times New Roman"/>
                        <w:color w:val="000000" w:themeColor="text1"/>
                        <w:sz w:val="22"/>
                        <w:lang w:eastAsia="ja-JP"/>
                      </w:rPr>
                    </m:ctrlPr>
                  </m:sup>
                </m:sSup>
                <m:ctrlPr>
                  <w:rPr>
                    <w:rFonts w:ascii="Cambria Math" w:hAnsi="Cambria Math" w:cs="Times New Roman"/>
                    <w:i/>
                    <w:color w:val="000000" w:themeColor="text1"/>
                    <w:sz w:val="22"/>
                    <w:lang w:eastAsia="ja-JP"/>
                  </w:rPr>
                </m:ctrlPr>
              </m:fName>
              <m:e>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m:t>
                    </m:r>
                  </m:e>
                </m:d>
                <m:ctrlPr>
                  <w:rPr>
                    <w:rFonts w:ascii="Cambria Math" w:hAnsi="Cambria Math" w:cs="Times New Roman"/>
                    <w:i/>
                    <w:color w:val="000000" w:themeColor="text1"/>
                    <w:sz w:val="22"/>
                    <w:lang w:eastAsia="ja-JP"/>
                  </w:rPr>
                </m:ctrlPr>
              </m:e>
            </m:func>
            <m:r>
              <w:rPr>
                <w:rFonts w:ascii="Cambria Math" w:hAnsi="Cambria Math" w:cs="Times New Roman"/>
                <w:color w:val="000000" w:themeColor="text1"/>
                <w:sz w:val="22"/>
                <w:lang w:eastAsia="ja-JP"/>
              </w:rPr>
              <m:t>⋅</m:t>
            </m:r>
            <m:func>
              <m:funcPr>
                <m:ctrlPr>
                  <w:rPr>
                    <w:rFonts w:ascii="Cambria Math" w:hAnsi="Cambria Math" w:cs="Times New Roman"/>
                    <w:color w:val="000000" w:themeColor="text1"/>
                    <w:sz w:val="22"/>
                    <w:lang w:eastAsia="ja-JP"/>
                  </w:rPr>
                </m:ctrlPr>
              </m:funcPr>
              <m:fName>
                <m:sSup>
                  <m:sSupPr>
                    <m:ctrlPr>
                      <w:rPr>
                        <w:rFonts w:ascii="Cambria Math" w:hAnsi="Cambria Math" w:cs="Times New Roman"/>
                        <w:i/>
                        <w:color w:val="000000" w:themeColor="text1"/>
                        <w:sz w:val="22"/>
                        <w:lang w:eastAsia="ja-JP"/>
                      </w:rPr>
                    </m:ctrlPr>
                  </m:sSupPr>
                  <m:e>
                    <m:r>
                      <m:rPr>
                        <m:sty m:val="p"/>
                      </m:rPr>
                      <w:rPr>
                        <w:rFonts w:ascii="Cambria Math" w:hAnsi="Cambria Math" w:cs="Times New Roman"/>
                        <w:color w:val="000000" w:themeColor="text1"/>
                        <w:sz w:val="22"/>
                        <w:lang w:eastAsia="ja-JP"/>
                      </w:rPr>
                      <m:t>log</m:t>
                    </m:r>
                  </m:e>
                  <m:sup>
                    <m:r>
                      <w:rPr>
                        <w:rFonts w:ascii="Cambria Math" w:hAnsi="Cambria Math" w:cs="Times New Roman"/>
                        <w:color w:val="000000" w:themeColor="text1"/>
                        <w:sz w:val="22"/>
                        <w:lang w:eastAsia="ja-JP"/>
                      </w:rPr>
                      <m:t>1</m:t>
                    </m:r>
                    <m:r>
                      <m:rPr>
                        <m:lit/>
                      </m:rPr>
                      <w:rPr>
                        <w:rFonts w:ascii="Cambria Math" w:hAnsi="Cambria Math" w:cs="Times New Roman"/>
                        <w:color w:val="000000" w:themeColor="text1"/>
                        <w:sz w:val="22"/>
                        <w:lang w:eastAsia="ja-JP"/>
                      </w:rPr>
                      <m:t>/</m:t>
                    </m:r>
                    <m:r>
                      <w:rPr>
                        <w:rFonts w:ascii="Cambria Math" w:hAnsi="Cambria Math" w:cs="Times New Roman"/>
                        <w:color w:val="000000" w:themeColor="text1"/>
                        <w:sz w:val="22"/>
                        <w:lang w:eastAsia="ja-JP"/>
                      </w:rPr>
                      <m:t>3</m:t>
                    </m:r>
                    <m:ctrlPr>
                      <w:rPr>
                        <w:rFonts w:ascii="Cambria Math" w:hAnsi="Cambria Math" w:cs="Times New Roman"/>
                        <w:color w:val="000000" w:themeColor="text1"/>
                        <w:sz w:val="22"/>
                        <w:lang w:eastAsia="ja-JP"/>
                      </w:rPr>
                    </m:ctrlPr>
                  </m:sup>
                </m:sSup>
                <m:ctrlPr>
                  <w:rPr>
                    <w:rFonts w:ascii="Cambria Math" w:hAnsi="Cambria Math" w:cs="Times New Roman"/>
                    <w:i/>
                    <w:color w:val="000000" w:themeColor="text1"/>
                    <w:sz w:val="22"/>
                    <w:lang w:eastAsia="ja-JP"/>
                  </w:rPr>
                </m:ctrlPr>
              </m:fName>
              <m:e>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m:t>
                    </m:r>
                  </m:e>
                </m:d>
                <m:ctrlPr>
                  <w:rPr>
                    <w:rFonts w:ascii="Cambria Math" w:hAnsi="Cambria Math" w:cs="Times New Roman"/>
                    <w:i/>
                    <w:color w:val="000000" w:themeColor="text1"/>
                    <w:sz w:val="22"/>
                    <w:lang w:eastAsia="ja-JP"/>
                  </w:rPr>
                </m:ctrlPr>
              </m:e>
            </m:func>
            <m:r>
              <w:rPr>
                <w:rFonts w:ascii="Cambria Math" w:hAnsi="Cambria Math" w:cs="Times New Roman"/>
                <w:color w:val="000000" w:themeColor="text1"/>
                <w:sz w:val="22"/>
                <w:lang w:eastAsia="ja-JP"/>
              </w:rPr>
              <m:t>⋅m</m:t>
            </m:r>
          </m:e>
        </m:d>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m</m:t>
            </m:r>
            <m:func>
              <m:funcPr>
                <m:ctrlPr>
                  <w:rPr>
                    <w:rFonts w:ascii="Cambria Math" w:hAnsi="Cambria Math" w:cs="Times New Roman"/>
                    <w:color w:val="000000" w:themeColor="text1"/>
                    <w:sz w:val="22"/>
                    <w:lang w:eastAsia="ja-JP"/>
                  </w:rPr>
                </m:ctrlPr>
              </m:funcPr>
              <m:fName>
                <m:r>
                  <m:rPr>
                    <m:sty m:val="p"/>
                  </m:rPr>
                  <w:rPr>
                    <w:rFonts w:ascii="Cambria Math" w:hAnsi="Cambria Math" w:cs="Times New Roman"/>
                    <w:color w:val="000000" w:themeColor="text1"/>
                    <w:sz w:val="22"/>
                    <w:lang w:eastAsia="ja-JP"/>
                  </w:rPr>
                  <m:t>log</m:t>
                </m:r>
                <m:ctrlPr>
                  <w:rPr>
                    <w:rFonts w:ascii="Cambria Math" w:hAnsi="Cambria Math" w:cs="Times New Roman"/>
                    <w:i/>
                    <w:color w:val="000000" w:themeColor="text1"/>
                    <w:sz w:val="22"/>
                    <w:lang w:eastAsia="ja-JP"/>
                  </w:rPr>
                </m:ctrlPr>
              </m:fName>
              <m:e>
                <m:r>
                  <w:rPr>
                    <w:rFonts w:ascii="Cambria Math" w:hAnsi="Cambria Math" w:cs="Times New Roman"/>
                    <w:color w:val="000000" w:themeColor="text1"/>
                    <w:sz w:val="22"/>
                    <w:lang w:eastAsia="ja-JP"/>
                  </w:rPr>
                  <m:t>n</m:t>
                </m:r>
              </m:e>
            </m:func>
          </m:e>
        </m:d>
      </m:oMath>
      <w:r w:rsidRPr="00B76636">
        <w:rPr>
          <w:rFonts w:ascii="Times New Roman" w:hAnsi="Times New Roman" w:cs="Times New Roman"/>
          <w:color w:val="000000" w:themeColor="text1"/>
          <w:sz w:val="22"/>
          <w:lang w:eastAsia="ja-JP"/>
        </w:rPr>
        <w:t>.</w:t>
      </w:r>
    </w:p>
    <w:p w14:paraId="67566951" w14:textId="79AE24D2" w:rsidR="00512181" w:rsidRPr="003E2200" w:rsidRDefault="00512181" w:rsidP="003E2200">
      <w:pPr>
        <w:spacing w:after="120"/>
        <w:rPr>
          <w:rFonts w:ascii="Times New Roman" w:hAnsi="Times New Roman" w:cs="Times New Roman"/>
          <w:color w:val="000000" w:themeColor="text1"/>
          <w:sz w:val="22"/>
          <w:lang w:eastAsia="ja-JP"/>
        </w:rPr>
      </w:pPr>
      <w:r w:rsidRPr="003E2200">
        <w:rPr>
          <w:rFonts w:ascii="Times New Roman" w:hAnsi="Times New Roman" w:cs="Times New Roman"/>
          <w:b/>
          <w:bCs/>
          <w:color w:val="000000" w:themeColor="text1"/>
          <w:sz w:val="22"/>
          <w:lang w:eastAsia="ja-JP"/>
        </w:rPr>
        <w:t>Lemma 5</w:t>
      </w:r>
      <w:r w:rsidR="003E2200" w:rsidRPr="003E2200">
        <w:rPr>
          <w:rFonts w:ascii="Times New Roman" w:hAnsi="Times New Roman" w:cs="Times New Roman" w:hint="eastAsia"/>
          <w:b/>
          <w:bCs/>
          <w:color w:val="000000" w:themeColor="text1"/>
          <w:sz w:val="22"/>
        </w:rPr>
        <w:t xml:space="preserve"> </w:t>
      </w:r>
      <w:r w:rsidRPr="003E2200">
        <w:rPr>
          <w:rFonts w:ascii="Times New Roman" w:hAnsi="Times New Roman" w:cs="Times New Roman"/>
          <w:b/>
          <w:bCs/>
          <w:color w:val="000000" w:themeColor="text1"/>
          <w:sz w:val="22"/>
          <w:lang w:eastAsia="ja-JP"/>
        </w:rPr>
        <w:t>(Phase B, Sparse Graphs).</w:t>
      </w:r>
      <w:r w:rsidRPr="003E2200">
        <w:rPr>
          <w:rFonts w:ascii="Times New Roman" w:hAnsi="Times New Roman" w:cs="Times New Roman"/>
          <w:color w:val="000000" w:themeColor="text1"/>
          <w:sz w:val="22"/>
          <w:lang w:eastAsia="ja-JP"/>
        </w:rPr>
        <w:t xml:space="preserve">  For sparse graphs with</w:t>
      </w:r>
      <w:r w:rsidR="00B164A8">
        <w:rPr>
          <w:rFonts w:ascii="Times New Roman" w:hAnsi="Times New Roman" w:cs="Times New Roman" w:hint="eastAsia"/>
          <w:color w:val="000000" w:themeColor="text1"/>
          <w:sz w:val="22"/>
        </w:rPr>
        <w:t xml:space="preserve"> </w:t>
      </w:r>
      <m:oMath>
        <m:r>
          <w:rPr>
            <w:rFonts w:ascii="Cambria Math" w:hAnsi="Cambria Math" w:cs="Times New Roman"/>
            <w:color w:val="000000" w:themeColor="text1"/>
            <w:sz w:val="22"/>
          </w:rPr>
          <m:t>m=O(n)</m:t>
        </m:r>
      </m:oMath>
      <w:r w:rsidRPr="003E2200">
        <w:rPr>
          <w:rFonts w:ascii="Times New Roman" w:hAnsi="Times New Roman" w:cs="Times New Roman"/>
          <w:color w:val="000000" w:themeColor="text1"/>
          <w:sz w:val="22"/>
          <w:lang w:eastAsia="ja-JP"/>
        </w:rPr>
        <w:t>,</w:t>
      </w:r>
      <w:r w:rsidR="00B164A8">
        <w:rPr>
          <w:rFonts w:ascii="Times New Roman" w:hAnsi="Times New Roman" w:cs="Times New Roman" w:hint="eastAsia"/>
          <w:color w:val="000000" w:themeColor="text1"/>
          <w:sz w:val="22"/>
        </w:rPr>
        <w:t xml:space="preserve"> </w:t>
      </w:r>
      <w:r w:rsidRPr="003E2200">
        <w:rPr>
          <w:rFonts w:ascii="Times New Roman" w:hAnsi="Times New Roman" w:cs="Times New Roman"/>
          <w:color w:val="000000" w:themeColor="text1"/>
          <w:sz w:val="22"/>
          <w:lang w:eastAsia="ja-JP"/>
        </w:rPr>
        <w:t xml:space="preserve">the total Phase B cost is </w:t>
      </w:r>
      <m:oMath>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m:t>
            </m:r>
            <m:func>
              <m:funcPr>
                <m:ctrlPr>
                  <w:rPr>
                    <w:rFonts w:ascii="Cambria Math" w:hAnsi="Cambria Math" w:cs="Times New Roman"/>
                    <w:color w:val="000000" w:themeColor="text1"/>
                    <w:sz w:val="22"/>
                    <w:lang w:eastAsia="ja-JP"/>
                  </w:rPr>
                </m:ctrlPr>
              </m:funcPr>
              <m:fName>
                <m:sSup>
                  <m:sSupPr>
                    <m:ctrlPr>
                      <w:rPr>
                        <w:rFonts w:ascii="Cambria Math" w:hAnsi="Cambria Math" w:cs="Times New Roman"/>
                        <w:i/>
                        <w:color w:val="000000" w:themeColor="text1"/>
                        <w:sz w:val="22"/>
                        <w:lang w:eastAsia="ja-JP"/>
                      </w:rPr>
                    </m:ctrlPr>
                  </m:sSupPr>
                  <m:e>
                    <m:r>
                      <m:rPr>
                        <m:sty m:val="p"/>
                      </m:rPr>
                      <w:rPr>
                        <w:rFonts w:ascii="Cambria Math" w:hAnsi="Cambria Math" w:cs="Times New Roman"/>
                        <w:color w:val="000000" w:themeColor="text1"/>
                        <w:sz w:val="22"/>
                        <w:lang w:eastAsia="ja-JP"/>
                      </w:rPr>
                      <m:t>log</m:t>
                    </m:r>
                  </m:e>
                  <m:sup>
                    <m:r>
                      <w:rPr>
                        <w:rFonts w:ascii="Cambria Math" w:hAnsi="Cambria Math" w:cs="Times New Roman"/>
                        <w:color w:val="000000" w:themeColor="text1"/>
                        <w:sz w:val="22"/>
                        <w:lang w:eastAsia="ja-JP"/>
                      </w:rPr>
                      <m:t>2</m:t>
                    </m:r>
                    <m:r>
                      <m:rPr>
                        <m:lit/>
                      </m:rPr>
                      <w:rPr>
                        <w:rFonts w:ascii="Cambria Math" w:hAnsi="Cambria Math" w:cs="Times New Roman"/>
                        <w:color w:val="000000" w:themeColor="text1"/>
                        <w:sz w:val="22"/>
                        <w:lang w:eastAsia="ja-JP"/>
                      </w:rPr>
                      <m:t>/</m:t>
                    </m:r>
                    <m:r>
                      <w:rPr>
                        <w:rFonts w:ascii="Cambria Math" w:hAnsi="Cambria Math" w:cs="Times New Roman"/>
                        <w:color w:val="000000" w:themeColor="text1"/>
                        <w:sz w:val="22"/>
                        <w:lang w:eastAsia="ja-JP"/>
                      </w:rPr>
                      <m:t>3</m:t>
                    </m:r>
                    <m:ctrlPr>
                      <w:rPr>
                        <w:rFonts w:ascii="Cambria Math" w:hAnsi="Cambria Math" w:cs="Times New Roman"/>
                        <w:color w:val="000000" w:themeColor="text1"/>
                        <w:sz w:val="22"/>
                        <w:lang w:eastAsia="ja-JP"/>
                      </w:rPr>
                    </m:ctrlPr>
                  </m:sup>
                </m:sSup>
                <m:ctrlPr>
                  <w:rPr>
                    <w:rFonts w:ascii="Cambria Math" w:hAnsi="Cambria Math" w:cs="Times New Roman"/>
                    <w:i/>
                    <w:color w:val="000000" w:themeColor="text1"/>
                    <w:sz w:val="22"/>
                    <w:lang w:eastAsia="ja-JP"/>
                  </w:rPr>
                </m:ctrlPr>
              </m:fName>
              <m:e>
                <m:r>
                  <w:rPr>
                    <w:rFonts w:ascii="Cambria Math" w:hAnsi="Cambria Math" w:cs="Times New Roman"/>
                    <w:color w:val="000000" w:themeColor="text1"/>
                    <w:sz w:val="22"/>
                    <w:lang w:eastAsia="ja-JP"/>
                  </w:rPr>
                  <m:t>n</m:t>
                </m:r>
                <m:ctrlPr>
                  <w:rPr>
                    <w:rFonts w:ascii="Cambria Math" w:hAnsi="Cambria Math" w:cs="Times New Roman"/>
                    <w:i/>
                    <w:color w:val="000000" w:themeColor="text1"/>
                    <w:sz w:val="22"/>
                    <w:lang w:eastAsia="ja-JP"/>
                  </w:rPr>
                </m:ctrlPr>
              </m:e>
            </m:func>
          </m:e>
        </m:d>
      </m:oMath>
      <w:r w:rsidRPr="003E2200">
        <w:rPr>
          <w:rFonts w:ascii="Times New Roman" w:hAnsi="Times New Roman" w:cs="Times New Roman"/>
          <w:color w:val="000000" w:themeColor="text1"/>
          <w:sz w:val="22"/>
          <w:lang w:eastAsia="ja-JP"/>
        </w:rPr>
        <w:t>.</w:t>
      </w:r>
    </w:p>
    <w:p w14:paraId="73B95B73" w14:textId="244DC0FF" w:rsidR="00512181" w:rsidRPr="003E2200" w:rsidRDefault="00512181" w:rsidP="003E2200">
      <w:pPr>
        <w:spacing w:after="120"/>
        <w:rPr>
          <w:rFonts w:ascii="Times New Roman" w:hAnsi="Times New Roman" w:cs="Times New Roman"/>
          <w:color w:val="000000" w:themeColor="text1"/>
          <w:sz w:val="22"/>
          <w:lang w:eastAsia="ja-JP"/>
        </w:rPr>
      </w:pPr>
      <w:r w:rsidRPr="003E2200">
        <w:rPr>
          <w:rFonts w:ascii="Times New Roman" w:hAnsi="Times New Roman" w:cs="Times New Roman"/>
          <w:i/>
          <w:iCs/>
          <w:color w:val="000000" w:themeColor="text1"/>
          <w:sz w:val="22"/>
          <w:lang w:eastAsia="ja-JP"/>
        </w:rPr>
        <w:t>Proof.</w:t>
      </w:r>
      <w:r w:rsidRPr="003E2200">
        <w:rPr>
          <w:rFonts w:ascii="Times New Roman" w:hAnsi="Times New Roman" w:cs="Times New Roman"/>
          <w:color w:val="000000" w:themeColor="text1"/>
          <w:sz w:val="22"/>
          <w:lang w:eastAsia="ja-JP"/>
        </w:rPr>
        <w:t xml:space="preserve"> </w:t>
      </w:r>
      <w:r w:rsidR="003E2200">
        <w:rPr>
          <w:rFonts w:ascii="Times New Roman" w:hAnsi="Times New Roman" w:cs="Times New Roman" w:hint="eastAsia"/>
          <w:color w:val="000000" w:themeColor="text1"/>
          <w:sz w:val="22"/>
        </w:rPr>
        <w:t xml:space="preserve"> </w:t>
      </w:r>
      <w:r w:rsidRPr="003E2200">
        <w:rPr>
          <w:rFonts w:ascii="Times New Roman" w:hAnsi="Times New Roman" w:cs="Times New Roman"/>
          <w:color w:val="000000" w:themeColor="text1"/>
          <w:sz w:val="22"/>
          <w:lang w:eastAsia="ja-JP"/>
        </w:rPr>
        <w:t>Under the sparse assumption</w:t>
      </w:r>
      <w:r w:rsidR="00B164A8">
        <w:rPr>
          <w:rFonts w:ascii="Times New Roman" w:hAnsi="Times New Roman" w:cs="Times New Roman" w:hint="eastAsia"/>
          <w:color w:val="000000" w:themeColor="text1"/>
          <w:sz w:val="22"/>
        </w:rPr>
        <w:t xml:space="preserve"> </w:t>
      </w:r>
      <m:oMath>
        <m:sSubSup>
          <m:sSubSupPr>
            <m:ctrlPr>
              <w:rPr>
                <w:rFonts w:ascii="Cambria Math" w:hAnsi="Cambria Math" w:cs="Times New Roman"/>
                <w:i/>
                <w:color w:val="000000" w:themeColor="text1"/>
                <w:sz w:val="22"/>
                <w:lang w:eastAsia="ja-JP"/>
              </w:rPr>
            </m:ctrlPr>
          </m:sSubSupPr>
          <m:e>
            <m:r>
              <w:rPr>
                <w:rFonts w:ascii="Cambria Math" w:hAnsi="Cambria Math" w:cs="Times New Roman"/>
                <w:color w:val="000000" w:themeColor="text1"/>
                <w:sz w:val="22"/>
                <w:lang w:eastAsia="ja-JP"/>
              </w:rPr>
              <m:t>m</m:t>
            </m:r>
          </m:e>
          <m:sub>
            <m:r>
              <w:rPr>
                <w:rFonts w:ascii="Cambria Math" w:hAnsi="Cambria Math" w:cs="Times New Roman"/>
                <w:color w:val="000000" w:themeColor="text1"/>
                <w:sz w:val="22"/>
                <w:lang w:eastAsia="ja-JP"/>
              </w:rPr>
              <m:t>i</m:t>
            </m:r>
          </m:sub>
          <m:sup>
            <m:r>
              <w:rPr>
                <w:rFonts w:ascii="Cambria Math" w:hAnsi="Cambria Math" w:cs="Times New Roman"/>
                <w:color w:val="000000" w:themeColor="text1"/>
                <w:sz w:val="22"/>
                <w:lang w:eastAsia="ja-JP"/>
              </w:rPr>
              <m:t>'</m:t>
            </m:r>
          </m:sup>
        </m:sSubSup>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sSub>
              <m:sSubPr>
                <m:ctrlPr>
                  <w:rPr>
                    <w:rFonts w:ascii="Cambria Math" w:hAnsi="Cambria Math" w:cs="Times New Roman"/>
                    <w:i/>
                    <w:color w:val="000000" w:themeColor="text1"/>
                    <w:sz w:val="22"/>
                    <w:lang w:eastAsia="ja-JP"/>
                  </w:rPr>
                </m:ctrlPr>
              </m:sSubPr>
              <m:e>
                <m:r>
                  <w:rPr>
                    <w:rFonts w:ascii="Cambria Math" w:hAnsi="Cambria Math" w:cs="Times New Roman"/>
                    <w:color w:val="000000" w:themeColor="text1"/>
                    <w:sz w:val="22"/>
                    <w:lang w:eastAsia="ja-JP"/>
                  </w:rPr>
                  <m:t>C</m:t>
                </m:r>
              </m:e>
              <m:sub>
                <m:r>
                  <w:rPr>
                    <w:rFonts w:ascii="Cambria Math" w:hAnsi="Cambria Math" w:cs="Times New Roman"/>
                    <w:color w:val="000000" w:themeColor="text1"/>
                    <w:sz w:val="22"/>
                    <w:lang w:eastAsia="ja-JP"/>
                  </w:rPr>
                  <m:t>i</m:t>
                </m:r>
              </m:sub>
            </m:sSub>
          </m:e>
        </m:d>
      </m:oMath>
      <w:r w:rsidR="00B164A8">
        <w:rPr>
          <w:rFonts w:ascii="Times New Roman" w:hAnsi="Times New Roman" w:cs="Times New Roman" w:hint="eastAsia"/>
          <w:color w:val="000000" w:themeColor="text1"/>
          <w:sz w:val="22"/>
        </w:rPr>
        <w:t xml:space="preserve"> </w:t>
      </w:r>
      <w:r w:rsidRPr="003E2200">
        <w:rPr>
          <w:rFonts w:ascii="Times New Roman" w:hAnsi="Times New Roman" w:cs="Times New Roman"/>
          <w:color w:val="000000" w:themeColor="text1"/>
          <w:sz w:val="22"/>
          <w:lang w:eastAsia="ja-JP"/>
        </w:rPr>
        <w:t xml:space="preserve">(the compressed graph retains </w:t>
      </w:r>
      <m:oMath>
        <m:r>
          <w:rPr>
            <w:rFonts w:ascii="Cambria Math" w:hAnsi="Cambria Math" w:cs="Times New Roman"/>
            <w:color w:val="000000" w:themeColor="text1"/>
            <w:sz w:val="22"/>
            <w:lang w:eastAsia="ja-JP"/>
          </w:rPr>
          <m:t>O(1)</m:t>
        </m:r>
      </m:oMath>
      <w:r w:rsidRPr="003E2200">
        <w:rPr>
          <w:rFonts w:ascii="Times New Roman" w:hAnsi="Times New Roman" w:cs="Times New Roman"/>
          <w:color w:val="000000" w:themeColor="text1"/>
          <w:sz w:val="22"/>
          <w:lang w:eastAsia="ja-JP"/>
        </w:rPr>
        <w:t xml:space="preserve"> average super-node degree), we have </w:t>
      </w:r>
      <m:oMath>
        <m:sSub>
          <m:sSubPr>
            <m:ctrlPr>
              <w:rPr>
                <w:rFonts w:ascii="Cambria Math" w:hAnsi="Cambria Math" w:cs="Times New Roman"/>
                <w:i/>
                <w:color w:val="000000" w:themeColor="text1"/>
                <w:sz w:val="22"/>
                <w:lang w:eastAsia="ja-JP"/>
              </w:rPr>
            </m:ctrlPr>
          </m:sSubPr>
          <m:e>
            <m:r>
              <w:rPr>
                <w:rFonts w:ascii="Cambria Math" w:hAnsi="Cambria Math" w:cs="Times New Roman"/>
                <w:color w:val="000000" w:themeColor="text1"/>
                <w:sz w:val="22"/>
                <w:lang w:eastAsia="ja-JP"/>
              </w:rPr>
              <m:t>M</m:t>
            </m:r>
          </m:e>
          <m:sub>
            <m:r>
              <w:rPr>
                <w:rFonts w:ascii="Cambria Math" w:hAnsi="Cambria Math" w:cs="Times New Roman"/>
                <w:color w:val="000000" w:themeColor="text1"/>
                <w:sz w:val="22"/>
                <w:lang w:eastAsia="ja-JP"/>
              </w:rPr>
              <m:t>i</m:t>
            </m:r>
          </m:sub>
        </m:sSub>
        <m:r>
          <w:rPr>
            <w:rFonts w:ascii="Cambria Math" w:hAnsi="Cambria Math" w:cs="Times New Roman" w:hint="eastAsia"/>
            <w:color w:val="000000" w:themeColor="text1"/>
            <w:sz w:val="22"/>
            <w:lang w:eastAsia="ja-JP"/>
          </w:rPr>
          <m:t>≤</m:t>
        </m:r>
        <m:sSubSup>
          <m:sSubSupPr>
            <m:ctrlPr>
              <w:rPr>
                <w:rFonts w:ascii="Cambria Math" w:hAnsi="Cambria Math" w:cs="Times New Roman"/>
                <w:i/>
                <w:color w:val="000000" w:themeColor="text1"/>
                <w:sz w:val="22"/>
                <w:lang w:eastAsia="ja-JP"/>
              </w:rPr>
            </m:ctrlPr>
          </m:sSubSupPr>
          <m:e>
            <m:r>
              <w:rPr>
                <w:rFonts w:ascii="Cambria Math" w:hAnsi="Cambria Math" w:cs="Times New Roman"/>
                <w:color w:val="000000" w:themeColor="text1"/>
                <w:sz w:val="22"/>
                <w:lang w:eastAsia="ja-JP"/>
              </w:rPr>
              <m:t>m</m:t>
            </m:r>
          </m:e>
          <m:sub>
            <m:r>
              <w:rPr>
                <w:rFonts w:ascii="Cambria Math" w:hAnsi="Cambria Math" w:cs="Times New Roman"/>
                <w:color w:val="000000" w:themeColor="text1"/>
                <w:sz w:val="22"/>
                <w:lang w:eastAsia="ja-JP"/>
              </w:rPr>
              <m:t>i</m:t>
            </m:r>
          </m:sub>
          <m:sup>
            <m:r>
              <w:rPr>
                <w:rFonts w:ascii="Cambria Math" w:hAnsi="Cambria Math" w:cs="Times New Roman"/>
                <w:color w:val="000000" w:themeColor="text1"/>
                <w:sz w:val="22"/>
                <w:lang w:eastAsia="ja-JP"/>
              </w:rPr>
              <m:t>'</m:t>
            </m:r>
          </m:sup>
        </m:sSubSup>
        <m:r>
          <w:rPr>
            <w:rFonts w:ascii="Cambria Math" w:hAnsi="Cambria Math" w:cs="Times New Roman"/>
            <w:color w:val="000000" w:themeColor="text1"/>
            <w:sz w:val="22"/>
            <w:lang w:eastAsia="ja-JP"/>
          </w:rPr>
          <m:t>+k=O</m:t>
        </m:r>
        <m:d>
          <m:dPr>
            <m:ctrlPr>
              <w:rPr>
                <w:rFonts w:ascii="Cambria Math" w:hAnsi="Cambria Math" w:cs="Times New Roman"/>
                <w:i/>
                <w:color w:val="000000" w:themeColor="text1"/>
                <w:sz w:val="22"/>
                <w:lang w:eastAsia="ja-JP"/>
              </w:rPr>
            </m:ctrlPr>
          </m:dPr>
          <m:e>
            <m:sSub>
              <m:sSubPr>
                <m:ctrlPr>
                  <w:rPr>
                    <w:rFonts w:ascii="Cambria Math" w:hAnsi="Cambria Math" w:cs="Times New Roman"/>
                    <w:i/>
                    <w:color w:val="000000" w:themeColor="text1"/>
                    <w:sz w:val="22"/>
                    <w:lang w:eastAsia="ja-JP"/>
                  </w:rPr>
                </m:ctrlPr>
              </m:sSubPr>
              <m:e>
                <m:r>
                  <w:rPr>
                    <w:rFonts w:ascii="Cambria Math" w:hAnsi="Cambria Math" w:cs="Times New Roman"/>
                    <w:color w:val="000000" w:themeColor="text1"/>
                    <w:sz w:val="22"/>
                    <w:lang w:eastAsia="ja-JP"/>
                  </w:rPr>
                  <m:t>C</m:t>
                </m:r>
              </m:e>
              <m:sub>
                <m:r>
                  <w:rPr>
                    <w:rFonts w:ascii="Cambria Math" w:hAnsi="Cambria Math" w:cs="Times New Roman"/>
                    <w:color w:val="000000" w:themeColor="text1"/>
                    <w:sz w:val="22"/>
                    <w:lang w:eastAsia="ja-JP"/>
                  </w:rPr>
                  <m:t>i</m:t>
                </m:r>
              </m:sub>
            </m:sSub>
            <m:r>
              <w:rPr>
                <w:rFonts w:ascii="Cambria Math" w:hAnsi="Cambria Math" w:cs="Times New Roman"/>
                <w:color w:val="000000" w:themeColor="text1"/>
                <w:sz w:val="22"/>
                <w:lang w:eastAsia="ja-JP"/>
              </w:rPr>
              <m:t>+k</m:t>
            </m:r>
          </m:e>
        </m:d>
      </m:oMath>
      <w:r w:rsidRPr="003E2200">
        <w:rPr>
          <w:rFonts w:ascii="Times New Roman" w:hAnsi="Times New Roman" w:cs="Times New Roman"/>
          <w:color w:val="000000" w:themeColor="text1"/>
          <w:sz w:val="22"/>
          <w:lang w:eastAsia="ja-JP"/>
        </w:rPr>
        <w:t xml:space="preserve">. Summing: </w:t>
      </w:r>
      <m:oMath>
        <m:nary>
          <m:naryPr>
            <m:chr m:val="∑"/>
            <m:supHide m:val="1"/>
            <m:ctrlPr>
              <w:rPr>
                <w:rFonts w:ascii="Cambria Math" w:hAnsi="Cambria Math" w:cs="Times New Roman"/>
                <w:i/>
                <w:color w:val="000000" w:themeColor="text1"/>
                <w:sz w:val="22"/>
                <w:lang w:eastAsia="ja-JP"/>
              </w:rPr>
            </m:ctrlPr>
          </m:naryPr>
          <m:sub>
            <m:r>
              <w:rPr>
                <w:rFonts w:ascii="Cambria Math" w:hAnsi="Cambria Math" w:cs="Times New Roman"/>
                <w:color w:val="000000" w:themeColor="text1"/>
                <w:sz w:val="22"/>
                <w:lang w:eastAsia="ja-JP"/>
              </w:rPr>
              <m:t>i</m:t>
            </m:r>
          </m:sub>
          <m:sup/>
          <m:e>
            <m:sSub>
              <m:sSubPr>
                <m:ctrlPr>
                  <w:rPr>
                    <w:rFonts w:ascii="Cambria Math" w:hAnsi="Cambria Math" w:cs="Times New Roman"/>
                    <w:i/>
                    <w:color w:val="000000" w:themeColor="text1"/>
                    <w:sz w:val="22"/>
                    <w:lang w:eastAsia="ja-JP"/>
                  </w:rPr>
                </m:ctrlPr>
              </m:sSubPr>
              <m:e>
                <m:r>
                  <w:rPr>
                    <w:rFonts w:ascii="Cambria Math" w:hAnsi="Cambria Math" w:cs="Times New Roman"/>
                    <w:color w:val="000000" w:themeColor="text1"/>
                    <w:sz w:val="22"/>
                    <w:lang w:eastAsia="ja-JP"/>
                  </w:rPr>
                  <m:t>M</m:t>
                </m:r>
              </m:e>
              <m:sub>
                <m:r>
                  <w:rPr>
                    <w:rFonts w:ascii="Cambria Math" w:hAnsi="Cambria Math" w:cs="Times New Roman"/>
                    <w:color w:val="000000" w:themeColor="text1"/>
                    <w:sz w:val="22"/>
                    <w:lang w:eastAsia="ja-JP"/>
                  </w:rPr>
                  <m:t>i</m:t>
                </m:r>
              </m:sub>
            </m:sSub>
          </m:e>
        </m:nary>
        <m:r>
          <w:rPr>
            <w:rFonts w:ascii="Cambria Math" w:hAnsi="Cambria Math" w:cs="Times New Roman" w:hint="eastAsia"/>
            <w:color w:val="000000" w:themeColor="text1"/>
            <w:sz w:val="22"/>
            <w:lang w:eastAsia="ja-JP"/>
          </w:rPr>
          <m:t>≤</m:t>
        </m:r>
        <m:nary>
          <m:naryPr>
            <m:chr m:val="∑"/>
            <m:supHide m:val="1"/>
            <m:ctrlPr>
              <w:rPr>
                <w:rFonts w:ascii="Cambria Math" w:hAnsi="Cambria Math" w:cs="Times New Roman"/>
                <w:i/>
                <w:color w:val="000000" w:themeColor="text1"/>
                <w:sz w:val="22"/>
                <w:lang w:eastAsia="ja-JP"/>
              </w:rPr>
            </m:ctrlPr>
          </m:naryPr>
          <m:sub>
            <m:r>
              <w:rPr>
                <w:rFonts w:ascii="Cambria Math" w:hAnsi="Cambria Math" w:cs="Times New Roman"/>
                <w:color w:val="000000" w:themeColor="text1"/>
                <w:sz w:val="22"/>
                <w:lang w:eastAsia="ja-JP"/>
              </w:rPr>
              <m:t>i</m:t>
            </m:r>
          </m:sub>
          <m:sup/>
          <m:e>
            <m:sSub>
              <m:sSubPr>
                <m:ctrlPr>
                  <w:rPr>
                    <w:rFonts w:ascii="Cambria Math" w:hAnsi="Cambria Math" w:cs="Times New Roman"/>
                    <w:i/>
                    <w:color w:val="000000" w:themeColor="text1"/>
                    <w:sz w:val="22"/>
                    <w:lang w:eastAsia="ja-JP"/>
                  </w:rPr>
                </m:ctrlPr>
              </m:sSubPr>
              <m:e>
                <m:r>
                  <w:rPr>
                    <w:rFonts w:ascii="Cambria Math" w:hAnsi="Cambria Math" w:cs="Times New Roman"/>
                    <w:color w:val="000000" w:themeColor="text1"/>
                    <w:sz w:val="22"/>
                    <w:lang w:eastAsia="ja-JP"/>
                  </w:rPr>
                  <m:t>C</m:t>
                </m:r>
              </m:e>
              <m:sub>
                <m:r>
                  <w:rPr>
                    <w:rFonts w:ascii="Cambria Math" w:hAnsi="Cambria Math" w:cs="Times New Roman"/>
                    <w:color w:val="000000" w:themeColor="text1"/>
                    <w:sz w:val="22"/>
                    <w:lang w:eastAsia="ja-JP"/>
                  </w:rPr>
                  <m:t>i</m:t>
                </m:r>
              </m:sub>
            </m:sSub>
          </m:e>
        </m:nary>
        <m:r>
          <w:rPr>
            <w:rFonts w:ascii="Cambria Math" w:hAnsi="Cambria Math" w:cs="Times New Roman"/>
            <w:color w:val="000000" w:themeColor="text1"/>
            <w:sz w:val="22"/>
            <w:lang w:eastAsia="ja-JP"/>
          </w:rPr>
          <m:t>+m</m:t>
        </m:r>
      </m:oMath>
      <w:r w:rsidRPr="003E2200">
        <w:rPr>
          <w:rFonts w:ascii="Times New Roman" w:hAnsi="Times New Roman" w:cs="Times New Roman"/>
          <w:color w:val="000000" w:themeColor="text1"/>
          <w:sz w:val="22"/>
          <w:lang w:eastAsia="ja-JP"/>
        </w:rPr>
        <w:t xml:space="preserve">. By Lemma 1, </w:t>
      </w:r>
      <m:oMath>
        <m:nary>
          <m:naryPr>
            <m:chr m:val="∑"/>
            <m:supHide m:val="1"/>
            <m:ctrlPr>
              <w:rPr>
                <w:rFonts w:ascii="Cambria Math" w:hAnsi="Cambria Math" w:cs="Times New Roman"/>
                <w:i/>
                <w:color w:val="000000" w:themeColor="text1"/>
                <w:sz w:val="22"/>
                <w:lang w:eastAsia="ja-JP"/>
              </w:rPr>
            </m:ctrlPr>
          </m:naryPr>
          <m:sub>
            <m:r>
              <w:rPr>
                <w:rFonts w:ascii="Cambria Math" w:hAnsi="Cambria Math" w:cs="Times New Roman"/>
                <w:color w:val="000000" w:themeColor="text1"/>
                <w:sz w:val="22"/>
                <w:lang w:eastAsia="ja-JP"/>
              </w:rPr>
              <m:t>i</m:t>
            </m:r>
          </m:sub>
          <m:sup/>
          <m:e>
            <m:sSub>
              <m:sSubPr>
                <m:ctrlPr>
                  <w:rPr>
                    <w:rFonts w:ascii="Cambria Math" w:hAnsi="Cambria Math" w:cs="Times New Roman"/>
                    <w:i/>
                    <w:color w:val="000000" w:themeColor="text1"/>
                    <w:sz w:val="22"/>
                    <w:lang w:eastAsia="ja-JP"/>
                  </w:rPr>
                </m:ctrlPr>
              </m:sSubPr>
              <m:e>
                <m:r>
                  <w:rPr>
                    <w:rFonts w:ascii="Cambria Math" w:hAnsi="Cambria Math" w:cs="Times New Roman"/>
                    <w:color w:val="000000" w:themeColor="text1"/>
                    <w:sz w:val="22"/>
                    <w:lang w:eastAsia="ja-JP"/>
                  </w:rPr>
                  <m:t>C</m:t>
                </m:r>
              </m:e>
              <m:sub>
                <m:r>
                  <w:rPr>
                    <w:rFonts w:ascii="Cambria Math" w:hAnsi="Cambria Math" w:cs="Times New Roman"/>
                    <w:color w:val="000000" w:themeColor="text1"/>
                    <w:sz w:val="22"/>
                    <w:lang w:eastAsia="ja-JP"/>
                  </w:rPr>
                  <m:t>i</m:t>
                </m:r>
              </m:sub>
            </m:sSub>
          </m:e>
        </m:nary>
        <m:r>
          <w:rPr>
            <w:rFonts w:ascii="Cambria Math" w:hAnsi="Cambria Math" w:cs="Times New Roman" w:hint="eastAsia"/>
            <w:color w:val="000000" w:themeColor="text1"/>
            <w:sz w:val="22"/>
            <w:lang w:eastAsia="ja-JP"/>
          </w:rPr>
          <m:t>≤</m:t>
        </m:r>
        <m:f>
          <m:fPr>
            <m:ctrlPr>
              <w:rPr>
                <w:rFonts w:ascii="Cambria Math" w:hAnsi="Cambria Math" w:cs="Times New Roman"/>
                <w:i/>
                <w:color w:val="000000" w:themeColor="text1"/>
                <w:sz w:val="22"/>
                <w:lang w:eastAsia="ja-JP"/>
              </w:rPr>
            </m:ctrlPr>
          </m:fPr>
          <m:num>
            <m:r>
              <w:rPr>
                <w:rFonts w:ascii="Cambria Math" w:hAnsi="Cambria Math" w:cs="Times New Roman"/>
                <w:color w:val="000000" w:themeColor="text1"/>
                <w:sz w:val="22"/>
                <w:lang w:eastAsia="ja-JP"/>
              </w:rPr>
              <m:t>n</m:t>
            </m:r>
          </m:num>
          <m:den>
            <m:r>
              <w:rPr>
                <w:rFonts w:ascii="Cambria Math" w:hAnsi="Cambria Math" w:cs="Times New Roman"/>
                <w:color w:val="000000" w:themeColor="text1"/>
                <w:sz w:val="22"/>
                <w:lang w:eastAsia="ja-JP"/>
              </w:rPr>
              <m:t>1-</m:t>
            </m:r>
            <m:sSup>
              <m:sSupPr>
                <m:ctrlPr>
                  <w:rPr>
                    <w:rFonts w:ascii="Cambria Math" w:hAnsi="Cambria Math" w:cs="Times New Roman"/>
                    <w:i/>
                    <w:color w:val="000000" w:themeColor="text1"/>
                    <w:sz w:val="22"/>
                    <w:lang w:eastAsia="ja-JP"/>
                  </w:rPr>
                </m:ctrlPr>
              </m:sSupPr>
              <m:e>
                <m:r>
                  <w:rPr>
                    <w:rFonts w:ascii="Cambria Math" w:hAnsi="Cambria Math" w:cs="Times New Roman"/>
                    <w:color w:val="000000" w:themeColor="text1"/>
                    <w:sz w:val="22"/>
                    <w:lang w:eastAsia="ja-JP"/>
                  </w:rPr>
                  <m:t>2</m:t>
                </m:r>
              </m:e>
              <m:sup>
                <m:r>
                  <w:rPr>
                    <w:rFonts w:ascii="Cambria Math" w:hAnsi="Cambria Math" w:cs="Times New Roman"/>
                    <w:color w:val="000000" w:themeColor="text1"/>
                    <w:sz w:val="22"/>
                    <w:lang w:eastAsia="ja-JP"/>
                  </w:rPr>
                  <m:t>-t</m:t>
                </m:r>
              </m:sup>
            </m:sSup>
          </m:den>
        </m:f>
        <m:r>
          <w:rPr>
            <w:rFonts w:ascii="Cambria Math" w:hAnsi="Cambria Math" w:cs="Times New Roman" w:hint="eastAsia"/>
            <w:color w:val="000000" w:themeColor="text1"/>
            <w:sz w:val="22"/>
            <w:lang w:eastAsia="ja-JP"/>
          </w:rPr>
          <m:t>≤</m:t>
        </m:r>
        <m:r>
          <w:rPr>
            <w:rFonts w:ascii="Cambria Math" w:hAnsi="Cambria Math" w:cs="Times New Roman"/>
            <w:color w:val="000000" w:themeColor="text1"/>
            <w:sz w:val="22"/>
            <w:lang w:eastAsia="ja-JP"/>
          </w:rPr>
          <m:t>2n</m:t>
        </m:r>
      </m:oMath>
      <w:r w:rsidRPr="003E2200">
        <w:rPr>
          <w:rFonts w:ascii="Times New Roman" w:hAnsi="Times New Roman" w:cs="Times New Roman"/>
          <w:color w:val="000000" w:themeColor="text1"/>
          <w:sz w:val="22"/>
          <w:lang w:eastAsia="ja-JP"/>
        </w:rPr>
        <w:t xml:space="preserve">. With </w:t>
      </w:r>
      <m:oMath>
        <m:r>
          <w:rPr>
            <w:rFonts w:ascii="Cambria Math" w:hAnsi="Cambria Math" w:cs="Times New Roman"/>
            <w:color w:val="000000" w:themeColor="text1"/>
            <w:sz w:val="22"/>
            <w:lang w:eastAsia="ja-JP"/>
          </w:rPr>
          <m:t>m = O(n)</m:t>
        </m:r>
      </m:oMath>
      <w:r w:rsidRPr="003E2200">
        <w:rPr>
          <w:rFonts w:ascii="Times New Roman" w:hAnsi="Times New Roman" w:cs="Times New Roman"/>
          <w:color w:val="000000" w:themeColor="text1"/>
          <w:sz w:val="22"/>
          <w:lang w:eastAsia="ja-JP"/>
        </w:rPr>
        <w:t xml:space="preserve">, </w:t>
      </w:r>
      <m:oMath>
        <m:nary>
          <m:naryPr>
            <m:chr m:val="∑"/>
            <m:supHide m:val="1"/>
            <m:ctrlPr>
              <w:rPr>
                <w:rFonts w:ascii="Cambria Math" w:hAnsi="Cambria Math" w:cs="Times New Roman"/>
                <w:i/>
                <w:color w:val="000000" w:themeColor="text1"/>
                <w:sz w:val="22"/>
                <w:lang w:eastAsia="ja-JP"/>
              </w:rPr>
            </m:ctrlPr>
          </m:naryPr>
          <m:sub>
            <m:r>
              <w:rPr>
                <w:rFonts w:ascii="Cambria Math" w:hAnsi="Cambria Math" w:cs="Times New Roman"/>
                <w:color w:val="000000" w:themeColor="text1"/>
                <w:sz w:val="22"/>
                <w:lang w:eastAsia="ja-JP"/>
              </w:rPr>
              <m:t>i</m:t>
            </m:r>
          </m:sub>
          <m:sup/>
          <m:e>
            <m:sSub>
              <m:sSubPr>
                <m:ctrlPr>
                  <w:rPr>
                    <w:rFonts w:ascii="Cambria Math" w:hAnsi="Cambria Math" w:cs="Times New Roman"/>
                    <w:i/>
                    <w:color w:val="000000" w:themeColor="text1"/>
                    <w:sz w:val="22"/>
                    <w:lang w:eastAsia="ja-JP"/>
                  </w:rPr>
                </m:ctrlPr>
              </m:sSubPr>
              <m:e>
                <m:r>
                  <w:rPr>
                    <w:rFonts w:ascii="Cambria Math" w:hAnsi="Cambria Math" w:cs="Times New Roman"/>
                    <w:color w:val="000000" w:themeColor="text1"/>
                    <w:sz w:val="22"/>
                    <w:lang w:eastAsia="ja-JP"/>
                  </w:rPr>
                  <m:t>M</m:t>
                </m:r>
              </m:e>
              <m:sub>
                <m:r>
                  <w:rPr>
                    <w:rFonts w:ascii="Cambria Math" w:hAnsi="Cambria Math" w:cs="Times New Roman"/>
                    <w:color w:val="000000" w:themeColor="text1"/>
                    <w:sz w:val="22"/>
                    <w:lang w:eastAsia="ja-JP"/>
                  </w:rPr>
                  <m:t>i</m:t>
                </m:r>
              </m:sub>
            </m:sSub>
          </m:e>
        </m:nary>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m:t>
            </m:r>
          </m:e>
        </m:d>
      </m:oMath>
      <w:r w:rsidRPr="003E2200">
        <w:rPr>
          <w:rFonts w:ascii="Times New Roman" w:hAnsi="Times New Roman" w:cs="Times New Roman"/>
          <w:color w:val="000000" w:themeColor="text1"/>
          <w:sz w:val="22"/>
          <w:lang w:eastAsia="ja-JP"/>
        </w:rPr>
        <w:t xml:space="preserve">, so the total Phase B cost is </w:t>
      </w:r>
      <m:oMath>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t⋅n</m:t>
            </m:r>
          </m:e>
        </m:d>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m:t>
            </m:r>
            <m:func>
              <m:funcPr>
                <m:ctrlPr>
                  <w:rPr>
                    <w:rFonts w:ascii="Cambria Math" w:hAnsi="Cambria Math" w:cs="Times New Roman"/>
                    <w:color w:val="000000" w:themeColor="text1"/>
                    <w:sz w:val="22"/>
                    <w:lang w:eastAsia="ja-JP"/>
                  </w:rPr>
                </m:ctrlPr>
              </m:funcPr>
              <m:fName>
                <m:sSup>
                  <m:sSupPr>
                    <m:ctrlPr>
                      <w:rPr>
                        <w:rFonts w:ascii="Cambria Math" w:hAnsi="Cambria Math" w:cs="Times New Roman"/>
                        <w:i/>
                        <w:color w:val="000000" w:themeColor="text1"/>
                        <w:sz w:val="22"/>
                        <w:lang w:eastAsia="ja-JP"/>
                      </w:rPr>
                    </m:ctrlPr>
                  </m:sSupPr>
                  <m:e>
                    <m:r>
                      <m:rPr>
                        <m:sty m:val="p"/>
                      </m:rPr>
                      <w:rPr>
                        <w:rFonts w:ascii="Cambria Math" w:hAnsi="Cambria Math" w:cs="Times New Roman"/>
                        <w:color w:val="000000" w:themeColor="text1"/>
                        <w:sz w:val="22"/>
                        <w:lang w:eastAsia="ja-JP"/>
                      </w:rPr>
                      <m:t>log</m:t>
                    </m:r>
                  </m:e>
                  <m:sup>
                    <m:r>
                      <w:rPr>
                        <w:rFonts w:ascii="Cambria Math" w:hAnsi="Cambria Math" w:cs="Times New Roman"/>
                        <w:color w:val="000000" w:themeColor="text1"/>
                        <w:sz w:val="22"/>
                        <w:lang w:eastAsia="ja-JP"/>
                      </w:rPr>
                      <m:t>2</m:t>
                    </m:r>
                    <m:r>
                      <m:rPr>
                        <m:lit/>
                      </m:rPr>
                      <w:rPr>
                        <w:rFonts w:ascii="Cambria Math" w:hAnsi="Cambria Math" w:cs="Times New Roman"/>
                        <w:color w:val="000000" w:themeColor="text1"/>
                        <w:sz w:val="22"/>
                        <w:lang w:eastAsia="ja-JP"/>
                      </w:rPr>
                      <m:t>/</m:t>
                    </m:r>
                    <m:r>
                      <w:rPr>
                        <w:rFonts w:ascii="Cambria Math" w:hAnsi="Cambria Math" w:cs="Times New Roman"/>
                        <w:color w:val="000000" w:themeColor="text1"/>
                        <w:sz w:val="22"/>
                        <w:lang w:eastAsia="ja-JP"/>
                      </w:rPr>
                      <m:t>3</m:t>
                    </m:r>
                    <m:ctrlPr>
                      <w:rPr>
                        <w:rFonts w:ascii="Cambria Math" w:hAnsi="Cambria Math" w:cs="Times New Roman"/>
                        <w:color w:val="000000" w:themeColor="text1"/>
                        <w:sz w:val="22"/>
                        <w:lang w:eastAsia="ja-JP"/>
                      </w:rPr>
                    </m:ctrlPr>
                  </m:sup>
                </m:sSup>
                <m:ctrlPr>
                  <w:rPr>
                    <w:rFonts w:ascii="Cambria Math" w:hAnsi="Cambria Math" w:cs="Times New Roman"/>
                    <w:i/>
                    <w:color w:val="000000" w:themeColor="text1"/>
                    <w:sz w:val="22"/>
                    <w:lang w:eastAsia="ja-JP"/>
                  </w:rPr>
                </m:ctrlPr>
              </m:fName>
              <m:e>
                <m:r>
                  <w:rPr>
                    <w:rFonts w:ascii="Cambria Math" w:hAnsi="Cambria Math" w:cs="Times New Roman"/>
                    <w:color w:val="000000" w:themeColor="text1"/>
                    <w:sz w:val="22"/>
                    <w:lang w:eastAsia="ja-JP"/>
                  </w:rPr>
                  <m:t>n</m:t>
                </m:r>
                <m:ctrlPr>
                  <w:rPr>
                    <w:rFonts w:ascii="Cambria Math" w:hAnsi="Cambria Math" w:cs="Times New Roman"/>
                    <w:i/>
                    <w:color w:val="000000" w:themeColor="text1"/>
                    <w:sz w:val="22"/>
                    <w:lang w:eastAsia="ja-JP"/>
                  </w:rPr>
                </m:ctrlPr>
              </m:e>
            </m:func>
          </m:e>
        </m:d>
      </m:oMath>
      <w:r w:rsidRPr="003E2200">
        <w:rPr>
          <w:rFonts w:ascii="Times New Roman" w:hAnsi="Times New Roman" w:cs="Times New Roman"/>
          <w:color w:val="000000" w:themeColor="text1"/>
          <w:sz w:val="22"/>
          <w:lang w:eastAsia="ja-JP"/>
        </w:rPr>
        <w:t>.</w:t>
      </w:r>
    </w:p>
    <w:p w14:paraId="28F64D61" w14:textId="5950F9C9" w:rsidR="00512181" w:rsidRPr="003E2200" w:rsidRDefault="00512181" w:rsidP="003E2200">
      <w:pPr>
        <w:spacing w:after="120"/>
        <w:rPr>
          <w:rFonts w:ascii="Times New Roman" w:hAnsi="Times New Roman" w:cs="Times New Roman"/>
          <w:color w:val="000000" w:themeColor="text1"/>
          <w:sz w:val="22"/>
          <w:lang w:eastAsia="ja-JP"/>
        </w:rPr>
      </w:pPr>
      <w:r w:rsidRPr="003E2200">
        <w:rPr>
          <w:rFonts w:ascii="Times New Roman" w:hAnsi="Times New Roman" w:cs="Times New Roman"/>
          <w:b/>
          <w:bCs/>
          <w:color w:val="000000" w:themeColor="text1"/>
          <w:sz w:val="22"/>
          <w:lang w:eastAsia="ja-JP"/>
        </w:rPr>
        <w:t>Lemma 6 (Phase C Total Cost).</w:t>
      </w:r>
      <w:r w:rsidRPr="003E2200">
        <w:rPr>
          <w:rFonts w:ascii="Times New Roman" w:hAnsi="Times New Roman" w:cs="Times New Roman"/>
          <w:color w:val="000000" w:themeColor="text1"/>
          <w:sz w:val="22"/>
          <w:lang w:eastAsia="ja-JP"/>
        </w:rPr>
        <w:t xml:space="preserve">  The total cost of all compress() calls is</w:t>
      </w:r>
      <w:r w:rsidR="00B164A8">
        <w:rPr>
          <w:rFonts w:ascii="Times New Roman" w:hAnsi="Times New Roman" w:cs="Times New Roman" w:hint="eastAsia"/>
          <w:color w:val="000000" w:themeColor="text1"/>
          <w:sz w:val="22"/>
        </w:rPr>
        <w:t xml:space="preserve"> </w:t>
      </w:r>
      <m:oMath>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nary>
              <m:naryPr>
                <m:chr m:val="∑"/>
                <m:supHide m:val="1"/>
                <m:ctrlPr>
                  <w:rPr>
                    <w:rFonts w:ascii="Cambria Math" w:hAnsi="Cambria Math" w:cs="Times New Roman"/>
                    <w:i/>
                    <w:color w:val="000000" w:themeColor="text1"/>
                    <w:sz w:val="22"/>
                    <w:lang w:eastAsia="ja-JP"/>
                  </w:rPr>
                </m:ctrlPr>
              </m:naryPr>
              <m:sub>
                <m:r>
                  <w:rPr>
                    <w:rFonts w:ascii="Cambria Math" w:hAnsi="Cambria Math" w:cs="Times New Roman"/>
                    <w:color w:val="000000" w:themeColor="text1"/>
                    <w:sz w:val="22"/>
                    <w:lang w:eastAsia="ja-JP"/>
                  </w:rPr>
                  <m:t>i</m:t>
                </m:r>
              </m:sub>
              <m:sup/>
              <m:e>
                <m:sSub>
                  <m:sSubPr>
                    <m:ctrlPr>
                      <w:rPr>
                        <w:rFonts w:ascii="Cambria Math" w:hAnsi="Cambria Math" w:cs="Times New Roman"/>
                        <w:i/>
                        <w:color w:val="000000" w:themeColor="text1"/>
                        <w:sz w:val="22"/>
                        <w:lang w:eastAsia="ja-JP"/>
                      </w:rPr>
                    </m:ctrlPr>
                  </m:sSubPr>
                  <m:e>
                    <m:r>
                      <w:rPr>
                        <w:rFonts w:ascii="Cambria Math" w:hAnsi="Cambria Math" w:cs="Times New Roman"/>
                        <w:color w:val="000000" w:themeColor="text1"/>
                        <w:sz w:val="22"/>
                        <w:lang w:eastAsia="ja-JP"/>
                      </w:rPr>
                      <m:t>M</m:t>
                    </m:r>
                  </m:e>
                  <m:sub>
                    <m:r>
                      <w:rPr>
                        <w:rFonts w:ascii="Cambria Math" w:hAnsi="Cambria Math" w:cs="Times New Roman"/>
                        <w:color w:val="000000" w:themeColor="text1"/>
                        <w:sz w:val="22"/>
                        <w:lang w:eastAsia="ja-JP"/>
                      </w:rPr>
                      <m:t>i</m:t>
                    </m:r>
                  </m:sub>
                </m:sSub>
              </m:e>
            </m:nary>
            <m:r>
              <w:rPr>
                <w:rFonts w:ascii="Cambria Math" w:hAnsi="Cambria Math" w:cs="Times New Roman"/>
                <w:color w:val="000000" w:themeColor="text1"/>
                <w:sz w:val="22"/>
                <w:lang w:eastAsia="ja-JP"/>
              </w:rPr>
              <m:t>+P⋅n</m:t>
            </m:r>
          </m:e>
        </m:d>
      </m:oMath>
      <w:r w:rsidRPr="003E2200">
        <w:rPr>
          <w:rFonts w:ascii="Times New Roman" w:hAnsi="Times New Roman" w:cs="Times New Roman"/>
          <w:color w:val="000000" w:themeColor="text1"/>
          <w:sz w:val="22"/>
          <w:lang w:eastAsia="ja-JP"/>
        </w:rPr>
        <w:t>.</w:t>
      </w:r>
    </w:p>
    <w:p w14:paraId="75A5D751" w14:textId="5004990D" w:rsidR="00512181" w:rsidRPr="003E2200" w:rsidRDefault="00512181" w:rsidP="003E2200">
      <w:pPr>
        <w:spacing w:after="120"/>
        <w:rPr>
          <w:rFonts w:ascii="Times New Roman" w:hAnsi="Times New Roman" w:cs="Times New Roman"/>
          <w:color w:val="000000" w:themeColor="text1"/>
          <w:sz w:val="22"/>
          <w:lang w:eastAsia="ja-JP"/>
        </w:rPr>
      </w:pPr>
      <w:r w:rsidRPr="003E2200">
        <w:rPr>
          <w:rFonts w:ascii="Times New Roman" w:hAnsi="Times New Roman" w:cs="Times New Roman"/>
          <w:i/>
          <w:iCs/>
          <w:color w:val="000000" w:themeColor="text1"/>
          <w:sz w:val="22"/>
          <w:lang w:eastAsia="ja-JP"/>
        </w:rPr>
        <w:t>Proof.</w:t>
      </w:r>
      <w:r w:rsidRPr="003E2200">
        <w:rPr>
          <w:rFonts w:ascii="Times New Roman" w:hAnsi="Times New Roman" w:cs="Times New Roman"/>
          <w:color w:val="000000" w:themeColor="text1"/>
          <w:sz w:val="22"/>
          <w:lang w:eastAsia="ja-JP"/>
        </w:rPr>
        <w:t xml:space="preserve">  Each compress() call performs: (i) an</w:t>
      </w:r>
      <w:r w:rsidR="009A1C59" w:rsidRPr="009A1C59">
        <w:rPr>
          <w:rFonts w:ascii="Cambria Math" w:hAnsi="Cambria Math" w:cs="Times New Roman"/>
          <w:i/>
          <w:color w:val="000000" w:themeColor="text1"/>
          <w:sz w:val="22"/>
          <w:lang w:eastAsia="ja-JP"/>
        </w:rPr>
        <w:t xml:space="preserve"> </w:t>
      </w:r>
      <m:oMath>
        <m:r>
          <w:rPr>
            <w:rFonts w:ascii="Cambria Math" w:hAnsi="Cambria Math" w:cs="Times New Roman"/>
            <w:color w:val="000000" w:themeColor="text1"/>
            <w:sz w:val="22"/>
            <w:lang w:eastAsia="ja-JP"/>
          </w:rPr>
          <m:t>O(</m:t>
        </m:r>
        <m:sSub>
          <m:sSubPr>
            <m:ctrlPr>
              <w:rPr>
                <w:rFonts w:ascii="Cambria Math" w:hAnsi="Cambria Math" w:cs="Times New Roman"/>
                <w:i/>
                <w:color w:val="000000" w:themeColor="text1"/>
                <w:sz w:val="22"/>
                <w:lang w:eastAsia="ja-JP"/>
              </w:rPr>
            </m:ctrlPr>
          </m:sSubPr>
          <m:e>
            <m:r>
              <w:rPr>
                <w:rFonts w:ascii="Cambria Math" w:hAnsi="Cambria Math" w:cs="Times New Roman"/>
                <w:color w:val="000000" w:themeColor="text1"/>
                <w:sz w:val="22"/>
                <w:lang w:eastAsia="ja-JP"/>
              </w:rPr>
              <m:t>M</m:t>
            </m:r>
          </m:e>
          <m:sub>
            <m:r>
              <w:rPr>
                <w:rFonts w:ascii="Cambria Math" w:hAnsi="Cambria Math" w:cs="Times New Roman"/>
                <w:color w:val="000000" w:themeColor="text1"/>
                <w:sz w:val="22"/>
                <w:lang w:eastAsia="ja-JP"/>
              </w:rPr>
              <m:t>i</m:t>
            </m:r>
          </m:sub>
        </m:sSub>
        <m:r>
          <w:rPr>
            <w:rFonts w:ascii="Cambria Math" w:hAnsi="Cambria Math" w:cs="Times New Roman"/>
            <w:color w:val="000000" w:themeColor="text1"/>
            <w:sz w:val="22"/>
            <w:lang w:eastAsia="ja-JP"/>
          </w:rPr>
          <m:t>)</m:t>
        </m:r>
      </m:oMath>
      <w:r w:rsidRPr="003E2200">
        <w:rPr>
          <w:rFonts w:ascii="Times New Roman" w:hAnsi="Times New Roman" w:cs="Times New Roman"/>
          <w:color w:val="000000" w:themeColor="text1"/>
          <w:sz w:val="22"/>
          <w:lang w:eastAsia="ja-JP"/>
        </w:rPr>
        <w:t xml:space="preserve"> scan to filter self-loops; (ii) </w:t>
      </w:r>
      <m:oMath>
        <m:r>
          <w:rPr>
            <w:rFonts w:ascii="Cambria Math" w:hAnsi="Cambria Math" w:cs="Times New Roman"/>
            <w:color w:val="000000" w:themeColor="text1"/>
            <w:sz w:val="22"/>
            <w:lang w:eastAsia="ja-JP"/>
          </w:rPr>
          <m:t>O(</m:t>
        </m:r>
        <m:sSub>
          <m:sSubPr>
            <m:ctrlPr>
              <w:rPr>
                <w:rFonts w:ascii="Cambria Math" w:hAnsi="Cambria Math" w:cs="Times New Roman"/>
                <w:i/>
                <w:color w:val="000000" w:themeColor="text1"/>
                <w:sz w:val="22"/>
                <w:lang w:eastAsia="ja-JP"/>
              </w:rPr>
            </m:ctrlPr>
          </m:sSubPr>
          <m:e>
            <m:r>
              <w:rPr>
                <w:rFonts w:ascii="Cambria Math" w:hAnsi="Cambria Math" w:cs="Times New Roman"/>
                <w:color w:val="000000" w:themeColor="text1"/>
                <w:sz w:val="22"/>
                <w:lang w:eastAsia="ja-JP"/>
              </w:rPr>
              <m:t>C</m:t>
            </m:r>
          </m:e>
          <m:sub>
            <m:r>
              <w:rPr>
                <w:rFonts w:ascii="Cambria Math" w:hAnsi="Cambria Math" w:cs="Times New Roman"/>
                <w:color w:val="000000" w:themeColor="text1"/>
                <w:sz w:val="22"/>
                <w:lang w:eastAsia="ja-JP"/>
              </w:rPr>
              <m:t>i</m:t>
            </m:r>
          </m:sub>
        </m:sSub>
        <m:r>
          <w:rPr>
            <w:rFonts w:ascii="Cambria Math" w:hAnsi="Cambria Math" w:cs="Times New Roman"/>
            <w:color w:val="000000" w:themeColor="text1"/>
            <w:sz w:val="22"/>
            <w:lang w:eastAsia="ja-JP"/>
          </w:rPr>
          <m:t>)</m:t>
        </m:r>
      </m:oMath>
      <w:r w:rsidRPr="003E2200">
        <w:rPr>
          <w:rFonts w:ascii="Times New Roman" w:hAnsi="Times New Roman" w:cs="Times New Roman"/>
          <w:color w:val="000000" w:themeColor="text1"/>
          <w:sz w:val="22"/>
          <w:lang w:eastAsia="ja-JP"/>
        </w:rPr>
        <w:t xml:space="preserve"> work to enumerate roots and build the renaming map; (iii) </w:t>
      </w:r>
      <m:oMath>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sSubSup>
              <m:sSubSupPr>
                <m:ctrlPr>
                  <w:rPr>
                    <w:rFonts w:ascii="Cambria Math" w:hAnsi="Cambria Math" w:cs="Times New Roman"/>
                    <w:i/>
                    <w:color w:val="000000" w:themeColor="text1"/>
                    <w:sz w:val="22"/>
                    <w:lang w:eastAsia="ja-JP"/>
                  </w:rPr>
                </m:ctrlPr>
              </m:sSubSupPr>
              <m:e>
                <m:r>
                  <w:rPr>
                    <w:rFonts w:ascii="Cambria Math" w:hAnsi="Cambria Math" w:cs="Times New Roman"/>
                    <w:color w:val="000000" w:themeColor="text1"/>
                    <w:sz w:val="22"/>
                    <w:lang w:eastAsia="ja-JP"/>
                  </w:rPr>
                  <m:t>m</m:t>
                </m:r>
              </m:e>
              <m:sub>
                <m:r>
                  <w:rPr>
                    <w:rFonts w:ascii="Cambria Math" w:hAnsi="Cambria Math" w:cs="Times New Roman"/>
                    <w:color w:val="000000" w:themeColor="text1"/>
                    <w:sz w:val="22"/>
                    <w:lang w:eastAsia="ja-JP"/>
                  </w:rPr>
                  <m:t>i</m:t>
                </m:r>
              </m:sub>
              <m:sup>
                <m:r>
                  <w:rPr>
                    <w:rFonts w:ascii="Cambria Math" w:hAnsi="Cambria Math" w:cs="Times New Roman"/>
                    <w:color w:val="000000" w:themeColor="text1"/>
                    <w:sz w:val="22"/>
                    <w:lang w:eastAsia="ja-JP"/>
                  </w:rPr>
                  <m:t>'</m:t>
                </m:r>
              </m:sup>
            </m:sSubSup>
          </m:e>
        </m:d>
      </m:oMath>
      <w:r w:rsidRPr="003E2200">
        <w:rPr>
          <w:rFonts w:ascii="Times New Roman" w:hAnsi="Times New Roman" w:cs="Times New Roman"/>
          <w:color w:val="000000" w:themeColor="text1"/>
          <w:sz w:val="22"/>
          <w:lang w:eastAsia="ja-JP"/>
        </w:rPr>
        <w:t xml:space="preserve"> edge renaming; (iv) an </w:t>
      </w:r>
      <m:oMath>
        <m:r>
          <w:rPr>
            <w:rFonts w:ascii="Cambria Math" w:hAnsi="Cambria Math" w:cs="Times New Roman"/>
            <w:color w:val="000000" w:themeColor="text1"/>
            <w:sz w:val="22"/>
            <w:lang w:eastAsia="ja-JP"/>
          </w:rPr>
          <m:t>O(n)</m:t>
        </m:r>
      </m:oMath>
      <w:r w:rsidRPr="003E2200">
        <w:rPr>
          <w:rFonts w:ascii="Times New Roman" w:hAnsi="Times New Roman" w:cs="Times New Roman"/>
          <w:color w:val="000000" w:themeColor="text1"/>
          <w:sz w:val="22"/>
          <w:lang w:eastAsia="ja-JP"/>
        </w:rPr>
        <w:t xml:space="preserve"> origToComp update; (v) an </w:t>
      </w:r>
      <m:oMath>
        <m:r>
          <w:rPr>
            <w:rFonts w:ascii="Cambria Math" w:hAnsi="Cambria Math" w:cs="Times New Roman"/>
            <w:color w:val="000000" w:themeColor="text1"/>
            <w:sz w:val="22"/>
            <w:lang w:eastAsia="ja-JP"/>
          </w:rPr>
          <m:t>O(</m:t>
        </m:r>
        <m:sSub>
          <m:sSubPr>
            <m:ctrlPr>
              <w:rPr>
                <w:rFonts w:ascii="Cambria Math" w:hAnsi="Cambria Math" w:cs="Times New Roman"/>
                <w:i/>
                <w:color w:val="000000" w:themeColor="text1"/>
                <w:sz w:val="22"/>
                <w:lang w:eastAsia="ja-JP"/>
              </w:rPr>
            </m:ctrlPr>
          </m:sSubPr>
          <m:e>
            <m:r>
              <w:rPr>
                <w:rFonts w:ascii="Cambria Math" w:hAnsi="Cambria Math" w:cs="Times New Roman"/>
                <w:color w:val="000000" w:themeColor="text1"/>
                <w:sz w:val="22"/>
                <w:lang w:eastAsia="ja-JP"/>
              </w:rPr>
              <m:t>C</m:t>
            </m:r>
          </m:e>
          <m:sub>
            <m:r>
              <w:rPr>
                <w:rFonts w:ascii="Cambria Math" w:hAnsi="Cambria Math" w:cs="Times New Roman"/>
                <w:color w:val="000000" w:themeColor="text1"/>
                <w:sz w:val="22"/>
                <w:lang w:eastAsia="ja-JP"/>
              </w:rPr>
              <m:t>i</m:t>
            </m:r>
          </m:sub>
        </m:sSub>
        <m:r>
          <w:rPr>
            <w:rFonts w:ascii="Cambria Math" w:hAnsi="Cambria Math" w:cs="Times New Roman"/>
            <w:color w:val="000000" w:themeColor="text1"/>
            <w:sz w:val="22"/>
            <w:lang w:eastAsia="ja-JP"/>
          </w:rPr>
          <m:t>+</m:t>
        </m:r>
        <m:sSub>
          <m:sSubPr>
            <m:ctrlPr>
              <w:rPr>
                <w:rFonts w:ascii="Cambria Math" w:hAnsi="Cambria Math" w:cs="Times New Roman"/>
                <w:i/>
                <w:color w:val="000000" w:themeColor="text1"/>
                <w:sz w:val="22"/>
                <w:lang w:eastAsia="ja-JP"/>
              </w:rPr>
            </m:ctrlPr>
          </m:sSubPr>
          <m:e>
            <m:r>
              <w:rPr>
                <w:rFonts w:ascii="Cambria Math" w:hAnsi="Cambria Math" w:cs="Times New Roman"/>
                <w:color w:val="000000" w:themeColor="text1"/>
                <w:sz w:val="22"/>
                <w:lang w:eastAsia="ja-JP"/>
              </w:rPr>
              <m:t>C</m:t>
            </m:r>
          </m:e>
          <m:sub>
            <m:r>
              <w:rPr>
                <w:rFonts w:ascii="Cambria Math" w:hAnsi="Cambria Math" w:cs="Times New Roman"/>
                <w:color w:val="000000" w:themeColor="text1"/>
                <w:sz w:val="22"/>
                <w:lang w:eastAsia="ja-JP"/>
              </w:rPr>
              <m:t>i+1</m:t>
            </m:r>
          </m:sub>
        </m:sSub>
        <m:r>
          <w:rPr>
            <w:rFonts w:ascii="Cambria Math" w:hAnsi="Cambria Math" w:cs="Times New Roman"/>
            <w:color w:val="000000" w:themeColor="text1"/>
            <w:sz w:val="22"/>
            <w:lang w:eastAsia="ja-JP"/>
          </w:rPr>
          <m:t>)</m:t>
        </m:r>
      </m:oMath>
      <w:r w:rsidRPr="003E2200">
        <w:rPr>
          <w:rFonts w:ascii="Times New Roman" w:hAnsi="Times New Roman" w:cs="Times New Roman"/>
          <w:color w:val="000000" w:themeColor="text1"/>
          <w:sz w:val="22"/>
          <w:lang w:eastAsia="ja-JP"/>
        </w:rPr>
        <w:t xml:space="preserve"> array reset. Summing over P super-steps yields </w:t>
      </w:r>
      <m:oMath>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nary>
              <m:naryPr>
                <m:chr m:val="∑"/>
                <m:supHide m:val="1"/>
                <m:ctrlPr>
                  <w:rPr>
                    <w:rFonts w:ascii="Cambria Math" w:hAnsi="Cambria Math" w:cs="Times New Roman"/>
                    <w:i/>
                    <w:color w:val="000000" w:themeColor="text1"/>
                    <w:sz w:val="22"/>
                    <w:lang w:eastAsia="ja-JP"/>
                  </w:rPr>
                </m:ctrlPr>
              </m:naryPr>
              <m:sub>
                <m:r>
                  <w:rPr>
                    <w:rFonts w:ascii="Cambria Math" w:hAnsi="Cambria Math" w:cs="Times New Roman"/>
                    <w:color w:val="000000" w:themeColor="text1"/>
                    <w:sz w:val="22"/>
                    <w:lang w:eastAsia="ja-JP"/>
                  </w:rPr>
                  <m:t>i</m:t>
                </m:r>
              </m:sub>
              <m:sup/>
              <m:e>
                <m:sSub>
                  <m:sSubPr>
                    <m:ctrlPr>
                      <w:rPr>
                        <w:rFonts w:ascii="Cambria Math" w:hAnsi="Cambria Math" w:cs="Times New Roman"/>
                        <w:i/>
                        <w:color w:val="000000" w:themeColor="text1"/>
                        <w:sz w:val="22"/>
                        <w:lang w:eastAsia="ja-JP"/>
                      </w:rPr>
                    </m:ctrlPr>
                  </m:sSubPr>
                  <m:e>
                    <m:r>
                      <w:rPr>
                        <w:rFonts w:ascii="Cambria Math" w:hAnsi="Cambria Math" w:cs="Times New Roman"/>
                        <w:color w:val="000000" w:themeColor="text1"/>
                        <w:sz w:val="22"/>
                        <w:lang w:eastAsia="ja-JP"/>
                      </w:rPr>
                      <m:t>M</m:t>
                    </m:r>
                  </m:e>
                  <m:sub>
                    <m:r>
                      <w:rPr>
                        <w:rFonts w:ascii="Cambria Math" w:hAnsi="Cambria Math" w:cs="Times New Roman"/>
                        <w:color w:val="000000" w:themeColor="text1"/>
                        <w:sz w:val="22"/>
                        <w:lang w:eastAsia="ja-JP"/>
                      </w:rPr>
                      <m:t>i</m:t>
                    </m:r>
                  </m:sub>
                </m:sSub>
              </m:e>
            </m:nary>
            <m:r>
              <w:rPr>
                <w:rFonts w:ascii="Cambria Math" w:hAnsi="Cambria Math" w:cs="Times New Roman"/>
                <w:color w:val="000000" w:themeColor="text1"/>
                <w:sz w:val="22"/>
                <w:lang w:eastAsia="ja-JP"/>
              </w:rPr>
              <m:t>+P⋅n</m:t>
            </m:r>
          </m:e>
        </m:d>
      </m:oMath>
      <w:r w:rsidRPr="003E2200">
        <w:rPr>
          <w:rFonts w:ascii="Times New Roman" w:hAnsi="Times New Roman" w:cs="Times New Roman"/>
          <w:color w:val="000000" w:themeColor="text1"/>
          <w:sz w:val="22"/>
          <w:lang w:eastAsia="ja-JP"/>
        </w:rPr>
        <w:t xml:space="preserve">. For general graphs this is </w:t>
      </w:r>
      <m:oMath>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m</m:t>
            </m:r>
            <m:func>
              <m:funcPr>
                <m:ctrlPr>
                  <w:rPr>
                    <w:rFonts w:ascii="Cambria Math" w:hAnsi="Cambria Math" w:cs="Times New Roman"/>
                    <w:color w:val="000000" w:themeColor="text1"/>
                    <w:sz w:val="22"/>
                    <w:lang w:eastAsia="ja-JP"/>
                  </w:rPr>
                </m:ctrlPr>
              </m:funcPr>
              <m:fName>
                <m:sSup>
                  <m:sSupPr>
                    <m:ctrlPr>
                      <w:rPr>
                        <w:rFonts w:ascii="Cambria Math" w:hAnsi="Cambria Math" w:cs="Times New Roman"/>
                        <w:i/>
                        <w:color w:val="000000" w:themeColor="text1"/>
                        <w:sz w:val="22"/>
                        <w:lang w:eastAsia="ja-JP"/>
                      </w:rPr>
                    </m:ctrlPr>
                  </m:sSupPr>
                  <m:e>
                    <m:r>
                      <m:rPr>
                        <m:sty m:val="p"/>
                      </m:rPr>
                      <w:rPr>
                        <w:rFonts w:ascii="Cambria Math" w:hAnsi="Cambria Math" w:cs="Times New Roman"/>
                        <w:color w:val="000000" w:themeColor="text1"/>
                        <w:sz w:val="22"/>
                        <w:lang w:eastAsia="ja-JP"/>
                      </w:rPr>
                      <m:t>log</m:t>
                    </m:r>
                  </m:e>
                  <m:sup>
                    <m:r>
                      <w:rPr>
                        <w:rFonts w:ascii="Cambria Math" w:hAnsi="Cambria Math" w:cs="Times New Roman"/>
                        <w:color w:val="000000" w:themeColor="text1"/>
                        <w:sz w:val="22"/>
                        <w:lang w:eastAsia="ja-JP"/>
                      </w:rPr>
                      <m:t>1</m:t>
                    </m:r>
                    <m:r>
                      <m:rPr>
                        <m:lit/>
                      </m:rPr>
                      <w:rPr>
                        <w:rFonts w:ascii="Cambria Math" w:hAnsi="Cambria Math" w:cs="Times New Roman"/>
                        <w:color w:val="000000" w:themeColor="text1"/>
                        <w:sz w:val="22"/>
                        <w:lang w:eastAsia="ja-JP"/>
                      </w:rPr>
                      <m:t>/</m:t>
                    </m:r>
                    <m:r>
                      <w:rPr>
                        <w:rFonts w:ascii="Cambria Math" w:hAnsi="Cambria Math" w:cs="Times New Roman"/>
                        <w:color w:val="000000" w:themeColor="text1"/>
                        <w:sz w:val="22"/>
                        <w:lang w:eastAsia="ja-JP"/>
                      </w:rPr>
                      <m:t>3</m:t>
                    </m:r>
                    <m:ctrlPr>
                      <w:rPr>
                        <w:rFonts w:ascii="Cambria Math" w:hAnsi="Cambria Math" w:cs="Times New Roman"/>
                        <w:color w:val="000000" w:themeColor="text1"/>
                        <w:sz w:val="22"/>
                        <w:lang w:eastAsia="ja-JP"/>
                      </w:rPr>
                    </m:ctrlPr>
                  </m:sup>
                </m:sSup>
                <m:ctrlPr>
                  <w:rPr>
                    <w:rFonts w:ascii="Cambria Math" w:hAnsi="Cambria Math" w:cs="Times New Roman"/>
                    <w:i/>
                    <w:color w:val="000000" w:themeColor="text1"/>
                    <w:sz w:val="22"/>
                    <w:lang w:eastAsia="ja-JP"/>
                  </w:rPr>
                </m:ctrlPr>
              </m:fName>
              <m:e>
                <m:r>
                  <w:rPr>
                    <w:rFonts w:ascii="Cambria Math" w:hAnsi="Cambria Math" w:cs="Times New Roman"/>
                    <w:color w:val="000000" w:themeColor="text1"/>
                    <w:sz w:val="22"/>
                    <w:lang w:eastAsia="ja-JP"/>
                  </w:rPr>
                  <m:t>n</m:t>
                </m:r>
                <m:ctrlPr>
                  <w:rPr>
                    <w:rFonts w:ascii="Cambria Math" w:hAnsi="Cambria Math" w:cs="Times New Roman"/>
                    <w:i/>
                    <w:color w:val="000000" w:themeColor="text1"/>
                    <w:sz w:val="22"/>
                    <w:lang w:eastAsia="ja-JP"/>
                  </w:rPr>
                </m:ctrlPr>
              </m:e>
            </m:func>
          </m:e>
        </m:d>
      </m:oMath>
      <w:r w:rsidRPr="003E2200">
        <w:rPr>
          <w:rFonts w:ascii="Times New Roman" w:hAnsi="Times New Roman" w:cs="Times New Roman"/>
          <w:color w:val="000000" w:themeColor="text1"/>
          <w:sz w:val="22"/>
          <w:lang w:eastAsia="ja-JP"/>
        </w:rPr>
        <w:t xml:space="preserve">; for sparse graphs, </w:t>
      </w:r>
      <m:oMath>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m:t>
            </m:r>
            <m:func>
              <m:funcPr>
                <m:ctrlPr>
                  <w:rPr>
                    <w:rFonts w:ascii="Cambria Math" w:hAnsi="Cambria Math" w:cs="Times New Roman"/>
                    <w:color w:val="000000" w:themeColor="text1"/>
                    <w:sz w:val="22"/>
                    <w:lang w:eastAsia="ja-JP"/>
                  </w:rPr>
                </m:ctrlPr>
              </m:funcPr>
              <m:fName>
                <m:sSup>
                  <m:sSupPr>
                    <m:ctrlPr>
                      <w:rPr>
                        <w:rFonts w:ascii="Cambria Math" w:hAnsi="Cambria Math" w:cs="Times New Roman"/>
                        <w:i/>
                        <w:color w:val="000000" w:themeColor="text1"/>
                        <w:sz w:val="22"/>
                        <w:lang w:eastAsia="ja-JP"/>
                      </w:rPr>
                    </m:ctrlPr>
                  </m:sSupPr>
                  <m:e>
                    <m:r>
                      <m:rPr>
                        <m:sty m:val="p"/>
                      </m:rPr>
                      <w:rPr>
                        <w:rFonts w:ascii="Cambria Math" w:hAnsi="Cambria Math" w:cs="Times New Roman"/>
                        <w:color w:val="000000" w:themeColor="text1"/>
                        <w:sz w:val="22"/>
                        <w:lang w:eastAsia="ja-JP"/>
                      </w:rPr>
                      <m:t>log</m:t>
                    </m:r>
                  </m:e>
                  <m:sup>
                    <m:r>
                      <w:rPr>
                        <w:rFonts w:ascii="Cambria Math" w:hAnsi="Cambria Math" w:cs="Times New Roman"/>
                        <w:color w:val="000000" w:themeColor="text1"/>
                        <w:sz w:val="22"/>
                        <w:lang w:eastAsia="ja-JP"/>
                      </w:rPr>
                      <m:t>1</m:t>
                    </m:r>
                    <m:r>
                      <m:rPr>
                        <m:lit/>
                      </m:rPr>
                      <w:rPr>
                        <w:rFonts w:ascii="Cambria Math" w:hAnsi="Cambria Math" w:cs="Times New Roman"/>
                        <w:color w:val="000000" w:themeColor="text1"/>
                        <w:sz w:val="22"/>
                        <w:lang w:eastAsia="ja-JP"/>
                      </w:rPr>
                      <m:t>/</m:t>
                    </m:r>
                    <m:r>
                      <w:rPr>
                        <w:rFonts w:ascii="Cambria Math" w:hAnsi="Cambria Math" w:cs="Times New Roman"/>
                        <w:color w:val="000000" w:themeColor="text1"/>
                        <w:sz w:val="22"/>
                        <w:lang w:eastAsia="ja-JP"/>
                      </w:rPr>
                      <m:t>3</m:t>
                    </m:r>
                    <m:ctrlPr>
                      <w:rPr>
                        <w:rFonts w:ascii="Cambria Math" w:hAnsi="Cambria Math" w:cs="Times New Roman"/>
                        <w:color w:val="000000" w:themeColor="text1"/>
                        <w:sz w:val="22"/>
                        <w:lang w:eastAsia="ja-JP"/>
                      </w:rPr>
                    </m:ctrlPr>
                  </m:sup>
                </m:sSup>
                <m:ctrlPr>
                  <w:rPr>
                    <w:rFonts w:ascii="Cambria Math" w:hAnsi="Cambria Math" w:cs="Times New Roman"/>
                    <w:i/>
                    <w:color w:val="000000" w:themeColor="text1"/>
                    <w:sz w:val="22"/>
                    <w:lang w:eastAsia="ja-JP"/>
                  </w:rPr>
                </m:ctrlPr>
              </m:fName>
              <m:e>
                <m:r>
                  <w:rPr>
                    <w:rFonts w:ascii="Cambria Math" w:hAnsi="Cambria Math" w:cs="Times New Roman"/>
                    <w:color w:val="000000" w:themeColor="text1"/>
                    <w:sz w:val="22"/>
                    <w:lang w:eastAsia="ja-JP"/>
                  </w:rPr>
                  <m:t>n</m:t>
                </m:r>
                <m:ctrlPr>
                  <w:rPr>
                    <w:rFonts w:ascii="Cambria Math" w:hAnsi="Cambria Math" w:cs="Times New Roman"/>
                    <w:i/>
                    <w:color w:val="000000" w:themeColor="text1"/>
                    <w:sz w:val="22"/>
                    <w:lang w:eastAsia="ja-JP"/>
                  </w:rPr>
                </m:ctrlPr>
              </m:e>
            </m:func>
          </m:e>
        </m:d>
      </m:oMath>
      <w:r w:rsidRPr="003E2200">
        <w:rPr>
          <w:rFonts w:ascii="Times New Roman" w:hAnsi="Times New Roman" w:cs="Times New Roman"/>
          <w:color w:val="000000" w:themeColor="text1"/>
          <w:sz w:val="22"/>
          <w:lang w:eastAsia="ja-JP"/>
        </w:rPr>
        <w:t>.</w:t>
      </w:r>
    </w:p>
    <w:p w14:paraId="65D9BEB3" w14:textId="6A83C2B1" w:rsidR="00512181" w:rsidRPr="009338D6" w:rsidRDefault="00512181" w:rsidP="00512181">
      <w:pPr>
        <w:spacing w:after="120"/>
        <w:rPr>
          <w:rFonts w:ascii="Times New Roman" w:hAnsi="Times New Roman" w:cs="Times New Roman"/>
          <w:color w:val="000000" w:themeColor="text1"/>
          <w:sz w:val="22"/>
          <w:lang w:eastAsia="ja-JP"/>
        </w:rPr>
      </w:pPr>
      <w:r w:rsidRPr="009338D6">
        <w:rPr>
          <w:rFonts w:ascii="Times New Roman" w:hAnsi="Times New Roman" w:cs="Times New Roman"/>
          <w:b/>
          <w:bCs/>
          <w:color w:val="000000" w:themeColor="text1"/>
          <w:sz w:val="22"/>
          <w:lang w:eastAsia="ja-JP"/>
        </w:rPr>
        <w:t>Theorem 2</w:t>
      </w:r>
      <w:r w:rsidR="009338D6">
        <w:rPr>
          <w:rFonts w:ascii="Times New Roman" w:hAnsi="Times New Roman" w:cs="Times New Roman" w:hint="eastAsia"/>
          <w:color w:val="000000" w:themeColor="text1"/>
          <w:sz w:val="22"/>
        </w:rPr>
        <w:t xml:space="preserve"> </w:t>
      </w:r>
      <w:r w:rsidRPr="009338D6">
        <w:rPr>
          <w:rFonts w:ascii="Times New Roman" w:hAnsi="Times New Roman" w:cs="Times New Roman"/>
          <w:i/>
          <w:iCs/>
          <w:color w:val="000000" w:themeColor="text1"/>
          <w:sz w:val="22"/>
          <w:lang w:eastAsia="ja-JP"/>
        </w:rPr>
        <w:t>(Sparse Graphs, m = O(n)).</w:t>
      </w:r>
      <w:r w:rsidRPr="009338D6">
        <w:rPr>
          <w:rFonts w:ascii="Times New Roman" w:hAnsi="Times New Roman" w:cs="Times New Roman"/>
          <w:color w:val="000000" w:themeColor="text1"/>
          <w:sz w:val="22"/>
          <w:lang w:eastAsia="ja-JP"/>
        </w:rPr>
        <w:t xml:space="preserve">  BMSBoruvka computes an MST in time </w:t>
      </w:r>
      <m:oMath>
        <m:r>
          <w:rPr>
            <w:rFonts w:ascii="Cambria Math" w:hAnsi="Cambria Math" w:cs="Times New Roman"/>
            <w:color w:val="000000" w:themeColor="text1"/>
            <w:sz w:val="22"/>
            <w:lang w:eastAsia="ja-JP"/>
          </w:rPr>
          <m:t>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m:t>
            </m:r>
            <m:func>
              <m:funcPr>
                <m:ctrlPr>
                  <w:rPr>
                    <w:rFonts w:ascii="Cambria Math" w:hAnsi="Cambria Math" w:cs="Times New Roman"/>
                    <w:color w:val="000000" w:themeColor="text1"/>
                    <w:sz w:val="22"/>
                    <w:lang w:eastAsia="ja-JP"/>
                  </w:rPr>
                </m:ctrlPr>
              </m:funcPr>
              <m:fName>
                <m:sSup>
                  <m:sSupPr>
                    <m:ctrlPr>
                      <w:rPr>
                        <w:rFonts w:ascii="Cambria Math" w:hAnsi="Cambria Math" w:cs="Times New Roman"/>
                        <w:i/>
                        <w:color w:val="000000" w:themeColor="text1"/>
                        <w:sz w:val="22"/>
                        <w:lang w:eastAsia="ja-JP"/>
                      </w:rPr>
                    </m:ctrlPr>
                  </m:sSupPr>
                  <m:e>
                    <m:r>
                      <m:rPr>
                        <m:sty m:val="p"/>
                      </m:rPr>
                      <w:rPr>
                        <w:rFonts w:ascii="Cambria Math" w:hAnsi="Cambria Math" w:cs="Times New Roman"/>
                        <w:color w:val="000000" w:themeColor="text1"/>
                        <w:sz w:val="22"/>
                        <w:lang w:eastAsia="ja-JP"/>
                      </w:rPr>
                      <m:t>log</m:t>
                    </m:r>
                  </m:e>
                  <m:sup>
                    <m:r>
                      <w:rPr>
                        <w:rFonts w:ascii="Cambria Math" w:hAnsi="Cambria Math" w:cs="Times New Roman"/>
                        <w:color w:val="000000" w:themeColor="text1"/>
                        <w:sz w:val="22"/>
                        <w:lang w:eastAsia="ja-JP"/>
                      </w:rPr>
                      <m:t>2</m:t>
                    </m:r>
                    <m:r>
                      <m:rPr>
                        <m:lit/>
                      </m:rPr>
                      <w:rPr>
                        <w:rFonts w:ascii="Cambria Math" w:hAnsi="Cambria Math" w:cs="Times New Roman"/>
                        <w:color w:val="000000" w:themeColor="text1"/>
                        <w:sz w:val="22"/>
                        <w:lang w:eastAsia="ja-JP"/>
                      </w:rPr>
                      <m:t>/</m:t>
                    </m:r>
                    <m:r>
                      <w:rPr>
                        <w:rFonts w:ascii="Cambria Math" w:hAnsi="Cambria Math" w:cs="Times New Roman"/>
                        <w:color w:val="000000" w:themeColor="text1"/>
                        <w:sz w:val="22"/>
                        <w:lang w:eastAsia="ja-JP"/>
                      </w:rPr>
                      <m:t>3</m:t>
                    </m:r>
                    <m:ctrlPr>
                      <w:rPr>
                        <w:rFonts w:ascii="Cambria Math" w:hAnsi="Cambria Math" w:cs="Times New Roman"/>
                        <w:color w:val="000000" w:themeColor="text1"/>
                        <w:sz w:val="22"/>
                        <w:lang w:eastAsia="ja-JP"/>
                      </w:rPr>
                    </m:ctrlPr>
                  </m:sup>
                </m:sSup>
                <m:ctrlPr>
                  <w:rPr>
                    <w:rFonts w:ascii="Cambria Math" w:hAnsi="Cambria Math" w:cs="Times New Roman"/>
                    <w:i/>
                    <w:color w:val="000000" w:themeColor="text1"/>
                    <w:sz w:val="22"/>
                    <w:lang w:eastAsia="ja-JP"/>
                  </w:rPr>
                </m:ctrlPr>
              </m:fName>
              <m:e>
                <m:r>
                  <w:rPr>
                    <w:rFonts w:ascii="Cambria Math" w:hAnsi="Cambria Math" w:cs="Times New Roman"/>
                    <w:color w:val="000000" w:themeColor="text1"/>
                    <w:sz w:val="22"/>
                    <w:lang w:eastAsia="ja-JP"/>
                  </w:rPr>
                  <m:t>n</m:t>
                </m:r>
                <m:ctrlPr>
                  <w:rPr>
                    <w:rFonts w:ascii="Cambria Math" w:hAnsi="Cambria Math" w:cs="Times New Roman"/>
                    <w:i/>
                    <w:color w:val="000000" w:themeColor="text1"/>
                    <w:sz w:val="22"/>
                    <w:lang w:eastAsia="ja-JP"/>
                  </w:rPr>
                </m:ctrlPr>
              </m:e>
            </m:func>
          </m:e>
        </m:d>
      </m:oMath>
      <w:r w:rsidRPr="009338D6">
        <w:rPr>
          <w:rFonts w:ascii="Times New Roman" w:hAnsi="Times New Roman" w:cs="Times New Roman"/>
          <w:color w:val="000000" w:themeColor="text1"/>
          <w:sz w:val="22"/>
          <w:lang w:eastAsia="ja-JP"/>
        </w:rPr>
        <w:t>.</w:t>
      </w:r>
    </w:p>
    <w:p w14:paraId="5A7ADC5E" w14:textId="506C7181" w:rsidR="00512181" w:rsidRPr="009338D6" w:rsidRDefault="00512181" w:rsidP="00512181">
      <w:pPr>
        <w:spacing w:after="120"/>
        <w:rPr>
          <w:rFonts w:ascii="Times New Roman" w:hAnsi="Times New Roman" w:cs="Times New Roman"/>
          <w:color w:val="000000" w:themeColor="text1"/>
          <w:sz w:val="22"/>
          <w:lang w:eastAsia="ja-JP"/>
        </w:rPr>
      </w:pPr>
      <w:r w:rsidRPr="009338D6">
        <w:rPr>
          <w:rFonts w:ascii="Times New Roman" w:hAnsi="Times New Roman" w:cs="Times New Roman"/>
          <w:b/>
          <w:bCs/>
          <w:color w:val="000000" w:themeColor="text1"/>
          <w:sz w:val="22"/>
          <w:lang w:eastAsia="ja-JP"/>
        </w:rPr>
        <w:t>Theorem 3</w:t>
      </w:r>
      <w:r w:rsidR="009338D6">
        <w:rPr>
          <w:rFonts w:ascii="Times New Roman" w:hAnsi="Times New Roman" w:cs="Times New Roman" w:hint="eastAsia"/>
          <w:color w:val="000000" w:themeColor="text1"/>
          <w:sz w:val="22"/>
        </w:rPr>
        <w:t xml:space="preserve"> </w:t>
      </w:r>
      <w:r w:rsidRPr="009338D6">
        <w:rPr>
          <w:rFonts w:ascii="Times New Roman" w:hAnsi="Times New Roman" w:cs="Times New Roman"/>
          <w:i/>
          <w:iCs/>
          <w:color w:val="000000" w:themeColor="text1"/>
          <w:sz w:val="22"/>
          <w:lang w:eastAsia="ja-JP"/>
        </w:rPr>
        <w:t>(General Graphs).</w:t>
      </w:r>
      <w:r w:rsidRPr="009338D6">
        <w:rPr>
          <w:rFonts w:ascii="Times New Roman" w:hAnsi="Times New Roman" w:cs="Times New Roman"/>
          <w:color w:val="000000" w:themeColor="text1"/>
          <w:sz w:val="22"/>
          <w:lang w:eastAsia="ja-JP"/>
        </w:rPr>
        <w:t xml:space="preserve">  BMSBoruvka computes an MST in time </w:t>
      </w:r>
      <m:oMath>
        <m:r>
          <w:rPr>
            <w:rFonts w:ascii="Cambria Math" w:hAnsi="Cambria Math" w:cs="Times New Roman"/>
            <w:color w:val="000000" w:themeColor="text1"/>
            <w:sz w:val="22"/>
            <w:lang w:eastAsia="ja-JP"/>
          </w:rPr>
          <m:t>T=O(m</m:t>
        </m:r>
        <m:r>
          <w:rPr>
            <w:rFonts w:ascii="Cambria Math" w:hAnsi="Cambria Math" w:cs="Times New Roman" w:hint="eastAsia"/>
            <w:color w:val="000000" w:themeColor="text1"/>
            <w:sz w:val="22"/>
          </w:rPr>
          <m:t xml:space="preserve"> </m:t>
        </m:r>
        <m:r>
          <w:rPr>
            <w:rFonts w:ascii="Cambria Math" w:hAnsi="Cambria Math" w:cs="Times New Roman"/>
            <w:color w:val="000000" w:themeColor="text1"/>
            <w:sz w:val="22"/>
            <w:lang w:eastAsia="ja-JP"/>
          </w:rPr>
          <m:t>log n)</m:t>
        </m:r>
      </m:oMath>
      <w:r w:rsidRPr="009338D6">
        <w:rPr>
          <w:rFonts w:ascii="Times New Roman" w:hAnsi="Times New Roman" w:cs="Times New Roman"/>
          <w:color w:val="000000" w:themeColor="text1"/>
          <w:sz w:val="22"/>
          <w:lang w:eastAsia="ja-JP"/>
        </w:rPr>
        <w:t>.</w:t>
      </w:r>
    </w:p>
    <w:p w14:paraId="3664E0C9" w14:textId="6DFA7C77" w:rsidR="00512181" w:rsidRDefault="00512181" w:rsidP="00512181">
      <w:pPr>
        <w:spacing w:after="120"/>
        <w:rPr>
          <w:rFonts w:ascii="Times New Roman" w:hAnsi="Times New Roman" w:cs="Times New Roman"/>
          <w:color w:val="000000" w:themeColor="text1"/>
          <w:sz w:val="22"/>
          <w:lang w:eastAsia="ja-JP"/>
        </w:rPr>
      </w:pPr>
      <w:r w:rsidRPr="005D73F4">
        <w:rPr>
          <w:rFonts w:ascii="Times New Roman" w:hAnsi="Times New Roman" w:cs="Times New Roman"/>
          <w:i/>
          <w:iCs/>
          <w:color w:val="000000" w:themeColor="text1"/>
          <w:sz w:val="22"/>
          <w:lang w:eastAsia="ja-JP"/>
        </w:rPr>
        <w:t>Proof of Theorem 2.</w:t>
      </w:r>
      <w:r w:rsidR="005D73F4">
        <w:rPr>
          <w:rFonts w:ascii="Times New Roman" w:hAnsi="Times New Roman" w:cs="Times New Roman" w:hint="eastAsia"/>
          <w:color w:val="000000" w:themeColor="text1"/>
          <w:sz w:val="22"/>
        </w:rPr>
        <w:t xml:space="preserve">  </w:t>
      </w:r>
      <w:r w:rsidRPr="005D73F4">
        <w:rPr>
          <w:rFonts w:ascii="Times New Roman" w:hAnsi="Times New Roman" w:cs="Times New Roman"/>
          <w:color w:val="000000" w:themeColor="text1"/>
          <w:sz w:val="22"/>
          <w:lang w:eastAsia="ja-JP"/>
        </w:rPr>
        <w:t xml:space="preserve">Collecting costs for </w:t>
      </w:r>
      <m:oMath>
        <m:r>
          <w:rPr>
            <w:rFonts w:ascii="Cambria Math" w:hAnsi="Cambria Math" w:cs="Times New Roman"/>
            <w:color w:val="000000" w:themeColor="text1"/>
            <w:sz w:val="22"/>
            <w:lang w:eastAsia="ja-JP"/>
          </w:rPr>
          <m:t>m = O(n)</m:t>
        </m:r>
      </m:oMath>
      <w:r w:rsidRPr="005D73F4">
        <w:rPr>
          <w:rFonts w:ascii="Times New Roman" w:hAnsi="Times New Roman" w:cs="Times New Roman"/>
          <w:color w:val="000000" w:themeColor="text1"/>
          <w:sz w:val="22"/>
          <w:lang w:eastAsia="ja-JP"/>
        </w:rPr>
        <w:t>:</w:t>
      </w:r>
    </w:p>
    <w:p w14:paraId="11DAA101" w14:textId="66D6247C" w:rsidR="00AD53A8" w:rsidRPr="005D73F4" w:rsidRDefault="00AD53A8" w:rsidP="00AD53A8">
      <w:pPr>
        <w:adjustRightInd w:val="0"/>
        <w:snapToGrid w:val="0"/>
        <w:spacing w:line="312" w:lineRule="auto"/>
        <w:ind w:firstLine="420"/>
        <w:jc w:val="center"/>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 xml:space="preserve">Table </w:t>
      </w:r>
      <w:r>
        <w:rPr>
          <w:rFonts w:ascii="Times New Roman" w:hAnsi="Times New Roman" w:cs="Times New Roman" w:hint="eastAsia"/>
          <w:color w:val="000000" w:themeColor="text1"/>
          <w:sz w:val="22"/>
        </w:rPr>
        <w:t>2</w:t>
      </w:r>
      <w:r w:rsidRPr="000C697B">
        <w:rPr>
          <w:rFonts w:ascii="Times New Roman" w:hAnsi="Times New Roman" w:cs="Times New Roman"/>
          <w:color w:val="000000" w:themeColor="text1"/>
          <w:sz w:val="22"/>
        </w:rPr>
        <w:t xml:space="preserve">. </w:t>
      </w:r>
      <w:r w:rsidR="003C69B3" w:rsidRPr="003C69B3">
        <w:rPr>
          <w:rFonts w:ascii="Times New Roman" w:hAnsi="Times New Roman" w:cs="Times New Roman"/>
          <w:color w:val="000000" w:themeColor="text1"/>
          <w:sz w:val="22"/>
        </w:rPr>
        <w:t xml:space="preserve">Cost breakdown of BMSBoruvka on </w:t>
      </w:r>
      <w:r w:rsidR="003C69B3">
        <w:rPr>
          <w:rFonts w:ascii="Times New Roman" w:hAnsi="Times New Roman" w:cs="Times New Roman" w:hint="eastAsia"/>
          <w:color w:val="000000" w:themeColor="text1"/>
          <w:sz w:val="22"/>
        </w:rPr>
        <w:t>sparse</w:t>
      </w:r>
      <w:r w:rsidR="003C69B3" w:rsidRPr="003C69B3">
        <w:rPr>
          <w:rFonts w:ascii="Times New Roman" w:hAnsi="Times New Roman" w:cs="Times New Roman"/>
          <w:color w:val="000000" w:themeColor="text1"/>
          <w:sz w:val="22"/>
        </w:rPr>
        <w:t xml:space="preserve"> graphs</w:t>
      </w:r>
      <w:r w:rsidRPr="000C697B">
        <w:rPr>
          <w:rFonts w:ascii="Times New Roman" w:hAnsi="Times New Roman" w:cs="Times New Roman"/>
          <w:color w:val="000000" w:themeColor="text1"/>
          <w:sz w:val="22"/>
        </w:rPr>
        <w:t>.</w:t>
      </w:r>
    </w:p>
    <w:tbl>
      <w:tblPr>
        <w:tblW w:w="9360" w:type="dxa"/>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3600"/>
        <w:gridCol w:w="3200"/>
        <w:gridCol w:w="2560"/>
      </w:tblGrid>
      <w:tr w:rsidR="00512181" w14:paraId="7B848ADC" w14:textId="77777777" w:rsidTr="00CF5004">
        <w:trPr>
          <w:tblHeader/>
          <w:jc w:val="center"/>
        </w:trPr>
        <w:tc>
          <w:tcPr>
            <w:tcW w:w="3600" w:type="dxa"/>
            <w:tcBorders>
              <w:top w:val="single" w:sz="4" w:space="0" w:color="auto"/>
              <w:bottom w:val="single" w:sz="4" w:space="0" w:color="auto"/>
            </w:tcBorders>
            <w:tcMar>
              <w:top w:w="60" w:type="dxa"/>
              <w:left w:w="120" w:type="dxa"/>
              <w:bottom w:w="60" w:type="dxa"/>
              <w:right w:w="120" w:type="dxa"/>
            </w:tcMar>
          </w:tcPr>
          <w:p w14:paraId="5710424E" w14:textId="77777777" w:rsidR="00512181" w:rsidRPr="005D73F4" w:rsidRDefault="00512181" w:rsidP="005D73F4">
            <w:pPr>
              <w:spacing w:after="120"/>
              <w:rPr>
                <w:rFonts w:ascii="Times New Roman" w:hAnsi="Times New Roman" w:cs="Times New Roman"/>
                <w:color w:val="000000" w:themeColor="text1"/>
                <w:sz w:val="22"/>
                <w:lang w:eastAsia="ja-JP"/>
              </w:rPr>
            </w:pPr>
            <w:r w:rsidRPr="005D73F4">
              <w:rPr>
                <w:rFonts w:ascii="Times New Roman" w:hAnsi="Times New Roman" w:cs="Times New Roman"/>
                <w:color w:val="000000" w:themeColor="text1"/>
                <w:sz w:val="22"/>
                <w:lang w:eastAsia="ja-JP"/>
              </w:rPr>
              <w:t>Component</w:t>
            </w:r>
          </w:p>
        </w:tc>
        <w:tc>
          <w:tcPr>
            <w:tcW w:w="3200" w:type="dxa"/>
            <w:tcBorders>
              <w:top w:val="single" w:sz="4" w:space="0" w:color="auto"/>
              <w:bottom w:val="single" w:sz="4" w:space="0" w:color="auto"/>
            </w:tcBorders>
            <w:tcMar>
              <w:top w:w="60" w:type="dxa"/>
              <w:left w:w="120" w:type="dxa"/>
              <w:bottom w:w="60" w:type="dxa"/>
              <w:right w:w="120" w:type="dxa"/>
            </w:tcMar>
          </w:tcPr>
          <w:p w14:paraId="25CC8886" w14:textId="77777777" w:rsidR="00512181" w:rsidRPr="005D73F4" w:rsidRDefault="00512181" w:rsidP="005D73F4">
            <w:pPr>
              <w:spacing w:after="120"/>
              <w:rPr>
                <w:rFonts w:ascii="Times New Roman" w:hAnsi="Times New Roman" w:cs="Times New Roman"/>
                <w:color w:val="000000" w:themeColor="text1"/>
                <w:sz w:val="22"/>
                <w:lang w:eastAsia="ja-JP"/>
              </w:rPr>
            </w:pPr>
            <w:r w:rsidRPr="005D73F4">
              <w:rPr>
                <w:rFonts w:ascii="Times New Roman" w:hAnsi="Times New Roman" w:cs="Times New Roman"/>
                <w:color w:val="000000" w:themeColor="text1"/>
                <w:sz w:val="22"/>
                <w:lang w:eastAsia="ja-JP"/>
              </w:rPr>
              <w:t>Cost (sparse, m = O(n))</w:t>
            </w:r>
          </w:p>
        </w:tc>
        <w:tc>
          <w:tcPr>
            <w:tcW w:w="2560" w:type="dxa"/>
            <w:tcBorders>
              <w:top w:val="single" w:sz="4" w:space="0" w:color="auto"/>
              <w:bottom w:val="single" w:sz="4" w:space="0" w:color="auto"/>
            </w:tcBorders>
            <w:tcMar>
              <w:top w:w="60" w:type="dxa"/>
              <w:left w:w="120" w:type="dxa"/>
              <w:bottom w:w="60" w:type="dxa"/>
              <w:right w:w="120" w:type="dxa"/>
            </w:tcMar>
          </w:tcPr>
          <w:p w14:paraId="329E3C85" w14:textId="77777777" w:rsidR="00512181" w:rsidRPr="005D73F4" w:rsidRDefault="00512181" w:rsidP="005D73F4">
            <w:pPr>
              <w:spacing w:after="120"/>
              <w:rPr>
                <w:rFonts w:ascii="Times New Roman" w:hAnsi="Times New Roman" w:cs="Times New Roman"/>
                <w:color w:val="000000" w:themeColor="text1"/>
                <w:sz w:val="22"/>
                <w:lang w:eastAsia="ja-JP"/>
              </w:rPr>
            </w:pPr>
            <w:r w:rsidRPr="005D73F4">
              <w:rPr>
                <w:rFonts w:ascii="Times New Roman" w:hAnsi="Times New Roman" w:cs="Times New Roman"/>
                <w:color w:val="000000" w:themeColor="text1"/>
                <w:sz w:val="22"/>
                <w:lang w:eastAsia="ja-JP"/>
              </w:rPr>
              <w:t>Dominant?</w:t>
            </w:r>
          </w:p>
        </w:tc>
      </w:tr>
      <w:tr w:rsidR="00512181" w14:paraId="4ED1DD61" w14:textId="77777777" w:rsidTr="00CF5004">
        <w:trPr>
          <w:jc w:val="center"/>
        </w:trPr>
        <w:tc>
          <w:tcPr>
            <w:tcW w:w="3600" w:type="dxa"/>
            <w:tcBorders>
              <w:top w:val="single" w:sz="4" w:space="0" w:color="auto"/>
            </w:tcBorders>
            <w:tcMar>
              <w:top w:w="60" w:type="dxa"/>
              <w:left w:w="120" w:type="dxa"/>
              <w:bottom w:w="60" w:type="dxa"/>
              <w:right w:w="120" w:type="dxa"/>
            </w:tcMar>
          </w:tcPr>
          <w:p w14:paraId="26D0243E" w14:textId="77777777" w:rsidR="00512181" w:rsidRPr="005D73F4" w:rsidRDefault="00512181" w:rsidP="005D73F4">
            <w:pPr>
              <w:spacing w:after="120"/>
              <w:rPr>
                <w:rFonts w:ascii="Times New Roman" w:hAnsi="Times New Roman" w:cs="Times New Roman"/>
                <w:color w:val="000000" w:themeColor="text1"/>
                <w:sz w:val="22"/>
                <w:lang w:eastAsia="ja-JP"/>
              </w:rPr>
            </w:pPr>
            <w:r w:rsidRPr="005D73F4">
              <w:rPr>
                <w:rFonts w:ascii="Times New Roman" w:hAnsi="Times New Roman" w:cs="Times New Roman"/>
                <w:color w:val="000000" w:themeColor="text1"/>
                <w:sz w:val="22"/>
                <w:lang w:eastAsia="ja-JP"/>
              </w:rPr>
              <w:t>nth_element  (Lemma 2)</w:t>
            </w:r>
          </w:p>
        </w:tc>
        <w:tc>
          <w:tcPr>
            <w:tcW w:w="3200" w:type="dxa"/>
            <w:tcBorders>
              <w:top w:val="single" w:sz="4" w:space="0" w:color="auto"/>
            </w:tcBorders>
            <w:tcMar>
              <w:top w:w="60" w:type="dxa"/>
              <w:left w:w="120" w:type="dxa"/>
              <w:bottom w:w="60" w:type="dxa"/>
              <w:right w:w="120" w:type="dxa"/>
            </w:tcMar>
          </w:tcPr>
          <w:p w14:paraId="1A0B1DFE" w14:textId="6BE50ECE" w:rsidR="00512181" w:rsidRPr="00A402BA" w:rsidRDefault="00A402BA" w:rsidP="00865BDC">
            <w:pPr>
              <w:rPr>
                <w:rFonts w:ascii="Times New Roman" w:hAnsi="Times New Roman" w:cs="Times New Roman"/>
                <w:color w:val="000000" w:themeColor="text1"/>
                <w:sz w:val="22"/>
                <w:lang w:eastAsia="ja-JP"/>
              </w:rPr>
            </w:pPr>
            <m:oMathPara>
              <m:oMathParaPr>
                <m:jc m:val="left"/>
              </m:oMathParaPr>
              <m:oMath>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m:t>
                    </m:r>
                    <m:func>
                      <m:funcPr>
                        <m:ctrlPr>
                          <w:rPr>
                            <w:rFonts w:ascii="Cambria Math" w:hAnsi="Cambria Math" w:cs="Times New Roman"/>
                            <w:color w:val="000000" w:themeColor="text1"/>
                            <w:sz w:val="22"/>
                            <w:lang w:eastAsia="ja-JP"/>
                          </w:rPr>
                        </m:ctrlPr>
                      </m:funcPr>
                      <m:fName>
                        <m:sSup>
                          <m:sSupPr>
                            <m:ctrlPr>
                              <w:rPr>
                                <w:rFonts w:ascii="Cambria Math" w:hAnsi="Cambria Math" w:cs="Times New Roman"/>
                                <w:i/>
                                <w:color w:val="000000" w:themeColor="text1"/>
                                <w:sz w:val="22"/>
                                <w:lang w:eastAsia="ja-JP"/>
                              </w:rPr>
                            </m:ctrlPr>
                          </m:sSupPr>
                          <m:e>
                            <m:r>
                              <m:rPr>
                                <m:sty m:val="p"/>
                              </m:rPr>
                              <w:rPr>
                                <w:rFonts w:ascii="Cambria Math" w:hAnsi="Cambria Math" w:cs="Times New Roman"/>
                                <w:color w:val="000000" w:themeColor="text1"/>
                                <w:sz w:val="22"/>
                                <w:lang w:eastAsia="ja-JP"/>
                              </w:rPr>
                              <m:t>log</m:t>
                            </m:r>
                          </m:e>
                          <m:sup>
                            <m:r>
                              <w:rPr>
                                <w:rFonts w:ascii="Cambria Math" w:hAnsi="Cambria Math" w:cs="Times New Roman"/>
                                <w:color w:val="000000" w:themeColor="text1"/>
                                <w:sz w:val="22"/>
                                <w:lang w:eastAsia="ja-JP"/>
                              </w:rPr>
                              <m:t>1</m:t>
                            </m:r>
                            <m:r>
                              <m:rPr>
                                <m:lit/>
                              </m:rPr>
                              <w:rPr>
                                <w:rFonts w:ascii="Cambria Math" w:hAnsi="Cambria Math" w:cs="Times New Roman"/>
                                <w:color w:val="000000" w:themeColor="text1"/>
                                <w:sz w:val="22"/>
                                <w:lang w:eastAsia="ja-JP"/>
                              </w:rPr>
                              <m:t>/</m:t>
                            </m:r>
                            <m:r>
                              <w:rPr>
                                <w:rFonts w:ascii="Cambria Math" w:hAnsi="Cambria Math" w:cs="Times New Roman"/>
                                <w:color w:val="000000" w:themeColor="text1"/>
                                <w:sz w:val="22"/>
                                <w:lang w:eastAsia="ja-JP"/>
                              </w:rPr>
                              <m:t>3</m:t>
                            </m:r>
                            <m:ctrlPr>
                              <w:rPr>
                                <w:rFonts w:ascii="Cambria Math" w:hAnsi="Cambria Math" w:cs="Times New Roman"/>
                                <w:color w:val="000000" w:themeColor="text1"/>
                                <w:sz w:val="22"/>
                                <w:lang w:eastAsia="ja-JP"/>
                              </w:rPr>
                            </m:ctrlPr>
                          </m:sup>
                        </m:sSup>
                        <m:ctrlPr>
                          <w:rPr>
                            <w:rFonts w:ascii="Cambria Math" w:hAnsi="Cambria Math" w:cs="Times New Roman"/>
                            <w:i/>
                            <w:color w:val="000000" w:themeColor="text1"/>
                            <w:sz w:val="22"/>
                            <w:lang w:eastAsia="ja-JP"/>
                          </w:rPr>
                        </m:ctrlPr>
                      </m:fName>
                      <m:e>
                        <m:r>
                          <w:rPr>
                            <w:rFonts w:ascii="Cambria Math" w:hAnsi="Cambria Math" w:cs="Times New Roman"/>
                            <w:color w:val="000000" w:themeColor="text1"/>
                            <w:sz w:val="22"/>
                            <w:lang w:eastAsia="ja-JP"/>
                          </w:rPr>
                          <m:t>n</m:t>
                        </m:r>
                        <m:ctrlPr>
                          <w:rPr>
                            <w:rFonts w:ascii="Cambria Math" w:hAnsi="Cambria Math" w:cs="Times New Roman"/>
                            <w:i/>
                            <w:color w:val="000000" w:themeColor="text1"/>
                            <w:sz w:val="22"/>
                            <w:lang w:eastAsia="ja-JP"/>
                          </w:rPr>
                        </m:ctrlPr>
                      </m:e>
                    </m:func>
                  </m:e>
                </m:d>
              </m:oMath>
            </m:oMathPara>
          </w:p>
        </w:tc>
        <w:tc>
          <w:tcPr>
            <w:tcW w:w="2560" w:type="dxa"/>
            <w:tcBorders>
              <w:top w:val="single" w:sz="4" w:space="0" w:color="auto"/>
            </w:tcBorders>
            <w:tcMar>
              <w:top w:w="60" w:type="dxa"/>
              <w:left w:w="120" w:type="dxa"/>
              <w:bottom w:w="60" w:type="dxa"/>
              <w:right w:w="120" w:type="dxa"/>
            </w:tcMar>
          </w:tcPr>
          <w:p w14:paraId="378A46FB" w14:textId="77777777" w:rsidR="00512181" w:rsidRPr="005D73F4" w:rsidRDefault="00512181" w:rsidP="00865BDC">
            <w:pPr>
              <w:rPr>
                <w:rFonts w:ascii="Times New Roman" w:hAnsi="Times New Roman" w:cs="Times New Roman"/>
                <w:color w:val="000000" w:themeColor="text1"/>
                <w:sz w:val="22"/>
                <w:lang w:eastAsia="ja-JP"/>
              </w:rPr>
            </w:pPr>
            <w:r w:rsidRPr="005D73F4">
              <w:rPr>
                <w:rFonts w:ascii="Times New Roman" w:hAnsi="Times New Roman" w:cs="Times New Roman"/>
                <w:color w:val="000000" w:themeColor="text1"/>
                <w:sz w:val="22"/>
                <w:lang w:eastAsia="ja-JP"/>
              </w:rPr>
              <w:t>No</w:t>
            </w:r>
          </w:p>
        </w:tc>
      </w:tr>
      <w:tr w:rsidR="00512181" w14:paraId="7C7FE2F5" w14:textId="77777777" w:rsidTr="00CF5004">
        <w:trPr>
          <w:jc w:val="center"/>
        </w:trPr>
        <w:tc>
          <w:tcPr>
            <w:tcW w:w="3600" w:type="dxa"/>
            <w:tcMar>
              <w:top w:w="60" w:type="dxa"/>
              <w:left w:w="120" w:type="dxa"/>
              <w:bottom w:w="60" w:type="dxa"/>
              <w:right w:w="120" w:type="dxa"/>
            </w:tcMar>
          </w:tcPr>
          <w:p w14:paraId="6426B60A" w14:textId="77777777" w:rsidR="00512181" w:rsidRPr="005D73F4" w:rsidRDefault="00512181" w:rsidP="005D73F4">
            <w:pPr>
              <w:spacing w:after="120"/>
              <w:rPr>
                <w:rFonts w:ascii="Times New Roman" w:hAnsi="Times New Roman" w:cs="Times New Roman"/>
                <w:color w:val="000000" w:themeColor="text1"/>
                <w:sz w:val="22"/>
                <w:lang w:eastAsia="ja-JP"/>
              </w:rPr>
            </w:pPr>
            <w:r w:rsidRPr="005D73F4">
              <w:rPr>
                <w:rFonts w:ascii="Times New Roman" w:hAnsi="Times New Roman" w:cs="Times New Roman"/>
                <w:color w:val="000000" w:themeColor="text1"/>
                <w:sz w:val="22"/>
                <w:lang w:eastAsia="ja-JP"/>
              </w:rPr>
              <w:t>Phase A activation  (Lemma 3)</w:t>
            </w:r>
          </w:p>
        </w:tc>
        <w:tc>
          <w:tcPr>
            <w:tcW w:w="3200" w:type="dxa"/>
            <w:tcMar>
              <w:top w:w="60" w:type="dxa"/>
              <w:left w:w="120" w:type="dxa"/>
              <w:bottom w:w="60" w:type="dxa"/>
              <w:right w:w="120" w:type="dxa"/>
            </w:tcMar>
          </w:tcPr>
          <w:p w14:paraId="3C229BBD" w14:textId="35157484" w:rsidR="00512181" w:rsidRPr="00A402BA" w:rsidRDefault="00A402BA" w:rsidP="005D73F4">
            <w:pPr>
              <w:spacing w:after="120"/>
              <w:rPr>
                <w:rFonts w:ascii="Times New Roman" w:hAnsi="Times New Roman" w:cs="Times New Roman"/>
                <w:color w:val="000000" w:themeColor="text1"/>
                <w:sz w:val="22"/>
                <w:lang w:eastAsia="ja-JP"/>
              </w:rPr>
            </w:pPr>
            <m:oMathPara>
              <m:oMathParaPr>
                <m:jc m:val="left"/>
              </m:oMathParaPr>
              <m:oMath>
                <m:r>
                  <w:rPr>
                    <w:rFonts w:ascii="Cambria Math" w:hAnsi="Cambria Math" w:cs="Times New Roman"/>
                    <w:color w:val="000000" w:themeColor="text1"/>
                    <w:sz w:val="22"/>
                    <w:lang w:eastAsia="ja-JP"/>
                  </w:rPr>
                  <m:t>O(n)</m:t>
                </m:r>
              </m:oMath>
            </m:oMathPara>
          </w:p>
        </w:tc>
        <w:tc>
          <w:tcPr>
            <w:tcW w:w="2560" w:type="dxa"/>
            <w:tcMar>
              <w:top w:w="60" w:type="dxa"/>
              <w:left w:w="120" w:type="dxa"/>
              <w:bottom w:w="60" w:type="dxa"/>
              <w:right w:w="120" w:type="dxa"/>
            </w:tcMar>
          </w:tcPr>
          <w:p w14:paraId="16BD700A" w14:textId="77777777" w:rsidR="00512181" w:rsidRPr="005D73F4" w:rsidRDefault="00512181" w:rsidP="005D73F4">
            <w:pPr>
              <w:spacing w:after="120"/>
              <w:rPr>
                <w:rFonts w:ascii="Times New Roman" w:hAnsi="Times New Roman" w:cs="Times New Roman"/>
                <w:color w:val="000000" w:themeColor="text1"/>
                <w:sz w:val="22"/>
                <w:lang w:eastAsia="ja-JP"/>
              </w:rPr>
            </w:pPr>
            <w:r w:rsidRPr="005D73F4">
              <w:rPr>
                <w:rFonts w:ascii="Times New Roman" w:hAnsi="Times New Roman" w:cs="Times New Roman"/>
                <w:color w:val="000000" w:themeColor="text1"/>
                <w:sz w:val="22"/>
                <w:lang w:eastAsia="ja-JP"/>
              </w:rPr>
              <w:t>No</w:t>
            </w:r>
          </w:p>
        </w:tc>
      </w:tr>
      <w:tr w:rsidR="00512181" w14:paraId="3D5B4DD2" w14:textId="77777777" w:rsidTr="00CF5004">
        <w:trPr>
          <w:jc w:val="center"/>
        </w:trPr>
        <w:tc>
          <w:tcPr>
            <w:tcW w:w="3600" w:type="dxa"/>
            <w:tcMar>
              <w:top w:w="60" w:type="dxa"/>
              <w:left w:w="120" w:type="dxa"/>
              <w:bottom w:w="60" w:type="dxa"/>
              <w:right w:w="120" w:type="dxa"/>
            </w:tcMar>
          </w:tcPr>
          <w:p w14:paraId="5132BB1A" w14:textId="77777777" w:rsidR="00512181" w:rsidRPr="005D73F4" w:rsidRDefault="00512181" w:rsidP="005D73F4">
            <w:pPr>
              <w:spacing w:after="120"/>
              <w:rPr>
                <w:rFonts w:ascii="Times New Roman" w:hAnsi="Times New Roman" w:cs="Times New Roman"/>
                <w:color w:val="000000" w:themeColor="text1"/>
                <w:sz w:val="22"/>
                <w:lang w:eastAsia="ja-JP"/>
              </w:rPr>
            </w:pPr>
            <w:r w:rsidRPr="005D73F4">
              <w:rPr>
                <w:rFonts w:ascii="Times New Roman" w:hAnsi="Times New Roman" w:cs="Times New Roman"/>
                <w:color w:val="000000" w:themeColor="text1"/>
                <w:sz w:val="22"/>
                <w:lang w:eastAsia="ja-JP"/>
              </w:rPr>
              <w:t>Phase B Borůvka  (Lemma 5)</w:t>
            </w:r>
          </w:p>
        </w:tc>
        <w:tc>
          <w:tcPr>
            <w:tcW w:w="3200" w:type="dxa"/>
            <w:tcMar>
              <w:top w:w="60" w:type="dxa"/>
              <w:left w:w="120" w:type="dxa"/>
              <w:bottom w:w="60" w:type="dxa"/>
              <w:right w:w="120" w:type="dxa"/>
            </w:tcMar>
          </w:tcPr>
          <w:p w14:paraId="2240B614" w14:textId="5EB4FC39" w:rsidR="00512181" w:rsidRPr="00A402BA" w:rsidRDefault="00A402BA" w:rsidP="005D73F4">
            <w:pPr>
              <w:spacing w:after="120"/>
              <w:rPr>
                <w:rFonts w:ascii="Times New Roman" w:hAnsi="Times New Roman" w:cs="Times New Roman"/>
                <w:color w:val="000000" w:themeColor="text1"/>
                <w:sz w:val="22"/>
                <w:lang w:eastAsia="ja-JP"/>
              </w:rPr>
            </w:pPr>
            <m:oMathPara>
              <m:oMathParaPr>
                <m:jc m:val="left"/>
              </m:oMathParaPr>
              <m:oMath>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m:t>
                    </m:r>
                    <m:func>
                      <m:funcPr>
                        <m:ctrlPr>
                          <w:rPr>
                            <w:rFonts w:ascii="Cambria Math" w:hAnsi="Cambria Math" w:cs="Times New Roman"/>
                            <w:color w:val="000000" w:themeColor="text1"/>
                            <w:sz w:val="22"/>
                            <w:lang w:eastAsia="ja-JP"/>
                          </w:rPr>
                        </m:ctrlPr>
                      </m:funcPr>
                      <m:fName>
                        <m:sSup>
                          <m:sSupPr>
                            <m:ctrlPr>
                              <w:rPr>
                                <w:rFonts w:ascii="Cambria Math" w:hAnsi="Cambria Math" w:cs="Times New Roman"/>
                                <w:i/>
                                <w:color w:val="000000" w:themeColor="text1"/>
                                <w:sz w:val="22"/>
                                <w:lang w:eastAsia="ja-JP"/>
                              </w:rPr>
                            </m:ctrlPr>
                          </m:sSupPr>
                          <m:e>
                            <m:r>
                              <m:rPr>
                                <m:sty m:val="p"/>
                              </m:rPr>
                              <w:rPr>
                                <w:rFonts w:ascii="Cambria Math" w:hAnsi="Cambria Math" w:cs="Times New Roman"/>
                                <w:color w:val="000000" w:themeColor="text1"/>
                                <w:sz w:val="22"/>
                                <w:lang w:eastAsia="ja-JP"/>
                              </w:rPr>
                              <m:t>log</m:t>
                            </m:r>
                          </m:e>
                          <m:sup>
                            <m:r>
                              <w:rPr>
                                <w:rFonts w:ascii="Cambria Math" w:hAnsi="Cambria Math" w:cs="Times New Roman"/>
                                <w:color w:val="000000" w:themeColor="text1"/>
                                <w:sz w:val="22"/>
                                <w:lang w:eastAsia="ja-JP"/>
                              </w:rPr>
                              <m:t>2</m:t>
                            </m:r>
                            <m:r>
                              <m:rPr>
                                <m:lit/>
                              </m:rPr>
                              <w:rPr>
                                <w:rFonts w:ascii="Cambria Math" w:hAnsi="Cambria Math" w:cs="Times New Roman"/>
                                <w:color w:val="000000" w:themeColor="text1"/>
                                <w:sz w:val="22"/>
                                <w:lang w:eastAsia="ja-JP"/>
                              </w:rPr>
                              <m:t>/</m:t>
                            </m:r>
                            <m:r>
                              <w:rPr>
                                <w:rFonts w:ascii="Cambria Math" w:hAnsi="Cambria Math" w:cs="Times New Roman"/>
                                <w:color w:val="000000" w:themeColor="text1"/>
                                <w:sz w:val="22"/>
                                <w:lang w:eastAsia="ja-JP"/>
                              </w:rPr>
                              <m:t>3</m:t>
                            </m:r>
                            <m:ctrlPr>
                              <w:rPr>
                                <w:rFonts w:ascii="Cambria Math" w:hAnsi="Cambria Math" w:cs="Times New Roman"/>
                                <w:color w:val="000000" w:themeColor="text1"/>
                                <w:sz w:val="22"/>
                                <w:lang w:eastAsia="ja-JP"/>
                              </w:rPr>
                            </m:ctrlPr>
                          </m:sup>
                        </m:sSup>
                        <m:ctrlPr>
                          <w:rPr>
                            <w:rFonts w:ascii="Cambria Math" w:hAnsi="Cambria Math" w:cs="Times New Roman"/>
                            <w:i/>
                            <w:color w:val="000000" w:themeColor="text1"/>
                            <w:sz w:val="22"/>
                            <w:lang w:eastAsia="ja-JP"/>
                          </w:rPr>
                        </m:ctrlPr>
                      </m:fName>
                      <m:e>
                        <m:r>
                          <w:rPr>
                            <w:rFonts w:ascii="Cambria Math" w:hAnsi="Cambria Math" w:cs="Times New Roman"/>
                            <w:color w:val="000000" w:themeColor="text1"/>
                            <w:sz w:val="22"/>
                            <w:lang w:eastAsia="ja-JP"/>
                          </w:rPr>
                          <m:t>n</m:t>
                        </m:r>
                        <m:ctrlPr>
                          <w:rPr>
                            <w:rFonts w:ascii="Cambria Math" w:hAnsi="Cambria Math" w:cs="Times New Roman"/>
                            <w:i/>
                            <w:color w:val="000000" w:themeColor="text1"/>
                            <w:sz w:val="22"/>
                            <w:lang w:eastAsia="ja-JP"/>
                          </w:rPr>
                        </m:ctrlPr>
                      </m:e>
                    </m:func>
                  </m:e>
                </m:d>
              </m:oMath>
            </m:oMathPara>
          </w:p>
        </w:tc>
        <w:tc>
          <w:tcPr>
            <w:tcW w:w="2560" w:type="dxa"/>
            <w:tcMar>
              <w:top w:w="60" w:type="dxa"/>
              <w:left w:w="120" w:type="dxa"/>
              <w:bottom w:w="60" w:type="dxa"/>
              <w:right w:w="120" w:type="dxa"/>
            </w:tcMar>
          </w:tcPr>
          <w:p w14:paraId="2795EABE" w14:textId="6A9C518B" w:rsidR="00512181" w:rsidRPr="005D73F4" w:rsidRDefault="00512181" w:rsidP="005D73F4">
            <w:pPr>
              <w:spacing w:after="120"/>
              <w:rPr>
                <w:rFonts w:ascii="Times New Roman" w:hAnsi="Times New Roman" w:cs="Times New Roman"/>
                <w:color w:val="000000" w:themeColor="text1"/>
                <w:sz w:val="22"/>
                <w:lang w:eastAsia="ja-JP"/>
              </w:rPr>
            </w:pPr>
            <w:r w:rsidRPr="005D73F4">
              <w:rPr>
                <w:rFonts w:ascii="Times New Roman" w:hAnsi="Times New Roman" w:cs="Times New Roman"/>
                <w:color w:val="000000" w:themeColor="text1"/>
                <w:sz w:val="22"/>
                <w:lang w:eastAsia="ja-JP"/>
              </w:rPr>
              <w:t>Yes</w:t>
            </w:r>
          </w:p>
        </w:tc>
      </w:tr>
      <w:tr w:rsidR="00512181" w14:paraId="4A1D4D4F" w14:textId="77777777" w:rsidTr="00CF5004">
        <w:trPr>
          <w:jc w:val="center"/>
        </w:trPr>
        <w:tc>
          <w:tcPr>
            <w:tcW w:w="3600" w:type="dxa"/>
            <w:tcMar>
              <w:top w:w="60" w:type="dxa"/>
              <w:left w:w="120" w:type="dxa"/>
              <w:bottom w:w="60" w:type="dxa"/>
              <w:right w:w="120" w:type="dxa"/>
            </w:tcMar>
          </w:tcPr>
          <w:p w14:paraId="72C5401C" w14:textId="77777777" w:rsidR="00512181" w:rsidRPr="005D73F4" w:rsidRDefault="00512181" w:rsidP="005D73F4">
            <w:pPr>
              <w:spacing w:after="120"/>
              <w:rPr>
                <w:rFonts w:ascii="Times New Roman" w:hAnsi="Times New Roman" w:cs="Times New Roman"/>
                <w:color w:val="000000" w:themeColor="text1"/>
                <w:sz w:val="22"/>
                <w:lang w:eastAsia="ja-JP"/>
              </w:rPr>
            </w:pPr>
            <w:r w:rsidRPr="005D73F4">
              <w:rPr>
                <w:rFonts w:ascii="Times New Roman" w:hAnsi="Times New Roman" w:cs="Times New Roman"/>
                <w:color w:val="000000" w:themeColor="text1"/>
                <w:sz w:val="22"/>
                <w:lang w:eastAsia="ja-JP"/>
              </w:rPr>
              <w:t>Phase C compress  (Lemma 6)</w:t>
            </w:r>
          </w:p>
        </w:tc>
        <w:tc>
          <w:tcPr>
            <w:tcW w:w="3200" w:type="dxa"/>
            <w:tcMar>
              <w:top w:w="60" w:type="dxa"/>
              <w:left w:w="120" w:type="dxa"/>
              <w:bottom w:w="60" w:type="dxa"/>
              <w:right w:w="120" w:type="dxa"/>
            </w:tcMar>
          </w:tcPr>
          <w:p w14:paraId="143975AD" w14:textId="4971BD14" w:rsidR="00512181" w:rsidRPr="00A402BA" w:rsidRDefault="00A402BA" w:rsidP="005D73F4">
            <w:pPr>
              <w:spacing w:after="120"/>
              <w:rPr>
                <w:rFonts w:ascii="Times New Roman" w:hAnsi="Times New Roman" w:cs="Times New Roman"/>
                <w:color w:val="000000" w:themeColor="text1"/>
                <w:sz w:val="22"/>
                <w:lang w:eastAsia="ja-JP"/>
              </w:rPr>
            </w:pPr>
            <m:oMathPara>
              <m:oMathParaPr>
                <m:jc m:val="left"/>
              </m:oMathParaPr>
              <m:oMath>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m:t>
                    </m:r>
                    <m:func>
                      <m:funcPr>
                        <m:ctrlPr>
                          <w:rPr>
                            <w:rFonts w:ascii="Cambria Math" w:hAnsi="Cambria Math" w:cs="Times New Roman"/>
                            <w:color w:val="000000" w:themeColor="text1"/>
                            <w:sz w:val="22"/>
                            <w:lang w:eastAsia="ja-JP"/>
                          </w:rPr>
                        </m:ctrlPr>
                      </m:funcPr>
                      <m:fName>
                        <m:sSup>
                          <m:sSupPr>
                            <m:ctrlPr>
                              <w:rPr>
                                <w:rFonts w:ascii="Cambria Math" w:hAnsi="Cambria Math" w:cs="Times New Roman"/>
                                <w:i/>
                                <w:color w:val="000000" w:themeColor="text1"/>
                                <w:sz w:val="22"/>
                                <w:lang w:eastAsia="ja-JP"/>
                              </w:rPr>
                            </m:ctrlPr>
                          </m:sSupPr>
                          <m:e>
                            <m:r>
                              <m:rPr>
                                <m:sty m:val="p"/>
                              </m:rPr>
                              <w:rPr>
                                <w:rFonts w:ascii="Cambria Math" w:hAnsi="Cambria Math" w:cs="Times New Roman"/>
                                <w:color w:val="000000" w:themeColor="text1"/>
                                <w:sz w:val="22"/>
                                <w:lang w:eastAsia="ja-JP"/>
                              </w:rPr>
                              <m:t>log</m:t>
                            </m:r>
                          </m:e>
                          <m:sup>
                            <m:r>
                              <w:rPr>
                                <w:rFonts w:ascii="Cambria Math" w:hAnsi="Cambria Math" w:cs="Times New Roman"/>
                                <w:color w:val="000000" w:themeColor="text1"/>
                                <w:sz w:val="22"/>
                                <w:lang w:eastAsia="ja-JP"/>
                              </w:rPr>
                              <m:t>1</m:t>
                            </m:r>
                            <m:r>
                              <m:rPr>
                                <m:lit/>
                              </m:rPr>
                              <w:rPr>
                                <w:rFonts w:ascii="Cambria Math" w:hAnsi="Cambria Math" w:cs="Times New Roman"/>
                                <w:color w:val="000000" w:themeColor="text1"/>
                                <w:sz w:val="22"/>
                                <w:lang w:eastAsia="ja-JP"/>
                              </w:rPr>
                              <m:t>/</m:t>
                            </m:r>
                            <m:r>
                              <w:rPr>
                                <w:rFonts w:ascii="Cambria Math" w:hAnsi="Cambria Math" w:cs="Times New Roman"/>
                                <w:color w:val="000000" w:themeColor="text1"/>
                                <w:sz w:val="22"/>
                                <w:lang w:eastAsia="ja-JP"/>
                              </w:rPr>
                              <m:t>3</m:t>
                            </m:r>
                            <m:ctrlPr>
                              <w:rPr>
                                <w:rFonts w:ascii="Cambria Math" w:hAnsi="Cambria Math" w:cs="Times New Roman"/>
                                <w:color w:val="000000" w:themeColor="text1"/>
                                <w:sz w:val="22"/>
                                <w:lang w:eastAsia="ja-JP"/>
                              </w:rPr>
                            </m:ctrlPr>
                          </m:sup>
                        </m:sSup>
                        <m:ctrlPr>
                          <w:rPr>
                            <w:rFonts w:ascii="Cambria Math" w:hAnsi="Cambria Math" w:cs="Times New Roman"/>
                            <w:i/>
                            <w:color w:val="000000" w:themeColor="text1"/>
                            <w:sz w:val="22"/>
                            <w:lang w:eastAsia="ja-JP"/>
                          </w:rPr>
                        </m:ctrlPr>
                      </m:fName>
                      <m:e>
                        <m:r>
                          <w:rPr>
                            <w:rFonts w:ascii="Cambria Math" w:hAnsi="Cambria Math" w:cs="Times New Roman"/>
                            <w:color w:val="000000" w:themeColor="text1"/>
                            <w:sz w:val="22"/>
                            <w:lang w:eastAsia="ja-JP"/>
                          </w:rPr>
                          <m:t>n</m:t>
                        </m:r>
                        <m:ctrlPr>
                          <w:rPr>
                            <w:rFonts w:ascii="Cambria Math" w:hAnsi="Cambria Math" w:cs="Times New Roman"/>
                            <w:i/>
                            <w:color w:val="000000" w:themeColor="text1"/>
                            <w:sz w:val="22"/>
                            <w:lang w:eastAsia="ja-JP"/>
                          </w:rPr>
                        </m:ctrlPr>
                      </m:e>
                    </m:func>
                  </m:e>
                </m:d>
              </m:oMath>
            </m:oMathPara>
          </w:p>
        </w:tc>
        <w:tc>
          <w:tcPr>
            <w:tcW w:w="2560" w:type="dxa"/>
            <w:tcMar>
              <w:top w:w="60" w:type="dxa"/>
              <w:left w:w="120" w:type="dxa"/>
              <w:bottom w:w="60" w:type="dxa"/>
              <w:right w:w="120" w:type="dxa"/>
            </w:tcMar>
          </w:tcPr>
          <w:p w14:paraId="7B6418EE" w14:textId="77777777" w:rsidR="00512181" w:rsidRPr="005D73F4" w:rsidRDefault="00512181" w:rsidP="005D73F4">
            <w:pPr>
              <w:spacing w:after="120"/>
              <w:rPr>
                <w:rFonts w:ascii="Times New Roman" w:hAnsi="Times New Roman" w:cs="Times New Roman"/>
                <w:color w:val="000000" w:themeColor="text1"/>
                <w:sz w:val="22"/>
                <w:lang w:eastAsia="ja-JP"/>
              </w:rPr>
            </w:pPr>
            <w:r w:rsidRPr="005D73F4">
              <w:rPr>
                <w:rFonts w:ascii="Times New Roman" w:hAnsi="Times New Roman" w:cs="Times New Roman"/>
                <w:color w:val="000000" w:themeColor="text1"/>
                <w:sz w:val="22"/>
                <w:lang w:eastAsia="ja-JP"/>
              </w:rPr>
              <w:t>No</w:t>
            </w:r>
          </w:p>
        </w:tc>
      </w:tr>
      <w:tr w:rsidR="00512181" w14:paraId="34CD1DBB" w14:textId="77777777" w:rsidTr="00CF5004">
        <w:trPr>
          <w:jc w:val="center"/>
        </w:trPr>
        <w:tc>
          <w:tcPr>
            <w:tcW w:w="3600" w:type="dxa"/>
            <w:tcMar>
              <w:top w:w="60" w:type="dxa"/>
              <w:left w:w="120" w:type="dxa"/>
              <w:bottom w:w="60" w:type="dxa"/>
              <w:right w:w="120" w:type="dxa"/>
            </w:tcMar>
          </w:tcPr>
          <w:p w14:paraId="612BAA70" w14:textId="77777777" w:rsidR="00512181" w:rsidRPr="005D73F4" w:rsidRDefault="00512181" w:rsidP="005D73F4">
            <w:pPr>
              <w:spacing w:after="120"/>
              <w:rPr>
                <w:rFonts w:ascii="Times New Roman" w:hAnsi="Times New Roman" w:cs="Times New Roman"/>
                <w:color w:val="000000" w:themeColor="text1"/>
                <w:sz w:val="22"/>
                <w:lang w:eastAsia="ja-JP"/>
              </w:rPr>
            </w:pPr>
            <w:r w:rsidRPr="005D73F4">
              <w:rPr>
                <w:rFonts w:ascii="Times New Roman" w:hAnsi="Times New Roman" w:cs="Times New Roman"/>
                <w:color w:val="000000" w:themeColor="text1"/>
                <w:sz w:val="22"/>
                <w:lang w:eastAsia="ja-JP"/>
              </w:rPr>
              <w:t>Total</w:t>
            </w:r>
          </w:p>
        </w:tc>
        <w:tc>
          <w:tcPr>
            <w:tcW w:w="3200" w:type="dxa"/>
            <w:tcMar>
              <w:top w:w="60" w:type="dxa"/>
              <w:left w:w="120" w:type="dxa"/>
              <w:bottom w:w="60" w:type="dxa"/>
              <w:right w:w="120" w:type="dxa"/>
            </w:tcMar>
          </w:tcPr>
          <w:p w14:paraId="63366340" w14:textId="2B6F869A" w:rsidR="00512181" w:rsidRPr="00A402BA" w:rsidRDefault="00A402BA" w:rsidP="005D73F4">
            <w:pPr>
              <w:spacing w:after="120"/>
              <w:rPr>
                <w:rFonts w:ascii="Times New Roman" w:hAnsi="Times New Roman" w:cs="Times New Roman"/>
                <w:color w:val="000000" w:themeColor="text1"/>
                <w:sz w:val="22"/>
                <w:lang w:eastAsia="ja-JP"/>
              </w:rPr>
            </w:pPr>
            <m:oMathPara>
              <m:oMathParaPr>
                <m:jc m:val="left"/>
              </m:oMathParaPr>
              <m:oMath>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m:t>
                    </m:r>
                    <m:func>
                      <m:funcPr>
                        <m:ctrlPr>
                          <w:rPr>
                            <w:rFonts w:ascii="Cambria Math" w:hAnsi="Cambria Math" w:cs="Times New Roman"/>
                            <w:color w:val="000000" w:themeColor="text1"/>
                            <w:sz w:val="22"/>
                            <w:lang w:eastAsia="ja-JP"/>
                          </w:rPr>
                        </m:ctrlPr>
                      </m:funcPr>
                      <m:fName>
                        <m:sSup>
                          <m:sSupPr>
                            <m:ctrlPr>
                              <w:rPr>
                                <w:rFonts w:ascii="Cambria Math" w:hAnsi="Cambria Math" w:cs="Times New Roman"/>
                                <w:i/>
                                <w:color w:val="000000" w:themeColor="text1"/>
                                <w:sz w:val="22"/>
                                <w:lang w:eastAsia="ja-JP"/>
                              </w:rPr>
                            </m:ctrlPr>
                          </m:sSupPr>
                          <m:e>
                            <m:r>
                              <m:rPr>
                                <m:sty m:val="p"/>
                              </m:rPr>
                              <w:rPr>
                                <w:rFonts w:ascii="Cambria Math" w:hAnsi="Cambria Math" w:cs="Times New Roman"/>
                                <w:color w:val="000000" w:themeColor="text1"/>
                                <w:sz w:val="22"/>
                                <w:lang w:eastAsia="ja-JP"/>
                              </w:rPr>
                              <m:t>log</m:t>
                            </m:r>
                          </m:e>
                          <m:sup>
                            <m:r>
                              <w:rPr>
                                <w:rFonts w:ascii="Cambria Math" w:hAnsi="Cambria Math" w:cs="Times New Roman"/>
                                <w:color w:val="000000" w:themeColor="text1"/>
                                <w:sz w:val="22"/>
                                <w:lang w:eastAsia="ja-JP"/>
                              </w:rPr>
                              <m:t>2</m:t>
                            </m:r>
                            <m:r>
                              <m:rPr>
                                <m:lit/>
                              </m:rPr>
                              <w:rPr>
                                <w:rFonts w:ascii="Cambria Math" w:hAnsi="Cambria Math" w:cs="Times New Roman"/>
                                <w:color w:val="000000" w:themeColor="text1"/>
                                <w:sz w:val="22"/>
                                <w:lang w:eastAsia="ja-JP"/>
                              </w:rPr>
                              <m:t>/</m:t>
                            </m:r>
                            <m:r>
                              <w:rPr>
                                <w:rFonts w:ascii="Cambria Math" w:hAnsi="Cambria Math" w:cs="Times New Roman"/>
                                <w:color w:val="000000" w:themeColor="text1"/>
                                <w:sz w:val="22"/>
                                <w:lang w:eastAsia="ja-JP"/>
                              </w:rPr>
                              <m:t>3</m:t>
                            </m:r>
                            <m:ctrlPr>
                              <w:rPr>
                                <w:rFonts w:ascii="Cambria Math" w:hAnsi="Cambria Math" w:cs="Times New Roman"/>
                                <w:color w:val="000000" w:themeColor="text1"/>
                                <w:sz w:val="22"/>
                                <w:lang w:eastAsia="ja-JP"/>
                              </w:rPr>
                            </m:ctrlPr>
                          </m:sup>
                        </m:sSup>
                        <m:ctrlPr>
                          <w:rPr>
                            <w:rFonts w:ascii="Cambria Math" w:hAnsi="Cambria Math" w:cs="Times New Roman"/>
                            <w:i/>
                            <w:color w:val="000000" w:themeColor="text1"/>
                            <w:sz w:val="22"/>
                            <w:lang w:eastAsia="ja-JP"/>
                          </w:rPr>
                        </m:ctrlPr>
                      </m:fName>
                      <m:e>
                        <m:r>
                          <w:rPr>
                            <w:rFonts w:ascii="Cambria Math" w:hAnsi="Cambria Math" w:cs="Times New Roman"/>
                            <w:color w:val="000000" w:themeColor="text1"/>
                            <w:sz w:val="22"/>
                            <w:lang w:eastAsia="ja-JP"/>
                          </w:rPr>
                          <m:t>n</m:t>
                        </m:r>
                        <m:ctrlPr>
                          <w:rPr>
                            <w:rFonts w:ascii="Cambria Math" w:hAnsi="Cambria Math" w:cs="Times New Roman"/>
                            <w:i/>
                            <w:color w:val="000000" w:themeColor="text1"/>
                            <w:sz w:val="22"/>
                            <w:lang w:eastAsia="ja-JP"/>
                          </w:rPr>
                        </m:ctrlPr>
                      </m:e>
                    </m:func>
                  </m:e>
                </m:d>
              </m:oMath>
            </m:oMathPara>
          </w:p>
        </w:tc>
        <w:tc>
          <w:tcPr>
            <w:tcW w:w="2560" w:type="dxa"/>
            <w:tcMar>
              <w:top w:w="60" w:type="dxa"/>
              <w:left w:w="120" w:type="dxa"/>
              <w:bottom w:w="60" w:type="dxa"/>
              <w:right w:w="120" w:type="dxa"/>
            </w:tcMar>
          </w:tcPr>
          <w:p w14:paraId="388A82EA" w14:textId="14B35971" w:rsidR="00512181" w:rsidRPr="005D73F4" w:rsidRDefault="00512181" w:rsidP="005D73F4">
            <w:pPr>
              <w:spacing w:after="120"/>
              <w:rPr>
                <w:rFonts w:ascii="Times New Roman" w:hAnsi="Times New Roman" w:cs="Times New Roman"/>
                <w:color w:val="000000" w:themeColor="text1"/>
                <w:sz w:val="22"/>
                <w:lang w:eastAsia="ja-JP"/>
              </w:rPr>
            </w:pPr>
          </w:p>
        </w:tc>
      </w:tr>
    </w:tbl>
    <w:p w14:paraId="7481B893" w14:textId="0070C549" w:rsidR="00512181" w:rsidRPr="005D73F4" w:rsidRDefault="00512181" w:rsidP="005D73F4">
      <w:pPr>
        <w:spacing w:after="120"/>
        <w:rPr>
          <w:rFonts w:ascii="Times New Roman" w:hAnsi="Times New Roman" w:cs="Times New Roman"/>
          <w:color w:val="000000" w:themeColor="text1"/>
          <w:sz w:val="22"/>
          <w:lang w:eastAsia="ja-JP"/>
        </w:rPr>
      </w:pPr>
      <w:r w:rsidRPr="005D73F4">
        <w:rPr>
          <w:rFonts w:ascii="Times New Roman" w:hAnsi="Times New Roman" w:cs="Times New Roman"/>
          <w:i/>
          <w:iCs/>
          <w:color w:val="000000" w:themeColor="text1"/>
          <w:sz w:val="22"/>
          <w:lang w:eastAsia="ja-JP"/>
        </w:rPr>
        <w:t>Proof.</w:t>
      </w:r>
      <w:r w:rsidRPr="005D73F4">
        <w:rPr>
          <w:rFonts w:ascii="Times New Roman" w:hAnsi="Times New Roman" w:cs="Times New Roman"/>
          <w:color w:val="000000" w:themeColor="text1"/>
          <w:sz w:val="22"/>
          <w:lang w:eastAsia="ja-JP"/>
        </w:rPr>
        <w:t xml:space="preserve">  Phase B dominates since </w:t>
      </w:r>
      <m:oMath>
        <m:func>
          <m:funcPr>
            <m:ctrlPr>
              <w:rPr>
                <w:rFonts w:ascii="Cambria Math" w:hAnsi="Cambria Math" w:cs="Times New Roman"/>
                <w:color w:val="000000" w:themeColor="text1"/>
                <w:sz w:val="22"/>
                <w:lang w:eastAsia="ja-JP"/>
              </w:rPr>
            </m:ctrlPr>
          </m:funcPr>
          <m:fName>
            <m:sSup>
              <m:sSupPr>
                <m:ctrlPr>
                  <w:rPr>
                    <w:rFonts w:ascii="Cambria Math" w:hAnsi="Cambria Math" w:cs="Times New Roman"/>
                    <w:i/>
                    <w:color w:val="000000" w:themeColor="text1"/>
                    <w:sz w:val="22"/>
                    <w:lang w:eastAsia="ja-JP"/>
                  </w:rPr>
                </m:ctrlPr>
              </m:sSupPr>
              <m:e>
                <m:r>
                  <m:rPr>
                    <m:sty m:val="p"/>
                  </m:rPr>
                  <w:rPr>
                    <w:rFonts w:ascii="Cambria Math" w:hAnsi="Cambria Math" w:cs="Times New Roman"/>
                    <w:color w:val="000000" w:themeColor="text1"/>
                    <w:sz w:val="22"/>
                    <w:lang w:eastAsia="ja-JP"/>
                  </w:rPr>
                  <m:t>log</m:t>
                </m:r>
              </m:e>
              <m:sup>
                <m:r>
                  <w:rPr>
                    <w:rFonts w:ascii="Cambria Math" w:hAnsi="Cambria Math" w:cs="Times New Roman"/>
                    <w:color w:val="000000" w:themeColor="text1"/>
                    <w:sz w:val="22"/>
                    <w:lang w:eastAsia="ja-JP"/>
                  </w:rPr>
                  <m:t>1</m:t>
                </m:r>
                <m:r>
                  <m:rPr>
                    <m:lit/>
                  </m:rPr>
                  <w:rPr>
                    <w:rFonts w:ascii="Cambria Math" w:hAnsi="Cambria Math" w:cs="Times New Roman"/>
                    <w:color w:val="000000" w:themeColor="text1"/>
                    <w:sz w:val="22"/>
                    <w:lang w:eastAsia="ja-JP"/>
                  </w:rPr>
                  <m:t>/</m:t>
                </m:r>
                <m:r>
                  <w:rPr>
                    <w:rFonts w:ascii="Cambria Math" w:hAnsi="Cambria Math" w:cs="Times New Roman"/>
                    <w:color w:val="000000" w:themeColor="text1"/>
                    <w:sz w:val="22"/>
                    <w:lang w:eastAsia="ja-JP"/>
                  </w:rPr>
                  <m:t>3</m:t>
                </m:r>
                <m:ctrlPr>
                  <w:rPr>
                    <w:rFonts w:ascii="Cambria Math" w:hAnsi="Cambria Math" w:cs="Times New Roman"/>
                    <w:color w:val="000000" w:themeColor="text1"/>
                    <w:sz w:val="22"/>
                    <w:lang w:eastAsia="ja-JP"/>
                  </w:rPr>
                </m:ctrlPr>
              </m:sup>
            </m:sSup>
            <m:ctrlPr>
              <w:rPr>
                <w:rFonts w:ascii="Cambria Math" w:hAnsi="Cambria Math" w:cs="Times New Roman"/>
                <w:i/>
                <w:color w:val="000000" w:themeColor="text1"/>
                <w:sz w:val="22"/>
                <w:lang w:eastAsia="ja-JP"/>
              </w:rPr>
            </m:ctrlPr>
          </m:fName>
          <m:e>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m:t>
                </m:r>
              </m:e>
            </m:d>
            <m:ctrlPr>
              <w:rPr>
                <w:rFonts w:ascii="Cambria Math" w:hAnsi="Cambria Math" w:cs="Times New Roman"/>
                <w:i/>
                <w:color w:val="000000" w:themeColor="text1"/>
                <w:sz w:val="22"/>
                <w:lang w:eastAsia="ja-JP"/>
              </w:rPr>
            </m:ctrlPr>
          </m:e>
        </m:func>
        <m:r>
          <w:rPr>
            <w:rFonts w:ascii="Cambria Math" w:hAnsi="Cambria Math" w:cs="Times New Roman" w:hint="eastAsia"/>
            <w:color w:val="000000" w:themeColor="text1"/>
            <w:sz w:val="22"/>
            <w:lang w:eastAsia="ja-JP"/>
          </w:rPr>
          <m:t>≤</m:t>
        </m:r>
        <m:func>
          <m:funcPr>
            <m:ctrlPr>
              <w:rPr>
                <w:rFonts w:ascii="Cambria Math" w:hAnsi="Cambria Math" w:cs="Times New Roman"/>
                <w:color w:val="000000" w:themeColor="text1"/>
                <w:sz w:val="22"/>
                <w:lang w:eastAsia="ja-JP"/>
              </w:rPr>
            </m:ctrlPr>
          </m:funcPr>
          <m:fName>
            <m:sSup>
              <m:sSupPr>
                <m:ctrlPr>
                  <w:rPr>
                    <w:rFonts w:ascii="Cambria Math" w:hAnsi="Cambria Math" w:cs="Times New Roman"/>
                    <w:i/>
                    <w:color w:val="000000" w:themeColor="text1"/>
                    <w:sz w:val="22"/>
                    <w:lang w:eastAsia="ja-JP"/>
                  </w:rPr>
                </m:ctrlPr>
              </m:sSupPr>
              <m:e>
                <m:r>
                  <m:rPr>
                    <m:sty m:val="p"/>
                  </m:rPr>
                  <w:rPr>
                    <w:rFonts w:ascii="Cambria Math" w:hAnsi="Cambria Math" w:cs="Times New Roman"/>
                    <w:color w:val="000000" w:themeColor="text1"/>
                    <w:sz w:val="22"/>
                    <w:lang w:eastAsia="ja-JP"/>
                  </w:rPr>
                  <m:t>log</m:t>
                </m:r>
              </m:e>
              <m:sup>
                <m:r>
                  <w:rPr>
                    <w:rFonts w:ascii="Cambria Math" w:hAnsi="Cambria Math" w:cs="Times New Roman"/>
                    <w:color w:val="000000" w:themeColor="text1"/>
                    <w:sz w:val="22"/>
                    <w:lang w:eastAsia="ja-JP"/>
                  </w:rPr>
                  <m:t>2</m:t>
                </m:r>
                <m:r>
                  <m:rPr>
                    <m:lit/>
                  </m:rPr>
                  <w:rPr>
                    <w:rFonts w:ascii="Cambria Math" w:hAnsi="Cambria Math" w:cs="Times New Roman"/>
                    <w:color w:val="000000" w:themeColor="text1"/>
                    <w:sz w:val="22"/>
                    <w:lang w:eastAsia="ja-JP"/>
                  </w:rPr>
                  <m:t>/</m:t>
                </m:r>
                <m:r>
                  <w:rPr>
                    <w:rFonts w:ascii="Cambria Math" w:hAnsi="Cambria Math" w:cs="Times New Roman"/>
                    <w:color w:val="000000" w:themeColor="text1"/>
                    <w:sz w:val="22"/>
                    <w:lang w:eastAsia="ja-JP"/>
                  </w:rPr>
                  <m:t>3</m:t>
                </m:r>
                <m:ctrlPr>
                  <w:rPr>
                    <w:rFonts w:ascii="Cambria Math" w:hAnsi="Cambria Math" w:cs="Times New Roman"/>
                    <w:color w:val="000000" w:themeColor="text1"/>
                    <w:sz w:val="22"/>
                    <w:lang w:eastAsia="ja-JP"/>
                  </w:rPr>
                </m:ctrlPr>
              </m:sup>
            </m:sSup>
            <m:ctrlPr>
              <w:rPr>
                <w:rFonts w:ascii="Cambria Math" w:hAnsi="Cambria Math" w:cs="Times New Roman"/>
                <w:i/>
                <w:color w:val="000000" w:themeColor="text1"/>
                <w:sz w:val="22"/>
                <w:lang w:eastAsia="ja-JP"/>
              </w:rPr>
            </m:ctrlPr>
          </m:fName>
          <m:e>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m:t>
                </m:r>
              </m:e>
            </m:d>
            <m:ctrlPr>
              <w:rPr>
                <w:rFonts w:ascii="Cambria Math" w:hAnsi="Cambria Math" w:cs="Times New Roman"/>
                <w:i/>
                <w:color w:val="000000" w:themeColor="text1"/>
                <w:sz w:val="22"/>
                <w:lang w:eastAsia="ja-JP"/>
              </w:rPr>
            </m:ctrlPr>
          </m:e>
        </m:func>
      </m:oMath>
      <w:r w:rsidR="00A402BA">
        <w:rPr>
          <w:rFonts w:ascii="Times New Roman" w:hAnsi="Times New Roman" w:cs="Times New Roman" w:hint="eastAsia"/>
          <w:color w:val="000000" w:themeColor="text1"/>
          <w:sz w:val="22"/>
        </w:rPr>
        <w:t xml:space="preserve"> </w:t>
      </w:r>
      <w:r w:rsidRPr="005D73F4">
        <w:rPr>
          <w:rFonts w:ascii="Times New Roman" w:hAnsi="Times New Roman" w:cs="Times New Roman"/>
          <w:color w:val="000000" w:themeColor="text1"/>
          <w:sz w:val="22"/>
          <w:lang w:eastAsia="ja-JP"/>
        </w:rPr>
        <w:t xml:space="preserve">for all </w:t>
      </w:r>
      <m:oMath>
        <m:r>
          <w:rPr>
            <w:rFonts w:ascii="Cambria Math" w:hAnsi="Cambria Math" w:cs="Times New Roman"/>
            <w:color w:val="000000" w:themeColor="text1"/>
            <w:sz w:val="22"/>
            <w:lang w:eastAsia="ja-JP"/>
          </w:rPr>
          <m:t>n</m:t>
        </m:r>
        <m:r>
          <w:rPr>
            <w:rFonts w:ascii="Cambria Math" w:hAnsi="Cambria Math" w:cs="Times New Roman" w:hint="eastAsia"/>
            <w:color w:val="000000" w:themeColor="text1"/>
            <w:sz w:val="22"/>
            <w:lang w:eastAsia="ja-JP"/>
          </w:rPr>
          <m:t>≥</m:t>
        </m:r>
        <m:r>
          <w:rPr>
            <w:rFonts w:ascii="Cambria Math" w:hAnsi="Cambria Math" w:cs="Times New Roman"/>
            <w:color w:val="000000" w:themeColor="text1"/>
            <w:sz w:val="22"/>
            <w:lang w:eastAsia="ja-JP"/>
          </w:rPr>
          <m:t>2</m:t>
        </m:r>
      </m:oMath>
      <w:r w:rsidRPr="005D73F4">
        <w:rPr>
          <w:rFonts w:ascii="Times New Roman" w:hAnsi="Times New Roman" w:cs="Times New Roman"/>
          <w:color w:val="000000" w:themeColor="text1"/>
          <w:sz w:val="22"/>
          <w:lang w:eastAsia="ja-JP"/>
        </w:rPr>
        <w:t xml:space="preserve">, so every other component lies in </w:t>
      </w:r>
      <m:oMath>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m:t>
            </m:r>
            <m:func>
              <m:funcPr>
                <m:ctrlPr>
                  <w:rPr>
                    <w:rFonts w:ascii="Cambria Math" w:hAnsi="Cambria Math" w:cs="Times New Roman"/>
                    <w:color w:val="000000" w:themeColor="text1"/>
                    <w:sz w:val="22"/>
                    <w:lang w:eastAsia="ja-JP"/>
                  </w:rPr>
                </m:ctrlPr>
              </m:funcPr>
              <m:fName>
                <m:sSup>
                  <m:sSupPr>
                    <m:ctrlPr>
                      <w:rPr>
                        <w:rFonts w:ascii="Cambria Math" w:hAnsi="Cambria Math" w:cs="Times New Roman"/>
                        <w:i/>
                        <w:color w:val="000000" w:themeColor="text1"/>
                        <w:sz w:val="22"/>
                        <w:lang w:eastAsia="ja-JP"/>
                      </w:rPr>
                    </m:ctrlPr>
                  </m:sSupPr>
                  <m:e>
                    <m:r>
                      <m:rPr>
                        <m:sty m:val="p"/>
                      </m:rPr>
                      <w:rPr>
                        <w:rFonts w:ascii="Cambria Math" w:hAnsi="Cambria Math" w:cs="Times New Roman"/>
                        <w:color w:val="000000" w:themeColor="text1"/>
                        <w:sz w:val="22"/>
                        <w:lang w:eastAsia="ja-JP"/>
                      </w:rPr>
                      <m:t>log</m:t>
                    </m:r>
                  </m:e>
                  <m:sup>
                    <m:r>
                      <w:rPr>
                        <w:rFonts w:ascii="Cambria Math" w:hAnsi="Cambria Math" w:cs="Times New Roman"/>
                        <w:color w:val="000000" w:themeColor="text1"/>
                        <w:sz w:val="22"/>
                        <w:lang w:eastAsia="ja-JP"/>
                      </w:rPr>
                      <m:t>1</m:t>
                    </m:r>
                    <m:r>
                      <m:rPr>
                        <m:lit/>
                      </m:rPr>
                      <w:rPr>
                        <w:rFonts w:ascii="Cambria Math" w:hAnsi="Cambria Math" w:cs="Times New Roman"/>
                        <w:color w:val="000000" w:themeColor="text1"/>
                        <w:sz w:val="22"/>
                        <w:lang w:eastAsia="ja-JP"/>
                      </w:rPr>
                      <m:t>/</m:t>
                    </m:r>
                    <m:r>
                      <w:rPr>
                        <w:rFonts w:ascii="Cambria Math" w:hAnsi="Cambria Math" w:cs="Times New Roman"/>
                        <w:color w:val="000000" w:themeColor="text1"/>
                        <w:sz w:val="22"/>
                        <w:lang w:eastAsia="ja-JP"/>
                      </w:rPr>
                      <m:t>3</m:t>
                    </m:r>
                    <m:ctrlPr>
                      <w:rPr>
                        <w:rFonts w:ascii="Cambria Math" w:hAnsi="Cambria Math" w:cs="Times New Roman"/>
                        <w:color w:val="000000" w:themeColor="text1"/>
                        <w:sz w:val="22"/>
                        <w:lang w:eastAsia="ja-JP"/>
                      </w:rPr>
                    </m:ctrlPr>
                  </m:sup>
                </m:sSup>
                <m:ctrlPr>
                  <w:rPr>
                    <w:rFonts w:ascii="Cambria Math" w:hAnsi="Cambria Math" w:cs="Times New Roman"/>
                    <w:i/>
                    <w:color w:val="000000" w:themeColor="text1"/>
                    <w:sz w:val="22"/>
                    <w:lang w:eastAsia="ja-JP"/>
                  </w:rPr>
                </m:ctrlPr>
              </m:fName>
              <m:e>
                <m:r>
                  <w:rPr>
                    <w:rFonts w:ascii="Cambria Math" w:hAnsi="Cambria Math" w:cs="Times New Roman"/>
                    <w:color w:val="000000" w:themeColor="text1"/>
                    <w:sz w:val="22"/>
                    <w:lang w:eastAsia="ja-JP"/>
                  </w:rPr>
                  <m:t>n</m:t>
                </m:r>
                <m:ctrlPr>
                  <w:rPr>
                    <w:rFonts w:ascii="Cambria Math" w:hAnsi="Cambria Math" w:cs="Times New Roman"/>
                    <w:i/>
                    <w:color w:val="000000" w:themeColor="text1"/>
                    <w:sz w:val="22"/>
                    <w:lang w:eastAsia="ja-JP"/>
                  </w:rPr>
                </m:ctrlPr>
              </m:e>
            </m:func>
          </m:e>
        </m:d>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m:t>
            </m:r>
            <m:func>
              <m:funcPr>
                <m:ctrlPr>
                  <w:rPr>
                    <w:rFonts w:ascii="Cambria Math" w:hAnsi="Cambria Math" w:cs="Times New Roman"/>
                    <w:color w:val="000000" w:themeColor="text1"/>
                    <w:sz w:val="22"/>
                    <w:lang w:eastAsia="ja-JP"/>
                  </w:rPr>
                </m:ctrlPr>
              </m:funcPr>
              <m:fName>
                <m:sSup>
                  <m:sSupPr>
                    <m:ctrlPr>
                      <w:rPr>
                        <w:rFonts w:ascii="Cambria Math" w:hAnsi="Cambria Math" w:cs="Times New Roman"/>
                        <w:i/>
                        <w:color w:val="000000" w:themeColor="text1"/>
                        <w:sz w:val="22"/>
                        <w:lang w:eastAsia="ja-JP"/>
                      </w:rPr>
                    </m:ctrlPr>
                  </m:sSupPr>
                  <m:e>
                    <m:r>
                      <m:rPr>
                        <m:sty m:val="p"/>
                      </m:rPr>
                      <w:rPr>
                        <w:rFonts w:ascii="Cambria Math" w:hAnsi="Cambria Math" w:cs="Times New Roman"/>
                        <w:color w:val="000000" w:themeColor="text1"/>
                        <w:sz w:val="22"/>
                        <w:lang w:eastAsia="ja-JP"/>
                      </w:rPr>
                      <m:t>log</m:t>
                    </m:r>
                  </m:e>
                  <m:sup>
                    <m:r>
                      <w:rPr>
                        <w:rFonts w:ascii="Cambria Math" w:hAnsi="Cambria Math" w:cs="Times New Roman"/>
                        <w:color w:val="000000" w:themeColor="text1"/>
                        <w:sz w:val="22"/>
                        <w:lang w:eastAsia="ja-JP"/>
                      </w:rPr>
                      <m:t>2</m:t>
                    </m:r>
                    <m:r>
                      <m:rPr>
                        <m:lit/>
                      </m:rPr>
                      <w:rPr>
                        <w:rFonts w:ascii="Cambria Math" w:hAnsi="Cambria Math" w:cs="Times New Roman"/>
                        <w:color w:val="000000" w:themeColor="text1"/>
                        <w:sz w:val="22"/>
                        <w:lang w:eastAsia="ja-JP"/>
                      </w:rPr>
                      <m:t>/</m:t>
                    </m:r>
                    <m:r>
                      <w:rPr>
                        <w:rFonts w:ascii="Cambria Math" w:hAnsi="Cambria Math" w:cs="Times New Roman"/>
                        <w:color w:val="000000" w:themeColor="text1"/>
                        <w:sz w:val="22"/>
                        <w:lang w:eastAsia="ja-JP"/>
                      </w:rPr>
                      <m:t>3</m:t>
                    </m:r>
                    <m:ctrlPr>
                      <w:rPr>
                        <w:rFonts w:ascii="Cambria Math" w:hAnsi="Cambria Math" w:cs="Times New Roman"/>
                        <w:color w:val="000000" w:themeColor="text1"/>
                        <w:sz w:val="22"/>
                        <w:lang w:eastAsia="ja-JP"/>
                      </w:rPr>
                    </m:ctrlPr>
                  </m:sup>
                </m:sSup>
                <m:ctrlPr>
                  <w:rPr>
                    <w:rFonts w:ascii="Cambria Math" w:hAnsi="Cambria Math" w:cs="Times New Roman"/>
                    <w:i/>
                    <w:color w:val="000000" w:themeColor="text1"/>
                    <w:sz w:val="22"/>
                    <w:lang w:eastAsia="ja-JP"/>
                  </w:rPr>
                </m:ctrlPr>
              </m:fName>
              <m:e>
                <m:r>
                  <w:rPr>
                    <w:rFonts w:ascii="Cambria Math" w:hAnsi="Cambria Math" w:cs="Times New Roman"/>
                    <w:color w:val="000000" w:themeColor="text1"/>
                    <w:sz w:val="22"/>
                    <w:lang w:eastAsia="ja-JP"/>
                  </w:rPr>
                  <m:t>n</m:t>
                </m:r>
                <m:ctrlPr>
                  <w:rPr>
                    <w:rFonts w:ascii="Cambria Math" w:hAnsi="Cambria Math" w:cs="Times New Roman"/>
                    <w:i/>
                    <w:color w:val="000000" w:themeColor="text1"/>
                    <w:sz w:val="22"/>
                    <w:lang w:eastAsia="ja-JP"/>
                  </w:rPr>
                </m:ctrlPr>
              </m:e>
            </m:func>
          </m:e>
        </m:d>
      </m:oMath>
      <w:r w:rsidRPr="005D73F4">
        <w:rPr>
          <w:rFonts w:ascii="Times New Roman" w:hAnsi="Times New Roman" w:cs="Times New Roman"/>
          <w:color w:val="000000" w:themeColor="text1"/>
          <w:sz w:val="22"/>
          <w:lang w:eastAsia="ja-JP"/>
        </w:rPr>
        <w:t xml:space="preserve">.  </w:t>
      </w:r>
    </w:p>
    <w:p w14:paraId="07F88832" w14:textId="77777777" w:rsidR="003C69B3" w:rsidRDefault="00512181" w:rsidP="003C69B3">
      <w:pPr>
        <w:spacing w:after="120"/>
        <w:rPr>
          <w:rFonts w:ascii="Times New Roman" w:hAnsi="Times New Roman" w:cs="Times New Roman"/>
          <w:color w:val="000000" w:themeColor="text1"/>
          <w:sz w:val="22"/>
          <w:lang w:eastAsia="ja-JP"/>
        </w:rPr>
      </w:pPr>
      <w:r w:rsidRPr="005D73F4">
        <w:rPr>
          <w:rFonts w:ascii="Times New Roman" w:hAnsi="Times New Roman" w:cs="Times New Roman"/>
          <w:i/>
          <w:iCs/>
          <w:color w:val="000000" w:themeColor="text1"/>
          <w:sz w:val="22"/>
          <w:lang w:eastAsia="ja-JP"/>
        </w:rPr>
        <w:t>Proof of Theorem 3.</w:t>
      </w:r>
      <w:r w:rsidRPr="005D73F4">
        <w:rPr>
          <w:rFonts w:ascii="Times New Roman" w:hAnsi="Times New Roman" w:cs="Times New Roman"/>
          <w:color w:val="000000" w:themeColor="text1"/>
          <w:sz w:val="22"/>
          <w:lang w:eastAsia="ja-JP"/>
        </w:rPr>
        <w:t xml:space="preserve">  For general graphs, apply the crude bound </w:t>
      </w:r>
      <m:oMath>
        <m:sSub>
          <m:sSubPr>
            <m:ctrlPr>
              <w:rPr>
                <w:rFonts w:ascii="Cambria Math" w:hAnsi="Cambria Math" w:cs="Times New Roman"/>
                <w:i/>
                <w:color w:val="000000" w:themeColor="text1"/>
                <w:sz w:val="22"/>
                <w:lang w:eastAsia="ja-JP"/>
              </w:rPr>
            </m:ctrlPr>
          </m:sSubPr>
          <m:e>
            <m:r>
              <w:rPr>
                <w:rFonts w:ascii="Cambria Math" w:hAnsi="Cambria Math" w:cs="Times New Roman"/>
                <w:color w:val="000000" w:themeColor="text1"/>
                <w:sz w:val="22"/>
                <w:lang w:eastAsia="ja-JP"/>
              </w:rPr>
              <m:t>M</m:t>
            </m:r>
          </m:e>
          <m:sub>
            <m:r>
              <w:rPr>
                <w:rFonts w:ascii="Cambria Math" w:hAnsi="Cambria Math" w:cs="Times New Roman"/>
                <w:color w:val="000000" w:themeColor="text1"/>
                <w:sz w:val="22"/>
                <w:lang w:eastAsia="ja-JP"/>
              </w:rPr>
              <m:t>i</m:t>
            </m:r>
          </m:sub>
        </m:sSub>
        <m:r>
          <w:rPr>
            <w:rFonts w:ascii="Cambria Math" w:hAnsi="Cambria Math" w:cs="Times New Roman"/>
            <w:color w:val="000000" w:themeColor="text1"/>
            <w:sz w:val="22"/>
            <w:lang w:eastAsia="ja-JP"/>
          </w:rPr>
          <m:t xml:space="preserve"> ≤ m</m:t>
        </m:r>
      </m:oMath>
      <w:r w:rsidRPr="005D73F4">
        <w:rPr>
          <w:rFonts w:ascii="Times New Roman" w:hAnsi="Times New Roman" w:cs="Times New Roman"/>
          <w:color w:val="000000" w:themeColor="text1"/>
          <w:sz w:val="22"/>
          <w:lang w:eastAsia="ja-JP"/>
        </w:rPr>
        <w:t xml:space="preserve"> in Lemma 4:</w:t>
      </w:r>
    </w:p>
    <w:p w14:paraId="2F92C6CE" w14:textId="137A8331" w:rsidR="00512181" w:rsidRPr="003C69B3" w:rsidRDefault="003C69B3" w:rsidP="003C69B3">
      <w:pPr>
        <w:adjustRightInd w:val="0"/>
        <w:snapToGrid w:val="0"/>
        <w:spacing w:line="312" w:lineRule="auto"/>
        <w:ind w:firstLine="420"/>
        <w:jc w:val="center"/>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 xml:space="preserve">Table </w:t>
      </w:r>
      <w:r>
        <w:rPr>
          <w:rFonts w:ascii="Times New Roman" w:hAnsi="Times New Roman" w:cs="Times New Roman" w:hint="eastAsia"/>
          <w:color w:val="000000" w:themeColor="text1"/>
          <w:sz w:val="22"/>
        </w:rPr>
        <w:t>3</w:t>
      </w:r>
      <w:r w:rsidRPr="000C697B">
        <w:rPr>
          <w:rFonts w:ascii="Times New Roman" w:hAnsi="Times New Roman" w:cs="Times New Roman"/>
          <w:color w:val="000000" w:themeColor="text1"/>
          <w:sz w:val="22"/>
        </w:rPr>
        <w:t xml:space="preserve">. </w:t>
      </w:r>
      <w:r w:rsidRPr="003C69B3">
        <w:rPr>
          <w:rFonts w:ascii="Times New Roman" w:hAnsi="Times New Roman" w:cs="Times New Roman"/>
          <w:color w:val="000000" w:themeColor="text1"/>
          <w:sz w:val="22"/>
        </w:rPr>
        <w:t xml:space="preserve">Cost breakdown of BMSBoruvka on </w:t>
      </w:r>
      <w:r>
        <w:rPr>
          <w:rFonts w:ascii="Times New Roman" w:hAnsi="Times New Roman" w:cs="Times New Roman" w:hint="eastAsia"/>
          <w:color w:val="000000" w:themeColor="text1"/>
          <w:sz w:val="22"/>
        </w:rPr>
        <w:t>general</w:t>
      </w:r>
      <w:r w:rsidRPr="003C69B3">
        <w:rPr>
          <w:rFonts w:ascii="Times New Roman" w:hAnsi="Times New Roman" w:cs="Times New Roman"/>
          <w:color w:val="000000" w:themeColor="text1"/>
          <w:sz w:val="22"/>
        </w:rPr>
        <w:t xml:space="preserve"> graphs</w:t>
      </w:r>
      <w:r w:rsidRPr="000C697B">
        <w:rPr>
          <w:rFonts w:ascii="Times New Roman" w:hAnsi="Times New Roman" w:cs="Times New Roman"/>
          <w:color w:val="000000" w:themeColor="text1"/>
          <w:sz w:val="22"/>
        </w:rPr>
        <w:t>.</w:t>
      </w:r>
    </w:p>
    <w:tbl>
      <w:tblPr>
        <w:tblW w:w="9360" w:type="dxa"/>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3600"/>
        <w:gridCol w:w="3200"/>
        <w:gridCol w:w="2560"/>
      </w:tblGrid>
      <w:tr w:rsidR="00512181" w14:paraId="461DC21A" w14:textId="77777777" w:rsidTr="00CF5004">
        <w:trPr>
          <w:tblHeader/>
          <w:jc w:val="center"/>
        </w:trPr>
        <w:tc>
          <w:tcPr>
            <w:tcW w:w="3600" w:type="dxa"/>
            <w:tcBorders>
              <w:top w:val="single" w:sz="4" w:space="0" w:color="auto"/>
              <w:bottom w:val="single" w:sz="4" w:space="0" w:color="auto"/>
            </w:tcBorders>
            <w:tcMar>
              <w:top w:w="60" w:type="dxa"/>
              <w:left w:w="120" w:type="dxa"/>
              <w:bottom w:w="60" w:type="dxa"/>
              <w:right w:w="120" w:type="dxa"/>
            </w:tcMar>
          </w:tcPr>
          <w:p w14:paraId="2CE199CA" w14:textId="77777777" w:rsidR="00512181" w:rsidRPr="006919D9" w:rsidRDefault="00512181" w:rsidP="006919D9">
            <w:pPr>
              <w:spacing w:after="120"/>
              <w:rPr>
                <w:rFonts w:ascii="Times New Roman" w:hAnsi="Times New Roman" w:cs="Times New Roman"/>
                <w:color w:val="000000" w:themeColor="text1"/>
                <w:sz w:val="22"/>
                <w:lang w:eastAsia="ja-JP"/>
              </w:rPr>
            </w:pPr>
            <w:r w:rsidRPr="006919D9">
              <w:rPr>
                <w:rFonts w:ascii="Times New Roman" w:hAnsi="Times New Roman" w:cs="Times New Roman"/>
                <w:color w:val="000000" w:themeColor="text1"/>
                <w:sz w:val="22"/>
                <w:lang w:eastAsia="ja-JP"/>
              </w:rPr>
              <w:t>Component</w:t>
            </w:r>
          </w:p>
        </w:tc>
        <w:tc>
          <w:tcPr>
            <w:tcW w:w="3200" w:type="dxa"/>
            <w:tcBorders>
              <w:top w:val="single" w:sz="4" w:space="0" w:color="auto"/>
              <w:bottom w:val="single" w:sz="4" w:space="0" w:color="auto"/>
            </w:tcBorders>
            <w:tcMar>
              <w:top w:w="60" w:type="dxa"/>
              <w:left w:w="120" w:type="dxa"/>
              <w:bottom w:w="60" w:type="dxa"/>
              <w:right w:w="120" w:type="dxa"/>
            </w:tcMar>
          </w:tcPr>
          <w:p w14:paraId="65D5A2C3" w14:textId="77777777" w:rsidR="00512181" w:rsidRPr="006919D9" w:rsidRDefault="00512181" w:rsidP="006919D9">
            <w:pPr>
              <w:spacing w:after="120"/>
              <w:rPr>
                <w:rFonts w:ascii="Times New Roman" w:hAnsi="Times New Roman" w:cs="Times New Roman"/>
                <w:color w:val="000000" w:themeColor="text1"/>
                <w:sz w:val="22"/>
                <w:lang w:eastAsia="ja-JP"/>
              </w:rPr>
            </w:pPr>
            <w:r w:rsidRPr="006919D9">
              <w:rPr>
                <w:rFonts w:ascii="Times New Roman" w:hAnsi="Times New Roman" w:cs="Times New Roman"/>
                <w:color w:val="000000" w:themeColor="text1"/>
                <w:sz w:val="22"/>
                <w:lang w:eastAsia="ja-JP"/>
              </w:rPr>
              <w:t>Cost (general)</w:t>
            </w:r>
          </w:p>
        </w:tc>
        <w:tc>
          <w:tcPr>
            <w:tcW w:w="2560" w:type="dxa"/>
            <w:tcBorders>
              <w:top w:val="single" w:sz="4" w:space="0" w:color="auto"/>
              <w:bottom w:val="single" w:sz="4" w:space="0" w:color="auto"/>
            </w:tcBorders>
            <w:tcMar>
              <w:top w:w="60" w:type="dxa"/>
              <w:left w:w="120" w:type="dxa"/>
              <w:bottom w:w="60" w:type="dxa"/>
              <w:right w:w="120" w:type="dxa"/>
            </w:tcMar>
          </w:tcPr>
          <w:p w14:paraId="4FD1FE83" w14:textId="77777777" w:rsidR="00512181" w:rsidRPr="006919D9" w:rsidRDefault="00512181" w:rsidP="006919D9">
            <w:pPr>
              <w:spacing w:after="120"/>
              <w:rPr>
                <w:rFonts w:ascii="Times New Roman" w:hAnsi="Times New Roman" w:cs="Times New Roman"/>
                <w:color w:val="000000" w:themeColor="text1"/>
                <w:sz w:val="22"/>
                <w:lang w:eastAsia="ja-JP"/>
              </w:rPr>
            </w:pPr>
            <w:r w:rsidRPr="006919D9">
              <w:rPr>
                <w:rFonts w:ascii="Times New Roman" w:hAnsi="Times New Roman" w:cs="Times New Roman"/>
                <w:color w:val="000000" w:themeColor="text1"/>
                <w:sz w:val="22"/>
                <w:lang w:eastAsia="ja-JP"/>
              </w:rPr>
              <w:t>Dominant?</w:t>
            </w:r>
          </w:p>
        </w:tc>
      </w:tr>
      <w:tr w:rsidR="00512181" w14:paraId="47DFCD91" w14:textId="77777777" w:rsidTr="00CF5004">
        <w:trPr>
          <w:jc w:val="center"/>
        </w:trPr>
        <w:tc>
          <w:tcPr>
            <w:tcW w:w="3600" w:type="dxa"/>
            <w:tcBorders>
              <w:top w:val="single" w:sz="4" w:space="0" w:color="auto"/>
            </w:tcBorders>
            <w:tcMar>
              <w:top w:w="60" w:type="dxa"/>
              <w:left w:w="120" w:type="dxa"/>
              <w:bottom w:w="60" w:type="dxa"/>
              <w:right w:w="120" w:type="dxa"/>
            </w:tcMar>
          </w:tcPr>
          <w:p w14:paraId="7EAC4977" w14:textId="77777777" w:rsidR="00512181" w:rsidRPr="006919D9" w:rsidRDefault="00512181" w:rsidP="006919D9">
            <w:pPr>
              <w:spacing w:after="120"/>
              <w:rPr>
                <w:rFonts w:ascii="Times New Roman" w:hAnsi="Times New Roman" w:cs="Times New Roman"/>
                <w:color w:val="000000" w:themeColor="text1"/>
                <w:sz w:val="22"/>
                <w:lang w:eastAsia="ja-JP"/>
              </w:rPr>
            </w:pPr>
            <w:r w:rsidRPr="006919D9">
              <w:rPr>
                <w:rFonts w:ascii="Times New Roman" w:hAnsi="Times New Roman" w:cs="Times New Roman"/>
                <w:color w:val="000000" w:themeColor="text1"/>
                <w:sz w:val="22"/>
                <w:lang w:eastAsia="ja-JP"/>
              </w:rPr>
              <w:t>nth_element  (Lemma 2)</w:t>
            </w:r>
          </w:p>
        </w:tc>
        <w:tc>
          <w:tcPr>
            <w:tcW w:w="3200" w:type="dxa"/>
            <w:tcBorders>
              <w:top w:val="single" w:sz="4" w:space="0" w:color="auto"/>
            </w:tcBorders>
            <w:tcMar>
              <w:top w:w="60" w:type="dxa"/>
              <w:left w:w="120" w:type="dxa"/>
              <w:bottom w:w="60" w:type="dxa"/>
              <w:right w:w="120" w:type="dxa"/>
            </w:tcMar>
          </w:tcPr>
          <w:p w14:paraId="328B5B42" w14:textId="44E7BBA8" w:rsidR="00512181" w:rsidRPr="00A402BA" w:rsidRDefault="00A402BA" w:rsidP="006919D9">
            <w:pPr>
              <w:spacing w:after="120"/>
              <w:rPr>
                <w:rFonts w:ascii="Times New Roman" w:hAnsi="Times New Roman" w:cs="Times New Roman"/>
                <w:color w:val="000000" w:themeColor="text1"/>
                <w:sz w:val="22"/>
                <w:lang w:eastAsia="ja-JP"/>
              </w:rPr>
            </w:pPr>
            <m:oMathPara>
              <m:oMathParaPr>
                <m:jc m:val="left"/>
              </m:oMathParaPr>
              <m:oMath>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m</m:t>
                    </m:r>
                    <m:func>
                      <m:funcPr>
                        <m:ctrlPr>
                          <w:rPr>
                            <w:rFonts w:ascii="Cambria Math" w:hAnsi="Cambria Math" w:cs="Times New Roman"/>
                            <w:color w:val="000000" w:themeColor="text1"/>
                            <w:sz w:val="22"/>
                            <w:lang w:eastAsia="ja-JP"/>
                          </w:rPr>
                        </m:ctrlPr>
                      </m:funcPr>
                      <m:fName>
                        <m:sSup>
                          <m:sSupPr>
                            <m:ctrlPr>
                              <w:rPr>
                                <w:rFonts w:ascii="Cambria Math" w:hAnsi="Cambria Math" w:cs="Times New Roman"/>
                                <w:i/>
                                <w:color w:val="000000" w:themeColor="text1"/>
                                <w:sz w:val="22"/>
                                <w:lang w:eastAsia="ja-JP"/>
                              </w:rPr>
                            </m:ctrlPr>
                          </m:sSupPr>
                          <m:e>
                            <m:r>
                              <m:rPr>
                                <m:sty m:val="p"/>
                              </m:rPr>
                              <w:rPr>
                                <w:rFonts w:ascii="Cambria Math" w:hAnsi="Cambria Math" w:cs="Times New Roman"/>
                                <w:color w:val="000000" w:themeColor="text1"/>
                                <w:sz w:val="22"/>
                                <w:lang w:eastAsia="ja-JP"/>
                              </w:rPr>
                              <m:t>log</m:t>
                            </m:r>
                          </m:e>
                          <m:sup>
                            <m:r>
                              <w:rPr>
                                <w:rFonts w:ascii="Cambria Math" w:hAnsi="Cambria Math" w:cs="Times New Roman"/>
                                <w:color w:val="000000" w:themeColor="text1"/>
                                <w:sz w:val="22"/>
                                <w:lang w:eastAsia="ja-JP"/>
                              </w:rPr>
                              <m:t>1</m:t>
                            </m:r>
                            <m:r>
                              <m:rPr>
                                <m:lit/>
                              </m:rPr>
                              <w:rPr>
                                <w:rFonts w:ascii="Cambria Math" w:hAnsi="Cambria Math" w:cs="Times New Roman"/>
                                <w:color w:val="000000" w:themeColor="text1"/>
                                <w:sz w:val="22"/>
                                <w:lang w:eastAsia="ja-JP"/>
                              </w:rPr>
                              <m:t>/</m:t>
                            </m:r>
                            <m:r>
                              <w:rPr>
                                <w:rFonts w:ascii="Cambria Math" w:hAnsi="Cambria Math" w:cs="Times New Roman"/>
                                <w:color w:val="000000" w:themeColor="text1"/>
                                <w:sz w:val="22"/>
                                <w:lang w:eastAsia="ja-JP"/>
                              </w:rPr>
                              <m:t>3</m:t>
                            </m:r>
                            <m:ctrlPr>
                              <w:rPr>
                                <w:rFonts w:ascii="Cambria Math" w:hAnsi="Cambria Math" w:cs="Times New Roman"/>
                                <w:color w:val="000000" w:themeColor="text1"/>
                                <w:sz w:val="22"/>
                                <w:lang w:eastAsia="ja-JP"/>
                              </w:rPr>
                            </m:ctrlPr>
                          </m:sup>
                        </m:sSup>
                        <m:ctrlPr>
                          <w:rPr>
                            <w:rFonts w:ascii="Cambria Math" w:hAnsi="Cambria Math" w:cs="Times New Roman"/>
                            <w:i/>
                            <w:color w:val="000000" w:themeColor="text1"/>
                            <w:sz w:val="22"/>
                            <w:lang w:eastAsia="ja-JP"/>
                          </w:rPr>
                        </m:ctrlPr>
                      </m:fName>
                      <m:e>
                        <m:r>
                          <w:rPr>
                            <w:rFonts w:ascii="Cambria Math" w:hAnsi="Cambria Math" w:cs="Times New Roman"/>
                            <w:color w:val="000000" w:themeColor="text1"/>
                            <w:sz w:val="22"/>
                            <w:lang w:eastAsia="ja-JP"/>
                          </w:rPr>
                          <m:t>n</m:t>
                        </m:r>
                        <m:ctrlPr>
                          <w:rPr>
                            <w:rFonts w:ascii="Cambria Math" w:hAnsi="Cambria Math" w:cs="Times New Roman"/>
                            <w:i/>
                            <w:color w:val="000000" w:themeColor="text1"/>
                            <w:sz w:val="22"/>
                            <w:lang w:eastAsia="ja-JP"/>
                          </w:rPr>
                        </m:ctrlPr>
                      </m:e>
                    </m:func>
                  </m:e>
                </m:d>
              </m:oMath>
            </m:oMathPara>
          </w:p>
        </w:tc>
        <w:tc>
          <w:tcPr>
            <w:tcW w:w="2560" w:type="dxa"/>
            <w:tcBorders>
              <w:top w:val="single" w:sz="4" w:space="0" w:color="auto"/>
            </w:tcBorders>
            <w:tcMar>
              <w:top w:w="60" w:type="dxa"/>
              <w:left w:w="120" w:type="dxa"/>
              <w:bottom w:w="60" w:type="dxa"/>
              <w:right w:w="120" w:type="dxa"/>
            </w:tcMar>
          </w:tcPr>
          <w:p w14:paraId="2738C4BA" w14:textId="77777777" w:rsidR="00512181" w:rsidRPr="006919D9" w:rsidRDefault="00512181" w:rsidP="006919D9">
            <w:pPr>
              <w:spacing w:after="120"/>
              <w:rPr>
                <w:rFonts w:ascii="Times New Roman" w:hAnsi="Times New Roman" w:cs="Times New Roman"/>
                <w:color w:val="000000" w:themeColor="text1"/>
                <w:sz w:val="22"/>
                <w:lang w:eastAsia="ja-JP"/>
              </w:rPr>
            </w:pPr>
            <w:r w:rsidRPr="006919D9">
              <w:rPr>
                <w:rFonts w:ascii="Times New Roman" w:hAnsi="Times New Roman" w:cs="Times New Roman"/>
                <w:color w:val="000000" w:themeColor="text1"/>
                <w:sz w:val="22"/>
                <w:lang w:eastAsia="ja-JP"/>
              </w:rPr>
              <w:t>No</w:t>
            </w:r>
          </w:p>
        </w:tc>
      </w:tr>
      <w:tr w:rsidR="00512181" w14:paraId="1F44D49A" w14:textId="77777777" w:rsidTr="00CF5004">
        <w:trPr>
          <w:jc w:val="center"/>
        </w:trPr>
        <w:tc>
          <w:tcPr>
            <w:tcW w:w="3600" w:type="dxa"/>
            <w:tcMar>
              <w:top w:w="60" w:type="dxa"/>
              <w:left w:w="120" w:type="dxa"/>
              <w:bottom w:w="60" w:type="dxa"/>
              <w:right w:w="120" w:type="dxa"/>
            </w:tcMar>
          </w:tcPr>
          <w:p w14:paraId="6FDDFDC7" w14:textId="77777777" w:rsidR="00512181" w:rsidRPr="006919D9" w:rsidRDefault="00512181" w:rsidP="006919D9">
            <w:pPr>
              <w:spacing w:after="120"/>
              <w:rPr>
                <w:rFonts w:ascii="Times New Roman" w:hAnsi="Times New Roman" w:cs="Times New Roman"/>
                <w:color w:val="000000" w:themeColor="text1"/>
                <w:sz w:val="22"/>
                <w:lang w:eastAsia="ja-JP"/>
              </w:rPr>
            </w:pPr>
            <w:r w:rsidRPr="006919D9">
              <w:rPr>
                <w:rFonts w:ascii="Times New Roman" w:hAnsi="Times New Roman" w:cs="Times New Roman"/>
                <w:color w:val="000000" w:themeColor="text1"/>
                <w:sz w:val="22"/>
                <w:lang w:eastAsia="ja-JP"/>
              </w:rPr>
              <w:t>Phase A activation  (Lemma 3)</w:t>
            </w:r>
          </w:p>
        </w:tc>
        <w:tc>
          <w:tcPr>
            <w:tcW w:w="3200" w:type="dxa"/>
            <w:tcMar>
              <w:top w:w="60" w:type="dxa"/>
              <w:left w:w="120" w:type="dxa"/>
              <w:bottom w:w="60" w:type="dxa"/>
              <w:right w:w="120" w:type="dxa"/>
            </w:tcMar>
          </w:tcPr>
          <w:p w14:paraId="325DADC9" w14:textId="60E26C1C" w:rsidR="00512181" w:rsidRPr="00A402BA" w:rsidRDefault="00A402BA" w:rsidP="006919D9">
            <w:pPr>
              <w:spacing w:after="120"/>
              <w:rPr>
                <w:rFonts w:ascii="Times New Roman" w:hAnsi="Times New Roman" w:cs="Times New Roman"/>
                <w:color w:val="000000" w:themeColor="text1"/>
                <w:sz w:val="22"/>
                <w:lang w:eastAsia="ja-JP"/>
              </w:rPr>
            </w:pPr>
            <m:oMathPara>
              <m:oMathParaPr>
                <m:jc m:val="left"/>
              </m:oMathParaPr>
              <m:oMath>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m</m:t>
                    </m:r>
                  </m:e>
                </m:d>
              </m:oMath>
            </m:oMathPara>
          </w:p>
        </w:tc>
        <w:tc>
          <w:tcPr>
            <w:tcW w:w="2560" w:type="dxa"/>
            <w:tcMar>
              <w:top w:w="60" w:type="dxa"/>
              <w:left w:w="120" w:type="dxa"/>
              <w:bottom w:w="60" w:type="dxa"/>
              <w:right w:w="120" w:type="dxa"/>
            </w:tcMar>
          </w:tcPr>
          <w:p w14:paraId="4EE0C079" w14:textId="77777777" w:rsidR="00512181" w:rsidRPr="006919D9" w:rsidRDefault="00512181" w:rsidP="006919D9">
            <w:pPr>
              <w:spacing w:after="120"/>
              <w:rPr>
                <w:rFonts w:ascii="Times New Roman" w:hAnsi="Times New Roman" w:cs="Times New Roman"/>
                <w:color w:val="000000" w:themeColor="text1"/>
                <w:sz w:val="22"/>
                <w:lang w:eastAsia="ja-JP"/>
              </w:rPr>
            </w:pPr>
            <w:r w:rsidRPr="006919D9">
              <w:rPr>
                <w:rFonts w:ascii="Times New Roman" w:hAnsi="Times New Roman" w:cs="Times New Roman"/>
                <w:color w:val="000000" w:themeColor="text1"/>
                <w:sz w:val="22"/>
                <w:lang w:eastAsia="ja-JP"/>
              </w:rPr>
              <w:t>No</w:t>
            </w:r>
          </w:p>
        </w:tc>
      </w:tr>
      <w:tr w:rsidR="00512181" w14:paraId="60772B61" w14:textId="77777777" w:rsidTr="00CF5004">
        <w:trPr>
          <w:jc w:val="center"/>
        </w:trPr>
        <w:tc>
          <w:tcPr>
            <w:tcW w:w="3600" w:type="dxa"/>
            <w:tcMar>
              <w:top w:w="60" w:type="dxa"/>
              <w:left w:w="120" w:type="dxa"/>
              <w:bottom w:w="60" w:type="dxa"/>
              <w:right w:w="120" w:type="dxa"/>
            </w:tcMar>
          </w:tcPr>
          <w:p w14:paraId="2E9CC7FA" w14:textId="77777777" w:rsidR="00512181" w:rsidRPr="006919D9" w:rsidRDefault="00512181" w:rsidP="006919D9">
            <w:pPr>
              <w:spacing w:after="120"/>
              <w:rPr>
                <w:rFonts w:ascii="Times New Roman" w:hAnsi="Times New Roman" w:cs="Times New Roman"/>
                <w:color w:val="000000" w:themeColor="text1"/>
                <w:sz w:val="22"/>
                <w:lang w:eastAsia="ja-JP"/>
              </w:rPr>
            </w:pPr>
            <w:r w:rsidRPr="006919D9">
              <w:rPr>
                <w:rFonts w:ascii="Times New Roman" w:hAnsi="Times New Roman" w:cs="Times New Roman"/>
                <w:color w:val="000000" w:themeColor="text1"/>
                <w:sz w:val="22"/>
                <w:lang w:eastAsia="ja-JP"/>
              </w:rPr>
              <w:t>Phase B Borůvka  (Lemma 4)</w:t>
            </w:r>
          </w:p>
        </w:tc>
        <w:tc>
          <w:tcPr>
            <w:tcW w:w="3200" w:type="dxa"/>
            <w:tcMar>
              <w:top w:w="60" w:type="dxa"/>
              <w:left w:w="120" w:type="dxa"/>
              <w:bottom w:w="60" w:type="dxa"/>
              <w:right w:w="120" w:type="dxa"/>
            </w:tcMar>
          </w:tcPr>
          <w:p w14:paraId="4FB085DB" w14:textId="4B446BEB" w:rsidR="00512181" w:rsidRPr="00A402BA" w:rsidRDefault="00A402BA" w:rsidP="006919D9">
            <w:pPr>
              <w:spacing w:after="120"/>
              <w:rPr>
                <w:rFonts w:ascii="Times New Roman" w:hAnsi="Times New Roman" w:cs="Times New Roman"/>
                <w:color w:val="000000" w:themeColor="text1"/>
                <w:sz w:val="22"/>
                <w:lang w:eastAsia="ja-JP"/>
              </w:rPr>
            </w:pPr>
            <m:oMathPara>
              <m:oMathParaPr>
                <m:jc m:val="left"/>
              </m:oMathParaPr>
              <m:oMath>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m log n</m:t>
                    </m:r>
                  </m:e>
                </m:d>
              </m:oMath>
            </m:oMathPara>
          </w:p>
        </w:tc>
        <w:tc>
          <w:tcPr>
            <w:tcW w:w="2560" w:type="dxa"/>
            <w:tcMar>
              <w:top w:w="60" w:type="dxa"/>
              <w:left w:w="120" w:type="dxa"/>
              <w:bottom w:w="60" w:type="dxa"/>
              <w:right w:w="120" w:type="dxa"/>
            </w:tcMar>
          </w:tcPr>
          <w:p w14:paraId="420BF9B3" w14:textId="14DDA60C" w:rsidR="00512181" w:rsidRPr="006919D9" w:rsidRDefault="00512181" w:rsidP="006919D9">
            <w:pPr>
              <w:spacing w:after="120"/>
              <w:rPr>
                <w:rFonts w:ascii="Times New Roman" w:hAnsi="Times New Roman" w:cs="Times New Roman"/>
                <w:color w:val="000000" w:themeColor="text1"/>
                <w:sz w:val="22"/>
                <w:lang w:eastAsia="ja-JP"/>
              </w:rPr>
            </w:pPr>
            <w:r w:rsidRPr="006919D9">
              <w:rPr>
                <w:rFonts w:ascii="Times New Roman" w:hAnsi="Times New Roman" w:cs="Times New Roman"/>
                <w:color w:val="000000" w:themeColor="text1"/>
                <w:sz w:val="22"/>
                <w:lang w:eastAsia="ja-JP"/>
              </w:rPr>
              <w:t>Yes</w:t>
            </w:r>
          </w:p>
        </w:tc>
      </w:tr>
      <w:tr w:rsidR="00512181" w14:paraId="14C21ECE" w14:textId="77777777" w:rsidTr="00CF5004">
        <w:trPr>
          <w:jc w:val="center"/>
        </w:trPr>
        <w:tc>
          <w:tcPr>
            <w:tcW w:w="3600" w:type="dxa"/>
            <w:tcMar>
              <w:top w:w="60" w:type="dxa"/>
              <w:left w:w="120" w:type="dxa"/>
              <w:bottom w:w="60" w:type="dxa"/>
              <w:right w:w="120" w:type="dxa"/>
            </w:tcMar>
          </w:tcPr>
          <w:p w14:paraId="56C822E5" w14:textId="77777777" w:rsidR="00512181" w:rsidRPr="006919D9" w:rsidRDefault="00512181" w:rsidP="006919D9">
            <w:pPr>
              <w:spacing w:after="120"/>
              <w:rPr>
                <w:rFonts w:ascii="Times New Roman" w:hAnsi="Times New Roman" w:cs="Times New Roman"/>
                <w:color w:val="000000" w:themeColor="text1"/>
                <w:sz w:val="22"/>
                <w:lang w:eastAsia="ja-JP"/>
              </w:rPr>
            </w:pPr>
            <w:r w:rsidRPr="006919D9">
              <w:rPr>
                <w:rFonts w:ascii="Times New Roman" w:hAnsi="Times New Roman" w:cs="Times New Roman"/>
                <w:color w:val="000000" w:themeColor="text1"/>
                <w:sz w:val="22"/>
                <w:lang w:eastAsia="ja-JP"/>
              </w:rPr>
              <w:t>Phase C compress  (Lemma 6)</w:t>
            </w:r>
          </w:p>
        </w:tc>
        <w:tc>
          <w:tcPr>
            <w:tcW w:w="3200" w:type="dxa"/>
            <w:tcMar>
              <w:top w:w="60" w:type="dxa"/>
              <w:left w:w="120" w:type="dxa"/>
              <w:bottom w:w="60" w:type="dxa"/>
              <w:right w:w="120" w:type="dxa"/>
            </w:tcMar>
          </w:tcPr>
          <w:p w14:paraId="56EF924B" w14:textId="36423C0E" w:rsidR="00512181" w:rsidRPr="00A402BA" w:rsidRDefault="00A402BA" w:rsidP="006919D9">
            <w:pPr>
              <w:spacing w:after="120"/>
              <w:rPr>
                <w:rFonts w:ascii="Times New Roman" w:hAnsi="Times New Roman" w:cs="Times New Roman"/>
                <w:color w:val="000000" w:themeColor="text1"/>
                <w:sz w:val="22"/>
                <w:lang w:eastAsia="ja-JP"/>
              </w:rPr>
            </w:pPr>
            <m:oMathPara>
              <m:oMathParaPr>
                <m:jc m:val="left"/>
              </m:oMathParaPr>
              <m:oMath>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m</m:t>
                    </m:r>
                    <m:func>
                      <m:funcPr>
                        <m:ctrlPr>
                          <w:rPr>
                            <w:rFonts w:ascii="Cambria Math" w:hAnsi="Cambria Math" w:cs="Times New Roman"/>
                            <w:color w:val="000000" w:themeColor="text1"/>
                            <w:sz w:val="22"/>
                            <w:lang w:eastAsia="ja-JP"/>
                          </w:rPr>
                        </m:ctrlPr>
                      </m:funcPr>
                      <m:fName>
                        <m:sSup>
                          <m:sSupPr>
                            <m:ctrlPr>
                              <w:rPr>
                                <w:rFonts w:ascii="Cambria Math" w:hAnsi="Cambria Math" w:cs="Times New Roman"/>
                                <w:i/>
                                <w:color w:val="000000" w:themeColor="text1"/>
                                <w:sz w:val="22"/>
                                <w:lang w:eastAsia="ja-JP"/>
                              </w:rPr>
                            </m:ctrlPr>
                          </m:sSupPr>
                          <m:e>
                            <m:r>
                              <m:rPr>
                                <m:sty m:val="p"/>
                              </m:rPr>
                              <w:rPr>
                                <w:rFonts w:ascii="Cambria Math" w:hAnsi="Cambria Math" w:cs="Times New Roman"/>
                                <w:color w:val="000000" w:themeColor="text1"/>
                                <w:sz w:val="22"/>
                                <w:lang w:eastAsia="ja-JP"/>
                              </w:rPr>
                              <m:t>log</m:t>
                            </m:r>
                          </m:e>
                          <m:sup>
                            <m:r>
                              <w:rPr>
                                <w:rFonts w:ascii="Cambria Math" w:hAnsi="Cambria Math" w:cs="Times New Roman"/>
                                <w:color w:val="000000" w:themeColor="text1"/>
                                <w:sz w:val="22"/>
                                <w:lang w:eastAsia="ja-JP"/>
                              </w:rPr>
                              <m:t>1</m:t>
                            </m:r>
                            <m:r>
                              <m:rPr>
                                <m:lit/>
                              </m:rPr>
                              <w:rPr>
                                <w:rFonts w:ascii="Cambria Math" w:hAnsi="Cambria Math" w:cs="Times New Roman"/>
                                <w:color w:val="000000" w:themeColor="text1"/>
                                <w:sz w:val="22"/>
                                <w:lang w:eastAsia="ja-JP"/>
                              </w:rPr>
                              <m:t>/</m:t>
                            </m:r>
                            <m:r>
                              <w:rPr>
                                <w:rFonts w:ascii="Cambria Math" w:hAnsi="Cambria Math" w:cs="Times New Roman"/>
                                <w:color w:val="000000" w:themeColor="text1"/>
                                <w:sz w:val="22"/>
                                <w:lang w:eastAsia="ja-JP"/>
                              </w:rPr>
                              <m:t>3</m:t>
                            </m:r>
                            <m:ctrlPr>
                              <w:rPr>
                                <w:rFonts w:ascii="Cambria Math" w:hAnsi="Cambria Math" w:cs="Times New Roman"/>
                                <w:color w:val="000000" w:themeColor="text1"/>
                                <w:sz w:val="22"/>
                                <w:lang w:eastAsia="ja-JP"/>
                              </w:rPr>
                            </m:ctrlPr>
                          </m:sup>
                        </m:sSup>
                        <m:ctrlPr>
                          <w:rPr>
                            <w:rFonts w:ascii="Cambria Math" w:hAnsi="Cambria Math" w:cs="Times New Roman"/>
                            <w:i/>
                            <w:color w:val="000000" w:themeColor="text1"/>
                            <w:sz w:val="22"/>
                            <w:lang w:eastAsia="ja-JP"/>
                          </w:rPr>
                        </m:ctrlPr>
                      </m:fName>
                      <m:e>
                        <m:r>
                          <w:rPr>
                            <w:rFonts w:ascii="Cambria Math" w:hAnsi="Cambria Math" w:cs="Times New Roman"/>
                            <w:color w:val="000000" w:themeColor="text1"/>
                            <w:sz w:val="22"/>
                            <w:lang w:eastAsia="ja-JP"/>
                          </w:rPr>
                          <m:t>n</m:t>
                        </m:r>
                        <m:ctrlPr>
                          <w:rPr>
                            <w:rFonts w:ascii="Cambria Math" w:hAnsi="Cambria Math" w:cs="Times New Roman"/>
                            <w:i/>
                            <w:color w:val="000000" w:themeColor="text1"/>
                            <w:sz w:val="22"/>
                            <w:lang w:eastAsia="ja-JP"/>
                          </w:rPr>
                        </m:ctrlPr>
                      </m:e>
                    </m:func>
                  </m:e>
                </m:d>
              </m:oMath>
            </m:oMathPara>
          </w:p>
        </w:tc>
        <w:tc>
          <w:tcPr>
            <w:tcW w:w="2560" w:type="dxa"/>
            <w:tcMar>
              <w:top w:w="60" w:type="dxa"/>
              <w:left w:w="120" w:type="dxa"/>
              <w:bottom w:w="60" w:type="dxa"/>
              <w:right w:w="120" w:type="dxa"/>
            </w:tcMar>
          </w:tcPr>
          <w:p w14:paraId="3FCC1EB0" w14:textId="77777777" w:rsidR="00512181" w:rsidRPr="006919D9" w:rsidRDefault="00512181" w:rsidP="006919D9">
            <w:pPr>
              <w:spacing w:after="120"/>
              <w:rPr>
                <w:rFonts w:ascii="Times New Roman" w:hAnsi="Times New Roman" w:cs="Times New Roman"/>
                <w:color w:val="000000" w:themeColor="text1"/>
                <w:sz w:val="22"/>
                <w:lang w:eastAsia="ja-JP"/>
              </w:rPr>
            </w:pPr>
            <w:r w:rsidRPr="006919D9">
              <w:rPr>
                <w:rFonts w:ascii="Times New Roman" w:hAnsi="Times New Roman" w:cs="Times New Roman"/>
                <w:color w:val="000000" w:themeColor="text1"/>
                <w:sz w:val="22"/>
                <w:lang w:eastAsia="ja-JP"/>
              </w:rPr>
              <w:t>No</w:t>
            </w:r>
          </w:p>
        </w:tc>
      </w:tr>
      <w:tr w:rsidR="00512181" w14:paraId="5BCE6170" w14:textId="77777777" w:rsidTr="00CF5004">
        <w:trPr>
          <w:jc w:val="center"/>
        </w:trPr>
        <w:tc>
          <w:tcPr>
            <w:tcW w:w="3600" w:type="dxa"/>
            <w:tcMar>
              <w:top w:w="60" w:type="dxa"/>
              <w:left w:w="120" w:type="dxa"/>
              <w:bottom w:w="60" w:type="dxa"/>
              <w:right w:w="120" w:type="dxa"/>
            </w:tcMar>
          </w:tcPr>
          <w:p w14:paraId="762488A5" w14:textId="77777777" w:rsidR="00512181" w:rsidRPr="006919D9" w:rsidRDefault="00512181" w:rsidP="006919D9">
            <w:pPr>
              <w:spacing w:after="120"/>
              <w:rPr>
                <w:rFonts w:ascii="Times New Roman" w:hAnsi="Times New Roman" w:cs="Times New Roman"/>
                <w:color w:val="000000" w:themeColor="text1"/>
                <w:sz w:val="22"/>
                <w:lang w:eastAsia="ja-JP"/>
              </w:rPr>
            </w:pPr>
            <w:r w:rsidRPr="006919D9">
              <w:rPr>
                <w:rFonts w:ascii="Times New Roman" w:hAnsi="Times New Roman" w:cs="Times New Roman"/>
                <w:color w:val="000000" w:themeColor="text1"/>
                <w:sz w:val="22"/>
                <w:lang w:eastAsia="ja-JP"/>
              </w:rPr>
              <w:t>Total</w:t>
            </w:r>
          </w:p>
        </w:tc>
        <w:tc>
          <w:tcPr>
            <w:tcW w:w="3200" w:type="dxa"/>
            <w:tcMar>
              <w:top w:w="60" w:type="dxa"/>
              <w:left w:w="120" w:type="dxa"/>
              <w:bottom w:w="60" w:type="dxa"/>
              <w:right w:w="120" w:type="dxa"/>
            </w:tcMar>
          </w:tcPr>
          <w:p w14:paraId="729B0A8A" w14:textId="7EADF4A5" w:rsidR="00512181" w:rsidRPr="00A402BA" w:rsidRDefault="00A402BA" w:rsidP="006919D9">
            <w:pPr>
              <w:spacing w:after="120"/>
              <w:rPr>
                <w:rFonts w:ascii="Times New Roman" w:hAnsi="Times New Roman" w:cs="Times New Roman"/>
                <w:color w:val="000000" w:themeColor="text1"/>
                <w:sz w:val="22"/>
                <w:lang w:eastAsia="ja-JP"/>
              </w:rPr>
            </w:pPr>
            <m:oMathPara>
              <m:oMathParaPr>
                <m:jc m:val="left"/>
              </m:oMathParaPr>
              <m:oMath>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m log n</m:t>
                    </m:r>
                  </m:e>
                </m:d>
              </m:oMath>
            </m:oMathPara>
          </w:p>
        </w:tc>
        <w:tc>
          <w:tcPr>
            <w:tcW w:w="2560" w:type="dxa"/>
            <w:tcMar>
              <w:top w:w="60" w:type="dxa"/>
              <w:left w:w="120" w:type="dxa"/>
              <w:bottom w:w="60" w:type="dxa"/>
              <w:right w:w="120" w:type="dxa"/>
            </w:tcMar>
          </w:tcPr>
          <w:p w14:paraId="40F03FDA" w14:textId="1637E1FE" w:rsidR="00512181" w:rsidRPr="006919D9" w:rsidRDefault="00512181" w:rsidP="006919D9">
            <w:pPr>
              <w:spacing w:after="120"/>
              <w:rPr>
                <w:rFonts w:ascii="Times New Roman" w:hAnsi="Times New Roman" w:cs="Times New Roman"/>
                <w:color w:val="000000" w:themeColor="text1"/>
                <w:sz w:val="22"/>
                <w:lang w:eastAsia="ja-JP"/>
              </w:rPr>
            </w:pPr>
          </w:p>
        </w:tc>
      </w:tr>
    </w:tbl>
    <w:p w14:paraId="6BABB9EE" w14:textId="45039FA1" w:rsidR="00512181" w:rsidRPr="006919D9" w:rsidRDefault="00512181" w:rsidP="006919D9">
      <w:pPr>
        <w:spacing w:after="120"/>
        <w:rPr>
          <w:rFonts w:ascii="Times New Roman" w:hAnsi="Times New Roman" w:cs="Times New Roman"/>
          <w:color w:val="000000" w:themeColor="text1"/>
          <w:sz w:val="22"/>
          <w:lang w:eastAsia="ja-JP"/>
        </w:rPr>
      </w:pPr>
      <w:r w:rsidRPr="006919D9">
        <w:rPr>
          <w:rFonts w:ascii="Times New Roman" w:hAnsi="Times New Roman" w:cs="Times New Roman"/>
          <w:i/>
          <w:iCs/>
          <w:color w:val="000000" w:themeColor="text1"/>
          <w:sz w:val="22"/>
          <w:lang w:eastAsia="ja-JP"/>
        </w:rPr>
        <w:t>Proof.</w:t>
      </w:r>
      <w:r w:rsidRPr="006919D9">
        <w:rPr>
          <w:rFonts w:ascii="Times New Roman" w:hAnsi="Times New Roman" w:cs="Times New Roman"/>
          <w:color w:val="000000" w:themeColor="text1"/>
          <w:sz w:val="22"/>
          <w:lang w:eastAsia="ja-JP"/>
        </w:rPr>
        <w:t xml:space="preserve">  Phase B dominates: </w:t>
      </w:r>
      <m:oMath>
        <m:r>
          <m:rPr>
            <m:sty m:val="p"/>
          </m:rP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t⋅P⋅m</m:t>
            </m:r>
          </m:e>
        </m:d>
        <m:r>
          <w:rPr>
            <w:rFonts w:ascii="Cambria Math" w:hAnsi="Cambria Math" w:cs="Times New Roman"/>
            <w:color w:val="000000" w:themeColor="text1"/>
            <w:sz w:val="22"/>
            <w:lang w:eastAsia="ja-JP"/>
          </w:rPr>
          <m:t>=</m:t>
        </m:r>
        <m:r>
          <m:rPr>
            <m:sty m:val="p"/>
          </m:rP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log</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m:t>
                </m:r>
              </m:e>
            </m:d>
            <m:r>
              <w:rPr>
                <w:rFonts w:ascii="Cambria Math" w:hAnsi="Cambria Math" w:cs="Times New Roman"/>
                <w:color w:val="000000" w:themeColor="text1"/>
                <w:sz w:val="22"/>
                <w:lang w:eastAsia="ja-JP"/>
              </w:rPr>
              <m:t>⋅m</m:t>
            </m:r>
          </m:e>
        </m:d>
      </m:oMath>
      <w:r w:rsidRPr="006919D9">
        <w:rPr>
          <w:rFonts w:ascii="Times New Roman" w:hAnsi="Times New Roman" w:cs="Times New Roman"/>
          <w:color w:val="000000" w:themeColor="text1"/>
          <w:sz w:val="22"/>
          <w:lang w:eastAsia="ja-JP"/>
        </w:rPr>
        <w:t>.</w:t>
      </w:r>
    </w:p>
    <w:p w14:paraId="2D4B5D28" w14:textId="5137FF6D" w:rsidR="00D33E00" w:rsidRDefault="00512181" w:rsidP="00D33E00">
      <w:pPr>
        <w:spacing w:after="120"/>
        <w:rPr>
          <w:rFonts w:ascii="Times New Roman" w:hAnsi="Times New Roman" w:cs="Times New Roman"/>
          <w:color w:val="000000" w:themeColor="text1"/>
          <w:sz w:val="22"/>
          <w:lang w:eastAsia="ja-JP"/>
        </w:rPr>
      </w:pPr>
      <w:r w:rsidRPr="00F86672">
        <w:rPr>
          <w:rFonts w:ascii="Times New Roman" w:hAnsi="Times New Roman" w:cs="Times New Roman"/>
          <w:b/>
          <w:bCs/>
          <w:color w:val="000000" w:themeColor="text1"/>
          <w:sz w:val="22"/>
          <w:lang w:eastAsia="ja-JP"/>
        </w:rPr>
        <w:lastRenderedPageBreak/>
        <w:t>Remark</w:t>
      </w:r>
      <w:r w:rsidRPr="00F86672">
        <w:rPr>
          <w:rFonts w:ascii="Times New Roman" w:hAnsi="Times New Roman" w:cs="Times New Roman"/>
          <w:color w:val="000000" w:themeColor="text1"/>
          <w:sz w:val="22"/>
          <w:lang w:eastAsia="ja-JP"/>
        </w:rPr>
        <w:t xml:space="preserve"> (Sparse-graph condition).  The bound </w:t>
      </w:r>
      <m:oMath>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m:t>
            </m:r>
            <m:func>
              <m:funcPr>
                <m:ctrlPr>
                  <w:rPr>
                    <w:rFonts w:ascii="Cambria Math" w:hAnsi="Cambria Math" w:cs="Times New Roman"/>
                    <w:color w:val="000000" w:themeColor="text1"/>
                    <w:sz w:val="22"/>
                    <w:lang w:eastAsia="ja-JP"/>
                  </w:rPr>
                </m:ctrlPr>
              </m:funcPr>
              <m:fName>
                <m:sSup>
                  <m:sSupPr>
                    <m:ctrlPr>
                      <w:rPr>
                        <w:rFonts w:ascii="Cambria Math" w:hAnsi="Cambria Math" w:cs="Times New Roman"/>
                        <w:i/>
                        <w:color w:val="000000" w:themeColor="text1"/>
                        <w:sz w:val="22"/>
                        <w:lang w:eastAsia="ja-JP"/>
                      </w:rPr>
                    </m:ctrlPr>
                  </m:sSupPr>
                  <m:e>
                    <m:r>
                      <m:rPr>
                        <m:sty m:val="p"/>
                      </m:rPr>
                      <w:rPr>
                        <w:rFonts w:ascii="Cambria Math" w:hAnsi="Cambria Math" w:cs="Times New Roman"/>
                        <w:color w:val="000000" w:themeColor="text1"/>
                        <w:sz w:val="22"/>
                        <w:lang w:eastAsia="ja-JP"/>
                      </w:rPr>
                      <m:t>log</m:t>
                    </m:r>
                  </m:e>
                  <m:sup>
                    <m:r>
                      <w:rPr>
                        <w:rFonts w:ascii="Cambria Math" w:hAnsi="Cambria Math" w:cs="Times New Roman"/>
                        <w:color w:val="000000" w:themeColor="text1"/>
                        <w:sz w:val="22"/>
                        <w:lang w:eastAsia="ja-JP"/>
                      </w:rPr>
                      <m:t>2</m:t>
                    </m:r>
                    <m:r>
                      <m:rPr>
                        <m:lit/>
                      </m:rPr>
                      <w:rPr>
                        <w:rFonts w:ascii="Cambria Math" w:hAnsi="Cambria Math" w:cs="Times New Roman"/>
                        <w:color w:val="000000" w:themeColor="text1"/>
                        <w:sz w:val="22"/>
                        <w:lang w:eastAsia="ja-JP"/>
                      </w:rPr>
                      <m:t>/</m:t>
                    </m:r>
                    <m:r>
                      <w:rPr>
                        <w:rFonts w:ascii="Cambria Math" w:hAnsi="Cambria Math" w:cs="Times New Roman"/>
                        <w:color w:val="000000" w:themeColor="text1"/>
                        <w:sz w:val="22"/>
                        <w:lang w:eastAsia="ja-JP"/>
                      </w:rPr>
                      <m:t>3</m:t>
                    </m:r>
                    <m:ctrlPr>
                      <w:rPr>
                        <w:rFonts w:ascii="Cambria Math" w:hAnsi="Cambria Math" w:cs="Times New Roman"/>
                        <w:color w:val="000000" w:themeColor="text1"/>
                        <w:sz w:val="22"/>
                        <w:lang w:eastAsia="ja-JP"/>
                      </w:rPr>
                    </m:ctrlPr>
                  </m:sup>
                </m:sSup>
                <m:ctrlPr>
                  <w:rPr>
                    <w:rFonts w:ascii="Cambria Math" w:hAnsi="Cambria Math" w:cs="Times New Roman"/>
                    <w:i/>
                    <w:color w:val="000000" w:themeColor="text1"/>
                    <w:sz w:val="22"/>
                    <w:lang w:eastAsia="ja-JP"/>
                  </w:rPr>
                </m:ctrlPr>
              </m:fName>
              <m:e>
                <m:r>
                  <w:rPr>
                    <w:rFonts w:ascii="Cambria Math" w:hAnsi="Cambria Math" w:cs="Times New Roman"/>
                    <w:color w:val="000000" w:themeColor="text1"/>
                    <w:sz w:val="22"/>
                    <w:lang w:eastAsia="ja-JP"/>
                  </w:rPr>
                  <m:t>n</m:t>
                </m:r>
                <m:ctrlPr>
                  <w:rPr>
                    <w:rFonts w:ascii="Cambria Math" w:hAnsi="Cambria Math" w:cs="Times New Roman"/>
                    <w:i/>
                    <w:color w:val="000000" w:themeColor="text1"/>
                    <w:sz w:val="22"/>
                    <w:lang w:eastAsia="ja-JP"/>
                  </w:rPr>
                </m:ctrlPr>
              </m:e>
            </m:func>
          </m:e>
        </m:d>
      </m:oMath>
      <w:r w:rsidR="00DA4D2C">
        <w:rPr>
          <w:rFonts w:ascii="Cambria Math" w:hAnsi="Cambria Math" w:cs="Times New Roman" w:hint="eastAsia"/>
          <w:i/>
          <w:color w:val="000000" w:themeColor="text1"/>
          <w:sz w:val="22"/>
        </w:rPr>
        <w:t xml:space="preserve"> </w:t>
      </w:r>
      <w:r w:rsidRPr="00F86672">
        <w:rPr>
          <w:rFonts w:ascii="Times New Roman" w:hAnsi="Times New Roman" w:cs="Times New Roman"/>
          <w:color w:val="000000" w:themeColor="text1"/>
          <w:sz w:val="22"/>
          <w:lang w:eastAsia="ja-JP"/>
        </w:rPr>
        <w:t xml:space="preserve">requires </w:t>
      </w:r>
      <m:oMath>
        <m:r>
          <w:rPr>
            <w:rFonts w:ascii="Cambria Math" w:hAnsi="Cambria Math" w:cs="Times New Roman"/>
            <w:color w:val="000000" w:themeColor="text1"/>
            <w:sz w:val="22"/>
            <w:lang w:eastAsia="ja-JP"/>
          </w:rPr>
          <m:t>m = O(n)</m:t>
        </m:r>
      </m:oMath>
      <w:r w:rsidRPr="00F86672">
        <w:rPr>
          <w:rFonts w:ascii="Times New Roman" w:hAnsi="Times New Roman" w:cs="Times New Roman"/>
          <w:color w:val="000000" w:themeColor="text1"/>
          <w:sz w:val="22"/>
          <w:lang w:eastAsia="ja-JP"/>
        </w:rPr>
        <w:t xml:space="preserve"> (bounded average degree). This is needed to ensure</w:t>
      </w:r>
      <w:r w:rsidR="00DA4D2C">
        <w:rPr>
          <w:rFonts w:ascii="Times New Roman" w:hAnsi="Times New Roman" w:cs="Times New Roman" w:hint="eastAsia"/>
          <w:color w:val="000000" w:themeColor="text1"/>
          <w:sz w:val="22"/>
        </w:rPr>
        <w:t xml:space="preserve"> </w:t>
      </w:r>
      <m:oMath>
        <m:sSubSup>
          <m:sSubSupPr>
            <m:ctrlPr>
              <w:rPr>
                <w:rFonts w:ascii="Cambria Math" w:hAnsi="Cambria Math" w:cs="Times New Roman"/>
                <w:i/>
                <w:color w:val="000000" w:themeColor="text1"/>
                <w:sz w:val="22"/>
                <w:lang w:eastAsia="ja-JP"/>
              </w:rPr>
            </m:ctrlPr>
          </m:sSubSupPr>
          <m:e>
            <m:r>
              <w:rPr>
                <w:rFonts w:ascii="Cambria Math" w:hAnsi="Cambria Math" w:cs="Times New Roman"/>
                <w:color w:val="000000" w:themeColor="text1"/>
                <w:sz w:val="22"/>
                <w:lang w:eastAsia="ja-JP"/>
              </w:rPr>
              <m:t>m</m:t>
            </m:r>
          </m:e>
          <m:sub>
            <m:r>
              <w:rPr>
                <w:rFonts w:ascii="Cambria Math" w:hAnsi="Cambria Math" w:cs="Times New Roman"/>
                <w:color w:val="000000" w:themeColor="text1"/>
                <w:sz w:val="22"/>
                <w:lang w:eastAsia="ja-JP"/>
              </w:rPr>
              <m:t>i</m:t>
            </m:r>
          </m:sub>
          <m:sup>
            <m:r>
              <w:rPr>
                <w:rFonts w:ascii="Cambria Math" w:hAnsi="Cambria Math" w:cs="Times New Roman"/>
                <w:color w:val="000000" w:themeColor="text1"/>
                <w:sz w:val="22"/>
                <w:lang w:eastAsia="ja-JP"/>
              </w:rPr>
              <m:t>'</m:t>
            </m:r>
          </m:sup>
        </m:sSubSup>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sSub>
              <m:sSubPr>
                <m:ctrlPr>
                  <w:rPr>
                    <w:rFonts w:ascii="Cambria Math" w:hAnsi="Cambria Math" w:cs="Times New Roman"/>
                    <w:i/>
                    <w:color w:val="000000" w:themeColor="text1"/>
                    <w:sz w:val="22"/>
                    <w:lang w:eastAsia="ja-JP"/>
                  </w:rPr>
                </m:ctrlPr>
              </m:sSubPr>
              <m:e>
                <m:r>
                  <w:rPr>
                    <w:rFonts w:ascii="Cambria Math" w:hAnsi="Cambria Math" w:cs="Times New Roman"/>
                    <w:color w:val="000000" w:themeColor="text1"/>
                    <w:sz w:val="22"/>
                    <w:lang w:eastAsia="ja-JP"/>
                  </w:rPr>
                  <m:t>C</m:t>
                </m:r>
              </m:e>
              <m:sub>
                <m:r>
                  <w:rPr>
                    <w:rFonts w:ascii="Cambria Math" w:hAnsi="Cambria Math" w:cs="Times New Roman"/>
                    <w:color w:val="000000" w:themeColor="text1"/>
                    <w:sz w:val="22"/>
                    <w:lang w:eastAsia="ja-JP"/>
                  </w:rPr>
                  <m:t>i</m:t>
                </m:r>
              </m:sub>
            </m:sSub>
          </m:e>
        </m:d>
      </m:oMath>
      <w:r w:rsidRPr="00F86672">
        <w:rPr>
          <w:rFonts w:ascii="Times New Roman" w:hAnsi="Times New Roman" w:cs="Times New Roman"/>
          <w:color w:val="000000" w:themeColor="text1"/>
          <w:sz w:val="22"/>
          <w:lang w:eastAsia="ja-JP"/>
        </w:rPr>
        <w:t xml:space="preserve"> after each compression, which in turn gives </w:t>
      </w:r>
      <m:oMath>
        <m:nary>
          <m:naryPr>
            <m:chr m:val="∑"/>
            <m:supHide m:val="1"/>
            <m:ctrlPr>
              <w:rPr>
                <w:rFonts w:ascii="Cambria Math" w:hAnsi="Cambria Math" w:cs="Times New Roman"/>
                <w:i/>
                <w:color w:val="000000" w:themeColor="text1"/>
                <w:sz w:val="22"/>
                <w:lang w:eastAsia="ja-JP"/>
              </w:rPr>
            </m:ctrlPr>
          </m:naryPr>
          <m:sub>
            <m:r>
              <w:rPr>
                <w:rFonts w:ascii="Cambria Math" w:hAnsi="Cambria Math" w:cs="Times New Roman"/>
                <w:color w:val="000000" w:themeColor="text1"/>
                <w:sz w:val="22"/>
                <w:lang w:eastAsia="ja-JP"/>
              </w:rPr>
              <m:t>i</m:t>
            </m:r>
          </m:sub>
          <m:sup/>
          <m:e>
            <m:sSub>
              <m:sSubPr>
                <m:ctrlPr>
                  <w:rPr>
                    <w:rFonts w:ascii="Cambria Math" w:hAnsi="Cambria Math" w:cs="Times New Roman"/>
                    <w:i/>
                    <w:color w:val="000000" w:themeColor="text1"/>
                    <w:sz w:val="22"/>
                    <w:lang w:eastAsia="ja-JP"/>
                  </w:rPr>
                </m:ctrlPr>
              </m:sSubPr>
              <m:e>
                <m:r>
                  <w:rPr>
                    <w:rFonts w:ascii="Cambria Math" w:hAnsi="Cambria Math" w:cs="Times New Roman"/>
                    <w:color w:val="000000" w:themeColor="text1"/>
                    <w:sz w:val="22"/>
                    <w:lang w:eastAsia="ja-JP"/>
                  </w:rPr>
                  <m:t>M</m:t>
                </m:r>
              </m:e>
              <m:sub>
                <m:r>
                  <w:rPr>
                    <w:rFonts w:ascii="Cambria Math" w:hAnsi="Cambria Math" w:cs="Times New Roman"/>
                    <w:color w:val="000000" w:themeColor="text1"/>
                    <w:sz w:val="22"/>
                    <w:lang w:eastAsia="ja-JP"/>
                  </w:rPr>
                  <m:t>i</m:t>
                </m:r>
              </m:sub>
            </m:sSub>
          </m:e>
        </m:nary>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m:t>
            </m:r>
          </m:e>
        </m:d>
      </m:oMath>
      <w:r w:rsidRPr="00F86672">
        <w:rPr>
          <w:rFonts w:ascii="Times New Roman" w:hAnsi="Times New Roman" w:cs="Times New Roman"/>
          <w:color w:val="000000" w:themeColor="text1"/>
          <w:sz w:val="22"/>
          <w:lang w:eastAsia="ja-JP"/>
        </w:rPr>
        <w:t xml:space="preserve">. For </w:t>
      </w:r>
      <w:r w:rsidR="009046CF" w:rsidRPr="009046CF">
        <w:rPr>
          <w:rFonts w:ascii="Times New Roman" w:hAnsi="Times New Roman" w:cs="Times New Roman"/>
          <w:color w:val="000000" w:themeColor="text1"/>
          <w:sz w:val="22"/>
          <w:lang w:eastAsia="ja-JP"/>
        </w:rPr>
        <w:t xml:space="preserve">denser </w:t>
      </w:r>
      <w:r w:rsidRPr="00F86672">
        <w:rPr>
          <w:rFonts w:ascii="Times New Roman" w:hAnsi="Times New Roman" w:cs="Times New Roman"/>
          <w:color w:val="000000" w:themeColor="text1"/>
          <w:sz w:val="22"/>
          <w:lang w:eastAsia="ja-JP"/>
        </w:rPr>
        <w:t xml:space="preserve">graphs </w:t>
      </w:r>
      <m:oMath>
        <m:r>
          <w:rPr>
            <w:rFonts w:ascii="Cambria Math" w:hAnsi="Cambria Math" w:cs="Times New Roman"/>
            <w:color w:val="000000" w:themeColor="text1"/>
            <w:sz w:val="22"/>
            <w:lang w:eastAsia="ja-JP"/>
          </w:rPr>
          <m:t>m=O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 f</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m:t>
                </m:r>
              </m:e>
            </m:d>
          </m:e>
        </m:d>
        <m:r>
          <w:rPr>
            <w:rFonts w:ascii="Cambria Math" w:hAnsi="Cambria Math" w:cs="Times New Roman"/>
            <w:color w:val="000000" w:themeColor="text1"/>
            <w:sz w:val="22"/>
            <w:lang w:eastAsia="ja-JP"/>
          </w:rPr>
          <m:t>,  f</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m:t>
            </m:r>
          </m:e>
        </m:d>
        <m:r>
          <w:rPr>
            <w:rFonts w:ascii="Cambria Math" w:hAnsi="Cambria Math" w:cs="Times New Roman" w:hint="eastAsia"/>
            <w:color w:val="000000" w:themeColor="text1"/>
            <w:sz w:val="22"/>
            <w:lang w:eastAsia="ja-JP"/>
          </w:rPr>
          <m:t>→</m:t>
        </m:r>
        <m:r>
          <w:rPr>
            <w:rFonts w:ascii="Cambria Math" w:hAnsi="Cambria Math" w:cs="Times New Roman"/>
            <w:color w:val="000000" w:themeColor="text1"/>
            <w:sz w:val="22"/>
            <w:lang w:eastAsia="ja-JP"/>
          </w:rPr>
          <m:t>∞</m:t>
        </m:r>
      </m:oMath>
      <w:r w:rsidRPr="00F86672">
        <w:rPr>
          <w:rFonts w:ascii="Times New Roman" w:hAnsi="Times New Roman" w:cs="Times New Roman"/>
          <w:color w:val="000000" w:themeColor="text1"/>
          <w:sz w:val="22"/>
          <w:lang w:eastAsia="ja-JP"/>
        </w:rPr>
        <w:t xml:space="preserve">, Phase B costs </w:t>
      </w:r>
      <m:oMath>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m:t>
            </m:r>
            <m:func>
              <m:funcPr>
                <m:ctrlPr>
                  <w:rPr>
                    <w:rFonts w:ascii="Cambria Math" w:hAnsi="Cambria Math" w:cs="Times New Roman"/>
                    <w:color w:val="000000" w:themeColor="text1"/>
                    <w:sz w:val="22"/>
                    <w:lang w:eastAsia="ja-JP"/>
                  </w:rPr>
                </m:ctrlPr>
              </m:funcPr>
              <m:fName>
                <m:sSup>
                  <m:sSupPr>
                    <m:ctrlPr>
                      <w:rPr>
                        <w:rFonts w:ascii="Cambria Math" w:hAnsi="Cambria Math" w:cs="Times New Roman"/>
                        <w:i/>
                        <w:color w:val="000000" w:themeColor="text1"/>
                        <w:sz w:val="22"/>
                        <w:lang w:eastAsia="ja-JP"/>
                      </w:rPr>
                    </m:ctrlPr>
                  </m:sSupPr>
                  <m:e>
                    <m:r>
                      <m:rPr>
                        <m:sty m:val="p"/>
                      </m:rPr>
                      <w:rPr>
                        <w:rFonts w:ascii="Cambria Math" w:hAnsi="Cambria Math" w:cs="Times New Roman"/>
                        <w:color w:val="000000" w:themeColor="text1"/>
                        <w:sz w:val="22"/>
                        <w:lang w:eastAsia="ja-JP"/>
                      </w:rPr>
                      <m:t>log</m:t>
                    </m:r>
                  </m:e>
                  <m:sup>
                    <m:r>
                      <w:rPr>
                        <w:rFonts w:ascii="Cambria Math" w:hAnsi="Cambria Math" w:cs="Times New Roman"/>
                        <w:color w:val="000000" w:themeColor="text1"/>
                        <w:sz w:val="22"/>
                        <w:lang w:eastAsia="ja-JP"/>
                      </w:rPr>
                      <m:t>2</m:t>
                    </m:r>
                    <m:r>
                      <m:rPr>
                        <m:lit/>
                      </m:rPr>
                      <w:rPr>
                        <w:rFonts w:ascii="Cambria Math" w:hAnsi="Cambria Math" w:cs="Times New Roman"/>
                        <w:color w:val="000000" w:themeColor="text1"/>
                        <w:sz w:val="22"/>
                        <w:lang w:eastAsia="ja-JP"/>
                      </w:rPr>
                      <m:t>/</m:t>
                    </m:r>
                    <m:r>
                      <w:rPr>
                        <w:rFonts w:ascii="Cambria Math" w:hAnsi="Cambria Math" w:cs="Times New Roman"/>
                        <w:color w:val="000000" w:themeColor="text1"/>
                        <w:sz w:val="22"/>
                        <w:lang w:eastAsia="ja-JP"/>
                      </w:rPr>
                      <m:t>3</m:t>
                    </m:r>
                    <m:ctrlPr>
                      <w:rPr>
                        <w:rFonts w:ascii="Cambria Math" w:hAnsi="Cambria Math" w:cs="Times New Roman"/>
                        <w:color w:val="000000" w:themeColor="text1"/>
                        <w:sz w:val="22"/>
                        <w:lang w:eastAsia="ja-JP"/>
                      </w:rPr>
                    </m:ctrlPr>
                  </m:sup>
                </m:sSup>
                <m:ctrlPr>
                  <w:rPr>
                    <w:rFonts w:ascii="Cambria Math" w:hAnsi="Cambria Math" w:cs="Times New Roman"/>
                    <w:i/>
                    <w:color w:val="000000" w:themeColor="text1"/>
                    <w:sz w:val="22"/>
                    <w:lang w:eastAsia="ja-JP"/>
                  </w:rPr>
                </m:ctrlPr>
              </m:fName>
              <m:e>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m:t>
                    </m:r>
                  </m:e>
                </m:d>
                <m:ctrlPr>
                  <w:rPr>
                    <w:rFonts w:ascii="Cambria Math" w:hAnsi="Cambria Math" w:cs="Times New Roman"/>
                    <w:i/>
                    <w:color w:val="000000" w:themeColor="text1"/>
                    <w:sz w:val="22"/>
                    <w:lang w:eastAsia="ja-JP"/>
                  </w:rPr>
                </m:ctrlPr>
              </m:e>
            </m:func>
            <m:r>
              <w:rPr>
                <w:rFonts w:ascii="Cambria Math" w:hAnsi="Cambria Math" w:cs="Times New Roman"/>
                <w:color w:val="000000" w:themeColor="text1"/>
                <w:sz w:val="22"/>
                <w:lang w:eastAsia="ja-JP"/>
              </w:rPr>
              <m:t>⋅f</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m:t>
                </m:r>
              </m:e>
            </m:d>
          </m:e>
        </m:d>
      </m:oMath>
      <w:r w:rsidRPr="00F86672">
        <w:rPr>
          <w:rFonts w:ascii="Times New Roman" w:hAnsi="Times New Roman" w:cs="Times New Roman"/>
          <w:color w:val="000000" w:themeColor="text1"/>
          <w:sz w:val="22"/>
          <w:lang w:eastAsia="ja-JP"/>
        </w:rPr>
        <w:t xml:space="preserve">, which still improves on the plain Borůvka bound </w:t>
      </w:r>
      <m:oMath>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m</m:t>
            </m:r>
            <m:func>
              <m:funcPr>
                <m:ctrlPr>
                  <w:rPr>
                    <w:rFonts w:ascii="Cambria Math" w:hAnsi="Cambria Math" w:cs="Times New Roman"/>
                    <w:color w:val="000000" w:themeColor="text1"/>
                    <w:sz w:val="22"/>
                    <w:lang w:eastAsia="ja-JP"/>
                  </w:rPr>
                </m:ctrlPr>
              </m:funcPr>
              <m:fName>
                <m:r>
                  <m:rPr>
                    <m:sty m:val="p"/>
                  </m:rPr>
                  <w:rPr>
                    <w:rFonts w:ascii="Cambria Math" w:hAnsi="Cambria Math" w:cs="Times New Roman"/>
                    <w:color w:val="000000" w:themeColor="text1"/>
                    <w:sz w:val="22"/>
                    <w:lang w:eastAsia="ja-JP"/>
                  </w:rPr>
                  <m:t>log</m:t>
                </m:r>
                <m:ctrlPr>
                  <w:rPr>
                    <w:rFonts w:ascii="Cambria Math" w:hAnsi="Cambria Math" w:cs="Times New Roman"/>
                    <w:i/>
                    <w:color w:val="000000" w:themeColor="text1"/>
                    <w:sz w:val="22"/>
                    <w:lang w:eastAsia="ja-JP"/>
                  </w:rPr>
                </m:ctrlPr>
              </m:fName>
              <m:e>
                <m:r>
                  <w:rPr>
                    <w:rFonts w:ascii="Cambria Math" w:hAnsi="Cambria Math" w:cs="Times New Roman"/>
                    <w:color w:val="000000" w:themeColor="text1"/>
                    <w:sz w:val="22"/>
                    <w:lang w:eastAsia="ja-JP"/>
                  </w:rPr>
                  <m:t>n</m:t>
                </m:r>
              </m:e>
            </m:func>
          </m:e>
        </m:d>
        <m:r>
          <w:rPr>
            <w:rFonts w:ascii="Cambria Math" w:hAnsi="Cambria Math" w:cs="Times New Roman"/>
            <w:color w:val="000000" w:themeColor="text1"/>
            <w:sz w:val="22"/>
            <w:lang w:eastAsia="ja-JP"/>
          </w:rPr>
          <m:t>=O</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 f</m:t>
            </m:r>
            <m:d>
              <m:dPr>
                <m:ctrlPr>
                  <w:rPr>
                    <w:rFonts w:ascii="Cambria Math" w:hAnsi="Cambria Math" w:cs="Times New Roman"/>
                    <w:i/>
                    <w:color w:val="000000" w:themeColor="text1"/>
                    <w:sz w:val="22"/>
                    <w:lang w:eastAsia="ja-JP"/>
                  </w:rPr>
                </m:ctrlPr>
              </m:dPr>
              <m:e>
                <m:r>
                  <w:rPr>
                    <w:rFonts w:ascii="Cambria Math" w:hAnsi="Cambria Math" w:cs="Times New Roman"/>
                    <w:color w:val="000000" w:themeColor="text1"/>
                    <w:sz w:val="22"/>
                    <w:lang w:eastAsia="ja-JP"/>
                  </w:rPr>
                  <m:t>n</m:t>
                </m:r>
              </m:e>
            </m:d>
            <m:func>
              <m:funcPr>
                <m:ctrlPr>
                  <w:rPr>
                    <w:rFonts w:ascii="Cambria Math" w:hAnsi="Cambria Math" w:cs="Times New Roman"/>
                    <w:color w:val="000000" w:themeColor="text1"/>
                    <w:sz w:val="22"/>
                    <w:lang w:eastAsia="ja-JP"/>
                  </w:rPr>
                </m:ctrlPr>
              </m:funcPr>
              <m:fName>
                <m:r>
                  <m:rPr>
                    <m:sty m:val="p"/>
                  </m:rPr>
                  <w:rPr>
                    <w:rFonts w:ascii="Cambria Math" w:hAnsi="Cambria Math" w:cs="Times New Roman"/>
                    <w:color w:val="000000" w:themeColor="text1"/>
                    <w:sz w:val="22"/>
                    <w:lang w:eastAsia="ja-JP"/>
                  </w:rPr>
                  <m:t>log</m:t>
                </m:r>
                <m:ctrlPr>
                  <w:rPr>
                    <w:rFonts w:ascii="Cambria Math" w:hAnsi="Cambria Math" w:cs="Times New Roman"/>
                    <w:i/>
                    <w:color w:val="000000" w:themeColor="text1"/>
                    <w:sz w:val="22"/>
                    <w:lang w:eastAsia="ja-JP"/>
                  </w:rPr>
                </m:ctrlPr>
              </m:fName>
              <m:e>
                <m:r>
                  <w:rPr>
                    <w:rFonts w:ascii="Cambria Math" w:hAnsi="Cambria Math" w:cs="Times New Roman"/>
                    <w:color w:val="000000" w:themeColor="text1"/>
                    <w:sz w:val="22"/>
                    <w:lang w:eastAsia="ja-JP"/>
                  </w:rPr>
                  <m:t>n</m:t>
                </m:r>
              </m:e>
            </m:func>
          </m:e>
        </m:d>
      </m:oMath>
      <w:r w:rsidRPr="00F86672">
        <w:rPr>
          <w:rFonts w:ascii="Times New Roman" w:hAnsi="Times New Roman" w:cs="Times New Roman"/>
          <w:color w:val="000000" w:themeColor="text1"/>
          <w:sz w:val="22"/>
          <w:lang w:eastAsia="ja-JP"/>
        </w:rPr>
        <w:t xml:space="preserve"> by a factor of </w:t>
      </w:r>
      <m:oMath>
        <m:func>
          <m:funcPr>
            <m:ctrlPr>
              <w:rPr>
                <w:rFonts w:ascii="Cambria Math" w:hAnsi="Cambria Math" w:cs="Times New Roman"/>
                <w:color w:val="000000" w:themeColor="text1"/>
                <w:sz w:val="22"/>
                <w:lang w:eastAsia="ja-JP"/>
              </w:rPr>
            </m:ctrlPr>
          </m:funcPr>
          <m:fName>
            <m:sSup>
              <m:sSupPr>
                <m:ctrlPr>
                  <w:rPr>
                    <w:rFonts w:ascii="Cambria Math" w:hAnsi="Cambria Math" w:cs="Times New Roman"/>
                    <w:i/>
                    <w:color w:val="000000" w:themeColor="text1"/>
                    <w:sz w:val="22"/>
                    <w:lang w:eastAsia="ja-JP"/>
                  </w:rPr>
                </m:ctrlPr>
              </m:sSupPr>
              <m:e>
                <m:r>
                  <m:rPr>
                    <m:sty m:val="p"/>
                  </m:rPr>
                  <w:rPr>
                    <w:rFonts w:ascii="Cambria Math" w:hAnsi="Cambria Math" w:cs="Times New Roman"/>
                    <w:color w:val="000000" w:themeColor="text1"/>
                    <w:sz w:val="22"/>
                    <w:lang w:eastAsia="ja-JP"/>
                  </w:rPr>
                  <m:t>log</m:t>
                </m:r>
              </m:e>
              <m:sup>
                <m:r>
                  <w:rPr>
                    <w:rFonts w:ascii="Cambria Math" w:hAnsi="Cambria Math" w:cs="Times New Roman"/>
                    <w:color w:val="000000" w:themeColor="text1"/>
                    <w:sz w:val="22"/>
                    <w:lang w:eastAsia="ja-JP"/>
                  </w:rPr>
                  <m:t>1</m:t>
                </m:r>
                <m:r>
                  <m:rPr>
                    <m:lit/>
                  </m:rPr>
                  <w:rPr>
                    <w:rFonts w:ascii="Cambria Math" w:hAnsi="Cambria Math" w:cs="Times New Roman"/>
                    <w:color w:val="000000" w:themeColor="text1"/>
                    <w:sz w:val="22"/>
                    <w:lang w:eastAsia="ja-JP"/>
                  </w:rPr>
                  <m:t>/</m:t>
                </m:r>
                <m:r>
                  <w:rPr>
                    <w:rFonts w:ascii="Cambria Math" w:hAnsi="Cambria Math" w:cs="Times New Roman"/>
                    <w:color w:val="000000" w:themeColor="text1"/>
                    <w:sz w:val="22"/>
                    <w:lang w:eastAsia="ja-JP"/>
                  </w:rPr>
                  <m:t>3</m:t>
                </m:r>
                <m:ctrlPr>
                  <w:rPr>
                    <w:rFonts w:ascii="Cambria Math" w:hAnsi="Cambria Math" w:cs="Times New Roman"/>
                    <w:color w:val="000000" w:themeColor="text1"/>
                    <w:sz w:val="22"/>
                    <w:lang w:eastAsia="ja-JP"/>
                  </w:rPr>
                </m:ctrlPr>
              </m:sup>
            </m:sSup>
            <m:ctrlPr>
              <w:rPr>
                <w:rFonts w:ascii="Cambria Math" w:hAnsi="Cambria Math" w:cs="Times New Roman"/>
                <w:i/>
                <w:color w:val="000000" w:themeColor="text1"/>
                <w:sz w:val="22"/>
                <w:lang w:eastAsia="ja-JP"/>
              </w:rPr>
            </m:ctrlPr>
          </m:fName>
          <m:e>
            <m:r>
              <w:rPr>
                <w:rFonts w:ascii="Cambria Math" w:hAnsi="Cambria Math" w:cs="Times New Roman"/>
                <w:color w:val="000000" w:themeColor="text1"/>
                <w:sz w:val="22"/>
                <w:lang w:eastAsia="ja-JP"/>
              </w:rPr>
              <m:t>n</m:t>
            </m:r>
            <m:ctrlPr>
              <w:rPr>
                <w:rFonts w:ascii="Cambria Math" w:hAnsi="Cambria Math" w:cs="Times New Roman"/>
                <w:i/>
                <w:color w:val="000000" w:themeColor="text1"/>
                <w:sz w:val="22"/>
                <w:lang w:eastAsia="ja-JP"/>
              </w:rPr>
            </m:ctrlPr>
          </m:e>
        </m:func>
      </m:oMath>
      <w:r w:rsidRPr="00F86672">
        <w:rPr>
          <w:rFonts w:ascii="Times New Roman" w:hAnsi="Times New Roman" w:cs="Times New Roman"/>
          <w:color w:val="000000" w:themeColor="text1"/>
          <w:sz w:val="22"/>
          <w:lang w:eastAsia="ja-JP"/>
        </w:rPr>
        <w:t>.</w:t>
      </w:r>
    </w:p>
    <w:p w14:paraId="0CED0DEA" w14:textId="77777777" w:rsidR="00581C12" w:rsidRPr="00554593" w:rsidRDefault="00581C12" w:rsidP="00D33E00">
      <w:pPr>
        <w:spacing w:after="120"/>
        <w:rPr>
          <w:rFonts w:ascii="Times New Roman" w:hAnsi="Times New Roman" w:cs="Times New Roman"/>
          <w:color w:val="000000" w:themeColor="text1"/>
          <w:sz w:val="22"/>
        </w:rPr>
      </w:pPr>
    </w:p>
    <w:p w14:paraId="3F41966E" w14:textId="525005CD" w:rsidR="00D33E00" w:rsidRPr="00AF2548" w:rsidRDefault="00D33E00" w:rsidP="00D33E00">
      <w:pPr>
        <w:adjustRightInd w:val="0"/>
        <w:snapToGrid w:val="0"/>
        <w:spacing w:line="312" w:lineRule="auto"/>
        <w:rPr>
          <w:rFonts w:ascii="Times New Roman" w:hAnsi="Times New Roman" w:cs="Times New Roman"/>
          <w:b/>
          <w:bCs/>
          <w:color w:val="000000" w:themeColor="text1"/>
          <w:sz w:val="22"/>
          <w:lang w:eastAsia="ja-JP"/>
        </w:rPr>
      </w:pPr>
      <w:r>
        <w:rPr>
          <w:rFonts w:ascii="Times New Roman" w:hAnsi="Times New Roman" w:cs="Times New Roman" w:hint="eastAsia"/>
          <w:b/>
          <w:bCs/>
          <w:color w:val="000000" w:themeColor="text1"/>
          <w:sz w:val="22"/>
        </w:rPr>
        <w:t>5</w:t>
      </w:r>
      <w:r w:rsidRPr="00AF2548">
        <w:rPr>
          <w:rFonts w:ascii="Times New Roman" w:hAnsi="Times New Roman" w:cs="Times New Roman"/>
          <w:b/>
          <w:bCs/>
          <w:color w:val="000000" w:themeColor="text1"/>
          <w:sz w:val="22"/>
          <w:lang w:eastAsia="ja-JP"/>
        </w:rPr>
        <w:t xml:space="preserve">. </w:t>
      </w:r>
      <w:r>
        <w:rPr>
          <w:rFonts w:ascii="Times New Roman" w:hAnsi="Times New Roman" w:cs="Times New Roman" w:hint="eastAsia"/>
          <w:b/>
          <w:bCs/>
          <w:color w:val="000000" w:themeColor="text1"/>
          <w:sz w:val="22"/>
        </w:rPr>
        <w:t>Benchmark</w:t>
      </w:r>
    </w:p>
    <w:p w14:paraId="5234DE10" w14:textId="6A9D4CCB" w:rsidR="00D33E00" w:rsidRPr="00512181" w:rsidRDefault="00D33E00" w:rsidP="00D33E00">
      <w:pPr>
        <w:adjustRightInd w:val="0"/>
        <w:snapToGrid w:val="0"/>
        <w:spacing w:line="312" w:lineRule="auto"/>
        <w:rPr>
          <w:rFonts w:ascii="Times New Roman" w:hAnsi="Times New Roman" w:cs="Times New Roman"/>
          <w:b/>
          <w:bCs/>
          <w:color w:val="000000" w:themeColor="text1"/>
          <w:sz w:val="22"/>
        </w:rPr>
      </w:pPr>
      <w:r>
        <w:rPr>
          <w:rFonts w:ascii="Times New Roman" w:hAnsi="Times New Roman" w:cs="Times New Roman" w:hint="eastAsia"/>
          <w:b/>
          <w:bCs/>
          <w:color w:val="000000" w:themeColor="text1"/>
          <w:sz w:val="22"/>
        </w:rPr>
        <w:t>5</w:t>
      </w:r>
      <w:r w:rsidRPr="00512181">
        <w:rPr>
          <w:rFonts w:ascii="Times New Roman" w:hAnsi="Times New Roman" w:cs="Times New Roman"/>
          <w:b/>
          <w:bCs/>
          <w:color w:val="000000" w:themeColor="text1"/>
          <w:sz w:val="22"/>
        </w:rPr>
        <w:t>.1</w:t>
      </w:r>
      <w:r>
        <w:rPr>
          <w:rFonts w:ascii="Times New Roman" w:hAnsi="Times New Roman" w:cs="Times New Roman" w:hint="eastAsia"/>
          <w:b/>
          <w:bCs/>
          <w:color w:val="000000" w:themeColor="text1"/>
          <w:sz w:val="22"/>
        </w:rPr>
        <w:t xml:space="preserve"> </w:t>
      </w:r>
      <w:r w:rsidR="00AC4C7A">
        <w:rPr>
          <w:rFonts w:ascii="Times New Roman" w:hAnsi="Times New Roman" w:cs="Times New Roman" w:hint="eastAsia"/>
          <w:b/>
          <w:bCs/>
          <w:color w:val="000000" w:themeColor="text1"/>
          <w:sz w:val="22"/>
        </w:rPr>
        <w:t>Set up</w:t>
      </w:r>
    </w:p>
    <w:p w14:paraId="2133DC8A" w14:textId="18A72B88" w:rsidR="00AC4C7A" w:rsidRDefault="00AC4C7A" w:rsidP="00AC4C7A">
      <w:pPr>
        <w:adjustRightInd w:val="0"/>
        <w:snapToGrid w:val="0"/>
        <w:spacing w:line="312" w:lineRule="auto"/>
        <w:ind w:firstLine="420"/>
        <w:rPr>
          <w:rFonts w:ascii="Times New Roman" w:hAnsi="Times New Roman" w:cs="Times New Roman"/>
          <w:color w:val="000000" w:themeColor="text1"/>
          <w:sz w:val="22"/>
        </w:rPr>
      </w:pPr>
      <w:r w:rsidRPr="00AC4C7A">
        <w:rPr>
          <w:rFonts w:ascii="Times New Roman" w:hAnsi="Times New Roman" w:cs="Times New Roman"/>
          <w:color w:val="000000" w:themeColor="text1"/>
          <w:sz w:val="22"/>
        </w:rPr>
        <w:t>Binaries were compiled with g++ -O2 -std=c++17, and the parallel variant additionally with -fopenmp. Three algorithms were evaluated:</w:t>
      </w:r>
    </w:p>
    <w:p w14:paraId="21BE2833" w14:textId="6A2CC06A" w:rsidR="00E04A28" w:rsidRPr="00E04A28" w:rsidRDefault="00E04A28" w:rsidP="00E04A28">
      <w:pPr>
        <w:pStyle w:val="ListParagraph"/>
        <w:widowControl/>
        <w:numPr>
          <w:ilvl w:val="0"/>
          <w:numId w:val="12"/>
        </w:numPr>
        <w:ind w:firstLineChars="0"/>
        <w:jc w:val="left"/>
        <w:rPr>
          <w:rFonts w:ascii="Times New Roman" w:hAnsi="Times New Roman" w:cs="Times New Roman"/>
          <w:color w:val="000000" w:themeColor="text1"/>
          <w:sz w:val="22"/>
          <w:lang w:eastAsia="ja-JP"/>
        </w:rPr>
      </w:pPr>
      <w:r w:rsidRPr="00E04A28">
        <w:rPr>
          <w:rFonts w:ascii="Times New Roman" w:hAnsi="Times New Roman" w:cs="Times New Roman"/>
          <w:b/>
          <w:bCs/>
          <w:color w:val="000000" w:themeColor="text1"/>
          <w:sz w:val="22"/>
        </w:rPr>
        <w:t>boruvka</w:t>
      </w:r>
      <w:r w:rsidRPr="00E04A28">
        <w:rPr>
          <w:rFonts w:ascii="Times New Roman" w:hAnsi="Times New Roman" w:cs="Times New Roman"/>
          <w:b/>
          <w:bCs/>
          <w:color w:val="000000" w:themeColor="text1"/>
          <w:sz w:val="22"/>
          <w:lang w:eastAsia="ja-JP"/>
        </w:rPr>
        <w:t xml:space="preserve">.  </w:t>
      </w:r>
      <w:r w:rsidRPr="00AC4C7A">
        <w:rPr>
          <w:rFonts w:ascii="Times New Roman" w:hAnsi="Times New Roman" w:cs="Times New Roman"/>
          <w:color w:val="000000" w:themeColor="text1"/>
          <w:sz w:val="22"/>
        </w:rPr>
        <w:t>Standard sequential Borůvka, implemented with the same DSU and edge-comparison routines as BMSBoruvka. Serves as the baseline</w:t>
      </w:r>
      <w:r w:rsidRPr="00E04A28">
        <w:rPr>
          <w:rFonts w:ascii="Times New Roman" w:hAnsi="Times New Roman" w:cs="Times New Roman"/>
          <w:color w:val="000000" w:themeColor="text1"/>
          <w:sz w:val="22"/>
          <w:lang w:eastAsia="ja-JP"/>
        </w:rPr>
        <w:t>.</w:t>
      </w:r>
    </w:p>
    <w:p w14:paraId="1718E09B" w14:textId="68A0E358" w:rsidR="00E04A28" w:rsidRPr="00512181" w:rsidRDefault="00E04A28" w:rsidP="00E04A28">
      <w:pPr>
        <w:pStyle w:val="ListParagraph"/>
        <w:widowControl/>
        <w:numPr>
          <w:ilvl w:val="0"/>
          <w:numId w:val="12"/>
        </w:numPr>
        <w:ind w:firstLineChars="0"/>
        <w:jc w:val="left"/>
        <w:rPr>
          <w:rFonts w:ascii="Times New Roman" w:hAnsi="Times New Roman" w:cs="Times New Roman"/>
          <w:color w:val="000000" w:themeColor="text1"/>
          <w:sz w:val="22"/>
          <w:lang w:eastAsia="ja-JP"/>
        </w:rPr>
      </w:pPr>
      <w:r w:rsidRPr="00E04A28">
        <w:rPr>
          <w:rFonts w:ascii="Times New Roman" w:hAnsi="Times New Roman" w:cs="Times New Roman"/>
          <w:b/>
          <w:bCs/>
          <w:color w:val="000000" w:themeColor="text1"/>
          <w:sz w:val="22"/>
          <w:lang w:eastAsia="ja-JP"/>
        </w:rPr>
        <w:t>par_Tk</w:t>
      </w:r>
      <w:r w:rsidRPr="00FA0BC9">
        <w:rPr>
          <w:rFonts w:ascii="Times New Roman" w:hAnsi="Times New Roman" w:cs="Times New Roman"/>
          <w:b/>
          <w:bCs/>
          <w:color w:val="000000" w:themeColor="text1"/>
          <w:sz w:val="22"/>
          <w:lang w:eastAsia="ja-JP"/>
        </w:rPr>
        <w:t xml:space="preserve">.  </w:t>
      </w:r>
      <w:r w:rsidRPr="00AC4C7A">
        <w:rPr>
          <w:rFonts w:ascii="Times New Roman" w:hAnsi="Times New Roman" w:cs="Times New Roman"/>
          <w:color w:val="000000" w:themeColor="text1"/>
          <w:sz w:val="22"/>
        </w:rPr>
        <w:t xml:space="preserve">OpenMP-parallelised Borůvka with k threads (k </w:t>
      </w:r>
      <w:r w:rsidRPr="00AC4C7A">
        <w:rPr>
          <w:rFonts w:ascii="Times New Roman" w:hAnsi="Times New Roman" w:cs="Times New Roman" w:hint="eastAsia"/>
          <w:color w:val="000000" w:themeColor="text1"/>
          <w:sz w:val="22"/>
        </w:rPr>
        <w:t>∈</w:t>
      </w:r>
      <w:r w:rsidRPr="00AC4C7A">
        <w:rPr>
          <w:rFonts w:ascii="Times New Roman" w:hAnsi="Times New Roman" w:cs="Times New Roman"/>
          <w:color w:val="000000" w:themeColor="text1"/>
          <w:sz w:val="22"/>
        </w:rPr>
        <w:t xml:space="preserve"> {2, 4}). Phase 1 parallelises the COE scan with thread-local best-edge arrays; Phase 2 reduces them sequentially; Phase 3 unions sequentially</w:t>
      </w:r>
      <w:r w:rsidRPr="00512181">
        <w:rPr>
          <w:rFonts w:ascii="Times New Roman" w:hAnsi="Times New Roman" w:cs="Times New Roman"/>
          <w:color w:val="000000" w:themeColor="text1"/>
          <w:sz w:val="22"/>
          <w:lang w:eastAsia="ja-JP"/>
        </w:rPr>
        <w:t>.</w:t>
      </w:r>
    </w:p>
    <w:p w14:paraId="697AA94F" w14:textId="74F27F39" w:rsidR="00E04A28" w:rsidRPr="00E04A28" w:rsidRDefault="00E04A28" w:rsidP="00E04A28">
      <w:pPr>
        <w:pStyle w:val="ListParagraph"/>
        <w:widowControl/>
        <w:numPr>
          <w:ilvl w:val="0"/>
          <w:numId w:val="12"/>
        </w:numPr>
        <w:ind w:firstLineChars="0"/>
        <w:jc w:val="left"/>
        <w:rPr>
          <w:rFonts w:ascii="Times New Roman" w:hAnsi="Times New Roman" w:cs="Times New Roman"/>
          <w:color w:val="000000" w:themeColor="text1"/>
          <w:sz w:val="22"/>
          <w:lang w:eastAsia="ja-JP"/>
        </w:rPr>
      </w:pPr>
      <w:r w:rsidRPr="00E04A28">
        <w:rPr>
          <w:rFonts w:ascii="Times New Roman" w:hAnsi="Times New Roman" w:cs="Times New Roman"/>
          <w:b/>
          <w:bCs/>
          <w:color w:val="000000" w:themeColor="text1"/>
          <w:sz w:val="22"/>
          <w:lang w:eastAsia="ja-JP"/>
        </w:rPr>
        <w:t>bms</w:t>
      </w:r>
      <w:r w:rsidRPr="00FA0BC9">
        <w:rPr>
          <w:rFonts w:ascii="Times New Roman" w:hAnsi="Times New Roman" w:cs="Times New Roman"/>
          <w:b/>
          <w:bCs/>
          <w:color w:val="000000" w:themeColor="text1"/>
          <w:sz w:val="22"/>
          <w:lang w:eastAsia="ja-JP"/>
        </w:rPr>
        <w:t>.</w:t>
      </w:r>
      <w:r w:rsidRPr="00FA0BC9">
        <w:rPr>
          <w:rFonts w:ascii="Times New Roman" w:hAnsi="Times New Roman" w:cs="Times New Roman"/>
          <w:color w:val="000000" w:themeColor="text1"/>
          <w:sz w:val="22"/>
          <w:lang w:eastAsia="ja-JP"/>
        </w:rPr>
        <w:t xml:space="preserve">  </w:t>
      </w:r>
      <w:r w:rsidRPr="00AC4C7A">
        <w:rPr>
          <w:rFonts w:ascii="Times New Roman" w:hAnsi="Times New Roman" w:cs="Times New Roman"/>
          <w:color w:val="000000" w:themeColor="text1"/>
          <w:sz w:val="22"/>
        </w:rPr>
        <w:t>BMSBoruvka (v6, nth_element preprocessing), the algorithm analysed in Section 4</w:t>
      </w:r>
      <w:r w:rsidRPr="00512181">
        <w:rPr>
          <w:rFonts w:ascii="Times New Roman" w:hAnsi="Times New Roman" w:cs="Times New Roman"/>
          <w:color w:val="000000" w:themeColor="text1"/>
          <w:sz w:val="22"/>
          <w:lang w:eastAsia="ja-JP"/>
        </w:rPr>
        <w:t>.</w:t>
      </w:r>
    </w:p>
    <w:p w14:paraId="20FA616D" w14:textId="4125DE5D" w:rsidR="00AC4C7A" w:rsidRDefault="00AC4C7A" w:rsidP="00AC4C7A">
      <w:pPr>
        <w:adjustRightInd w:val="0"/>
        <w:snapToGrid w:val="0"/>
        <w:spacing w:line="312" w:lineRule="auto"/>
        <w:ind w:firstLine="420"/>
        <w:rPr>
          <w:rFonts w:ascii="Times New Roman" w:hAnsi="Times New Roman" w:cs="Times New Roman"/>
          <w:color w:val="000000" w:themeColor="text1"/>
          <w:sz w:val="22"/>
        </w:rPr>
      </w:pPr>
      <w:r w:rsidRPr="00AC4C7A">
        <w:rPr>
          <w:rFonts w:ascii="Times New Roman" w:hAnsi="Times New Roman" w:cs="Times New Roman"/>
          <w:color w:val="000000" w:themeColor="text1"/>
          <w:sz w:val="22"/>
        </w:rPr>
        <w:t>Test graphs were generated with a custom random graph generator using seed 42. Every graph was guaranteed to be connected (a random spanning path was embedded first). Two density classes were evaluated:</w:t>
      </w:r>
    </w:p>
    <w:p w14:paraId="471200CC" w14:textId="22371207" w:rsidR="00E04A28" w:rsidRPr="00E04A28" w:rsidRDefault="00E04A28" w:rsidP="00E04A28">
      <w:pPr>
        <w:pStyle w:val="ListParagraph"/>
        <w:widowControl/>
        <w:numPr>
          <w:ilvl w:val="0"/>
          <w:numId w:val="13"/>
        </w:numPr>
        <w:ind w:firstLineChars="0"/>
        <w:jc w:val="left"/>
        <w:rPr>
          <w:rFonts w:ascii="Times New Roman" w:hAnsi="Times New Roman" w:cs="Times New Roman"/>
          <w:color w:val="000000" w:themeColor="text1"/>
          <w:sz w:val="22"/>
          <w:lang w:eastAsia="ja-JP"/>
        </w:rPr>
      </w:pPr>
      <w:r w:rsidRPr="00E04A28">
        <w:rPr>
          <w:rFonts w:ascii="Times New Roman" w:hAnsi="Times New Roman" w:cs="Times New Roman" w:hint="eastAsia"/>
          <w:b/>
          <w:bCs/>
          <w:color w:val="000000" w:themeColor="text1"/>
          <w:sz w:val="22"/>
        </w:rPr>
        <w:t>Sparse (m</w:t>
      </w:r>
      <w:r w:rsidRPr="00E04A28">
        <w:rPr>
          <w:rFonts w:ascii="Times New Roman" w:hAnsi="Times New Roman" w:cs="Times New Roman" w:hint="eastAsia"/>
          <w:b/>
          <w:bCs/>
          <w:color w:val="000000" w:themeColor="text1"/>
          <w:sz w:val="22"/>
        </w:rPr>
        <w:t>≈</w:t>
      </w:r>
      <w:r w:rsidRPr="00E04A28">
        <w:rPr>
          <w:rFonts w:ascii="Times New Roman" w:hAnsi="Times New Roman" w:cs="Times New Roman" w:hint="eastAsia"/>
          <w:b/>
          <w:bCs/>
          <w:color w:val="000000" w:themeColor="text1"/>
          <w:sz w:val="22"/>
        </w:rPr>
        <w:t>5n)</w:t>
      </w:r>
      <w:r w:rsidRPr="00E04A28">
        <w:rPr>
          <w:rFonts w:ascii="Times New Roman" w:hAnsi="Times New Roman" w:cs="Times New Roman"/>
          <w:b/>
          <w:bCs/>
          <w:color w:val="000000" w:themeColor="text1"/>
          <w:sz w:val="22"/>
          <w:lang w:eastAsia="ja-JP"/>
        </w:rPr>
        <w:t xml:space="preserve">.  </w:t>
      </w:r>
      <m:oMath>
        <m:r>
          <m:rPr>
            <m:sty m:val="bi"/>
          </m:rPr>
          <w:rPr>
            <w:rFonts w:ascii="Cambria Math" w:hAnsi="Cambria Math" w:cs="Times New Roman"/>
            <w:color w:val="000000" w:themeColor="text1"/>
            <w:sz w:val="22"/>
            <w:lang w:eastAsia="ja-JP"/>
          </w:rPr>
          <m:t>n∈{10000, 100000, 500000,1000000},m=5</m:t>
        </m:r>
        <m:r>
          <m:rPr>
            <m:sty m:val="bi"/>
          </m:rPr>
          <w:rPr>
            <w:rFonts w:ascii="Cambria Math" w:hAnsi="Cambria Math" w:cs="Times New Roman"/>
            <w:color w:val="000000" w:themeColor="text1"/>
            <w:sz w:val="22"/>
            <w:lang w:eastAsia="ja-JP"/>
          </w:rPr>
          <m:t>n.</m:t>
        </m:r>
      </m:oMath>
    </w:p>
    <w:p w14:paraId="18B57CF6" w14:textId="0879D429" w:rsidR="00E04A28" w:rsidRPr="00512181" w:rsidRDefault="00E04A28" w:rsidP="00E04A28">
      <w:pPr>
        <w:pStyle w:val="ListParagraph"/>
        <w:widowControl/>
        <w:numPr>
          <w:ilvl w:val="0"/>
          <w:numId w:val="13"/>
        </w:numPr>
        <w:ind w:firstLineChars="0"/>
        <w:jc w:val="left"/>
        <w:rPr>
          <w:rFonts w:ascii="Times New Roman" w:hAnsi="Times New Roman" w:cs="Times New Roman"/>
          <w:color w:val="000000" w:themeColor="text1"/>
          <w:sz w:val="22"/>
          <w:lang w:eastAsia="ja-JP"/>
        </w:rPr>
      </w:pPr>
      <w:r w:rsidRPr="00E04A28">
        <w:rPr>
          <w:rFonts w:ascii="Times New Roman" w:hAnsi="Times New Roman" w:cs="Times New Roman" w:hint="eastAsia"/>
          <w:b/>
          <w:bCs/>
          <w:color w:val="000000" w:themeColor="text1"/>
          <w:sz w:val="22"/>
          <w:lang w:eastAsia="ja-JP"/>
        </w:rPr>
        <w:t>Dense (m</w:t>
      </w:r>
      <w:r w:rsidRPr="00E04A28">
        <w:rPr>
          <w:rFonts w:ascii="Times New Roman" w:hAnsi="Times New Roman" w:cs="Times New Roman" w:hint="eastAsia"/>
          <w:b/>
          <w:bCs/>
          <w:color w:val="000000" w:themeColor="text1"/>
          <w:sz w:val="22"/>
          <w:lang w:eastAsia="ja-JP"/>
        </w:rPr>
        <w:t>≈</w:t>
      </w:r>
      <w:r w:rsidRPr="00E04A28">
        <w:rPr>
          <w:rFonts w:ascii="Times New Roman" w:hAnsi="Times New Roman" w:cs="Times New Roman" w:hint="eastAsia"/>
          <w:b/>
          <w:bCs/>
          <w:color w:val="000000" w:themeColor="text1"/>
          <w:sz w:val="22"/>
          <w:lang w:eastAsia="ja-JP"/>
        </w:rPr>
        <w:t>50n)</w:t>
      </w:r>
      <w:r w:rsidRPr="00FA0BC9">
        <w:rPr>
          <w:rFonts w:ascii="Times New Roman" w:hAnsi="Times New Roman" w:cs="Times New Roman"/>
          <w:b/>
          <w:bCs/>
          <w:color w:val="000000" w:themeColor="text1"/>
          <w:sz w:val="22"/>
          <w:lang w:eastAsia="ja-JP"/>
        </w:rPr>
        <w:t xml:space="preserve">.  </w:t>
      </w:r>
      <m:oMath>
        <m:r>
          <m:rPr>
            <m:sty m:val="bi"/>
          </m:rPr>
          <w:rPr>
            <w:rFonts w:ascii="Cambria Math" w:hAnsi="Cambria Math" w:cs="Times New Roman"/>
            <w:color w:val="000000" w:themeColor="text1"/>
            <w:sz w:val="22"/>
            <w:lang w:eastAsia="ja-JP"/>
          </w:rPr>
          <m:t>n∈{50000,100000},m=50</m:t>
        </m:r>
        <m:r>
          <m:rPr>
            <m:sty m:val="bi"/>
          </m:rPr>
          <w:rPr>
            <w:rFonts w:ascii="Cambria Math" w:hAnsi="Cambria Math" w:cs="Times New Roman"/>
            <w:color w:val="000000" w:themeColor="text1"/>
            <w:sz w:val="22"/>
            <w:lang w:eastAsia="ja-JP"/>
          </w:rPr>
          <m:t>n.</m:t>
        </m:r>
      </m:oMath>
    </w:p>
    <w:p w14:paraId="7751CFD7" w14:textId="202DE786" w:rsidR="00F778F6" w:rsidRDefault="00AC4C7A" w:rsidP="00AC4C7A">
      <w:pPr>
        <w:adjustRightInd w:val="0"/>
        <w:snapToGrid w:val="0"/>
        <w:spacing w:line="312" w:lineRule="auto"/>
        <w:ind w:firstLine="420"/>
        <w:rPr>
          <w:rFonts w:ascii="Times New Roman" w:hAnsi="Times New Roman" w:cs="Times New Roman"/>
          <w:color w:val="000000" w:themeColor="text1"/>
          <w:sz w:val="22"/>
        </w:rPr>
      </w:pPr>
      <w:r w:rsidRPr="00AC4C7A">
        <w:rPr>
          <w:rFonts w:ascii="Times New Roman" w:hAnsi="Times New Roman" w:cs="Times New Roman"/>
          <w:color w:val="000000" w:themeColor="text1"/>
          <w:sz w:val="22"/>
        </w:rPr>
        <w:t>Timing used time.perf_counter() in Python with a one warm-up run discarded before each (algorithm, test) combination. The number of timed trials was determined adaptively: a probe run estimated the single-run latency, and trials were set to clamp(</w:t>
      </w:r>
      <w:r w:rsidRPr="00AC4C7A">
        <w:rPr>
          <w:rFonts w:ascii="Cambria Math" w:hAnsi="Cambria Math" w:cs="Cambria Math"/>
          <w:color w:val="000000" w:themeColor="text1"/>
          <w:sz w:val="22"/>
        </w:rPr>
        <w:t>⌊</w:t>
      </w:r>
      <w:r w:rsidRPr="00AC4C7A">
        <w:rPr>
          <w:rFonts w:ascii="Times New Roman" w:hAnsi="Times New Roman" w:cs="Times New Roman"/>
          <w:color w:val="000000" w:themeColor="text1"/>
          <w:sz w:val="22"/>
        </w:rPr>
        <w:t>24000 ms ÷ budget</w:t>
      </w:r>
      <w:r w:rsidRPr="00AC4C7A">
        <w:rPr>
          <w:rFonts w:ascii="Cambria Math" w:hAnsi="Cambria Math" w:cs="Cambria Math"/>
          <w:color w:val="000000" w:themeColor="text1"/>
          <w:sz w:val="22"/>
        </w:rPr>
        <w:t>⌋</w:t>
      </w:r>
      <w:r w:rsidRPr="00AC4C7A">
        <w:rPr>
          <w:rFonts w:ascii="Times New Roman" w:hAnsi="Times New Roman" w:cs="Times New Roman"/>
          <w:color w:val="000000" w:themeColor="text1"/>
          <w:sz w:val="22"/>
        </w:rPr>
        <w:t>, 3, 60), targeting roughly two minutes of total measurement time per test case across all algorithms. Program output was redirected to /dev/null to exclude I/O from timings.</w:t>
      </w:r>
    </w:p>
    <w:p w14:paraId="78DED6F9" w14:textId="77777777" w:rsidR="00E04A28" w:rsidRDefault="00E04A28" w:rsidP="00AC4C7A">
      <w:pPr>
        <w:adjustRightInd w:val="0"/>
        <w:snapToGrid w:val="0"/>
        <w:spacing w:line="312" w:lineRule="auto"/>
        <w:ind w:firstLine="420"/>
        <w:rPr>
          <w:rFonts w:ascii="Times New Roman" w:hAnsi="Times New Roman" w:cs="Times New Roman"/>
          <w:color w:val="000000" w:themeColor="text1"/>
          <w:sz w:val="22"/>
        </w:rPr>
      </w:pPr>
    </w:p>
    <w:p w14:paraId="1051204A" w14:textId="096F3913" w:rsidR="00E04A28" w:rsidRPr="00512181" w:rsidRDefault="00E04A28" w:rsidP="00E04A28">
      <w:pPr>
        <w:adjustRightInd w:val="0"/>
        <w:snapToGrid w:val="0"/>
        <w:spacing w:line="312" w:lineRule="auto"/>
        <w:rPr>
          <w:rFonts w:ascii="Times New Roman" w:hAnsi="Times New Roman" w:cs="Times New Roman"/>
          <w:b/>
          <w:bCs/>
          <w:color w:val="000000" w:themeColor="text1"/>
          <w:sz w:val="22"/>
        </w:rPr>
      </w:pPr>
      <w:r>
        <w:rPr>
          <w:rFonts w:ascii="Times New Roman" w:hAnsi="Times New Roman" w:cs="Times New Roman" w:hint="eastAsia"/>
          <w:b/>
          <w:bCs/>
          <w:color w:val="000000" w:themeColor="text1"/>
          <w:sz w:val="22"/>
        </w:rPr>
        <w:t>5</w:t>
      </w:r>
      <w:r w:rsidRPr="00512181">
        <w:rPr>
          <w:rFonts w:ascii="Times New Roman" w:hAnsi="Times New Roman" w:cs="Times New Roman"/>
          <w:b/>
          <w:bCs/>
          <w:color w:val="000000" w:themeColor="text1"/>
          <w:sz w:val="22"/>
        </w:rPr>
        <w:t>.</w:t>
      </w:r>
      <w:r>
        <w:rPr>
          <w:rFonts w:ascii="Times New Roman" w:hAnsi="Times New Roman" w:cs="Times New Roman" w:hint="eastAsia"/>
          <w:b/>
          <w:bCs/>
          <w:color w:val="000000" w:themeColor="text1"/>
          <w:sz w:val="22"/>
        </w:rPr>
        <w:t>2 Set up</w:t>
      </w:r>
    </w:p>
    <w:p w14:paraId="2A6D2605" w14:textId="77777777" w:rsidR="006F260E" w:rsidRPr="006F260E" w:rsidRDefault="006F260E" w:rsidP="006F260E">
      <w:pPr>
        <w:adjustRightInd w:val="0"/>
        <w:snapToGrid w:val="0"/>
        <w:spacing w:line="312" w:lineRule="auto"/>
        <w:ind w:firstLine="420"/>
        <w:rPr>
          <w:rFonts w:ascii="Times New Roman" w:hAnsi="Times New Roman" w:cs="Times New Roman"/>
          <w:color w:val="000000" w:themeColor="text1"/>
          <w:sz w:val="22"/>
        </w:rPr>
      </w:pPr>
      <w:r w:rsidRPr="006F260E">
        <w:rPr>
          <w:rFonts w:ascii="Times New Roman" w:hAnsi="Times New Roman" w:cs="Times New Roman"/>
          <w:b/>
          <w:bCs/>
          <w:color w:val="000000" w:themeColor="text1"/>
          <w:sz w:val="22"/>
        </w:rPr>
        <w:t>Wall-clock time</w:t>
      </w:r>
      <w:r w:rsidRPr="006F260E">
        <w:rPr>
          <w:rFonts w:ascii="Times New Roman" w:hAnsi="Times New Roman" w:cs="Times New Roman"/>
          <w:color w:val="000000" w:themeColor="text1"/>
          <w:sz w:val="22"/>
        </w:rPr>
        <w:t>.  Mean, minimum, maximum, and standard deviation (σ) of timed runs, reported in milliseconds.</w:t>
      </w:r>
    </w:p>
    <w:p w14:paraId="02BD733D" w14:textId="09C4EE0A" w:rsidR="006F260E" w:rsidRPr="006F260E" w:rsidRDefault="006F260E" w:rsidP="006F260E">
      <w:pPr>
        <w:adjustRightInd w:val="0"/>
        <w:snapToGrid w:val="0"/>
        <w:spacing w:line="312" w:lineRule="auto"/>
        <w:ind w:firstLine="420"/>
        <w:rPr>
          <w:rFonts w:ascii="Times New Roman" w:hAnsi="Times New Roman" w:cs="Times New Roman"/>
          <w:color w:val="000000" w:themeColor="text1"/>
          <w:sz w:val="22"/>
        </w:rPr>
      </w:pPr>
      <w:r w:rsidRPr="006F260E">
        <w:rPr>
          <w:rFonts w:ascii="Times New Roman" w:hAnsi="Times New Roman" w:cs="Times New Roman"/>
          <w:b/>
          <w:bCs/>
          <w:color w:val="000000" w:themeColor="text1"/>
          <w:sz w:val="22"/>
        </w:rPr>
        <w:t>Shrinkage factor ξ</w:t>
      </w:r>
      <w:r w:rsidRPr="006F260E">
        <w:rPr>
          <w:rFonts w:ascii="Times New Roman" w:hAnsi="Times New Roman" w:cs="Times New Roman"/>
          <w:color w:val="000000" w:themeColor="text1"/>
          <w:sz w:val="22"/>
        </w:rPr>
        <w:t>.  To quantify how quickly each algorithm reduces the graph, we define</w:t>
      </w:r>
      <w:r w:rsidR="00D03202">
        <w:rPr>
          <w:rFonts w:ascii="Times New Roman" w:hAnsi="Times New Roman" w:cs="Times New Roman" w:hint="eastAsia"/>
          <w:color w:val="000000" w:themeColor="text1"/>
          <w:sz w:val="22"/>
        </w:rPr>
        <w:t xml:space="preserve">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ξ</m:t>
            </m:r>
          </m:e>
          <m:sub>
            <m:r>
              <w:rPr>
                <w:rFonts w:ascii="Cambria Math" w:hAnsi="Cambria Math" w:cs="Times New Roman"/>
                <w:color w:val="000000" w:themeColor="text1"/>
                <w:sz w:val="22"/>
              </w:rPr>
              <m:t>i</m:t>
            </m:r>
          </m:sub>
        </m:sSub>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C</m:t>
                </m:r>
              </m:e>
              <m:sub>
                <m:r>
                  <w:rPr>
                    <w:rFonts w:ascii="Cambria Math" w:hAnsi="Cambria Math" w:cs="Times New Roman"/>
                    <w:color w:val="000000" w:themeColor="text1"/>
                    <w:sz w:val="22"/>
                  </w:rPr>
                  <m:t>i</m:t>
                </m:r>
              </m:sub>
            </m:sSub>
          </m:num>
          <m:den>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C</m:t>
                </m:r>
              </m:e>
              <m:sub>
                <m:r>
                  <w:rPr>
                    <w:rFonts w:ascii="Cambria Math" w:hAnsi="Cambria Math" w:cs="Times New Roman"/>
                    <w:color w:val="000000" w:themeColor="text1"/>
                    <w:sz w:val="22"/>
                  </w:rPr>
                  <m:t>i+1</m:t>
                </m:r>
              </m:sub>
            </m:sSub>
          </m:den>
        </m:f>
      </m:oMath>
      <w:r>
        <w:rPr>
          <w:rFonts w:ascii="Times New Roman" w:hAnsi="Times New Roman" w:cs="Times New Roman" w:hint="eastAsia"/>
          <w:color w:val="000000" w:themeColor="text1"/>
          <w:sz w:val="22"/>
        </w:rPr>
        <w:t xml:space="preserve">, </w:t>
      </w:r>
      <w:r w:rsidRPr="006F260E">
        <w:rPr>
          <w:rFonts w:ascii="Times New Roman" w:hAnsi="Times New Roman" w:cs="Times New Roman"/>
          <w:color w:val="000000" w:themeColor="text1"/>
          <w:sz w:val="22"/>
        </w:rPr>
        <w:t xml:space="preserve">where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C</m:t>
            </m:r>
          </m:e>
          <m:sub>
            <m:r>
              <w:rPr>
                <w:rFonts w:ascii="Cambria Math" w:hAnsi="Cambria Math" w:cs="Times New Roman"/>
                <w:color w:val="000000" w:themeColor="text1"/>
                <w:sz w:val="22"/>
              </w:rPr>
              <m:t>i</m:t>
            </m:r>
          </m:sub>
        </m:sSub>
      </m:oMath>
      <w:r w:rsidRPr="006F260E">
        <w:rPr>
          <w:rFonts w:ascii="Times New Roman" w:hAnsi="Times New Roman" w:cs="Times New Roman"/>
          <w:color w:val="000000" w:themeColor="text1"/>
          <w:sz w:val="22"/>
        </w:rPr>
        <w:t xml:space="preserve"> is the number of connected components before step i. For sequential Borůvka, the step is a single round; for BMSBoruvka, the step is a full super-step. We report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ξ</m:t>
            </m:r>
          </m:e>
          <m:sub>
            <m:r>
              <w:rPr>
                <w:rFonts w:ascii="Cambria Math" w:hAnsi="Cambria Math" w:cs="Times New Roman"/>
                <w:color w:val="000000" w:themeColor="text1"/>
                <w:sz w:val="22"/>
              </w:rPr>
              <m:t>μ</m:t>
            </m:r>
          </m:sub>
        </m:sSub>
      </m:oMath>
      <w:r w:rsidRPr="006F260E">
        <w:rPr>
          <w:rFonts w:ascii="Times New Roman" w:hAnsi="Times New Roman" w:cs="Times New Roman"/>
          <w:color w:val="000000" w:themeColor="text1"/>
          <w:sz w:val="22"/>
        </w:rPr>
        <w:t xml:space="preserve">, the geometric mean of all per-step ξ values over a complete run. A larger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ξ</m:t>
            </m:r>
          </m:e>
          <m:sub>
            <m:r>
              <w:rPr>
                <w:rFonts w:ascii="Cambria Math" w:hAnsi="Cambria Math" w:cs="Times New Roman"/>
                <w:color w:val="000000" w:themeColor="text1"/>
                <w:sz w:val="22"/>
              </w:rPr>
              <m:t>μ</m:t>
            </m:r>
          </m:sub>
        </m:sSub>
      </m:oMath>
      <w:r w:rsidRPr="006F260E">
        <w:rPr>
          <w:rFonts w:ascii="Times New Roman" w:hAnsi="Times New Roman" w:cs="Times New Roman"/>
          <w:color w:val="000000" w:themeColor="text1"/>
          <w:sz w:val="22"/>
        </w:rPr>
        <w:t xml:space="preserve"> indicates faster component consolidation per step. The theoretical lower bound for one Borůvka round is </w:t>
      </w:r>
      <m:oMath>
        <m:r>
          <w:rPr>
            <w:rFonts w:ascii="Cambria Math" w:hAnsi="Cambria Math" w:cs="Times New Roman"/>
            <w:color w:val="000000" w:themeColor="text1"/>
            <w:sz w:val="22"/>
          </w:rPr>
          <m:t>ξ</m:t>
        </m:r>
        <m:r>
          <w:rPr>
            <w:rFonts w:ascii="Cambria Math" w:hAnsi="Cambria Math" w:cs="Times New Roman" w:hint="eastAsia"/>
            <w:color w:val="000000" w:themeColor="text1"/>
            <w:sz w:val="22"/>
          </w:rPr>
          <m:t>≥</m:t>
        </m:r>
        <m:r>
          <w:rPr>
            <w:rFonts w:ascii="Cambria Math" w:hAnsi="Cambria Math" w:cs="Times New Roman"/>
            <w:color w:val="000000" w:themeColor="text1"/>
            <w:sz w:val="22"/>
          </w:rPr>
          <m:t>2</m:t>
        </m:r>
      </m:oMath>
      <w:r w:rsidRPr="006F260E">
        <w:rPr>
          <w:rFonts w:ascii="Times New Roman" w:hAnsi="Times New Roman" w:cs="Times New Roman"/>
          <w:color w:val="000000" w:themeColor="text1"/>
          <w:sz w:val="22"/>
        </w:rPr>
        <w:t xml:space="preserve"> (components at least halve); for a BMSBoruvka super-step the theoretical value is </w:t>
      </w:r>
      <m:oMath>
        <m:r>
          <w:rPr>
            <w:rFonts w:ascii="Cambria Math" w:hAnsi="Cambria Math" w:cs="Times New Roman"/>
            <w:color w:val="000000" w:themeColor="text1"/>
            <w:sz w:val="22"/>
          </w:rPr>
          <m:t>ξ=</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2</m:t>
            </m:r>
          </m:e>
          <m:sup>
            <m:r>
              <w:rPr>
                <w:rFonts w:ascii="Cambria Math" w:hAnsi="Cambria Math" w:cs="Times New Roman"/>
                <w:color w:val="000000" w:themeColor="text1"/>
                <w:sz w:val="22"/>
              </w:rPr>
              <m:t>t</m:t>
            </m:r>
          </m:sup>
        </m:sSup>
      </m:oMath>
      <w:r w:rsidRPr="006F260E">
        <w:rPr>
          <w:rFonts w:ascii="Times New Roman" w:hAnsi="Times New Roman" w:cs="Times New Roman"/>
          <w:color w:val="000000" w:themeColor="text1"/>
          <w:sz w:val="22"/>
        </w:rPr>
        <w:t>.</w:t>
      </w:r>
    </w:p>
    <w:p w14:paraId="5225F525" w14:textId="4B37AC8F" w:rsidR="006F260E" w:rsidRPr="006F260E" w:rsidRDefault="006F260E" w:rsidP="0042666F">
      <w:pPr>
        <w:adjustRightInd w:val="0"/>
        <w:snapToGrid w:val="0"/>
        <w:spacing w:line="312" w:lineRule="auto"/>
        <w:ind w:firstLine="420"/>
        <w:rPr>
          <w:rFonts w:ascii="Times New Roman" w:hAnsi="Times New Roman" w:cs="Times New Roman"/>
          <w:color w:val="000000" w:themeColor="text1"/>
          <w:sz w:val="22"/>
        </w:rPr>
      </w:pPr>
      <w:r w:rsidRPr="0042666F">
        <w:rPr>
          <w:rFonts w:ascii="Times New Roman" w:hAnsi="Times New Roman" w:cs="Times New Roman"/>
          <w:b/>
          <w:bCs/>
          <w:color w:val="000000" w:themeColor="text1"/>
          <w:sz w:val="22"/>
        </w:rPr>
        <w:t xml:space="preserve">Normalised throughput </w:t>
      </w:r>
      <m:oMath>
        <m:acc>
          <m:accPr>
            <m:ctrlPr>
              <w:rPr>
                <w:rFonts w:ascii="Cambria Math" w:hAnsi="Cambria Math" w:cs="Times New Roman"/>
                <w:b/>
                <w:bCs/>
                <w:color w:val="000000" w:themeColor="text1"/>
                <w:sz w:val="22"/>
              </w:rPr>
            </m:ctrlPr>
          </m:accPr>
          <m:e>
            <m:r>
              <m:rPr>
                <m:sty m:val="bi"/>
              </m:rPr>
              <w:rPr>
                <w:rFonts w:ascii="Cambria Math" w:hAnsi="Cambria Math" w:cs="Times New Roman"/>
                <w:color w:val="000000" w:themeColor="text1"/>
                <w:sz w:val="22"/>
              </w:rPr>
              <m:t>t</m:t>
            </m:r>
          </m:e>
        </m:acc>
      </m:oMath>
      <w:r w:rsidRPr="00C171B0">
        <w:rPr>
          <w:rFonts w:ascii="Times New Roman" w:hAnsi="Times New Roman" w:cs="Times New Roman"/>
          <w:b/>
          <w:bCs/>
          <w:color w:val="000000" w:themeColor="text1"/>
          <w:sz w:val="22"/>
        </w:rPr>
        <w:t>.</w:t>
      </w:r>
      <w:r w:rsidRPr="006F260E">
        <w:rPr>
          <w:rFonts w:ascii="Times New Roman" w:hAnsi="Times New Roman" w:cs="Times New Roman"/>
          <w:color w:val="000000" w:themeColor="text1"/>
          <w:sz w:val="22"/>
        </w:rPr>
        <w:t xml:space="preserve">  To assess whether the empirical performance matches the theoretical complexity, we define</w:t>
      </w:r>
      <w:r w:rsidR="008923E7">
        <w:rPr>
          <w:rFonts w:ascii="Times New Roman" w:hAnsi="Times New Roman" w:cs="Times New Roman" w:hint="eastAsia"/>
          <w:color w:val="000000" w:themeColor="text1"/>
          <w:sz w:val="22"/>
        </w:rPr>
        <w:t xml:space="preserve"> </w:t>
      </w:r>
      <m:oMath>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θ</m:t>
                </m:r>
              </m:e>
              <m:sub>
                <m:r>
                  <w:rPr>
                    <w:rFonts w:ascii="Cambria Math" w:hAnsi="Cambria Math" w:cs="Times New Roman"/>
                    <w:color w:val="000000" w:themeColor="text1"/>
                    <w:sz w:val="22"/>
                  </w:rPr>
                  <m:t>0</m:t>
                </m:r>
              </m:sub>
            </m:sSub>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n,m</m:t>
                </m:r>
              </m:e>
            </m:d>
          </m:num>
          <m:den>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T</m:t>
                </m:r>
              </m:e>
              <m:sub>
                <m:r>
                  <m:rPr>
                    <m:nor/>
                  </m:rPr>
                  <w:rPr>
                    <w:rFonts w:ascii="Cambria Math" w:hAnsi="Cambria Math" w:cs="Times New Roman"/>
                    <w:color w:val="000000" w:themeColor="text1"/>
                    <w:sz w:val="22"/>
                  </w:rPr>
                  <m:t>mean</m:t>
                </m:r>
              </m:sub>
            </m:sSub>
          </m:den>
        </m:f>
      </m:oMath>
      <w:r w:rsidR="0042666F">
        <w:rPr>
          <w:rFonts w:ascii="Times New Roman" w:hAnsi="Times New Roman" w:cs="Times New Roman" w:hint="eastAsia"/>
          <w:color w:val="000000" w:themeColor="text1"/>
          <w:sz w:val="22"/>
        </w:rPr>
        <w:t xml:space="preserve">, </w:t>
      </w:r>
      <w:r w:rsidRPr="006F260E">
        <w:rPr>
          <w:rFonts w:ascii="Times New Roman" w:hAnsi="Times New Roman" w:cs="Times New Roman"/>
          <w:color w:val="000000" w:themeColor="text1"/>
          <w:sz w:val="22"/>
        </w:rPr>
        <w:t xml:space="preserve">where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T</m:t>
            </m:r>
          </m:e>
          <m:sub>
            <m:r>
              <w:rPr>
                <w:rFonts w:ascii="Cambria Math" w:hAnsi="Cambria Math" w:cs="Times New Roman"/>
                <w:color w:val="000000" w:themeColor="text1"/>
                <w:sz w:val="22"/>
              </w:rPr>
              <m:t>mean</m:t>
            </m:r>
          </m:sub>
        </m:sSub>
      </m:oMath>
      <w:r w:rsidRPr="006F260E">
        <w:rPr>
          <w:rFonts w:ascii="Times New Roman" w:hAnsi="Times New Roman" w:cs="Times New Roman"/>
          <w:color w:val="000000" w:themeColor="text1"/>
          <w:sz w:val="22"/>
        </w:rPr>
        <w:t xml:space="preserve"> is the mean wall-clock time in milliseconds and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θ</m:t>
            </m:r>
          </m:e>
          <m:sub>
            <m:r>
              <w:rPr>
                <w:rFonts w:ascii="Cambria Math" w:hAnsi="Cambria Math" w:cs="Times New Roman"/>
                <w:color w:val="000000" w:themeColor="text1"/>
                <w:sz w:val="22"/>
              </w:rPr>
              <m:t>0</m:t>
            </m:r>
          </m:sub>
        </m:sSub>
      </m:oMath>
      <w:r w:rsidRPr="006F260E">
        <w:rPr>
          <w:rFonts w:ascii="Times New Roman" w:hAnsi="Times New Roman" w:cs="Times New Roman"/>
          <w:color w:val="000000" w:themeColor="text1"/>
          <w:sz w:val="22"/>
        </w:rPr>
        <w:t xml:space="preserve"> is the algorithm’s theoretical operation count:</w:t>
      </w:r>
    </w:p>
    <w:p w14:paraId="153A5CFE" w14:textId="699BE682" w:rsidR="006F260E" w:rsidRPr="006F260E" w:rsidRDefault="006F260E" w:rsidP="006F260E">
      <w:pPr>
        <w:adjustRightInd w:val="0"/>
        <w:snapToGrid w:val="0"/>
        <w:spacing w:line="312" w:lineRule="auto"/>
        <w:ind w:firstLine="420"/>
        <w:rPr>
          <w:rFonts w:ascii="Times New Roman" w:hAnsi="Times New Roman" w:cs="Times New Roman"/>
          <w:color w:val="000000" w:themeColor="text1"/>
          <w:sz w:val="22"/>
        </w:rPr>
      </w:pPr>
      <w:r w:rsidRPr="006F260E">
        <w:rPr>
          <w:rFonts w:ascii="Times New Roman" w:hAnsi="Times New Roman" w:cs="Times New Roman"/>
          <w:color w:val="000000" w:themeColor="text1"/>
          <w:sz w:val="22"/>
        </w:rPr>
        <w:t>boruvka / par:</w:t>
      </w:r>
      <w:r w:rsidR="008923E7">
        <w:rPr>
          <w:rFonts w:ascii="Times New Roman" w:hAnsi="Times New Roman" w:cs="Times New Roman" w:hint="eastAsia"/>
          <w:color w:val="000000" w:themeColor="text1"/>
          <w:sz w:val="22"/>
        </w:rPr>
        <w:t xml:space="preserve">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θ</m:t>
            </m:r>
          </m:e>
          <m:sub>
            <m:r>
              <w:rPr>
                <w:rFonts w:ascii="Cambria Math" w:hAnsi="Cambria Math" w:cs="Times New Roman"/>
                <w:color w:val="000000" w:themeColor="text1"/>
                <w:sz w:val="22"/>
              </w:rPr>
              <m:t>0</m:t>
            </m:r>
          </m:sub>
        </m:sSub>
        <m:r>
          <w:rPr>
            <w:rFonts w:ascii="Cambria Math" w:hAnsi="Cambria Math" w:cs="Times New Roman"/>
            <w:color w:val="000000" w:themeColor="text1"/>
            <w:sz w:val="22"/>
          </w:rPr>
          <m:t>=</m:t>
        </m:r>
        <m:r>
          <m:rPr>
            <m:sty m:val="p"/>
          </m:rPr>
          <w:rPr>
            <w:rFonts w:ascii="Cambria Math" w:hAnsi="Cambria Math" w:cs="Times New Roman"/>
            <w:color w:val="000000" w:themeColor="text1"/>
            <w:sz w:val="22"/>
          </w:rPr>
          <m:t>m</m:t>
        </m:r>
        <m:r>
          <w:rPr>
            <w:rFonts w:ascii="Cambria Math" w:hAnsi="Cambria Math" w:cs="Times New Roman"/>
            <w:color w:val="000000" w:themeColor="text1"/>
            <w:sz w:val="22"/>
          </w:rPr>
          <m:t>⋅ </m:t>
        </m:r>
        <m:r>
          <m:rPr>
            <m:sty m:val="p"/>
          </m:rPr>
          <w:rPr>
            <w:rFonts w:ascii="Cambria Math" w:hAnsi="Cambria Math" w:cs="Times New Roman"/>
            <w:color w:val="000000" w:themeColor="text1"/>
            <w:sz w:val="22"/>
          </w:rPr>
          <m:t>lo</m:t>
        </m:r>
        <m:sSub>
          <m:sSubPr>
            <m:ctrlPr>
              <w:rPr>
                <w:rFonts w:ascii="Cambria Math" w:hAnsi="Cambria Math" w:cs="Times New Roman"/>
                <w:i/>
                <w:color w:val="000000" w:themeColor="text1"/>
                <w:sz w:val="22"/>
              </w:rPr>
            </m:ctrlPr>
          </m:sSubPr>
          <m:e>
            <m:r>
              <m:rPr>
                <m:sty m:val="p"/>
              </m:rPr>
              <w:rPr>
                <w:rFonts w:ascii="Cambria Math" w:hAnsi="Cambria Math" w:cs="Times New Roman"/>
                <w:color w:val="000000" w:themeColor="text1"/>
                <w:sz w:val="22"/>
              </w:rPr>
              <m:t>g</m:t>
            </m:r>
            <m:ctrlPr>
              <w:rPr>
                <w:rFonts w:ascii="Cambria Math" w:hAnsi="Cambria Math" w:cs="Times New Roman"/>
                <w:color w:val="000000" w:themeColor="text1"/>
                <w:sz w:val="22"/>
              </w:rPr>
            </m:ctrlPr>
          </m:e>
          <m:sub>
            <m:r>
              <w:rPr>
                <w:rFonts w:ascii="Cambria Math" w:hAnsi="Cambria Math" w:cs="Times New Roman"/>
                <w:color w:val="000000" w:themeColor="text1"/>
                <w:sz w:val="22"/>
              </w:rPr>
              <m:t>2</m:t>
            </m:r>
          </m:sub>
        </m:sSub>
        <m:d>
          <m:dPr>
            <m:ctrlPr>
              <w:rPr>
                <w:rFonts w:ascii="Cambria Math" w:hAnsi="Cambria Math" w:cs="Times New Roman"/>
                <w:i/>
                <w:color w:val="000000" w:themeColor="text1"/>
                <w:sz w:val="22"/>
              </w:rPr>
            </m:ctrlPr>
          </m:dPr>
          <m:e>
            <m:r>
              <m:rPr>
                <m:sty m:val="p"/>
              </m:rPr>
              <w:rPr>
                <w:rFonts w:ascii="Cambria Math" w:hAnsi="Cambria Math" w:cs="Times New Roman"/>
                <w:color w:val="000000" w:themeColor="text1"/>
                <w:sz w:val="22"/>
              </w:rPr>
              <m:t>n</m:t>
            </m:r>
          </m:e>
        </m:d>
        <m:r>
          <w:rPr>
            <w:rFonts w:ascii="Cambria Math" w:hAnsi="Cambria Math" w:cs="Times New Roman"/>
            <w:i/>
            <w:color w:val="000000" w:themeColor="text1"/>
            <w:sz w:val="22"/>
          </w:rPr>
          <m:t> </m:t>
        </m:r>
        <m:d>
          <m:dPr>
            <m:begChr m:val="["/>
            <m:endChr m:val="]"/>
            <m:ctrlPr>
              <w:rPr>
                <w:rFonts w:ascii="Cambria Math" w:hAnsi="Cambria Math" w:cs="Times New Roman"/>
                <w:i/>
                <w:color w:val="000000" w:themeColor="text1"/>
                <w:sz w:val="22"/>
              </w:rPr>
            </m:ctrlPr>
          </m:dPr>
          <m:e>
            <m:r>
              <m:rPr>
                <m:sty m:val="p"/>
              </m:rPr>
              <w:rPr>
                <w:rFonts w:ascii="Cambria Math" w:hAnsi="Cambria Math" w:cs="Times New Roman"/>
                <w:color w:val="000000" w:themeColor="text1"/>
                <w:sz w:val="22"/>
              </w:rPr>
              <m:t>O</m:t>
            </m:r>
            <m:d>
              <m:dPr>
                <m:ctrlPr>
                  <w:rPr>
                    <w:rFonts w:ascii="Cambria Math" w:hAnsi="Cambria Math" w:cs="Times New Roman"/>
                    <w:i/>
                    <w:color w:val="000000" w:themeColor="text1"/>
                    <w:sz w:val="22"/>
                  </w:rPr>
                </m:ctrlPr>
              </m:dPr>
              <m:e>
                <m:r>
                  <m:rPr>
                    <m:sty m:val="p"/>
                  </m:rPr>
                  <w:rPr>
                    <w:rFonts w:ascii="Cambria Math" w:hAnsi="Cambria Math" w:cs="Times New Roman"/>
                    <w:color w:val="000000" w:themeColor="text1"/>
                    <w:sz w:val="22"/>
                  </w:rPr>
                  <m:t>m logn</m:t>
                </m:r>
              </m:e>
            </m:d>
          </m:e>
        </m:d>
      </m:oMath>
    </w:p>
    <w:p w14:paraId="7B0E39DC" w14:textId="419BB7D6" w:rsidR="006F260E" w:rsidRPr="006F260E" w:rsidRDefault="006F260E" w:rsidP="006F260E">
      <w:pPr>
        <w:adjustRightInd w:val="0"/>
        <w:snapToGrid w:val="0"/>
        <w:spacing w:line="312" w:lineRule="auto"/>
        <w:ind w:firstLine="420"/>
        <w:rPr>
          <w:rFonts w:ascii="Times New Roman" w:hAnsi="Times New Roman" w:cs="Times New Roman"/>
          <w:color w:val="000000" w:themeColor="text1"/>
          <w:sz w:val="22"/>
        </w:rPr>
      </w:pPr>
      <w:r w:rsidRPr="006F260E">
        <w:rPr>
          <w:rFonts w:ascii="Times New Roman" w:hAnsi="Times New Roman" w:cs="Times New Roman"/>
          <w:color w:val="000000" w:themeColor="text1"/>
          <w:sz w:val="22"/>
        </w:rPr>
        <w:t>bms:</w:t>
      </w:r>
      <w:r w:rsidR="008923E7">
        <w:rPr>
          <w:rFonts w:ascii="Times New Roman" w:hAnsi="Times New Roman" w:cs="Times New Roman" w:hint="eastAsia"/>
          <w:color w:val="000000" w:themeColor="text1"/>
          <w:sz w:val="22"/>
        </w:rPr>
        <w:t xml:space="preserve">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θ</m:t>
            </m:r>
          </m:e>
          <m:sub>
            <m:r>
              <w:rPr>
                <w:rFonts w:ascii="Cambria Math" w:hAnsi="Cambria Math" w:cs="Times New Roman"/>
                <w:color w:val="000000" w:themeColor="text1"/>
                <w:sz w:val="22"/>
              </w:rPr>
              <m:t>0</m:t>
            </m:r>
          </m:sub>
        </m:sSub>
        <m:r>
          <w:rPr>
            <w:rFonts w:ascii="Cambria Math" w:hAnsi="Cambria Math" w:cs="Times New Roman"/>
            <w:color w:val="000000" w:themeColor="text1"/>
            <w:sz w:val="22"/>
          </w:rPr>
          <m:t>=</m:t>
        </m:r>
        <m:r>
          <m:rPr>
            <m:sty m:val="p"/>
          </m:rPr>
          <w:rPr>
            <w:rFonts w:ascii="Cambria Math" w:hAnsi="Cambria Math" w:cs="Times New Roman"/>
            <w:color w:val="000000" w:themeColor="text1"/>
            <w:sz w:val="22"/>
          </w:rPr>
          <m:t>n</m:t>
        </m:r>
        <m:r>
          <w:rPr>
            <w:rFonts w:ascii="Cambria Math" w:hAnsi="Cambria Math" w:cs="Times New Roman"/>
            <w:color w:val="000000" w:themeColor="text1"/>
            <w:sz w:val="22"/>
          </w:rPr>
          <m:t>⋅lo</m:t>
        </m:r>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g</m:t>
            </m:r>
          </m:e>
          <m:sub>
            <m:r>
              <w:rPr>
                <w:rFonts w:ascii="Cambria Math" w:hAnsi="Cambria Math" w:cs="Times New Roman"/>
                <w:color w:val="000000" w:themeColor="text1"/>
                <w:sz w:val="22"/>
              </w:rPr>
              <m:t>2</m:t>
            </m:r>
          </m:sub>
          <m:sup>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m:t>
                </m:r>
              </m:num>
              <m:den>
                <m:r>
                  <w:rPr>
                    <w:rFonts w:ascii="Cambria Math" w:hAnsi="Cambria Math" w:cs="Times New Roman"/>
                    <w:color w:val="000000" w:themeColor="text1"/>
                    <w:sz w:val="22"/>
                  </w:rPr>
                  <m:t>3</m:t>
                </m:r>
              </m:den>
            </m:f>
          </m:sup>
        </m:sSubSup>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n</m:t>
            </m:r>
          </m:e>
        </m:d>
        <m:r>
          <w:rPr>
            <w:rFonts w:ascii="Cambria Math" w:hAnsi="Cambria Math" w:cs="Times New Roman"/>
            <w:i/>
            <w:color w:val="000000" w:themeColor="text1"/>
            <w:sz w:val="22"/>
          </w:rPr>
          <m:t> </m:t>
        </m:r>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O</m:t>
            </m:r>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nlo</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g</m:t>
                    </m:r>
                  </m:e>
                  <m:sup>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m:t>
                        </m:r>
                      </m:num>
                      <m:den>
                        <m:r>
                          <w:rPr>
                            <w:rFonts w:ascii="Cambria Math" w:hAnsi="Cambria Math" w:cs="Times New Roman"/>
                            <w:color w:val="000000" w:themeColor="text1"/>
                            <w:sz w:val="22"/>
                          </w:rPr>
                          <m:t>3</m:t>
                        </m:r>
                      </m:den>
                    </m:f>
                  </m:sup>
                </m:sSup>
                <m:r>
                  <w:rPr>
                    <w:rFonts w:ascii="Cambria Math" w:hAnsi="Cambria Math" w:cs="Times New Roman"/>
                    <w:color w:val="000000" w:themeColor="text1"/>
                    <w:sz w:val="22"/>
                  </w:rPr>
                  <m:t> n</m:t>
                </m:r>
              </m:e>
            </m:d>
          </m:e>
        </m:d>
      </m:oMath>
    </w:p>
    <w:p w14:paraId="795F082B" w14:textId="5C378266" w:rsidR="00AC4C7A" w:rsidRDefault="006F260E" w:rsidP="006F260E">
      <w:pPr>
        <w:adjustRightInd w:val="0"/>
        <w:snapToGrid w:val="0"/>
        <w:spacing w:line="312" w:lineRule="auto"/>
        <w:ind w:firstLine="420"/>
        <w:rPr>
          <w:rFonts w:ascii="Times New Roman" w:hAnsi="Times New Roman" w:cs="Times New Roman"/>
          <w:color w:val="000000" w:themeColor="text1"/>
          <w:sz w:val="22"/>
        </w:rPr>
      </w:pPr>
      <w:r w:rsidRPr="006F260E">
        <w:rPr>
          <w:rFonts w:ascii="Times New Roman" w:hAnsi="Times New Roman" w:cs="Times New Roman"/>
          <w:color w:val="000000" w:themeColor="text1"/>
          <w:sz w:val="22"/>
        </w:rPr>
        <w:t>If</w:t>
      </w:r>
      <w:r w:rsidR="00493AA7">
        <w:rPr>
          <w:rFonts w:ascii="Times New Roman" w:hAnsi="Times New Roman" w:cs="Times New Roman" w:hint="eastAsia"/>
          <w:color w:val="000000" w:themeColor="text1"/>
          <w:sz w:val="22"/>
        </w:rPr>
        <w:t xml:space="preserve"> </w:t>
      </w:r>
      <m:oMath>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oMath>
      <w:r w:rsidR="00493AA7">
        <w:rPr>
          <w:rFonts w:ascii="Times New Roman" w:hAnsi="Times New Roman" w:cs="Times New Roman" w:hint="eastAsia"/>
          <w:color w:val="000000" w:themeColor="text1"/>
          <w:sz w:val="22"/>
        </w:rPr>
        <w:t xml:space="preserve"> </w:t>
      </w:r>
      <w:r w:rsidRPr="006F260E">
        <w:rPr>
          <w:rFonts w:ascii="Times New Roman" w:hAnsi="Times New Roman" w:cs="Times New Roman"/>
          <w:color w:val="000000" w:themeColor="text1"/>
          <w:sz w:val="22"/>
        </w:rPr>
        <w:t>converges to a constant as n grows, the theoretical complexity bound is tight in practice. A rising</w:t>
      </w:r>
      <w:r w:rsidR="00493AA7">
        <w:rPr>
          <w:rFonts w:ascii="Times New Roman" w:hAnsi="Times New Roman" w:cs="Times New Roman" w:hint="eastAsia"/>
          <w:color w:val="000000" w:themeColor="text1"/>
          <w:sz w:val="22"/>
        </w:rPr>
        <w:t xml:space="preserve"> </w:t>
      </w:r>
      <m:oMath>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oMath>
      <w:r w:rsidR="00493AA7">
        <w:rPr>
          <w:rFonts w:ascii="Times New Roman" w:hAnsi="Times New Roman" w:cs="Times New Roman" w:hint="eastAsia"/>
          <w:color w:val="000000" w:themeColor="text1"/>
          <w:sz w:val="22"/>
        </w:rPr>
        <w:t xml:space="preserve"> </w:t>
      </w:r>
      <w:r w:rsidRPr="006F260E">
        <w:rPr>
          <w:rFonts w:ascii="Times New Roman" w:hAnsi="Times New Roman" w:cs="Times New Roman"/>
          <w:color w:val="000000" w:themeColor="text1"/>
          <w:sz w:val="22"/>
        </w:rPr>
        <w:t>indicates improving hardware utilisation; a falling</w:t>
      </w:r>
      <w:r w:rsidR="00493AA7">
        <w:rPr>
          <w:rFonts w:ascii="Times New Roman" w:hAnsi="Times New Roman" w:cs="Times New Roman" w:hint="eastAsia"/>
          <w:color w:val="000000" w:themeColor="text1"/>
          <w:sz w:val="22"/>
        </w:rPr>
        <w:t xml:space="preserve"> </w:t>
      </w:r>
      <m:oMath>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oMath>
      <w:r w:rsidR="00493AA7">
        <w:rPr>
          <w:rFonts w:ascii="Times New Roman" w:hAnsi="Times New Roman" w:cs="Times New Roman" w:hint="eastAsia"/>
          <w:color w:val="000000" w:themeColor="text1"/>
          <w:sz w:val="22"/>
        </w:rPr>
        <w:t xml:space="preserve"> </w:t>
      </w:r>
      <w:r w:rsidRPr="006F260E">
        <w:rPr>
          <w:rFonts w:ascii="Times New Roman" w:hAnsi="Times New Roman" w:cs="Times New Roman"/>
          <w:color w:val="000000" w:themeColor="text1"/>
          <w:sz w:val="22"/>
        </w:rPr>
        <w:t>would indicate growing overhead relative to the theoretical model.</w:t>
      </w:r>
    </w:p>
    <w:p w14:paraId="1CFFE4C5" w14:textId="1806D2ED" w:rsidR="00EF4C2E" w:rsidRDefault="00EF4C2E" w:rsidP="00EF4C2E">
      <w:pPr>
        <w:adjustRightInd w:val="0"/>
        <w:snapToGrid w:val="0"/>
        <w:spacing w:line="312" w:lineRule="auto"/>
        <w:rPr>
          <w:rFonts w:ascii="Times New Roman" w:hAnsi="Times New Roman" w:cs="Times New Roman"/>
          <w:b/>
          <w:bCs/>
          <w:color w:val="000000" w:themeColor="text1"/>
          <w:sz w:val="22"/>
        </w:rPr>
      </w:pPr>
    </w:p>
    <w:p w14:paraId="44FED0BF" w14:textId="67CC9444" w:rsidR="00EF4C2E" w:rsidRPr="00512181" w:rsidRDefault="00EF4C2E" w:rsidP="00EF4C2E">
      <w:pPr>
        <w:adjustRightInd w:val="0"/>
        <w:snapToGrid w:val="0"/>
        <w:spacing w:line="312" w:lineRule="auto"/>
        <w:rPr>
          <w:rFonts w:ascii="Times New Roman" w:hAnsi="Times New Roman" w:cs="Times New Roman"/>
          <w:b/>
          <w:bCs/>
          <w:color w:val="000000" w:themeColor="text1"/>
          <w:sz w:val="22"/>
        </w:rPr>
      </w:pPr>
      <w:r>
        <w:rPr>
          <w:rFonts w:ascii="Times New Roman" w:hAnsi="Times New Roman" w:cs="Times New Roman" w:hint="eastAsia"/>
          <w:b/>
          <w:bCs/>
          <w:color w:val="000000" w:themeColor="text1"/>
          <w:sz w:val="22"/>
        </w:rPr>
        <w:t>5</w:t>
      </w:r>
      <w:r w:rsidRPr="00512181">
        <w:rPr>
          <w:rFonts w:ascii="Times New Roman" w:hAnsi="Times New Roman" w:cs="Times New Roman"/>
          <w:b/>
          <w:bCs/>
          <w:color w:val="000000" w:themeColor="text1"/>
          <w:sz w:val="22"/>
        </w:rPr>
        <w:t>.</w:t>
      </w:r>
      <w:r>
        <w:rPr>
          <w:rFonts w:ascii="Times New Roman" w:hAnsi="Times New Roman" w:cs="Times New Roman" w:hint="eastAsia"/>
          <w:b/>
          <w:bCs/>
          <w:color w:val="000000" w:themeColor="text1"/>
          <w:sz w:val="22"/>
        </w:rPr>
        <w:t xml:space="preserve">3 Shrinkage Factor </w:t>
      </w:r>
      <w:r w:rsidRPr="00EF4C2E">
        <w:rPr>
          <w:rFonts w:ascii="Times New Roman" w:hAnsi="Times New Roman" w:cs="Times New Roman"/>
          <w:b/>
          <w:bCs/>
          <w:color w:val="000000" w:themeColor="text1"/>
          <w:sz w:val="22"/>
        </w:rPr>
        <w:t>ξ</w:t>
      </w:r>
    </w:p>
    <w:p w14:paraId="5E31AEE7" w14:textId="1A9788ED" w:rsidR="00857AA4" w:rsidRDefault="00857AA4" w:rsidP="00857AA4">
      <w:pPr>
        <w:adjustRightInd w:val="0"/>
        <w:snapToGrid w:val="0"/>
        <w:spacing w:line="312" w:lineRule="auto"/>
        <w:ind w:firstLine="420"/>
        <w:rPr>
          <w:rFonts w:ascii="Times New Roman" w:hAnsi="Times New Roman" w:cs="Times New Roman"/>
          <w:color w:val="000000" w:themeColor="text1"/>
          <w:sz w:val="22"/>
        </w:rPr>
      </w:pPr>
      <w:r w:rsidRPr="00857AA4">
        <w:rPr>
          <w:rFonts w:ascii="Times New Roman" w:hAnsi="Times New Roman" w:cs="Times New Roman"/>
          <w:color w:val="000000" w:themeColor="text1"/>
          <w:sz w:val="22"/>
        </w:rPr>
        <w:t xml:space="preserve">Table </w:t>
      </w:r>
      <w:r w:rsidR="00B1457C">
        <w:rPr>
          <w:rFonts w:ascii="Times New Roman" w:hAnsi="Times New Roman" w:cs="Times New Roman" w:hint="eastAsia"/>
          <w:color w:val="000000" w:themeColor="text1"/>
          <w:sz w:val="22"/>
        </w:rPr>
        <w:t>4</w:t>
      </w:r>
      <w:r w:rsidRPr="00857AA4">
        <w:rPr>
          <w:rFonts w:ascii="Times New Roman" w:hAnsi="Times New Roman" w:cs="Times New Roman"/>
          <w:color w:val="000000" w:themeColor="text1"/>
          <w:sz w:val="22"/>
        </w:rPr>
        <w:t xml:space="preserve"> reports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ξ</m:t>
            </m:r>
          </m:e>
          <m:sub>
            <m:r>
              <w:rPr>
                <w:rFonts w:ascii="Cambria Math" w:hAnsi="Cambria Math" w:cs="Times New Roman"/>
                <w:color w:val="000000" w:themeColor="text1"/>
                <w:sz w:val="22"/>
              </w:rPr>
              <m:t>μ</m:t>
            </m:r>
          </m:sub>
        </m:sSub>
      </m:oMath>
      <w:r w:rsidRPr="00857AA4">
        <w:rPr>
          <w:rFonts w:ascii="Times New Roman" w:hAnsi="Times New Roman" w:cs="Times New Roman"/>
          <w:color w:val="000000" w:themeColor="text1"/>
          <w:sz w:val="22"/>
        </w:rPr>
        <w:t xml:space="preserve"> (averaged over three independent runs) for the sparse graph series.</w:t>
      </w:r>
    </w:p>
    <w:p w14:paraId="6AE0E317" w14:textId="3BB28CBE" w:rsidR="00B1457C" w:rsidRPr="00B1457C" w:rsidRDefault="00B1457C" w:rsidP="00B1457C">
      <w:pPr>
        <w:adjustRightInd w:val="0"/>
        <w:snapToGrid w:val="0"/>
        <w:spacing w:line="312" w:lineRule="auto"/>
        <w:ind w:firstLine="420"/>
        <w:jc w:val="center"/>
        <w:rPr>
          <w:rFonts w:ascii="Times New Roman" w:hAnsi="Times New Roman" w:cs="Times New Roman"/>
          <w:color w:val="000000" w:themeColor="text1"/>
          <w:sz w:val="22"/>
        </w:rPr>
      </w:pPr>
      <w:r w:rsidRPr="00B1457C">
        <w:rPr>
          <w:rFonts w:ascii="Times New Roman" w:hAnsi="Times New Roman" w:cs="Times New Roman"/>
          <w:color w:val="000000" w:themeColor="text1"/>
          <w:sz w:val="22"/>
        </w:rPr>
        <w:t xml:space="preserve">Table </w:t>
      </w:r>
      <w:r w:rsidRPr="00B1457C">
        <w:rPr>
          <w:rFonts w:ascii="Times New Roman" w:hAnsi="Times New Roman" w:cs="Times New Roman" w:hint="eastAsia"/>
          <w:color w:val="000000" w:themeColor="text1"/>
          <w:sz w:val="22"/>
        </w:rPr>
        <w:t>4</w:t>
      </w:r>
      <w:r w:rsidRPr="00B1457C">
        <w:rPr>
          <w:rFonts w:ascii="Times New Roman" w:hAnsi="Times New Roman" w:cs="Times New Roman"/>
          <w:color w:val="000000" w:themeColor="text1"/>
          <w:sz w:val="22"/>
        </w:rPr>
        <w:t>.</w:t>
      </w:r>
      <w:r>
        <w:rPr>
          <w:rFonts w:ascii="Times New Roman" w:hAnsi="Times New Roman" w:cs="Times New Roman" w:hint="eastAsia"/>
          <w:color w:val="000000" w:themeColor="text1"/>
          <w:sz w:val="22"/>
        </w:rPr>
        <w:t xml:space="preserve"> </w:t>
      </w:r>
      <w:r w:rsidRPr="00B1457C">
        <w:rPr>
          <w:rFonts w:ascii="Times New Roman" w:hAnsi="Times New Roman" w:cs="Times New Roman"/>
          <w:color w:val="000000" w:themeColor="text1"/>
          <w:sz w:val="22"/>
        </w:rPr>
        <w:t>Measured shrinkage factor</w:t>
      </w:r>
      <w:r>
        <w:rPr>
          <w:rFonts w:ascii="Times New Roman" w:hAnsi="Times New Roman" w:cs="Times New Roman" w:hint="eastAsia"/>
          <w:color w:val="000000" w:themeColor="text1"/>
          <w:sz w:val="22"/>
        </w:rPr>
        <w:t xml:space="preserve">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ξ</m:t>
            </m:r>
          </m:e>
          <m:sub>
            <m:r>
              <w:rPr>
                <w:rFonts w:ascii="Cambria Math" w:hAnsi="Cambria Math" w:cs="Times New Roman"/>
                <w:color w:val="000000" w:themeColor="text1"/>
                <w:sz w:val="22"/>
              </w:rPr>
              <m:t>μ</m:t>
            </m:r>
          </m:sub>
        </m:sSub>
      </m:oMath>
      <w:r>
        <w:rPr>
          <w:rFonts w:ascii="Times New Roman" w:hAnsi="Times New Roman" w:cs="Times New Roman" w:hint="eastAsia"/>
          <w:color w:val="000000" w:themeColor="text1"/>
          <w:sz w:val="22"/>
        </w:rPr>
        <w:t xml:space="preserve"> </w:t>
      </w:r>
      <w:r w:rsidRPr="00B1457C">
        <w:rPr>
          <w:rFonts w:ascii="Times New Roman" w:hAnsi="Times New Roman" w:cs="Times New Roman"/>
          <w:color w:val="000000" w:themeColor="text1"/>
          <w:sz w:val="22"/>
        </w:rPr>
        <w:t>(geometric mean) for sparse graphs (m ≈ 5n).</w:t>
      </w:r>
    </w:p>
    <w:tbl>
      <w:tblPr>
        <w:tblW w:w="9360" w:type="dxa"/>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300"/>
        <w:gridCol w:w="1400"/>
        <w:gridCol w:w="1260"/>
        <w:gridCol w:w="1710"/>
        <w:gridCol w:w="1090"/>
        <w:gridCol w:w="1700"/>
        <w:gridCol w:w="900"/>
      </w:tblGrid>
      <w:tr w:rsidR="00623445" w14:paraId="76499937" w14:textId="77777777" w:rsidTr="00623445">
        <w:trPr>
          <w:tblHeader/>
          <w:jc w:val="center"/>
        </w:trPr>
        <w:tc>
          <w:tcPr>
            <w:tcW w:w="1300" w:type="dxa"/>
            <w:tcBorders>
              <w:top w:val="single" w:sz="4" w:space="0" w:color="auto"/>
              <w:bottom w:val="single" w:sz="4" w:space="0" w:color="auto"/>
            </w:tcBorders>
            <w:tcMar>
              <w:top w:w="60" w:type="dxa"/>
              <w:left w:w="140" w:type="dxa"/>
              <w:bottom w:w="60" w:type="dxa"/>
              <w:right w:w="140" w:type="dxa"/>
            </w:tcMar>
          </w:tcPr>
          <w:p w14:paraId="330FC403"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n</w:t>
            </w:r>
          </w:p>
        </w:tc>
        <w:tc>
          <w:tcPr>
            <w:tcW w:w="1400" w:type="dxa"/>
            <w:tcBorders>
              <w:top w:val="single" w:sz="4" w:space="0" w:color="auto"/>
              <w:bottom w:val="single" w:sz="4" w:space="0" w:color="auto"/>
            </w:tcBorders>
            <w:tcMar>
              <w:top w:w="60" w:type="dxa"/>
              <w:left w:w="140" w:type="dxa"/>
              <w:bottom w:w="60" w:type="dxa"/>
              <w:right w:w="140" w:type="dxa"/>
            </w:tcMar>
          </w:tcPr>
          <w:p w14:paraId="7EDF76BC" w14:textId="77777777" w:rsidR="00857AA4" w:rsidRPr="00623445" w:rsidRDefault="00857AA4" w:rsidP="00684ECE">
            <w:pPr>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m</w:t>
            </w:r>
          </w:p>
        </w:tc>
        <w:tc>
          <w:tcPr>
            <w:tcW w:w="1260" w:type="dxa"/>
            <w:tcBorders>
              <w:top w:val="single" w:sz="4" w:space="0" w:color="auto"/>
              <w:bottom w:val="single" w:sz="4" w:space="0" w:color="auto"/>
            </w:tcBorders>
            <w:tcMar>
              <w:top w:w="60" w:type="dxa"/>
              <w:left w:w="140" w:type="dxa"/>
              <w:bottom w:w="60" w:type="dxa"/>
              <w:right w:w="140" w:type="dxa"/>
            </w:tcMar>
          </w:tcPr>
          <w:p w14:paraId="5DDB0DB8" w14:textId="77777777" w:rsidR="00857AA4" w:rsidRPr="00623445" w:rsidRDefault="00857AA4" w:rsidP="00684ECE">
            <w:pPr>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Algorithm</w:t>
            </w:r>
          </w:p>
        </w:tc>
        <w:tc>
          <w:tcPr>
            <w:tcW w:w="1710" w:type="dxa"/>
            <w:tcBorders>
              <w:top w:val="single" w:sz="4" w:space="0" w:color="auto"/>
              <w:bottom w:val="single" w:sz="4" w:space="0" w:color="auto"/>
            </w:tcBorders>
            <w:tcMar>
              <w:top w:w="60" w:type="dxa"/>
              <w:left w:w="140" w:type="dxa"/>
              <w:bottom w:w="60" w:type="dxa"/>
              <w:right w:w="140" w:type="dxa"/>
            </w:tcMar>
          </w:tcPr>
          <w:p w14:paraId="37AA3CC3" w14:textId="65C850D4" w:rsidR="00857AA4" w:rsidRPr="00623445" w:rsidRDefault="00965ED3" w:rsidP="00684ECE">
            <w:pPr>
              <w:rPr>
                <w:rFonts w:ascii="Times New Roman" w:hAnsi="Times New Roman" w:cs="Times New Roman"/>
                <w:color w:val="000000" w:themeColor="text1"/>
                <w:sz w:val="22"/>
              </w:rPr>
            </w:pP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ξ</m:t>
                  </m:r>
                </m:e>
                <m:sub>
                  <m:r>
                    <w:rPr>
                      <w:rFonts w:ascii="Cambria Math" w:hAnsi="Cambria Math" w:cs="Times New Roman"/>
                      <w:color w:val="000000" w:themeColor="text1"/>
                      <w:sz w:val="22"/>
                    </w:rPr>
                    <m:t>μ</m:t>
                  </m:r>
                </m:sub>
              </m:sSub>
            </m:oMath>
            <w:r w:rsidR="00857AA4" w:rsidRPr="00623445">
              <w:rPr>
                <w:rFonts w:ascii="Times New Roman" w:hAnsi="Times New Roman" w:cs="Times New Roman"/>
                <w:color w:val="000000" w:themeColor="text1"/>
                <w:sz w:val="22"/>
              </w:rPr>
              <w:t xml:space="preserve"> (measured)</w:t>
            </w:r>
          </w:p>
        </w:tc>
        <w:tc>
          <w:tcPr>
            <w:tcW w:w="1090" w:type="dxa"/>
            <w:tcBorders>
              <w:top w:val="single" w:sz="4" w:space="0" w:color="auto"/>
              <w:bottom w:val="single" w:sz="4" w:space="0" w:color="auto"/>
            </w:tcBorders>
            <w:tcMar>
              <w:top w:w="60" w:type="dxa"/>
              <w:left w:w="140" w:type="dxa"/>
              <w:bottom w:w="60" w:type="dxa"/>
              <w:right w:w="140" w:type="dxa"/>
            </w:tcMar>
          </w:tcPr>
          <w:p w14:paraId="18E9D46B" w14:textId="44C9FA90" w:rsidR="00857AA4" w:rsidRPr="00623445" w:rsidRDefault="00965ED3" w:rsidP="00684ECE">
            <w:pPr>
              <w:rPr>
                <w:rFonts w:ascii="Times New Roman" w:hAnsi="Times New Roman"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ξ</m:t>
                    </m:r>
                  </m:e>
                  <m:sub>
                    <m:r>
                      <w:rPr>
                        <w:rFonts w:ascii="Cambria Math" w:hAnsi="Cambria Math" w:cs="Times New Roman"/>
                        <w:color w:val="000000" w:themeColor="text1"/>
                        <w:sz w:val="22"/>
                      </w:rPr>
                      <m:t>t</m:t>
                    </m:r>
                    <m:r>
                      <w:rPr>
                        <w:rFonts w:ascii="Cambria Math" w:hAnsi="Cambria Math" w:cs="Times New Roman"/>
                        <w:color w:val="000000" w:themeColor="text1"/>
                        <w:sz w:val="22"/>
                      </w:rPr>
                      <m:t>h</m:t>
                    </m:r>
                    <m:r>
                      <w:rPr>
                        <w:rFonts w:ascii="Cambria Math" w:hAnsi="Cambria Math" w:cs="Times New Roman"/>
                        <w:color w:val="000000" w:themeColor="text1"/>
                        <w:sz w:val="22"/>
                      </w:rPr>
                      <m:t>eory</m:t>
                    </m:r>
                  </m:sub>
                </m:sSub>
              </m:oMath>
            </m:oMathPara>
          </w:p>
        </w:tc>
        <w:tc>
          <w:tcPr>
            <w:tcW w:w="1700" w:type="dxa"/>
            <w:tcBorders>
              <w:top w:val="single" w:sz="4" w:space="0" w:color="auto"/>
              <w:bottom w:val="single" w:sz="4" w:space="0" w:color="auto"/>
            </w:tcBorders>
            <w:tcMar>
              <w:top w:w="60" w:type="dxa"/>
              <w:left w:w="140" w:type="dxa"/>
              <w:bottom w:w="60" w:type="dxa"/>
              <w:right w:w="140" w:type="dxa"/>
            </w:tcMar>
          </w:tcPr>
          <w:p w14:paraId="5D86BC99" w14:textId="77777777" w:rsidR="00857AA4" w:rsidRPr="00623445" w:rsidRDefault="00857AA4" w:rsidP="00684ECE">
            <w:pPr>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Steps / Rounds</w:t>
            </w:r>
          </w:p>
        </w:tc>
        <w:tc>
          <w:tcPr>
            <w:tcW w:w="900" w:type="dxa"/>
            <w:tcBorders>
              <w:top w:val="single" w:sz="4" w:space="0" w:color="auto"/>
              <w:bottom w:val="single" w:sz="4" w:space="0" w:color="auto"/>
            </w:tcBorders>
            <w:tcMar>
              <w:top w:w="60" w:type="dxa"/>
              <w:left w:w="140" w:type="dxa"/>
              <w:bottom w:w="60" w:type="dxa"/>
              <w:right w:w="140" w:type="dxa"/>
            </w:tcMar>
          </w:tcPr>
          <w:p w14:paraId="14FE2E79" w14:textId="77777777" w:rsidR="00857AA4" w:rsidRPr="00623445" w:rsidRDefault="00857AA4" w:rsidP="00684ECE">
            <w:pPr>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t</w:t>
            </w:r>
          </w:p>
        </w:tc>
      </w:tr>
      <w:tr w:rsidR="00623445" w14:paraId="1CC52AF4" w14:textId="77777777" w:rsidTr="00623445">
        <w:trPr>
          <w:jc w:val="center"/>
        </w:trPr>
        <w:tc>
          <w:tcPr>
            <w:tcW w:w="1300" w:type="dxa"/>
            <w:tcBorders>
              <w:top w:val="single" w:sz="4" w:space="0" w:color="auto"/>
            </w:tcBorders>
            <w:tcMar>
              <w:top w:w="60" w:type="dxa"/>
              <w:left w:w="140" w:type="dxa"/>
              <w:bottom w:w="60" w:type="dxa"/>
              <w:right w:w="140" w:type="dxa"/>
            </w:tcMar>
          </w:tcPr>
          <w:p w14:paraId="0087DB34"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10,000</w:t>
            </w:r>
          </w:p>
        </w:tc>
        <w:tc>
          <w:tcPr>
            <w:tcW w:w="1400" w:type="dxa"/>
            <w:tcBorders>
              <w:top w:val="single" w:sz="4" w:space="0" w:color="auto"/>
            </w:tcBorders>
            <w:tcMar>
              <w:top w:w="60" w:type="dxa"/>
              <w:left w:w="140" w:type="dxa"/>
              <w:bottom w:w="60" w:type="dxa"/>
              <w:right w:w="140" w:type="dxa"/>
            </w:tcMar>
          </w:tcPr>
          <w:p w14:paraId="76F1160E"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50,000</w:t>
            </w:r>
          </w:p>
        </w:tc>
        <w:tc>
          <w:tcPr>
            <w:tcW w:w="1260" w:type="dxa"/>
            <w:tcBorders>
              <w:top w:val="single" w:sz="4" w:space="0" w:color="auto"/>
            </w:tcBorders>
            <w:tcMar>
              <w:top w:w="60" w:type="dxa"/>
              <w:left w:w="140" w:type="dxa"/>
              <w:bottom w:w="60" w:type="dxa"/>
              <w:right w:w="140" w:type="dxa"/>
            </w:tcMar>
          </w:tcPr>
          <w:p w14:paraId="19E811D3"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bms</w:t>
            </w:r>
          </w:p>
        </w:tc>
        <w:tc>
          <w:tcPr>
            <w:tcW w:w="1710" w:type="dxa"/>
            <w:tcBorders>
              <w:top w:val="single" w:sz="4" w:space="0" w:color="auto"/>
            </w:tcBorders>
            <w:tcMar>
              <w:top w:w="60" w:type="dxa"/>
              <w:left w:w="140" w:type="dxa"/>
              <w:bottom w:w="60" w:type="dxa"/>
              <w:right w:w="140" w:type="dxa"/>
            </w:tcMar>
          </w:tcPr>
          <w:p w14:paraId="77007888" w14:textId="77777777" w:rsidR="00857AA4" w:rsidRPr="00623445" w:rsidRDefault="00857AA4" w:rsidP="00623445">
            <w:pPr>
              <w:adjustRightInd w:val="0"/>
              <w:snapToGrid w:val="0"/>
              <w:spacing w:line="312" w:lineRule="auto"/>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40.82</w:t>
            </w:r>
          </w:p>
        </w:tc>
        <w:tc>
          <w:tcPr>
            <w:tcW w:w="1090" w:type="dxa"/>
            <w:tcBorders>
              <w:top w:val="single" w:sz="4" w:space="0" w:color="auto"/>
            </w:tcBorders>
            <w:tcMar>
              <w:top w:w="60" w:type="dxa"/>
              <w:left w:w="140" w:type="dxa"/>
              <w:bottom w:w="60" w:type="dxa"/>
              <w:right w:w="140" w:type="dxa"/>
            </w:tcMar>
          </w:tcPr>
          <w:p w14:paraId="681CF20A" w14:textId="77777777" w:rsidR="00857AA4" w:rsidRPr="00623445" w:rsidRDefault="00857AA4" w:rsidP="00623445">
            <w:pPr>
              <w:adjustRightInd w:val="0"/>
              <w:snapToGrid w:val="0"/>
              <w:spacing w:line="312" w:lineRule="auto"/>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64</w:t>
            </w:r>
          </w:p>
        </w:tc>
        <w:tc>
          <w:tcPr>
            <w:tcW w:w="1700" w:type="dxa"/>
            <w:tcBorders>
              <w:top w:val="single" w:sz="4" w:space="0" w:color="auto"/>
            </w:tcBorders>
            <w:tcMar>
              <w:top w:w="60" w:type="dxa"/>
              <w:left w:w="140" w:type="dxa"/>
              <w:bottom w:w="60" w:type="dxa"/>
              <w:right w:w="140" w:type="dxa"/>
            </w:tcMar>
          </w:tcPr>
          <w:p w14:paraId="397E548E" w14:textId="77777777" w:rsidR="00857AA4" w:rsidRPr="00623445" w:rsidRDefault="00857AA4" w:rsidP="00623445">
            <w:pPr>
              <w:adjustRightInd w:val="0"/>
              <w:snapToGrid w:val="0"/>
              <w:spacing w:line="312" w:lineRule="auto"/>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2</w:t>
            </w:r>
          </w:p>
        </w:tc>
        <w:tc>
          <w:tcPr>
            <w:tcW w:w="900" w:type="dxa"/>
            <w:tcBorders>
              <w:top w:val="single" w:sz="4" w:space="0" w:color="auto"/>
            </w:tcBorders>
            <w:tcMar>
              <w:top w:w="60" w:type="dxa"/>
              <w:left w:w="140" w:type="dxa"/>
              <w:bottom w:w="60" w:type="dxa"/>
              <w:right w:w="140" w:type="dxa"/>
            </w:tcMar>
          </w:tcPr>
          <w:p w14:paraId="3E7EAD25" w14:textId="77777777" w:rsidR="00857AA4" w:rsidRPr="00623445" w:rsidRDefault="00857AA4" w:rsidP="00623445">
            <w:pPr>
              <w:adjustRightInd w:val="0"/>
              <w:snapToGrid w:val="0"/>
              <w:spacing w:line="312" w:lineRule="auto"/>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6</w:t>
            </w:r>
          </w:p>
        </w:tc>
      </w:tr>
      <w:tr w:rsidR="00623445" w14:paraId="440EF7D0" w14:textId="77777777" w:rsidTr="00623445">
        <w:trPr>
          <w:jc w:val="center"/>
        </w:trPr>
        <w:tc>
          <w:tcPr>
            <w:tcW w:w="1300" w:type="dxa"/>
            <w:tcMar>
              <w:top w:w="60" w:type="dxa"/>
              <w:left w:w="140" w:type="dxa"/>
              <w:bottom w:w="60" w:type="dxa"/>
              <w:right w:w="140" w:type="dxa"/>
            </w:tcMar>
          </w:tcPr>
          <w:p w14:paraId="530D8331"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10,000</w:t>
            </w:r>
          </w:p>
        </w:tc>
        <w:tc>
          <w:tcPr>
            <w:tcW w:w="1400" w:type="dxa"/>
            <w:tcMar>
              <w:top w:w="60" w:type="dxa"/>
              <w:left w:w="140" w:type="dxa"/>
              <w:bottom w:w="60" w:type="dxa"/>
              <w:right w:w="140" w:type="dxa"/>
            </w:tcMar>
          </w:tcPr>
          <w:p w14:paraId="486EE39D"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50,000</w:t>
            </w:r>
          </w:p>
        </w:tc>
        <w:tc>
          <w:tcPr>
            <w:tcW w:w="1260" w:type="dxa"/>
            <w:tcMar>
              <w:top w:w="60" w:type="dxa"/>
              <w:left w:w="140" w:type="dxa"/>
              <w:bottom w:w="60" w:type="dxa"/>
              <w:right w:w="140" w:type="dxa"/>
            </w:tcMar>
          </w:tcPr>
          <w:p w14:paraId="611EDEB1"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boruvka</w:t>
            </w:r>
          </w:p>
        </w:tc>
        <w:tc>
          <w:tcPr>
            <w:tcW w:w="1710" w:type="dxa"/>
            <w:tcMar>
              <w:top w:w="60" w:type="dxa"/>
              <w:left w:w="140" w:type="dxa"/>
              <w:bottom w:w="60" w:type="dxa"/>
              <w:right w:w="140" w:type="dxa"/>
            </w:tcMar>
          </w:tcPr>
          <w:p w14:paraId="78521246"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5.07</w:t>
            </w:r>
          </w:p>
        </w:tc>
        <w:tc>
          <w:tcPr>
            <w:tcW w:w="1090" w:type="dxa"/>
            <w:tcMar>
              <w:top w:w="60" w:type="dxa"/>
              <w:left w:w="140" w:type="dxa"/>
              <w:bottom w:w="60" w:type="dxa"/>
              <w:right w:w="140" w:type="dxa"/>
            </w:tcMar>
          </w:tcPr>
          <w:p w14:paraId="7F940FCC"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2</w:t>
            </w:r>
          </w:p>
        </w:tc>
        <w:tc>
          <w:tcPr>
            <w:tcW w:w="1700" w:type="dxa"/>
            <w:tcMar>
              <w:top w:w="60" w:type="dxa"/>
              <w:left w:w="140" w:type="dxa"/>
              <w:bottom w:w="60" w:type="dxa"/>
              <w:right w:w="140" w:type="dxa"/>
            </w:tcMar>
          </w:tcPr>
          <w:p w14:paraId="6E2EF56D"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5</w:t>
            </w:r>
          </w:p>
        </w:tc>
        <w:tc>
          <w:tcPr>
            <w:tcW w:w="900" w:type="dxa"/>
            <w:tcMar>
              <w:top w:w="60" w:type="dxa"/>
              <w:left w:w="140" w:type="dxa"/>
              <w:bottom w:w="60" w:type="dxa"/>
              <w:right w:w="140" w:type="dxa"/>
            </w:tcMar>
          </w:tcPr>
          <w:p w14:paraId="1A8A3B3B"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w:t>
            </w:r>
          </w:p>
        </w:tc>
      </w:tr>
      <w:tr w:rsidR="00623445" w14:paraId="4D2D457E" w14:textId="77777777" w:rsidTr="00623445">
        <w:trPr>
          <w:jc w:val="center"/>
        </w:trPr>
        <w:tc>
          <w:tcPr>
            <w:tcW w:w="1300" w:type="dxa"/>
            <w:tcMar>
              <w:top w:w="60" w:type="dxa"/>
              <w:left w:w="140" w:type="dxa"/>
              <w:bottom w:w="60" w:type="dxa"/>
              <w:right w:w="140" w:type="dxa"/>
            </w:tcMar>
          </w:tcPr>
          <w:p w14:paraId="0D45B4F1"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lastRenderedPageBreak/>
              <w:t>100,000</w:t>
            </w:r>
          </w:p>
        </w:tc>
        <w:tc>
          <w:tcPr>
            <w:tcW w:w="1400" w:type="dxa"/>
            <w:tcMar>
              <w:top w:w="60" w:type="dxa"/>
              <w:left w:w="140" w:type="dxa"/>
              <w:bottom w:w="60" w:type="dxa"/>
              <w:right w:w="140" w:type="dxa"/>
            </w:tcMar>
          </w:tcPr>
          <w:p w14:paraId="463B34E0"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500,000</w:t>
            </w:r>
          </w:p>
        </w:tc>
        <w:tc>
          <w:tcPr>
            <w:tcW w:w="1260" w:type="dxa"/>
            <w:tcMar>
              <w:top w:w="60" w:type="dxa"/>
              <w:left w:w="140" w:type="dxa"/>
              <w:bottom w:w="60" w:type="dxa"/>
              <w:right w:w="140" w:type="dxa"/>
            </w:tcMar>
          </w:tcPr>
          <w:p w14:paraId="68685F79"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bms</w:t>
            </w:r>
          </w:p>
        </w:tc>
        <w:tc>
          <w:tcPr>
            <w:tcW w:w="1710" w:type="dxa"/>
            <w:tcMar>
              <w:top w:w="60" w:type="dxa"/>
              <w:left w:w="140" w:type="dxa"/>
              <w:bottom w:w="60" w:type="dxa"/>
              <w:right w:w="140" w:type="dxa"/>
            </w:tcMar>
          </w:tcPr>
          <w:p w14:paraId="07238698"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45.64</w:t>
            </w:r>
          </w:p>
        </w:tc>
        <w:tc>
          <w:tcPr>
            <w:tcW w:w="1090" w:type="dxa"/>
            <w:tcMar>
              <w:top w:w="60" w:type="dxa"/>
              <w:left w:w="140" w:type="dxa"/>
              <w:bottom w:w="60" w:type="dxa"/>
              <w:right w:w="140" w:type="dxa"/>
            </w:tcMar>
          </w:tcPr>
          <w:p w14:paraId="78EF1C54"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128</w:t>
            </w:r>
          </w:p>
        </w:tc>
        <w:tc>
          <w:tcPr>
            <w:tcW w:w="1700" w:type="dxa"/>
            <w:tcMar>
              <w:top w:w="60" w:type="dxa"/>
              <w:left w:w="140" w:type="dxa"/>
              <w:bottom w:w="60" w:type="dxa"/>
              <w:right w:w="140" w:type="dxa"/>
            </w:tcMar>
          </w:tcPr>
          <w:p w14:paraId="081EBBAE"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2</w:t>
            </w:r>
          </w:p>
        </w:tc>
        <w:tc>
          <w:tcPr>
            <w:tcW w:w="900" w:type="dxa"/>
            <w:tcMar>
              <w:top w:w="60" w:type="dxa"/>
              <w:left w:w="140" w:type="dxa"/>
              <w:bottom w:w="60" w:type="dxa"/>
              <w:right w:w="140" w:type="dxa"/>
            </w:tcMar>
          </w:tcPr>
          <w:p w14:paraId="1E12AAC0"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7</w:t>
            </w:r>
          </w:p>
        </w:tc>
      </w:tr>
      <w:tr w:rsidR="00623445" w14:paraId="4856EE34" w14:textId="77777777" w:rsidTr="00623445">
        <w:trPr>
          <w:jc w:val="center"/>
        </w:trPr>
        <w:tc>
          <w:tcPr>
            <w:tcW w:w="1300" w:type="dxa"/>
            <w:tcMar>
              <w:top w:w="60" w:type="dxa"/>
              <w:left w:w="140" w:type="dxa"/>
              <w:bottom w:w="60" w:type="dxa"/>
              <w:right w:w="140" w:type="dxa"/>
            </w:tcMar>
          </w:tcPr>
          <w:p w14:paraId="5CCFC006"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100,000</w:t>
            </w:r>
          </w:p>
        </w:tc>
        <w:tc>
          <w:tcPr>
            <w:tcW w:w="1400" w:type="dxa"/>
            <w:tcMar>
              <w:top w:w="60" w:type="dxa"/>
              <w:left w:w="140" w:type="dxa"/>
              <w:bottom w:w="60" w:type="dxa"/>
              <w:right w:w="140" w:type="dxa"/>
            </w:tcMar>
          </w:tcPr>
          <w:p w14:paraId="29068A6F"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500,000</w:t>
            </w:r>
          </w:p>
        </w:tc>
        <w:tc>
          <w:tcPr>
            <w:tcW w:w="1260" w:type="dxa"/>
            <w:tcMar>
              <w:top w:w="60" w:type="dxa"/>
              <w:left w:w="140" w:type="dxa"/>
              <w:bottom w:w="60" w:type="dxa"/>
              <w:right w:w="140" w:type="dxa"/>
            </w:tcMar>
          </w:tcPr>
          <w:p w14:paraId="7AF99F82"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boruvka</w:t>
            </w:r>
          </w:p>
        </w:tc>
        <w:tc>
          <w:tcPr>
            <w:tcW w:w="1710" w:type="dxa"/>
            <w:tcMar>
              <w:top w:w="60" w:type="dxa"/>
              <w:left w:w="140" w:type="dxa"/>
              <w:bottom w:w="60" w:type="dxa"/>
              <w:right w:w="140" w:type="dxa"/>
            </w:tcMar>
          </w:tcPr>
          <w:p w14:paraId="5569409A"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5.67</w:t>
            </w:r>
          </w:p>
        </w:tc>
        <w:tc>
          <w:tcPr>
            <w:tcW w:w="1090" w:type="dxa"/>
            <w:tcMar>
              <w:top w:w="60" w:type="dxa"/>
              <w:left w:w="140" w:type="dxa"/>
              <w:bottom w:w="60" w:type="dxa"/>
              <w:right w:w="140" w:type="dxa"/>
            </w:tcMar>
          </w:tcPr>
          <w:p w14:paraId="41E02FE2"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2</w:t>
            </w:r>
          </w:p>
        </w:tc>
        <w:tc>
          <w:tcPr>
            <w:tcW w:w="1700" w:type="dxa"/>
            <w:tcMar>
              <w:top w:w="60" w:type="dxa"/>
              <w:left w:w="140" w:type="dxa"/>
              <w:bottom w:w="60" w:type="dxa"/>
              <w:right w:w="140" w:type="dxa"/>
            </w:tcMar>
          </w:tcPr>
          <w:p w14:paraId="5099C612"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6</w:t>
            </w:r>
          </w:p>
        </w:tc>
        <w:tc>
          <w:tcPr>
            <w:tcW w:w="900" w:type="dxa"/>
            <w:tcMar>
              <w:top w:w="60" w:type="dxa"/>
              <w:left w:w="140" w:type="dxa"/>
              <w:bottom w:w="60" w:type="dxa"/>
              <w:right w:w="140" w:type="dxa"/>
            </w:tcMar>
          </w:tcPr>
          <w:p w14:paraId="365079A1"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w:t>
            </w:r>
          </w:p>
        </w:tc>
      </w:tr>
      <w:tr w:rsidR="00623445" w14:paraId="396E711A" w14:textId="77777777" w:rsidTr="00623445">
        <w:trPr>
          <w:jc w:val="center"/>
        </w:trPr>
        <w:tc>
          <w:tcPr>
            <w:tcW w:w="1300" w:type="dxa"/>
            <w:tcMar>
              <w:top w:w="60" w:type="dxa"/>
              <w:left w:w="140" w:type="dxa"/>
              <w:bottom w:w="60" w:type="dxa"/>
              <w:right w:w="140" w:type="dxa"/>
            </w:tcMar>
          </w:tcPr>
          <w:p w14:paraId="49FD1D21"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500,000</w:t>
            </w:r>
          </w:p>
        </w:tc>
        <w:tc>
          <w:tcPr>
            <w:tcW w:w="1400" w:type="dxa"/>
            <w:tcMar>
              <w:top w:w="60" w:type="dxa"/>
              <w:left w:w="140" w:type="dxa"/>
              <w:bottom w:w="60" w:type="dxa"/>
              <w:right w:w="140" w:type="dxa"/>
            </w:tcMar>
          </w:tcPr>
          <w:p w14:paraId="0E534578"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2,500,000</w:t>
            </w:r>
          </w:p>
        </w:tc>
        <w:tc>
          <w:tcPr>
            <w:tcW w:w="1260" w:type="dxa"/>
            <w:tcMar>
              <w:top w:w="60" w:type="dxa"/>
              <w:left w:w="140" w:type="dxa"/>
              <w:bottom w:w="60" w:type="dxa"/>
              <w:right w:w="140" w:type="dxa"/>
            </w:tcMar>
          </w:tcPr>
          <w:p w14:paraId="2B9CD533"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bms</w:t>
            </w:r>
          </w:p>
        </w:tc>
        <w:tc>
          <w:tcPr>
            <w:tcW w:w="1710" w:type="dxa"/>
            <w:tcMar>
              <w:top w:w="60" w:type="dxa"/>
              <w:left w:w="140" w:type="dxa"/>
              <w:bottom w:w="60" w:type="dxa"/>
              <w:right w:w="140" w:type="dxa"/>
            </w:tcMar>
          </w:tcPr>
          <w:p w14:paraId="3AABDFBE"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44.19</w:t>
            </w:r>
          </w:p>
        </w:tc>
        <w:tc>
          <w:tcPr>
            <w:tcW w:w="1090" w:type="dxa"/>
            <w:tcMar>
              <w:top w:w="60" w:type="dxa"/>
              <w:left w:w="140" w:type="dxa"/>
              <w:bottom w:w="60" w:type="dxa"/>
              <w:right w:w="140" w:type="dxa"/>
            </w:tcMar>
          </w:tcPr>
          <w:p w14:paraId="6EB34A2C"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256</w:t>
            </w:r>
          </w:p>
        </w:tc>
        <w:tc>
          <w:tcPr>
            <w:tcW w:w="1700" w:type="dxa"/>
            <w:tcMar>
              <w:top w:w="60" w:type="dxa"/>
              <w:left w:w="140" w:type="dxa"/>
              <w:bottom w:w="60" w:type="dxa"/>
              <w:right w:w="140" w:type="dxa"/>
            </w:tcMar>
          </w:tcPr>
          <w:p w14:paraId="6F316521"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2</w:t>
            </w:r>
          </w:p>
        </w:tc>
        <w:tc>
          <w:tcPr>
            <w:tcW w:w="900" w:type="dxa"/>
            <w:tcMar>
              <w:top w:w="60" w:type="dxa"/>
              <w:left w:w="140" w:type="dxa"/>
              <w:bottom w:w="60" w:type="dxa"/>
              <w:right w:w="140" w:type="dxa"/>
            </w:tcMar>
          </w:tcPr>
          <w:p w14:paraId="55019999"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8</w:t>
            </w:r>
          </w:p>
        </w:tc>
      </w:tr>
      <w:tr w:rsidR="00623445" w14:paraId="15B47EA5" w14:textId="77777777" w:rsidTr="00623445">
        <w:trPr>
          <w:jc w:val="center"/>
        </w:trPr>
        <w:tc>
          <w:tcPr>
            <w:tcW w:w="1300" w:type="dxa"/>
            <w:tcMar>
              <w:top w:w="60" w:type="dxa"/>
              <w:left w:w="140" w:type="dxa"/>
              <w:bottom w:w="60" w:type="dxa"/>
              <w:right w:w="140" w:type="dxa"/>
            </w:tcMar>
          </w:tcPr>
          <w:p w14:paraId="5CF5C936"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500,000</w:t>
            </w:r>
          </w:p>
        </w:tc>
        <w:tc>
          <w:tcPr>
            <w:tcW w:w="1400" w:type="dxa"/>
            <w:tcMar>
              <w:top w:w="60" w:type="dxa"/>
              <w:left w:w="140" w:type="dxa"/>
              <w:bottom w:w="60" w:type="dxa"/>
              <w:right w:w="140" w:type="dxa"/>
            </w:tcMar>
          </w:tcPr>
          <w:p w14:paraId="5C35037E"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2,500,000</w:t>
            </w:r>
          </w:p>
        </w:tc>
        <w:tc>
          <w:tcPr>
            <w:tcW w:w="1260" w:type="dxa"/>
            <w:tcMar>
              <w:top w:w="60" w:type="dxa"/>
              <w:left w:w="140" w:type="dxa"/>
              <w:bottom w:w="60" w:type="dxa"/>
              <w:right w:w="140" w:type="dxa"/>
            </w:tcMar>
          </w:tcPr>
          <w:p w14:paraId="78D3E1AB"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boruvka</w:t>
            </w:r>
          </w:p>
        </w:tc>
        <w:tc>
          <w:tcPr>
            <w:tcW w:w="1710" w:type="dxa"/>
            <w:tcMar>
              <w:top w:w="60" w:type="dxa"/>
              <w:left w:w="140" w:type="dxa"/>
              <w:bottom w:w="60" w:type="dxa"/>
              <w:right w:w="140" w:type="dxa"/>
            </w:tcMar>
          </w:tcPr>
          <w:p w14:paraId="738568B6"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5.35</w:t>
            </w:r>
          </w:p>
        </w:tc>
        <w:tc>
          <w:tcPr>
            <w:tcW w:w="1090" w:type="dxa"/>
            <w:tcMar>
              <w:top w:w="60" w:type="dxa"/>
              <w:left w:w="140" w:type="dxa"/>
              <w:bottom w:w="60" w:type="dxa"/>
              <w:right w:w="140" w:type="dxa"/>
            </w:tcMar>
          </w:tcPr>
          <w:p w14:paraId="600EF73D"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2</w:t>
            </w:r>
          </w:p>
        </w:tc>
        <w:tc>
          <w:tcPr>
            <w:tcW w:w="1700" w:type="dxa"/>
            <w:tcMar>
              <w:top w:w="60" w:type="dxa"/>
              <w:left w:w="140" w:type="dxa"/>
              <w:bottom w:w="60" w:type="dxa"/>
              <w:right w:w="140" w:type="dxa"/>
            </w:tcMar>
          </w:tcPr>
          <w:p w14:paraId="392FD95E"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7</w:t>
            </w:r>
          </w:p>
        </w:tc>
        <w:tc>
          <w:tcPr>
            <w:tcW w:w="900" w:type="dxa"/>
            <w:tcMar>
              <w:top w:w="60" w:type="dxa"/>
              <w:left w:w="140" w:type="dxa"/>
              <w:bottom w:w="60" w:type="dxa"/>
              <w:right w:w="140" w:type="dxa"/>
            </w:tcMar>
          </w:tcPr>
          <w:p w14:paraId="7BB2CECD"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w:t>
            </w:r>
          </w:p>
        </w:tc>
      </w:tr>
      <w:tr w:rsidR="00623445" w14:paraId="67870B69" w14:textId="77777777" w:rsidTr="00623445">
        <w:trPr>
          <w:jc w:val="center"/>
        </w:trPr>
        <w:tc>
          <w:tcPr>
            <w:tcW w:w="1300" w:type="dxa"/>
            <w:tcMar>
              <w:top w:w="60" w:type="dxa"/>
              <w:left w:w="140" w:type="dxa"/>
              <w:bottom w:w="60" w:type="dxa"/>
              <w:right w:w="140" w:type="dxa"/>
            </w:tcMar>
          </w:tcPr>
          <w:p w14:paraId="486B3045"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1,000,000</w:t>
            </w:r>
          </w:p>
        </w:tc>
        <w:tc>
          <w:tcPr>
            <w:tcW w:w="1400" w:type="dxa"/>
            <w:tcMar>
              <w:top w:w="60" w:type="dxa"/>
              <w:left w:w="140" w:type="dxa"/>
              <w:bottom w:w="60" w:type="dxa"/>
              <w:right w:w="140" w:type="dxa"/>
            </w:tcMar>
          </w:tcPr>
          <w:p w14:paraId="5327A6F9"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5,000,000</w:t>
            </w:r>
          </w:p>
        </w:tc>
        <w:tc>
          <w:tcPr>
            <w:tcW w:w="1260" w:type="dxa"/>
            <w:tcMar>
              <w:top w:w="60" w:type="dxa"/>
              <w:left w:w="140" w:type="dxa"/>
              <w:bottom w:w="60" w:type="dxa"/>
              <w:right w:w="140" w:type="dxa"/>
            </w:tcMar>
          </w:tcPr>
          <w:p w14:paraId="333D8B7B"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bms</w:t>
            </w:r>
          </w:p>
        </w:tc>
        <w:tc>
          <w:tcPr>
            <w:tcW w:w="1710" w:type="dxa"/>
            <w:tcMar>
              <w:top w:w="60" w:type="dxa"/>
              <w:left w:w="140" w:type="dxa"/>
              <w:bottom w:w="60" w:type="dxa"/>
              <w:right w:w="140" w:type="dxa"/>
            </w:tcMar>
          </w:tcPr>
          <w:p w14:paraId="5B1CAC2C"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42.84</w:t>
            </w:r>
          </w:p>
        </w:tc>
        <w:tc>
          <w:tcPr>
            <w:tcW w:w="1090" w:type="dxa"/>
            <w:tcMar>
              <w:top w:w="60" w:type="dxa"/>
              <w:left w:w="140" w:type="dxa"/>
              <w:bottom w:w="60" w:type="dxa"/>
              <w:right w:w="140" w:type="dxa"/>
            </w:tcMar>
          </w:tcPr>
          <w:p w14:paraId="7606008D"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256</w:t>
            </w:r>
          </w:p>
        </w:tc>
        <w:tc>
          <w:tcPr>
            <w:tcW w:w="1700" w:type="dxa"/>
            <w:tcMar>
              <w:top w:w="60" w:type="dxa"/>
              <w:left w:w="140" w:type="dxa"/>
              <w:bottom w:w="60" w:type="dxa"/>
              <w:right w:w="140" w:type="dxa"/>
            </w:tcMar>
          </w:tcPr>
          <w:p w14:paraId="5F5028FE"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2</w:t>
            </w:r>
          </w:p>
        </w:tc>
        <w:tc>
          <w:tcPr>
            <w:tcW w:w="900" w:type="dxa"/>
            <w:tcMar>
              <w:top w:w="60" w:type="dxa"/>
              <w:left w:w="140" w:type="dxa"/>
              <w:bottom w:w="60" w:type="dxa"/>
              <w:right w:w="140" w:type="dxa"/>
            </w:tcMar>
          </w:tcPr>
          <w:p w14:paraId="21417736"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8</w:t>
            </w:r>
          </w:p>
        </w:tc>
      </w:tr>
      <w:tr w:rsidR="00623445" w14:paraId="3F35952A" w14:textId="77777777" w:rsidTr="00623445">
        <w:trPr>
          <w:jc w:val="center"/>
        </w:trPr>
        <w:tc>
          <w:tcPr>
            <w:tcW w:w="1300" w:type="dxa"/>
            <w:tcMar>
              <w:top w:w="60" w:type="dxa"/>
              <w:left w:w="140" w:type="dxa"/>
              <w:bottom w:w="60" w:type="dxa"/>
              <w:right w:w="140" w:type="dxa"/>
            </w:tcMar>
          </w:tcPr>
          <w:p w14:paraId="42CDAF35"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1,000,000</w:t>
            </w:r>
          </w:p>
        </w:tc>
        <w:tc>
          <w:tcPr>
            <w:tcW w:w="1400" w:type="dxa"/>
            <w:tcMar>
              <w:top w:w="60" w:type="dxa"/>
              <w:left w:w="140" w:type="dxa"/>
              <w:bottom w:w="60" w:type="dxa"/>
              <w:right w:w="140" w:type="dxa"/>
            </w:tcMar>
          </w:tcPr>
          <w:p w14:paraId="67C76BF4"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5,000,000</w:t>
            </w:r>
          </w:p>
        </w:tc>
        <w:tc>
          <w:tcPr>
            <w:tcW w:w="1260" w:type="dxa"/>
            <w:tcMar>
              <w:top w:w="60" w:type="dxa"/>
              <w:left w:w="140" w:type="dxa"/>
              <w:bottom w:w="60" w:type="dxa"/>
              <w:right w:w="140" w:type="dxa"/>
            </w:tcMar>
          </w:tcPr>
          <w:p w14:paraId="68855877"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boruvka</w:t>
            </w:r>
          </w:p>
        </w:tc>
        <w:tc>
          <w:tcPr>
            <w:tcW w:w="1710" w:type="dxa"/>
            <w:tcMar>
              <w:top w:w="60" w:type="dxa"/>
              <w:left w:w="140" w:type="dxa"/>
              <w:bottom w:w="60" w:type="dxa"/>
              <w:right w:w="140" w:type="dxa"/>
            </w:tcMar>
          </w:tcPr>
          <w:p w14:paraId="5E9FAB7D"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5.90</w:t>
            </w:r>
          </w:p>
        </w:tc>
        <w:tc>
          <w:tcPr>
            <w:tcW w:w="1090" w:type="dxa"/>
            <w:tcMar>
              <w:top w:w="60" w:type="dxa"/>
              <w:left w:w="140" w:type="dxa"/>
              <w:bottom w:w="60" w:type="dxa"/>
              <w:right w:w="140" w:type="dxa"/>
            </w:tcMar>
          </w:tcPr>
          <w:p w14:paraId="2E82C795"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2</w:t>
            </w:r>
          </w:p>
        </w:tc>
        <w:tc>
          <w:tcPr>
            <w:tcW w:w="1700" w:type="dxa"/>
            <w:tcMar>
              <w:top w:w="60" w:type="dxa"/>
              <w:left w:w="140" w:type="dxa"/>
              <w:bottom w:w="60" w:type="dxa"/>
              <w:right w:w="140" w:type="dxa"/>
            </w:tcMar>
          </w:tcPr>
          <w:p w14:paraId="6A2F6B8E"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7</w:t>
            </w:r>
          </w:p>
        </w:tc>
        <w:tc>
          <w:tcPr>
            <w:tcW w:w="900" w:type="dxa"/>
            <w:tcMar>
              <w:top w:w="60" w:type="dxa"/>
              <w:left w:w="140" w:type="dxa"/>
              <w:bottom w:w="60" w:type="dxa"/>
              <w:right w:w="140" w:type="dxa"/>
            </w:tcMar>
          </w:tcPr>
          <w:p w14:paraId="383E0AEA" w14:textId="77777777" w:rsidR="00857AA4" w:rsidRPr="00623445" w:rsidRDefault="00857AA4" w:rsidP="00623445">
            <w:pPr>
              <w:adjustRightInd w:val="0"/>
              <w:snapToGrid w:val="0"/>
              <w:spacing w:line="312" w:lineRule="auto"/>
              <w:jc w:val="left"/>
              <w:rPr>
                <w:rFonts w:ascii="Times New Roman" w:hAnsi="Times New Roman" w:cs="Times New Roman"/>
                <w:color w:val="000000" w:themeColor="text1"/>
                <w:sz w:val="22"/>
              </w:rPr>
            </w:pPr>
            <w:r w:rsidRPr="00623445">
              <w:rPr>
                <w:rFonts w:ascii="Times New Roman" w:hAnsi="Times New Roman" w:cs="Times New Roman"/>
                <w:color w:val="000000" w:themeColor="text1"/>
                <w:sz w:val="22"/>
              </w:rPr>
              <w:t>—</w:t>
            </w:r>
          </w:p>
        </w:tc>
      </w:tr>
    </w:tbl>
    <w:p w14:paraId="234B421E" w14:textId="03505685" w:rsidR="00857AA4" w:rsidRPr="00857AA4" w:rsidRDefault="00857AA4" w:rsidP="00857AA4">
      <w:pPr>
        <w:adjustRightInd w:val="0"/>
        <w:snapToGrid w:val="0"/>
        <w:spacing w:line="312" w:lineRule="auto"/>
        <w:ind w:firstLine="420"/>
        <w:rPr>
          <w:rFonts w:ascii="Times New Roman" w:hAnsi="Times New Roman" w:cs="Times New Roman"/>
          <w:color w:val="000000" w:themeColor="text1"/>
          <w:sz w:val="22"/>
        </w:rPr>
      </w:pPr>
      <w:r w:rsidRPr="00857AA4">
        <w:rPr>
          <w:rFonts w:ascii="Times New Roman" w:hAnsi="Times New Roman" w:cs="Times New Roman"/>
          <w:color w:val="000000" w:themeColor="text1"/>
          <w:sz w:val="22"/>
        </w:rPr>
        <w:t xml:space="preserve">Several observations follow from Table </w:t>
      </w:r>
      <w:r w:rsidR="00F72187">
        <w:rPr>
          <w:rFonts w:ascii="Times New Roman" w:hAnsi="Times New Roman" w:cs="Times New Roman" w:hint="eastAsia"/>
          <w:color w:val="000000" w:themeColor="text1"/>
          <w:sz w:val="22"/>
        </w:rPr>
        <w:t>4</w:t>
      </w:r>
      <w:r w:rsidRPr="00857AA4">
        <w:rPr>
          <w:rFonts w:ascii="Times New Roman" w:hAnsi="Times New Roman" w:cs="Times New Roman"/>
          <w:color w:val="000000" w:themeColor="text1"/>
          <w:sz w:val="22"/>
        </w:rPr>
        <w:t xml:space="preserve">. First, BMSBoruvka consistently terminates in only two super-steps for all sizes tested, compared to five to seven rounds for sequential Borůvka. This is a direct consequence of the large per-super-step shrinkage: with t = 8 and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ξ</m:t>
            </m:r>
          </m:e>
          <m:sub>
            <m:r>
              <w:rPr>
                <w:rFonts w:ascii="Cambria Math" w:hAnsi="Cambria Math" w:cs="Times New Roman"/>
                <w:color w:val="000000" w:themeColor="text1"/>
                <w:sz w:val="22"/>
              </w:rPr>
              <m:t>μ</m:t>
            </m:r>
          </m:sub>
        </m:sSub>
        <m:r>
          <w:rPr>
            <w:rFonts w:ascii="Cambria Math" w:hAnsi="Cambria Math" w:cs="Times New Roman"/>
            <w:color w:val="000000" w:themeColor="text1"/>
            <w:sz w:val="22"/>
          </w:rPr>
          <m:t>≈43</m:t>
        </m:r>
      </m:oMath>
      <w:r w:rsidRPr="00857AA4">
        <w:rPr>
          <w:rFonts w:ascii="Times New Roman" w:hAnsi="Times New Roman" w:cs="Times New Roman"/>
          <w:color w:val="000000" w:themeColor="text1"/>
          <w:sz w:val="22"/>
        </w:rPr>
        <w:t xml:space="preserve"> for </w:t>
      </w:r>
      <m:oMath>
        <m:r>
          <w:rPr>
            <w:rFonts w:ascii="Cambria Math" w:hAnsi="Cambria Math" w:cs="Times New Roman"/>
            <w:color w:val="000000" w:themeColor="text1"/>
            <w:sz w:val="22"/>
          </w:rPr>
          <m:t>n=</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10</m:t>
            </m:r>
          </m:e>
          <m:sup>
            <m:r>
              <w:rPr>
                <w:rFonts w:ascii="Cambria Math" w:hAnsi="Cambria Math" w:cs="Times New Roman"/>
                <w:color w:val="000000" w:themeColor="text1"/>
                <w:sz w:val="22"/>
              </w:rPr>
              <m:t>6</m:t>
            </m:r>
          </m:sup>
        </m:sSup>
      </m:oMath>
      <w:r w:rsidRPr="00857AA4">
        <w:rPr>
          <w:rFonts w:ascii="Times New Roman" w:hAnsi="Times New Roman" w:cs="Times New Roman"/>
          <w:color w:val="000000" w:themeColor="text1"/>
          <w:sz w:val="22"/>
        </w:rPr>
        <w:t xml:space="preserve">, two super-steps reduce </w:t>
      </w:r>
      <m:oMath>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10</m:t>
            </m:r>
          </m:e>
          <m:sup>
            <m:r>
              <w:rPr>
                <w:rFonts w:ascii="Cambria Math" w:hAnsi="Cambria Math" w:cs="Times New Roman"/>
                <w:color w:val="000000" w:themeColor="text1"/>
                <w:sz w:val="22"/>
              </w:rPr>
              <m:t>6</m:t>
            </m:r>
          </m:sup>
        </m:sSup>
      </m:oMath>
      <w:r w:rsidRPr="00857AA4">
        <w:rPr>
          <w:rFonts w:ascii="Times New Roman" w:hAnsi="Times New Roman" w:cs="Times New Roman"/>
          <w:color w:val="000000" w:themeColor="text1"/>
          <w:sz w:val="22"/>
        </w:rPr>
        <w:t xml:space="preserve"> components to approximately </w:t>
      </w:r>
      <m:oMath>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10</m:t>
            </m:r>
          </m:e>
          <m:sup>
            <m:r>
              <w:rPr>
                <w:rFonts w:ascii="Cambria Math" w:hAnsi="Cambria Math" w:cs="Times New Roman"/>
                <w:color w:val="000000" w:themeColor="text1"/>
                <w:sz w:val="22"/>
              </w:rPr>
              <m:t>6</m:t>
            </m:r>
          </m:sup>
        </m:sSup>
        <m:r>
          <m:rPr>
            <m:lit/>
          </m:rPr>
          <w:rPr>
            <w:rFonts w:ascii="Cambria Math" w:hAnsi="Cambria Math" w:cs="Times New Roman"/>
            <w:color w:val="000000" w:themeColor="text1"/>
            <w:sz w:val="22"/>
          </w:rPr>
          <m:t>/</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43</m:t>
            </m:r>
          </m:e>
          <m:sup>
            <m:r>
              <w:rPr>
                <w:rFonts w:ascii="Cambria Math" w:hAnsi="Cambria Math" w:cs="Times New Roman"/>
                <w:color w:val="000000" w:themeColor="text1"/>
                <w:sz w:val="22"/>
              </w:rPr>
              <m:t>2</m:t>
            </m:r>
          </m:sup>
        </m:sSup>
        <m:r>
          <w:rPr>
            <w:rFonts w:ascii="Cambria Math" w:hAnsi="Cambria Math" w:cs="Times New Roman"/>
            <w:color w:val="000000" w:themeColor="text1"/>
            <w:sz w:val="22"/>
          </w:rPr>
          <m:t>≈540</m:t>
        </m:r>
      </m:oMath>
      <w:r w:rsidRPr="00857AA4">
        <w:rPr>
          <w:rFonts w:ascii="Times New Roman" w:hAnsi="Times New Roman" w:cs="Times New Roman"/>
          <w:color w:val="000000" w:themeColor="text1"/>
          <w:sz w:val="22"/>
        </w:rPr>
        <w:t>, and the residual is absorbed by the second step.</w:t>
      </w:r>
    </w:p>
    <w:p w14:paraId="19344A59" w14:textId="4FB51414" w:rsidR="00857AA4" w:rsidRPr="00857AA4" w:rsidRDefault="00857AA4" w:rsidP="00857AA4">
      <w:pPr>
        <w:adjustRightInd w:val="0"/>
        <w:snapToGrid w:val="0"/>
        <w:spacing w:line="312" w:lineRule="auto"/>
        <w:ind w:firstLine="420"/>
        <w:rPr>
          <w:rFonts w:ascii="Times New Roman" w:hAnsi="Times New Roman" w:cs="Times New Roman"/>
          <w:color w:val="000000" w:themeColor="text1"/>
          <w:sz w:val="22"/>
        </w:rPr>
      </w:pPr>
      <w:r w:rsidRPr="00857AA4">
        <w:rPr>
          <w:rFonts w:ascii="Times New Roman" w:hAnsi="Times New Roman" w:cs="Times New Roman"/>
          <w:color w:val="000000" w:themeColor="text1"/>
          <w:sz w:val="22"/>
        </w:rPr>
        <w:t xml:space="preserve">Second, the measured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ξ</m:t>
            </m:r>
          </m:e>
          <m:sub>
            <m:r>
              <w:rPr>
                <w:rFonts w:ascii="Cambria Math" w:hAnsi="Cambria Math" w:cs="Times New Roman"/>
                <w:color w:val="000000" w:themeColor="text1"/>
                <w:sz w:val="22"/>
              </w:rPr>
              <m:t>μ</m:t>
            </m:r>
          </m:sub>
        </m:sSub>
      </m:oMath>
      <w:r w:rsidRPr="00857AA4">
        <w:rPr>
          <w:rFonts w:ascii="Times New Roman" w:hAnsi="Times New Roman" w:cs="Times New Roman"/>
          <w:color w:val="000000" w:themeColor="text1"/>
          <w:sz w:val="22"/>
        </w:rPr>
        <w:t xml:space="preserve"> for BMSBoruvka (41–46) is substantially smaller than the theoretical value </w:t>
      </w:r>
      <m:oMath>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2</m:t>
            </m:r>
          </m:e>
          <m:sup>
            <m:r>
              <w:rPr>
                <w:rFonts w:ascii="Cambria Math" w:hAnsi="Cambria Math" w:cs="Times New Roman"/>
                <w:color w:val="000000" w:themeColor="text1"/>
                <w:sz w:val="22"/>
              </w:rPr>
              <m:t>t</m:t>
            </m:r>
          </m:sup>
        </m:sSup>
      </m:oMath>
      <w:r w:rsidRPr="00857AA4">
        <w:rPr>
          <w:rFonts w:ascii="Times New Roman" w:hAnsi="Times New Roman" w:cs="Times New Roman"/>
          <w:color w:val="000000" w:themeColor="text1"/>
          <w:sz w:val="22"/>
        </w:rPr>
        <w:t xml:space="preserve">(64–256). This is expected: the theoretical value assumes every super-step runs all t Borůvka rounds to completion, but in practice the algorithm terminates early within a super-step as soon as no merges are possible. The measured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ξ</m:t>
            </m:r>
          </m:e>
          <m:sub>
            <m:r>
              <w:rPr>
                <w:rFonts w:ascii="Cambria Math" w:hAnsi="Cambria Math" w:cs="Times New Roman"/>
                <w:color w:val="000000" w:themeColor="text1"/>
                <w:sz w:val="22"/>
              </w:rPr>
              <m:t>μ</m:t>
            </m:r>
          </m:sub>
        </m:sSub>
      </m:oMath>
      <w:r w:rsidRPr="00857AA4">
        <w:rPr>
          <w:rFonts w:ascii="Times New Roman" w:hAnsi="Times New Roman" w:cs="Times New Roman"/>
          <w:color w:val="000000" w:themeColor="text1"/>
          <w:sz w:val="22"/>
        </w:rPr>
        <w:t xml:space="preserve"> therefore reflects the actual convergence rate rather than the worst-case guarantee.</w:t>
      </w:r>
    </w:p>
    <w:p w14:paraId="0614FCD2" w14:textId="119F23C3" w:rsidR="00857AA4" w:rsidRDefault="00857AA4" w:rsidP="00857AA4">
      <w:pPr>
        <w:adjustRightInd w:val="0"/>
        <w:snapToGrid w:val="0"/>
        <w:spacing w:line="312" w:lineRule="auto"/>
        <w:ind w:firstLine="420"/>
        <w:rPr>
          <w:rFonts w:ascii="Times New Roman" w:hAnsi="Times New Roman" w:cs="Times New Roman"/>
          <w:color w:val="000000" w:themeColor="text1"/>
          <w:sz w:val="22"/>
        </w:rPr>
      </w:pPr>
      <w:r w:rsidRPr="00857AA4">
        <w:rPr>
          <w:rFonts w:ascii="Times New Roman" w:hAnsi="Times New Roman" w:cs="Times New Roman"/>
          <w:color w:val="000000" w:themeColor="text1"/>
          <w:sz w:val="22"/>
        </w:rPr>
        <w:t xml:space="preserve">Third, sequential Borůvka achieves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ξ</m:t>
            </m:r>
          </m:e>
          <m:sub>
            <m:r>
              <w:rPr>
                <w:rFonts w:ascii="Cambria Math" w:hAnsi="Cambria Math" w:cs="Times New Roman"/>
                <w:color w:val="000000" w:themeColor="text1"/>
                <w:sz w:val="22"/>
              </w:rPr>
              <m:t>μ</m:t>
            </m:r>
          </m:sub>
        </m:sSub>
        <m:r>
          <w:rPr>
            <w:rFonts w:ascii="Cambria Math" w:hAnsi="Cambria Math" w:cs="Times New Roman"/>
            <w:color w:val="000000" w:themeColor="text1"/>
            <w:sz w:val="22"/>
          </w:rPr>
          <m:t>≈5-6</m:t>
        </m:r>
      </m:oMath>
      <w:r w:rsidRPr="00857AA4">
        <w:rPr>
          <w:rFonts w:ascii="Times New Roman" w:hAnsi="Times New Roman" w:cs="Times New Roman"/>
          <w:color w:val="000000" w:themeColor="text1"/>
          <w:sz w:val="22"/>
        </w:rPr>
        <w:t xml:space="preserve"> per round on these random sparse graphs, well above the theoretical lower bound of 2. This is characteristic of random graphs, where many components simultaneously find outgoing edges to previously isolated vertices, producing merges that exceed the minimum halving guarantee.</w:t>
      </w:r>
    </w:p>
    <w:p w14:paraId="33081CE3" w14:textId="77777777" w:rsidR="00857AA4" w:rsidRDefault="00857AA4" w:rsidP="00857AA4">
      <w:pPr>
        <w:adjustRightInd w:val="0"/>
        <w:snapToGrid w:val="0"/>
        <w:spacing w:line="312" w:lineRule="auto"/>
        <w:rPr>
          <w:rFonts w:ascii="Times New Roman" w:hAnsi="Times New Roman" w:cs="Times New Roman"/>
          <w:b/>
          <w:bCs/>
          <w:color w:val="000000" w:themeColor="text1"/>
          <w:sz w:val="22"/>
        </w:rPr>
      </w:pPr>
    </w:p>
    <w:p w14:paraId="2CF89AD3" w14:textId="3CCFBABD" w:rsidR="00EF4C2E" w:rsidRPr="00AF2548" w:rsidRDefault="00EF4C2E" w:rsidP="00857AA4">
      <w:pPr>
        <w:adjustRightInd w:val="0"/>
        <w:snapToGrid w:val="0"/>
        <w:spacing w:line="312" w:lineRule="auto"/>
        <w:rPr>
          <w:rFonts w:ascii="Times New Roman" w:hAnsi="Times New Roman" w:cs="Times New Roman"/>
          <w:b/>
          <w:bCs/>
          <w:color w:val="000000" w:themeColor="text1"/>
          <w:sz w:val="22"/>
        </w:rPr>
      </w:pPr>
      <w:r>
        <w:rPr>
          <w:rFonts w:ascii="Times New Roman" w:hAnsi="Times New Roman" w:cs="Times New Roman" w:hint="eastAsia"/>
          <w:b/>
          <w:bCs/>
          <w:color w:val="000000" w:themeColor="text1"/>
          <w:sz w:val="22"/>
        </w:rPr>
        <w:t>5</w:t>
      </w:r>
      <w:r w:rsidRPr="00512181">
        <w:rPr>
          <w:rFonts w:ascii="Times New Roman" w:hAnsi="Times New Roman" w:cs="Times New Roman"/>
          <w:b/>
          <w:bCs/>
          <w:color w:val="000000" w:themeColor="text1"/>
          <w:sz w:val="22"/>
        </w:rPr>
        <w:t>.</w:t>
      </w:r>
      <w:r>
        <w:rPr>
          <w:rFonts w:ascii="Times New Roman" w:hAnsi="Times New Roman" w:cs="Times New Roman" w:hint="eastAsia"/>
          <w:b/>
          <w:bCs/>
          <w:color w:val="000000" w:themeColor="text1"/>
          <w:sz w:val="22"/>
        </w:rPr>
        <w:t>4 Wall-Clock Time and Speedup</w:t>
      </w:r>
    </w:p>
    <w:p w14:paraId="4EF2D3B8" w14:textId="406001D5" w:rsidR="004E0264" w:rsidRDefault="004E0264" w:rsidP="00EF4C2E">
      <w:pPr>
        <w:adjustRightInd w:val="0"/>
        <w:snapToGrid w:val="0"/>
        <w:spacing w:line="312" w:lineRule="auto"/>
        <w:ind w:firstLine="420"/>
        <w:rPr>
          <w:rFonts w:ascii="Times New Roman" w:hAnsi="Times New Roman" w:cs="Times New Roman"/>
          <w:color w:val="000000" w:themeColor="text1"/>
          <w:sz w:val="22"/>
        </w:rPr>
      </w:pPr>
      <w:r w:rsidRPr="00EF4C2E">
        <w:rPr>
          <w:rFonts w:ascii="Times New Roman" w:hAnsi="Times New Roman" w:cs="Times New Roman"/>
          <w:color w:val="000000" w:themeColor="text1"/>
          <w:sz w:val="22"/>
        </w:rPr>
        <w:t xml:space="preserve">Tables </w:t>
      </w:r>
      <w:r w:rsidR="003E73B5">
        <w:rPr>
          <w:rFonts w:ascii="Times New Roman" w:hAnsi="Times New Roman" w:cs="Times New Roman" w:hint="eastAsia"/>
          <w:color w:val="000000" w:themeColor="text1"/>
          <w:sz w:val="22"/>
        </w:rPr>
        <w:t>5</w:t>
      </w:r>
      <w:r w:rsidRPr="00EF4C2E">
        <w:rPr>
          <w:rFonts w:ascii="Times New Roman" w:hAnsi="Times New Roman" w:cs="Times New Roman"/>
          <w:color w:val="000000" w:themeColor="text1"/>
          <w:sz w:val="22"/>
        </w:rPr>
        <w:t xml:space="preserve"> and </w:t>
      </w:r>
      <w:r w:rsidR="003E73B5">
        <w:rPr>
          <w:rFonts w:ascii="Times New Roman" w:hAnsi="Times New Roman" w:cs="Times New Roman" w:hint="eastAsia"/>
          <w:color w:val="000000" w:themeColor="text1"/>
          <w:sz w:val="22"/>
        </w:rPr>
        <w:t>6</w:t>
      </w:r>
      <w:r w:rsidRPr="00EF4C2E">
        <w:rPr>
          <w:rFonts w:ascii="Times New Roman" w:hAnsi="Times New Roman" w:cs="Times New Roman"/>
          <w:color w:val="000000" w:themeColor="text1"/>
          <w:sz w:val="22"/>
        </w:rPr>
        <w:t xml:space="preserve"> report the mean runtime, standard deviation, and speedup ratios for sparse and dense graph instances respectively.</w:t>
      </w:r>
    </w:p>
    <w:p w14:paraId="47B13212" w14:textId="166A3978" w:rsidR="006D3B23" w:rsidRPr="00EF4C2E" w:rsidRDefault="006D3B23" w:rsidP="0011755C">
      <w:pPr>
        <w:adjustRightInd w:val="0"/>
        <w:snapToGrid w:val="0"/>
        <w:spacing w:line="312" w:lineRule="auto"/>
        <w:ind w:firstLine="420"/>
        <w:jc w:val="center"/>
        <w:rPr>
          <w:rFonts w:ascii="Times New Roman" w:hAnsi="Times New Roman" w:cs="Times New Roman"/>
          <w:color w:val="000000" w:themeColor="text1"/>
          <w:sz w:val="22"/>
        </w:rPr>
      </w:pPr>
      <w:r w:rsidRPr="006D3B23">
        <w:rPr>
          <w:rFonts w:ascii="Times New Roman" w:hAnsi="Times New Roman" w:cs="Times New Roman"/>
          <w:color w:val="000000" w:themeColor="text1"/>
          <w:sz w:val="22"/>
        </w:rPr>
        <w:t xml:space="preserve">Table </w:t>
      </w:r>
      <w:r w:rsidRPr="006D3B23">
        <w:rPr>
          <w:rFonts w:ascii="Times New Roman" w:hAnsi="Times New Roman" w:cs="Times New Roman" w:hint="eastAsia"/>
          <w:color w:val="000000" w:themeColor="text1"/>
          <w:sz w:val="22"/>
        </w:rPr>
        <w:t>5</w:t>
      </w:r>
      <w:r w:rsidRPr="006D3B23">
        <w:rPr>
          <w:rFonts w:ascii="Times New Roman" w:hAnsi="Times New Roman" w:cs="Times New Roman"/>
          <w:color w:val="000000" w:themeColor="text1"/>
          <w:sz w:val="22"/>
        </w:rPr>
        <w:t>.</w:t>
      </w:r>
      <w:r w:rsidR="0011755C">
        <w:rPr>
          <w:rFonts w:ascii="Times New Roman" w:hAnsi="Times New Roman" w:cs="Times New Roman" w:hint="eastAsia"/>
          <w:color w:val="000000" w:themeColor="text1"/>
          <w:sz w:val="22"/>
        </w:rPr>
        <w:t xml:space="preserve"> </w:t>
      </w:r>
      <w:r w:rsidRPr="006D3B23">
        <w:rPr>
          <w:rFonts w:ascii="Times New Roman" w:hAnsi="Times New Roman" w:cs="Times New Roman"/>
          <w:color w:val="000000" w:themeColor="text1"/>
          <w:sz w:val="22"/>
        </w:rPr>
        <w:t>Runtime results for sparse graphs (m ≈ 5n). ‘vs boruvka’ = boruvka mean / algo mean; ‘vs bms’ = bms mean / algo mean. Ratios &gt; 1 indicate the algorithm is faster than the reference.</w:t>
      </w:r>
    </w:p>
    <w:tbl>
      <w:tblPr>
        <w:tblW w:w="8560" w:type="dxa"/>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194"/>
        <w:gridCol w:w="1215"/>
        <w:gridCol w:w="720"/>
        <w:gridCol w:w="1197"/>
        <w:gridCol w:w="1240"/>
        <w:gridCol w:w="744"/>
        <w:gridCol w:w="1345"/>
        <w:gridCol w:w="905"/>
      </w:tblGrid>
      <w:tr w:rsidR="003E73B5" w14:paraId="3DDFBF00" w14:textId="77777777" w:rsidTr="003E73B5">
        <w:trPr>
          <w:tblHeader/>
          <w:jc w:val="center"/>
        </w:trPr>
        <w:tc>
          <w:tcPr>
            <w:tcW w:w="1194" w:type="dxa"/>
            <w:tcBorders>
              <w:top w:val="single" w:sz="4" w:space="0" w:color="auto"/>
              <w:bottom w:val="single" w:sz="4" w:space="0" w:color="auto"/>
            </w:tcBorders>
            <w:tcMar>
              <w:top w:w="60" w:type="dxa"/>
              <w:left w:w="140" w:type="dxa"/>
              <w:bottom w:w="60" w:type="dxa"/>
              <w:right w:w="140" w:type="dxa"/>
            </w:tcMar>
          </w:tcPr>
          <w:p w14:paraId="54B108BE"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n</w:t>
            </w:r>
          </w:p>
        </w:tc>
        <w:tc>
          <w:tcPr>
            <w:tcW w:w="1215" w:type="dxa"/>
            <w:tcBorders>
              <w:top w:val="single" w:sz="4" w:space="0" w:color="auto"/>
              <w:bottom w:val="single" w:sz="4" w:space="0" w:color="auto"/>
            </w:tcBorders>
            <w:tcMar>
              <w:top w:w="60" w:type="dxa"/>
              <w:left w:w="140" w:type="dxa"/>
              <w:bottom w:w="60" w:type="dxa"/>
              <w:right w:w="140" w:type="dxa"/>
            </w:tcMar>
          </w:tcPr>
          <w:p w14:paraId="26A94521"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m</w:t>
            </w:r>
          </w:p>
        </w:tc>
        <w:tc>
          <w:tcPr>
            <w:tcW w:w="720" w:type="dxa"/>
            <w:tcBorders>
              <w:top w:val="single" w:sz="4" w:space="0" w:color="auto"/>
              <w:bottom w:val="single" w:sz="4" w:space="0" w:color="auto"/>
            </w:tcBorders>
            <w:tcMar>
              <w:top w:w="60" w:type="dxa"/>
              <w:left w:w="140" w:type="dxa"/>
              <w:bottom w:w="60" w:type="dxa"/>
              <w:right w:w="140" w:type="dxa"/>
            </w:tcMar>
          </w:tcPr>
          <w:p w14:paraId="46CDD03D"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trials</w:t>
            </w:r>
          </w:p>
        </w:tc>
        <w:tc>
          <w:tcPr>
            <w:tcW w:w="1197" w:type="dxa"/>
            <w:tcBorders>
              <w:top w:val="single" w:sz="4" w:space="0" w:color="auto"/>
              <w:bottom w:val="single" w:sz="4" w:space="0" w:color="auto"/>
            </w:tcBorders>
            <w:tcMar>
              <w:top w:w="60" w:type="dxa"/>
              <w:left w:w="140" w:type="dxa"/>
              <w:bottom w:w="60" w:type="dxa"/>
              <w:right w:w="140" w:type="dxa"/>
            </w:tcMar>
          </w:tcPr>
          <w:p w14:paraId="60BA986A"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Algorithm</w:t>
            </w:r>
          </w:p>
        </w:tc>
        <w:tc>
          <w:tcPr>
            <w:tcW w:w="1240" w:type="dxa"/>
            <w:tcBorders>
              <w:top w:val="single" w:sz="4" w:space="0" w:color="auto"/>
              <w:bottom w:val="single" w:sz="4" w:space="0" w:color="auto"/>
            </w:tcBorders>
            <w:tcMar>
              <w:top w:w="60" w:type="dxa"/>
              <w:left w:w="140" w:type="dxa"/>
              <w:bottom w:w="60" w:type="dxa"/>
              <w:right w:w="140" w:type="dxa"/>
            </w:tcMar>
          </w:tcPr>
          <w:p w14:paraId="7175F5B1"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Mean (ms)</w:t>
            </w:r>
          </w:p>
        </w:tc>
        <w:tc>
          <w:tcPr>
            <w:tcW w:w="744" w:type="dxa"/>
            <w:tcBorders>
              <w:top w:val="single" w:sz="4" w:space="0" w:color="auto"/>
              <w:bottom w:val="single" w:sz="4" w:space="0" w:color="auto"/>
            </w:tcBorders>
            <w:tcMar>
              <w:top w:w="60" w:type="dxa"/>
              <w:left w:w="140" w:type="dxa"/>
              <w:bottom w:w="60" w:type="dxa"/>
              <w:right w:w="140" w:type="dxa"/>
            </w:tcMar>
          </w:tcPr>
          <w:p w14:paraId="555F89AD"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σ</w:t>
            </w:r>
          </w:p>
        </w:tc>
        <w:tc>
          <w:tcPr>
            <w:tcW w:w="1345" w:type="dxa"/>
            <w:tcBorders>
              <w:top w:val="single" w:sz="4" w:space="0" w:color="auto"/>
              <w:bottom w:val="single" w:sz="4" w:space="0" w:color="auto"/>
            </w:tcBorders>
            <w:tcMar>
              <w:top w:w="60" w:type="dxa"/>
              <w:left w:w="140" w:type="dxa"/>
              <w:bottom w:w="60" w:type="dxa"/>
              <w:right w:w="140" w:type="dxa"/>
            </w:tcMar>
          </w:tcPr>
          <w:p w14:paraId="4D318DC9"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vs boruvka</w:t>
            </w:r>
          </w:p>
        </w:tc>
        <w:tc>
          <w:tcPr>
            <w:tcW w:w="905" w:type="dxa"/>
            <w:tcBorders>
              <w:top w:val="single" w:sz="4" w:space="0" w:color="auto"/>
              <w:bottom w:val="single" w:sz="4" w:space="0" w:color="auto"/>
            </w:tcBorders>
            <w:tcMar>
              <w:top w:w="60" w:type="dxa"/>
              <w:left w:w="140" w:type="dxa"/>
              <w:bottom w:w="60" w:type="dxa"/>
              <w:right w:w="140" w:type="dxa"/>
            </w:tcMar>
          </w:tcPr>
          <w:p w14:paraId="01192CFE"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vs bms</w:t>
            </w:r>
          </w:p>
        </w:tc>
      </w:tr>
      <w:tr w:rsidR="003E73B5" w14:paraId="0141520F" w14:textId="77777777" w:rsidTr="003E73B5">
        <w:trPr>
          <w:jc w:val="center"/>
        </w:trPr>
        <w:tc>
          <w:tcPr>
            <w:tcW w:w="1194" w:type="dxa"/>
            <w:tcBorders>
              <w:top w:val="single" w:sz="4" w:space="0" w:color="auto"/>
            </w:tcBorders>
            <w:tcMar>
              <w:top w:w="60" w:type="dxa"/>
              <w:left w:w="140" w:type="dxa"/>
              <w:bottom w:w="60" w:type="dxa"/>
              <w:right w:w="140" w:type="dxa"/>
            </w:tcMar>
          </w:tcPr>
          <w:p w14:paraId="4BAF3BB7"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10,000</w:t>
            </w:r>
          </w:p>
        </w:tc>
        <w:tc>
          <w:tcPr>
            <w:tcW w:w="1215" w:type="dxa"/>
            <w:tcBorders>
              <w:top w:val="single" w:sz="4" w:space="0" w:color="auto"/>
            </w:tcBorders>
            <w:tcMar>
              <w:top w:w="60" w:type="dxa"/>
              <w:left w:w="140" w:type="dxa"/>
              <w:bottom w:w="60" w:type="dxa"/>
              <w:right w:w="140" w:type="dxa"/>
            </w:tcMar>
          </w:tcPr>
          <w:p w14:paraId="1C92C32F"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50,000</w:t>
            </w:r>
          </w:p>
        </w:tc>
        <w:tc>
          <w:tcPr>
            <w:tcW w:w="720" w:type="dxa"/>
            <w:tcBorders>
              <w:top w:val="single" w:sz="4" w:space="0" w:color="auto"/>
            </w:tcBorders>
            <w:tcMar>
              <w:top w:w="60" w:type="dxa"/>
              <w:left w:w="140" w:type="dxa"/>
              <w:bottom w:w="60" w:type="dxa"/>
              <w:right w:w="140" w:type="dxa"/>
            </w:tcMar>
          </w:tcPr>
          <w:p w14:paraId="4556A489"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25</w:t>
            </w:r>
          </w:p>
        </w:tc>
        <w:tc>
          <w:tcPr>
            <w:tcW w:w="1197" w:type="dxa"/>
            <w:tcBorders>
              <w:top w:val="single" w:sz="4" w:space="0" w:color="auto"/>
            </w:tcBorders>
            <w:tcMar>
              <w:top w:w="60" w:type="dxa"/>
              <w:left w:w="140" w:type="dxa"/>
              <w:bottom w:w="60" w:type="dxa"/>
              <w:right w:w="140" w:type="dxa"/>
            </w:tcMar>
          </w:tcPr>
          <w:p w14:paraId="27F2FA08"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boruvka</w:t>
            </w:r>
          </w:p>
        </w:tc>
        <w:tc>
          <w:tcPr>
            <w:tcW w:w="1240" w:type="dxa"/>
            <w:tcBorders>
              <w:top w:val="single" w:sz="4" w:space="0" w:color="auto"/>
            </w:tcBorders>
            <w:tcMar>
              <w:top w:w="60" w:type="dxa"/>
              <w:left w:w="140" w:type="dxa"/>
              <w:bottom w:w="60" w:type="dxa"/>
              <w:right w:w="140" w:type="dxa"/>
            </w:tcMar>
          </w:tcPr>
          <w:p w14:paraId="2F6ECBB7"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80.8</w:t>
            </w:r>
          </w:p>
        </w:tc>
        <w:tc>
          <w:tcPr>
            <w:tcW w:w="744" w:type="dxa"/>
            <w:tcBorders>
              <w:top w:val="single" w:sz="4" w:space="0" w:color="auto"/>
            </w:tcBorders>
            <w:tcMar>
              <w:top w:w="60" w:type="dxa"/>
              <w:left w:w="140" w:type="dxa"/>
              <w:bottom w:w="60" w:type="dxa"/>
              <w:right w:w="140" w:type="dxa"/>
            </w:tcMar>
          </w:tcPr>
          <w:p w14:paraId="4889F7E8"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11.1</w:t>
            </w:r>
          </w:p>
        </w:tc>
        <w:tc>
          <w:tcPr>
            <w:tcW w:w="1345" w:type="dxa"/>
            <w:tcBorders>
              <w:top w:val="single" w:sz="4" w:space="0" w:color="auto"/>
            </w:tcBorders>
            <w:tcMar>
              <w:top w:w="60" w:type="dxa"/>
              <w:left w:w="140" w:type="dxa"/>
              <w:bottom w:w="60" w:type="dxa"/>
              <w:right w:w="140" w:type="dxa"/>
            </w:tcMar>
          </w:tcPr>
          <w:p w14:paraId="6FF8639C"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w:t>
            </w:r>
          </w:p>
        </w:tc>
        <w:tc>
          <w:tcPr>
            <w:tcW w:w="905" w:type="dxa"/>
            <w:tcBorders>
              <w:top w:val="single" w:sz="4" w:space="0" w:color="auto"/>
            </w:tcBorders>
            <w:tcMar>
              <w:top w:w="60" w:type="dxa"/>
              <w:left w:w="140" w:type="dxa"/>
              <w:bottom w:w="60" w:type="dxa"/>
              <w:right w:w="140" w:type="dxa"/>
            </w:tcMar>
          </w:tcPr>
          <w:p w14:paraId="271239D4"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0.41×</w:t>
            </w:r>
          </w:p>
        </w:tc>
      </w:tr>
      <w:tr w:rsidR="003E73B5" w14:paraId="0942FAD6" w14:textId="77777777" w:rsidTr="003E73B5">
        <w:trPr>
          <w:jc w:val="center"/>
        </w:trPr>
        <w:tc>
          <w:tcPr>
            <w:tcW w:w="1194" w:type="dxa"/>
            <w:tcMar>
              <w:top w:w="60" w:type="dxa"/>
              <w:left w:w="140" w:type="dxa"/>
              <w:bottom w:w="60" w:type="dxa"/>
              <w:right w:w="140" w:type="dxa"/>
            </w:tcMar>
          </w:tcPr>
          <w:p w14:paraId="41F5CD56"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10,000</w:t>
            </w:r>
          </w:p>
        </w:tc>
        <w:tc>
          <w:tcPr>
            <w:tcW w:w="1215" w:type="dxa"/>
            <w:tcMar>
              <w:top w:w="60" w:type="dxa"/>
              <w:left w:w="140" w:type="dxa"/>
              <w:bottom w:w="60" w:type="dxa"/>
              <w:right w:w="140" w:type="dxa"/>
            </w:tcMar>
          </w:tcPr>
          <w:p w14:paraId="0DD32574"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50,000</w:t>
            </w:r>
          </w:p>
        </w:tc>
        <w:tc>
          <w:tcPr>
            <w:tcW w:w="720" w:type="dxa"/>
            <w:tcMar>
              <w:top w:w="60" w:type="dxa"/>
              <w:left w:w="140" w:type="dxa"/>
              <w:bottom w:w="60" w:type="dxa"/>
              <w:right w:w="140" w:type="dxa"/>
            </w:tcMar>
          </w:tcPr>
          <w:p w14:paraId="78507D79"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25</w:t>
            </w:r>
          </w:p>
        </w:tc>
        <w:tc>
          <w:tcPr>
            <w:tcW w:w="1197" w:type="dxa"/>
            <w:tcMar>
              <w:top w:w="60" w:type="dxa"/>
              <w:left w:w="140" w:type="dxa"/>
              <w:bottom w:w="60" w:type="dxa"/>
              <w:right w:w="140" w:type="dxa"/>
            </w:tcMar>
          </w:tcPr>
          <w:p w14:paraId="42EA7CD9"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bms</w:t>
            </w:r>
          </w:p>
        </w:tc>
        <w:tc>
          <w:tcPr>
            <w:tcW w:w="1240" w:type="dxa"/>
            <w:tcMar>
              <w:top w:w="60" w:type="dxa"/>
              <w:left w:w="140" w:type="dxa"/>
              <w:bottom w:w="60" w:type="dxa"/>
              <w:right w:w="140" w:type="dxa"/>
            </w:tcMar>
          </w:tcPr>
          <w:p w14:paraId="38C46E45"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33.1</w:t>
            </w:r>
          </w:p>
        </w:tc>
        <w:tc>
          <w:tcPr>
            <w:tcW w:w="744" w:type="dxa"/>
            <w:tcMar>
              <w:top w:w="60" w:type="dxa"/>
              <w:left w:w="140" w:type="dxa"/>
              <w:bottom w:w="60" w:type="dxa"/>
              <w:right w:w="140" w:type="dxa"/>
            </w:tcMar>
          </w:tcPr>
          <w:p w14:paraId="62C713F2"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14.3</w:t>
            </w:r>
          </w:p>
        </w:tc>
        <w:tc>
          <w:tcPr>
            <w:tcW w:w="1345" w:type="dxa"/>
            <w:tcMar>
              <w:top w:w="60" w:type="dxa"/>
              <w:left w:w="140" w:type="dxa"/>
              <w:bottom w:w="60" w:type="dxa"/>
              <w:right w:w="140" w:type="dxa"/>
            </w:tcMar>
          </w:tcPr>
          <w:p w14:paraId="0A5524AD"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2.44×</w:t>
            </w:r>
          </w:p>
        </w:tc>
        <w:tc>
          <w:tcPr>
            <w:tcW w:w="905" w:type="dxa"/>
            <w:tcMar>
              <w:top w:w="60" w:type="dxa"/>
              <w:left w:w="140" w:type="dxa"/>
              <w:bottom w:w="60" w:type="dxa"/>
              <w:right w:w="140" w:type="dxa"/>
            </w:tcMar>
          </w:tcPr>
          <w:p w14:paraId="7F6CBAB0"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w:t>
            </w:r>
          </w:p>
        </w:tc>
      </w:tr>
      <w:tr w:rsidR="003E73B5" w14:paraId="4699C274" w14:textId="77777777" w:rsidTr="003E73B5">
        <w:trPr>
          <w:jc w:val="center"/>
        </w:trPr>
        <w:tc>
          <w:tcPr>
            <w:tcW w:w="1194" w:type="dxa"/>
            <w:tcMar>
              <w:top w:w="60" w:type="dxa"/>
              <w:left w:w="140" w:type="dxa"/>
              <w:bottom w:w="60" w:type="dxa"/>
              <w:right w:w="140" w:type="dxa"/>
            </w:tcMar>
          </w:tcPr>
          <w:p w14:paraId="699D91D2"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10,000</w:t>
            </w:r>
          </w:p>
        </w:tc>
        <w:tc>
          <w:tcPr>
            <w:tcW w:w="1215" w:type="dxa"/>
            <w:tcMar>
              <w:top w:w="60" w:type="dxa"/>
              <w:left w:w="140" w:type="dxa"/>
              <w:bottom w:w="60" w:type="dxa"/>
              <w:right w:w="140" w:type="dxa"/>
            </w:tcMar>
          </w:tcPr>
          <w:p w14:paraId="5CF01A53"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50,000</w:t>
            </w:r>
          </w:p>
        </w:tc>
        <w:tc>
          <w:tcPr>
            <w:tcW w:w="720" w:type="dxa"/>
            <w:tcMar>
              <w:top w:w="60" w:type="dxa"/>
              <w:left w:w="140" w:type="dxa"/>
              <w:bottom w:w="60" w:type="dxa"/>
              <w:right w:w="140" w:type="dxa"/>
            </w:tcMar>
          </w:tcPr>
          <w:p w14:paraId="022ED7B8"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25</w:t>
            </w:r>
          </w:p>
        </w:tc>
        <w:tc>
          <w:tcPr>
            <w:tcW w:w="1197" w:type="dxa"/>
            <w:tcMar>
              <w:top w:w="60" w:type="dxa"/>
              <w:left w:w="140" w:type="dxa"/>
              <w:bottom w:w="60" w:type="dxa"/>
              <w:right w:w="140" w:type="dxa"/>
            </w:tcMar>
          </w:tcPr>
          <w:p w14:paraId="5A166118"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par_T2</w:t>
            </w:r>
          </w:p>
        </w:tc>
        <w:tc>
          <w:tcPr>
            <w:tcW w:w="1240" w:type="dxa"/>
            <w:tcMar>
              <w:top w:w="60" w:type="dxa"/>
              <w:left w:w="140" w:type="dxa"/>
              <w:bottom w:w="60" w:type="dxa"/>
              <w:right w:w="140" w:type="dxa"/>
            </w:tcMar>
          </w:tcPr>
          <w:p w14:paraId="2797B8DA"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92.0</w:t>
            </w:r>
          </w:p>
        </w:tc>
        <w:tc>
          <w:tcPr>
            <w:tcW w:w="744" w:type="dxa"/>
            <w:tcMar>
              <w:top w:w="60" w:type="dxa"/>
              <w:left w:w="140" w:type="dxa"/>
              <w:bottom w:w="60" w:type="dxa"/>
              <w:right w:w="140" w:type="dxa"/>
            </w:tcMar>
          </w:tcPr>
          <w:p w14:paraId="029B5997"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10.1</w:t>
            </w:r>
          </w:p>
        </w:tc>
        <w:tc>
          <w:tcPr>
            <w:tcW w:w="1345" w:type="dxa"/>
            <w:tcMar>
              <w:top w:w="60" w:type="dxa"/>
              <w:left w:w="140" w:type="dxa"/>
              <w:bottom w:w="60" w:type="dxa"/>
              <w:right w:w="140" w:type="dxa"/>
            </w:tcMar>
          </w:tcPr>
          <w:p w14:paraId="1CC8B9E5"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0.88×</w:t>
            </w:r>
          </w:p>
        </w:tc>
        <w:tc>
          <w:tcPr>
            <w:tcW w:w="905" w:type="dxa"/>
            <w:tcMar>
              <w:top w:w="60" w:type="dxa"/>
              <w:left w:w="140" w:type="dxa"/>
              <w:bottom w:w="60" w:type="dxa"/>
              <w:right w:w="140" w:type="dxa"/>
            </w:tcMar>
          </w:tcPr>
          <w:p w14:paraId="5B9036F9"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0.36×</w:t>
            </w:r>
          </w:p>
        </w:tc>
      </w:tr>
      <w:tr w:rsidR="003E73B5" w14:paraId="455633EE" w14:textId="77777777" w:rsidTr="003E73B5">
        <w:trPr>
          <w:jc w:val="center"/>
        </w:trPr>
        <w:tc>
          <w:tcPr>
            <w:tcW w:w="1194" w:type="dxa"/>
            <w:tcMar>
              <w:top w:w="60" w:type="dxa"/>
              <w:left w:w="140" w:type="dxa"/>
              <w:bottom w:w="60" w:type="dxa"/>
              <w:right w:w="140" w:type="dxa"/>
            </w:tcMar>
          </w:tcPr>
          <w:p w14:paraId="13C5A75F"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10,000</w:t>
            </w:r>
          </w:p>
        </w:tc>
        <w:tc>
          <w:tcPr>
            <w:tcW w:w="1215" w:type="dxa"/>
            <w:tcMar>
              <w:top w:w="60" w:type="dxa"/>
              <w:left w:w="140" w:type="dxa"/>
              <w:bottom w:w="60" w:type="dxa"/>
              <w:right w:w="140" w:type="dxa"/>
            </w:tcMar>
          </w:tcPr>
          <w:p w14:paraId="20B2A914"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50,000</w:t>
            </w:r>
          </w:p>
        </w:tc>
        <w:tc>
          <w:tcPr>
            <w:tcW w:w="720" w:type="dxa"/>
            <w:tcMar>
              <w:top w:w="60" w:type="dxa"/>
              <w:left w:w="140" w:type="dxa"/>
              <w:bottom w:w="60" w:type="dxa"/>
              <w:right w:w="140" w:type="dxa"/>
            </w:tcMar>
          </w:tcPr>
          <w:p w14:paraId="010D1546"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25</w:t>
            </w:r>
          </w:p>
        </w:tc>
        <w:tc>
          <w:tcPr>
            <w:tcW w:w="1197" w:type="dxa"/>
            <w:tcMar>
              <w:top w:w="60" w:type="dxa"/>
              <w:left w:w="140" w:type="dxa"/>
              <w:bottom w:w="60" w:type="dxa"/>
              <w:right w:w="140" w:type="dxa"/>
            </w:tcMar>
          </w:tcPr>
          <w:p w14:paraId="6DF5C9F6"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par_T4</w:t>
            </w:r>
          </w:p>
        </w:tc>
        <w:tc>
          <w:tcPr>
            <w:tcW w:w="1240" w:type="dxa"/>
            <w:tcMar>
              <w:top w:w="60" w:type="dxa"/>
              <w:left w:w="140" w:type="dxa"/>
              <w:bottom w:w="60" w:type="dxa"/>
              <w:right w:w="140" w:type="dxa"/>
            </w:tcMar>
          </w:tcPr>
          <w:p w14:paraId="0951D0AB"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91.3</w:t>
            </w:r>
          </w:p>
        </w:tc>
        <w:tc>
          <w:tcPr>
            <w:tcW w:w="744" w:type="dxa"/>
            <w:tcMar>
              <w:top w:w="60" w:type="dxa"/>
              <w:left w:w="140" w:type="dxa"/>
              <w:bottom w:w="60" w:type="dxa"/>
              <w:right w:w="140" w:type="dxa"/>
            </w:tcMar>
          </w:tcPr>
          <w:p w14:paraId="22BED729"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8.6</w:t>
            </w:r>
          </w:p>
        </w:tc>
        <w:tc>
          <w:tcPr>
            <w:tcW w:w="1345" w:type="dxa"/>
            <w:tcMar>
              <w:top w:w="60" w:type="dxa"/>
              <w:left w:w="140" w:type="dxa"/>
              <w:bottom w:w="60" w:type="dxa"/>
              <w:right w:w="140" w:type="dxa"/>
            </w:tcMar>
          </w:tcPr>
          <w:p w14:paraId="0E510BBA"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0.88×</w:t>
            </w:r>
          </w:p>
        </w:tc>
        <w:tc>
          <w:tcPr>
            <w:tcW w:w="905" w:type="dxa"/>
            <w:tcMar>
              <w:top w:w="60" w:type="dxa"/>
              <w:left w:w="140" w:type="dxa"/>
              <w:bottom w:w="60" w:type="dxa"/>
              <w:right w:w="140" w:type="dxa"/>
            </w:tcMar>
          </w:tcPr>
          <w:p w14:paraId="563B8B27"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0.36×</w:t>
            </w:r>
          </w:p>
        </w:tc>
      </w:tr>
      <w:tr w:rsidR="003E73B5" w14:paraId="7B5F9931" w14:textId="77777777" w:rsidTr="003E73B5">
        <w:trPr>
          <w:jc w:val="center"/>
        </w:trPr>
        <w:tc>
          <w:tcPr>
            <w:tcW w:w="1194" w:type="dxa"/>
            <w:tcMar>
              <w:top w:w="60" w:type="dxa"/>
              <w:left w:w="140" w:type="dxa"/>
              <w:bottom w:w="60" w:type="dxa"/>
              <w:right w:w="140" w:type="dxa"/>
            </w:tcMar>
          </w:tcPr>
          <w:p w14:paraId="1713065C"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100,000</w:t>
            </w:r>
          </w:p>
        </w:tc>
        <w:tc>
          <w:tcPr>
            <w:tcW w:w="1215" w:type="dxa"/>
            <w:tcMar>
              <w:top w:w="60" w:type="dxa"/>
              <w:left w:w="140" w:type="dxa"/>
              <w:bottom w:w="60" w:type="dxa"/>
              <w:right w:w="140" w:type="dxa"/>
            </w:tcMar>
          </w:tcPr>
          <w:p w14:paraId="4FE7A32E"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500,000</w:t>
            </w:r>
          </w:p>
        </w:tc>
        <w:tc>
          <w:tcPr>
            <w:tcW w:w="720" w:type="dxa"/>
            <w:tcMar>
              <w:top w:w="60" w:type="dxa"/>
              <w:left w:w="140" w:type="dxa"/>
              <w:bottom w:w="60" w:type="dxa"/>
              <w:right w:w="140" w:type="dxa"/>
            </w:tcMar>
          </w:tcPr>
          <w:p w14:paraId="046BF88D"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6</w:t>
            </w:r>
          </w:p>
        </w:tc>
        <w:tc>
          <w:tcPr>
            <w:tcW w:w="1197" w:type="dxa"/>
            <w:tcMar>
              <w:top w:w="60" w:type="dxa"/>
              <w:left w:w="140" w:type="dxa"/>
              <w:bottom w:w="60" w:type="dxa"/>
              <w:right w:w="140" w:type="dxa"/>
            </w:tcMar>
          </w:tcPr>
          <w:p w14:paraId="3D2AEEB9"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boruvka</w:t>
            </w:r>
          </w:p>
        </w:tc>
        <w:tc>
          <w:tcPr>
            <w:tcW w:w="1240" w:type="dxa"/>
            <w:tcMar>
              <w:top w:w="60" w:type="dxa"/>
              <w:left w:w="140" w:type="dxa"/>
              <w:bottom w:w="60" w:type="dxa"/>
              <w:right w:w="140" w:type="dxa"/>
            </w:tcMar>
          </w:tcPr>
          <w:p w14:paraId="3314FD35"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722.9</w:t>
            </w:r>
          </w:p>
        </w:tc>
        <w:tc>
          <w:tcPr>
            <w:tcW w:w="744" w:type="dxa"/>
            <w:tcMar>
              <w:top w:w="60" w:type="dxa"/>
              <w:left w:w="140" w:type="dxa"/>
              <w:bottom w:w="60" w:type="dxa"/>
              <w:right w:w="140" w:type="dxa"/>
            </w:tcMar>
          </w:tcPr>
          <w:p w14:paraId="4742B777"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26.7</w:t>
            </w:r>
          </w:p>
        </w:tc>
        <w:tc>
          <w:tcPr>
            <w:tcW w:w="1345" w:type="dxa"/>
            <w:tcMar>
              <w:top w:w="60" w:type="dxa"/>
              <w:left w:w="140" w:type="dxa"/>
              <w:bottom w:w="60" w:type="dxa"/>
              <w:right w:w="140" w:type="dxa"/>
            </w:tcMar>
          </w:tcPr>
          <w:p w14:paraId="65852892"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w:t>
            </w:r>
          </w:p>
        </w:tc>
        <w:tc>
          <w:tcPr>
            <w:tcW w:w="905" w:type="dxa"/>
            <w:tcMar>
              <w:top w:w="60" w:type="dxa"/>
              <w:left w:w="140" w:type="dxa"/>
              <w:bottom w:w="60" w:type="dxa"/>
              <w:right w:w="140" w:type="dxa"/>
            </w:tcMar>
          </w:tcPr>
          <w:p w14:paraId="407248CC"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0.37×</w:t>
            </w:r>
          </w:p>
        </w:tc>
      </w:tr>
      <w:tr w:rsidR="003E73B5" w14:paraId="666CC39B" w14:textId="77777777" w:rsidTr="003E73B5">
        <w:trPr>
          <w:jc w:val="center"/>
        </w:trPr>
        <w:tc>
          <w:tcPr>
            <w:tcW w:w="1194" w:type="dxa"/>
            <w:tcMar>
              <w:top w:w="60" w:type="dxa"/>
              <w:left w:w="140" w:type="dxa"/>
              <w:bottom w:w="60" w:type="dxa"/>
              <w:right w:w="140" w:type="dxa"/>
            </w:tcMar>
          </w:tcPr>
          <w:p w14:paraId="1D84D9E6"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100,000</w:t>
            </w:r>
          </w:p>
        </w:tc>
        <w:tc>
          <w:tcPr>
            <w:tcW w:w="1215" w:type="dxa"/>
            <w:tcMar>
              <w:top w:w="60" w:type="dxa"/>
              <w:left w:w="140" w:type="dxa"/>
              <w:bottom w:w="60" w:type="dxa"/>
              <w:right w:w="140" w:type="dxa"/>
            </w:tcMar>
          </w:tcPr>
          <w:p w14:paraId="0CA81204"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500,000</w:t>
            </w:r>
          </w:p>
        </w:tc>
        <w:tc>
          <w:tcPr>
            <w:tcW w:w="720" w:type="dxa"/>
            <w:tcMar>
              <w:top w:w="60" w:type="dxa"/>
              <w:left w:w="140" w:type="dxa"/>
              <w:bottom w:w="60" w:type="dxa"/>
              <w:right w:w="140" w:type="dxa"/>
            </w:tcMar>
          </w:tcPr>
          <w:p w14:paraId="26C7E58B"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6</w:t>
            </w:r>
          </w:p>
        </w:tc>
        <w:tc>
          <w:tcPr>
            <w:tcW w:w="1197" w:type="dxa"/>
            <w:tcMar>
              <w:top w:w="60" w:type="dxa"/>
              <w:left w:w="140" w:type="dxa"/>
              <w:bottom w:w="60" w:type="dxa"/>
              <w:right w:w="140" w:type="dxa"/>
            </w:tcMar>
          </w:tcPr>
          <w:p w14:paraId="5DBDC0EA"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bms</w:t>
            </w:r>
          </w:p>
        </w:tc>
        <w:tc>
          <w:tcPr>
            <w:tcW w:w="1240" w:type="dxa"/>
            <w:tcMar>
              <w:top w:w="60" w:type="dxa"/>
              <w:left w:w="140" w:type="dxa"/>
              <w:bottom w:w="60" w:type="dxa"/>
              <w:right w:w="140" w:type="dxa"/>
            </w:tcMar>
          </w:tcPr>
          <w:p w14:paraId="539EAC6B"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268.3</w:t>
            </w:r>
          </w:p>
        </w:tc>
        <w:tc>
          <w:tcPr>
            <w:tcW w:w="744" w:type="dxa"/>
            <w:tcMar>
              <w:top w:w="60" w:type="dxa"/>
              <w:left w:w="140" w:type="dxa"/>
              <w:bottom w:w="60" w:type="dxa"/>
              <w:right w:w="140" w:type="dxa"/>
            </w:tcMar>
          </w:tcPr>
          <w:p w14:paraId="094975CB"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13.1</w:t>
            </w:r>
          </w:p>
        </w:tc>
        <w:tc>
          <w:tcPr>
            <w:tcW w:w="1345" w:type="dxa"/>
            <w:tcMar>
              <w:top w:w="60" w:type="dxa"/>
              <w:left w:w="140" w:type="dxa"/>
              <w:bottom w:w="60" w:type="dxa"/>
              <w:right w:w="140" w:type="dxa"/>
            </w:tcMar>
          </w:tcPr>
          <w:p w14:paraId="623895F4"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2.69×</w:t>
            </w:r>
          </w:p>
        </w:tc>
        <w:tc>
          <w:tcPr>
            <w:tcW w:w="905" w:type="dxa"/>
            <w:tcMar>
              <w:top w:w="60" w:type="dxa"/>
              <w:left w:w="140" w:type="dxa"/>
              <w:bottom w:w="60" w:type="dxa"/>
              <w:right w:w="140" w:type="dxa"/>
            </w:tcMar>
          </w:tcPr>
          <w:p w14:paraId="2FDDAE19"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w:t>
            </w:r>
          </w:p>
        </w:tc>
      </w:tr>
      <w:tr w:rsidR="003E73B5" w14:paraId="314790AF" w14:textId="77777777" w:rsidTr="003E73B5">
        <w:trPr>
          <w:jc w:val="center"/>
        </w:trPr>
        <w:tc>
          <w:tcPr>
            <w:tcW w:w="1194" w:type="dxa"/>
            <w:tcMar>
              <w:top w:w="60" w:type="dxa"/>
              <w:left w:w="140" w:type="dxa"/>
              <w:bottom w:w="60" w:type="dxa"/>
              <w:right w:w="140" w:type="dxa"/>
            </w:tcMar>
          </w:tcPr>
          <w:p w14:paraId="7598F8EE"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100,000</w:t>
            </w:r>
          </w:p>
        </w:tc>
        <w:tc>
          <w:tcPr>
            <w:tcW w:w="1215" w:type="dxa"/>
            <w:tcMar>
              <w:top w:w="60" w:type="dxa"/>
              <w:left w:w="140" w:type="dxa"/>
              <w:bottom w:w="60" w:type="dxa"/>
              <w:right w:w="140" w:type="dxa"/>
            </w:tcMar>
          </w:tcPr>
          <w:p w14:paraId="0892CAAF"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500,000</w:t>
            </w:r>
          </w:p>
        </w:tc>
        <w:tc>
          <w:tcPr>
            <w:tcW w:w="720" w:type="dxa"/>
            <w:tcMar>
              <w:top w:w="60" w:type="dxa"/>
              <w:left w:w="140" w:type="dxa"/>
              <w:bottom w:w="60" w:type="dxa"/>
              <w:right w:w="140" w:type="dxa"/>
            </w:tcMar>
          </w:tcPr>
          <w:p w14:paraId="027657BF"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6</w:t>
            </w:r>
          </w:p>
        </w:tc>
        <w:tc>
          <w:tcPr>
            <w:tcW w:w="1197" w:type="dxa"/>
            <w:tcMar>
              <w:top w:w="60" w:type="dxa"/>
              <w:left w:w="140" w:type="dxa"/>
              <w:bottom w:w="60" w:type="dxa"/>
              <w:right w:w="140" w:type="dxa"/>
            </w:tcMar>
          </w:tcPr>
          <w:p w14:paraId="1110E865"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par_T2</w:t>
            </w:r>
          </w:p>
        </w:tc>
        <w:tc>
          <w:tcPr>
            <w:tcW w:w="1240" w:type="dxa"/>
            <w:tcMar>
              <w:top w:w="60" w:type="dxa"/>
              <w:left w:w="140" w:type="dxa"/>
              <w:bottom w:w="60" w:type="dxa"/>
              <w:right w:w="140" w:type="dxa"/>
            </w:tcMar>
          </w:tcPr>
          <w:p w14:paraId="50B03266"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839.6</w:t>
            </w:r>
          </w:p>
        </w:tc>
        <w:tc>
          <w:tcPr>
            <w:tcW w:w="744" w:type="dxa"/>
            <w:tcMar>
              <w:top w:w="60" w:type="dxa"/>
              <w:left w:w="140" w:type="dxa"/>
              <w:bottom w:w="60" w:type="dxa"/>
              <w:right w:w="140" w:type="dxa"/>
            </w:tcMar>
          </w:tcPr>
          <w:p w14:paraId="128A5D62"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34.6</w:t>
            </w:r>
          </w:p>
        </w:tc>
        <w:tc>
          <w:tcPr>
            <w:tcW w:w="1345" w:type="dxa"/>
            <w:tcMar>
              <w:top w:w="60" w:type="dxa"/>
              <w:left w:w="140" w:type="dxa"/>
              <w:bottom w:w="60" w:type="dxa"/>
              <w:right w:w="140" w:type="dxa"/>
            </w:tcMar>
          </w:tcPr>
          <w:p w14:paraId="612D2269"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0.86×</w:t>
            </w:r>
          </w:p>
        </w:tc>
        <w:tc>
          <w:tcPr>
            <w:tcW w:w="905" w:type="dxa"/>
            <w:tcMar>
              <w:top w:w="60" w:type="dxa"/>
              <w:left w:w="140" w:type="dxa"/>
              <w:bottom w:w="60" w:type="dxa"/>
              <w:right w:w="140" w:type="dxa"/>
            </w:tcMar>
          </w:tcPr>
          <w:p w14:paraId="1B8DFDA0"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0.32×</w:t>
            </w:r>
          </w:p>
        </w:tc>
      </w:tr>
      <w:tr w:rsidR="003E73B5" w14:paraId="64C83450" w14:textId="77777777" w:rsidTr="003E73B5">
        <w:trPr>
          <w:jc w:val="center"/>
        </w:trPr>
        <w:tc>
          <w:tcPr>
            <w:tcW w:w="1194" w:type="dxa"/>
            <w:tcMar>
              <w:top w:w="60" w:type="dxa"/>
              <w:left w:w="140" w:type="dxa"/>
              <w:bottom w:w="60" w:type="dxa"/>
              <w:right w:w="140" w:type="dxa"/>
            </w:tcMar>
          </w:tcPr>
          <w:p w14:paraId="21864DD6"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100,000</w:t>
            </w:r>
          </w:p>
        </w:tc>
        <w:tc>
          <w:tcPr>
            <w:tcW w:w="1215" w:type="dxa"/>
            <w:tcMar>
              <w:top w:w="60" w:type="dxa"/>
              <w:left w:w="140" w:type="dxa"/>
              <w:bottom w:w="60" w:type="dxa"/>
              <w:right w:w="140" w:type="dxa"/>
            </w:tcMar>
          </w:tcPr>
          <w:p w14:paraId="3864D06D"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500,000</w:t>
            </w:r>
          </w:p>
        </w:tc>
        <w:tc>
          <w:tcPr>
            <w:tcW w:w="720" w:type="dxa"/>
            <w:tcMar>
              <w:top w:w="60" w:type="dxa"/>
              <w:left w:w="140" w:type="dxa"/>
              <w:bottom w:w="60" w:type="dxa"/>
              <w:right w:w="140" w:type="dxa"/>
            </w:tcMar>
          </w:tcPr>
          <w:p w14:paraId="0E9CBC98"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6</w:t>
            </w:r>
          </w:p>
        </w:tc>
        <w:tc>
          <w:tcPr>
            <w:tcW w:w="1197" w:type="dxa"/>
            <w:tcMar>
              <w:top w:w="60" w:type="dxa"/>
              <w:left w:w="140" w:type="dxa"/>
              <w:bottom w:w="60" w:type="dxa"/>
              <w:right w:w="140" w:type="dxa"/>
            </w:tcMar>
          </w:tcPr>
          <w:p w14:paraId="2DFBC246"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par_T4</w:t>
            </w:r>
          </w:p>
        </w:tc>
        <w:tc>
          <w:tcPr>
            <w:tcW w:w="1240" w:type="dxa"/>
            <w:tcMar>
              <w:top w:w="60" w:type="dxa"/>
              <w:left w:w="140" w:type="dxa"/>
              <w:bottom w:w="60" w:type="dxa"/>
              <w:right w:w="140" w:type="dxa"/>
            </w:tcMar>
          </w:tcPr>
          <w:p w14:paraId="2E58D3F8"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813.1</w:t>
            </w:r>
          </w:p>
        </w:tc>
        <w:tc>
          <w:tcPr>
            <w:tcW w:w="744" w:type="dxa"/>
            <w:tcMar>
              <w:top w:w="60" w:type="dxa"/>
              <w:left w:w="140" w:type="dxa"/>
              <w:bottom w:w="60" w:type="dxa"/>
              <w:right w:w="140" w:type="dxa"/>
            </w:tcMar>
          </w:tcPr>
          <w:p w14:paraId="20C89116"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21.9</w:t>
            </w:r>
          </w:p>
        </w:tc>
        <w:tc>
          <w:tcPr>
            <w:tcW w:w="1345" w:type="dxa"/>
            <w:tcMar>
              <w:top w:w="60" w:type="dxa"/>
              <w:left w:w="140" w:type="dxa"/>
              <w:bottom w:w="60" w:type="dxa"/>
              <w:right w:w="140" w:type="dxa"/>
            </w:tcMar>
          </w:tcPr>
          <w:p w14:paraId="4972B11D"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0.89×</w:t>
            </w:r>
          </w:p>
        </w:tc>
        <w:tc>
          <w:tcPr>
            <w:tcW w:w="905" w:type="dxa"/>
            <w:tcMar>
              <w:top w:w="60" w:type="dxa"/>
              <w:left w:w="140" w:type="dxa"/>
              <w:bottom w:w="60" w:type="dxa"/>
              <w:right w:w="140" w:type="dxa"/>
            </w:tcMar>
          </w:tcPr>
          <w:p w14:paraId="5001813F"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0.33×</w:t>
            </w:r>
          </w:p>
        </w:tc>
      </w:tr>
      <w:tr w:rsidR="003E73B5" w14:paraId="29411A85" w14:textId="77777777" w:rsidTr="003E73B5">
        <w:trPr>
          <w:jc w:val="center"/>
        </w:trPr>
        <w:tc>
          <w:tcPr>
            <w:tcW w:w="1194" w:type="dxa"/>
            <w:tcMar>
              <w:top w:w="60" w:type="dxa"/>
              <w:left w:w="140" w:type="dxa"/>
              <w:bottom w:w="60" w:type="dxa"/>
              <w:right w:w="140" w:type="dxa"/>
            </w:tcMar>
          </w:tcPr>
          <w:p w14:paraId="6F8BC683"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500,000</w:t>
            </w:r>
          </w:p>
        </w:tc>
        <w:tc>
          <w:tcPr>
            <w:tcW w:w="1215" w:type="dxa"/>
            <w:tcMar>
              <w:top w:w="60" w:type="dxa"/>
              <w:left w:w="140" w:type="dxa"/>
              <w:bottom w:w="60" w:type="dxa"/>
              <w:right w:w="140" w:type="dxa"/>
            </w:tcMar>
          </w:tcPr>
          <w:p w14:paraId="604B8D8B"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2,500,000</w:t>
            </w:r>
          </w:p>
        </w:tc>
        <w:tc>
          <w:tcPr>
            <w:tcW w:w="720" w:type="dxa"/>
            <w:tcMar>
              <w:top w:w="60" w:type="dxa"/>
              <w:left w:w="140" w:type="dxa"/>
              <w:bottom w:w="60" w:type="dxa"/>
              <w:right w:w="140" w:type="dxa"/>
            </w:tcMar>
          </w:tcPr>
          <w:p w14:paraId="4D81F45F"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3</w:t>
            </w:r>
          </w:p>
        </w:tc>
        <w:tc>
          <w:tcPr>
            <w:tcW w:w="1197" w:type="dxa"/>
            <w:tcMar>
              <w:top w:w="60" w:type="dxa"/>
              <w:left w:w="140" w:type="dxa"/>
              <w:bottom w:w="60" w:type="dxa"/>
              <w:right w:w="140" w:type="dxa"/>
            </w:tcMar>
          </w:tcPr>
          <w:p w14:paraId="0D88C96A"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boruvka</w:t>
            </w:r>
          </w:p>
        </w:tc>
        <w:tc>
          <w:tcPr>
            <w:tcW w:w="1240" w:type="dxa"/>
            <w:tcMar>
              <w:top w:w="60" w:type="dxa"/>
              <w:left w:w="140" w:type="dxa"/>
              <w:bottom w:w="60" w:type="dxa"/>
              <w:right w:w="140" w:type="dxa"/>
            </w:tcMar>
          </w:tcPr>
          <w:p w14:paraId="53A3A65F"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3870.6</w:t>
            </w:r>
          </w:p>
        </w:tc>
        <w:tc>
          <w:tcPr>
            <w:tcW w:w="744" w:type="dxa"/>
            <w:tcMar>
              <w:top w:w="60" w:type="dxa"/>
              <w:left w:w="140" w:type="dxa"/>
              <w:bottom w:w="60" w:type="dxa"/>
              <w:right w:w="140" w:type="dxa"/>
            </w:tcMar>
          </w:tcPr>
          <w:p w14:paraId="48327390"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78.7</w:t>
            </w:r>
          </w:p>
        </w:tc>
        <w:tc>
          <w:tcPr>
            <w:tcW w:w="1345" w:type="dxa"/>
            <w:tcMar>
              <w:top w:w="60" w:type="dxa"/>
              <w:left w:w="140" w:type="dxa"/>
              <w:bottom w:w="60" w:type="dxa"/>
              <w:right w:w="140" w:type="dxa"/>
            </w:tcMar>
          </w:tcPr>
          <w:p w14:paraId="5288281D"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w:t>
            </w:r>
          </w:p>
        </w:tc>
        <w:tc>
          <w:tcPr>
            <w:tcW w:w="905" w:type="dxa"/>
            <w:tcMar>
              <w:top w:w="60" w:type="dxa"/>
              <w:left w:w="140" w:type="dxa"/>
              <w:bottom w:w="60" w:type="dxa"/>
              <w:right w:w="140" w:type="dxa"/>
            </w:tcMar>
          </w:tcPr>
          <w:p w14:paraId="4C77C158"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0.36×</w:t>
            </w:r>
          </w:p>
        </w:tc>
      </w:tr>
      <w:tr w:rsidR="003E73B5" w14:paraId="5B2E3C14" w14:textId="77777777" w:rsidTr="003E73B5">
        <w:trPr>
          <w:jc w:val="center"/>
        </w:trPr>
        <w:tc>
          <w:tcPr>
            <w:tcW w:w="1194" w:type="dxa"/>
            <w:tcMar>
              <w:top w:w="60" w:type="dxa"/>
              <w:left w:w="140" w:type="dxa"/>
              <w:bottom w:w="60" w:type="dxa"/>
              <w:right w:w="140" w:type="dxa"/>
            </w:tcMar>
          </w:tcPr>
          <w:p w14:paraId="41A33A15"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500,000</w:t>
            </w:r>
          </w:p>
        </w:tc>
        <w:tc>
          <w:tcPr>
            <w:tcW w:w="1215" w:type="dxa"/>
            <w:tcMar>
              <w:top w:w="60" w:type="dxa"/>
              <w:left w:w="140" w:type="dxa"/>
              <w:bottom w:w="60" w:type="dxa"/>
              <w:right w:w="140" w:type="dxa"/>
            </w:tcMar>
          </w:tcPr>
          <w:p w14:paraId="2DF80255"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2,500,000</w:t>
            </w:r>
          </w:p>
        </w:tc>
        <w:tc>
          <w:tcPr>
            <w:tcW w:w="720" w:type="dxa"/>
            <w:tcMar>
              <w:top w:w="60" w:type="dxa"/>
              <w:left w:w="140" w:type="dxa"/>
              <w:bottom w:w="60" w:type="dxa"/>
              <w:right w:w="140" w:type="dxa"/>
            </w:tcMar>
          </w:tcPr>
          <w:p w14:paraId="1E7E5464"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3</w:t>
            </w:r>
          </w:p>
        </w:tc>
        <w:tc>
          <w:tcPr>
            <w:tcW w:w="1197" w:type="dxa"/>
            <w:tcMar>
              <w:top w:w="60" w:type="dxa"/>
              <w:left w:w="140" w:type="dxa"/>
              <w:bottom w:w="60" w:type="dxa"/>
              <w:right w:w="140" w:type="dxa"/>
            </w:tcMar>
          </w:tcPr>
          <w:p w14:paraId="6F784E2D"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bms</w:t>
            </w:r>
          </w:p>
        </w:tc>
        <w:tc>
          <w:tcPr>
            <w:tcW w:w="1240" w:type="dxa"/>
            <w:tcMar>
              <w:top w:w="60" w:type="dxa"/>
              <w:left w:w="140" w:type="dxa"/>
              <w:bottom w:w="60" w:type="dxa"/>
              <w:right w:w="140" w:type="dxa"/>
            </w:tcMar>
          </w:tcPr>
          <w:p w14:paraId="755C09FB"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1404.3</w:t>
            </w:r>
          </w:p>
        </w:tc>
        <w:tc>
          <w:tcPr>
            <w:tcW w:w="744" w:type="dxa"/>
            <w:tcMar>
              <w:top w:w="60" w:type="dxa"/>
              <w:left w:w="140" w:type="dxa"/>
              <w:bottom w:w="60" w:type="dxa"/>
              <w:right w:w="140" w:type="dxa"/>
            </w:tcMar>
          </w:tcPr>
          <w:p w14:paraId="66F7E947"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2.0</w:t>
            </w:r>
          </w:p>
        </w:tc>
        <w:tc>
          <w:tcPr>
            <w:tcW w:w="1345" w:type="dxa"/>
            <w:tcMar>
              <w:top w:w="60" w:type="dxa"/>
              <w:left w:w="140" w:type="dxa"/>
              <w:bottom w:w="60" w:type="dxa"/>
              <w:right w:w="140" w:type="dxa"/>
            </w:tcMar>
          </w:tcPr>
          <w:p w14:paraId="4FBD35D0"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2.76×</w:t>
            </w:r>
          </w:p>
        </w:tc>
        <w:tc>
          <w:tcPr>
            <w:tcW w:w="905" w:type="dxa"/>
            <w:tcMar>
              <w:top w:w="60" w:type="dxa"/>
              <w:left w:w="140" w:type="dxa"/>
              <w:bottom w:w="60" w:type="dxa"/>
              <w:right w:w="140" w:type="dxa"/>
            </w:tcMar>
          </w:tcPr>
          <w:p w14:paraId="28C6516B"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w:t>
            </w:r>
          </w:p>
        </w:tc>
      </w:tr>
      <w:tr w:rsidR="003E73B5" w14:paraId="3B6E0BFC" w14:textId="77777777" w:rsidTr="003E73B5">
        <w:trPr>
          <w:jc w:val="center"/>
        </w:trPr>
        <w:tc>
          <w:tcPr>
            <w:tcW w:w="1194" w:type="dxa"/>
            <w:tcMar>
              <w:top w:w="60" w:type="dxa"/>
              <w:left w:w="140" w:type="dxa"/>
              <w:bottom w:w="60" w:type="dxa"/>
              <w:right w:w="140" w:type="dxa"/>
            </w:tcMar>
          </w:tcPr>
          <w:p w14:paraId="17C3ACAD"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500,000</w:t>
            </w:r>
          </w:p>
        </w:tc>
        <w:tc>
          <w:tcPr>
            <w:tcW w:w="1215" w:type="dxa"/>
            <w:tcMar>
              <w:top w:w="60" w:type="dxa"/>
              <w:left w:w="140" w:type="dxa"/>
              <w:bottom w:w="60" w:type="dxa"/>
              <w:right w:w="140" w:type="dxa"/>
            </w:tcMar>
          </w:tcPr>
          <w:p w14:paraId="48C4216B"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2,500,000</w:t>
            </w:r>
          </w:p>
        </w:tc>
        <w:tc>
          <w:tcPr>
            <w:tcW w:w="720" w:type="dxa"/>
            <w:tcMar>
              <w:top w:w="60" w:type="dxa"/>
              <w:left w:w="140" w:type="dxa"/>
              <w:bottom w:w="60" w:type="dxa"/>
              <w:right w:w="140" w:type="dxa"/>
            </w:tcMar>
          </w:tcPr>
          <w:p w14:paraId="2742E508"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3</w:t>
            </w:r>
          </w:p>
        </w:tc>
        <w:tc>
          <w:tcPr>
            <w:tcW w:w="1197" w:type="dxa"/>
            <w:tcMar>
              <w:top w:w="60" w:type="dxa"/>
              <w:left w:w="140" w:type="dxa"/>
              <w:bottom w:w="60" w:type="dxa"/>
              <w:right w:w="140" w:type="dxa"/>
            </w:tcMar>
          </w:tcPr>
          <w:p w14:paraId="4C59319B"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par_T2</w:t>
            </w:r>
          </w:p>
        </w:tc>
        <w:tc>
          <w:tcPr>
            <w:tcW w:w="1240" w:type="dxa"/>
            <w:tcMar>
              <w:top w:w="60" w:type="dxa"/>
              <w:left w:w="140" w:type="dxa"/>
              <w:bottom w:w="60" w:type="dxa"/>
              <w:right w:w="140" w:type="dxa"/>
            </w:tcMar>
          </w:tcPr>
          <w:p w14:paraId="14D0EF03"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4109.9</w:t>
            </w:r>
          </w:p>
        </w:tc>
        <w:tc>
          <w:tcPr>
            <w:tcW w:w="744" w:type="dxa"/>
            <w:tcMar>
              <w:top w:w="60" w:type="dxa"/>
              <w:left w:w="140" w:type="dxa"/>
              <w:bottom w:w="60" w:type="dxa"/>
              <w:right w:w="140" w:type="dxa"/>
            </w:tcMar>
          </w:tcPr>
          <w:p w14:paraId="2E6E088D"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16.2</w:t>
            </w:r>
          </w:p>
        </w:tc>
        <w:tc>
          <w:tcPr>
            <w:tcW w:w="1345" w:type="dxa"/>
            <w:tcMar>
              <w:top w:w="60" w:type="dxa"/>
              <w:left w:w="140" w:type="dxa"/>
              <w:bottom w:w="60" w:type="dxa"/>
              <w:right w:w="140" w:type="dxa"/>
            </w:tcMar>
          </w:tcPr>
          <w:p w14:paraId="4E4AE77B"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0.94×</w:t>
            </w:r>
          </w:p>
        </w:tc>
        <w:tc>
          <w:tcPr>
            <w:tcW w:w="905" w:type="dxa"/>
            <w:tcMar>
              <w:top w:w="60" w:type="dxa"/>
              <w:left w:w="140" w:type="dxa"/>
              <w:bottom w:w="60" w:type="dxa"/>
              <w:right w:w="140" w:type="dxa"/>
            </w:tcMar>
          </w:tcPr>
          <w:p w14:paraId="2A9F46DB"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0.34×</w:t>
            </w:r>
          </w:p>
        </w:tc>
      </w:tr>
      <w:tr w:rsidR="003E73B5" w14:paraId="59275261" w14:textId="77777777" w:rsidTr="003E73B5">
        <w:trPr>
          <w:jc w:val="center"/>
        </w:trPr>
        <w:tc>
          <w:tcPr>
            <w:tcW w:w="1194" w:type="dxa"/>
            <w:tcMar>
              <w:top w:w="60" w:type="dxa"/>
              <w:left w:w="140" w:type="dxa"/>
              <w:bottom w:w="60" w:type="dxa"/>
              <w:right w:w="140" w:type="dxa"/>
            </w:tcMar>
          </w:tcPr>
          <w:p w14:paraId="07CEA6E1"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500,000</w:t>
            </w:r>
          </w:p>
        </w:tc>
        <w:tc>
          <w:tcPr>
            <w:tcW w:w="1215" w:type="dxa"/>
            <w:tcMar>
              <w:top w:w="60" w:type="dxa"/>
              <w:left w:w="140" w:type="dxa"/>
              <w:bottom w:w="60" w:type="dxa"/>
              <w:right w:w="140" w:type="dxa"/>
            </w:tcMar>
          </w:tcPr>
          <w:p w14:paraId="1DE4C189"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2,500,000</w:t>
            </w:r>
          </w:p>
        </w:tc>
        <w:tc>
          <w:tcPr>
            <w:tcW w:w="720" w:type="dxa"/>
            <w:tcMar>
              <w:top w:w="60" w:type="dxa"/>
              <w:left w:w="140" w:type="dxa"/>
              <w:bottom w:w="60" w:type="dxa"/>
              <w:right w:w="140" w:type="dxa"/>
            </w:tcMar>
          </w:tcPr>
          <w:p w14:paraId="6BE1564B"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3</w:t>
            </w:r>
          </w:p>
        </w:tc>
        <w:tc>
          <w:tcPr>
            <w:tcW w:w="1197" w:type="dxa"/>
            <w:tcMar>
              <w:top w:w="60" w:type="dxa"/>
              <w:left w:w="140" w:type="dxa"/>
              <w:bottom w:w="60" w:type="dxa"/>
              <w:right w:w="140" w:type="dxa"/>
            </w:tcMar>
          </w:tcPr>
          <w:p w14:paraId="3EB87DEC"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par_T4</w:t>
            </w:r>
          </w:p>
        </w:tc>
        <w:tc>
          <w:tcPr>
            <w:tcW w:w="1240" w:type="dxa"/>
            <w:tcMar>
              <w:top w:w="60" w:type="dxa"/>
              <w:left w:w="140" w:type="dxa"/>
              <w:bottom w:w="60" w:type="dxa"/>
              <w:right w:w="140" w:type="dxa"/>
            </w:tcMar>
          </w:tcPr>
          <w:p w14:paraId="46C3982E"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4150.9</w:t>
            </w:r>
          </w:p>
        </w:tc>
        <w:tc>
          <w:tcPr>
            <w:tcW w:w="744" w:type="dxa"/>
            <w:tcMar>
              <w:top w:w="60" w:type="dxa"/>
              <w:left w:w="140" w:type="dxa"/>
              <w:bottom w:w="60" w:type="dxa"/>
              <w:right w:w="140" w:type="dxa"/>
            </w:tcMar>
          </w:tcPr>
          <w:p w14:paraId="58B2078F"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56.8</w:t>
            </w:r>
          </w:p>
        </w:tc>
        <w:tc>
          <w:tcPr>
            <w:tcW w:w="1345" w:type="dxa"/>
            <w:tcMar>
              <w:top w:w="60" w:type="dxa"/>
              <w:left w:w="140" w:type="dxa"/>
              <w:bottom w:w="60" w:type="dxa"/>
              <w:right w:w="140" w:type="dxa"/>
            </w:tcMar>
          </w:tcPr>
          <w:p w14:paraId="40D8D38A"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0.93×</w:t>
            </w:r>
          </w:p>
        </w:tc>
        <w:tc>
          <w:tcPr>
            <w:tcW w:w="905" w:type="dxa"/>
            <w:tcMar>
              <w:top w:w="60" w:type="dxa"/>
              <w:left w:w="140" w:type="dxa"/>
              <w:bottom w:w="60" w:type="dxa"/>
              <w:right w:w="140" w:type="dxa"/>
            </w:tcMar>
          </w:tcPr>
          <w:p w14:paraId="59381FC3"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0.34×</w:t>
            </w:r>
          </w:p>
        </w:tc>
      </w:tr>
      <w:tr w:rsidR="003E73B5" w14:paraId="1CFDF620" w14:textId="77777777" w:rsidTr="003E73B5">
        <w:trPr>
          <w:jc w:val="center"/>
        </w:trPr>
        <w:tc>
          <w:tcPr>
            <w:tcW w:w="1194" w:type="dxa"/>
            <w:tcMar>
              <w:top w:w="60" w:type="dxa"/>
              <w:left w:w="140" w:type="dxa"/>
              <w:bottom w:w="60" w:type="dxa"/>
              <w:right w:w="140" w:type="dxa"/>
            </w:tcMar>
          </w:tcPr>
          <w:p w14:paraId="54904B92"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1,000,000</w:t>
            </w:r>
          </w:p>
        </w:tc>
        <w:tc>
          <w:tcPr>
            <w:tcW w:w="1215" w:type="dxa"/>
            <w:tcMar>
              <w:top w:w="60" w:type="dxa"/>
              <w:left w:w="140" w:type="dxa"/>
              <w:bottom w:w="60" w:type="dxa"/>
              <w:right w:w="140" w:type="dxa"/>
            </w:tcMar>
          </w:tcPr>
          <w:p w14:paraId="3EB0154D"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5,000,000</w:t>
            </w:r>
          </w:p>
        </w:tc>
        <w:tc>
          <w:tcPr>
            <w:tcW w:w="720" w:type="dxa"/>
            <w:tcMar>
              <w:top w:w="60" w:type="dxa"/>
              <w:left w:w="140" w:type="dxa"/>
              <w:bottom w:w="60" w:type="dxa"/>
              <w:right w:w="140" w:type="dxa"/>
            </w:tcMar>
          </w:tcPr>
          <w:p w14:paraId="042E0F15"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3</w:t>
            </w:r>
          </w:p>
        </w:tc>
        <w:tc>
          <w:tcPr>
            <w:tcW w:w="1197" w:type="dxa"/>
            <w:tcMar>
              <w:top w:w="60" w:type="dxa"/>
              <w:left w:w="140" w:type="dxa"/>
              <w:bottom w:w="60" w:type="dxa"/>
              <w:right w:w="140" w:type="dxa"/>
            </w:tcMar>
          </w:tcPr>
          <w:p w14:paraId="76053F84"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boruvka</w:t>
            </w:r>
          </w:p>
        </w:tc>
        <w:tc>
          <w:tcPr>
            <w:tcW w:w="1240" w:type="dxa"/>
            <w:tcMar>
              <w:top w:w="60" w:type="dxa"/>
              <w:left w:w="140" w:type="dxa"/>
              <w:bottom w:w="60" w:type="dxa"/>
              <w:right w:w="140" w:type="dxa"/>
            </w:tcMar>
          </w:tcPr>
          <w:p w14:paraId="42628F35"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7950.6</w:t>
            </w:r>
          </w:p>
        </w:tc>
        <w:tc>
          <w:tcPr>
            <w:tcW w:w="744" w:type="dxa"/>
            <w:tcMar>
              <w:top w:w="60" w:type="dxa"/>
              <w:left w:w="140" w:type="dxa"/>
              <w:bottom w:w="60" w:type="dxa"/>
              <w:right w:w="140" w:type="dxa"/>
            </w:tcMar>
          </w:tcPr>
          <w:p w14:paraId="5A1CBF97"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61.5</w:t>
            </w:r>
          </w:p>
        </w:tc>
        <w:tc>
          <w:tcPr>
            <w:tcW w:w="1345" w:type="dxa"/>
            <w:tcMar>
              <w:top w:w="60" w:type="dxa"/>
              <w:left w:w="140" w:type="dxa"/>
              <w:bottom w:w="60" w:type="dxa"/>
              <w:right w:w="140" w:type="dxa"/>
            </w:tcMar>
          </w:tcPr>
          <w:p w14:paraId="1BEEEDCE"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w:t>
            </w:r>
          </w:p>
        </w:tc>
        <w:tc>
          <w:tcPr>
            <w:tcW w:w="905" w:type="dxa"/>
            <w:tcMar>
              <w:top w:w="60" w:type="dxa"/>
              <w:left w:w="140" w:type="dxa"/>
              <w:bottom w:w="60" w:type="dxa"/>
              <w:right w:w="140" w:type="dxa"/>
            </w:tcMar>
          </w:tcPr>
          <w:p w14:paraId="3825CB88"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0.37×</w:t>
            </w:r>
          </w:p>
        </w:tc>
      </w:tr>
      <w:tr w:rsidR="003E73B5" w14:paraId="6572FF4A" w14:textId="77777777" w:rsidTr="003E73B5">
        <w:trPr>
          <w:jc w:val="center"/>
        </w:trPr>
        <w:tc>
          <w:tcPr>
            <w:tcW w:w="1194" w:type="dxa"/>
            <w:tcMar>
              <w:top w:w="60" w:type="dxa"/>
              <w:left w:w="140" w:type="dxa"/>
              <w:bottom w:w="60" w:type="dxa"/>
              <w:right w:w="140" w:type="dxa"/>
            </w:tcMar>
          </w:tcPr>
          <w:p w14:paraId="55D7FBAC"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1,000,000</w:t>
            </w:r>
          </w:p>
        </w:tc>
        <w:tc>
          <w:tcPr>
            <w:tcW w:w="1215" w:type="dxa"/>
            <w:tcMar>
              <w:top w:w="60" w:type="dxa"/>
              <w:left w:w="140" w:type="dxa"/>
              <w:bottom w:w="60" w:type="dxa"/>
              <w:right w:w="140" w:type="dxa"/>
            </w:tcMar>
          </w:tcPr>
          <w:p w14:paraId="59DECB5A"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5,000,000</w:t>
            </w:r>
          </w:p>
        </w:tc>
        <w:tc>
          <w:tcPr>
            <w:tcW w:w="720" w:type="dxa"/>
            <w:tcMar>
              <w:top w:w="60" w:type="dxa"/>
              <w:left w:w="140" w:type="dxa"/>
              <w:bottom w:w="60" w:type="dxa"/>
              <w:right w:w="140" w:type="dxa"/>
            </w:tcMar>
          </w:tcPr>
          <w:p w14:paraId="532C1BAD"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3</w:t>
            </w:r>
          </w:p>
        </w:tc>
        <w:tc>
          <w:tcPr>
            <w:tcW w:w="1197" w:type="dxa"/>
            <w:tcMar>
              <w:top w:w="60" w:type="dxa"/>
              <w:left w:w="140" w:type="dxa"/>
              <w:bottom w:w="60" w:type="dxa"/>
              <w:right w:w="140" w:type="dxa"/>
            </w:tcMar>
          </w:tcPr>
          <w:p w14:paraId="5E2EAFD6"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bms</w:t>
            </w:r>
          </w:p>
        </w:tc>
        <w:tc>
          <w:tcPr>
            <w:tcW w:w="1240" w:type="dxa"/>
            <w:tcMar>
              <w:top w:w="60" w:type="dxa"/>
              <w:left w:w="140" w:type="dxa"/>
              <w:bottom w:w="60" w:type="dxa"/>
              <w:right w:w="140" w:type="dxa"/>
            </w:tcMar>
          </w:tcPr>
          <w:p w14:paraId="401C857A"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2921.4</w:t>
            </w:r>
          </w:p>
        </w:tc>
        <w:tc>
          <w:tcPr>
            <w:tcW w:w="744" w:type="dxa"/>
            <w:tcMar>
              <w:top w:w="60" w:type="dxa"/>
              <w:left w:w="140" w:type="dxa"/>
              <w:bottom w:w="60" w:type="dxa"/>
              <w:right w:w="140" w:type="dxa"/>
            </w:tcMar>
          </w:tcPr>
          <w:p w14:paraId="21395FE8"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62.6</w:t>
            </w:r>
          </w:p>
        </w:tc>
        <w:tc>
          <w:tcPr>
            <w:tcW w:w="1345" w:type="dxa"/>
            <w:tcMar>
              <w:top w:w="60" w:type="dxa"/>
              <w:left w:w="140" w:type="dxa"/>
              <w:bottom w:w="60" w:type="dxa"/>
              <w:right w:w="140" w:type="dxa"/>
            </w:tcMar>
          </w:tcPr>
          <w:p w14:paraId="3120FECE"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2.72×</w:t>
            </w:r>
          </w:p>
        </w:tc>
        <w:tc>
          <w:tcPr>
            <w:tcW w:w="905" w:type="dxa"/>
            <w:tcMar>
              <w:top w:w="60" w:type="dxa"/>
              <w:left w:w="140" w:type="dxa"/>
              <w:bottom w:w="60" w:type="dxa"/>
              <w:right w:w="140" w:type="dxa"/>
            </w:tcMar>
          </w:tcPr>
          <w:p w14:paraId="59DBEF2A"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w:t>
            </w:r>
          </w:p>
        </w:tc>
      </w:tr>
      <w:tr w:rsidR="003E73B5" w14:paraId="39CFFE86" w14:textId="77777777" w:rsidTr="003E73B5">
        <w:trPr>
          <w:jc w:val="center"/>
        </w:trPr>
        <w:tc>
          <w:tcPr>
            <w:tcW w:w="1194" w:type="dxa"/>
            <w:tcMar>
              <w:top w:w="60" w:type="dxa"/>
              <w:left w:w="140" w:type="dxa"/>
              <w:bottom w:w="60" w:type="dxa"/>
              <w:right w:w="140" w:type="dxa"/>
            </w:tcMar>
          </w:tcPr>
          <w:p w14:paraId="07B89C58"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lastRenderedPageBreak/>
              <w:t>1,000,000</w:t>
            </w:r>
          </w:p>
        </w:tc>
        <w:tc>
          <w:tcPr>
            <w:tcW w:w="1215" w:type="dxa"/>
            <w:tcMar>
              <w:top w:w="60" w:type="dxa"/>
              <w:left w:w="140" w:type="dxa"/>
              <w:bottom w:w="60" w:type="dxa"/>
              <w:right w:w="140" w:type="dxa"/>
            </w:tcMar>
          </w:tcPr>
          <w:p w14:paraId="50528301"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5,000,000</w:t>
            </w:r>
          </w:p>
        </w:tc>
        <w:tc>
          <w:tcPr>
            <w:tcW w:w="720" w:type="dxa"/>
            <w:tcMar>
              <w:top w:w="60" w:type="dxa"/>
              <w:left w:w="140" w:type="dxa"/>
              <w:bottom w:w="60" w:type="dxa"/>
              <w:right w:w="140" w:type="dxa"/>
            </w:tcMar>
          </w:tcPr>
          <w:p w14:paraId="0878AF8F"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3</w:t>
            </w:r>
          </w:p>
        </w:tc>
        <w:tc>
          <w:tcPr>
            <w:tcW w:w="1197" w:type="dxa"/>
            <w:tcMar>
              <w:top w:w="60" w:type="dxa"/>
              <w:left w:w="140" w:type="dxa"/>
              <w:bottom w:w="60" w:type="dxa"/>
              <w:right w:w="140" w:type="dxa"/>
            </w:tcMar>
          </w:tcPr>
          <w:p w14:paraId="18F3AD89"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par_T2</w:t>
            </w:r>
          </w:p>
        </w:tc>
        <w:tc>
          <w:tcPr>
            <w:tcW w:w="1240" w:type="dxa"/>
            <w:tcMar>
              <w:top w:w="60" w:type="dxa"/>
              <w:left w:w="140" w:type="dxa"/>
              <w:bottom w:w="60" w:type="dxa"/>
              <w:right w:w="140" w:type="dxa"/>
            </w:tcMar>
          </w:tcPr>
          <w:p w14:paraId="5755172B"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8556.6</w:t>
            </w:r>
          </w:p>
        </w:tc>
        <w:tc>
          <w:tcPr>
            <w:tcW w:w="744" w:type="dxa"/>
            <w:tcMar>
              <w:top w:w="60" w:type="dxa"/>
              <w:left w:w="140" w:type="dxa"/>
              <w:bottom w:w="60" w:type="dxa"/>
              <w:right w:w="140" w:type="dxa"/>
            </w:tcMar>
          </w:tcPr>
          <w:p w14:paraId="7666A183"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47.6</w:t>
            </w:r>
          </w:p>
        </w:tc>
        <w:tc>
          <w:tcPr>
            <w:tcW w:w="1345" w:type="dxa"/>
            <w:tcMar>
              <w:top w:w="60" w:type="dxa"/>
              <w:left w:w="140" w:type="dxa"/>
              <w:bottom w:w="60" w:type="dxa"/>
              <w:right w:w="140" w:type="dxa"/>
            </w:tcMar>
          </w:tcPr>
          <w:p w14:paraId="5A4F1713"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0.93×</w:t>
            </w:r>
          </w:p>
        </w:tc>
        <w:tc>
          <w:tcPr>
            <w:tcW w:w="905" w:type="dxa"/>
            <w:tcMar>
              <w:top w:w="60" w:type="dxa"/>
              <w:left w:w="140" w:type="dxa"/>
              <w:bottom w:w="60" w:type="dxa"/>
              <w:right w:w="140" w:type="dxa"/>
            </w:tcMar>
          </w:tcPr>
          <w:p w14:paraId="273510BE" w14:textId="77777777" w:rsidR="004E0264" w:rsidRPr="003E73B5" w:rsidRDefault="004E0264" w:rsidP="003E73B5">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0.34×</w:t>
            </w:r>
          </w:p>
        </w:tc>
      </w:tr>
    </w:tbl>
    <w:p w14:paraId="7B6428AD" w14:textId="2EE0B1E7" w:rsidR="004E0264" w:rsidRDefault="004E0264" w:rsidP="00C171B0">
      <w:pPr>
        <w:spacing w:before="80" w:after="160"/>
      </w:pPr>
    </w:p>
    <w:p w14:paraId="6BFA019F" w14:textId="251616EC" w:rsidR="00C171B0" w:rsidRPr="00C171B0" w:rsidRDefault="00C171B0" w:rsidP="00C171B0">
      <w:pPr>
        <w:adjustRightInd w:val="0"/>
        <w:snapToGrid w:val="0"/>
        <w:spacing w:line="312" w:lineRule="auto"/>
        <w:ind w:firstLine="420"/>
        <w:jc w:val="center"/>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 xml:space="preserve">Table </w:t>
      </w:r>
      <w:r w:rsidRPr="00C171B0">
        <w:rPr>
          <w:rFonts w:ascii="Times New Roman" w:hAnsi="Times New Roman" w:cs="Times New Roman" w:hint="eastAsia"/>
          <w:color w:val="000000" w:themeColor="text1"/>
          <w:sz w:val="22"/>
        </w:rPr>
        <w:t>6</w:t>
      </w:r>
      <w:r w:rsidRPr="00C171B0">
        <w:rPr>
          <w:rFonts w:ascii="Times New Roman" w:hAnsi="Times New Roman" w:cs="Times New Roman"/>
          <w:color w:val="000000" w:themeColor="text1"/>
          <w:sz w:val="22"/>
        </w:rPr>
        <w:t>.  Runtime results for dense graphs (m ≈ 50n).</w:t>
      </w:r>
    </w:p>
    <w:tbl>
      <w:tblPr>
        <w:tblW w:w="8560" w:type="dxa"/>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194"/>
        <w:gridCol w:w="1215"/>
        <w:gridCol w:w="720"/>
        <w:gridCol w:w="1197"/>
        <w:gridCol w:w="1240"/>
        <w:gridCol w:w="744"/>
        <w:gridCol w:w="1345"/>
        <w:gridCol w:w="905"/>
      </w:tblGrid>
      <w:tr w:rsidR="00C171B0" w14:paraId="3428519E" w14:textId="77777777" w:rsidTr="00684ECE">
        <w:trPr>
          <w:tblHeader/>
          <w:jc w:val="center"/>
        </w:trPr>
        <w:tc>
          <w:tcPr>
            <w:tcW w:w="1194" w:type="dxa"/>
            <w:tcBorders>
              <w:top w:val="single" w:sz="4" w:space="0" w:color="auto"/>
              <w:bottom w:val="single" w:sz="4" w:space="0" w:color="auto"/>
            </w:tcBorders>
            <w:tcMar>
              <w:top w:w="60" w:type="dxa"/>
              <w:left w:w="140" w:type="dxa"/>
              <w:bottom w:w="60" w:type="dxa"/>
              <w:right w:w="140" w:type="dxa"/>
            </w:tcMar>
          </w:tcPr>
          <w:p w14:paraId="25849C38" w14:textId="77777777" w:rsidR="00C171B0" w:rsidRPr="003E73B5" w:rsidRDefault="00C171B0" w:rsidP="00684ECE">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n</w:t>
            </w:r>
          </w:p>
        </w:tc>
        <w:tc>
          <w:tcPr>
            <w:tcW w:w="1215" w:type="dxa"/>
            <w:tcBorders>
              <w:top w:val="single" w:sz="4" w:space="0" w:color="auto"/>
              <w:bottom w:val="single" w:sz="4" w:space="0" w:color="auto"/>
            </w:tcBorders>
            <w:tcMar>
              <w:top w:w="60" w:type="dxa"/>
              <w:left w:w="140" w:type="dxa"/>
              <w:bottom w:w="60" w:type="dxa"/>
              <w:right w:w="140" w:type="dxa"/>
            </w:tcMar>
          </w:tcPr>
          <w:p w14:paraId="6B69C996" w14:textId="77777777" w:rsidR="00C171B0" w:rsidRPr="003E73B5" w:rsidRDefault="00C171B0" w:rsidP="00684ECE">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m</w:t>
            </w:r>
          </w:p>
        </w:tc>
        <w:tc>
          <w:tcPr>
            <w:tcW w:w="720" w:type="dxa"/>
            <w:tcBorders>
              <w:top w:val="single" w:sz="4" w:space="0" w:color="auto"/>
              <w:bottom w:val="single" w:sz="4" w:space="0" w:color="auto"/>
            </w:tcBorders>
            <w:tcMar>
              <w:top w:w="60" w:type="dxa"/>
              <w:left w:w="140" w:type="dxa"/>
              <w:bottom w:w="60" w:type="dxa"/>
              <w:right w:w="140" w:type="dxa"/>
            </w:tcMar>
          </w:tcPr>
          <w:p w14:paraId="54677700" w14:textId="77777777" w:rsidR="00C171B0" w:rsidRPr="003E73B5" w:rsidRDefault="00C171B0" w:rsidP="00684ECE">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trials</w:t>
            </w:r>
          </w:p>
        </w:tc>
        <w:tc>
          <w:tcPr>
            <w:tcW w:w="1197" w:type="dxa"/>
            <w:tcBorders>
              <w:top w:val="single" w:sz="4" w:space="0" w:color="auto"/>
              <w:bottom w:val="single" w:sz="4" w:space="0" w:color="auto"/>
            </w:tcBorders>
            <w:tcMar>
              <w:top w:w="60" w:type="dxa"/>
              <w:left w:w="140" w:type="dxa"/>
              <w:bottom w:w="60" w:type="dxa"/>
              <w:right w:w="140" w:type="dxa"/>
            </w:tcMar>
          </w:tcPr>
          <w:p w14:paraId="204D306A" w14:textId="77777777" w:rsidR="00C171B0" w:rsidRPr="003E73B5" w:rsidRDefault="00C171B0" w:rsidP="00684ECE">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Algorithm</w:t>
            </w:r>
          </w:p>
        </w:tc>
        <w:tc>
          <w:tcPr>
            <w:tcW w:w="1240" w:type="dxa"/>
            <w:tcBorders>
              <w:top w:val="single" w:sz="4" w:space="0" w:color="auto"/>
              <w:bottom w:val="single" w:sz="4" w:space="0" w:color="auto"/>
            </w:tcBorders>
            <w:tcMar>
              <w:top w:w="60" w:type="dxa"/>
              <w:left w:w="140" w:type="dxa"/>
              <w:bottom w:w="60" w:type="dxa"/>
              <w:right w:w="140" w:type="dxa"/>
            </w:tcMar>
          </w:tcPr>
          <w:p w14:paraId="4C471E2F" w14:textId="77777777" w:rsidR="00C171B0" w:rsidRPr="003E73B5" w:rsidRDefault="00C171B0" w:rsidP="00684ECE">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Mean (ms)</w:t>
            </w:r>
          </w:p>
        </w:tc>
        <w:tc>
          <w:tcPr>
            <w:tcW w:w="744" w:type="dxa"/>
            <w:tcBorders>
              <w:top w:val="single" w:sz="4" w:space="0" w:color="auto"/>
              <w:bottom w:val="single" w:sz="4" w:space="0" w:color="auto"/>
            </w:tcBorders>
            <w:tcMar>
              <w:top w:w="60" w:type="dxa"/>
              <w:left w:w="140" w:type="dxa"/>
              <w:bottom w:w="60" w:type="dxa"/>
              <w:right w:w="140" w:type="dxa"/>
            </w:tcMar>
          </w:tcPr>
          <w:p w14:paraId="5F5DDC72" w14:textId="77777777" w:rsidR="00C171B0" w:rsidRPr="003E73B5" w:rsidRDefault="00C171B0" w:rsidP="00684ECE">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σ</w:t>
            </w:r>
          </w:p>
        </w:tc>
        <w:tc>
          <w:tcPr>
            <w:tcW w:w="1345" w:type="dxa"/>
            <w:tcBorders>
              <w:top w:val="single" w:sz="4" w:space="0" w:color="auto"/>
              <w:bottom w:val="single" w:sz="4" w:space="0" w:color="auto"/>
            </w:tcBorders>
            <w:tcMar>
              <w:top w:w="60" w:type="dxa"/>
              <w:left w:w="140" w:type="dxa"/>
              <w:bottom w:w="60" w:type="dxa"/>
              <w:right w:w="140" w:type="dxa"/>
            </w:tcMar>
          </w:tcPr>
          <w:p w14:paraId="2EDEE66B" w14:textId="77777777" w:rsidR="00C171B0" w:rsidRPr="003E73B5" w:rsidRDefault="00C171B0" w:rsidP="00684ECE">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vs boruvka</w:t>
            </w:r>
          </w:p>
        </w:tc>
        <w:tc>
          <w:tcPr>
            <w:tcW w:w="905" w:type="dxa"/>
            <w:tcBorders>
              <w:top w:val="single" w:sz="4" w:space="0" w:color="auto"/>
              <w:bottom w:val="single" w:sz="4" w:space="0" w:color="auto"/>
            </w:tcBorders>
            <w:tcMar>
              <w:top w:w="60" w:type="dxa"/>
              <w:left w:w="140" w:type="dxa"/>
              <w:bottom w:w="60" w:type="dxa"/>
              <w:right w:w="140" w:type="dxa"/>
            </w:tcMar>
          </w:tcPr>
          <w:p w14:paraId="383A6B04" w14:textId="77777777" w:rsidR="00C171B0" w:rsidRPr="003E73B5" w:rsidRDefault="00C171B0" w:rsidP="00684ECE">
            <w:pPr>
              <w:adjustRightInd w:val="0"/>
              <w:snapToGrid w:val="0"/>
              <w:spacing w:line="312" w:lineRule="auto"/>
              <w:jc w:val="left"/>
              <w:rPr>
                <w:rFonts w:ascii="Times New Roman" w:hAnsi="Times New Roman" w:cs="Times New Roman"/>
                <w:color w:val="000000" w:themeColor="text1"/>
                <w:sz w:val="22"/>
              </w:rPr>
            </w:pPr>
            <w:r w:rsidRPr="003E73B5">
              <w:rPr>
                <w:rFonts w:ascii="Times New Roman" w:hAnsi="Times New Roman" w:cs="Times New Roman"/>
                <w:color w:val="000000" w:themeColor="text1"/>
                <w:sz w:val="22"/>
              </w:rPr>
              <w:t>vs bms</w:t>
            </w:r>
          </w:p>
        </w:tc>
      </w:tr>
      <w:tr w:rsidR="00C171B0" w14:paraId="6312683A" w14:textId="77777777" w:rsidTr="00684ECE">
        <w:trPr>
          <w:jc w:val="center"/>
        </w:trPr>
        <w:tc>
          <w:tcPr>
            <w:tcW w:w="1194" w:type="dxa"/>
            <w:tcMar>
              <w:top w:w="60" w:type="dxa"/>
              <w:left w:w="140" w:type="dxa"/>
              <w:bottom w:w="60" w:type="dxa"/>
              <w:right w:w="140" w:type="dxa"/>
            </w:tcMar>
          </w:tcPr>
          <w:p w14:paraId="6A412782" w14:textId="395742B4" w:rsidR="00C171B0" w:rsidRPr="003E73B5" w:rsidRDefault="00C171B0" w:rsidP="00684ECE">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50,000</w:t>
            </w:r>
          </w:p>
        </w:tc>
        <w:tc>
          <w:tcPr>
            <w:tcW w:w="1215" w:type="dxa"/>
            <w:tcMar>
              <w:top w:w="60" w:type="dxa"/>
              <w:left w:w="140" w:type="dxa"/>
              <w:bottom w:w="60" w:type="dxa"/>
              <w:right w:w="140" w:type="dxa"/>
            </w:tcMar>
          </w:tcPr>
          <w:p w14:paraId="609597AB" w14:textId="506CC314" w:rsidR="00C171B0" w:rsidRPr="003E73B5" w:rsidRDefault="00C171B0" w:rsidP="00684ECE">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2,500,000</w:t>
            </w:r>
          </w:p>
        </w:tc>
        <w:tc>
          <w:tcPr>
            <w:tcW w:w="720" w:type="dxa"/>
            <w:tcMar>
              <w:top w:w="60" w:type="dxa"/>
              <w:left w:w="140" w:type="dxa"/>
              <w:bottom w:w="60" w:type="dxa"/>
              <w:right w:w="140" w:type="dxa"/>
            </w:tcMar>
          </w:tcPr>
          <w:p w14:paraId="65E8551C" w14:textId="3A4A97A0" w:rsidR="00C171B0" w:rsidRPr="003E73B5" w:rsidRDefault="00C171B0" w:rsidP="00684ECE">
            <w:pPr>
              <w:adjustRightInd w:val="0"/>
              <w:snapToGrid w:val="0"/>
              <w:spacing w:line="312" w:lineRule="auto"/>
              <w:jc w:val="left"/>
              <w:rPr>
                <w:rFonts w:ascii="Times New Roman" w:hAnsi="Times New Roman" w:cs="Times New Roman"/>
                <w:color w:val="000000" w:themeColor="text1"/>
                <w:sz w:val="22"/>
              </w:rPr>
            </w:pPr>
            <w:r>
              <w:rPr>
                <w:rFonts w:ascii="Times New Roman" w:hAnsi="Times New Roman" w:cs="Times New Roman" w:hint="eastAsia"/>
                <w:color w:val="000000" w:themeColor="text1"/>
                <w:sz w:val="22"/>
              </w:rPr>
              <w:t>3</w:t>
            </w:r>
          </w:p>
        </w:tc>
        <w:tc>
          <w:tcPr>
            <w:tcW w:w="1197" w:type="dxa"/>
            <w:tcMar>
              <w:top w:w="60" w:type="dxa"/>
              <w:left w:w="140" w:type="dxa"/>
              <w:bottom w:w="60" w:type="dxa"/>
              <w:right w:w="140" w:type="dxa"/>
            </w:tcMar>
          </w:tcPr>
          <w:p w14:paraId="1D15F2C8" w14:textId="50AF4D77" w:rsidR="00C171B0" w:rsidRPr="003E73B5" w:rsidRDefault="00C171B0" w:rsidP="00684ECE">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boruvka</w:t>
            </w:r>
          </w:p>
        </w:tc>
        <w:tc>
          <w:tcPr>
            <w:tcW w:w="1240" w:type="dxa"/>
            <w:tcMar>
              <w:top w:w="60" w:type="dxa"/>
              <w:left w:w="140" w:type="dxa"/>
              <w:bottom w:w="60" w:type="dxa"/>
              <w:right w:w="140" w:type="dxa"/>
            </w:tcMar>
          </w:tcPr>
          <w:p w14:paraId="6E0FB3CD" w14:textId="7BF82AB2" w:rsidR="00C171B0" w:rsidRPr="003E73B5" w:rsidRDefault="00C171B0" w:rsidP="00684ECE">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3137.6</w:t>
            </w:r>
          </w:p>
        </w:tc>
        <w:tc>
          <w:tcPr>
            <w:tcW w:w="744" w:type="dxa"/>
            <w:tcMar>
              <w:top w:w="60" w:type="dxa"/>
              <w:left w:w="140" w:type="dxa"/>
              <w:bottom w:w="60" w:type="dxa"/>
              <w:right w:w="140" w:type="dxa"/>
            </w:tcMar>
          </w:tcPr>
          <w:p w14:paraId="6B71B4CF" w14:textId="7B842FE1" w:rsidR="00C171B0" w:rsidRPr="003E73B5" w:rsidRDefault="00C171B0" w:rsidP="00684ECE">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41.8</w:t>
            </w:r>
          </w:p>
        </w:tc>
        <w:tc>
          <w:tcPr>
            <w:tcW w:w="1345" w:type="dxa"/>
            <w:tcMar>
              <w:top w:w="60" w:type="dxa"/>
              <w:left w:w="140" w:type="dxa"/>
              <w:bottom w:w="60" w:type="dxa"/>
              <w:right w:w="140" w:type="dxa"/>
            </w:tcMar>
          </w:tcPr>
          <w:p w14:paraId="0432546D" w14:textId="17070492" w:rsidR="00C171B0" w:rsidRPr="003E73B5" w:rsidRDefault="00C171B0" w:rsidP="00684ECE">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w:t>
            </w:r>
          </w:p>
        </w:tc>
        <w:tc>
          <w:tcPr>
            <w:tcW w:w="905" w:type="dxa"/>
            <w:tcMar>
              <w:top w:w="60" w:type="dxa"/>
              <w:left w:w="140" w:type="dxa"/>
              <w:bottom w:w="60" w:type="dxa"/>
              <w:right w:w="140" w:type="dxa"/>
            </w:tcMar>
          </w:tcPr>
          <w:p w14:paraId="19DD8A61" w14:textId="5B59A954" w:rsidR="00C171B0" w:rsidRPr="003E73B5" w:rsidRDefault="00C171B0" w:rsidP="00684ECE">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0.37×</w:t>
            </w:r>
          </w:p>
        </w:tc>
      </w:tr>
      <w:tr w:rsidR="00C171B0" w14:paraId="1A7AAC69" w14:textId="77777777" w:rsidTr="00684ECE">
        <w:trPr>
          <w:jc w:val="center"/>
        </w:trPr>
        <w:tc>
          <w:tcPr>
            <w:tcW w:w="1194" w:type="dxa"/>
            <w:tcMar>
              <w:top w:w="60" w:type="dxa"/>
              <w:left w:w="140" w:type="dxa"/>
              <w:bottom w:w="60" w:type="dxa"/>
              <w:right w:w="140" w:type="dxa"/>
            </w:tcMar>
          </w:tcPr>
          <w:p w14:paraId="543573BA" w14:textId="76EE3252"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50,000</w:t>
            </w:r>
          </w:p>
        </w:tc>
        <w:tc>
          <w:tcPr>
            <w:tcW w:w="1215" w:type="dxa"/>
            <w:tcMar>
              <w:top w:w="60" w:type="dxa"/>
              <w:left w:w="140" w:type="dxa"/>
              <w:bottom w:w="60" w:type="dxa"/>
              <w:right w:w="140" w:type="dxa"/>
            </w:tcMar>
          </w:tcPr>
          <w:p w14:paraId="21A58DAC" w14:textId="3D86B043"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2,500,000</w:t>
            </w:r>
          </w:p>
        </w:tc>
        <w:tc>
          <w:tcPr>
            <w:tcW w:w="720" w:type="dxa"/>
            <w:tcMar>
              <w:top w:w="60" w:type="dxa"/>
              <w:left w:w="140" w:type="dxa"/>
              <w:bottom w:w="60" w:type="dxa"/>
              <w:right w:w="140" w:type="dxa"/>
            </w:tcMar>
          </w:tcPr>
          <w:p w14:paraId="6738D6EC" w14:textId="67FDCE18"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3</w:t>
            </w:r>
          </w:p>
        </w:tc>
        <w:tc>
          <w:tcPr>
            <w:tcW w:w="1197" w:type="dxa"/>
            <w:tcMar>
              <w:top w:w="60" w:type="dxa"/>
              <w:left w:w="140" w:type="dxa"/>
              <w:bottom w:w="60" w:type="dxa"/>
              <w:right w:w="140" w:type="dxa"/>
            </w:tcMar>
          </w:tcPr>
          <w:p w14:paraId="0A9A1AF7" w14:textId="1EE7F3A2"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bms</w:t>
            </w:r>
          </w:p>
        </w:tc>
        <w:tc>
          <w:tcPr>
            <w:tcW w:w="1240" w:type="dxa"/>
            <w:tcMar>
              <w:top w:w="60" w:type="dxa"/>
              <w:left w:w="140" w:type="dxa"/>
              <w:bottom w:w="60" w:type="dxa"/>
              <w:right w:w="140" w:type="dxa"/>
            </w:tcMar>
          </w:tcPr>
          <w:p w14:paraId="5509398A" w14:textId="48C94FE8"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1160.7</w:t>
            </w:r>
          </w:p>
        </w:tc>
        <w:tc>
          <w:tcPr>
            <w:tcW w:w="744" w:type="dxa"/>
            <w:tcMar>
              <w:top w:w="60" w:type="dxa"/>
              <w:left w:w="140" w:type="dxa"/>
              <w:bottom w:w="60" w:type="dxa"/>
              <w:right w:w="140" w:type="dxa"/>
            </w:tcMar>
          </w:tcPr>
          <w:p w14:paraId="5DF14BBB" w14:textId="41A735C8"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11.1</w:t>
            </w:r>
          </w:p>
        </w:tc>
        <w:tc>
          <w:tcPr>
            <w:tcW w:w="1345" w:type="dxa"/>
            <w:tcMar>
              <w:top w:w="60" w:type="dxa"/>
              <w:left w:w="140" w:type="dxa"/>
              <w:bottom w:w="60" w:type="dxa"/>
              <w:right w:w="140" w:type="dxa"/>
            </w:tcMar>
          </w:tcPr>
          <w:p w14:paraId="0CF334A8" w14:textId="5D2FCD39"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2.70×</w:t>
            </w:r>
          </w:p>
        </w:tc>
        <w:tc>
          <w:tcPr>
            <w:tcW w:w="905" w:type="dxa"/>
            <w:tcMar>
              <w:top w:w="60" w:type="dxa"/>
              <w:left w:w="140" w:type="dxa"/>
              <w:bottom w:w="60" w:type="dxa"/>
              <w:right w:w="140" w:type="dxa"/>
            </w:tcMar>
          </w:tcPr>
          <w:p w14:paraId="6937BDD6" w14:textId="085AC19E"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w:t>
            </w:r>
          </w:p>
        </w:tc>
      </w:tr>
      <w:tr w:rsidR="00C171B0" w14:paraId="697518C3" w14:textId="77777777" w:rsidTr="00684ECE">
        <w:trPr>
          <w:jc w:val="center"/>
        </w:trPr>
        <w:tc>
          <w:tcPr>
            <w:tcW w:w="1194" w:type="dxa"/>
            <w:tcMar>
              <w:top w:w="60" w:type="dxa"/>
              <w:left w:w="140" w:type="dxa"/>
              <w:bottom w:w="60" w:type="dxa"/>
              <w:right w:w="140" w:type="dxa"/>
            </w:tcMar>
          </w:tcPr>
          <w:p w14:paraId="6F3500AC" w14:textId="40AC7DDE"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50,000</w:t>
            </w:r>
          </w:p>
        </w:tc>
        <w:tc>
          <w:tcPr>
            <w:tcW w:w="1215" w:type="dxa"/>
            <w:tcMar>
              <w:top w:w="60" w:type="dxa"/>
              <w:left w:w="140" w:type="dxa"/>
              <w:bottom w:w="60" w:type="dxa"/>
              <w:right w:w="140" w:type="dxa"/>
            </w:tcMar>
          </w:tcPr>
          <w:p w14:paraId="5F67C017" w14:textId="32F7FB85"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2,500,000</w:t>
            </w:r>
          </w:p>
        </w:tc>
        <w:tc>
          <w:tcPr>
            <w:tcW w:w="720" w:type="dxa"/>
            <w:tcMar>
              <w:top w:w="60" w:type="dxa"/>
              <w:left w:w="140" w:type="dxa"/>
              <w:bottom w:w="60" w:type="dxa"/>
              <w:right w:w="140" w:type="dxa"/>
            </w:tcMar>
          </w:tcPr>
          <w:p w14:paraId="2A412B11" w14:textId="2E5BB17C"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3</w:t>
            </w:r>
          </w:p>
        </w:tc>
        <w:tc>
          <w:tcPr>
            <w:tcW w:w="1197" w:type="dxa"/>
            <w:tcMar>
              <w:top w:w="60" w:type="dxa"/>
              <w:left w:w="140" w:type="dxa"/>
              <w:bottom w:w="60" w:type="dxa"/>
              <w:right w:w="140" w:type="dxa"/>
            </w:tcMar>
          </w:tcPr>
          <w:p w14:paraId="211DF68E" w14:textId="4562531B"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par_T2</w:t>
            </w:r>
          </w:p>
        </w:tc>
        <w:tc>
          <w:tcPr>
            <w:tcW w:w="1240" w:type="dxa"/>
            <w:tcMar>
              <w:top w:w="60" w:type="dxa"/>
              <w:left w:w="140" w:type="dxa"/>
              <w:bottom w:w="60" w:type="dxa"/>
              <w:right w:w="140" w:type="dxa"/>
            </w:tcMar>
          </w:tcPr>
          <w:p w14:paraId="15887516" w14:textId="6E656922"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3385.9</w:t>
            </w:r>
          </w:p>
        </w:tc>
        <w:tc>
          <w:tcPr>
            <w:tcW w:w="744" w:type="dxa"/>
            <w:tcMar>
              <w:top w:w="60" w:type="dxa"/>
              <w:left w:w="140" w:type="dxa"/>
              <w:bottom w:w="60" w:type="dxa"/>
              <w:right w:w="140" w:type="dxa"/>
            </w:tcMar>
          </w:tcPr>
          <w:p w14:paraId="2F009C1E" w14:textId="00CE6057"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10.5</w:t>
            </w:r>
          </w:p>
        </w:tc>
        <w:tc>
          <w:tcPr>
            <w:tcW w:w="1345" w:type="dxa"/>
            <w:tcMar>
              <w:top w:w="60" w:type="dxa"/>
              <w:left w:w="140" w:type="dxa"/>
              <w:bottom w:w="60" w:type="dxa"/>
              <w:right w:w="140" w:type="dxa"/>
            </w:tcMar>
          </w:tcPr>
          <w:p w14:paraId="4571FD8B" w14:textId="64E81A39"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0.93×</w:t>
            </w:r>
          </w:p>
        </w:tc>
        <w:tc>
          <w:tcPr>
            <w:tcW w:w="905" w:type="dxa"/>
            <w:tcMar>
              <w:top w:w="60" w:type="dxa"/>
              <w:left w:w="140" w:type="dxa"/>
              <w:bottom w:w="60" w:type="dxa"/>
              <w:right w:w="140" w:type="dxa"/>
            </w:tcMar>
          </w:tcPr>
          <w:p w14:paraId="4118A4BF" w14:textId="1B8DAAA7"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0.34×</w:t>
            </w:r>
          </w:p>
        </w:tc>
      </w:tr>
      <w:tr w:rsidR="00C171B0" w14:paraId="6A690F02" w14:textId="77777777" w:rsidTr="00684ECE">
        <w:trPr>
          <w:jc w:val="center"/>
        </w:trPr>
        <w:tc>
          <w:tcPr>
            <w:tcW w:w="1194" w:type="dxa"/>
            <w:tcMar>
              <w:top w:w="60" w:type="dxa"/>
              <w:left w:w="140" w:type="dxa"/>
              <w:bottom w:w="60" w:type="dxa"/>
              <w:right w:w="140" w:type="dxa"/>
            </w:tcMar>
          </w:tcPr>
          <w:p w14:paraId="4C43E7D3" w14:textId="245DF83B"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50,000</w:t>
            </w:r>
          </w:p>
        </w:tc>
        <w:tc>
          <w:tcPr>
            <w:tcW w:w="1215" w:type="dxa"/>
            <w:tcMar>
              <w:top w:w="60" w:type="dxa"/>
              <w:left w:w="140" w:type="dxa"/>
              <w:bottom w:w="60" w:type="dxa"/>
              <w:right w:w="140" w:type="dxa"/>
            </w:tcMar>
          </w:tcPr>
          <w:p w14:paraId="64217493" w14:textId="1C91FCF9"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2,500,000</w:t>
            </w:r>
          </w:p>
        </w:tc>
        <w:tc>
          <w:tcPr>
            <w:tcW w:w="720" w:type="dxa"/>
            <w:tcMar>
              <w:top w:w="60" w:type="dxa"/>
              <w:left w:w="140" w:type="dxa"/>
              <w:bottom w:w="60" w:type="dxa"/>
              <w:right w:w="140" w:type="dxa"/>
            </w:tcMar>
          </w:tcPr>
          <w:p w14:paraId="72820CF5" w14:textId="2216D9E5"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3</w:t>
            </w:r>
          </w:p>
        </w:tc>
        <w:tc>
          <w:tcPr>
            <w:tcW w:w="1197" w:type="dxa"/>
            <w:tcMar>
              <w:top w:w="60" w:type="dxa"/>
              <w:left w:w="140" w:type="dxa"/>
              <w:bottom w:w="60" w:type="dxa"/>
              <w:right w:w="140" w:type="dxa"/>
            </w:tcMar>
          </w:tcPr>
          <w:p w14:paraId="0237FFE1" w14:textId="02A71C61"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par_T4</w:t>
            </w:r>
          </w:p>
        </w:tc>
        <w:tc>
          <w:tcPr>
            <w:tcW w:w="1240" w:type="dxa"/>
            <w:tcMar>
              <w:top w:w="60" w:type="dxa"/>
              <w:left w:w="140" w:type="dxa"/>
              <w:bottom w:w="60" w:type="dxa"/>
              <w:right w:w="140" w:type="dxa"/>
            </w:tcMar>
          </w:tcPr>
          <w:p w14:paraId="39600B5E" w14:textId="566BD673"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3423.9</w:t>
            </w:r>
          </w:p>
        </w:tc>
        <w:tc>
          <w:tcPr>
            <w:tcW w:w="744" w:type="dxa"/>
            <w:tcMar>
              <w:top w:w="60" w:type="dxa"/>
              <w:left w:w="140" w:type="dxa"/>
              <w:bottom w:w="60" w:type="dxa"/>
              <w:right w:w="140" w:type="dxa"/>
            </w:tcMar>
          </w:tcPr>
          <w:p w14:paraId="34A0EA92" w14:textId="0E8E3DED"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50.7</w:t>
            </w:r>
          </w:p>
        </w:tc>
        <w:tc>
          <w:tcPr>
            <w:tcW w:w="1345" w:type="dxa"/>
            <w:tcMar>
              <w:top w:w="60" w:type="dxa"/>
              <w:left w:w="140" w:type="dxa"/>
              <w:bottom w:w="60" w:type="dxa"/>
              <w:right w:w="140" w:type="dxa"/>
            </w:tcMar>
          </w:tcPr>
          <w:p w14:paraId="1C53B038" w14:textId="18CCA177"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0.92×</w:t>
            </w:r>
          </w:p>
        </w:tc>
        <w:tc>
          <w:tcPr>
            <w:tcW w:w="905" w:type="dxa"/>
            <w:tcMar>
              <w:top w:w="60" w:type="dxa"/>
              <w:left w:w="140" w:type="dxa"/>
              <w:bottom w:w="60" w:type="dxa"/>
              <w:right w:w="140" w:type="dxa"/>
            </w:tcMar>
          </w:tcPr>
          <w:p w14:paraId="519C0B44" w14:textId="2B7D70D2"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0.34×</w:t>
            </w:r>
          </w:p>
        </w:tc>
      </w:tr>
      <w:tr w:rsidR="00C171B0" w14:paraId="1B85A830" w14:textId="77777777" w:rsidTr="00684ECE">
        <w:trPr>
          <w:jc w:val="center"/>
        </w:trPr>
        <w:tc>
          <w:tcPr>
            <w:tcW w:w="1194" w:type="dxa"/>
            <w:tcMar>
              <w:top w:w="60" w:type="dxa"/>
              <w:left w:w="140" w:type="dxa"/>
              <w:bottom w:w="60" w:type="dxa"/>
              <w:right w:w="140" w:type="dxa"/>
            </w:tcMar>
          </w:tcPr>
          <w:p w14:paraId="5B71C1BA" w14:textId="5FA6FC1B"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100,000</w:t>
            </w:r>
          </w:p>
        </w:tc>
        <w:tc>
          <w:tcPr>
            <w:tcW w:w="1215" w:type="dxa"/>
            <w:tcMar>
              <w:top w:w="60" w:type="dxa"/>
              <w:left w:w="140" w:type="dxa"/>
              <w:bottom w:w="60" w:type="dxa"/>
              <w:right w:w="140" w:type="dxa"/>
            </w:tcMar>
          </w:tcPr>
          <w:p w14:paraId="3621DC08" w14:textId="5C73D0AD"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5,000,000</w:t>
            </w:r>
          </w:p>
        </w:tc>
        <w:tc>
          <w:tcPr>
            <w:tcW w:w="720" w:type="dxa"/>
            <w:tcMar>
              <w:top w:w="60" w:type="dxa"/>
              <w:left w:w="140" w:type="dxa"/>
              <w:bottom w:w="60" w:type="dxa"/>
              <w:right w:w="140" w:type="dxa"/>
            </w:tcMar>
          </w:tcPr>
          <w:p w14:paraId="4C02E21E" w14:textId="042D4C70"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3</w:t>
            </w:r>
          </w:p>
        </w:tc>
        <w:tc>
          <w:tcPr>
            <w:tcW w:w="1197" w:type="dxa"/>
            <w:tcMar>
              <w:top w:w="60" w:type="dxa"/>
              <w:left w:w="140" w:type="dxa"/>
              <w:bottom w:w="60" w:type="dxa"/>
              <w:right w:w="140" w:type="dxa"/>
            </w:tcMar>
          </w:tcPr>
          <w:p w14:paraId="25A9701E" w14:textId="408AA431"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boruvka</w:t>
            </w:r>
          </w:p>
        </w:tc>
        <w:tc>
          <w:tcPr>
            <w:tcW w:w="1240" w:type="dxa"/>
            <w:tcMar>
              <w:top w:w="60" w:type="dxa"/>
              <w:left w:w="140" w:type="dxa"/>
              <w:bottom w:w="60" w:type="dxa"/>
              <w:right w:w="140" w:type="dxa"/>
            </w:tcMar>
          </w:tcPr>
          <w:p w14:paraId="703EF2DB" w14:textId="52C18C7E"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6430.7</w:t>
            </w:r>
          </w:p>
        </w:tc>
        <w:tc>
          <w:tcPr>
            <w:tcW w:w="744" w:type="dxa"/>
            <w:tcMar>
              <w:top w:w="60" w:type="dxa"/>
              <w:left w:w="140" w:type="dxa"/>
              <w:bottom w:w="60" w:type="dxa"/>
              <w:right w:w="140" w:type="dxa"/>
            </w:tcMar>
          </w:tcPr>
          <w:p w14:paraId="39F7B219" w14:textId="006C54EF"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22.7</w:t>
            </w:r>
          </w:p>
        </w:tc>
        <w:tc>
          <w:tcPr>
            <w:tcW w:w="1345" w:type="dxa"/>
            <w:tcMar>
              <w:top w:w="60" w:type="dxa"/>
              <w:left w:w="140" w:type="dxa"/>
              <w:bottom w:w="60" w:type="dxa"/>
              <w:right w:w="140" w:type="dxa"/>
            </w:tcMar>
          </w:tcPr>
          <w:p w14:paraId="6E782A58" w14:textId="270F69EE"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w:t>
            </w:r>
          </w:p>
        </w:tc>
        <w:tc>
          <w:tcPr>
            <w:tcW w:w="905" w:type="dxa"/>
            <w:tcMar>
              <w:top w:w="60" w:type="dxa"/>
              <w:left w:w="140" w:type="dxa"/>
              <w:bottom w:w="60" w:type="dxa"/>
              <w:right w:w="140" w:type="dxa"/>
            </w:tcMar>
          </w:tcPr>
          <w:p w14:paraId="12FD53D4" w14:textId="0CAA9D4D"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0.39×</w:t>
            </w:r>
          </w:p>
        </w:tc>
      </w:tr>
      <w:tr w:rsidR="00C171B0" w14:paraId="36AA4C5F" w14:textId="77777777" w:rsidTr="00684ECE">
        <w:trPr>
          <w:jc w:val="center"/>
        </w:trPr>
        <w:tc>
          <w:tcPr>
            <w:tcW w:w="1194" w:type="dxa"/>
            <w:tcMar>
              <w:top w:w="60" w:type="dxa"/>
              <w:left w:w="140" w:type="dxa"/>
              <w:bottom w:w="60" w:type="dxa"/>
              <w:right w:w="140" w:type="dxa"/>
            </w:tcMar>
          </w:tcPr>
          <w:p w14:paraId="7191E771" w14:textId="18F7C302"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100,000</w:t>
            </w:r>
          </w:p>
        </w:tc>
        <w:tc>
          <w:tcPr>
            <w:tcW w:w="1215" w:type="dxa"/>
            <w:tcMar>
              <w:top w:w="60" w:type="dxa"/>
              <w:left w:w="140" w:type="dxa"/>
              <w:bottom w:w="60" w:type="dxa"/>
              <w:right w:w="140" w:type="dxa"/>
            </w:tcMar>
          </w:tcPr>
          <w:p w14:paraId="0568C820" w14:textId="633DAA2B"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5,000,000</w:t>
            </w:r>
          </w:p>
        </w:tc>
        <w:tc>
          <w:tcPr>
            <w:tcW w:w="720" w:type="dxa"/>
            <w:tcMar>
              <w:top w:w="60" w:type="dxa"/>
              <w:left w:w="140" w:type="dxa"/>
              <w:bottom w:w="60" w:type="dxa"/>
              <w:right w:w="140" w:type="dxa"/>
            </w:tcMar>
          </w:tcPr>
          <w:p w14:paraId="1FD220A9" w14:textId="17D2E6A9"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3</w:t>
            </w:r>
          </w:p>
        </w:tc>
        <w:tc>
          <w:tcPr>
            <w:tcW w:w="1197" w:type="dxa"/>
            <w:tcMar>
              <w:top w:w="60" w:type="dxa"/>
              <w:left w:w="140" w:type="dxa"/>
              <w:bottom w:w="60" w:type="dxa"/>
              <w:right w:w="140" w:type="dxa"/>
            </w:tcMar>
          </w:tcPr>
          <w:p w14:paraId="5B3BAD3D" w14:textId="21076C83"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bms</w:t>
            </w:r>
          </w:p>
        </w:tc>
        <w:tc>
          <w:tcPr>
            <w:tcW w:w="1240" w:type="dxa"/>
            <w:tcMar>
              <w:top w:w="60" w:type="dxa"/>
              <w:left w:w="140" w:type="dxa"/>
              <w:bottom w:w="60" w:type="dxa"/>
              <w:right w:w="140" w:type="dxa"/>
            </w:tcMar>
          </w:tcPr>
          <w:p w14:paraId="1B71DFB2" w14:textId="414F3B96"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2495.4</w:t>
            </w:r>
          </w:p>
        </w:tc>
        <w:tc>
          <w:tcPr>
            <w:tcW w:w="744" w:type="dxa"/>
            <w:tcMar>
              <w:top w:w="60" w:type="dxa"/>
              <w:left w:w="140" w:type="dxa"/>
              <w:bottom w:w="60" w:type="dxa"/>
              <w:right w:w="140" w:type="dxa"/>
            </w:tcMar>
          </w:tcPr>
          <w:p w14:paraId="7A9F5DAB" w14:textId="01F750DD"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33.3</w:t>
            </w:r>
          </w:p>
        </w:tc>
        <w:tc>
          <w:tcPr>
            <w:tcW w:w="1345" w:type="dxa"/>
            <w:tcMar>
              <w:top w:w="60" w:type="dxa"/>
              <w:left w:w="140" w:type="dxa"/>
              <w:bottom w:w="60" w:type="dxa"/>
              <w:right w:w="140" w:type="dxa"/>
            </w:tcMar>
          </w:tcPr>
          <w:p w14:paraId="4ED95731" w14:textId="17ED94B5"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2.58×</w:t>
            </w:r>
          </w:p>
        </w:tc>
        <w:tc>
          <w:tcPr>
            <w:tcW w:w="905" w:type="dxa"/>
            <w:tcMar>
              <w:top w:w="60" w:type="dxa"/>
              <w:left w:w="140" w:type="dxa"/>
              <w:bottom w:w="60" w:type="dxa"/>
              <w:right w:w="140" w:type="dxa"/>
            </w:tcMar>
          </w:tcPr>
          <w:p w14:paraId="02F2C633" w14:textId="00CE240E"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w:t>
            </w:r>
          </w:p>
        </w:tc>
      </w:tr>
      <w:tr w:rsidR="00C171B0" w14:paraId="20655EF8" w14:textId="77777777" w:rsidTr="00684ECE">
        <w:trPr>
          <w:jc w:val="center"/>
        </w:trPr>
        <w:tc>
          <w:tcPr>
            <w:tcW w:w="1194" w:type="dxa"/>
            <w:tcMar>
              <w:top w:w="60" w:type="dxa"/>
              <w:left w:w="140" w:type="dxa"/>
              <w:bottom w:w="60" w:type="dxa"/>
              <w:right w:w="140" w:type="dxa"/>
            </w:tcMar>
          </w:tcPr>
          <w:p w14:paraId="3E40BB0C" w14:textId="4DA7F389"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100,000</w:t>
            </w:r>
          </w:p>
        </w:tc>
        <w:tc>
          <w:tcPr>
            <w:tcW w:w="1215" w:type="dxa"/>
            <w:tcMar>
              <w:top w:w="60" w:type="dxa"/>
              <w:left w:w="140" w:type="dxa"/>
              <w:bottom w:w="60" w:type="dxa"/>
              <w:right w:w="140" w:type="dxa"/>
            </w:tcMar>
          </w:tcPr>
          <w:p w14:paraId="5454805E" w14:textId="30DDA41A"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5,000,000</w:t>
            </w:r>
          </w:p>
        </w:tc>
        <w:tc>
          <w:tcPr>
            <w:tcW w:w="720" w:type="dxa"/>
            <w:tcMar>
              <w:top w:w="60" w:type="dxa"/>
              <w:left w:w="140" w:type="dxa"/>
              <w:bottom w:w="60" w:type="dxa"/>
              <w:right w:w="140" w:type="dxa"/>
            </w:tcMar>
          </w:tcPr>
          <w:p w14:paraId="48CD7B27" w14:textId="45D24986"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3</w:t>
            </w:r>
          </w:p>
        </w:tc>
        <w:tc>
          <w:tcPr>
            <w:tcW w:w="1197" w:type="dxa"/>
            <w:tcMar>
              <w:top w:w="60" w:type="dxa"/>
              <w:left w:w="140" w:type="dxa"/>
              <w:bottom w:w="60" w:type="dxa"/>
              <w:right w:w="140" w:type="dxa"/>
            </w:tcMar>
          </w:tcPr>
          <w:p w14:paraId="0DFA5B51" w14:textId="61859155"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par_T2</w:t>
            </w:r>
          </w:p>
        </w:tc>
        <w:tc>
          <w:tcPr>
            <w:tcW w:w="1240" w:type="dxa"/>
            <w:tcMar>
              <w:top w:w="60" w:type="dxa"/>
              <w:left w:w="140" w:type="dxa"/>
              <w:bottom w:w="60" w:type="dxa"/>
              <w:right w:w="140" w:type="dxa"/>
            </w:tcMar>
          </w:tcPr>
          <w:p w14:paraId="588DE53A" w14:textId="1FFC54FB"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6749.1</w:t>
            </w:r>
          </w:p>
        </w:tc>
        <w:tc>
          <w:tcPr>
            <w:tcW w:w="744" w:type="dxa"/>
            <w:tcMar>
              <w:top w:w="60" w:type="dxa"/>
              <w:left w:w="140" w:type="dxa"/>
              <w:bottom w:w="60" w:type="dxa"/>
              <w:right w:w="140" w:type="dxa"/>
            </w:tcMar>
          </w:tcPr>
          <w:p w14:paraId="569FC1C1" w14:textId="074CAA9F"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23.7</w:t>
            </w:r>
          </w:p>
        </w:tc>
        <w:tc>
          <w:tcPr>
            <w:tcW w:w="1345" w:type="dxa"/>
            <w:tcMar>
              <w:top w:w="60" w:type="dxa"/>
              <w:left w:w="140" w:type="dxa"/>
              <w:bottom w:w="60" w:type="dxa"/>
              <w:right w:w="140" w:type="dxa"/>
            </w:tcMar>
          </w:tcPr>
          <w:p w14:paraId="49D8E13B" w14:textId="0FB0A879"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0.95×</w:t>
            </w:r>
          </w:p>
        </w:tc>
        <w:tc>
          <w:tcPr>
            <w:tcW w:w="905" w:type="dxa"/>
            <w:tcMar>
              <w:top w:w="60" w:type="dxa"/>
              <w:left w:w="140" w:type="dxa"/>
              <w:bottom w:w="60" w:type="dxa"/>
              <w:right w:w="140" w:type="dxa"/>
            </w:tcMar>
          </w:tcPr>
          <w:p w14:paraId="20455F4A" w14:textId="1D23CE96" w:rsidR="00C171B0" w:rsidRPr="003E73B5" w:rsidRDefault="00C171B0" w:rsidP="00C171B0">
            <w:pPr>
              <w:adjustRightInd w:val="0"/>
              <w:snapToGrid w:val="0"/>
              <w:spacing w:line="312" w:lineRule="auto"/>
              <w:jc w:val="left"/>
              <w:rPr>
                <w:rFonts w:ascii="Times New Roman" w:hAnsi="Times New Roman" w:cs="Times New Roman"/>
                <w:color w:val="000000" w:themeColor="text1"/>
                <w:sz w:val="22"/>
              </w:rPr>
            </w:pPr>
            <w:r w:rsidRPr="00C171B0">
              <w:rPr>
                <w:rFonts w:ascii="Times New Roman" w:hAnsi="Times New Roman" w:cs="Times New Roman"/>
                <w:color w:val="000000" w:themeColor="text1"/>
                <w:sz w:val="22"/>
              </w:rPr>
              <w:t>0.37×</w:t>
            </w:r>
          </w:p>
        </w:tc>
      </w:tr>
    </w:tbl>
    <w:p w14:paraId="6E7E2FC5" w14:textId="6C5BB3AF" w:rsidR="004E0264" w:rsidRPr="00EF4C2E" w:rsidRDefault="004E0264" w:rsidP="00EF4C2E">
      <w:pPr>
        <w:adjustRightInd w:val="0"/>
        <w:snapToGrid w:val="0"/>
        <w:spacing w:line="312" w:lineRule="auto"/>
        <w:ind w:firstLine="420"/>
        <w:rPr>
          <w:rFonts w:ascii="Times New Roman" w:hAnsi="Times New Roman" w:cs="Times New Roman"/>
          <w:color w:val="000000" w:themeColor="text1"/>
          <w:sz w:val="22"/>
        </w:rPr>
      </w:pPr>
      <w:r w:rsidRPr="00EF4C2E">
        <w:rPr>
          <w:rFonts w:ascii="Times New Roman" w:hAnsi="Times New Roman" w:cs="Times New Roman"/>
          <w:b/>
          <w:bCs/>
          <w:color w:val="000000" w:themeColor="text1"/>
          <w:sz w:val="22"/>
        </w:rPr>
        <w:t>BMSBoruvka vs boruvka (sparse)</w:t>
      </w:r>
      <w:r w:rsidRPr="00EF4C2E">
        <w:rPr>
          <w:rFonts w:ascii="Times New Roman" w:hAnsi="Times New Roman" w:cs="Times New Roman"/>
          <w:color w:val="000000" w:themeColor="text1"/>
          <w:sz w:val="22"/>
        </w:rPr>
        <w:t>.</w:t>
      </w:r>
      <w:r w:rsidR="008D517E">
        <w:rPr>
          <w:rFonts w:ascii="Times New Roman" w:hAnsi="Times New Roman" w:cs="Times New Roman" w:hint="eastAsia"/>
          <w:color w:val="000000" w:themeColor="text1"/>
          <w:sz w:val="22"/>
        </w:rPr>
        <w:t xml:space="preserve"> </w:t>
      </w:r>
      <w:r w:rsidRPr="00EF4C2E">
        <w:rPr>
          <w:rFonts w:ascii="Times New Roman" w:hAnsi="Times New Roman" w:cs="Times New Roman"/>
          <w:color w:val="000000" w:themeColor="text1"/>
          <w:sz w:val="22"/>
        </w:rPr>
        <w:t>BMSBoruvka achieves a speedup of 2.44× to 2.76× over sequential Borůvka across all sparse instances. The speedup is consistent and grows slightly with n, rising from 2.44 at n = 10000 to 2.76 at n = 500000. This trend reflects the increasing advantage of graph compression as the number of Borůvka rounds required grows with n: while boruvka must scan all m edges in each of its five to seven rounds, BMSBoruvka compresses the graph after each super-step and subsequent rounds operate on a much smaller edge set.</w:t>
      </w:r>
    </w:p>
    <w:p w14:paraId="79FB9A57" w14:textId="5301D454" w:rsidR="004E0264" w:rsidRPr="00EF4C2E" w:rsidRDefault="004E0264" w:rsidP="00EF4C2E">
      <w:pPr>
        <w:adjustRightInd w:val="0"/>
        <w:snapToGrid w:val="0"/>
        <w:spacing w:line="312" w:lineRule="auto"/>
        <w:ind w:firstLine="420"/>
        <w:rPr>
          <w:rFonts w:ascii="Times New Roman" w:hAnsi="Times New Roman" w:cs="Times New Roman"/>
          <w:color w:val="000000" w:themeColor="text1"/>
          <w:sz w:val="22"/>
        </w:rPr>
      </w:pPr>
      <w:r w:rsidRPr="00EF4C2E">
        <w:rPr>
          <w:rFonts w:ascii="Times New Roman" w:hAnsi="Times New Roman" w:cs="Times New Roman"/>
          <w:b/>
          <w:bCs/>
          <w:color w:val="000000" w:themeColor="text1"/>
          <w:sz w:val="22"/>
        </w:rPr>
        <w:t>Parallel Borůvka vs sequential (sparse)</w:t>
      </w:r>
      <w:r w:rsidRPr="00EF4C2E">
        <w:rPr>
          <w:rFonts w:ascii="Times New Roman" w:hAnsi="Times New Roman" w:cs="Times New Roman"/>
          <w:color w:val="000000" w:themeColor="text1"/>
          <w:sz w:val="22"/>
        </w:rPr>
        <w:t>.</w:t>
      </w:r>
      <w:r w:rsidR="008D517E">
        <w:rPr>
          <w:rFonts w:ascii="Times New Roman" w:hAnsi="Times New Roman" w:cs="Times New Roman" w:hint="eastAsia"/>
          <w:color w:val="000000" w:themeColor="text1"/>
          <w:sz w:val="22"/>
        </w:rPr>
        <w:t xml:space="preserve"> </w:t>
      </w:r>
      <w:r w:rsidRPr="00EF4C2E">
        <w:rPr>
          <w:rFonts w:ascii="Times New Roman" w:hAnsi="Times New Roman" w:cs="Times New Roman"/>
          <w:color w:val="000000" w:themeColor="text1"/>
          <w:sz w:val="22"/>
        </w:rPr>
        <w:t>The parallel variants (par_T2, par_T4) are consistently slower than sequential Borůvka on this two-core machine. Both par_T2 and par_T4 incur approximately 12–15% overhead relative to sequential at n = 100000, shrinking to 6–7% at n = 1000000. The overhead arises from three sources: (i) allocation and initialisation of T × n thread-local best-edge arrays per round, costing O(Tn) per super-step; (ii) the sequential Phase 2 reduction over all T × n entries; and (iii) OpenMP thread-launch latency. With only two physical cores, the parallel workload in Phase 1 is insufficient to amortise these costs. On machines with 16 or more cores, where Phase 1 can distribute m edge operations over many threads, the parallel variant is expected to show positive speedup.</w:t>
      </w:r>
    </w:p>
    <w:p w14:paraId="18EC0EFF" w14:textId="1DDED14A" w:rsidR="00857AA4" w:rsidRPr="00EF4C2E" w:rsidRDefault="004E0264" w:rsidP="00EF4C2E">
      <w:pPr>
        <w:adjustRightInd w:val="0"/>
        <w:snapToGrid w:val="0"/>
        <w:spacing w:line="312" w:lineRule="auto"/>
        <w:ind w:firstLine="420"/>
        <w:rPr>
          <w:rFonts w:ascii="Times New Roman" w:hAnsi="Times New Roman" w:cs="Times New Roman"/>
          <w:color w:val="000000" w:themeColor="text1"/>
          <w:sz w:val="22"/>
        </w:rPr>
      </w:pPr>
      <w:r w:rsidRPr="00EF4C2E">
        <w:rPr>
          <w:rFonts w:ascii="Times New Roman" w:hAnsi="Times New Roman" w:cs="Times New Roman"/>
          <w:b/>
          <w:bCs/>
          <w:color w:val="000000" w:themeColor="text1"/>
          <w:sz w:val="22"/>
        </w:rPr>
        <w:t>Dense graphs</w:t>
      </w:r>
      <w:r w:rsidRPr="00EF4C2E">
        <w:rPr>
          <w:rFonts w:ascii="Times New Roman" w:hAnsi="Times New Roman" w:cs="Times New Roman"/>
          <w:color w:val="000000" w:themeColor="text1"/>
          <w:sz w:val="22"/>
        </w:rPr>
        <w:t>.</w:t>
      </w:r>
      <w:r w:rsidR="008D517E">
        <w:rPr>
          <w:rFonts w:ascii="Times New Roman" w:hAnsi="Times New Roman" w:cs="Times New Roman" w:hint="eastAsia"/>
          <w:color w:val="000000" w:themeColor="text1"/>
          <w:sz w:val="22"/>
        </w:rPr>
        <w:t xml:space="preserve"> </w:t>
      </w:r>
      <w:r w:rsidRPr="00EF4C2E">
        <w:rPr>
          <w:rFonts w:ascii="Times New Roman" w:hAnsi="Times New Roman" w:cs="Times New Roman"/>
          <w:color w:val="000000" w:themeColor="text1"/>
          <w:sz w:val="22"/>
        </w:rPr>
        <w:t>On dense instances (m ≈ 50n), BMSBoruvka is still 2.58×2.70× faster than sequential Borůvka in absolute wall-clock time. However, as discussed in Section 5.5, this speedup no longer corresponds to a theoretical complexity advantage: on dense graphs Phase B degrades to O(m log n) regardless of algorithm, so both boruvka and BMSBoruvka are asymptotically equivalent. The practical speedup observed here stems from BMSBoruvka’s fewer total rounds (due to larger per-super-step shrinkage) rather than from reduced edge-scan work per round.</w:t>
      </w:r>
    </w:p>
    <w:p w14:paraId="2125EB5B" w14:textId="6E33B883" w:rsidR="001A7F74" w:rsidRDefault="001A7F74" w:rsidP="00857AA4">
      <w:pPr>
        <w:adjustRightInd w:val="0"/>
        <w:snapToGrid w:val="0"/>
        <w:spacing w:line="312" w:lineRule="auto"/>
        <w:rPr>
          <w:rFonts w:ascii="Times New Roman" w:hAnsi="Times New Roman" w:cs="Times New Roman"/>
          <w:color w:val="000000" w:themeColor="text1"/>
          <w:sz w:val="22"/>
        </w:rPr>
      </w:pPr>
    </w:p>
    <w:p w14:paraId="2DC9CA1F" w14:textId="0E7E4F9A" w:rsidR="00881B7E" w:rsidRDefault="00881B7E" w:rsidP="00881B7E">
      <w:pPr>
        <w:adjustRightInd w:val="0"/>
        <w:snapToGrid w:val="0"/>
        <w:spacing w:line="312" w:lineRule="auto"/>
        <w:rPr>
          <w:rFonts w:ascii="Times New Roman" w:hAnsi="Times New Roman" w:cs="Times New Roman"/>
          <w:b/>
          <w:bCs/>
          <w:color w:val="000000" w:themeColor="text1"/>
          <w:sz w:val="22"/>
        </w:rPr>
      </w:pPr>
      <w:r>
        <w:rPr>
          <w:rFonts w:ascii="Times New Roman" w:hAnsi="Times New Roman" w:cs="Times New Roman" w:hint="eastAsia"/>
          <w:b/>
          <w:bCs/>
          <w:color w:val="000000" w:themeColor="text1"/>
          <w:sz w:val="22"/>
        </w:rPr>
        <w:t>5</w:t>
      </w:r>
      <w:r w:rsidRPr="00512181">
        <w:rPr>
          <w:rFonts w:ascii="Times New Roman" w:hAnsi="Times New Roman" w:cs="Times New Roman"/>
          <w:b/>
          <w:bCs/>
          <w:color w:val="000000" w:themeColor="text1"/>
          <w:sz w:val="22"/>
        </w:rPr>
        <w:t>.</w:t>
      </w:r>
      <w:r>
        <w:rPr>
          <w:rFonts w:ascii="Times New Roman" w:hAnsi="Times New Roman" w:cs="Times New Roman" w:hint="eastAsia"/>
          <w:b/>
          <w:bCs/>
          <w:color w:val="000000" w:themeColor="text1"/>
          <w:sz w:val="22"/>
        </w:rPr>
        <w:t xml:space="preserve">5 Throughput </w:t>
      </w:r>
      <m:oMath>
        <m:acc>
          <m:accPr>
            <m:ctrlPr>
              <w:rPr>
                <w:rFonts w:ascii="Cambria Math" w:hAnsi="Cambria Math" w:cs="Times New Roman"/>
                <w:b/>
                <w:bCs/>
                <w:color w:val="000000" w:themeColor="text1"/>
                <w:sz w:val="22"/>
              </w:rPr>
            </m:ctrlPr>
          </m:accPr>
          <m:e>
            <m:r>
              <m:rPr>
                <m:sty m:val="bi"/>
              </m:rPr>
              <w:rPr>
                <w:rFonts w:ascii="Cambria Math" w:hAnsi="Cambria Math" w:cs="Times New Roman"/>
                <w:color w:val="000000" w:themeColor="text1"/>
                <w:sz w:val="22"/>
              </w:rPr>
              <m:t>t</m:t>
            </m:r>
          </m:e>
        </m:acc>
      </m:oMath>
      <w:r w:rsidRPr="00840CCF">
        <w:rPr>
          <w:rFonts w:ascii="Times New Roman" w:hAnsi="Times New Roman" w:cs="Times New Roman"/>
          <w:b/>
          <w:bCs/>
          <w:color w:val="000000" w:themeColor="text1"/>
          <w:sz w:val="22"/>
        </w:rPr>
        <w:t xml:space="preserve"> </w:t>
      </w:r>
      <w:r>
        <w:rPr>
          <w:rFonts w:ascii="Times New Roman" w:hAnsi="Times New Roman" w:cs="Times New Roman" w:hint="eastAsia"/>
          <w:b/>
          <w:bCs/>
          <w:color w:val="000000" w:themeColor="text1"/>
          <w:sz w:val="22"/>
        </w:rPr>
        <w:t xml:space="preserve">and Complexity Confirmation </w:t>
      </w:r>
    </w:p>
    <w:p w14:paraId="3709C1A9" w14:textId="6262717E" w:rsidR="00881B7E" w:rsidRPr="003A03FC" w:rsidRDefault="00881B7E" w:rsidP="00881B7E">
      <w:pPr>
        <w:adjustRightInd w:val="0"/>
        <w:snapToGrid w:val="0"/>
        <w:spacing w:line="312" w:lineRule="auto"/>
        <w:ind w:firstLine="420"/>
        <w:rPr>
          <w:rFonts w:ascii="Times New Roman" w:hAnsi="Times New Roman" w:cs="Times New Roman"/>
          <w:iCs/>
          <w:color w:val="000000" w:themeColor="text1"/>
          <w:sz w:val="22"/>
        </w:rPr>
      </w:pPr>
      <w:r w:rsidRPr="00881B7E">
        <w:rPr>
          <w:rFonts w:ascii="Times New Roman" w:hAnsi="Times New Roman" w:cs="Times New Roman"/>
          <w:color w:val="000000" w:themeColor="text1"/>
          <w:sz w:val="22"/>
        </w:rPr>
        <w:t xml:space="preserve">Table </w:t>
      </w:r>
      <w:r w:rsidR="00FB6B9A">
        <w:rPr>
          <w:rFonts w:ascii="Times New Roman" w:hAnsi="Times New Roman" w:cs="Times New Roman" w:hint="eastAsia"/>
          <w:color w:val="000000" w:themeColor="text1"/>
          <w:sz w:val="22"/>
        </w:rPr>
        <w:t>7</w:t>
      </w:r>
      <w:r w:rsidRPr="00881B7E">
        <w:rPr>
          <w:rFonts w:ascii="Times New Roman" w:hAnsi="Times New Roman" w:cs="Times New Roman"/>
          <w:color w:val="000000" w:themeColor="text1"/>
          <w:sz w:val="22"/>
        </w:rPr>
        <w:t xml:space="preserve"> reports </w:t>
      </w:r>
      <m:oMath>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oMath>
      <w:r w:rsidRPr="00881B7E">
        <w:rPr>
          <w:rFonts w:ascii="Times New Roman" w:hAnsi="Times New Roman" w:cs="Times New Roman"/>
          <w:color w:val="000000" w:themeColor="text1"/>
          <w:sz w:val="22"/>
        </w:rPr>
        <w:t xml:space="preserve"> and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ξ</m:t>
            </m:r>
          </m:e>
          <m:sub>
            <m:r>
              <w:rPr>
                <w:rFonts w:ascii="Cambria Math" w:hAnsi="Cambria Math" w:cs="Times New Roman"/>
                <w:color w:val="000000" w:themeColor="text1"/>
                <w:sz w:val="22"/>
              </w:rPr>
              <m:t>μ</m:t>
            </m:r>
          </m:sub>
        </m:sSub>
      </m:oMath>
      <w:r w:rsidRPr="00881B7E">
        <w:rPr>
          <w:rFonts w:ascii="Times New Roman" w:hAnsi="Times New Roman" w:cs="Times New Roman"/>
          <w:color w:val="000000" w:themeColor="text1"/>
          <w:sz w:val="22"/>
        </w:rPr>
        <w:t xml:space="preserve"> for the sparse series, tracking both metrics as n grows.</w:t>
      </w:r>
    </w:p>
    <w:p w14:paraId="41C1CE15" w14:textId="0D7C2B5E" w:rsidR="00825A73" w:rsidRPr="00825A73" w:rsidRDefault="00825A73" w:rsidP="00825A73">
      <w:pPr>
        <w:adjustRightInd w:val="0"/>
        <w:snapToGrid w:val="0"/>
        <w:spacing w:line="312" w:lineRule="auto"/>
        <w:ind w:firstLine="420"/>
        <w:jc w:val="center"/>
        <w:rPr>
          <w:rFonts w:ascii="Times New Roman" w:hAnsi="Times New Roman" w:cs="Times New Roman"/>
          <w:color w:val="000000" w:themeColor="text1"/>
          <w:sz w:val="22"/>
        </w:rPr>
      </w:pPr>
      <w:r w:rsidRPr="00825A73">
        <w:rPr>
          <w:rFonts w:ascii="Times New Roman" w:hAnsi="Times New Roman" w:cs="Times New Roman"/>
          <w:color w:val="000000" w:themeColor="text1"/>
          <w:sz w:val="22"/>
        </w:rPr>
        <w:t xml:space="preserve">Table </w:t>
      </w:r>
      <w:r w:rsidRPr="00825A73">
        <w:rPr>
          <w:rFonts w:ascii="Times New Roman" w:hAnsi="Times New Roman" w:cs="Times New Roman" w:hint="eastAsia"/>
          <w:color w:val="000000" w:themeColor="text1"/>
          <w:sz w:val="22"/>
        </w:rPr>
        <w:t>7</w:t>
      </w:r>
      <w:r w:rsidRPr="00825A73">
        <w:rPr>
          <w:rFonts w:ascii="Times New Roman" w:hAnsi="Times New Roman" w:cs="Times New Roman"/>
          <w:color w:val="000000" w:themeColor="text1"/>
          <w:sz w:val="22"/>
        </w:rPr>
        <w:t xml:space="preserve">. Shrinkage factor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ξ</m:t>
            </m:r>
          </m:e>
          <m:sub>
            <m:r>
              <w:rPr>
                <w:rFonts w:ascii="Cambria Math" w:hAnsi="Cambria Math" w:cs="Times New Roman"/>
                <w:color w:val="000000" w:themeColor="text1"/>
                <w:sz w:val="22"/>
              </w:rPr>
              <m:t>μ</m:t>
            </m:r>
          </m:sub>
        </m:sSub>
      </m:oMath>
      <w:r w:rsidRPr="00825A73">
        <w:rPr>
          <w:rFonts w:ascii="Times New Roman" w:hAnsi="Times New Roman" w:cs="Times New Roman"/>
          <w:color w:val="000000" w:themeColor="text1"/>
          <w:sz w:val="22"/>
        </w:rPr>
        <w:t xml:space="preserve"> and normalised throughput </w:t>
      </w:r>
      <m:oMath>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oMath>
      <w:r w:rsidRPr="00825A73">
        <w:rPr>
          <w:rFonts w:ascii="Times New Roman" w:hAnsi="Times New Roman" w:cs="Times New Roman"/>
          <w:color w:val="000000" w:themeColor="text1"/>
          <w:sz w:val="22"/>
        </w:rPr>
        <w:t xml:space="preserve"> for sparse graphs.</w:t>
      </w:r>
      <w:r w:rsidR="003A03FC">
        <w:rPr>
          <w:rFonts w:ascii="Times New Roman" w:hAnsi="Times New Roman" w:cs="Times New Roman" w:hint="eastAsia"/>
          <w:color w:val="000000" w:themeColor="text1"/>
          <w:sz w:val="22"/>
        </w:rPr>
        <w:t xml:space="preserve"> </w:t>
      </w:r>
      <m:oMath>
        <m:sSub>
          <m:sSubPr>
            <m:ctrlPr>
              <w:rPr>
                <w:rFonts w:ascii="Cambria Math" w:hAnsi="Cambria Math" w:cs="Times New Roman"/>
                <w:i/>
                <w:color w:val="000000" w:themeColor="text1"/>
                <w:sz w:val="22"/>
              </w:rPr>
            </m:ctrlPr>
          </m:sSubPr>
          <m:e>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e>
          <m:sub>
            <m:r>
              <w:rPr>
                <w:rFonts w:ascii="Cambria Math" w:hAnsi="Cambria Math" w:cs="Times New Roman"/>
                <w:color w:val="000000" w:themeColor="text1"/>
                <w:sz w:val="22"/>
              </w:rPr>
              <m:t>bms</m:t>
            </m:r>
          </m:sub>
        </m:sSub>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n</m:t>
            </m:r>
            <m:func>
              <m:funcPr>
                <m:ctrlPr>
                  <w:rPr>
                    <w:rFonts w:ascii="Cambria Math" w:hAnsi="Cambria Math" w:cs="Times New Roman"/>
                    <w:i/>
                    <w:color w:val="000000" w:themeColor="text1"/>
                    <w:sz w:val="22"/>
                  </w:rPr>
                </m:ctrlPr>
              </m:funcPr>
              <m:fName>
                <m:sSubSup>
                  <m:sSubSupPr>
                    <m:ctrlPr>
                      <w:rPr>
                        <w:rFonts w:ascii="Cambria Math" w:hAnsi="Cambria Math" w:cs="Times New Roman"/>
                        <w:i/>
                        <w:color w:val="000000" w:themeColor="text1"/>
                        <w:sz w:val="22"/>
                      </w:rPr>
                    </m:ctrlPr>
                  </m:sSubSupPr>
                  <m:e>
                    <m:r>
                      <w:rPr>
                        <w:rFonts w:ascii="Cambria Math" w:hAnsi="Cambria Math" w:cs="Times New Roman"/>
                        <w:color w:val="000000" w:themeColor="text1"/>
                        <w:sz w:val="22"/>
                      </w:rPr>
                      <m:t>log</m:t>
                    </m:r>
                    <m:ctrlPr>
                      <w:rPr>
                        <w:rFonts w:ascii="Cambria Math" w:hAnsi="Cambria Math" w:cs="Times New Roman"/>
                        <w:color w:val="000000" w:themeColor="text1"/>
                        <w:sz w:val="22"/>
                      </w:rPr>
                    </m:ctrlPr>
                  </m:e>
                  <m:sub>
                    <m:r>
                      <w:rPr>
                        <w:rFonts w:ascii="Cambria Math" w:hAnsi="Cambria Math" w:cs="Times New Roman"/>
                        <w:color w:val="000000" w:themeColor="text1"/>
                        <w:sz w:val="22"/>
                      </w:rPr>
                      <m:t>2</m:t>
                    </m:r>
                  </m:sub>
                  <m:sup>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m:t>
                        </m:r>
                      </m:num>
                      <m:den>
                        <m:r>
                          <w:rPr>
                            <w:rFonts w:ascii="Cambria Math" w:hAnsi="Cambria Math" w:cs="Times New Roman"/>
                            <w:color w:val="000000" w:themeColor="text1"/>
                            <w:sz w:val="22"/>
                          </w:rPr>
                          <m:t>3</m:t>
                        </m:r>
                      </m:den>
                    </m:f>
                    <m:ctrlPr>
                      <w:rPr>
                        <w:rFonts w:ascii="Cambria Math" w:hAnsi="Cambria Math" w:cs="Times New Roman"/>
                        <w:color w:val="000000" w:themeColor="text1"/>
                        <w:sz w:val="22"/>
                      </w:rPr>
                    </m:ctrlPr>
                  </m:sup>
                </m:sSubSup>
                <m:ctrlPr>
                  <w:rPr>
                    <w:rFonts w:ascii="Cambria Math" w:hAnsi="Cambria Math" w:cs="Times New Roman"/>
                    <w:color w:val="000000" w:themeColor="text1"/>
                    <w:sz w:val="22"/>
                  </w:rPr>
                </m:ctrlPr>
              </m:fName>
              <m:e>
                <m:r>
                  <w:rPr>
                    <w:rFonts w:ascii="Cambria Math" w:hAnsi="Cambria Math" w:cs="Times New Roman"/>
                    <w:color w:val="000000" w:themeColor="text1"/>
                    <w:sz w:val="22"/>
                  </w:rPr>
                  <m:t>n</m:t>
                </m:r>
              </m:e>
            </m:func>
          </m:num>
          <m:den>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T</m:t>
                </m:r>
              </m:e>
              <m:sub>
                <m:r>
                  <m:rPr>
                    <m:nor/>
                  </m:rPr>
                  <w:rPr>
                    <w:rFonts w:ascii="Cambria Math" w:hAnsi="Cambria Math" w:cs="Times New Roman"/>
                    <w:color w:val="000000" w:themeColor="text1"/>
                    <w:sz w:val="22"/>
                  </w:rPr>
                  <m:t>mean</m:t>
                </m:r>
              </m:sub>
            </m:sSub>
          </m:den>
        </m:f>
      </m:oMath>
      <w:r w:rsidRPr="00825A73">
        <w:rPr>
          <w:rFonts w:ascii="Times New Roman" w:hAnsi="Times New Roman" w:cs="Times New Roman"/>
          <w:color w:val="000000" w:themeColor="text1"/>
          <w:sz w:val="22"/>
        </w:rPr>
        <w:t>;</w:t>
      </w:r>
      <w:r w:rsidR="003A03FC">
        <w:rPr>
          <w:rFonts w:ascii="Times New Roman" w:hAnsi="Times New Roman" w:cs="Times New Roman" w:hint="eastAsia"/>
          <w:color w:val="000000" w:themeColor="text1"/>
          <w:sz w:val="22"/>
        </w:rPr>
        <w:t xml:space="preserve"> </w:t>
      </w:r>
      <m:oMath>
        <m:sSub>
          <m:sSubPr>
            <m:ctrlPr>
              <w:rPr>
                <w:rFonts w:ascii="Cambria Math" w:hAnsi="Cambria Math" w:cs="Times New Roman"/>
                <w:i/>
                <w:color w:val="000000" w:themeColor="text1"/>
                <w:sz w:val="22"/>
              </w:rPr>
            </m:ctrlPr>
          </m:sSubPr>
          <m:e>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e>
          <m:sub>
            <m:r>
              <w:rPr>
                <w:rFonts w:ascii="Cambria Math" w:hAnsi="Cambria Math" w:cs="Times New Roman"/>
                <w:color w:val="000000" w:themeColor="text1"/>
                <w:sz w:val="22"/>
              </w:rPr>
              <m:t>boruvka</m:t>
            </m:r>
          </m:sub>
        </m:sSub>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m</m:t>
            </m:r>
            <m:func>
              <m:funcPr>
                <m:ctrlPr>
                  <w:rPr>
                    <w:rFonts w:ascii="Cambria Math" w:hAnsi="Cambria Math" w:cs="Times New Roman"/>
                    <w:color w:val="000000" w:themeColor="text1"/>
                    <w:sz w:val="22"/>
                  </w:rPr>
                </m:ctrlPr>
              </m:funcPr>
              <m:fName>
                <m:sSub>
                  <m:sSubPr>
                    <m:ctrlPr>
                      <w:rPr>
                        <w:rFonts w:ascii="Cambria Math" w:hAnsi="Cambria Math" w:cs="Times New Roman"/>
                        <w:i/>
                        <w:color w:val="000000" w:themeColor="text1"/>
                        <w:sz w:val="22"/>
                      </w:rPr>
                    </m:ctrlPr>
                  </m:sSubPr>
                  <m:e>
                    <m:r>
                      <m:rPr>
                        <m:sty m:val="p"/>
                      </m:rPr>
                      <w:rPr>
                        <w:rFonts w:ascii="Cambria Math" w:hAnsi="Cambria Math" w:cs="Times New Roman"/>
                        <w:color w:val="000000" w:themeColor="text1"/>
                        <w:sz w:val="22"/>
                      </w:rPr>
                      <m:t>log</m:t>
                    </m:r>
                  </m:e>
                  <m:sub>
                    <m:r>
                      <w:rPr>
                        <w:rFonts w:ascii="Cambria Math" w:hAnsi="Cambria Math" w:cs="Times New Roman"/>
                        <w:color w:val="000000" w:themeColor="text1"/>
                        <w:sz w:val="22"/>
                      </w:rPr>
                      <m:t>2</m:t>
                    </m:r>
                    <m:ctrlPr>
                      <w:rPr>
                        <w:rFonts w:ascii="Cambria Math" w:hAnsi="Cambria Math" w:cs="Times New Roman"/>
                        <w:color w:val="000000" w:themeColor="text1"/>
                        <w:sz w:val="22"/>
                      </w:rPr>
                    </m:ctrlPr>
                  </m:sub>
                </m:sSub>
                <m:ctrlPr>
                  <w:rPr>
                    <w:rFonts w:ascii="Cambria Math" w:hAnsi="Cambria Math" w:cs="Times New Roman"/>
                    <w:i/>
                    <w:color w:val="000000" w:themeColor="text1"/>
                    <w:sz w:val="22"/>
                  </w:rPr>
                </m:ctrlPr>
              </m:fName>
              <m:e>
                <m:r>
                  <w:rPr>
                    <w:rFonts w:ascii="Cambria Math" w:hAnsi="Cambria Math" w:cs="Times New Roman"/>
                    <w:color w:val="000000" w:themeColor="text1"/>
                    <w:sz w:val="22"/>
                  </w:rPr>
                  <m:t>n</m:t>
                </m:r>
                <m:ctrlPr>
                  <w:rPr>
                    <w:rFonts w:ascii="Cambria Math" w:hAnsi="Cambria Math" w:cs="Times New Roman"/>
                    <w:i/>
                    <w:color w:val="000000" w:themeColor="text1"/>
                    <w:sz w:val="22"/>
                  </w:rPr>
                </m:ctrlPr>
              </m:e>
            </m:func>
          </m:num>
          <m:den>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T</m:t>
                </m:r>
              </m:e>
              <m:sub>
                <m:r>
                  <m:rPr>
                    <m:nor/>
                  </m:rPr>
                  <w:rPr>
                    <w:rFonts w:ascii="Cambria Math" w:hAnsi="Cambria Math" w:cs="Times New Roman"/>
                    <w:color w:val="000000" w:themeColor="text1"/>
                    <w:sz w:val="22"/>
                  </w:rPr>
                  <m:t>mean</m:t>
                </m:r>
              </m:sub>
            </m:sSub>
          </m:den>
        </m:f>
      </m:oMath>
      <w:r w:rsidRPr="00825A73">
        <w:rPr>
          <w:rFonts w:ascii="Times New Roman" w:hAnsi="Times New Roman" w:cs="Times New Roman"/>
          <w:color w:val="000000" w:themeColor="text1"/>
          <w:sz w:val="22"/>
        </w:rPr>
        <w:t>.</w:t>
      </w:r>
    </w:p>
    <w:tbl>
      <w:tblPr>
        <w:tblW w:w="9360" w:type="dxa"/>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400"/>
        <w:gridCol w:w="1400"/>
        <w:gridCol w:w="1350"/>
        <w:gridCol w:w="1450"/>
        <w:gridCol w:w="1800"/>
        <w:gridCol w:w="1960"/>
      </w:tblGrid>
      <w:tr w:rsidR="00881B7E" w14:paraId="45922735" w14:textId="77777777" w:rsidTr="00655B6C">
        <w:trPr>
          <w:tblHeader/>
          <w:jc w:val="center"/>
        </w:trPr>
        <w:tc>
          <w:tcPr>
            <w:tcW w:w="1400" w:type="dxa"/>
            <w:tcBorders>
              <w:top w:val="single" w:sz="4" w:space="0" w:color="auto"/>
              <w:bottom w:val="single" w:sz="4" w:space="0" w:color="auto"/>
            </w:tcBorders>
            <w:tcMar>
              <w:top w:w="60" w:type="dxa"/>
              <w:left w:w="140" w:type="dxa"/>
              <w:bottom w:w="60" w:type="dxa"/>
              <w:right w:w="140" w:type="dxa"/>
            </w:tcMar>
          </w:tcPr>
          <w:p w14:paraId="0C573A47" w14:textId="77777777" w:rsidR="00881B7E" w:rsidRPr="00655B6C" w:rsidRDefault="00881B7E" w:rsidP="00655B6C">
            <w:pPr>
              <w:adjustRightInd w:val="0"/>
              <w:snapToGrid w:val="0"/>
              <w:spacing w:line="312" w:lineRule="auto"/>
              <w:jc w:val="left"/>
              <w:rPr>
                <w:rFonts w:ascii="Times New Roman" w:hAnsi="Times New Roman" w:cs="Times New Roman"/>
                <w:color w:val="000000" w:themeColor="text1"/>
                <w:sz w:val="22"/>
              </w:rPr>
            </w:pPr>
            <w:r w:rsidRPr="00655B6C">
              <w:rPr>
                <w:rFonts w:ascii="Times New Roman" w:hAnsi="Times New Roman" w:cs="Times New Roman"/>
                <w:color w:val="000000" w:themeColor="text1"/>
                <w:sz w:val="22"/>
              </w:rPr>
              <w:t>n</w:t>
            </w:r>
          </w:p>
        </w:tc>
        <w:tc>
          <w:tcPr>
            <w:tcW w:w="1400" w:type="dxa"/>
            <w:tcBorders>
              <w:top w:val="single" w:sz="4" w:space="0" w:color="auto"/>
              <w:bottom w:val="single" w:sz="4" w:space="0" w:color="auto"/>
            </w:tcBorders>
            <w:tcMar>
              <w:top w:w="60" w:type="dxa"/>
              <w:left w:w="140" w:type="dxa"/>
              <w:bottom w:w="60" w:type="dxa"/>
              <w:right w:w="140" w:type="dxa"/>
            </w:tcMar>
          </w:tcPr>
          <w:p w14:paraId="09636D05" w14:textId="1C983C6F" w:rsidR="00881B7E" w:rsidRPr="00655B6C" w:rsidRDefault="00965ED3" w:rsidP="00655B6C">
            <w:pPr>
              <w:adjustRightInd w:val="0"/>
              <w:snapToGrid w:val="0"/>
              <w:spacing w:line="312" w:lineRule="auto"/>
              <w:jc w:val="left"/>
              <w:rPr>
                <w:rFonts w:ascii="Times New Roman" w:hAnsi="Times New Roman" w:cs="Times New Roman"/>
                <w:color w:val="000000" w:themeColor="text1"/>
                <w:sz w:val="22"/>
              </w:rPr>
            </w:pPr>
            <m:oMath>
              <m:sSub>
                <m:sSubPr>
                  <m:ctrlPr>
                    <w:rPr>
                      <w:rFonts w:ascii="Cambria Math" w:hAnsi="Cambria Math" w:cs="Times New Roman"/>
                      <w:color w:val="000000" w:themeColor="text1"/>
                      <w:sz w:val="22"/>
                    </w:rPr>
                  </m:ctrlPr>
                </m:sSubPr>
                <m:e>
                  <m:r>
                    <w:rPr>
                      <w:rFonts w:ascii="Cambria Math" w:hAnsi="Cambria Math" w:cs="Times New Roman"/>
                      <w:color w:val="000000" w:themeColor="text1"/>
                      <w:sz w:val="22"/>
                    </w:rPr>
                    <m:t>ξ</m:t>
                  </m:r>
                </m:e>
                <m:sub>
                  <m:r>
                    <w:rPr>
                      <w:rFonts w:ascii="Cambria Math" w:hAnsi="Cambria Math" w:cs="Times New Roman"/>
                      <w:color w:val="000000" w:themeColor="text1"/>
                      <w:sz w:val="22"/>
                    </w:rPr>
                    <m:t>μ</m:t>
                  </m:r>
                </m:sub>
              </m:sSub>
            </m:oMath>
            <w:r w:rsidR="00881B7E" w:rsidRPr="00655B6C">
              <w:rPr>
                <w:rFonts w:ascii="Times New Roman" w:hAnsi="Times New Roman" w:cs="Times New Roman"/>
                <w:color w:val="000000" w:themeColor="text1"/>
                <w:sz w:val="22"/>
              </w:rPr>
              <w:t>(bms)</w:t>
            </w:r>
          </w:p>
        </w:tc>
        <w:tc>
          <w:tcPr>
            <w:tcW w:w="1350" w:type="dxa"/>
            <w:tcBorders>
              <w:top w:val="single" w:sz="4" w:space="0" w:color="auto"/>
              <w:bottom w:val="single" w:sz="4" w:space="0" w:color="auto"/>
            </w:tcBorders>
            <w:tcMar>
              <w:top w:w="60" w:type="dxa"/>
              <w:left w:w="140" w:type="dxa"/>
              <w:bottom w:w="60" w:type="dxa"/>
              <w:right w:w="140" w:type="dxa"/>
            </w:tcMar>
          </w:tcPr>
          <w:p w14:paraId="465A0746" w14:textId="2C1E2C5A" w:rsidR="00881B7E" w:rsidRPr="00655B6C" w:rsidRDefault="00965ED3" w:rsidP="00655B6C">
            <w:pPr>
              <w:adjustRightInd w:val="0"/>
              <w:snapToGrid w:val="0"/>
              <w:spacing w:line="312" w:lineRule="auto"/>
              <w:jc w:val="left"/>
              <w:rPr>
                <w:rFonts w:ascii="Times New Roman" w:hAnsi="Times New Roman" w:cs="Times New Roman"/>
                <w:color w:val="000000" w:themeColor="text1"/>
                <w:sz w:val="22"/>
              </w:rPr>
            </w:pPr>
            <m:oMath>
              <m:sSub>
                <m:sSubPr>
                  <m:ctrlPr>
                    <w:rPr>
                      <w:rFonts w:ascii="Cambria Math" w:hAnsi="Cambria Math" w:cs="Times New Roman"/>
                      <w:color w:val="000000" w:themeColor="text1"/>
                      <w:sz w:val="22"/>
                    </w:rPr>
                  </m:ctrlPr>
                </m:sSubPr>
                <m:e>
                  <m:r>
                    <w:rPr>
                      <w:rFonts w:ascii="Cambria Math" w:hAnsi="Cambria Math" w:cs="Times New Roman"/>
                      <w:color w:val="000000" w:themeColor="text1"/>
                      <w:sz w:val="22"/>
                    </w:rPr>
                    <m:t>ξ</m:t>
                  </m:r>
                </m:e>
                <m:sub>
                  <m:r>
                    <w:rPr>
                      <w:rFonts w:ascii="Cambria Math" w:hAnsi="Cambria Math" w:cs="Times New Roman"/>
                      <w:color w:val="000000" w:themeColor="text1"/>
                      <w:sz w:val="22"/>
                    </w:rPr>
                    <m:t>t</m:t>
                  </m:r>
                  <m:r>
                    <w:rPr>
                      <w:rFonts w:ascii="Cambria Math" w:hAnsi="Cambria Math" w:cs="Times New Roman"/>
                      <w:color w:val="000000" w:themeColor="text1"/>
                      <w:sz w:val="22"/>
                    </w:rPr>
                    <m:t>h</m:t>
                  </m:r>
                  <m:r>
                    <w:rPr>
                      <w:rFonts w:ascii="Cambria Math" w:hAnsi="Cambria Math" w:cs="Times New Roman"/>
                      <w:color w:val="000000" w:themeColor="text1"/>
                      <w:sz w:val="22"/>
                    </w:rPr>
                    <m:t>eory</m:t>
                  </m:r>
                </m:sub>
              </m:sSub>
            </m:oMath>
            <w:r w:rsidR="00881B7E" w:rsidRPr="00655B6C">
              <w:rPr>
                <w:rFonts w:ascii="Times New Roman" w:hAnsi="Times New Roman" w:cs="Times New Roman"/>
                <w:color w:val="000000" w:themeColor="text1"/>
                <w:sz w:val="22"/>
              </w:rPr>
              <w:t>(2ᵗ)</w:t>
            </w:r>
          </w:p>
        </w:tc>
        <w:tc>
          <w:tcPr>
            <w:tcW w:w="1450" w:type="dxa"/>
            <w:tcBorders>
              <w:top w:val="single" w:sz="4" w:space="0" w:color="auto"/>
              <w:bottom w:val="single" w:sz="4" w:space="0" w:color="auto"/>
            </w:tcBorders>
            <w:tcMar>
              <w:top w:w="60" w:type="dxa"/>
              <w:left w:w="140" w:type="dxa"/>
              <w:bottom w:w="60" w:type="dxa"/>
              <w:right w:w="140" w:type="dxa"/>
            </w:tcMar>
          </w:tcPr>
          <w:p w14:paraId="06D5D396" w14:textId="6DA34587" w:rsidR="00881B7E" w:rsidRPr="00655B6C" w:rsidRDefault="00965ED3" w:rsidP="00655B6C">
            <w:pPr>
              <w:adjustRightInd w:val="0"/>
              <w:snapToGrid w:val="0"/>
              <w:spacing w:line="312" w:lineRule="auto"/>
              <w:jc w:val="left"/>
              <w:rPr>
                <w:rFonts w:ascii="Times New Roman" w:hAnsi="Times New Roman" w:cs="Times New Roman"/>
                <w:color w:val="000000" w:themeColor="text1"/>
                <w:sz w:val="22"/>
              </w:rPr>
            </w:pP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ξ</m:t>
                  </m:r>
                </m:e>
                <m:sub>
                  <m:r>
                    <w:rPr>
                      <w:rFonts w:ascii="Cambria Math" w:hAnsi="Cambria Math" w:cs="Times New Roman"/>
                      <w:color w:val="000000" w:themeColor="text1"/>
                      <w:sz w:val="22"/>
                    </w:rPr>
                    <m:t>μ</m:t>
                  </m:r>
                </m:sub>
              </m:sSub>
            </m:oMath>
            <w:r w:rsidR="00881B7E" w:rsidRPr="00655B6C">
              <w:rPr>
                <w:rFonts w:ascii="Times New Roman" w:hAnsi="Times New Roman" w:cs="Times New Roman"/>
                <w:color w:val="000000" w:themeColor="text1"/>
                <w:sz w:val="22"/>
              </w:rPr>
              <w:t>(boruvka)</w:t>
            </w:r>
          </w:p>
        </w:tc>
        <w:tc>
          <w:tcPr>
            <w:tcW w:w="1800" w:type="dxa"/>
            <w:tcBorders>
              <w:top w:val="single" w:sz="4" w:space="0" w:color="auto"/>
              <w:bottom w:val="single" w:sz="4" w:space="0" w:color="auto"/>
            </w:tcBorders>
            <w:tcMar>
              <w:top w:w="60" w:type="dxa"/>
              <w:left w:w="140" w:type="dxa"/>
              <w:bottom w:w="60" w:type="dxa"/>
              <w:right w:w="140" w:type="dxa"/>
            </w:tcMar>
          </w:tcPr>
          <w:p w14:paraId="5422DC16" w14:textId="580A180E" w:rsidR="00881B7E" w:rsidRPr="00655B6C" w:rsidRDefault="00965ED3" w:rsidP="00655B6C">
            <w:pPr>
              <w:adjustRightInd w:val="0"/>
              <w:snapToGrid w:val="0"/>
              <w:spacing w:line="312" w:lineRule="auto"/>
              <w:jc w:val="left"/>
              <w:rPr>
                <w:rFonts w:ascii="Times New Roman" w:hAnsi="Times New Roman" w:cs="Times New Roman"/>
                <w:color w:val="000000" w:themeColor="text1"/>
                <w:sz w:val="22"/>
              </w:rPr>
            </w:pPr>
            <m:oMath>
              <m:sSub>
                <m:sSubPr>
                  <m:ctrlPr>
                    <w:rPr>
                      <w:rFonts w:ascii="Cambria Math" w:hAnsi="Cambria Math" w:cs="Times New Roman"/>
                      <w:i/>
                      <w:color w:val="000000" w:themeColor="text1"/>
                      <w:sz w:val="22"/>
                    </w:rPr>
                  </m:ctrlPr>
                </m:sSubPr>
                <m:e>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e>
                <m:sub>
                  <m:r>
                    <w:rPr>
                      <w:rFonts w:ascii="Cambria Math" w:hAnsi="Cambria Math" w:cs="Times New Roman"/>
                      <w:color w:val="000000" w:themeColor="text1"/>
                      <w:sz w:val="22"/>
                    </w:rPr>
                    <m:t>bms</m:t>
                  </m:r>
                </m:sub>
              </m:sSub>
            </m:oMath>
            <w:r w:rsidR="00881B7E" w:rsidRPr="00655B6C">
              <w:rPr>
                <w:rFonts w:ascii="Times New Roman" w:hAnsi="Times New Roman" w:cs="Times New Roman"/>
                <w:color w:val="000000" w:themeColor="text1"/>
                <w:sz w:val="22"/>
              </w:rPr>
              <w:t>(ops/ms)</w:t>
            </w:r>
          </w:p>
        </w:tc>
        <w:tc>
          <w:tcPr>
            <w:tcW w:w="1960" w:type="dxa"/>
            <w:tcBorders>
              <w:top w:val="single" w:sz="4" w:space="0" w:color="auto"/>
              <w:bottom w:val="single" w:sz="4" w:space="0" w:color="auto"/>
            </w:tcBorders>
            <w:tcMar>
              <w:top w:w="60" w:type="dxa"/>
              <w:left w:w="140" w:type="dxa"/>
              <w:bottom w:w="60" w:type="dxa"/>
              <w:right w:w="140" w:type="dxa"/>
            </w:tcMar>
          </w:tcPr>
          <w:p w14:paraId="5862137A" w14:textId="22A87491" w:rsidR="00881B7E" w:rsidRPr="00655B6C" w:rsidRDefault="00965ED3" w:rsidP="00655B6C">
            <w:pPr>
              <w:adjustRightInd w:val="0"/>
              <w:snapToGrid w:val="0"/>
              <w:spacing w:line="312" w:lineRule="auto"/>
              <w:jc w:val="left"/>
              <w:rPr>
                <w:rFonts w:ascii="Times New Roman" w:hAnsi="Times New Roman" w:cs="Times New Roman"/>
                <w:color w:val="000000" w:themeColor="text1"/>
                <w:sz w:val="22"/>
              </w:rPr>
            </w:pPr>
            <m:oMath>
              <m:sSub>
                <m:sSubPr>
                  <m:ctrlPr>
                    <w:rPr>
                      <w:rFonts w:ascii="Cambria Math" w:hAnsi="Cambria Math" w:cs="Times New Roman"/>
                      <w:i/>
                      <w:color w:val="000000" w:themeColor="text1"/>
                      <w:sz w:val="22"/>
                    </w:rPr>
                  </m:ctrlPr>
                </m:sSubPr>
                <m:e>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e>
                <m:sub>
                  <m:r>
                    <w:rPr>
                      <w:rFonts w:ascii="Cambria Math" w:hAnsi="Cambria Math" w:cs="Times New Roman"/>
                      <w:color w:val="000000" w:themeColor="text1"/>
                      <w:sz w:val="22"/>
                    </w:rPr>
                    <m:t>boruvka</m:t>
                  </m:r>
                </m:sub>
              </m:sSub>
            </m:oMath>
            <w:r w:rsidR="00881B7E" w:rsidRPr="00655B6C">
              <w:rPr>
                <w:rFonts w:ascii="Times New Roman" w:hAnsi="Times New Roman" w:cs="Times New Roman"/>
                <w:color w:val="000000" w:themeColor="text1"/>
                <w:sz w:val="22"/>
              </w:rPr>
              <w:t>(ops/ms)</w:t>
            </w:r>
          </w:p>
        </w:tc>
      </w:tr>
      <w:tr w:rsidR="00881B7E" w14:paraId="58CC72EF" w14:textId="77777777" w:rsidTr="00655B6C">
        <w:trPr>
          <w:jc w:val="center"/>
        </w:trPr>
        <w:tc>
          <w:tcPr>
            <w:tcW w:w="1400" w:type="dxa"/>
            <w:tcBorders>
              <w:top w:val="single" w:sz="4" w:space="0" w:color="auto"/>
            </w:tcBorders>
            <w:tcMar>
              <w:top w:w="60" w:type="dxa"/>
              <w:left w:w="140" w:type="dxa"/>
              <w:bottom w:w="60" w:type="dxa"/>
              <w:right w:w="140" w:type="dxa"/>
            </w:tcMar>
          </w:tcPr>
          <w:p w14:paraId="12F6E7B6" w14:textId="77777777" w:rsidR="00881B7E" w:rsidRPr="00655B6C" w:rsidRDefault="00881B7E" w:rsidP="00655B6C">
            <w:pPr>
              <w:adjustRightInd w:val="0"/>
              <w:snapToGrid w:val="0"/>
              <w:spacing w:line="312" w:lineRule="auto"/>
              <w:jc w:val="left"/>
              <w:rPr>
                <w:rFonts w:ascii="Times New Roman" w:hAnsi="Times New Roman" w:cs="Times New Roman"/>
                <w:color w:val="000000" w:themeColor="text1"/>
                <w:sz w:val="22"/>
              </w:rPr>
            </w:pPr>
            <w:r w:rsidRPr="00655B6C">
              <w:rPr>
                <w:rFonts w:ascii="Times New Roman" w:hAnsi="Times New Roman" w:cs="Times New Roman"/>
                <w:color w:val="000000" w:themeColor="text1"/>
                <w:sz w:val="22"/>
              </w:rPr>
              <w:t>10,000</w:t>
            </w:r>
          </w:p>
        </w:tc>
        <w:tc>
          <w:tcPr>
            <w:tcW w:w="1400" w:type="dxa"/>
            <w:tcBorders>
              <w:top w:val="single" w:sz="4" w:space="0" w:color="auto"/>
            </w:tcBorders>
            <w:tcMar>
              <w:top w:w="60" w:type="dxa"/>
              <w:left w:w="140" w:type="dxa"/>
              <w:bottom w:w="60" w:type="dxa"/>
              <w:right w:w="140" w:type="dxa"/>
            </w:tcMar>
          </w:tcPr>
          <w:p w14:paraId="2523E139" w14:textId="77777777" w:rsidR="00881B7E" w:rsidRPr="00655B6C" w:rsidRDefault="00881B7E" w:rsidP="00655B6C">
            <w:pPr>
              <w:adjustRightInd w:val="0"/>
              <w:snapToGrid w:val="0"/>
              <w:spacing w:line="312" w:lineRule="auto"/>
              <w:jc w:val="left"/>
              <w:rPr>
                <w:rFonts w:ascii="Times New Roman" w:hAnsi="Times New Roman" w:cs="Times New Roman"/>
                <w:color w:val="000000" w:themeColor="text1"/>
                <w:sz w:val="22"/>
              </w:rPr>
            </w:pPr>
            <w:r w:rsidRPr="00655B6C">
              <w:rPr>
                <w:rFonts w:ascii="Times New Roman" w:hAnsi="Times New Roman" w:cs="Times New Roman"/>
                <w:color w:val="000000" w:themeColor="text1"/>
                <w:sz w:val="22"/>
              </w:rPr>
              <w:t>40.82</w:t>
            </w:r>
          </w:p>
        </w:tc>
        <w:tc>
          <w:tcPr>
            <w:tcW w:w="1350" w:type="dxa"/>
            <w:tcBorders>
              <w:top w:val="single" w:sz="4" w:space="0" w:color="auto"/>
            </w:tcBorders>
            <w:tcMar>
              <w:top w:w="60" w:type="dxa"/>
              <w:left w:w="140" w:type="dxa"/>
              <w:bottom w:w="60" w:type="dxa"/>
              <w:right w:w="140" w:type="dxa"/>
            </w:tcMar>
          </w:tcPr>
          <w:p w14:paraId="6C8412B5" w14:textId="77777777" w:rsidR="00881B7E" w:rsidRPr="00655B6C" w:rsidRDefault="00881B7E" w:rsidP="00655B6C">
            <w:pPr>
              <w:adjustRightInd w:val="0"/>
              <w:snapToGrid w:val="0"/>
              <w:spacing w:line="312" w:lineRule="auto"/>
              <w:jc w:val="left"/>
              <w:rPr>
                <w:rFonts w:ascii="Times New Roman" w:hAnsi="Times New Roman" w:cs="Times New Roman"/>
                <w:color w:val="000000" w:themeColor="text1"/>
                <w:sz w:val="22"/>
              </w:rPr>
            </w:pPr>
            <w:r w:rsidRPr="00655B6C">
              <w:rPr>
                <w:rFonts w:ascii="Times New Roman" w:hAnsi="Times New Roman" w:cs="Times New Roman"/>
                <w:color w:val="000000" w:themeColor="text1"/>
                <w:sz w:val="22"/>
              </w:rPr>
              <w:t>64</w:t>
            </w:r>
          </w:p>
        </w:tc>
        <w:tc>
          <w:tcPr>
            <w:tcW w:w="1450" w:type="dxa"/>
            <w:tcBorders>
              <w:top w:val="single" w:sz="4" w:space="0" w:color="auto"/>
            </w:tcBorders>
            <w:tcMar>
              <w:top w:w="60" w:type="dxa"/>
              <w:left w:w="140" w:type="dxa"/>
              <w:bottom w:w="60" w:type="dxa"/>
              <w:right w:w="140" w:type="dxa"/>
            </w:tcMar>
          </w:tcPr>
          <w:p w14:paraId="21CEA324" w14:textId="77777777" w:rsidR="00881B7E" w:rsidRPr="00655B6C" w:rsidRDefault="00881B7E" w:rsidP="00655B6C">
            <w:pPr>
              <w:adjustRightInd w:val="0"/>
              <w:snapToGrid w:val="0"/>
              <w:spacing w:line="312" w:lineRule="auto"/>
              <w:jc w:val="left"/>
              <w:rPr>
                <w:rFonts w:ascii="Times New Roman" w:hAnsi="Times New Roman" w:cs="Times New Roman"/>
                <w:color w:val="000000" w:themeColor="text1"/>
                <w:sz w:val="22"/>
              </w:rPr>
            </w:pPr>
            <w:r w:rsidRPr="00655B6C">
              <w:rPr>
                <w:rFonts w:ascii="Times New Roman" w:hAnsi="Times New Roman" w:cs="Times New Roman"/>
                <w:color w:val="000000" w:themeColor="text1"/>
                <w:sz w:val="22"/>
              </w:rPr>
              <w:t>5.07</w:t>
            </w:r>
          </w:p>
        </w:tc>
        <w:tc>
          <w:tcPr>
            <w:tcW w:w="1800" w:type="dxa"/>
            <w:tcBorders>
              <w:top w:val="single" w:sz="4" w:space="0" w:color="auto"/>
            </w:tcBorders>
            <w:tcMar>
              <w:top w:w="60" w:type="dxa"/>
              <w:left w:w="140" w:type="dxa"/>
              <w:bottom w:w="60" w:type="dxa"/>
              <w:right w:w="140" w:type="dxa"/>
            </w:tcMar>
          </w:tcPr>
          <w:p w14:paraId="0F555973" w14:textId="77777777" w:rsidR="00881B7E" w:rsidRPr="00655B6C" w:rsidRDefault="00881B7E" w:rsidP="00655B6C">
            <w:pPr>
              <w:adjustRightInd w:val="0"/>
              <w:snapToGrid w:val="0"/>
              <w:spacing w:line="312" w:lineRule="auto"/>
              <w:jc w:val="left"/>
              <w:rPr>
                <w:rFonts w:ascii="Times New Roman" w:hAnsi="Times New Roman" w:cs="Times New Roman"/>
                <w:color w:val="000000" w:themeColor="text1"/>
                <w:sz w:val="22"/>
              </w:rPr>
            </w:pPr>
            <w:r w:rsidRPr="00655B6C">
              <w:rPr>
                <w:rFonts w:ascii="Times New Roman" w:hAnsi="Times New Roman" w:cs="Times New Roman"/>
                <w:color w:val="000000" w:themeColor="text1"/>
                <w:sz w:val="22"/>
              </w:rPr>
              <w:t>1,695</w:t>
            </w:r>
          </w:p>
        </w:tc>
        <w:tc>
          <w:tcPr>
            <w:tcW w:w="1960" w:type="dxa"/>
            <w:tcBorders>
              <w:top w:val="single" w:sz="4" w:space="0" w:color="auto"/>
            </w:tcBorders>
            <w:tcMar>
              <w:top w:w="60" w:type="dxa"/>
              <w:left w:w="140" w:type="dxa"/>
              <w:bottom w:w="60" w:type="dxa"/>
              <w:right w:w="140" w:type="dxa"/>
            </w:tcMar>
          </w:tcPr>
          <w:p w14:paraId="58553B30" w14:textId="77777777" w:rsidR="00881B7E" w:rsidRPr="00655B6C" w:rsidRDefault="00881B7E" w:rsidP="00655B6C">
            <w:pPr>
              <w:adjustRightInd w:val="0"/>
              <w:snapToGrid w:val="0"/>
              <w:spacing w:line="312" w:lineRule="auto"/>
              <w:jc w:val="left"/>
              <w:rPr>
                <w:rFonts w:ascii="Times New Roman" w:hAnsi="Times New Roman" w:cs="Times New Roman"/>
                <w:color w:val="000000" w:themeColor="text1"/>
                <w:sz w:val="22"/>
              </w:rPr>
            </w:pPr>
            <w:r w:rsidRPr="00655B6C">
              <w:rPr>
                <w:rFonts w:ascii="Times New Roman" w:hAnsi="Times New Roman" w:cs="Times New Roman"/>
                <w:color w:val="000000" w:themeColor="text1"/>
                <w:sz w:val="22"/>
              </w:rPr>
              <w:t>8,223</w:t>
            </w:r>
          </w:p>
        </w:tc>
      </w:tr>
      <w:tr w:rsidR="00881B7E" w14:paraId="09904BEB" w14:textId="77777777" w:rsidTr="00655B6C">
        <w:trPr>
          <w:jc w:val="center"/>
        </w:trPr>
        <w:tc>
          <w:tcPr>
            <w:tcW w:w="1400" w:type="dxa"/>
            <w:tcMar>
              <w:top w:w="60" w:type="dxa"/>
              <w:left w:w="140" w:type="dxa"/>
              <w:bottom w:w="60" w:type="dxa"/>
              <w:right w:w="140" w:type="dxa"/>
            </w:tcMar>
          </w:tcPr>
          <w:p w14:paraId="36621424" w14:textId="77777777" w:rsidR="00881B7E" w:rsidRPr="00655B6C" w:rsidRDefault="00881B7E" w:rsidP="00655B6C">
            <w:pPr>
              <w:adjustRightInd w:val="0"/>
              <w:snapToGrid w:val="0"/>
              <w:spacing w:line="312" w:lineRule="auto"/>
              <w:jc w:val="left"/>
              <w:rPr>
                <w:rFonts w:ascii="Times New Roman" w:hAnsi="Times New Roman" w:cs="Times New Roman"/>
                <w:color w:val="000000" w:themeColor="text1"/>
                <w:sz w:val="22"/>
              </w:rPr>
            </w:pPr>
            <w:r w:rsidRPr="00655B6C">
              <w:rPr>
                <w:rFonts w:ascii="Times New Roman" w:hAnsi="Times New Roman" w:cs="Times New Roman"/>
                <w:color w:val="000000" w:themeColor="text1"/>
                <w:sz w:val="22"/>
              </w:rPr>
              <w:t>100,000</w:t>
            </w:r>
          </w:p>
        </w:tc>
        <w:tc>
          <w:tcPr>
            <w:tcW w:w="1400" w:type="dxa"/>
            <w:tcMar>
              <w:top w:w="60" w:type="dxa"/>
              <w:left w:w="140" w:type="dxa"/>
              <w:bottom w:w="60" w:type="dxa"/>
              <w:right w:w="140" w:type="dxa"/>
            </w:tcMar>
          </w:tcPr>
          <w:p w14:paraId="6BAB7055" w14:textId="77777777" w:rsidR="00881B7E" w:rsidRPr="00655B6C" w:rsidRDefault="00881B7E" w:rsidP="00655B6C">
            <w:pPr>
              <w:adjustRightInd w:val="0"/>
              <w:snapToGrid w:val="0"/>
              <w:spacing w:line="312" w:lineRule="auto"/>
              <w:jc w:val="left"/>
              <w:rPr>
                <w:rFonts w:ascii="Times New Roman" w:hAnsi="Times New Roman" w:cs="Times New Roman"/>
                <w:color w:val="000000" w:themeColor="text1"/>
                <w:sz w:val="22"/>
              </w:rPr>
            </w:pPr>
            <w:r w:rsidRPr="00655B6C">
              <w:rPr>
                <w:rFonts w:ascii="Times New Roman" w:hAnsi="Times New Roman" w:cs="Times New Roman"/>
                <w:color w:val="000000" w:themeColor="text1"/>
                <w:sz w:val="22"/>
              </w:rPr>
              <w:t>45.64</w:t>
            </w:r>
          </w:p>
        </w:tc>
        <w:tc>
          <w:tcPr>
            <w:tcW w:w="1350" w:type="dxa"/>
            <w:tcMar>
              <w:top w:w="60" w:type="dxa"/>
              <w:left w:w="140" w:type="dxa"/>
              <w:bottom w:w="60" w:type="dxa"/>
              <w:right w:w="140" w:type="dxa"/>
            </w:tcMar>
          </w:tcPr>
          <w:p w14:paraId="2B01631E" w14:textId="77777777" w:rsidR="00881B7E" w:rsidRPr="00655B6C" w:rsidRDefault="00881B7E" w:rsidP="00655B6C">
            <w:pPr>
              <w:adjustRightInd w:val="0"/>
              <w:snapToGrid w:val="0"/>
              <w:spacing w:line="312" w:lineRule="auto"/>
              <w:jc w:val="left"/>
              <w:rPr>
                <w:rFonts w:ascii="Times New Roman" w:hAnsi="Times New Roman" w:cs="Times New Roman"/>
                <w:color w:val="000000" w:themeColor="text1"/>
                <w:sz w:val="22"/>
              </w:rPr>
            </w:pPr>
            <w:r w:rsidRPr="00655B6C">
              <w:rPr>
                <w:rFonts w:ascii="Times New Roman" w:hAnsi="Times New Roman" w:cs="Times New Roman"/>
                <w:color w:val="000000" w:themeColor="text1"/>
                <w:sz w:val="22"/>
              </w:rPr>
              <w:t>128</w:t>
            </w:r>
          </w:p>
        </w:tc>
        <w:tc>
          <w:tcPr>
            <w:tcW w:w="1450" w:type="dxa"/>
            <w:tcMar>
              <w:top w:w="60" w:type="dxa"/>
              <w:left w:w="140" w:type="dxa"/>
              <w:bottom w:w="60" w:type="dxa"/>
              <w:right w:w="140" w:type="dxa"/>
            </w:tcMar>
          </w:tcPr>
          <w:p w14:paraId="6F4441A6" w14:textId="77777777" w:rsidR="00881B7E" w:rsidRPr="00655B6C" w:rsidRDefault="00881B7E" w:rsidP="00655B6C">
            <w:pPr>
              <w:adjustRightInd w:val="0"/>
              <w:snapToGrid w:val="0"/>
              <w:spacing w:line="312" w:lineRule="auto"/>
              <w:jc w:val="left"/>
              <w:rPr>
                <w:rFonts w:ascii="Times New Roman" w:hAnsi="Times New Roman" w:cs="Times New Roman"/>
                <w:color w:val="000000" w:themeColor="text1"/>
                <w:sz w:val="22"/>
              </w:rPr>
            </w:pPr>
            <w:r w:rsidRPr="00655B6C">
              <w:rPr>
                <w:rFonts w:ascii="Times New Roman" w:hAnsi="Times New Roman" w:cs="Times New Roman"/>
                <w:color w:val="000000" w:themeColor="text1"/>
                <w:sz w:val="22"/>
              </w:rPr>
              <w:t>5.67</w:t>
            </w:r>
          </w:p>
        </w:tc>
        <w:tc>
          <w:tcPr>
            <w:tcW w:w="1800" w:type="dxa"/>
            <w:tcMar>
              <w:top w:w="60" w:type="dxa"/>
              <w:left w:w="140" w:type="dxa"/>
              <w:bottom w:w="60" w:type="dxa"/>
              <w:right w:w="140" w:type="dxa"/>
            </w:tcMar>
          </w:tcPr>
          <w:p w14:paraId="28976FA6" w14:textId="77777777" w:rsidR="00881B7E" w:rsidRPr="00655B6C" w:rsidRDefault="00881B7E" w:rsidP="00655B6C">
            <w:pPr>
              <w:adjustRightInd w:val="0"/>
              <w:snapToGrid w:val="0"/>
              <w:spacing w:line="312" w:lineRule="auto"/>
              <w:jc w:val="left"/>
              <w:rPr>
                <w:rFonts w:ascii="Times New Roman" w:hAnsi="Times New Roman" w:cs="Times New Roman"/>
                <w:color w:val="000000" w:themeColor="text1"/>
                <w:sz w:val="22"/>
              </w:rPr>
            </w:pPr>
            <w:r w:rsidRPr="00655B6C">
              <w:rPr>
                <w:rFonts w:ascii="Times New Roman" w:hAnsi="Times New Roman" w:cs="Times New Roman"/>
                <w:color w:val="000000" w:themeColor="text1"/>
                <w:sz w:val="22"/>
              </w:rPr>
              <w:t>2,426</w:t>
            </w:r>
          </w:p>
        </w:tc>
        <w:tc>
          <w:tcPr>
            <w:tcW w:w="1960" w:type="dxa"/>
            <w:tcMar>
              <w:top w:w="60" w:type="dxa"/>
              <w:left w:w="140" w:type="dxa"/>
              <w:bottom w:w="60" w:type="dxa"/>
              <w:right w:w="140" w:type="dxa"/>
            </w:tcMar>
          </w:tcPr>
          <w:p w14:paraId="54A2EDF9" w14:textId="77777777" w:rsidR="00881B7E" w:rsidRPr="00655B6C" w:rsidRDefault="00881B7E" w:rsidP="00655B6C">
            <w:pPr>
              <w:adjustRightInd w:val="0"/>
              <w:snapToGrid w:val="0"/>
              <w:spacing w:line="312" w:lineRule="auto"/>
              <w:jc w:val="left"/>
              <w:rPr>
                <w:rFonts w:ascii="Times New Roman" w:hAnsi="Times New Roman" w:cs="Times New Roman"/>
                <w:color w:val="000000" w:themeColor="text1"/>
                <w:sz w:val="22"/>
              </w:rPr>
            </w:pPr>
            <w:r w:rsidRPr="00655B6C">
              <w:rPr>
                <w:rFonts w:ascii="Times New Roman" w:hAnsi="Times New Roman" w:cs="Times New Roman"/>
                <w:color w:val="000000" w:themeColor="text1"/>
                <w:sz w:val="22"/>
              </w:rPr>
              <w:t>11,488</w:t>
            </w:r>
          </w:p>
        </w:tc>
      </w:tr>
      <w:tr w:rsidR="00881B7E" w14:paraId="3194D4CC" w14:textId="77777777" w:rsidTr="00655B6C">
        <w:trPr>
          <w:jc w:val="center"/>
        </w:trPr>
        <w:tc>
          <w:tcPr>
            <w:tcW w:w="1400" w:type="dxa"/>
            <w:tcMar>
              <w:top w:w="60" w:type="dxa"/>
              <w:left w:w="140" w:type="dxa"/>
              <w:bottom w:w="60" w:type="dxa"/>
              <w:right w:w="140" w:type="dxa"/>
            </w:tcMar>
          </w:tcPr>
          <w:p w14:paraId="7FBD1D68" w14:textId="77777777" w:rsidR="00881B7E" w:rsidRPr="00655B6C" w:rsidRDefault="00881B7E" w:rsidP="00655B6C">
            <w:pPr>
              <w:adjustRightInd w:val="0"/>
              <w:snapToGrid w:val="0"/>
              <w:spacing w:line="312" w:lineRule="auto"/>
              <w:jc w:val="left"/>
              <w:rPr>
                <w:rFonts w:ascii="Times New Roman" w:hAnsi="Times New Roman" w:cs="Times New Roman"/>
                <w:color w:val="000000" w:themeColor="text1"/>
                <w:sz w:val="22"/>
              </w:rPr>
            </w:pPr>
            <w:r w:rsidRPr="00655B6C">
              <w:rPr>
                <w:rFonts w:ascii="Times New Roman" w:hAnsi="Times New Roman" w:cs="Times New Roman"/>
                <w:color w:val="000000" w:themeColor="text1"/>
                <w:sz w:val="22"/>
              </w:rPr>
              <w:t>500,000</w:t>
            </w:r>
          </w:p>
        </w:tc>
        <w:tc>
          <w:tcPr>
            <w:tcW w:w="1400" w:type="dxa"/>
            <w:tcMar>
              <w:top w:w="60" w:type="dxa"/>
              <w:left w:w="140" w:type="dxa"/>
              <w:bottom w:w="60" w:type="dxa"/>
              <w:right w:w="140" w:type="dxa"/>
            </w:tcMar>
          </w:tcPr>
          <w:p w14:paraId="151E10FA" w14:textId="77777777" w:rsidR="00881B7E" w:rsidRPr="00655B6C" w:rsidRDefault="00881B7E" w:rsidP="00655B6C">
            <w:pPr>
              <w:adjustRightInd w:val="0"/>
              <w:snapToGrid w:val="0"/>
              <w:spacing w:line="312" w:lineRule="auto"/>
              <w:jc w:val="left"/>
              <w:rPr>
                <w:rFonts w:ascii="Times New Roman" w:hAnsi="Times New Roman" w:cs="Times New Roman"/>
                <w:color w:val="000000" w:themeColor="text1"/>
                <w:sz w:val="22"/>
              </w:rPr>
            </w:pPr>
            <w:r w:rsidRPr="00655B6C">
              <w:rPr>
                <w:rFonts w:ascii="Times New Roman" w:hAnsi="Times New Roman" w:cs="Times New Roman"/>
                <w:color w:val="000000" w:themeColor="text1"/>
                <w:sz w:val="22"/>
              </w:rPr>
              <w:t>44.19</w:t>
            </w:r>
          </w:p>
        </w:tc>
        <w:tc>
          <w:tcPr>
            <w:tcW w:w="1350" w:type="dxa"/>
            <w:tcMar>
              <w:top w:w="60" w:type="dxa"/>
              <w:left w:w="140" w:type="dxa"/>
              <w:bottom w:w="60" w:type="dxa"/>
              <w:right w:w="140" w:type="dxa"/>
            </w:tcMar>
          </w:tcPr>
          <w:p w14:paraId="3D7DF367" w14:textId="77777777" w:rsidR="00881B7E" w:rsidRPr="00655B6C" w:rsidRDefault="00881B7E" w:rsidP="00655B6C">
            <w:pPr>
              <w:adjustRightInd w:val="0"/>
              <w:snapToGrid w:val="0"/>
              <w:spacing w:line="312" w:lineRule="auto"/>
              <w:jc w:val="left"/>
              <w:rPr>
                <w:rFonts w:ascii="Times New Roman" w:hAnsi="Times New Roman" w:cs="Times New Roman"/>
                <w:color w:val="000000" w:themeColor="text1"/>
                <w:sz w:val="22"/>
              </w:rPr>
            </w:pPr>
            <w:r w:rsidRPr="00655B6C">
              <w:rPr>
                <w:rFonts w:ascii="Times New Roman" w:hAnsi="Times New Roman" w:cs="Times New Roman"/>
                <w:color w:val="000000" w:themeColor="text1"/>
                <w:sz w:val="22"/>
              </w:rPr>
              <w:t>256</w:t>
            </w:r>
          </w:p>
        </w:tc>
        <w:tc>
          <w:tcPr>
            <w:tcW w:w="1450" w:type="dxa"/>
            <w:tcMar>
              <w:top w:w="60" w:type="dxa"/>
              <w:left w:w="140" w:type="dxa"/>
              <w:bottom w:w="60" w:type="dxa"/>
              <w:right w:w="140" w:type="dxa"/>
            </w:tcMar>
          </w:tcPr>
          <w:p w14:paraId="23EF932E" w14:textId="77777777" w:rsidR="00881B7E" w:rsidRPr="00655B6C" w:rsidRDefault="00881B7E" w:rsidP="00655B6C">
            <w:pPr>
              <w:adjustRightInd w:val="0"/>
              <w:snapToGrid w:val="0"/>
              <w:spacing w:line="312" w:lineRule="auto"/>
              <w:jc w:val="left"/>
              <w:rPr>
                <w:rFonts w:ascii="Times New Roman" w:hAnsi="Times New Roman" w:cs="Times New Roman"/>
                <w:color w:val="000000" w:themeColor="text1"/>
                <w:sz w:val="22"/>
              </w:rPr>
            </w:pPr>
            <w:r w:rsidRPr="00655B6C">
              <w:rPr>
                <w:rFonts w:ascii="Times New Roman" w:hAnsi="Times New Roman" w:cs="Times New Roman"/>
                <w:color w:val="000000" w:themeColor="text1"/>
                <w:sz w:val="22"/>
              </w:rPr>
              <w:t>5.35</w:t>
            </w:r>
          </w:p>
        </w:tc>
        <w:tc>
          <w:tcPr>
            <w:tcW w:w="1800" w:type="dxa"/>
            <w:tcMar>
              <w:top w:w="60" w:type="dxa"/>
              <w:left w:w="140" w:type="dxa"/>
              <w:bottom w:w="60" w:type="dxa"/>
              <w:right w:w="140" w:type="dxa"/>
            </w:tcMar>
          </w:tcPr>
          <w:p w14:paraId="38EE209B" w14:textId="77777777" w:rsidR="00881B7E" w:rsidRPr="00655B6C" w:rsidRDefault="00881B7E" w:rsidP="00655B6C">
            <w:pPr>
              <w:adjustRightInd w:val="0"/>
              <w:snapToGrid w:val="0"/>
              <w:spacing w:line="312" w:lineRule="auto"/>
              <w:jc w:val="left"/>
              <w:rPr>
                <w:rFonts w:ascii="Times New Roman" w:hAnsi="Times New Roman" w:cs="Times New Roman"/>
                <w:color w:val="000000" w:themeColor="text1"/>
                <w:sz w:val="22"/>
              </w:rPr>
            </w:pPr>
            <w:r w:rsidRPr="00655B6C">
              <w:rPr>
                <w:rFonts w:ascii="Times New Roman" w:hAnsi="Times New Roman" w:cs="Times New Roman"/>
                <w:color w:val="000000" w:themeColor="text1"/>
                <w:sz w:val="22"/>
              </w:rPr>
              <w:t>2,529</w:t>
            </w:r>
          </w:p>
        </w:tc>
        <w:tc>
          <w:tcPr>
            <w:tcW w:w="1960" w:type="dxa"/>
            <w:tcMar>
              <w:top w:w="60" w:type="dxa"/>
              <w:left w:w="140" w:type="dxa"/>
              <w:bottom w:w="60" w:type="dxa"/>
              <w:right w:w="140" w:type="dxa"/>
            </w:tcMar>
          </w:tcPr>
          <w:p w14:paraId="2265AC6F" w14:textId="77777777" w:rsidR="00881B7E" w:rsidRPr="00655B6C" w:rsidRDefault="00881B7E" w:rsidP="00655B6C">
            <w:pPr>
              <w:adjustRightInd w:val="0"/>
              <w:snapToGrid w:val="0"/>
              <w:spacing w:line="312" w:lineRule="auto"/>
              <w:jc w:val="left"/>
              <w:rPr>
                <w:rFonts w:ascii="Times New Roman" w:hAnsi="Times New Roman" w:cs="Times New Roman"/>
                <w:color w:val="000000" w:themeColor="text1"/>
                <w:sz w:val="22"/>
              </w:rPr>
            </w:pPr>
            <w:r w:rsidRPr="00655B6C">
              <w:rPr>
                <w:rFonts w:ascii="Times New Roman" w:hAnsi="Times New Roman" w:cs="Times New Roman"/>
                <w:color w:val="000000" w:themeColor="text1"/>
                <w:sz w:val="22"/>
              </w:rPr>
              <w:t>12,228</w:t>
            </w:r>
          </w:p>
        </w:tc>
      </w:tr>
      <w:tr w:rsidR="00881B7E" w14:paraId="4DD6AB25" w14:textId="77777777" w:rsidTr="00655B6C">
        <w:trPr>
          <w:jc w:val="center"/>
        </w:trPr>
        <w:tc>
          <w:tcPr>
            <w:tcW w:w="1400" w:type="dxa"/>
            <w:tcMar>
              <w:top w:w="60" w:type="dxa"/>
              <w:left w:w="140" w:type="dxa"/>
              <w:bottom w:w="60" w:type="dxa"/>
              <w:right w:w="140" w:type="dxa"/>
            </w:tcMar>
          </w:tcPr>
          <w:p w14:paraId="35B471F9" w14:textId="77777777" w:rsidR="00881B7E" w:rsidRPr="00655B6C" w:rsidRDefault="00881B7E" w:rsidP="00655B6C">
            <w:pPr>
              <w:adjustRightInd w:val="0"/>
              <w:snapToGrid w:val="0"/>
              <w:spacing w:line="312" w:lineRule="auto"/>
              <w:jc w:val="left"/>
              <w:rPr>
                <w:rFonts w:ascii="Times New Roman" w:hAnsi="Times New Roman" w:cs="Times New Roman"/>
                <w:color w:val="000000" w:themeColor="text1"/>
                <w:sz w:val="22"/>
              </w:rPr>
            </w:pPr>
            <w:r w:rsidRPr="00655B6C">
              <w:rPr>
                <w:rFonts w:ascii="Times New Roman" w:hAnsi="Times New Roman" w:cs="Times New Roman"/>
                <w:color w:val="000000" w:themeColor="text1"/>
                <w:sz w:val="22"/>
              </w:rPr>
              <w:t>1,000,000</w:t>
            </w:r>
          </w:p>
        </w:tc>
        <w:tc>
          <w:tcPr>
            <w:tcW w:w="1400" w:type="dxa"/>
            <w:tcMar>
              <w:top w:w="60" w:type="dxa"/>
              <w:left w:w="140" w:type="dxa"/>
              <w:bottom w:w="60" w:type="dxa"/>
              <w:right w:w="140" w:type="dxa"/>
            </w:tcMar>
          </w:tcPr>
          <w:p w14:paraId="66852B75" w14:textId="77777777" w:rsidR="00881B7E" w:rsidRPr="00655B6C" w:rsidRDefault="00881B7E" w:rsidP="00655B6C">
            <w:pPr>
              <w:adjustRightInd w:val="0"/>
              <w:snapToGrid w:val="0"/>
              <w:spacing w:line="312" w:lineRule="auto"/>
              <w:jc w:val="left"/>
              <w:rPr>
                <w:rFonts w:ascii="Times New Roman" w:hAnsi="Times New Roman" w:cs="Times New Roman"/>
                <w:color w:val="000000" w:themeColor="text1"/>
                <w:sz w:val="22"/>
              </w:rPr>
            </w:pPr>
            <w:r w:rsidRPr="00655B6C">
              <w:rPr>
                <w:rFonts w:ascii="Times New Roman" w:hAnsi="Times New Roman" w:cs="Times New Roman"/>
                <w:color w:val="000000" w:themeColor="text1"/>
                <w:sz w:val="22"/>
              </w:rPr>
              <w:t>42.84</w:t>
            </w:r>
          </w:p>
        </w:tc>
        <w:tc>
          <w:tcPr>
            <w:tcW w:w="1350" w:type="dxa"/>
            <w:tcMar>
              <w:top w:w="60" w:type="dxa"/>
              <w:left w:w="140" w:type="dxa"/>
              <w:bottom w:w="60" w:type="dxa"/>
              <w:right w:w="140" w:type="dxa"/>
            </w:tcMar>
          </w:tcPr>
          <w:p w14:paraId="1DE104B8" w14:textId="77777777" w:rsidR="00881B7E" w:rsidRPr="00655B6C" w:rsidRDefault="00881B7E" w:rsidP="00655B6C">
            <w:pPr>
              <w:adjustRightInd w:val="0"/>
              <w:snapToGrid w:val="0"/>
              <w:spacing w:line="312" w:lineRule="auto"/>
              <w:jc w:val="left"/>
              <w:rPr>
                <w:rFonts w:ascii="Times New Roman" w:hAnsi="Times New Roman" w:cs="Times New Roman"/>
                <w:color w:val="000000" w:themeColor="text1"/>
                <w:sz w:val="22"/>
              </w:rPr>
            </w:pPr>
            <w:r w:rsidRPr="00655B6C">
              <w:rPr>
                <w:rFonts w:ascii="Times New Roman" w:hAnsi="Times New Roman" w:cs="Times New Roman"/>
                <w:color w:val="000000" w:themeColor="text1"/>
                <w:sz w:val="22"/>
              </w:rPr>
              <w:t>256</w:t>
            </w:r>
          </w:p>
        </w:tc>
        <w:tc>
          <w:tcPr>
            <w:tcW w:w="1450" w:type="dxa"/>
            <w:tcMar>
              <w:top w:w="60" w:type="dxa"/>
              <w:left w:w="140" w:type="dxa"/>
              <w:bottom w:w="60" w:type="dxa"/>
              <w:right w:w="140" w:type="dxa"/>
            </w:tcMar>
          </w:tcPr>
          <w:p w14:paraId="5C7EB8D2" w14:textId="77777777" w:rsidR="00881B7E" w:rsidRPr="00655B6C" w:rsidRDefault="00881B7E" w:rsidP="00655B6C">
            <w:pPr>
              <w:adjustRightInd w:val="0"/>
              <w:snapToGrid w:val="0"/>
              <w:spacing w:line="312" w:lineRule="auto"/>
              <w:jc w:val="left"/>
              <w:rPr>
                <w:rFonts w:ascii="Times New Roman" w:hAnsi="Times New Roman" w:cs="Times New Roman"/>
                <w:color w:val="000000" w:themeColor="text1"/>
                <w:sz w:val="22"/>
              </w:rPr>
            </w:pPr>
            <w:r w:rsidRPr="00655B6C">
              <w:rPr>
                <w:rFonts w:ascii="Times New Roman" w:hAnsi="Times New Roman" w:cs="Times New Roman"/>
                <w:color w:val="000000" w:themeColor="text1"/>
                <w:sz w:val="22"/>
              </w:rPr>
              <w:t>5.90</w:t>
            </w:r>
          </w:p>
        </w:tc>
        <w:tc>
          <w:tcPr>
            <w:tcW w:w="1800" w:type="dxa"/>
            <w:tcMar>
              <w:top w:w="60" w:type="dxa"/>
              <w:left w:w="140" w:type="dxa"/>
              <w:bottom w:w="60" w:type="dxa"/>
              <w:right w:w="140" w:type="dxa"/>
            </w:tcMar>
          </w:tcPr>
          <w:p w14:paraId="0485300D" w14:textId="77777777" w:rsidR="00881B7E" w:rsidRPr="00655B6C" w:rsidRDefault="00881B7E" w:rsidP="00655B6C">
            <w:pPr>
              <w:adjustRightInd w:val="0"/>
              <w:snapToGrid w:val="0"/>
              <w:spacing w:line="312" w:lineRule="auto"/>
              <w:jc w:val="left"/>
              <w:rPr>
                <w:rFonts w:ascii="Times New Roman" w:hAnsi="Times New Roman" w:cs="Times New Roman"/>
                <w:color w:val="000000" w:themeColor="text1"/>
                <w:sz w:val="22"/>
              </w:rPr>
            </w:pPr>
            <w:r w:rsidRPr="00655B6C">
              <w:rPr>
                <w:rFonts w:ascii="Times New Roman" w:hAnsi="Times New Roman" w:cs="Times New Roman"/>
                <w:color w:val="000000" w:themeColor="text1"/>
                <w:sz w:val="22"/>
              </w:rPr>
              <w:t>2,516</w:t>
            </w:r>
          </w:p>
        </w:tc>
        <w:tc>
          <w:tcPr>
            <w:tcW w:w="1960" w:type="dxa"/>
            <w:tcMar>
              <w:top w:w="60" w:type="dxa"/>
              <w:left w:w="140" w:type="dxa"/>
              <w:bottom w:w="60" w:type="dxa"/>
              <w:right w:w="140" w:type="dxa"/>
            </w:tcMar>
          </w:tcPr>
          <w:p w14:paraId="04911B73" w14:textId="77777777" w:rsidR="00881B7E" w:rsidRPr="00655B6C" w:rsidRDefault="00881B7E" w:rsidP="00655B6C">
            <w:pPr>
              <w:adjustRightInd w:val="0"/>
              <w:snapToGrid w:val="0"/>
              <w:spacing w:line="312" w:lineRule="auto"/>
              <w:jc w:val="left"/>
              <w:rPr>
                <w:rFonts w:ascii="Times New Roman" w:hAnsi="Times New Roman" w:cs="Times New Roman"/>
                <w:color w:val="000000" w:themeColor="text1"/>
                <w:sz w:val="22"/>
              </w:rPr>
            </w:pPr>
            <w:r w:rsidRPr="00655B6C">
              <w:rPr>
                <w:rFonts w:ascii="Times New Roman" w:hAnsi="Times New Roman" w:cs="Times New Roman"/>
                <w:color w:val="000000" w:themeColor="text1"/>
                <w:sz w:val="22"/>
              </w:rPr>
              <w:t>12,535</w:t>
            </w:r>
          </w:p>
        </w:tc>
      </w:tr>
    </w:tbl>
    <w:p w14:paraId="5D4170CA" w14:textId="63EFAC4C" w:rsidR="00881B7E" w:rsidRPr="00881B7E" w:rsidRDefault="00965ED3" w:rsidP="00881B7E">
      <w:pPr>
        <w:adjustRightInd w:val="0"/>
        <w:snapToGrid w:val="0"/>
        <w:spacing w:line="312" w:lineRule="auto"/>
        <w:ind w:firstLine="420"/>
        <w:rPr>
          <w:rFonts w:ascii="Times New Roman" w:hAnsi="Times New Roman" w:cs="Times New Roman"/>
          <w:color w:val="000000" w:themeColor="text1"/>
          <w:sz w:val="22"/>
        </w:rPr>
      </w:pPr>
      <m:oMath>
        <m:sSub>
          <m:sSubPr>
            <m:ctrlPr>
              <w:rPr>
                <w:rFonts w:ascii="Cambria Math" w:hAnsi="Cambria Math" w:cs="Times New Roman"/>
                <w:i/>
                <w:color w:val="000000" w:themeColor="text1"/>
                <w:sz w:val="22"/>
              </w:rPr>
            </m:ctrlPr>
          </m:sSubPr>
          <m:e>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e>
          <m:sub>
            <m:r>
              <w:rPr>
                <w:rFonts w:ascii="Cambria Math" w:hAnsi="Cambria Math" w:cs="Times New Roman"/>
                <w:color w:val="000000" w:themeColor="text1"/>
                <w:sz w:val="22"/>
              </w:rPr>
              <m:t>boruvka</m:t>
            </m:r>
          </m:sub>
        </m:sSub>
      </m:oMath>
      <w:r w:rsidR="00881B7E" w:rsidRPr="00881B7E">
        <w:rPr>
          <w:rFonts w:ascii="Times New Roman" w:hAnsi="Times New Roman" w:cs="Times New Roman"/>
          <w:color w:val="000000" w:themeColor="text1"/>
          <w:sz w:val="22"/>
        </w:rPr>
        <w:t xml:space="preserve"> rises from 8,223 at n = 10000 to 12,535 at n = 1000000, stabilising in the range 11,000–13,000 for n geq 100000. This convergence confirms that the O(m log n) bound is tight: the algorithm processes a consistent number of theoretical operations per millisecond at scale, with no hidden super-linear growth term.</w:t>
      </w:r>
    </w:p>
    <w:p w14:paraId="3290D72A" w14:textId="5D3B1E28" w:rsidR="00881B7E" w:rsidRPr="00881B7E" w:rsidRDefault="00965ED3" w:rsidP="00881B7E">
      <w:pPr>
        <w:adjustRightInd w:val="0"/>
        <w:snapToGrid w:val="0"/>
        <w:spacing w:line="312" w:lineRule="auto"/>
        <w:ind w:firstLine="420"/>
        <w:rPr>
          <w:rFonts w:ascii="Times New Roman" w:hAnsi="Times New Roman" w:cs="Times New Roman"/>
          <w:color w:val="000000" w:themeColor="text1"/>
          <w:sz w:val="22"/>
        </w:rPr>
      </w:pPr>
      <m:oMath>
        <m:sSub>
          <m:sSubPr>
            <m:ctrlPr>
              <w:rPr>
                <w:rFonts w:ascii="Cambria Math" w:hAnsi="Cambria Math" w:cs="Times New Roman"/>
                <w:i/>
                <w:color w:val="000000" w:themeColor="text1"/>
                <w:sz w:val="22"/>
              </w:rPr>
            </m:ctrlPr>
          </m:sSubPr>
          <m:e>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e>
          <m:sub>
            <m:r>
              <w:rPr>
                <w:rFonts w:ascii="Cambria Math" w:hAnsi="Cambria Math" w:cs="Times New Roman"/>
                <w:color w:val="000000" w:themeColor="text1"/>
                <w:sz w:val="22"/>
              </w:rPr>
              <m:t>bms</m:t>
            </m:r>
          </m:sub>
        </m:sSub>
      </m:oMath>
      <w:r w:rsidR="00881B7E" w:rsidRPr="00881B7E">
        <w:rPr>
          <w:rFonts w:ascii="Times New Roman" w:hAnsi="Times New Roman" w:cs="Times New Roman"/>
          <w:color w:val="000000" w:themeColor="text1"/>
          <w:sz w:val="22"/>
        </w:rPr>
        <w:t xml:space="preserve"> rises from 1,695 to 2,516 and stabilises in the range 2,400–2,530 for n geq 100000. This confirms that the </w:t>
      </w:r>
      <m:oMath>
        <m:r>
          <m:rPr>
            <m:sty m:val="p"/>
          </m:rPr>
          <w:rPr>
            <w:rFonts w:ascii="Cambria Math" w:hAnsi="Cambria Math" w:cs="Times New Roman"/>
            <w:color w:val="000000" w:themeColor="text1"/>
            <w:sz w:val="22"/>
          </w:rPr>
          <m:t>O</m:t>
        </m:r>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nlo</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g</m:t>
                </m:r>
              </m:e>
              <m:sup>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m:t>
                    </m:r>
                  </m:num>
                  <m:den>
                    <m:r>
                      <w:rPr>
                        <w:rFonts w:ascii="Cambria Math" w:hAnsi="Cambria Math" w:cs="Times New Roman"/>
                        <w:color w:val="000000" w:themeColor="text1"/>
                        <w:sz w:val="22"/>
                      </w:rPr>
                      <m:t>3</m:t>
                    </m:r>
                  </m:den>
                </m:f>
              </m:sup>
            </m:sSup>
            <m:r>
              <w:rPr>
                <w:rFonts w:ascii="Cambria Math" w:hAnsi="Cambria Math" w:cs="Times New Roman"/>
                <w:color w:val="000000" w:themeColor="text1"/>
                <w:sz w:val="22"/>
              </w:rPr>
              <m:t>n</m:t>
            </m:r>
          </m:e>
        </m:d>
      </m:oMath>
      <w:r w:rsidR="00881B7E" w:rsidRPr="00881B7E">
        <w:rPr>
          <w:rFonts w:ascii="Times New Roman" w:hAnsi="Times New Roman" w:cs="Times New Roman"/>
          <w:color w:val="000000" w:themeColor="text1"/>
          <w:sz w:val="22"/>
        </w:rPr>
        <w:t xml:space="preserve"> bound is tight for BMSBoruvka on sparse graphs. The lower absolute value of </w:t>
      </w:r>
      <m:oMath>
        <m:sSub>
          <m:sSubPr>
            <m:ctrlPr>
              <w:rPr>
                <w:rFonts w:ascii="Cambria Math" w:hAnsi="Cambria Math" w:cs="Times New Roman"/>
                <w:i/>
                <w:color w:val="000000" w:themeColor="text1"/>
                <w:sz w:val="22"/>
              </w:rPr>
            </m:ctrlPr>
          </m:sSubPr>
          <m:e>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e>
          <m:sub>
            <m:r>
              <w:rPr>
                <w:rFonts w:ascii="Cambria Math" w:hAnsi="Cambria Math" w:cs="Times New Roman"/>
                <w:color w:val="000000" w:themeColor="text1"/>
                <w:sz w:val="22"/>
              </w:rPr>
              <m:t>bms</m:t>
            </m:r>
          </m:sub>
        </m:sSub>
      </m:oMath>
      <w:r w:rsidR="00881B7E" w:rsidRPr="00881B7E">
        <w:rPr>
          <w:rFonts w:ascii="Times New Roman" w:hAnsi="Times New Roman" w:cs="Times New Roman"/>
          <w:color w:val="000000" w:themeColor="text1"/>
          <w:sz w:val="22"/>
        </w:rPr>
        <w:t xml:space="preserve"> compared to </w:t>
      </w:r>
      <m:oMath>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oMath>
      <w:r w:rsidR="00881B7E" w:rsidRPr="00881B7E">
        <w:rPr>
          <w:rFonts w:ascii="Times New Roman" w:hAnsi="Times New Roman" w:cs="Times New Roman"/>
          <w:color w:val="000000" w:themeColor="text1"/>
          <w:sz w:val="22"/>
        </w:rPr>
        <w:t>_boruvka is not a contradiction: the two normalisations use different theoretical operation counts (</w:t>
      </w:r>
      <m:oMath>
        <m:r>
          <m:rPr>
            <m:sty m:val="p"/>
          </m:rPr>
          <w:rPr>
            <w:rFonts w:ascii="Cambria Math" w:hAnsi="Cambria Math" w:cs="Times New Roman"/>
            <w:color w:val="000000" w:themeColor="text1"/>
            <w:sz w:val="22"/>
          </w:rPr>
          <m:t>nlo</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g</m:t>
            </m:r>
          </m:e>
          <m:sup>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m:t>
                </m:r>
              </m:num>
              <m:den>
                <m:r>
                  <w:rPr>
                    <w:rFonts w:ascii="Cambria Math" w:hAnsi="Cambria Math" w:cs="Times New Roman"/>
                    <w:color w:val="000000" w:themeColor="text1"/>
                    <w:sz w:val="22"/>
                  </w:rPr>
                  <m:t>3</m:t>
                </m:r>
              </m:den>
            </m:f>
          </m:sup>
        </m:sSup>
        <m:r>
          <m:rPr>
            <m:sty m:val="p"/>
          </m:rPr>
          <w:rPr>
            <w:rFonts w:ascii="Cambria Math" w:hAnsi="Cambria Math" w:cs="Times New Roman"/>
            <w:color w:val="000000" w:themeColor="text1"/>
            <w:sz w:val="22"/>
          </w:rPr>
          <m:t>n</m:t>
        </m:r>
      </m:oMath>
      <w:r w:rsidR="00881B7E" w:rsidRPr="00881B7E">
        <w:rPr>
          <w:rFonts w:ascii="Times New Roman" w:hAnsi="Times New Roman" w:cs="Times New Roman"/>
          <w:color w:val="000000" w:themeColor="text1"/>
          <w:sz w:val="22"/>
        </w:rPr>
        <w:t xml:space="preserve"> versus m log n) that are not directly comparable in magnitude.</w:t>
      </w:r>
    </w:p>
    <w:p w14:paraId="799B41AB" w14:textId="2B2C8934" w:rsidR="00881B7E" w:rsidRPr="00881B7E" w:rsidRDefault="00881B7E" w:rsidP="00881B7E">
      <w:pPr>
        <w:adjustRightInd w:val="0"/>
        <w:snapToGrid w:val="0"/>
        <w:spacing w:line="312" w:lineRule="auto"/>
        <w:ind w:firstLine="420"/>
        <w:rPr>
          <w:rFonts w:ascii="Times New Roman" w:hAnsi="Times New Roman" w:cs="Times New Roman"/>
          <w:color w:val="000000" w:themeColor="text1"/>
          <w:sz w:val="22"/>
        </w:rPr>
      </w:pPr>
      <w:r w:rsidRPr="00881B7E">
        <w:rPr>
          <w:rFonts w:ascii="Times New Roman" w:hAnsi="Times New Roman" w:cs="Times New Roman"/>
          <w:color w:val="000000" w:themeColor="text1"/>
          <w:sz w:val="22"/>
        </w:rPr>
        <w:t>The upward trend in both</w:t>
      </w:r>
      <w:r w:rsidR="00655B6C">
        <w:rPr>
          <w:rFonts w:ascii="Times New Roman" w:hAnsi="Times New Roman" w:cs="Times New Roman" w:hint="eastAsia"/>
          <w:color w:val="000000" w:themeColor="text1"/>
          <w:sz w:val="22"/>
        </w:rPr>
        <w:t xml:space="preserve"> </w:t>
      </w:r>
      <m:oMath>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oMath>
      <w:r w:rsidRPr="00881B7E">
        <w:rPr>
          <w:rFonts w:ascii="Times New Roman" w:hAnsi="Times New Roman" w:cs="Times New Roman"/>
          <w:color w:val="000000" w:themeColor="text1"/>
          <w:sz w:val="22"/>
        </w:rPr>
        <w:t xml:space="preserve"> values at small n is explained by cache behaviour. At n = 10000, the DSU parent[] array occupies only 40 KIB and fits comfortably in L1/L2 cache; find() calls resolve with minimal memory latency. As n grows beyond the cache boundary, find() accesses become cache misses, increasing the real cost per theoretical operation. By n = 100000 both effects have plateaued and </w:t>
      </w:r>
      <m:oMath>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oMath>
      <w:r w:rsidRPr="00881B7E">
        <w:rPr>
          <w:rFonts w:ascii="Times New Roman" w:hAnsi="Times New Roman" w:cs="Times New Roman"/>
          <w:color w:val="000000" w:themeColor="text1"/>
          <w:sz w:val="22"/>
        </w:rPr>
        <w:t xml:space="preserve"> stabilises, confirming that the RAM model captures the asymptotic regime correctly even though it does not model cache effects.</w:t>
      </w:r>
    </w:p>
    <w:p w14:paraId="54332E0A" w14:textId="63499083" w:rsidR="00881B7E" w:rsidRPr="00881B7E" w:rsidRDefault="00881B7E" w:rsidP="00881B7E">
      <w:pPr>
        <w:adjustRightInd w:val="0"/>
        <w:snapToGrid w:val="0"/>
        <w:spacing w:line="312" w:lineRule="auto"/>
        <w:ind w:firstLine="420"/>
        <w:rPr>
          <w:rFonts w:ascii="Times New Roman" w:hAnsi="Times New Roman" w:cs="Times New Roman"/>
          <w:color w:val="000000" w:themeColor="text1"/>
          <w:sz w:val="22"/>
        </w:rPr>
      </w:pPr>
      <w:r w:rsidRPr="00881B7E">
        <w:rPr>
          <w:rFonts w:ascii="Times New Roman" w:hAnsi="Times New Roman" w:cs="Times New Roman"/>
          <w:color w:val="000000" w:themeColor="text1"/>
          <w:sz w:val="22"/>
        </w:rPr>
        <w:t>Dense graph behaviour.</w:t>
      </w:r>
      <w:r w:rsidR="003A03FC">
        <w:rPr>
          <w:rFonts w:ascii="Times New Roman" w:hAnsi="Times New Roman" w:cs="Times New Roman" w:hint="eastAsia"/>
          <w:color w:val="000000" w:themeColor="text1"/>
          <w:sz w:val="22"/>
        </w:rPr>
        <w:t xml:space="preserve"> </w:t>
      </w:r>
      <w:r w:rsidRPr="00881B7E">
        <w:rPr>
          <w:rFonts w:ascii="Times New Roman" w:hAnsi="Times New Roman" w:cs="Times New Roman"/>
          <w:color w:val="000000" w:themeColor="text1"/>
          <w:sz w:val="22"/>
        </w:rPr>
        <w:t xml:space="preserve">For dense graphs, </w:t>
      </w:r>
      <m:oMath>
        <m:sSub>
          <m:sSubPr>
            <m:ctrlPr>
              <w:rPr>
                <w:rFonts w:ascii="Cambria Math" w:hAnsi="Cambria Math" w:cs="Times New Roman"/>
                <w:i/>
                <w:color w:val="000000" w:themeColor="text1"/>
                <w:sz w:val="22"/>
              </w:rPr>
            </m:ctrlPr>
          </m:sSubPr>
          <m:e>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e>
          <m:sub>
            <m:r>
              <w:rPr>
                <w:rFonts w:ascii="Cambria Math" w:hAnsi="Cambria Math" w:cs="Times New Roman"/>
                <w:color w:val="000000" w:themeColor="text1"/>
                <w:sz w:val="22"/>
              </w:rPr>
              <m:t>bms</m:t>
            </m:r>
          </m:sub>
        </m:sSub>
      </m:oMath>
      <w:r w:rsidRPr="00881B7E">
        <w:rPr>
          <w:rFonts w:ascii="Times New Roman" w:hAnsi="Times New Roman" w:cs="Times New Roman"/>
          <w:color w:val="000000" w:themeColor="text1"/>
          <w:sz w:val="22"/>
        </w:rPr>
        <w:t xml:space="preserve"> drops to approximately 260–270, far below the sparse-graph values. This is an artefact of the normalisation: </w:t>
      </w:r>
      <m:oMath>
        <m:sSub>
          <m:sSubPr>
            <m:ctrlPr>
              <w:rPr>
                <w:rFonts w:ascii="Cambria Math" w:hAnsi="Cambria Math" w:cs="Times New Roman"/>
                <w:i/>
                <w:color w:val="000000" w:themeColor="text1"/>
                <w:sz w:val="22"/>
              </w:rPr>
            </m:ctrlPr>
          </m:sSubPr>
          <m:e>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e>
          <m:sub>
            <m:r>
              <w:rPr>
                <w:rFonts w:ascii="Cambria Math" w:hAnsi="Cambria Math" w:cs="Times New Roman"/>
                <w:color w:val="000000" w:themeColor="text1"/>
                <w:sz w:val="22"/>
              </w:rPr>
              <m:t>bms</m:t>
            </m:r>
          </m:sub>
        </m:sSub>
      </m:oMath>
      <w:r w:rsidRPr="00881B7E">
        <w:rPr>
          <w:rFonts w:ascii="Times New Roman" w:hAnsi="Times New Roman" w:cs="Times New Roman"/>
          <w:color w:val="000000" w:themeColor="text1"/>
          <w:sz w:val="22"/>
        </w:rPr>
        <w:t xml:space="preserve"> uses </w:t>
      </w:r>
      <m:oMath>
        <m:r>
          <m:rPr>
            <m:sty m:val="p"/>
          </m:rPr>
          <w:rPr>
            <w:rFonts w:ascii="Cambria Math" w:hAnsi="Cambria Math" w:cs="Times New Roman"/>
            <w:color w:val="000000" w:themeColor="text1"/>
            <w:sz w:val="22"/>
          </w:rPr>
          <m:t>nlo</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g</m:t>
            </m:r>
          </m:e>
          <m:sup>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m:t>
                </m:r>
              </m:num>
              <m:den>
                <m:r>
                  <w:rPr>
                    <w:rFonts w:ascii="Cambria Math" w:hAnsi="Cambria Math" w:cs="Times New Roman"/>
                    <w:color w:val="000000" w:themeColor="text1"/>
                    <w:sz w:val="22"/>
                  </w:rPr>
                  <m:t>3</m:t>
                </m:r>
              </m:den>
            </m:f>
          </m:sup>
        </m:sSup>
        <m:r>
          <m:rPr>
            <m:sty m:val="p"/>
          </m:rPr>
          <w:rPr>
            <w:rFonts w:ascii="Cambria Math" w:hAnsi="Cambria Math" w:cs="Times New Roman"/>
            <w:color w:val="000000" w:themeColor="text1"/>
            <w:sz w:val="22"/>
          </w:rPr>
          <m:t>n</m:t>
        </m:r>
      </m:oMath>
      <w:r w:rsidRPr="00881B7E">
        <w:rPr>
          <w:rFonts w:ascii="Times New Roman" w:hAnsi="Times New Roman" w:cs="Times New Roman"/>
          <w:color w:val="000000" w:themeColor="text1"/>
          <w:sz w:val="22"/>
        </w:rPr>
        <w:t xml:space="preserve"> as its theoretical operation count, which is derived under the sparse assumption m = O(n). On dense graphs Phase B costs O(m log n) (Theorem 3), not </w:t>
      </w:r>
      <m:oMath>
        <m:r>
          <m:rPr>
            <m:sty m:val="p"/>
          </m:rPr>
          <w:rPr>
            <w:rFonts w:ascii="Cambria Math" w:hAnsi="Cambria Math" w:cs="Times New Roman"/>
            <w:color w:val="000000" w:themeColor="text1"/>
            <w:sz w:val="22"/>
          </w:rPr>
          <m:t>O</m:t>
        </m:r>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nlo</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g</m:t>
                </m:r>
              </m:e>
              <m:sup>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m:t>
                    </m:r>
                  </m:num>
                  <m:den>
                    <m:r>
                      <w:rPr>
                        <w:rFonts w:ascii="Cambria Math" w:hAnsi="Cambria Math" w:cs="Times New Roman"/>
                        <w:color w:val="000000" w:themeColor="text1"/>
                        <w:sz w:val="22"/>
                      </w:rPr>
                      <m:t>3</m:t>
                    </m:r>
                  </m:den>
                </m:f>
              </m:sup>
            </m:sSup>
            <m:r>
              <w:rPr>
                <w:rFonts w:ascii="Cambria Math" w:hAnsi="Cambria Math" w:cs="Times New Roman"/>
                <w:color w:val="000000" w:themeColor="text1"/>
                <w:sz w:val="22"/>
              </w:rPr>
              <m:t>n</m:t>
            </m:r>
          </m:e>
        </m:d>
      </m:oMath>
      <w:r w:rsidRPr="00881B7E">
        <w:rPr>
          <w:rFonts w:ascii="Times New Roman" w:hAnsi="Times New Roman" w:cs="Times New Roman"/>
          <w:color w:val="000000" w:themeColor="text1"/>
          <w:sz w:val="22"/>
        </w:rPr>
        <w:t xml:space="preserve">. Normalising by the smaller sparse formula therefore makes </w:t>
      </w:r>
      <m:oMath>
        <m:sSub>
          <m:sSubPr>
            <m:ctrlPr>
              <w:rPr>
                <w:rFonts w:ascii="Cambria Math" w:hAnsi="Cambria Math" w:cs="Times New Roman"/>
                <w:i/>
                <w:color w:val="000000" w:themeColor="text1"/>
                <w:sz w:val="22"/>
              </w:rPr>
            </m:ctrlPr>
          </m:sSubPr>
          <m:e>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e>
          <m:sub>
            <m:r>
              <w:rPr>
                <w:rFonts w:ascii="Cambria Math" w:hAnsi="Cambria Math" w:cs="Times New Roman"/>
                <w:color w:val="000000" w:themeColor="text1"/>
                <w:sz w:val="22"/>
              </w:rPr>
              <m:t>bms</m:t>
            </m:r>
          </m:sub>
        </m:sSub>
      </m:oMath>
      <w:r w:rsidRPr="00881B7E">
        <w:rPr>
          <w:rFonts w:ascii="Times New Roman" w:hAnsi="Times New Roman" w:cs="Times New Roman"/>
          <w:color w:val="000000" w:themeColor="text1"/>
          <w:sz w:val="22"/>
        </w:rPr>
        <w:t xml:space="preserve"> appear artificially low. This is precisely the intended behaviour: </w:t>
      </w:r>
      <m:oMath>
        <m:sSub>
          <m:sSubPr>
            <m:ctrlPr>
              <w:rPr>
                <w:rFonts w:ascii="Cambria Math" w:hAnsi="Cambria Math" w:cs="Times New Roman"/>
                <w:i/>
                <w:color w:val="000000" w:themeColor="text1"/>
                <w:sz w:val="22"/>
              </w:rPr>
            </m:ctrlPr>
          </m:sSubPr>
          <m:e>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e>
          <m:sub>
            <m:r>
              <w:rPr>
                <w:rFonts w:ascii="Cambria Math" w:hAnsi="Cambria Math" w:cs="Times New Roman"/>
                <w:color w:val="000000" w:themeColor="text1"/>
                <w:sz w:val="22"/>
              </w:rPr>
              <m:t>bms</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e>
          <m:sub>
            <m:r>
              <w:rPr>
                <w:rFonts w:ascii="Cambria Math" w:hAnsi="Cambria Math" w:cs="Times New Roman"/>
                <w:color w:val="000000" w:themeColor="text1"/>
                <w:sz w:val="22"/>
              </w:rPr>
              <m:t>boruvka</m:t>
            </m:r>
          </m:sub>
        </m:sSub>
      </m:oMath>
      <w:r w:rsidR="00655B6C">
        <w:rPr>
          <w:rFonts w:ascii="Times New Roman" w:hAnsi="Times New Roman" w:cs="Times New Roman" w:hint="eastAsia"/>
          <w:color w:val="000000" w:themeColor="text1"/>
          <w:sz w:val="22"/>
        </w:rPr>
        <w:t xml:space="preserve"> </w:t>
      </w:r>
      <w:r w:rsidRPr="00881B7E">
        <w:rPr>
          <w:rFonts w:ascii="Times New Roman" w:hAnsi="Times New Roman" w:cs="Times New Roman"/>
          <w:color w:val="000000" w:themeColor="text1"/>
          <w:sz w:val="22"/>
        </w:rPr>
        <w:t>on dense graphs serves as an empirical signal that the theoretical advantage of BMSBoruvka does not apply, consistent with the dense-graph remark following Theorem 3.</w:t>
      </w:r>
    </w:p>
    <w:p w14:paraId="0972FE0E" w14:textId="77777777" w:rsidR="008D75FC" w:rsidRDefault="008D75FC" w:rsidP="008D75FC">
      <w:pPr>
        <w:adjustRightInd w:val="0"/>
        <w:snapToGrid w:val="0"/>
        <w:spacing w:line="312" w:lineRule="auto"/>
        <w:rPr>
          <w:rFonts w:ascii="Times New Roman" w:hAnsi="Times New Roman" w:cs="Times New Roman"/>
          <w:color w:val="000000" w:themeColor="text1"/>
          <w:sz w:val="22"/>
        </w:rPr>
      </w:pPr>
    </w:p>
    <w:p w14:paraId="2DC329D6" w14:textId="0C803061" w:rsidR="00306914" w:rsidRDefault="008D75FC" w:rsidP="00306914">
      <w:pPr>
        <w:adjustRightInd w:val="0"/>
        <w:snapToGrid w:val="0"/>
        <w:spacing w:line="312" w:lineRule="auto"/>
        <w:rPr>
          <w:rFonts w:ascii="Times New Roman" w:hAnsi="Times New Roman" w:cs="Times New Roman"/>
          <w:b/>
          <w:bCs/>
          <w:color w:val="000000" w:themeColor="text1"/>
          <w:sz w:val="22"/>
        </w:rPr>
      </w:pPr>
      <w:r>
        <w:rPr>
          <w:rFonts w:ascii="Times New Roman" w:hAnsi="Times New Roman" w:cs="Times New Roman" w:hint="eastAsia"/>
          <w:b/>
          <w:bCs/>
          <w:color w:val="000000" w:themeColor="text1"/>
          <w:sz w:val="22"/>
        </w:rPr>
        <w:t>5</w:t>
      </w:r>
      <w:r w:rsidRPr="00512181">
        <w:rPr>
          <w:rFonts w:ascii="Times New Roman" w:hAnsi="Times New Roman" w:cs="Times New Roman"/>
          <w:b/>
          <w:bCs/>
          <w:color w:val="000000" w:themeColor="text1"/>
          <w:sz w:val="22"/>
        </w:rPr>
        <w:t>.</w:t>
      </w:r>
      <w:r>
        <w:rPr>
          <w:rFonts w:ascii="Times New Roman" w:hAnsi="Times New Roman" w:cs="Times New Roman" w:hint="eastAsia"/>
          <w:b/>
          <w:bCs/>
          <w:color w:val="000000" w:themeColor="text1"/>
          <w:sz w:val="22"/>
        </w:rPr>
        <w:t xml:space="preserve">6 </w:t>
      </w:r>
      <w:r w:rsidR="00306914">
        <w:rPr>
          <w:rFonts w:ascii="Times New Roman" w:hAnsi="Times New Roman" w:cs="Times New Roman" w:hint="eastAsia"/>
          <w:b/>
          <w:bCs/>
          <w:color w:val="000000" w:themeColor="text1"/>
          <w:sz w:val="22"/>
        </w:rPr>
        <w:t>Summary</w:t>
      </w:r>
    </w:p>
    <w:p w14:paraId="19B7BF44" w14:textId="6DAA98C9" w:rsidR="000C697B" w:rsidRPr="000C697B" w:rsidRDefault="000C697B" w:rsidP="000C697B">
      <w:pPr>
        <w:adjustRightInd w:val="0"/>
        <w:snapToGrid w:val="0"/>
        <w:spacing w:line="312" w:lineRule="auto"/>
        <w:ind w:firstLine="420"/>
        <w:jc w:val="center"/>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 xml:space="preserve">Table </w:t>
      </w:r>
      <w:r w:rsidRPr="000C697B">
        <w:rPr>
          <w:rFonts w:ascii="Times New Roman" w:hAnsi="Times New Roman" w:cs="Times New Roman" w:hint="eastAsia"/>
          <w:color w:val="000000" w:themeColor="text1"/>
          <w:sz w:val="22"/>
        </w:rPr>
        <w:t>8</w:t>
      </w:r>
      <w:r w:rsidRPr="000C697B">
        <w:rPr>
          <w:rFonts w:ascii="Times New Roman" w:hAnsi="Times New Roman" w:cs="Times New Roman"/>
          <w:color w:val="000000" w:themeColor="text1"/>
          <w:sz w:val="22"/>
        </w:rPr>
        <w:t>. Summary of experimental findings.</w:t>
      </w:r>
    </w:p>
    <w:tbl>
      <w:tblPr>
        <w:tblW w:w="9360" w:type="dxa"/>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3200"/>
        <w:gridCol w:w="3100"/>
        <w:gridCol w:w="3060"/>
      </w:tblGrid>
      <w:tr w:rsidR="00306914" w14:paraId="7713BCEC" w14:textId="77777777" w:rsidTr="000C697B">
        <w:trPr>
          <w:tblHeader/>
          <w:jc w:val="center"/>
        </w:trPr>
        <w:tc>
          <w:tcPr>
            <w:tcW w:w="3200" w:type="dxa"/>
            <w:tcBorders>
              <w:top w:val="single" w:sz="4" w:space="0" w:color="auto"/>
              <w:bottom w:val="single" w:sz="4" w:space="0" w:color="auto"/>
            </w:tcBorders>
            <w:tcMar>
              <w:top w:w="60" w:type="dxa"/>
              <w:left w:w="140" w:type="dxa"/>
              <w:bottom w:w="60" w:type="dxa"/>
              <w:right w:w="140" w:type="dxa"/>
            </w:tcMar>
          </w:tcPr>
          <w:p w14:paraId="3328BB4D" w14:textId="77777777" w:rsidR="00306914" w:rsidRPr="000C697B" w:rsidRDefault="00306914" w:rsidP="000C697B">
            <w:pPr>
              <w:adjustRightInd w:val="0"/>
              <w:snapToGrid w:val="0"/>
              <w:spacing w:line="312" w:lineRule="auto"/>
              <w:jc w:val="left"/>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Metric</w:t>
            </w:r>
          </w:p>
        </w:tc>
        <w:tc>
          <w:tcPr>
            <w:tcW w:w="3100" w:type="dxa"/>
            <w:tcBorders>
              <w:top w:val="single" w:sz="4" w:space="0" w:color="auto"/>
              <w:bottom w:val="single" w:sz="4" w:space="0" w:color="auto"/>
            </w:tcBorders>
            <w:tcMar>
              <w:top w:w="60" w:type="dxa"/>
              <w:left w:w="140" w:type="dxa"/>
              <w:bottom w:w="60" w:type="dxa"/>
              <w:right w:w="140" w:type="dxa"/>
            </w:tcMar>
          </w:tcPr>
          <w:p w14:paraId="3CA65A88" w14:textId="77777777" w:rsidR="00306914" w:rsidRPr="000C697B" w:rsidRDefault="00306914" w:rsidP="000C697B">
            <w:pPr>
              <w:adjustRightInd w:val="0"/>
              <w:snapToGrid w:val="0"/>
              <w:spacing w:line="312" w:lineRule="auto"/>
              <w:jc w:val="left"/>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Sparse graphs (m ≈ 5n)</w:t>
            </w:r>
          </w:p>
        </w:tc>
        <w:tc>
          <w:tcPr>
            <w:tcW w:w="3060" w:type="dxa"/>
            <w:tcBorders>
              <w:top w:val="single" w:sz="4" w:space="0" w:color="auto"/>
              <w:bottom w:val="single" w:sz="4" w:space="0" w:color="auto"/>
            </w:tcBorders>
            <w:tcMar>
              <w:top w:w="60" w:type="dxa"/>
              <w:left w:w="140" w:type="dxa"/>
              <w:bottom w:w="60" w:type="dxa"/>
              <w:right w:w="140" w:type="dxa"/>
            </w:tcMar>
          </w:tcPr>
          <w:p w14:paraId="54EBD9EA" w14:textId="77777777" w:rsidR="00306914" w:rsidRPr="000C697B" w:rsidRDefault="00306914" w:rsidP="000C697B">
            <w:pPr>
              <w:adjustRightInd w:val="0"/>
              <w:snapToGrid w:val="0"/>
              <w:spacing w:line="312" w:lineRule="auto"/>
              <w:jc w:val="left"/>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Dense graphs (m ≈ 50n)</w:t>
            </w:r>
          </w:p>
        </w:tc>
      </w:tr>
      <w:tr w:rsidR="00306914" w14:paraId="7509D881" w14:textId="77777777" w:rsidTr="000C697B">
        <w:trPr>
          <w:jc w:val="center"/>
        </w:trPr>
        <w:tc>
          <w:tcPr>
            <w:tcW w:w="3200" w:type="dxa"/>
            <w:tcBorders>
              <w:top w:val="single" w:sz="4" w:space="0" w:color="auto"/>
            </w:tcBorders>
            <w:tcMar>
              <w:top w:w="60" w:type="dxa"/>
              <w:left w:w="140" w:type="dxa"/>
              <w:bottom w:w="60" w:type="dxa"/>
              <w:right w:w="140" w:type="dxa"/>
            </w:tcMar>
          </w:tcPr>
          <w:p w14:paraId="4B439E8C" w14:textId="77777777" w:rsidR="00306914" w:rsidRPr="000C697B" w:rsidRDefault="00306914" w:rsidP="000C697B">
            <w:pPr>
              <w:adjustRightInd w:val="0"/>
              <w:snapToGrid w:val="0"/>
              <w:spacing w:line="312" w:lineRule="auto"/>
              <w:jc w:val="left"/>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BMSBoruvka speedup vs boruvka</w:t>
            </w:r>
          </w:p>
        </w:tc>
        <w:tc>
          <w:tcPr>
            <w:tcW w:w="3100" w:type="dxa"/>
            <w:tcBorders>
              <w:top w:val="single" w:sz="4" w:space="0" w:color="auto"/>
            </w:tcBorders>
            <w:tcMar>
              <w:top w:w="60" w:type="dxa"/>
              <w:left w:w="140" w:type="dxa"/>
              <w:bottom w:w="60" w:type="dxa"/>
              <w:right w:w="140" w:type="dxa"/>
            </w:tcMar>
          </w:tcPr>
          <w:p w14:paraId="7C264197" w14:textId="77777777" w:rsidR="00306914" w:rsidRPr="000C697B" w:rsidRDefault="00306914" w:rsidP="000C697B">
            <w:pPr>
              <w:adjustRightInd w:val="0"/>
              <w:snapToGrid w:val="0"/>
              <w:spacing w:line="312" w:lineRule="auto"/>
              <w:jc w:val="left"/>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2.44× – 2.76×</w:t>
            </w:r>
          </w:p>
        </w:tc>
        <w:tc>
          <w:tcPr>
            <w:tcW w:w="3060" w:type="dxa"/>
            <w:tcBorders>
              <w:top w:val="single" w:sz="4" w:space="0" w:color="auto"/>
            </w:tcBorders>
            <w:tcMar>
              <w:top w:w="60" w:type="dxa"/>
              <w:left w:w="140" w:type="dxa"/>
              <w:bottom w:w="60" w:type="dxa"/>
              <w:right w:w="140" w:type="dxa"/>
            </w:tcMar>
          </w:tcPr>
          <w:p w14:paraId="62AF2ACD" w14:textId="77777777" w:rsidR="00306914" w:rsidRPr="000C697B" w:rsidRDefault="00306914" w:rsidP="000C697B">
            <w:pPr>
              <w:adjustRightInd w:val="0"/>
              <w:snapToGrid w:val="0"/>
              <w:spacing w:line="312" w:lineRule="auto"/>
              <w:jc w:val="left"/>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2.58× – 2.70×</w:t>
            </w:r>
          </w:p>
        </w:tc>
      </w:tr>
      <w:tr w:rsidR="00306914" w14:paraId="2382C475" w14:textId="77777777" w:rsidTr="000C697B">
        <w:trPr>
          <w:jc w:val="center"/>
        </w:trPr>
        <w:tc>
          <w:tcPr>
            <w:tcW w:w="3200" w:type="dxa"/>
            <w:tcMar>
              <w:top w:w="60" w:type="dxa"/>
              <w:left w:w="140" w:type="dxa"/>
              <w:bottom w:w="60" w:type="dxa"/>
              <w:right w:w="140" w:type="dxa"/>
            </w:tcMar>
          </w:tcPr>
          <w:p w14:paraId="15C3CB7F" w14:textId="77777777" w:rsidR="00306914" w:rsidRPr="000C697B" w:rsidRDefault="00306914" w:rsidP="000C697B">
            <w:pPr>
              <w:adjustRightInd w:val="0"/>
              <w:snapToGrid w:val="0"/>
              <w:spacing w:line="312" w:lineRule="auto"/>
              <w:jc w:val="left"/>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Parallel Borůvka vs boruvka (2-core)</w:t>
            </w:r>
          </w:p>
        </w:tc>
        <w:tc>
          <w:tcPr>
            <w:tcW w:w="3100" w:type="dxa"/>
            <w:tcMar>
              <w:top w:w="60" w:type="dxa"/>
              <w:left w:w="140" w:type="dxa"/>
              <w:bottom w:w="60" w:type="dxa"/>
              <w:right w:w="140" w:type="dxa"/>
            </w:tcMar>
          </w:tcPr>
          <w:p w14:paraId="136279B7" w14:textId="6EDCE22D" w:rsidR="00306914" w:rsidRPr="000C697B" w:rsidRDefault="00306914" w:rsidP="000C697B">
            <w:pPr>
              <w:adjustRightInd w:val="0"/>
              <w:snapToGrid w:val="0"/>
              <w:spacing w:line="312" w:lineRule="auto"/>
              <w:jc w:val="left"/>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0.86× – 0.94×</w:t>
            </w:r>
          </w:p>
        </w:tc>
        <w:tc>
          <w:tcPr>
            <w:tcW w:w="3060" w:type="dxa"/>
            <w:tcMar>
              <w:top w:w="60" w:type="dxa"/>
              <w:left w:w="140" w:type="dxa"/>
              <w:bottom w:w="60" w:type="dxa"/>
              <w:right w:w="140" w:type="dxa"/>
            </w:tcMar>
          </w:tcPr>
          <w:p w14:paraId="43E42C42" w14:textId="1C61C40B" w:rsidR="00306914" w:rsidRPr="000C697B" w:rsidRDefault="00306914" w:rsidP="000C697B">
            <w:pPr>
              <w:adjustRightInd w:val="0"/>
              <w:snapToGrid w:val="0"/>
              <w:spacing w:line="312" w:lineRule="auto"/>
              <w:jc w:val="left"/>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0.92× – 0.95×</w:t>
            </w:r>
          </w:p>
        </w:tc>
      </w:tr>
      <w:tr w:rsidR="00306914" w14:paraId="1EA88FBA" w14:textId="77777777" w:rsidTr="000C697B">
        <w:trPr>
          <w:jc w:val="center"/>
        </w:trPr>
        <w:tc>
          <w:tcPr>
            <w:tcW w:w="3200" w:type="dxa"/>
            <w:tcMar>
              <w:top w:w="60" w:type="dxa"/>
              <w:left w:w="140" w:type="dxa"/>
              <w:bottom w:w="60" w:type="dxa"/>
              <w:right w:w="140" w:type="dxa"/>
            </w:tcMar>
          </w:tcPr>
          <w:p w14:paraId="6AB7863B" w14:textId="4F56F8E5" w:rsidR="00306914" w:rsidRPr="000C697B" w:rsidRDefault="00965ED3" w:rsidP="000C697B">
            <w:pPr>
              <w:adjustRightInd w:val="0"/>
              <w:snapToGrid w:val="0"/>
              <w:spacing w:line="312" w:lineRule="auto"/>
              <w:jc w:val="left"/>
              <w:rPr>
                <w:rFonts w:ascii="Times New Roman" w:hAnsi="Times New Roman" w:cs="Times New Roman"/>
                <w:color w:val="000000" w:themeColor="text1"/>
                <w:sz w:val="22"/>
              </w:rPr>
            </w:pPr>
            <m:oMath>
              <m:sSub>
                <m:sSubPr>
                  <m:ctrlPr>
                    <w:rPr>
                      <w:rFonts w:ascii="Cambria Math" w:hAnsi="Cambria Math" w:cs="Times New Roman"/>
                      <w:i/>
                      <w:color w:val="000000" w:themeColor="text1"/>
                      <w:sz w:val="22"/>
                    </w:rPr>
                  </m:ctrlPr>
                </m:sSubPr>
                <m:e>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e>
                <m:sub>
                  <m:r>
                    <w:rPr>
                      <w:rFonts w:ascii="Cambria Math" w:hAnsi="Cambria Math" w:cs="Times New Roman"/>
                      <w:color w:val="000000" w:themeColor="text1"/>
                      <w:sz w:val="22"/>
                    </w:rPr>
                    <m:t>bms</m:t>
                  </m:r>
                </m:sub>
              </m:sSub>
            </m:oMath>
            <w:r w:rsidR="00306914" w:rsidRPr="000C697B">
              <w:rPr>
                <w:rFonts w:ascii="Times New Roman" w:hAnsi="Times New Roman" w:cs="Times New Roman"/>
                <w:color w:val="000000" w:themeColor="text1"/>
                <w:sz w:val="22"/>
              </w:rPr>
              <w:t xml:space="preserve"> converges?</w:t>
            </w:r>
          </w:p>
        </w:tc>
        <w:tc>
          <w:tcPr>
            <w:tcW w:w="3100" w:type="dxa"/>
            <w:tcMar>
              <w:top w:w="60" w:type="dxa"/>
              <w:left w:w="140" w:type="dxa"/>
              <w:bottom w:w="60" w:type="dxa"/>
              <w:right w:w="140" w:type="dxa"/>
            </w:tcMar>
          </w:tcPr>
          <w:p w14:paraId="1DA57B73" w14:textId="77777777" w:rsidR="00306914" w:rsidRPr="000C697B" w:rsidRDefault="00306914" w:rsidP="000C697B">
            <w:pPr>
              <w:adjustRightInd w:val="0"/>
              <w:snapToGrid w:val="0"/>
              <w:spacing w:line="312" w:lineRule="auto"/>
              <w:jc w:val="left"/>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Yes, ~2400–2530 (n≥1e5)</w:t>
            </w:r>
          </w:p>
        </w:tc>
        <w:tc>
          <w:tcPr>
            <w:tcW w:w="3060" w:type="dxa"/>
            <w:tcMar>
              <w:top w:w="60" w:type="dxa"/>
              <w:left w:w="140" w:type="dxa"/>
              <w:bottom w:w="60" w:type="dxa"/>
              <w:right w:w="140" w:type="dxa"/>
            </w:tcMar>
          </w:tcPr>
          <w:p w14:paraId="707DA179" w14:textId="77777777" w:rsidR="00306914" w:rsidRPr="000C697B" w:rsidRDefault="00306914" w:rsidP="000C697B">
            <w:pPr>
              <w:adjustRightInd w:val="0"/>
              <w:snapToGrid w:val="0"/>
              <w:spacing w:line="312" w:lineRule="auto"/>
              <w:jc w:val="left"/>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No (wrong normalisation basis)</w:t>
            </w:r>
          </w:p>
        </w:tc>
      </w:tr>
      <w:tr w:rsidR="00306914" w14:paraId="7F86C05B" w14:textId="77777777" w:rsidTr="000C697B">
        <w:trPr>
          <w:jc w:val="center"/>
        </w:trPr>
        <w:tc>
          <w:tcPr>
            <w:tcW w:w="3200" w:type="dxa"/>
            <w:tcMar>
              <w:top w:w="60" w:type="dxa"/>
              <w:left w:w="140" w:type="dxa"/>
              <w:bottom w:w="60" w:type="dxa"/>
              <w:right w:w="140" w:type="dxa"/>
            </w:tcMar>
          </w:tcPr>
          <w:p w14:paraId="439E9448" w14:textId="2172D8DC" w:rsidR="00306914" w:rsidRPr="000C697B" w:rsidRDefault="00965ED3" w:rsidP="000C697B">
            <w:pPr>
              <w:adjustRightInd w:val="0"/>
              <w:snapToGrid w:val="0"/>
              <w:spacing w:line="312" w:lineRule="auto"/>
              <w:jc w:val="left"/>
              <w:rPr>
                <w:rFonts w:ascii="Times New Roman" w:hAnsi="Times New Roman" w:cs="Times New Roman"/>
                <w:color w:val="000000" w:themeColor="text1"/>
                <w:sz w:val="22"/>
              </w:rPr>
            </w:pPr>
            <m:oMath>
              <m:sSub>
                <m:sSubPr>
                  <m:ctrlPr>
                    <w:rPr>
                      <w:rFonts w:ascii="Cambria Math" w:hAnsi="Cambria Math" w:cs="Times New Roman"/>
                      <w:i/>
                      <w:color w:val="000000" w:themeColor="text1"/>
                      <w:sz w:val="22"/>
                    </w:rPr>
                  </m:ctrlPr>
                </m:sSubPr>
                <m:e>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e>
                <m:sub>
                  <m:r>
                    <w:rPr>
                      <w:rFonts w:ascii="Cambria Math" w:hAnsi="Cambria Math" w:cs="Times New Roman"/>
                      <w:color w:val="000000" w:themeColor="text1"/>
                      <w:sz w:val="22"/>
                    </w:rPr>
                    <m:t>boruvka</m:t>
                  </m:r>
                </m:sub>
              </m:sSub>
            </m:oMath>
            <w:r w:rsidR="00306914" w:rsidRPr="000C697B">
              <w:rPr>
                <w:rFonts w:ascii="Times New Roman" w:hAnsi="Times New Roman" w:cs="Times New Roman"/>
                <w:color w:val="000000" w:themeColor="text1"/>
                <w:sz w:val="22"/>
              </w:rPr>
              <w:t xml:space="preserve"> converges?</w:t>
            </w:r>
          </w:p>
        </w:tc>
        <w:tc>
          <w:tcPr>
            <w:tcW w:w="3100" w:type="dxa"/>
            <w:tcMar>
              <w:top w:w="60" w:type="dxa"/>
              <w:left w:w="140" w:type="dxa"/>
              <w:bottom w:w="60" w:type="dxa"/>
              <w:right w:w="140" w:type="dxa"/>
            </w:tcMar>
          </w:tcPr>
          <w:p w14:paraId="35AB7376" w14:textId="77777777" w:rsidR="00306914" w:rsidRPr="000C697B" w:rsidRDefault="00306914" w:rsidP="000C697B">
            <w:pPr>
              <w:adjustRightInd w:val="0"/>
              <w:snapToGrid w:val="0"/>
              <w:spacing w:line="312" w:lineRule="auto"/>
              <w:jc w:val="left"/>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Yes, ~11000–13000 (n≥1e5)</w:t>
            </w:r>
          </w:p>
        </w:tc>
        <w:tc>
          <w:tcPr>
            <w:tcW w:w="3060" w:type="dxa"/>
            <w:tcMar>
              <w:top w:w="60" w:type="dxa"/>
              <w:left w:w="140" w:type="dxa"/>
              <w:bottom w:w="60" w:type="dxa"/>
              <w:right w:w="140" w:type="dxa"/>
            </w:tcMar>
          </w:tcPr>
          <w:p w14:paraId="0D793F86" w14:textId="77777777" w:rsidR="00306914" w:rsidRPr="000C697B" w:rsidRDefault="00306914" w:rsidP="000C697B">
            <w:pPr>
              <w:adjustRightInd w:val="0"/>
              <w:snapToGrid w:val="0"/>
              <w:spacing w:line="312" w:lineRule="auto"/>
              <w:jc w:val="left"/>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Yes, ~12300–13000</w:t>
            </w:r>
          </w:p>
        </w:tc>
      </w:tr>
      <w:tr w:rsidR="00306914" w14:paraId="673A818A" w14:textId="77777777" w:rsidTr="000C697B">
        <w:trPr>
          <w:jc w:val="center"/>
        </w:trPr>
        <w:tc>
          <w:tcPr>
            <w:tcW w:w="3200" w:type="dxa"/>
            <w:tcMar>
              <w:top w:w="60" w:type="dxa"/>
              <w:left w:w="140" w:type="dxa"/>
              <w:bottom w:w="60" w:type="dxa"/>
              <w:right w:w="140" w:type="dxa"/>
            </w:tcMar>
          </w:tcPr>
          <w:p w14:paraId="6F8E6A9A" w14:textId="57B8EF17" w:rsidR="00306914" w:rsidRPr="000C697B" w:rsidRDefault="00711031" w:rsidP="000C697B">
            <w:pPr>
              <w:adjustRightInd w:val="0"/>
              <w:snapToGrid w:val="0"/>
              <w:spacing w:line="312" w:lineRule="auto"/>
              <w:jc w:val="left"/>
              <w:rPr>
                <w:rFonts w:ascii="Times New Roman" w:hAnsi="Times New Roman" w:cs="Times New Roman"/>
                <w:color w:val="000000" w:themeColor="text1"/>
                <w:sz w:val="22"/>
              </w:rPr>
            </w:pPr>
            <m:oMath>
              <m:r>
                <w:rPr>
                  <w:rFonts w:ascii="Cambria Math" w:hAnsi="Cambria Math" w:cs="Times New Roman"/>
                  <w:color w:val="000000" w:themeColor="text1"/>
                  <w:sz w:val="22"/>
                </w:rPr>
                <m:t>O(m log n)</m:t>
              </m:r>
            </m:oMath>
            <w:r w:rsidR="00306914" w:rsidRPr="000C697B">
              <w:rPr>
                <w:rFonts w:ascii="Times New Roman" w:hAnsi="Times New Roman" w:cs="Times New Roman"/>
                <w:color w:val="000000" w:themeColor="text1"/>
                <w:sz w:val="22"/>
              </w:rPr>
              <w:t xml:space="preserve"> bound tight?</w:t>
            </w:r>
          </w:p>
        </w:tc>
        <w:tc>
          <w:tcPr>
            <w:tcW w:w="3100" w:type="dxa"/>
            <w:tcMar>
              <w:top w:w="60" w:type="dxa"/>
              <w:left w:w="140" w:type="dxa"/>
              <w:bottom w:w="60" w:type="dxa"/>
              <w:right w:w="140" w:type="dxa"/>
            </w:tcMar>
          </w:tcPr>
          <w:p w14:paraId="459C866A" w14:textId="0ABAFEC1" w:rsidR="00306914" w:rsidRPr="000C697B" w:rsidRDefault="00306914" w:rsidP="000C697B">
            <w:pPr>
              <w:adjustRightInd w:val="0"/>
              <w:snapToGrid w:val="0"/>
              <w:spacing w:line="312" w:lineRule="auto"/>
              <w:jc w:val="left"/>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Confirmed (</w:t>
            </w:r>
            <m:oMath>
              <m:sSub>
                <m:sSubPr>
                  <m:ctrlPr>
                    <w:rPr>
                      <w:rFonts w:ascii="Cambria Math" w:hAnsi="Cambria Math" w:cs="Times New Roman"/>
                      <w:i/>
                      <w:color w:val="000000" w:themeColor="text1"/>
                      <w:sz w:val="22"/>
                    </w:rPr>
                  </m:ctrlPr>
                </m:sSubPr>
                <m:e>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e>
                <m:sub>
                  <m:r>
                    <w:rPr>
                      <w:rFonts w:ascii="Cambria Math" w:hAnsi="Cambria Math" w:cs="Times New Roman"/>
                      <w:color w:val="000000" w:themeColor="text1"/>
                      <w:sz w:val="22"/>
                    </w:rPr>
                    <m:t>boruvka</m:t>
                  </m:r>
                </m:sub>
              </m:sSub>
            </m:oMath>
            <w:r w:rsidR="0089794D">
              <w:rPr>
                <w:rFonts w:ascii="Times New Roman" w:hAnsi="Times New Roman" w:cs="Times New Roman" w:hint="eastAsia"/>
                <w:color w:val="000000" w:themeColor="text1"/>
                <w:sz w:val="22"/>
              </w:rPr>
              <w:t xml:space="preserve"> </w:t>
            </w:r>
            <w:r w:rsidRPr="000C697B">
              <w:rPr>
                <w:rFonts w:ascii="Times New Roman" w:hAnsi="Times New Roman" w:cs="Times New Roman"/>
                <w:color w:val="000000" w:themeColor="text1"/>
                <w:sz w:val="22"/>
              </w:rPr>
              <w:t>stable)</w:t>
            </w:r>
          </w:p>
        </w:tc>
        <w:tc>
          <w:tcPr>
            <w:tcW w:w="3060" w:type="dxa"/>
            <w:tcMar>
              <w:top w:w="60" w:type="dxa"/>
              <w:left w:w="140" w:type="dxa"/>
              <w:bottom w:w="60" w:type="dxa"/>
              <w:right w:w="140" w:type="dxa"/>
            </w:tcMar>
          </w:tcPr>
          <w:p w14:paraId="20DD5CB6" w14:textId="6373D398" w:rsidR="00306914" w:rsidRPr="000C697B" w:rsidRDefault="00306914" w:rsidP="000C697B">
            <w:pPr>
              <w:adjustRightInd w:val="0"/>
              <w:snapToGrid w:val="0"/>
              <w:spacing w:line="312" w:lineRule="auto"/>
              <w:jc w:val="left"/>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Confirmed (</w:t>
            </w:r>
            <m:oMath>
              <m:sSub>
                <m:sSubPr>
                  <m:ctrlPr>
                    <w:rPr>
                      <w:rFonts w:ascii="Cambria Math" w:hAnsi="Cambria Math" w:cs="Times New Roman"/>
                      <w:i/>
                      <w:color w:val="000000" w:themeColor="text1"/>
                      <w:sz w:val="22"/>
                    </w:rPr>
                  </m:ctrlPr>
                </m:sSubPr>
                <m:e>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e>
                <m:sub>
                  <m:r>
                    <w:rPr>
                      <w:rFonts w:ascii="Cambria Math" w:hAnsi="Cambria Math" w:cs="Times New Roman"/>
                      <w:color w:val="000000" w:themeColor="text1"/>
                      <w:sz w:val="22"/>
                    </w:rPr>
                    <m:t>boruvka</m:t>
                  </m:r>
                </m:sub>
              </m:sSub>
            </m:oMath>
            <w:r w:rsidR="001E37FC">
              <w:rPr>
                <w:rFonts w:ascii="Times New Roman" w:hAnsi="Times New Roman" w:cs="Times New Roman" w:hint="eastAsia"/>
                <w:color w:val="000000" w:themeColor="text1"/>
                <w:sz w:val="22"/>
              </w:rPr>
              <w:t xml:space="preserve"> </w:t>
            </w:r>
            <w:r w:rsidRPr="000C697B">
              <w:rPr>
                <w:rFonts w:ascii="Times New Roman" w:hAnsi="Times New Roman" w:cs="Times New Roman"/>
                <w:color w:val="000000" w:themeColor="text1"/>
                <w:sz w:val="22"/>
              </w:rPr>
              <w:t>stable)</w:t>
            </w:r>
          </w:p>
        </w:tc>
      </w:tr>
      <w:tr w:rsidR="00306914" w14:paraId="4D3B3480" w14:textId="77777777" w:rsidTr="000C697B">
        <w:trPr>
          <w:jc w:val="center"/>
        </w:trPr>
        <w:tc>
          <w:tcPr>
            <w:tcW w:w="3200" w:type="dxa"/>
            <w:tcMar>
              <w:top w:w="60" w:type="dxa"/>
              <w:left w:w="140" w:type="dxa"/>
              <w:bottom w:w="60" w:type="dxa"/>
              <w:right w:w="140" w:type="dxa"/>
            </w:tcMar>
          </w:tcPr>
          <w:p w14:paraId="4A8879A7" w14:textId="064A5688" w:rsidR="00306914" w:rsidRPr="000C697B" w:rsidRDefault="00711031" w:rsidP="000C697B">
            <w:pPr>
              <w:adjustRightInd w:val="0"/>
              <w:snapToGrid w:val="0"/>
              <w:spacing w:line="312" w:lineRule="auto"/>
              <w:jc w:val="left"/>
              <w:rPr>
                <w:rFonts w:ascii="Times New Roman" w:hAnsi="Times New Roman" w:cs="Times New Roman"/>
                <w:color w:val="000000" w:themeColor="text1"/>
                <w:sz w:val="22"/>
              </w:rPr>
            </w:pPr>
            <m:oMath>
              <m:r>
                <w:rPr>
                  <w:rFonts w:ascii="Cambria Math" w:hAnsi="Cambria Math" w:cs="Times New Roman"/>
                  <w:color w:val="000000" w:themeColor="text1"/>
                  <w:sz w:val="22"/>
                </w:rPr>
                <m:t>O</m:t>
              </m:r>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nlo</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g</m:t>
                      </m:r>
                    </m:e>
                    <m:sup>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m:t>
                          </m:r>
                        </m:num>
                        <m:den>
                          <m:r>
                            <w:rPr>
                              <w:rFonts w:ascii="Cambria Math" w:hAnsi="Cambria Math" w:cs="Times New Roman"/>
                              <w:color w:val="000000" w:themeColor="text1"/>
                              <w:sz w:val="22"/>
                            </w:rPr>
                            <m:t>3</m:t>
                          </m:r>
                        </m:den>
                      </m:f>
                    </m:sup>
                  </m:sSup>
                  <m:r>
                    <w:rPr>
                      <w:rFonts w:ascii="Cambria Math" w:hAnsi="Cambria Math" w:cs="Times New Roman"/>
                      <w:color w:val="000000" w:themeColor="text1"/>
                      <w:sz w:val="22"/>
                    </w:rPr>
                    <m:t>n</m:t>
                  </m:r>
                </m:e>
              </m:d>
            </m:oMath>
            <w:r w:rsidR="00306914" w:rsidRPr="000C697B">
              <w:rPr>
                <w:rFonts w:ascii="Times New Roman" w:hAnsi="Times New Roman" w:cs="Times New Roman"/>
                <w:color w:val="000000" w:themeColor="text1"/>
                <w:sz w:val="22"/>
              </w:rPr>
              <w:t xml:space="preserve"> bound tight?</w:t>
            </w:r>
          </w:p>
        </w:tc>
        <w:tc>
          <w:tcPr>
            <w:tcW w:w="3100" w:type="dxa"/>
            <w:tcMar>
              <w:top w:w="60" w:type="dxa"/>
              <w:left w:w="140" w:type="dxa"/>
              <w:bottom w:w="60" w:type="dxa"/>
              <w:right w:w="140" w:type="dxa"/>
            </w:tcMar>
          </w:tcPr>
          <w:p w14:paraId="70AFD26F" w14:textId="0B3A404F" w:rsidR="00306914" w:rsidRPr="000C697B" w:rsidRDefault="00306914" w:rsidP="000C697B">
            <w:pPr>
              <w:adjustRightInd w:val="0"/>
              <w:snapToGrid w:val="0"/>
              <w:spacing w:line="312" w:lineRule="auto"/>
              <w:jc w:val="left"/>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Confirmed (</w:t>
            </w:r>
            <m:oMath>
              <m:sSub>
                <m:sSubPr>
                  <m:ctrlPr>
                    <w:rPr>
                      <w:rFonts w:ascii="Cambria Math" w:hAnsi="Cambria Math" w:cs="Times New Roman"/>
                      <w:i/>
                      <w:color w:val="000000" w:themeColor="text1"/>
                      <w:sz w:val="22"/>
                    </w:rPr>
                  </m:ctrlPr>
                </m:sSubPr>
                <m:e>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e>
                <m:sub>
                  <m:r>
                    <w:rPr>
                      <w:rFonts w:ascii="Cambria Math" w:hAnsi="Cambria Math" w:cs="Times New Roman"/>
                      <w:color w:val="000000" w:themeColor="text1"/>
                      <w:sz w:val="22"/>
                    </w:rPr>
                    <m:t>bms</m:t>
                  </m:r>
                </m:sub>
              </m:sSub>
            </m:oMath>
            <w:r w:rsidR="0089794D">
              <w:rPr>
                <w:rFonts w:ascii="Times New Roman" w:hAnsi="Times New Roman" w:cs="Times New Roman" w:hint="eastAsia"/>
                <w:color w:val="000000" w:themeColor="text1"/>
                <w:sz w:val="22"/>
              </w:rPr>
              <w:t xml:space="preserve"> </w:t>
            </w:r>
            <w:r w:rsidRPr="000C697B">
              <w:rPr>
                <w:rFonts w:ascii="Times New Roman" w:hAnsi="Times New Roman" w:cs="Times New Roman"/>
                <w:color w:val="000000" w:themeColor="text1"/>
                <w:sz w:val="22"/>
              </w:rPr>
              <w:t>stable)</w:t>
            </w:r>
          </w:p>
        </w:tc>
        <w:tc>
          <w:tcPr>
            <w:tcW w:w="3060" w:type="dxa"/>
            <w:tcMar>
              <w:top w:w="60" w:type="dxa"/>
              <w:left w:w="140" w:type="dxa"/>
              <w:bottom w:w="60" w:type="dxa"/>
              <w:right w:w="140" w:type="dxa"/>
            </w:tcMar>
          </w:tcPr>
          <w:p w14:paraId="2428D334" w14:textId="77777777" w:rsidR="00306914" w:rsidRPr="000C697B" w:rsidRDefault="00306914" w:rsidP="000C697B">
            <w:pPr>
              <w:adjustRightInd w:val="0"/>
              <w:snapToGrid w:val="0"/>
              <w:spacing w:line="312" w:lineRule="auto"/>
              <w:jc w:val="left"/>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N/A (dense graph, m≠O(n))</w:t>
            </w:r>
          </w:p>
        </w:tc>
      </w:tr>
      <w:tr w:rsidR="00306914" w14:paraId="5F5372D9" w14:textId="77777777" w:rsidTr="000C697B">
        <w:trPr>
          <w:jc w:val="center"/>
        </w:trPr>
        <w:tc>
          <w:tcPr>
            <w:tcW w:w="3200" w:type="dxa"/>
            <w:tcMar>
              <w:top w:w="60" w:type="dxa"/>
              <w:left w:w="140" w:type="dxa"/>
              <w:bottom w:w="60" w:type="dxa"/>
              <w:right w:w="140" w:type="dxa"/>
            </w:tcMar>
          </w:tcPr>
          <w:p w14:paraId="7359FEB2" w14:textId="77777777" w:rsidR="00306914" w:rsidRPr="000C697B" w:rsidRDefault="00306914" w:rsidP="000C697B">
            <w:pPr>
              <w:adjustRightInd w:val="0"/>
              <w:snapToGrid w:val="0"/>
              <w:spacing w:line="312" w:lineRule="auto"/>
              <w:jc w:val="left"/>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BMSBoruvka super-steps</w:t>
            </w:r>
          </w:p>
        </w:tc>
        <w:tc>
          <w:tcPr>
            <w:tcW w:w="3100" w:type="dxa"/>
            <w:tcMar>
              <w:top w:w="60" w:type="dxa"/>
              <w:left w:w="140" w:type="dxa"/>
              <w:bottom w:w="60" w:type="dxa"/>
              <w:right w:w="140" w:type="dxa"/>
            </w:tcMar>
          </w:tcPr>
          <w:p w14:paraId="5E8CD797" w14:textId="77777777" w:rsidR="00306914" w:rsidRPr="000C697B" w:rsidRDefault="00306914" w:rsidP="000C697B">
            <w:pPr>
              <w:adjustRightInd w:val="0"/>
              <w:snapToGrid w:val="0"/>
              <w:spacing w:line="312" w:lineRule="auto"/>
              <w:jc w:val="left"/>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2 (all sizes)</w:t>
            </w:r>
          </w:p>
        </w:tc>
        <w:tc>
          <w:tcPr>
            <w:tcW w:w="3060" w:type="dxa"/>
            <w:tcMar>
              <w:top w:w="60" w:type="dxa"/>
              <w:left w:w="140" w:type="dxa"/>
              <w:bottom w:w="60" w:type="dxa"/>
              <w:right w:w="140" w:type="dxa"/>
            </w:tcMar>
          </w:tcPr>
          <w:p w14:paraId="5C37AF78" w14:textId="77777777" w:rsidR="00306914" w:rsidRPr="000C697B" w:rsidRDefault="00306914" w:rsidP="000C697B">
            <w:pPr>
              <w:adjustRightInd w:val="0"/>
              <w:snapToGrid w:val="0"/>
              <w:spacing w:line="312" w:lineRule="auto"/>
              <w:jc w:val="left"/>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0–2</w:t>
            </w:r>
          </w:p>
        </w:tc>
      </w:tr>
      <w:tr w:rsidR="00306914" w14:paraId="49262A9C" w14:textId="77777777" w:rsidTr="000C697B">
        <w:trPr>
          <w:jc w:val="center"/>
        </w:trPr>
        <w:tc>
          <w:tcPr>
            <w:tcW w:w="3200" w:type="dxa"/>
            <w:tcMar>
              <w:top w:w="60" w:type="dxa"/>
              <w:left w:w="140" w:type="dxa"/>
              <w:bottom w:w="60" w:type="dxa"/>
              <w:right w:w="140" w:type="dxa"/>
            </w:tcMar>
          </w:tcPr>
          <w:p w14:paraId="1F69CA06" w14:textId="77777777" w:rsidR="00306914" w:rsidRPr="000C697B" w:rsidRDefault="00306914" w:rsidP="000C697B">
            <w:pPr>
              <w:adjustRightInd w:val="0"/>
              <w:snapToGrid w:val="0"/>
              <w:spacing w:line="312" w:lineRule="auto"/>
              <w:jc w:val="left"/>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boruvka rounds</w:t>
            </w:r>
          </w:p>
        </w:tc>
        <w:tc>
          <w:tcPr>
            <w:tcW w:w="3100" w:type="dxa"/>
            <w:tcMar>
              <w:top w:w="60" w:type="dxa"/>
              <w:left w:w="140" w:type="dxa"/>
              <w:bottom w:w="60" w:type="dxa"/>
              <w:right w:w="140" w:type="dxa"/>
            </w:tcMar>
          </w:tcPr>
          <w:p w14:paraId="3877FDD4" w14:textId="77777777" w:rsidR="00306914" w:rsidRPr="000C697B" w:rsidRDefault="00306914" w:rsidP="000C697B">
            <w:pPr>
              <w:adjustRightInd w:val="0"/>
              <w:snapToGrid w:val="0"/>
              <w:spacing w:line="312" w:lineRule="auto"/>
              <w:jc w:val="left"/>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5–7</w:t>
            </w:r>
          </w:p>
        </w:tc>
        <w:tc>
          <w:tcPr>
            <w:tcW w:w="3060" w:type="dxa"/>
            <w:tcMar>
              <w:top w:w="60" w:type="dxa"/>
              <w:left w:w="140" w:type="dxa"/>
              <w:bottom w:w="60" w:type="dxa"/>
              <w:right w:w="140" w:type="dxa"/>
            </w:tcMar>
          </w:tcPr>
          <w:p w14:paraId="6E5189F3" w14:textId="77777777" w:rsidR="00306914" w:rsidRPr="000C697B" w:rsidRDefault="00306914" w:rsidP="000C697B">
            <w:pPr>
              <w:adjustRightInd w:val="0"/>
              <w:snapToGrid w:val="0"/>
              <w:spacing w:line="312" w:lineRule="auto"/>
              <w:jc w:val="left"/>
              <w:rPr>
                <w:rFonts w:ascii="Times New Roman" w:hAnsi="Times New Roman" w:cs="Times New Roman"/>
                <w:color w:val="000000" w:themeColor="text1"/>
                <w:sz w:val="22"/>
              </w:rPr>
            </w:pPr>
            <w:r w:rsidRPr="000C697B">
              <w:rPr>
                <w:rFonts w:ascii="Times New Roman" w:hAnsi="Times New Roman" w:cs="Times New Roman"/>
                <w:color w:val="000000" w:themeColor="text1"/>
                <w:sz w:val="22"/>
              </w:rPr>
              <w:t>6</w:t>
            </w:r>
          </w:p>
        </w:tc>
      </w:tr>
    </w:tbl>
    <w:p w14:paraId="49C7804C" w14:textId="415F349C" w:rsidR="00306914" w:rsidRPr="00306914" w:rsidRDefault="00306914" w:rsidP="00306914">
      <w:pPr>
        <w:adjustRightInd w:val="0"/>
        <w:snapToGrid w:val="0"/>
        <w:spacing w:line="312" w:lineRule="auto"/>
        <w:ind w:firstLine="420"/>
        <w:rPr>
          <w:rFonts w:ascii="Times New Roman" w:hAnsi="Times New Roman" w:cs="Times New Roman"/>
          <w:color w:val="000000" w:themeColor="text1"/>
          <w:sz w:val="22"/>
        </w:rPr>
      </w:pPr>
      <w:r w:rsidRPr="00306914">
        <w:rPr>
          <w:rFonts w:ascii="Times New Roman" w:hAnsi="Times New Roman" w:cs="Times New Roman"/>
          <w:color w:val="000000" w:themeColor="text1"/>
          <w:sz w:val="22"/>
        </w:rPr>
        <w:t>The experiments confirm all major theoretical predictions. BMSBoruvka achieves a consistent 2.5×–2.8× wall-clock speedup over sequential Borůvka on sparse graphs, and the normalised throughput</w:t>
      </w:r>
      <w:r w:rsidR="00651B62">
        <w:rPr>
          <w:rFonts w:ascii="Times New Roman" w:hAnsi="Times New Roman" w:cs="Times New Roman" w:hint="eastAsia"/>
          <w:color w:val="000000" w:themeColor="text1"/>
          <w:sz w:val="22"/>
        </w:rPr>
        <w:t xml:space="preserve"> </w:t>
      </w:r>
      <m:oMath>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oMath>
      <w:r w:rsidRPr="00306914">
        <w:rPr>
          <w:rFonts w:ascii="Times New Roman" w:hAnsi="Times New Roman" w:cs="Times New Roman"/>
          <w:color w:val="000000" w:themeColor="text1"/>
          <w:sz w:val="22"/>
        </w:rPr>
        <w:t xml:space="preserve"> stabilises from n = 100000 onward for both algorithms, confirming that </w:t>
      </w:r>
      <m:oMath>
        <m:r>
          <m:rPr>
            <m:sty m:val="p"/>
          </m:rPr>
          <w:rPr>
            <w:rFonts w:ascii="Cambria Math" w:hAnsi="Cambria Math" w:cs="Times New Roman"/>
            <w:color w:val="000000" w:themeColor="text1"/>
            <w:sz w:val="22"/>
          </w:rPr>
          <m:t>O</m:t>
        </m:r>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nlo</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g</m:t>
                </m:r>
              </m:e>
              <m:sup>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m:t>
                    </m:r>
                  </m:num>
                  <m:den>
                    <m:r>
                      <w:rPr>
                        <w:rFonts w:ascii="Cambria Math" w:hAnsi="Cambria Math" w:cs="Times New Roman"/>
                        <w:color w:val="000000" w:themeColor="text1"/>
                        <w:sz w:val="22"/>
                      </w:rPr>
                      <m:t>3</m:t>
                    </m:r>
                  </m:den>
                </m:f>
              </m:sup>
            </m:sSup>
            <m:r>
              <w:rPr>
                <w:rFonts w:ascii="Cambria Math" w:hAnsi="Cambria Math" w:cs="Times New Roman"/>
                <w:color w:val="000000" w:themeColor="text1"/>
                <w:sz w:val="22"/>
              </w:rPr>
              <m:t>n</m:t>
            </m:r>
          </m:e>
        </m:d>
      </m:oMath>
      <w:r w:rsidRPr="00306914">
        <w:rPr>
          <w:rFonts w:ascii="Times New Roman" w:hAnsi="Times New Roman" w:cs="Times New Roman"/>
          <w:color w:val="000000" w:themeColor="text1"/>
          <w:sz w:val="22"/>
        </w:rPr>
        <w:t xml:space="preserve"> and </w:t>
      </w:r>
      <m:oMath>
        <m:r>
          <w:rPr>
            <w:rFonts w:ascii="Cambria Math" w:hAnsi="Cambria Math" w:cs="Times New Roman"/>
            <w:color w:val="000000" w:themeColor="text1"/>
            <w:sz w:val="22"/>
          </w:rPr>
          <m:t>O(m log n)</m:t>
        </m:r>
      </m:oMath>
      <w:r w:rsidRPr="00306914">
        <w:rPr>
          <w:rFonts w:ascii="Times New Roman" w:hAnsi="Times New Roman" w:cs="Times New Roman"/>
          <w:color w:val="000000" w:themeColor="text1"/>
          <w:sz w:val="22"/>
        </w:rPr>
        <w:t xml:space="preserve"> are empirically tight bounds. The parallel variant does not improve on sequential performance at two cores due to per-round allocation overhead and the serial reduction phase, but the underlying Phase 1 scan is embarrassingly parallel and is expected to scale on machines with more cores. On dense graphs, BMSBoruvka retains a practical speedup but loses its theoretical complexity advantage, as predicted by the sparse-graph condition </w:t>
      </w:r>
      <m:oMath>
        <m:r>
          <w:rPr>
            <w:rFonts w:ascii="Cambria Math" w:hAnsi="Cambria Math" w:cs="Times New Roman"/>
            <w:color w:val="000000" w:themeColor="text1"/>
            <w:sz w:val="22"/>
          </w:rPr>
          <m:t>m = O(n)</m:t>
        </m:r>
      </m:oMath>
      <w:r w:rsidRPr="00306914">
        <w:rPr>
          <w:rFonts w:ascii="Times New Roman" w:hAnsi="Times New Roman" w:cs="Times New Roman"/>
          <w:color w:val="000000" w:themeColor="text1"/>
          <w:sz w:val="22"/>
        </w:rPr>
        <w:t xml:space="preserve"> established in Lemma 5.</w:t>
      </w:r>
    </w:p>
    <w:p w14:paraId="78FAEF23" w14:textId="77777777" w:rsidR="008D75FC" w:rsidRPr="00306914" w:rsidRDefault="008D75FC" w:rsidP="008D75FC">
      <w:pPr>
        <w:adjustRightInd w:val="0"/>
        <w:snapToGrid w:val="0"/>
        <w:spacing w:line="312" w:lineRule="auto"/>
        <w:rPr>
          <w:rFonts w:ascii="Times New Roman" w:hAnsi="Times New Roman" w:cs="Times New Roman"/>
          <w:color w:val="000000" w:themeColor="text1"/>
          <w:sz w:val="22"/>
        </w:rPr>
      </w:pPr>
    </w:p>
    <w:p w14:paraId="189F652B" w14:textId="354FF650" w:rsidR="00F778F6" w:rsidRPr="00AF2548" w:rsidRDefault="00F778F6" w:rsidP="00F778F6">
      <w:pPr>
        <w:adjustRightInd w:val="0"/>
        <w:snapToGrid w:val="0"/>
        <w:spacing w:line="312" w:lineRule="auto"/>
        <w:rPr>
          <w:rFonts w:ascii="Times New Roman" w:hAnsi="Times New Roman" w:cs="Times New Roman"/>
          <w:b/>
          <w:bCs/>
          <w:color w:val="000000" w:themeColor="text1"/>
          <w:sz w:val="22"/>
          <w:lang w:eastAsia="ja-JP"/>
        </w:rPr>
      </w:pPr>
      <w:r>
        <w:rPr>
          <w:rFonts w:ascii="Times New Roman" w:hAnsi="Times New Roman" w:cs="Times New Roman" w:hint="eastAsia"/>
          <w:b/>
          <w:bCs/>
          <w:color w:val="000000" w:themeColor="text1"/>
          <w:sz w:val="22"/>
        </w:rPr>
        <w:t>6</w:t>
      </w:r>
      <w:r w:rsidRPr="00AF2548">
        <w:rPr>
          <w:rFonts w:ascii="Times New Roman" w:hAnsi="Times New Roman" w:cs="Times New Roman"/>
          <w:b/>
          <w:bCs/>
          <w:color w:val="000000" w:themeColor="text1"/>
          <w:sz w:val="22"/>
          <w:lang w:eastAsia="ja-JP"/>
        </w:rPr>
        <w:t xml:space="preserve">. </w:t>
      </w:r>
      <w:r w:rsidR="00A21076">
        <w:rPr>
          <w:rFonts w:ascii="Times New Roman" w:hAnsi="Times New Roman" w:cs="Times New Roman" w:hint="eastAsia"/>
          <w:b/>
          <w:bCs/>
          <w:color w:val="000000" w:themeColor="text1"/>
          <w:sz w:val="22"/>
        </w:rPr>
        <w:t>Discussion</w:t>
      </w:r>
    </w:p>
    <w:p w14:paraId="2A6135AE" w14:textId="213B7C5E" w:rsidR="00A21076" w:rsidRDefault="00F778F6" w:rsidP="00A21076">
      <w:pPr>
        <w:adjustRightInd w:val="0"/>
        <w:snapToGrid w:val="0"/>
        <w:spacing w:line="312" w:lineRule="auto"/>
        <w:rPr>
          <w:rFonts w:ascii="Times New Roman" w:hAnsi="Times New Roman" w:cs="Times New Roman"/>
          <w:b/>
          <w:bCs/>
          <w:color w:val="000000" w:themeColor="text1"/>
          <w:sz w:val="22"/>
        </w:rPr>
      </w:pPr>
      <w:r>
        <w:rPr>
          <w:rFonts w:ascii="Times New Roman" w:hAnsi="Times New Roman" w:cs="Times New Roman" w:hint="eastAsia"/>
          <w:b/>
          <w:bCs/>
          <w:color w:val="000000" w:themeColor="text1"/>
          <w:sz w:val="22"/>
        </w:rPr>
        <w:t>6</w:t>
      </w:r>
      <w:r w:rsidRPr="00512181">
        <w:rPr>
          <w:rFonts w:ascii="Times New Roman" w:hAnsi="Times New Roman" w:cs="Times New Roman"/>
          <w:b/>
          <w:bCs/>
          <w:color w:val="000000" w:themeColor="text1"/>
          <w:sz w:val="22"/>
        </w:rPr>
        <w:t>.1</w:t>
      </w:r>
      <w:r>
        <w:rPr>
          <w:rFonts w:ascii="Times New Roman" w:hAnsi="Times New Roman" w:cs="Times New Roman" w:hint="eastAsia"/>
          <w:b/>
          <w:bCs/>
          <w:color w:val="000000" w:themeColor="text1"/>
          <w:sz w:val="22"/>
        </w:rPr>
        <w:t xml:space="preserve"> </w:t>
      </w:r>
      <w:r w:rsidR="00A21076">
        <w:rPr>
          <w:rFonts w:ascii="Times New Roman" w:hAnsi="Times New Roman" w:cs="Times New Roman" w:hint="eastAsia"/>
          <w:b/>
          <w:bCs/>
          <w:color w:val="000000" w:themeColor="text1"/>
          <w:sz w:val="22"/>
        </w:rPr>
        <w:t>Comparison with Classical MST Algorithms</w:t>
      </w:r>
    </w:p>
    <w:p w14:paraId="0EB0A4A4" w14:textId="798F67BC" w:rsidR="009839E3" w:rsidRPr="00A21076" w:rsidRDefault="00A21076" w:rsidP="00225195">
      <w:pPr>
        <w:adjustRightInd w:val="0"/>
        <w:snapToGrid w:val="0"/>
        <w:spacing w:line="312" w:lineRule="auto"/>
        <w:ind w:firstLine="420"/>
        <w:rPr>
          <w:rFonts w:ascii="Times New Roman" w:hAnsi="Times New Roman" w:cs="Times New Roman"/>
          <w:color w:val="000000" w:themeColor="text1"/>
          <w:sz w:val="22"/>
        </w:rPr>
      </w:pPr>
      <w:r w:rsidRPr="00A21076">
        <w:rPr>
          <w:rFonts w:ascii="Times New Roman" w:hAnsi="Times New Roman" w:cs="Times New Roman"/>
          <w:color w:val="000000" w:themeColor="text1"/>
          <w:sz w:val="22"/>
        </w:rPr>
        <w:t>The minimum spanning tree problem has been studied for nearly a century, and the evolution of its algorithms reflects a steady push towards lower asymptotic complexity. Table </w:t>
      </w:r>
      <w:r w:rsidR="00851F8E">
        <w:rPr>
          <w:rFonts w:ascii="Times New Roman" w:hAnsi="Times New Roman" w:cs="Times New Roman" w:hint="eastAsia"/>
          <w:color w:val="000000" w:themeColor="text1"/>
          <w:sz w:val="22"/>
        </w:rPr>
        <w:t>9</w:t>
      </w:r>
      <w:r w:rsidRPr="00A21076">
        <w:rPr>
          <w:rFonts w:ascii="Times New Roman" w:hAnsi="Times New Roman" w:cs="Times New Roman"/>
          <w:color w:val="000000" w:themeColor="text1"/>
          <w:sz w:val="22"/>
        </w:rPr>
        <w:t xml:space="preserve"> places BMSBoruvka in the context of the major results in this </w:t>
      </w:r>
      <w:r w:rsidRPr="00A21076">
        <w:rPr>
          <w:rFonts w:ascii="Times New Roman" w:hAnsi="Times New Roman" w:cs="Times New Roman"/>
          <w:color w:val="000000" w:themeColor="text1"/>
          <w:sz w:val="22"/>
        </w:rPr>
        <w:lastRenderedPageBreak/>
        <w:t>history, across three dimensions: worst-case time complexity, cost model, and practical implementability.</w:t>
      </w:r>
    </w:p>
    <w:p w14:paraId="52B252F7" w14:textId="774D0421" w:rsidR="00A21076" w:rsidRPr="009839E3" w:rsidRDefault="00A21076" w:rsidP="009839E3">
      <w:pPr>
        <w:spacing w:before="80" w:after="200"/>
        <w:jc w:val="center"/>
      </w:pPr>
      <w:r>
        <w:t>​</w:t>
      </w:r>
      <w:r w:rsidR="009839E3" w:rsidRPr="009839E3">
        <w:rPr>
          <w:rFonts w:ascii="Times New Roman" w:hAnsi="Times New Roman" w:cs="Times New Roman"/>
          <w:color w:val="000000" w:themeColor="text1"/>
          <w:sz w:val="22"/>
        </w:rPr>
        <w:t xml:space="preserve"> Table </w:t>
      </w:r>
      <w:r w:rsidR="009839E3">
        <w:rPr>
          <w:rFonts w:ascii="Times New Roman" w:hAnsi="Times New Roman" w:cs="Times New Roman" w:hint="eastAsia"/>
          <w:color w:val="000000" w:themeColor="text1"/>
          <w:sz w:val="22"/>
        </w:rPr>
        <w:t>9</w:t>
      </w:r>
      <w:r w:rsidR="009839E3" w:rsidRPr="009839E3">
        <w:rPr>
          <w:rFonts w:ascii="Times New Roman" w:hAnsi="Times New Roman" w:cs="Times New Roman"/>
          <w:color w:val="000000" w:themeColor="text1"/>
          <w:sz w:val="22"/>
        </w:rPr>
        <w:t>.</w:t>
      </w:r>
      <w:r w:rsidR="009839E3">
        <w:rPr>
          <w:rFonts w:ascii="Times New Roman" w:hAnsi="Times New Roman" w:cs="Times New Roman" w:hint="eastAsia"/>
          <w:color w:val="000000" w:themeColor="text1"/>
          <w:sz w:val="22"/>
        </w:rPr>
        <w:t xml:space="preserve"> </w:t>
      </w:r>
      <w:r w:rsidR="009839E3" w:rsidRPr="009839E3">
        <w:rPr>
          <w:rFonts w:ascii="Times New Roman" w:hAnsi="Times New Roman" w:cs="Times New Roman"/>
          <w:color w:val="000000" w:themeColor="text1"/>
          <w:sz w:val="22"/>
        </w:rPr>
        <w:t>Selected MST algorithms in chronological order. α = inverse Ackermann function; T*(m,n) = decision-tree complexity of MST (exact value unknown).</w:t>
      </w:r>
    </w:p>
    <w:tbl>
      <w:tblPr>
        <w:tblW w:w="9060" w:type="dxa"/>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2716"/>
        <w:gridCol w:w="2148"/>
        <w:gridCol w:w="1443"/>
        <w:gridCol w:w="1478"/>
        <w:gridCol w:w="1275"/>
      </w:tblGrid>
      <w:tr w:rsidR="00A21076" w14:paraId="1600A029" w14:textId="77777777" w:rsidTr="009839E3">
        <w:trPr>
          <w:tblHeader/>
          <w:jc w:val="center"/>
        </w:trPr>
        <w:tc>
          <w:tcPr>
            <w:tcW w:w="2760" w:type="dxa"/>
            <w:tcBorders>
              <w:top w:val="single" w:sz="4" w:space="0" w:color="auto"/>
              <w:bottom w:val="single" w:sz="4" w:space="0" w:color="auto"/>
            </w:tcBorders>
            <w:tcMar>
              <w:top w:w="60" w:type="dxa"/>
              <w:left w:w="140" w:type="dxa"/>
              <w:bottom w:w="60" w:type="dxa"/>
              <w:right w:w="140" w:type="dxa"/>
            </w:tcMar>
          </w:tcPr>
          <w:p w14:paraId="1E25B6DB"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Algorithm</w:t>
            </w:r>
          </w:p>
        </w:tc>
        <w:tc>
          <w:tcPr>
            <w:tcW w:w="2260" w:type="dxa"/>
            <w:tcBorders>
              <w:top w:val="single" w:sz="4" w:space="0" w:color="auto"/>
              <w:bottom w:val="single" w:sz="4" w:space="0" w:color="auto"/>
            </w:tcBorders>
            <w:tcMar>
              <w:top w:w="60" w:type="dxa"/>
              <w:left w:w="140" w:type="dxa"/>
              <w:bottom w:w="60" w:type="dxa"/>
              <w:right w:w="140" w:type="dxa"/>
            </w:tcMar>
          </w:tcPr>
          <w:p w14:paraId="27E4C355"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Time complexity</w:t>
            </w:r>
          </w:p>
        </w:tc>
        <w:tc>
          <w:tcPr>
            <w:tcW w:w="1460" w:type="dxa"/>
            <w:tcBorders>
              <w:top w:val="single" w:sz="4" w:space="0" w:color="auto"/>
              <w:bottom w:val="single" w:sz="4" w:space="0" w:color="auto"/>
            </w:tcBorders>
            <w:tcMar>
              <w:top w:w="60" w:type="dxa"/>
              <w:left w:w="140" w:type="dxa"/>
              <w:bottom w:w="60" w:type="dxa"/>
              <w:right w:w="140" w:type="dxa"/>
            </w:tcMar>
          </w:tcPr>
          <w:p w14:paraId="0E264A35"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Model</w:t>
            </w:r>
          </w:p>
        </w:tc>
        <w:tc>
          <w:tcPr>
            <w:tcW w:w="1280" w:type="dxa"/>
            <w:tcBorders>
              <w:top w:val="single" w:sz="4" w:space="0" w:color="auto"/>
              <w:bottom w:val="single" w:sz="4" w:space="0" w:color="auto"/>
            </w:tcBorders>
            <w:tcMar>
              <w:top w:w="60" w:type="dxa"/>
              <w:left w:w="140" w:type="dxa"/>
              <w:bottom w:w="60" w:type="dxa"/>
              <w:right w:w="140" w:type="dxa"/>
            </w:tcMar>
          </w:tcPr>
          <w:p w14:paraId="6DF97AD0"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Randomised?</w:t>
            </w:r>
          </w:p>
        </w:tc>
        <w:tc>
          <w:tcPr>
            <w:tcW w:w="1300" w:type="dxa"/>
            <w:tcBorders>
              <w:top w:val="single" w:sz="4" w:space="0" w:color="auto"/>
              <w:bottom w:val="single" w:sz="4" w:space="0" w:color="auto"/>
            </w:tcBorders>
            <w:tcMar>
              <w:top w:w="60" w:type="dxa"/>
              <w:left w:w="140" w:type="dxa"/>
              <w:bottom w:w="60" w:type="dxa"/>
              <w:right w:w="140" w:type="dxa"/>
            </w:tcMar>
          </w:tcPr>
          <w:p w14:paraId="16E97A2C"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Practical?</w:t>
            </w:r>
          </w:p>
        </w:tc>
      </w:tr>
      <w:tr w:rsidR="00A21076" w14:paraId="770B4E54" w14:textId="77777777" w:rsidTr="009839E3">
        <w:trPr>
          <w:jc w:val="center"/>
        </w:trPr>
        <w:tc>
          <w:tcPr>
            <w:tcW w:w="2760" w:type="dxa"/>
            <w:tcBorders>
              <w:top w:val="single" w:sz="4" w:space="0" w:color="auto"/>
            </w:tcBorders>
            <w:tcMar>
              <w:top w:w="60" w:type="dxa"/>
              <w:left w:w="140" w:type="dxa"/>
              <w:bottom w:w="60" w:type="dxa"/>
              <w:right w:w="140" w:type="dxa"/>
            </w:tcMar>
          </w:tcPr>
          <w:p w14:paraId="310D04E2"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Borůvka [Bor26]</w:t>
            </w:r>
          </w:p>
        </w:tc>
        <w:tc>
          <w:tcPr>
            <w:tcW w:w="2260" w:type="dxa"/>
            <w:tcBorders>
              <w:top w:val="single" w:sz="4" w:space="0" w:color="auto"/>
            </w:tcBorders>
            <w:tcMar>
              <w:top w:w="60" w:type="dxa"/>
              <w:left w:w="140" w:type="dxa"/>
              <w:bottom w:w="60" w:type="dxa"/>
              <w:right w:w="140" w:type="dxa"/>
            </w:tcMar>
          </w:tcPr>
          <w:p w14:paraId="5B813096" w14:textId="1780052B" w:rsidR="00A21076" w:rsidRPr="009F1A9D" w:rsidRDefault="009F1A9D" w:rsidP="009839E3">
            <w:pPr>
              <w:adjustRightInd w:val="0"/>
              <w:snapToGrid w:val="0"/>
              <w:spacing w:line="312" w:lineRule="auto"/>
              <w:jc w:val="left"/>
              <w:rPr>
                <w:rFonts w:ascii="Times New Roman" w:hAnsi="Times New Roman" w:cs="Times New Roman"/>
                <w:color w:val="000000" w:themeColor="text1"/>
                <w:sz w:val="22"/>
              </w:rPr>
            </w:pPr>
            <m:oMathPara>
              <m:oMathParaPr>
                <m:jc m:val="left"/>
              </m:oMathParaPr>
              <m:oMath>
                <m:r>
                  <w:rPr>
                    <w:rFonts w:ascii="Cambria Math" w:hAnsi="Cambria Math" w:cs="Times New Roman"/>
                    <w:color w:val="000000" w:themeColor="text1"/>
                    <w:sz w:val="22"/>
                  </w:rPr>
                  <m:t>O(m log n)</m:t>
                </m:r>
              </m:oMath>
            </m:oMathPara>
          </w:p>
        </w:tc>
        <w:tc>
          <w:tcPr>
            <w:tcW w:w="1460" w:type="dxa"/>
            <w:tcBorders>
              <w:top w:val="single" w:sz="4" w:space="0" w:color="auto"/>
            </w:tcBorders>
            <w:tcMar>
              <w:top w:w="60" w:type="dxa"/>
              <w:left w:w="140" w:type="dxa"/>
              <w:bottom w:w="60" w:type="dxa"/>
              <w:right w:w="140" w:type="dxa"/>
            </w:tcMar>
          </w:tcPr>
          <w:p w14:paraId="0631C635"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Comparison</w:t>
            </w:r>
          </w:p>
        </w:tc>
        <w:tc>
          <w:tcPr>
            <w:tcW w:w="1280" w:type="dxa"/>
            <w:tcBorders>
              <w:top w:val="single" w:sz="4" w:space="0" w:color="auto"/>
            </w:tcBorders>
            <w:tcMar>
              <w:top w:w="60" w:type="dxa"/>
              <w:left w:w="140" w:type="dxa"/>
              <w:bottom w:w="60" w:type="dxa"/>
              <w:right w:w="140" w:type="dxa"/>
            </w:tcMar>
          </w:tcPr>
          <w:p w14:paraId="3E8D9F51"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No</w:t>
            </w:r>
          </w:p>
        </w:tc>
        <w:tc>
          <w:tcPr>
            <w:tcW w:w="1300" w:type="dxa"/>
            <w:tcBorders>
              <w:top w:val="single" w:sz="4" w:space="0" w:color="auto"/>
            </w:tcBorders>
            <w:tcMar>
              <w:top w:w="60" w:type="dxa"/>
              <w:left w:w="140" w:type="dxa"/>
              <w:bottom w:w="60" w:type="dxa"/>
              <w:right w:w="140" w:type="dxa"/>
            </w:tcMar>
          </w:tcPr>
          <w:p w14:paraId="5A25CBE1"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Yes</w:t>
            </w:r>
          </w:p>
        </w:tc>
      </w:tr>
      <w:tr w:rsidR="00A21076" w14:paraId="5DDE81EF" w14:textId="77777777" w:rsidTr="009839E3">
        <w:trPr>
          <w:jc w:val="center"/>
        </w:trPr>
        <w:tc>
          <w:tcPr>
            <w:tcW w:w="2760" w:type="dxa"/>
            <w:tcMar>
              <w:top w:w="60" w:type="dxa"/>
              <w:left w:w="140" w:type="dxa"/>
              <w:bottom w:w="60" w:type="dxa"/>
              <w:right w:w="140" w:type="dxa"/>
            </w:tcMar>
          </w:tcPr>
          <w:p w14:paraId="07C8D352"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Kruskal [Kru56]</w:t>
            </w:r>
          </w:p>
        </w:tc>
        <w:tc>
          <w:tcPr>
            <w:tcW w:w="2260" w:type="dxa"/>
            <w:tcMar>
              <w:top w:w="60" w:type="dxa"/>
              <w:left w:w="140" w:type="dxa"/>
              <w:bottom w:w="60" w:type="dxa"/>
              <w:right w:w="140" w:type="dxa"/>
            </w:tcMar>
          </w:tcPr>
          <w:p w14:paraId="3E5FAC5C" w14:textId="2619DE4E" w:rsidR="00A21076" w:rsidRPr="009F1A9D" w:rsidRDefault="009F1A9D" w:rsidP="009839E3">
            <w:pPr>
              <w:adjustRightInd w:val="0"/>
              <w:snapToGrid w:val="0"/>
              <w:spacing w:line="312" w:lineRule="auto"/>
              <w:jc w:val="left"/>
              <w:rPr>
                <w:rFonts w:ascii="Times New Roman" w:hAnsi="Times New Roman" w:cs="Times New Roman"/>
                <w:color w:val="000000" w:themeColor="text1"/>
                <w:sz w:val="22"/>
              </w:rPr>
            </w:pPr>
            <m:oMathPara>
              <m:oMathParaPr>
                <m:jc m:val="left"/>
              </m:oMathParaPr>
              <m:oMath>
                <m:r>
                  <w:rPr>
                    <w:rFonts w:ascii="Cambria Math" w:hAnsi="Cambria Math" w:cs="Times New Roman"/>
                    <w:color w:val="000000" w:themeColor="text1"/>
                    <w:sz w:val="22"/>
                  </w:rPr>
                  <m:t>O(m log n)</m:t>
                </m:r>
              </m:oMath>
            </m:oMathPara>
          </w:p>
        </w:tc>
        <w:tc>
          <w:tcPr>
            <w:tcW w:w="1460" w:type="dxa"/>
            <w:tcMar>
              <w:top w:w="60" w:type="dxa"/>
              <w:left w:w="140" w:type="dxa"/>
              <w:bottom w:w="60" w:type="dxa"/>
              <w:right w:w="140" w:type="dxa"/>
            </w:tcMar>
          </w:tcPr>
          <w:p w14:paraId="77640868"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Comparison</w:t>
            </w:r>
          </w:p>
        </w:tc>
        <w:tc>
          <w:tcPr>
            <w:tcW w:w="1280" w:type="dxa"/>
            <w:tcMar>
              <w:top w:w="60" w:type="dxa"/>
              <w:left w:w="140" w:type="dxa"/>
              <w:bottom w:w="60" w:type="dxa"/>
              <w:right w:w="140" w:type="dxa"/>
            </w:tcMar>
          </w:tcPr>
          <w:p w14:paraId="53A36675"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No</w:t>
            </w:r>
          </w:p>
        </w:tc>
        <w:tc>
          <w:tcPr>
            <w:tcW w:w="1300" w:type="dxa"/>
            <w:tcMar>
              <w:top w:w="60" w:type="dxa"/>
              <w:left w:w="140" w:type="dxa"/>
              <w:bottom w:w="60" w:type="dxa"/>
              <w:right w:w="140" w:type="dxa"/>
            </w:tcMar>
          </w:tcPr>
          <w:p w14:paraId="3E9E66E7"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Yes</w:t>
            </w:r>
          </w:p>
        </w:tc>
      </w:tr>
      <w:tr w:rsidR="00A21076" w14:paraId="2229DA35" w14:textId="77777777" w:rsidTr="009839E3">
        <w:trPr>
          <w:jc w:val="center"/>
        </w:trPr>
        <w:tc>
          <w:tcPr>
            <w:tcW w:w="2760" w:type="dxa"/>
            <w:tcMar>
              <w:top w:w="60" w:type="dxa"/>
              <w:left w:w="140" w:type="dxa"/>
              <w:bottom w:w="60" w:type="dxa"/>
              <w:right w:w="140" w:type="dxa"/>
            </w:tcMar>
          </w:tcPr>
          <w:p w14:paraId="3C2B9BBF"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Prim [Pri57] + Fibonacci heap [FT87]</w:t>
            </w:r>
          </w:p>
        </w:tc>
        <w:tc>
          <w:tcPr>
            <w:tcW w:w="2260" w:type="dxa"/>
            <w:tcMar>
              <w:top w:w="60" w:type="dxa"/>
              <w:left w:w="140" w:type="dxa"/>
              <w:bottom w:w="60" w:type="dxa"/>
              <w:right w:w="140" w:type="dxa"/>
            </w:tcMar>
          </w:tcPr>
          <w:p w14:paraId="7002B3C5" w14:textId="1454B53C" w:rsidR="00A21076" w:rsidRPr="009F1A9D" w:rsidRDefault="009F1A9D" w:rsidP="009839E3">
            <w:pPr>
              <w:adjustRightInd w:val="0"/>
              <w:snapToGrid w:val="0"/>
              <w:spacing w:line="312" w:lineRule="auto"/>
              <w:jc w:val="left"/>
              <w:rPr>
                <w:rFonts w:ascii="Times New Roman" w:hAnsi="Times New Roman" w:cs="Times New Roman"/>
                <w:color w:val="000000" w:themeColor="text1"/>
                <w:sz w:val="22"/>
              </w:rPr>
            </w:pPr>
            <m:oMathPara>
              <m:oMathParaPr>
                <m:jc m:val="left"/>
              </m:oMathParaPr>
              <m:oMath>
                <m:r>
                  <w:rPr>
                    <w:rFonts w:ascii="Cambria Math" w:hAnsi="Cambria Math" w:cs="Times New Roman"/>
                    <w:color w:val="000000" w:themeColor="text1"/>
                    <w:sz w:val="22"/>
                  </w:rPr>
                  <m:t>O(m + n log n)</m:t>
                </m:r>
              </m:oMath>
            </m:oMathPara>
          </w:p>
        </w:tc>
        <w:tc>
          <w:tcPr>
            <w:tcW w:w="1460" w:type="dxa"/>
            <w:tcMar>
              <w:top w:w="60" w:type="dxa"/>
              <w:left w:w="140" w:type="dxa"/>
              <w:bottom w:w="60" w:type="dxa"/>
              <w:right w:w="140" w:type="dxa"/>
            </w:tcMar>
          </w:tcPr>
          <w:p w14:paraId="32B76E0D"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Comparison</w:t>
            </w:r>
          </w:p>
        </w:tc>
        <w:tc>
          <w:tcPr>
            <w:tcW w:w="1280" w:type="dxa"/>
            <w:tcMar>
              <w:top w:w="60" w:type="dxa"/>
              <w:left w:w="140" w:type="dxa"/>
              <w:bottom w:w="60" w:type="dxa"/>
              <w:right w:w="140" w:type="dxa"/>
            </w:tcMar>
          </w:tcPr>
          <w:p w14:paraId="4205A856"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No</w:t>
            </w:r>
          </w:p>
        </w:tc>
        <w:tc>
          <w:tcPr>
            <w:tcW w:w="1300" w:type="dxa"/>
            <w:tcMar>
              <w:top w:w="60" w:type="dxa"/>
              <w:left w:w="140" w:type="dxa"/>
              <w:bottom w:w="60" w:type="dxa"/>
              <w:right w:w="140" w:type="dxa"/>
            </w:tcMar>
          </w:tcPr>
          <w:p w14:paraId="6E17CD3F"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Yes</w:t>
            </w:r>
          </w:p>
        </w:tc>
      </w:tr>
      <w:tr w:rsidR="00A21076" w14:paraId="5D47B6A7" w14:textId="77777777" w:rsidTr="009839E3">
        <w:trPr>
          <w:jc w:val="center"/>
        </w:trPr>
        <w:tc>
          <w:tcPr>
            <w:tcW w:w="2760" w:type="dxa"/>
            <w:tcMar>
              <w:top w:w="60" w:type="dxa"/>
              <w:left w:w="140" w:type="dxa"/>
              <w:bottom w:w="60" w:type="dxa"/>
              <w:right w:w="140" w:type="dxa"/>
            </w:tcMar>
          </w:tcPr>
          <w:p w14:paraId="3AA4E185"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Karger, Klein &amp; Tarjan [KKT95]</w:t>
            </w:r>
          </w:p>
        </w:tc>
        <w:tc>
          <w:tcPr>
            <w:tcW w:w="2260" w:type="dxa"/>
            <w:tcMar>
              <w:top w:w="60" w:type="dxa"/>
              <w:left w:w="140" w:type="dxa"/>
              <w:bottom w:w="60" w:type="dxa"/>
              <w:right w:w="140" w:type="dxa"/>
            </w:tcMar>
          </w:tcPr>
          <w:p w14:paraId="626C82FB" w14:textId="39F58D38" w:rsidR="00A21076" w:rsidRPr="009839E3" w:rsidRDefault="009F1A9D" w:rsidP="009839E3">
            <w:pPr>
              <w:adjustRightInd w:val="0"/>
              <w:snapToGrid w:val="0"/>
              <w:spacing w:line="312" w:lineRule="auto"/>
              <w:jc w:val="left"/>
              <w:rPr>
                <w:rFonts w:ascii="Times New Roman" w:hAnsi="Times New Roman" w:cs="Times New Roman"/>
                <w:color w:val="000000" w:themeColor="text1"/>
                <w:sz w:val="22"/>
              </w:rPr>
            </w:pPr>
            <m:oMath>
              <m:r>
                <w:rPr>
                  <w:rFonts w:ascii="Cambria Math" w:hAnsi="Cambria Math" w:cs="Times New Roman"/>
                  <w:color w:val="000000" w:themeColor="text1"/>
                  <w:sz w:val="22"/>
                </w:rPr>
                <m:t>O(m)</m:t>
              </m:r>
            </m:oMath>
            <w:r w:rsidR="00634F08">
              <w:rPr>
                <w:rFonts w:ascii="Times New Roman" w:hAnsi="Times New Roman" w:cs="Times New Roman" w:hint="eastAsia"/>
                <w:color w:val="000000" w:themeColor="text1"/>
                <w:sz w:val="22"/>
              </w:rPr>
              <w:t xml:space="preserve"> </w:t>
            </w:r>
            <w:r w:rsidR="00A21076" w:rsidRPr="009839E3">
              <w:rPr>
                <w:rFonts w:ascii="Times New Roman" w:hAnsi="Times New Roman" w:cs="Times New Roman"/>
                <w:color w:val="000000" w:themeColor="text1"/>
                <w:sz w:val="22"/>
              </w:rPr>
              <w:t>expected</w:t>
            </w:r>
          </w:p>
        </w:tc>
        <w:tc>
          <w:tcPr>
            <w:tcW w:w="1460" w:type="dxa"/>
            <w:tcMar>
              <w:top w:w="60" w:type="dxa"/>
              <w:left w:w="140" w:type="dxa"/>
              <w:bottom w:w="60" w:type="dxa"/>
              <w:right w:w="140" w:type="dxa"/>
            </w:tcMar>
          </w:tcPr>
          <w:p w14:paraId="77E9C4F3"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Comparison</w:t>
            </w:r>
          </w:p>
        </w:tc>
        <w:tc>
          <w:tcPr>
            <w:tcW w:w="1280" w:type="dxa"/>
            <w:tcMar>
              <w:top w:w="60" w:type="dxa"/>
              <w:left w:w="140" w:type="dxa"/>
              <w:bottom w:w="60" w:type="dxa"/>
              <w:right w:w="140" w:type="dxa"/>
            </w:tcMar>
          </w:tcPr>
          <w:p w14:paraId="5E35A273"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Yes</w:t>
            </w:r>
          </w:p>
        </w:tc>
        <w:tc>
          <w:tcPr>
            <w:tcW w:w="1300" w:type="dxa"/>
            <w:tcMar>
              <w:top w:w="60" w:type="dxa"/>
              <w:left w:w="140" w:type="dxa"/>
              <w:bottom w:w="60" w:type="dxa"/>
              <w:right w:w="140" w:type="dxa"/>
            </w:tcMar>
          </w:tcPr>
          <w:p w14:paraId="4AA5FF80"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Limited</w:t>
            </w:r>
          </w:p>
        </w:tc>
      </w:tr>
      <w:tr w:rsidR="00A21076" w14:paraId="7479CB10" w14:textId="77777777" w:rsidTr="009839E3">
        <w:trPr>
          <w:jc w:val="center"/>
        </w:trPr>
        <w:tc>
          <w:tcPr>
            <w:tcW w:w="2760" w:type="dxa"/>
            <w:tcMar>
              <w:top w:w="60" w:type="dxa"/>
              <w:left w:w="140" w:type="dxa"/>
              <w:bottom w:w="60" w:type="dxa"/>
              <w:right w:w="140" w:type="dxa"/>
            </w:tcMar>
          </w:tcPr>
          <w:p w14:paraId="233706C0"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Chazelle [Cha00]</w:t>
            </w:r>
          </w:p>
        </w:tc>
        <w:tc>
          <w:tcPr>
            <w:tcW w:w="2260" w:type="dxa"/>
            <w:tcMar>
              <w:top w:w="60" w:type="dxa"/>
              <w:left w:w="140" w:type="dxa"/>
              <w:bottom w:w="60" w:type="dxa"/>
              <w:right w:w="140" w:type="dxa"/>
            </w:tcMar>
          </w:tcPr>
          <w:p w14:paraId="110AC4AD" w14:textId="3EB5E174" w:rsidR="00A21076" w:rsidRPr="00225195" w:rsidRDefault="00225195" w:rsidP="009839E3">
            <w:pPr>
              <w:adjustRightInd w:val="0"/>
              <w:snapToGrid w:val="0"/>
              <w:spacing w:line="312" w:lineRule="auto"/>
              <w:jc w:val="left"/>
              <w:rPr>
                <w:rFonts w:ascii="Times New Roman" w:hAnsi="Times New Roman" w:cs="Times New Roman"/>
                <w:color w:val="000000" w:themeColor="text1"/>
                <w:sz w:val="22"/>
              </w:rPr>
            </w:pPr>
            <m:oMathPara>
              <m:oMathParaPr>
                <m:jc m:val="left"/>
              </m:oMathParaPr>
              <m:oMath>
                <m:r>
                  <w:rPr>
                    <w:rFonts w:ascii="Cambria Math" w:hAnsi="Cambria Math" w:cs="Times New Roman"/>
                    <w:color w:val="000000" w:themeColor="text1"/>
                    <w:sz w:val="22"/>
                  </w:rPr>
                  <m:t>O(m α(m, n))</m:t>
                </m:r>
              </m:oMath>
            </m:oMathPara>
          </w:p>
        </w:tc>
        <w:tc>
          <w:tcPr>
            <w:tcW w:w="1460" w:type="dxa"/>
            <w:tcMar>
              <w:top w:w="60" w:type="dxa"/>
              <w:left w:w="140" w:type="dxa"/>
              <w:bottom w:w="60" w:type="dxa"/>
              <w:right w:w="140" w:type="dxa"/>
            </w:tcMar>
          </w:tcPr>
          <w:p w14:paraId="6527DAEA"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Comparison</w:t>
            </w:r>
          </w:p>
        </w:tc>
        <w:tc>
          <w:tcPr>
            <w:tcW w:w="1280" w:type="dxa"/>
            <w:tcMar>
              <w:top w:w="60" w:type="dxa"/>
              <w:left w:w="140" w:type="dxa"/>
              <w:bottom w:w="60" w:type="dxa"/>
              <w:right w:w="140" w:type="dxa"/>
            </w:tcMar>
          </w:tcPr>
          <w:p w14:paraId="45063A72"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No</w:t>
            </w:r>
          </w:p>
        </w:tc>
        <w:tc>
          <w:tcPr>
            <w:tcW w:w="1300" w:type="dxa"/>
            <w:tcMar>
              <w:top w:w="60" w:type="dxa"/>
              <w:left w:w="140" w:type="dxa"/>
              <w:bottom w:w="60" w:type="dxa"/>
              <w:right w:w="140" w:type="dxa"/>
            </w:tcMar>
          </w:tcPr>
          <w:p w14:paraId="1AFCEF6C"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No</w:t>
            </w:r>
          </w:p>
        </w:tc>
      </w:tr>
      <w:tr w:rsidR="00A21076" w14:paraId="6EEEBA9C" w14:textId="77777777" w:rsidTr="009839E3">
        <w:trPr>
          <w:jc w:val="center"/>
        </w:trPr>
        <w:tc>
          <w:tcPr>
            <w:tcW w:w="2760" w:type="dxa"/>
            <w:tcMar>
              <w:top w:w="60" w:type="dxa"/>
              <w:left w:w="140" w:type="dxa"/>
              <w:bottom w:w="60" w:type="dxa"/>
              <w:right w:w="140" w:type="dxa"/>
            </w:tcMar>
          </w:tcPr>
          <w:p w14:paraId="7F7013ED"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Pettie &amp; Ramachandran [PR02]</w:t>
            </w:r>
          </w:p>
        </w:tc>
        <w:tc>
          <w:tcPr>
            <w:tcW w:w="2260" w:type="dxa"/>
            <w:tcMar>
              <w:top w:w="60" w:type="dxa"/>
              <w:left w:w="140" w:type="dxa"/>
              <w:bottom w:w="60" w:type="dxa"/>
              <w:right w:w="140" w:type="dxa"/>
            </w:tcMar>
          </w:tcPr>
          <w:p w14:paraId="09B979B1" w14:textId="75D84467" w:rsidR="00A21076" w:rsidRPr="009F1A9D" w:rsidRDefault="009F1A9D" w:rsidP="009839E3">
            <w:pPr>
              <w:adjustRightInd w:val="0"/>
              <w:snapToGrid w:val="0"/>
              <w:spacing w:line="312" w:lineRule="auto"/>
              <w:jc w:val="left"/>
              <w:rPr>
                <w:rFonts w:ascii="Times New Roman" w:hAnsi="Times New Roman" w:cs="Times New Roman"/>
                <w:color w:val="000000" w:themeColor="text1"/>
                <w:sz w:val="22"/>
              </w:rPr>
            </w:pPr>
            <m:oMathPara>
              <m:oMathParaPr>
                <m:jc m:val="left"/>
              </m:oMathParaPr>
              <m:oMath>
                <m:r>
                  <w:rPr>
                    <w:rFonts w:ascii="Cambria Math" w:hAnsi="Cambria Math" w:cs="Times New Roman"/>
                    <w:color w:val="000000" w:themeColor="text1"/>
                    <w:sz w:val="22"/>
                  </w:rPr>
                  <m:t>O</m:t>
                </m:r>
                <m:d>
                  <m:dPr>
                    <m:ctrlPr>
                      <w:rPr>
                        <w:rFonts w:ascii="Cambria Math" w:hAnsi="Cambria Math" w:cs="Times New Roman"/>
                        <w:i/>
                        <w:color w:val="000000" w:themeColor="text1"/>
                        <w:sz w:val="22"/>
                      </w:rPr>
                    </m:ctrlPr>
                  </m:dPr>
                  <m:e>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T</m:t>
                        </m:r>
                      </m:e>
                      <m:sup>
                        <m:r>
                          <w:rPr>
                            <w:rFonts w:ascii="Cambria Math" w:hAnsi="Cambria Math" w:cs="Times New Roman"/>
                            <w:color w:val="000000" w:themeColor="text1"/>
                            <w:sz w:val="22"/>
                          </w:rPr>
                          <m:t>*</m:t>
                        </m:r>
                      </m:sup>
                    </m:sSup>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m,n</m:t>
                        </m:r>
                      </m:e>
                    </m:d>
                  </m:e>
                </m:d>
              </m:oMath>
            </m:oMathPara>
          </w:p>
        </w:tc>
        <w:tc>
          <w:tcPr>
            <w:tcW w:w="1460" w:type="dxa"/>
            <w:tcMar>
              <w:top w:w="60" w:type="dxa"/>
              <w:left w:w="140" w:type="dxa"/>
              <w:bottom w:w="60" w:type="dxa"/>
              <w:right w:w="140" w:type="dxa"/>
            </w:tcMar>
          </w:tcPr>
          <w:p w14:paraId="2B7E21E4"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Comparison</w:t>
            </w:r>
          </w:p>
        </w:tc>
        <w:tc>
          <w:tcPr>
            <w:tcW w:w="1280" w:type="dxa"/>
            <w:tcMar>
              <w:top w:w="60" w:type="dxa"/>
              <w:left w:w="140" w:type="dxa"/>
              <w:bottom w:w="60" w:type="dxa"/>
              <w:right w:w="140" w:type="dxa"/>
            </w:tcMar>
          </w:tcPr>
          <w:p w14:paraId="20E6F036"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No</w:t>
            </w:r>
          </w:p>
        </w:tc>
        <w:tc>
          <w:tcPr>
            <w:tcW w:w="1300" w:type="dxa"/>
            <w:tcMar>
              <w:top w:w="60" w:type="dxa"/>
              <w:left w:w="140" w:type="dxa"/>
              <w:bottom w:w="60" w:type="dxa"/>
              <w:right w:w="140" w:type="dxa"/>
            </w:tcMar>
          </w:tcPr>
          <w:p w14:paraId="569A0CED"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No</w:t>
            </w:r>
          </w:p>
        </w:tc>
      </w:tr>
      <w:tr w:rsidR="00A21076" w14:paraId="08CE9D3A" w14:textId="77777777" w:rsidTr="009839E3">
        <w:trPr>
          <w:jc w:val="center"/>
        </w:trPr>
        <w:tc>
          <w:tcPr>
            <w:tcW w:w="2760" w:type="dxa"/>
            <w:tcMar>
              <w:top w:w="60" w:type="dxa"/>
              <w:left w:w="140" w:type="dxa"/>
              <w:bottom w:w="60" w:type="dxa"/>
              <w:right w:w="140" w:type="dxa"/>
            </w:tcMar>
          </w:tcPr>
          <w:p w14:paraId="5779DCB2" w14:textId="2FA8C448"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BMSBoruvka (this work)</w:t>
            </w:r>
          </w:p>
        </w:tc>
        <w:tc>
          <w:tcPr>
            <w:tcW w:w="2260" w:type="dxa"/>
            <w:tcMar>
              <w:top w:w="60" w:type="dxa"/>
              <w:left w:w="140" w:type="dxa"/>
              <w:bottom w:w="60" w:type="dxa"/>
              <w:right w:w="140" w:type="dxa"/>
            </w:tcMar>
          </w:tcPr>
          <w:p w14:paraId="79147366" w14:textId="68C24120" w:rsidR="00A21076" w:rsidRPr="009839E3" w:rsidRDefault="001B0E59" w:rsidP="009839E3">
            <w:pPr>
              <w:adjustRightInd w:val="0"/>
              <w:snapToGrid w:val="0"/>
              <w:spacing w:line="312" w:lineRule="auto"/>
              <w:jc w:val="left"/>
              <w:rPr>
                <w:rFonts w:ascii="Times New Roman" w:hAnsi="Times New Roman" w:cs="Times New Roman"/>
                <w:color w:val="000000" w:themeColor="text1"/>
                <w:sz w:val="22"/>
              </w:rPr>
            </w:pPr>
            <m:oMath>
              <m:r>
                <w:rPr>
                  <w:rFonts w:ascii="Cambria Math" w:hAnsi="Cambria Math" w:cs="Times New Roman"/>
                  <w:color w:val="000000" w:themeColor="text1"/>
                  <w:sz w:val="22"/>
                </w:rPr>
                <m:t>O</m:t>
              </m:r>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nlo</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g</m:t>
                      </m:r>
                    </m:e>
                    <m:sup>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m:t>
                          </m:r>
                        </m:num>
                        <m:den>
                          <m:r>
                            <w:rPr>
                              <w:rFonts w:ascii="Cambria Math" w:hAnsi="Cambria Math" w:cs="Times New Roman"/>
                              <w:color w:val="000000" w:themeColor="text1"/>
                              <w:sz w:val="22"/>
                            </w:rPr>
                            <m:t>3</m:t>
                          </m:r>
                        </m:den>
                      </m:f>
                    </m:sup>
                  </m:sSup>
                  <m:r>
                    <w:rPr>
                      <w:rFonts w:ascii="Cambria Math" w:hAnsi="Cambria Math" w:cs="Times New Roman"/>
                      <w:color w:val="000000" w:themeColor="text1"/>
                      <w:sz w:val="22"/>
                    </w:rPr>
                    <m:t>n</m:t>
                  </m:r>
                </m:e>
              </m:d>
            </m:oMath>
            <w:r w:rsidR="00A21076" w:rsidRPr="009839E3">
              <w:rPr>
                <w:rFonts w:ascii="Times New Roman" w:hAnsi="Times New Roman" w:cs="Times New Roman"/>
                <w:color w:val="000000" w:themeColor="text1"/>
                <w:sz w:val="22"/>
              </w:rPr>
              <w:t xml:space="preserve">  [sparse]</w:t>
            </w:r>
          </w:p>
        </w:tc>
        <w:tc>
          <w:tcPr>
            <w:tcW w:w="1460" w:type="dxa"/>
            <w:tcMar>
              <w:top w:w="60" w:type="dxa"/>
              <w:left w:w="140" w:type="dxa"/>
              <w:bottom w:w="60" w:type="dxa"/>
              <w:right w:w="140" w:type="dxa"/>
            </w:tcMar>
          </w:tcPr>
          <w:p w14:paraId="209C0EFC"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RAM</w:t>
            </w:r>
          </w:p>
        </w:tc>
        <w:tc>
          <w:tcPr>
            <w:tcW w:w="1280" w:type="dxa"/>
            <w:tcMar>
              <w:top w:w="60" w:type="dxa"/>
              <w:left w:w="140" w:type="dxa"/>
              <w:bottom w:w="60" w:type="dxa"/>
              <w:right w:w="140" w:type="dxa"/>
            </w:tcMar>
          </w:tcPr>
          <w:p w14:paraId="1DF7A800"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No</w:t>
            </w:r>
          </w:p>
        </w:tc>
        <w:tc>
          <w:tcPr>
            <w:tcW w:w="1300" w:type="dxa"/>
            <w:tcMar>
              <w:top w:w="60" w:type="dxa"/>
              <w:left w:w="140" w:type="dxa"/>
              <w:bottom w:w="60" w:type="dxa"/>
              <w:right w:w="140" w:type="dxa"/>
            </w:tcMar>
          </w:tcPr>
          <w:p w14:paraId="40F4C24B" w14:textId="2060D495"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Yes</w:t>
            </w:r>
          </w:p>
        </w:tc>
      </w:tr>
      <w:tr w:rsidR="00A21076" w14:paraId="2CBCFC9F" w14:textId="77777777" w:rsidTr="009839E3">
        <w:trPr>
          <w:jc w:val="center"/>
        </w:trPr>
        <w:tc>
          <w:tcPr>
            <w:tcW w:w="2760" w:type="dxa"/>
            <w:tcMar>
              <w:top w:w="60" w:type="dxa"/>
              <w:left w:w="140" w:type="dxa"/>
              <w:bottom w:w="60" w:type="dxa"/>
              <w:right w:w="140" w:type="dxa"/>
            </w:tcMar>
          </w:tcPr>
          <w:p w14:paraId="797275B6" w14:textId="787EC3FC"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BMSBoruvka (this work)</w:t>
            </w:r>
          </w:p>
        </w:tc>
        <w:tc>
          <w:tcPr>
            <w:tcW w:w="2260" w:type="dxa"/>
            <w:tcMar>
              <w:top w:w="60" w:type="dxa"/>
              <w:left w:w="140" w:type="dxa"/>
              <w:bottom w:w="60" w:type="dxa"/>
              <w:right w:w="140" w:type="dxa"/>
            </w:tcMar>
          </w:tcPr>
          <w:p w14:paraId="371AB770" w14:textId="0BAFD7F5" w:rsidR="00A21076" w:rsidRPr="009839E3" w:rsidRDefault="009F1A9D" w:rsidP="009839E3">
            <w:pPr>
              <w:adjustRightInd w:val="0"/>
              <w:snapToGrid w:val="0"/>
              <w:spacing w:line="312" w:lineRule="auto"/>
              <w:jc w:val="left"/>
              <w:rPr>
                <w:rFonts w:ascii="Times New Roman" w:hAnsi="Times New Roman" w:cs="Times New Roman"/>
                <w:color w:val="000000" w:themeColor="text1"/>
                <w:sz w:val="22"/>
              </w:rPr>
            </w:pPr>
            <m:oMath>
              <m:r>
                <w:rPr>
                  <w:rFonts w:ascii="Cambria Math" w:hAnsi="Cambria Math" w:cs="Times New Roman"/>
                  <w:color w:val="000000" w:themeColor="text1"/>
                  <w:sz w:val="22"/>
                </w:rPr>
                <m:t>O(m log n)</m:t>
              </m:r>
            </m:oMath>
            <w:r w:rsidR="00A21076" w:rsidRPr="009839E3">
              <w:rPr>
                <w:rFonts w:ascii="Times New Roman" w:hAnsi="Times New Roman" w:cs="Times New Roman"/>
                <w:color w:val="000000" w:themeColor="text1"/>
                <w:sz w:val="22"/>
              </w:rPr>
              <w:t xml:space="preserve">  [general]</w:t>
            </w:r>
          </w:p>
        </w:tc>
        <w:tc>
          <w:tcPr>
            <w:tcW w:w="1460" w:type="dxa"/>
            <w:tcMar>
              <w:top w:w="60" w:type="dxa"/>
              <w:left w:w="140" w:type="dxa"/>
              <w:bottom w:w="60" w:type="dxa"/>
              <w:right w:w="140" w:type="dxa"/>
            </w:tcMar>
          </w:tcPr>
          <w:p w14:paraId="16FC01F5"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RAM</w:t>
            </w:r>
          </w:p>
        </w:tc>
        <w:tc>
          <w:tcPr>
            <w:tcW w:w="1280" w:type="dxa"/>
            <w:tcMar>
              <w:top w:w="60" w:type="dxa"/>
              <w:left w:w="140" w:type="dxa"/>
              <w:bottom w:w="60" w:type="dxa"/>
              <w:right w:w="140" w:type="dxa"/>
            </w:tcMar>
          </w:tcPr>
          <w:p w14:paraId="5CE3C54E" w14:textId="77777777"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No</w:t>
            </w:r>
          </w:p>
        </w:tc>
        <w:tc>
          <w:tcPr>
            <w:tcW w:w="1300" w:type="dxa"/>
            <w:tcMar>
              <w:top w:w="60" w:type="dxa"/>
              <w:left w:w="140" w:type="dxa"/>
              <w:bottom w:w="60" w:type="dxa"/>
              <w:right w:w="140" w:type="dxa"/>
            </w:tcMar>
          </w:tcPr>
          <w:p w14:paraId="29152F1C" w14:textId="3F358230" w:rsidR="00A21076" w:rsidRPr="009839E3" w:rsidRDefault="00A21076" w:rsidP="009839E3">
            <w:pPr>
              <w:adjustRightInd w:val="0"/>
              <w:snapToGrid w:val="0"/>
              <w:spacing w:line="312" w:lineRule="auto"/>
              <w:jc w:val="left"/>
              <w:rPr>
                <w:rFonts w:ascii="Times New Roman" w:hAnsi="Times New Roman" w:cs="Times New Roman"/>
                <w:color w:val="000000" w:themeColor="text1"/>
                <w:sz w:val="22"/>
              </w:rPr>
            </w:pPr>
            <w:r w:rsidRPr="009839E3">
              <w:rPr>
                <w:rFonts w:ascii="Times New Roman" w:hAnsi="Times New Roman" w:cs="Times New Roman"/>
                <w:color w:val="000000" w:themeColor="text1"/>
                <w:sz w:val="22"/>
              </w:rPr>
              <w:t>Yes</w:t>
            </w:r>
          </w:p>
        </w:tc>
      </w:tr>
    </w:tbl>
    <w:p w14:paraId="05B2AEC8" w14:textId="2CD97017" w:rsidR="00A21076" w:rsidRPr="0008649F" w:rsidRDefault="00A21076" w:rsidP="0008649F">
      <w:pPr>
        <w:adjustRightInd w:val="0"/>
        <w:snapToGrid w:val="0"/>
        <w:spacing w:line="312" w:lineRule="auto"/>
        <w:ind w:firstLine="420"/>
        <w:rPr>
          <w:rFonts w:ascii="Times New Roman" w:hAnsi="Times New Roman" w:cs="Times New Roman"/>
          <w:color w:val="000000" w:themeColor="text1"/>
          <w:sz w:val="22"/>
        </w:rPr>
      </w:pPr>
      <w:r w:rsidRPr="0008649F">
        <w:rPr>
          <w:rFonts w:ascii="Times New Roman" w:hAnsi="Times New Roman" w:cs="Times New Roman"/>
          <w:b/>
          <w:bCs/>
          <w:color w:val="000000" w:themeColor="text1"/>
          <w:sz w:val="22"/>
        </w:rPr>
        <w:t>Classical algorithms</w:t>
      </w:r>
      <w:r w:rsidRPr="0008649F">
        <w:rPr>
          <w:rFonts w:ascii="Times New Roman" w:hAnsi="Times New Roman" w:cs="Times New Roman"/>
          <w:color w:val="000000" w:themeColor="text1"/>
          <w:sz w:val="22"/>
        </w:rPr>
        <w:t xml:space="preserve"> (</w:t>
      </w:r>
      <w:r w:rsidRPr="0008649F">
        <w:rPr>
          <w:rFonts w:ascii="Times New Roman" w:hAnsi="Times New Roman" w:cs="Times New Roman"/>
          <w:b/>
          <w:bCs/>
          <w:color w:val="000000" w:themeColor="text1"/>
          <w:sz w:val="22"/>
        </w:rPr>
        <w:t>Borůvka</w:t>
      </w:r>
      <w:r w:rsidRPr="0008649F">
        <w:rPr>
          <w:rFonts w:ascii="Times New Roman" w:hAnsi="Times New Roman" w:cs="Times New Roman"/>
          <w:color w:val="000000" w:themeColor="text1"/>
          <w:sz w:val="22"/>
        </w:rPr>
        <w:t xml:space="preserve"> [Bor26], </w:t>
      </w:r>
      <w:r w:rsidRPr="0008649F">
        <w:rPr>
          <w:rFonts w:ascii="Times New Roman" w:hAnsi="Times New Roman" w:cs="Times New Roman"/>
          <w:b/>
          <w:bCs/>
          <w:color w:val="000000" w:themeColor="text1"/>
          <w:sz w:val="22"/>
        </w:rPr>
        <w:t>Kruskal</w:t>
      </w:r>
      <w:r w:rsidRPr="0008649F">
        <w:rPr>
          <w:rFonts w:ascii="Times New Roman" w:hAnsi="Times New Roman" w:cs="Times New Roman"/>
          <w:color w:val="000000" w:themeColor="text1"/>
          <w:sz w:val="22"/>
        </w:rPr>
        <w:t xml:space="preserve"> [Kru56], </w:t>
      </w:r>
      <w:r w:rsidRPr="0008649F">
        <w:rPr>
          <w:rFonts w:ascii="Times New Roman" w:hAnsi="Times New Roman" w:cs="Times New Roman"/>
          <w:b/>
          <w:bCs/>
          <w:color w:val="000000" w:themeColor="text1"/>
          <w:sz w:val="22"/>
        </w:rPr>
        <w:t>Prim</w:t>
      </w:r>
      <w:r w:rsidRPr="0008649F">
        <w:rPr>
          <w:rFonts w:ascii="Times New Roman" w:hAnsi="Times New Roman" w:cs="Times New Roman"/>
          <w:color w:val="000000" w:themeColor="text1"/>
          <w:sz w:val="22"/>
        </w:rPr>
        <w:t> [Pri57]).</w:t>
      </w:r>
      <w:r w:rsidR="0008649F">
        <w:rPr>
          <w:rFonts w:ascii="Times New Roman" w:hAnsi="Times New Roman" w:cs="Times New Roman" w:hint="eastAsia"/>
          <w:color w:val="000000" w:themeColor="text1"/>
          <w:sz w:val="22"/>
        </w:rPr>
        <w:t xml:space="preserve"> </w:t>
      </w:r>
      <w:r w:rsidRPr="0008649F">
        <w:rPr>
          <w:rFonts w:ascii="Times New Roman" w:hAnsi="Times New Roman" w:cs="Times New Roman"/>
          <w:color w:val="000000" w:themeColor="text1"/>
          <w:sz w:val="22"/>
        </w:rPr>
        <w:t xml:space="preserve">The three textbook algorithms all run in </w:t>
      </w:r>
      <m:oMath>
        <m:r>
          <w:rPr>
            <w:rFonts w:ascii="Cambria Math" w:hAnsi="Cambria Math" w:cs="Times New Roman"/>
            <w:color w:val="000000" w:themeColor="text1"/>
            <w:sz w:val="22"/>
          </w:rPr>
          <m:t>O(m log n)</m:t>
        </m:r>
      </m:oMath>
      <w:r w:rsidRPr="0008649F">
        <w:rPr>
          <w:rFonts w:ascii="Times New Roman" w:hAnsi="Times New Roman" w:cs="Times New Roman"/>
          <w:color w:val="000000" w:themeColor="text1"/>
          <w:sz w:val="22"/>
        </w:rPr>
        <w:t xml:space="preserve"> or </w:t>
      </w:r>
      <m:oMath>
        <m:r>
          <w:rPr>
            <w:rFonts w:ascii="Cambria Math" w:hAnsi="Cambria Math" w:cs="Times New Roman"/>
            <w:color w:val="000000" w:themeColor="text1"/>
            <w:sz w:val="22"/>
          </w:rPr>
          <m:t>O(m+n log n)</m:t>
        </m:r>
      </m:oMath>
      <w:r w:rsidRPr="0008649F">
        <w:rPr>
          <w:rFonts w:ascii="Times New Roman" w:hAnsi="Times New Roman" w:cs="Times New Roman"/>
          <w:color w:val="000000" w:themeColor="text1"/>
          <w:sz w:val="22"/>
        </w:rPr>
        <w:t xml:space="preserve"> time under the comparison model. Borůvka’s algorithm [Bor26], the structural foundation of BMSBoruvka, iterates rounds in which every component simultaneously selects its cheapest outgoing edge; after </w:t>
      </w:r>
      <w:r w:rsidRPr="0008649F">
        <w:rPr>
          <w:rFonts w:ascii="Cambria Math" w:hAnsi="Cambria Math" w:cs="Cambria Math"/>
          <w:color w:val="000000" w:themeColor="text1"/>
          <w:sz w:val="22"/>
        </w:rPr>
        <w:t>⌈</w:t>
      </w:r>
      <w:r w:rsidRPr="0008649F">
        <w:rPr>
          <w:rFonts w:ascii="Times New Roman" w:hAnsi="Times New Roman" w:cs="Times New Roman"/>
          <w:color w:val="000000" w:themeColor="text1"/>
          <w:sz w:val="22"/>
        </w:rPr>
        <w:t>log₂ n</w:t>
      </w:r>
      <w:r w:rsidRPr="0008649F">
        <w:rPr>
          <w:rFonts w:ascii="Cambria Math" w:hAnsi="Cambria Math" w:cs="Cambria Math"/>
          <w:color w:val="000000" w:themeColor="text1"/>
          <w:sz w:val="22"/>
        </w:rPr>
        <w:t>⌉</w:t>
      </w:r>
      <w:r w:rsidRPr="0008649F">
        <w:rPr>
          <w:rFonts w:ascii="Times New Roman" w:hAnsi="Times New Roman" w:cs="Times New Roman"/>
          <w:color w:val="000000" w:themeColor="text1"/>
          <w:sz w:val="22"/>
        </w:rPr>
        <w:t xml:space="preserve"> rounds a single component remains. Kruskal’s algorithm [Kru56] sorts all edges once and greedily adds them in order, with cost dominated by the </w:t>
      </w:r>
      <m:oMath>
        <m:r>
          <w:rPr>
            <w:rFonts w:ascii="Cambria Math" w:hAnsi="Cambria Math" w:cs="Times New Roman"/>
            <w:color w:val="000000" w:themeColor="text1"/>
            <w:sz w:val="22"/>
          </w:rPr>
          <m:t>O(m log m)</m:t>
        </m:r>
      </m:oMath>
      <w:r w:rsidRPr="0008649F">
        <w:rPr>
          <w:rFonts w:ascii="Times New Roman" w:hAnsi="Times New Roman" w:cs="Times New Roman"/>
          <w:color w:val="000000" w:themeColor="text1"/>
          <w:sz w:val="22"/>
        </w:rPr>
        <w:t xml:space="preserve"> sort. Prim’s algorithm [Pri57], when implemented with a Fibonacci heap [FT87], achieves the best classical bound of </w:t>
      </w:r>
      <m:oMath>
        <m:r>
          <w:rPr>
            <w:rFonts w:ascii="Cambria Math" w:hAnsi="Cambria Math" w:cs="Times New Roman"/>
            <w:color w:val="000000" w:themeColor="text1"/>
            <w:sz w:val="22"/>
          </w:rPr>
          <m:t>O(m+n log n)</m:t>
        </m:r>
      </m:oMath>
      <w:r w:rsidRPr="0008649F">
        <w:rPr>
          <w:rFonts w:ascii="Times New Roman" w:hAnsi="Times New Roman" w:cs="Times New Roman"/>
          <w:color w:val="000000" w:themeColor="text1"/>
          <w:sz w:val="22"/>
        </w:rPr>
        <w:t xml:space="preserve">, which is tighter on dense graphs but equivalent to Borůvka on sparse ones where </w:t>
      </w:r>
      <m:oMath>
        <m:r>
          <w:rPr>
            <w:rFonts w:ascii="Cambria Math" w:hAnsi="Cambria Math" w:cs="Times New Roman"/>
            <w:color w:val="000000" w:themeColor="text1"/>
            <w:sz w:val="22"/>
          </w:rPr>
          <m:t>m = O(n)</m:t>
        </m:r>
      </m:oMath>
      <w:r w:rsidRPr="0008649F">
        <w:rPr>
          <w:rFonts w:ascii="Times New Roman" w:hAnsi="Times New Roman" w:cs="Times New Roman"/>
          <w:color w:val="000000" w:themeColor="text1"/>
          <w:sz w:val="22"/>
        </w:rPr>
        <w:t xml:space="preserve">. All three are straightforward to implement and have been standard in pedagogy and practice for decades. BMSBoruvka improves on all three for sparse graphs, achieving </w:t>
      </w:r>
      <m:oMath>
        <m:r>
          <m:rPr>
            <m:sty m:val="p"/>
          </m:rPr>
          <w:rPr>
            <w:rFonts w:ascii="Cambria Math" w:hAnsi="Cambria Math" w:cs="Times New Roman"/>
            <w:color w:val="000000" w:themeColor="text1"/>
            <w:sz w:val="22"/>
          </w:rPr>
          <m:t>O</m:t>
        </m:r>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nlo</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g</m:t>
                </m:r>
              </m:e>
              <m:sup>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m:t>
                    </m:r>
                  </m:num>
                  <m:den>
                    <m:r>
                      <w:rPr>
                        <w:rFonts w:ascii="Cambria Math" w:hAnsi="Cambria Math" w:cs="Times New Roman"/>
                        <w:color w:val="000000" w:themeColor="text1"/>
                        <w:sz w:val="22"/>
                      </w:rPr>
                      <m:t>3</m:t>
                    </m:r>
                  </m:den>
                </m:f>
              </m:sup>
            </m:sSup>
            <m:r>
              <w:rPr>
                <w:rFonts w:ascii="Cambria Math" w:hAnsi="Cambria Math" w:cs="Times New Roman"/>
                <w:color w:val="000000" w:themeColor="text1"/>
                <w:sz w:val="22"/>
              </w:rPr>
              <m:t>n</m:t>
            </m:r>
          </m:e>
        </m:d>
      </m:oMath>
      <w:r w:rsidR="00634F08">
        <w:rPr>
          <w:rFonts w:ascii="Times New Roman" w:hAnsi="Times New Roman" w:cs="Times New Roman" w:hint="eastAsia"/>
          <w:color w:val="000000" w:themeColor="text1"/>
          <w:sz w:val="22"/>
        </w:rPr>
        <w:t xml:space="preserve"> </w:t>
      </w:r>
      <w:r w:rsidRPr="0008649F">
        <w:rPr>
          <w:rFonts w:ascii="Times New Roman" w:hAnsi="Times New Roman" w:cs="Times New Roman"/>
          <w:color w:val="000000" w:themeColor="text1"/>
          <w:sz w:val="22"/>
        </w:rPr>
        <w:t xml:space="preserve">versus the best classical bound of </w:t>
      </w:r>
      <m:oMath>
        <m:r>
          <w:rPr>
            <w:rFonts w:ascii="Cambria Math" w:hAnsi="Cambria Math" w:cs="Times New Roman"/>
            <w:color w:val="000000" w:themeColor="text1"/>
            <w:sz w:val="22"/>
          </w:rPr>
          <m:t>O(n log n)</m:t>
        </m:r>
      </m:oMath>
      <w:r w:rsidRPr="0008649F">
        <w:rPr>
          <w:rFonts w:ascii="Times New Roman" w:hAnsi="Times New Roman" w:cs="Times New Roman"/>
          <w:color w:val="000000" w:themeColor="text1"/>
          <w:sz w:val="22"/>
        </w:rPr>
        <w:t xml:space="preserve"> when </w:t>
      </w:r>
      <m:oMath>
        <m:r>
          <w:rPr>
            <w:rFonts w:ascii="Cambria Math" w:hAnsi="Cambria Math" w:cs="Times New Roman"/>
            <w:color w:val="000000" w:themeColor="text1"/>
            <w:sz w:val="22"/>
          </w:rPr>
          <m:t>m = O(n</m:t>
        </m:r>
        <m:r>
          <m:rPr>
            <m:sty m:val="p"/>
          </m:rPr>
          <w:rPr>
            <w:rFonts w:ascii="Cambria Math" w:hAnsi="Cambria Math" w:cs="Times New Roman"/>
            <w:color w:val="000000" w:themeColor="text1"/>
            <w:sz w:val="22"/>
          </w:rPr>
          <m:t>)</m:t>
        </m:r>
      </m:oMath>
      <w:r w:rsidRPr="0008649F">
        <w:rPr>
          <w:rFonts w:ascii="Times New Roman" w:hAnsi="Times New Roman" w:cs="Times New Roman"/>
          <w:color w:val="000000" w:themeColor="text1"/>
          <w:sz w:val="22"/>
        </w:rPr>
        <w:t xml:space="preserve">, </w:t>
      </w:r>
      <w:r w:rsidR="00581C12" w:rsidRPr="00581C12">
        <w:rPr>
          <w:rFonts w:ascii="Times New Roman" w:hAnsi="Times New Roman" w:cs="Times New Roman"/>
          <w:color w:val="000000" w:themeColor="text1"/>
          <w:sz w:val="22"/>
        </w:rPr>
        <w:t xml:space="preserve">an improvement by a factor of </w:t>
      </w:r>
      <m:oMath>
        <m:sSup>
          <m:sSupPr>
            <m:ctrlPr>
              <w:rPr>
                <w:rFonts w:ascii="Cambria Math" w:hAnsi="Cambria Math" w:cs="Times New Roman"/>
                <w:color w:val="000000" w:themeColor="text1"/>
                <w:sz w:val="22"/>
              </w:rPr>
            </m:ctrlPr>
          </m:sSupPr>
          <m:e>
            <m:r>
              <m:rPr>
                <m:sty m:val="p"/>
              </m:rPr>
              <w:rPr>
                <w:rFonts w:ascii="Cambria Math" w:hAnsi="Cambria Math" w:cs="Times New Roman"/>
                <w:color w:val="000000" w:themeColor="text1"/>
                <w:sz w:val="22"/>
              </w:rPr>
              <m:t>log⁡</m:t>
            </m:r>
          </m:e>
          <m:sup>
            <m:r>
              <m:rPr>
                <m:sty m:val="p"/>
              </m:rPr>
              <w:rPr>
                <w:rFonts w:ascii="Cambria Math" w:hAnsi="Cambria Math" w:cs="Times New Roman"/>
                <w:color w:val="000000" w:themeColor="text1"/>
                <w:sz w:val="22"/>
              </w:rPr>
              <m:t>1/3</m:t>
            </m:r>
          </m:sup>
        </m:sSup>
        <m:r>
          <w:rPr>
            <w:rFonts w:ascii="Cambria Math" w:hAnsi="Cambria Math" w:cs="Times New Roman"/>
            <w:color w:val="000000" w:themeColor="text1"/>
            <w:sz w:val="22"/>
          </w:rPr>
          <m:t>n</m:t>
        </m:r>
      </m:oMath>
      <w:r w:rsidR="00581C12" w:rsidRPr="00581C12">
        <w:rPr>
          <w:rFonts w:ascii="Times New Roman" w:hAnsi="Times New Roman" w:cs="Times New Roman"/>
          <w:color w:val="000000" w:themeColor="text1"/>
          <w:sz w:val="22"/>
        </w:rPr>
        <w:t>.</w:t>
      </w:r>
    </w:p>
    <w:p w14:paraId="05D7F8A6" w14:textId="2E0FD038" w:rsidR="00A21076" w:rsidRPr="0008649F" w:rsidRDefault="00A21076" w:rsidP="0008649F">
      <w:pPr>
        <w:adjustRightInd w:val="0"/>
        <w:snapToGrid w:val="0"/>
        <w:spacing w:line="312" w:lineRule="auto"/>
        <w:ind w:firstLine="420"/>
        <w:rPr>
          <w:rFonts w:ascii="Times New Roman" w:hAnsi="Times New Roman" w:cs="Times New Roman"/>
          <w:color w:val="000000" w:themeColor="text1"/>
          <w:sz w:val="22"/>
        </w:rPr>
      </w:pPr>
      <w:r w:rsidRPr="0008649F">
        <w:rPr>
          <w:rFonts w:ascii="Times New Roman" w:hAnsi="Times New Roman" w:cs="Times New Roman"/>
          <w:b/>
          <w:bCs/>
          <w:color w:val="000000" w:themeColor="text1"/>
          <w:sz w:val="22"/>
        </w:rPr>
        <w:t>Karger, Klein &amp; Tarjan</w:t>
      </w:r>
      <w:r w:rsidRPr="0008649F">
        <w:rPr>
          <w:rFonts w:ascii="Times New Roman" w:hAnsi="Times New Roman" w:cs="Times New Roman"/>
          <w:color w:val="000000" w:themeColor="text1"/>
          <w:sz w:val="22"/>
        </w:rPr>
        <w:t xml:space="preserve"> (1995) [KKT95].</w:t>
      </w:r>
      <w:r w:rsidR="0008649F">
        <w:rPr>
          <w:rFonts w:ascii="Times New Roman" w:hAnsi="Times New Roman" w:cs="Times New Roman" w:hint="eastAsia"/>
          <w:color w:val="000000" w:themeColor="text1"/>
          <w:sz w:val="22"/>
        </w:rPr>
        <w:t xml:space="preserve"> </w:t>
      </w:r>
      <w:r w:rsidRPr="0008649F">
        <w:rPr>
          <w:rFonts w:ascii="Times New Roman" w:hAnsi="Times New Roman" w:cs="Times New Roman"/>
          <w:color w:val="000000" w:themeColor="text1"/>
          <w:sz w:val="22"/>
        </w:rPr>
        <w:t xml:space="preserve">Karger, Klein, and Tarjan gave the first linear-time MST algorithm, achieving </w:t>
      </w:r>
      <m:oMath>
        <m:r>
          <w:rPr>
            <w:rFonts w:ascii="Cambria Math" w:hAnsi="Cambria Math" w:cs="Times New Roman"/>
            <w:color w:val="000000" w:themeColor="text1"/>
            <w:sz w:val="22"/>
          </w:rPr>
          <m:t>O(m)</m:t>
        </m:r>
      </m:oMath>
      <w:r w:rsidRPr="0008649F">
        <w:rPr>
          <w:rFonts w:ascii="Times New Roman" w:hAnsi="Times New Roman" w:cs="Times New Roman"/>
          <w:color w:val="000000" w:themeColor="text1"/>
          <w:sz w:val="22"/>
        </w:rPr>
        <w:t xml:space="preserve"> expected time under the comparison model by combining random edge sampling with a linear-time MST verification subroutine. The algorithm is optimal in expectation: no comparison-based algorithm can do better than </w:t>
      </w:r>
      <m:oMath>
        <m:r>
          <w:rPr>
            <w:rFonts w:ascii="Cambria Math" w:hAnsi="Cambria Math" w:cs="Times New Roman"/>
            <w:color w:val="000000" w:themeColor="text1"/>
            <w:sz w:val="22"/>
          </w:rPr>
          <m:t>Ω(m)</m:t>
        </m:r>
      </m:oMath>
      <w:r w:rsidRPr="0008649F">
        <w:rPr>
          <w:rFonts w:ascii="Times New Roman" w:hAnsi="Times New Roman" w:cs="Times New Roman"/>
          <w:color w:val="000000" w:themeColor="text1"/>
          <w:sz w:val="22"/>
        </w:rPr>
        <w:t xml:space="preserve"> in expectation. However, its reliance on randomness is a meaningful drawback. The algorithm consumes </w:t>
      </w:r>
      <m:oMath>
        <m:r>
          <w:rPr>
            <w:rFonts w:ascii="Cambria Math" w:hAnsi="Cambria Math" w:cs="Times New Roman"/>
            <w:color w:val="000000" w:themeColor="text1"/>
            <w:sz w:val="22"/>
          </w:rPr>
          <m:t>O(m)</m:t>
        </m:r>
      </m:oMath>
      <w:r w:rsidRPr="0008649F">
        <w:rPr>
          <w:rFonts w:ascii="Times New Roman" w:hAnsi="Times New Roman" w:cs="Times New Roman"/>
          <w:color w:val="000000" w:themeColor="text1"/>
          <w:sz w:val="22"/>
        </w:rPr>
        <w:t xml:space="preserve"> random bits and uses MST verification as a black box, making it substantially more complex to implement correctly than the classical algorithms or BMSBoruvka. In practice, the large constant factors and the overhead of the verification step mean that the algorithm is rarely competitive on realistic inputs despite its superior asymptotic bound. BMSBoruvka, while asymptotically slower on general graphs, is deterministic, requires no random bits, and is faster in practice on the sparse graph inputs most common in engineering applications.</w:t>
      </w:r>
    </w:p>
    <w:p w14:paraId="19A0C81C" w14:textId="2DE37BA0" w:rsidR="00A21076" w:rsidRPr="0008649F" w:rsidRDefault="00A21076" w:rsidP="00911DCE">
      <w:pPr>
        <w:adjustRightInd w:val="0"/>
        <w:snapToGrid w:val="0"/>
        <w:spacing w:line="312" w:lineRule="auto"/>
        <w:ind w:firstLine="420"/>
        <w:rPr>
          <w:rFonts w:ascii="Times New Roman" w:hAnsi="Times New Roman" w:cs="Times New Roman"/>
          <w:color w:val="000000" w:themeColor="text1"/>
          <w:sz w:val="22"/>
        </w:rPr>
      </w:pPr>
      <w:r w:rsidRPr="0008649F">
        <w:rPr>
          <w:rFonts w:ascii="Times New Roman" w:hAnsi="Times New Roman" w:cs="Times New Roman"/>
          <w:b/>
          <w:bCs/>
          <w:color w:val="000000" w:themeColor="text1"/>
          <w:sz w:val="22"/>
        </w:rPr>
        <w:t>Chazelle</w:t>
      </w:r>
      <w:r w:rsidRPr="0008649F">
        <w:rPr>
          <w:rFonts w:ascii="Times New Roman" w:hAnsi="Times New Roman" w:cs="Times New Roman"/>
          <w:color w:val="000000" w:themeColor="text1"/>
          <w:sz w:val="22"/>
        </w:rPr>
        <w:t xml:space="preserve"> (2000) [Cha00].</w:t>
      </w:r>
      <w:r w:rsidR="0008649F">
        <w:rPr>
          <w:rFonts w:ascii="Times New Roman" w:hAnsi="Times New Roman" w:cs="Times New Roman" w:hint="eastAsia"/>
          <w:color w:val="000000" w:themeColor="text1"/>
          <w:sz w:val="22"/>
        </w:rPr>
        <w:t xml:space="preserve"> </w:t>
      </w:r>
      <w:r w:rsidRPr="0008649F">
        <w:rPr>
          <w:rFonts w:ascii="Times New Roman" w:hAnsi="Times New Roman" w:cs="Times New Roman"/>
          <w:color w:val="000000" w:themeColor="text1"/>
          <w:sz w:val="22"/>
        </w:rPr>
        <w:t xml:space="preserve">Chazelle’s algorithm is the best known deterministic MST algorithm in the comparison model, running in </w:t>
      </w:r>
      <m:oMath>
        <m:r>
          <w:rPr>
            <w:rFonts w:ascii="Cambria Math" w:hAnsi="Cambria Math" w:cs="Times New Roman"/>
            <w:color w:val="000000" w:themeColor="text1"/>
            <w:sz w:val="22"/>
          </w:rPr>
          <m:t>O(m α(m, n))</m:t>
        </m:r>
      </m:oMath>
      <w:r w:rsidRPr="0008649F">
        <w:rPr>
          <w:rFonts w:ascii="Times New Roman" w:hAnsi="Times New Roman" w:cs="Times New Roman"/>
          <w:color w:val="000000" w:themeColor="text1"/>
          <w:sz w:val="22"/>
        </w:rPr>
        <w:t xml:space="preserve"> time, where α is the inverse Ackermann function. Since </w:t>
      </w:r>
      <m:oMath>
        <m:r>
          <w:rPr>
            <w:rFonts w:ascii="Cambria Math" w:hAnsi="Cambria Math" w:cs="Times New Roman"/>
            <w:color w:val="000000" w:themeColor="text1"/>
            <w:sz w:val="22"/>
          </w:rPr>
          <m:t>α(m, n)≤4</m:t>
        </m:r>
      </m:oMath>
      <w:r w:rsidRPr="0008649F">
        <w:rPr>
          <w:rFonts w:ascii="Times New Roman" w:hAnsi="Times New Roman" w:cs="Times New Roman"/>
          <w:color w:val="000000" w:themeColor="text1"/>
          <w:sz w:val="22"/>
        </w:rPr>
        <w:t xml:space="preserve"> for any input that fits in computer memory, this is effectively </w:t>
      </w:r>
      <m:oMath>
        <m:r>
          <w:rPr>
            <w:rFonts w:ascii="Cambria Math" w:hAnsi="Cambria Math" w:cs="Times New Roman"/>
            <w:color w:val="000000" w:themeColor="text1"/>
            <w:sz w:val="22"/>
          </w:rPr>
          <m:t>O(m)</m:t>
        </m:r>
      </m:oMath>
      <w:r w:rsidRPr="0008649F">
        <w:rPr>
          <w:rFonts w:ascii="Times New Roman" w:hAnsi="Times New Roman" w:cs="Times New Roman"/>
          <w:color w:val="000000" w:themeColor="text1"/>
          <w:sz w:val="22"/>
        </w:rPr>
        <w:t xml:space="preserve"> in practice. The algorithm is built around the soft heap, an approximate priority queue that deliberately corrupts a small fraction of its keys in exchange for </w:t>
      </w:r>
      <m:oMath>
        <m:r>
          <w:rPr>
            <w:rFonts w:ascii="Cambria Math" w:hAnsi="Cambria Math" w:cs="Times New Roman"/>
            <w:color w:val="000000" w:themeColor="text1"/>
            <w:sz w:val="22"/>
          </w:rPr>
          <m:t>O(1)</m:t>
        </m:r>
      </m:oMath>
      <w:r w:rsidRPr="0008649F">
        <w:rPr>
          <w:rFonts w:ascii="Times New Roman" w:hAnsi="Times New Roman" w:cs="Times New Roman"/>
          <w:color w:val="000000" w:themeColor="text1"/>
          <w:sz w:val="22"/>
        </w:rPr>
        <w:t xml:space="preserve"> amortised operation time. Despite its elegance, Chazelle’s algorithm has never been implemented in practice: the soft heap introduces enormous constant factors, the algorithm is designed for a pointer machine rather than a standard RAM, and the correctness argument is extremely delicate. BMSBoruvka is asymptotically inferior to Chazelle on sparse graphs (</w:t>
      </w:r>
      <m:oMath>
        <m:r>
          <w:rPr>
            <w:rFonts w:ascii="Cambria Math" w:hAnsi="Cambria Math" w:cs="Times New Roman"/>
            <w:color w:val="000000" w:themeColor="text1"/>
            <w:sz w:val="22"/>
          </w:rPr>
          <m:t>O</m:t>
        </m:r>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nlo</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g</m:t>
                </m:r>
              </m:e>
              <m:sup>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m:t>
                    </m:r>
                  </m:num>
                  <m:den>
                    <m:r>
                      <w:rPr>
                        <w:rFonts w:ascii="Cambria Math" w:hAnsi="Cambria Math" w:cs="Times New Roman"/>
                        <w:color w:val="000000" w:themeColor="text1"/>
                        <w:sz w:val="22"/>
                      </w:rPr>
                      <m:t>3</m:t>
                    </m:r>
                  </m:den>
                </m:f>
              </m:sup>
            </m:sSup>
            <m:r>
              <w:rPr>
                <w:rFonts w:ascii="Cambria Math" w:hAnsi="Cambria Math" w:cs="Times New Roman"/>
                <w:color w:val="000000" w:themeColor="text1"/>
                <w:sz w:val="22"/>
              </w:rPr>
              <m:t>n</m:t>
            </m:r>
          </m:e>
        </m:d>
      </m:oMath>
      <w:r w:rsidRPr="0008649F">
        <w:rPr>
          <w:rFonts w:ascii="Times New Roman" w:hAnsi="Times New Roman" w:cs="Times New Roman"/>
          <w:color w:val="000000" w:themeColor="text1"/>
          <w:sz w:val="22"/>
        </w:rPr>
        <w:t xml:space="preserve"> vs </w:t>
      </w:r>
      <m:oMath>
        <m:r>
          <w:rPr>
            <w:rFonts w:ascii="Cambria Math" w:hAnsi="Cambria Math" w:cs="Times New Roman"/>
            <w:color w:val="000000" w:themeColor="text1"/>
            <w:sz w:val="22"/>
          </w:rPr>
          <w:lastRenderedPageBreak/>
          <m:t>O(m α(m, n))</m:t>
        </m:r>
      </m:oMath>
      <w:r w:rsidRPr="0008649F">
        <w:rPr>
          <w:rFonts w:ascii="Times New Roman" w:hAnsi="Times New Roman" w:cs="Times New Roman"/>
          <w:color w:val="000000" w:themeColor="text1"/>
          <w:sz w:val="22"/>
        </w:rPr>
        <w:t>) but offers something Chazelle’s algorithm does not: a working implementation. Using only a DSU and std::nth_element, BMSBoruvka achieves</w:t>
      </w:r>
      <w:r w:rsidR="00962FC6" w:rsidRPr="00962FC6">
        <w:rPr>
          <w:rFonts w:ascii="Cambria Math" w:hAnsi="Cambria Math" w:cs="Times New Roman"/>
          <w:color w:val="000000" w:themeColor="text1"/>
          <w:sz w:val="22"/>
        </w:rPr>
        <w:t xml:space="preserve"> </w:t>
      </w:r>
      <m:oMath>
        <m:r>
          <w:rPr>
            <w:rFonts w:ascii="Cambria Math" w:hAnsi="Cambria Math" w:cs="Times New Roman"/>
            <w:color w:val="000000" w:themeColor="text1"/>
            <w:sz w:val="22"/>
          </w:rPr>
          <m:t>O</m:t>
        </m:r>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nlo</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g</m:t>
                </m:r>
              </m:e>
              <m:sup>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m:t>
                    </m:r>
                  </m:num>
                  <m:den>
                    <m:r>
                      <w:rPr>
                        <w:rFonts w:ascii="Cambria Math" w:hAnsi="Cambria Math" w:cs="Times New Roman"/>
                        <w:color w:val="000000" w:themeColor="text1"/>
                        <w:sz w:val="22"/>
                      </w:rPr>
                      <m:t>3</m:t>
                    </m:r>
                  </m:den>
                </m:f>
              </m:sup>
            </m:sSup>
            <m:r>
              <w:rPr>
                <w:rFonts w:ascii="Cambria Math" w:hAnsi="Cambria Math" w:cs="Times New Roman"/>
                <w:color w:val="000000" w:themeColor="text1"/>
                <w:sz w:val="22"/>
              </w:rPr>
              <m:t>n</m:t>
            </m:r>
          </m:e>
        </m:d>
      </m:oMath>
      <w:r w:rsidRPr="0008649F">
        <w:rPr>
          <w:rFonts w:ascii="Times New Roman" w:hAnsi="Times New Roman" w:cs="Times New Roman"/>
          <w:color w:val="000000" w:themeColor="text1"/>
          <w:sz w:val="22"/>
        </w:rPr>
        <w:t xml:space="preserve"> on sparse graphs with a codebase under 400 lines of standard C++, verified correct on 3,000 random test cases.</w:t>
      </w:r>
    </w:p>
    <w:p w14:paraId="4829A2ED" w14:textId="5B35D83A" w:rsidR="00A21076" w:rsidRDefault="00A21076" w:rsidP="0008649F">
      <w:pPr>
        <w:adjustRightInd w:val="0"/>
        <w:snapToGrid w:val="0"/>
        <w:spacing w:line="312" w:lineRule="auto"/>
        <w:ind w:firstLine="420"/>
        <w:rPr>
          <w:rFonts w:ascii="Times New Roman" w:hAnsi="Times New Roman" w:cs="Times New Roman"/>
          <w:color w:val="000000" w:themeColor="text1"/>
          <w:sz w:val="22"/>
        </w:rPr>
      </w:pPr>
      <w:r w:rsidRPr="0008649F">
        <w:rPr>
          <w:rFonts w:ascii="Times New Roman" w:hAnsi="Times New Roman" w:cs="Times New Roman"/>
          <w:b/>
          <w:bCs/>
          <w:color w:val="000000" w:themeColor="text1"/>
          <w:sz w:val="22"/>
        </w:rPr>
        <w:t>Pettie &amp; Ramachandran</w:t>
      </w:r>
      <w:r w:rsidRPr="0008649F">
        <w:rPr>
          <w:rFonts w:ascii="Times New Roman" w:hAnsi="Times New Roman" w:cs="Times New Roman"/>
          <w:color w:val="000000" w:themeColor="text1"/>
          <w:sz w:val="22"/>
        </w:rPr>
        <w:t xml:space="preserve"> (2002) [PR02].</w:t>
      </w:r>
      <w:r w:rsidR="00EC7A23">
        <w:rPr>
          <w:rFonts w:ascii="Times New Roman" w:hAnsi="Times New Roman" w:cs="Times New Roman" w:hint="eastAsia"/>
          <w:color w:val="000000" w:themeColor="text1"/>
          <w:sz w:val="22"/>
        </w:rPr>
        <w:t xml:space="preserve"> </w:t>
      </w:r>
      <w:r w:rsidRPr="0008649F">
        <w:rPr>
          <w:rFonts w:ascii="Times New Roman" w:hAnsi="Times New Roman" w:cs="Times New Roman"/>
          <w:color w:val="000000" w:themeColor="text1"/>
          <w:sz w:val="22"/>
        </w:rPr>
        <w:t xml:space="preserve">Pettie and Ramachandran proved that the algorithmic complexity of MST equals its decision-tree complexity, presenting a deterministic algorithm running in </w:t>
      </w:r>
      <m:oMath>
        <m:r>
          <w:rPr>
            <w:rFonts w:ascii="Cambria Math" w:hAnsi="Cambria Math" w:cs="Times New Roman"/>
            <w:color w:val="000000" w:themeColor="text1"/>
            <w:sz w:val="22"/>
          </w:rPr>
          <m:t>O</m:t>
        </m:r>
        <m:d>
          <m:dPr>
            <m:ctrlPr>
              <w:rPr>
                <w:rFonts w:ascii="Cambria Math" w:hAnsi="Cambria Math" w:cs="Times New Roman"/>
                <w:i/>
                <w:color w:val="000000" w:themeColor="text1"/>
                <w:sz w:val="22"/>
              </w:rPr>
            </m:ctrlPr>
          </m:dPr>
          <m:e>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T</m:t>
                </m:r>
              </m:e>
              <m:sup>
                <m:r>
                  <w:rPr>
                    <w:rFonts w:ascii="Cambria Math" w:hAnsi="Cambria Math" w:cs="Times New Roman"/>
                    <w:color w:val="000000" w:themeColor="text1"/>
                    <w:sz w:val="22"/>
                  </w:rPr>
                  <m:t>*</m:t>
                </m:r>
              </m:sup>
            </m:sSup>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m,n</m:t>
                </m:r>
              </m:e>
            </m:d>
          </m:e>
        </m:d>
      </m:oMath>
      <w:r w:rsidRPr="0008649F">
        <w:rPr>
          <w:rFonts w:ascii="Times New Roman" w:hAnsi="Times New Roman" w:cs="Times New Roman"/>
          <w:color w:val="000000" w:themeColor="text1"/>
          <w:sz w:val="22"/>
        </w:rPr>
        <w:t xml:space="preserve"> time, where </w:t>
      </w:r>
      <m:oMath>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T</m:t>
            </m:r>
          </m:e>
          <m:sup>
            <m:r>
              <w:rPr>
                <w:rFonts w:ascii="Cambria Math" w:hAnsi="Cambria Math" w:cs="Times New Roman"/>
                <w:color w:val="000000" w:themeColor="text1"/>
                <w:sz w:val="22"/>
              </w:rPr>
              <m:t>*</m:t>
            </m:r>
          </m:sup>
        </m:sSup>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m,n</m:t>
            </m:r>
          </m:e>
        </m:d>
      </m:oMath>
      <w:r w:rsidRPr="0008649F">
        <w:rPr>
          <w:rFonts w:ascii="Times New Roman" w:hAnsi="Times New Roman" w:cs="Times New Roman"/>
          <w:color w:val="000000" w:themeColor="text1"/>
          <w:sz w:val="22"/>
        </w:rPr>
        <w:t xml:space="preserve"> is the minimum number of edge-weight comparisons needed to determine the MST on any graph with n vertices and m edges. This algorithm is provably optimal in the comparison model. The current best bounds on </w:t>
      </w:r>
      <m:oMath>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T</m:t>
            </m:r>
          </m:e>
          <m:sup>
            <m:r>
              <w:rPr>
                <w:rFonts w:ascii="Cambria Math" w:hAnsi="Cambria Math" w:cs="Times New Roman"/>
                <w:color w:val="000000" w:themeColor="text1"/>
                <w:sz w:val="22"/>
              </w:rPr>
              <m:t>*</m:t>
            </m:r>
          </m:sup>
        </m:sSup>
      </m:oMath>
      <w:r w:rsidRPr="0008649F">
        <w:rPr>
          <w:rFonts w:ascii="Times New Roman" w:hAnsi="Times New Roman" w:cs="Times New Roman"/>
          <w:color w:val="000000" w:themeColor="text1"/>
          <w:sz w:val="22"/>
        </w:rPr>
        <w:t xml:space="preserve"> are </w:t>
      </w:r>
      <m:oMath>
        <m:r>
          <w:rPr>
            <w:rFonts w:ascii="Cambria Math" w:hAnsi="Cambria Math" w:cs="Times New Roman"/>
            <w:color w:val="000000" w:themeColor="text1"/>
            <w:sz w:val="22"/>
          </w:rPr>
          <m:t>Ω</m:t>
        </m:r>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m</m:t>
            </m:r>
          </m:e>
        </m:d>
        <m:r>
          <w:rPr>
            <w:rFonts w:ascii="Cambria Math" w:hAnsi="Cambria Math" w:cs="Times New Roman"/>
            <w:color w:val="000000" w:themeColor="text1"/>
            <w:sz w:val="22"/>
          </w:rPr>
          <m:t>≤</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T</m:t>
            </m:r>
          </m:e>
          <m:sup>
            <m:r>
              <w:rPr>
                <w:rFonts w:ascii="Cambria Math" w:hAnsi="Cambria Math" w:cs="Times New Roman"/>
                <w:color w:val="000000" w:themeColor="text1"/>
                <w:sz w:val="22"/>
              </w:rPr>
              <m:t>*</m:t>
            </m:r>
          </m:sup>
        </m:sSup>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m,n</m:t>
            </m:r>
          </m:e>
        </m:d>
        <m:r>
          <w:rPr>
            <w:rFonts w:ascii="Cambria Math" w:hAnsi="Cambria Math" w:cs="Times New Roman"/>
            <w:color w:val="000000" w:themeColor="text1"/>
            <w:sz w:val="22"/>
          </w:rPr>
          <m:t>≤O</m:t>
        </m:r>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mα</m:t>
            </m:r>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m,n</m:t>
                </m:r>
              </m:e>
            </m:d>
          </m:e>
        </m:d>
      </m:oMath>
      <w:r w:rsidRPr="0008649F">
        <w:rPr>
          <w:rFonts w:ascii="Times New Roman" w:hAnsi="Times New Roman" w:cs="Times New Roman"/>
          <w:color w:val="000000" w:themeColor="text1"/>
          <w:sz w:val="22"/>
        </w:rPr>
        <w:t xml:space="preserve">, so the exact complexity of MST remains unknown. The algorithm is purely theoretical: it operates by precomputing optimal decision trees for all graphs up to a fixed size r, and the constant factor is exponential in r. No practical implementation exists or is expected. BMSBoruvka makes no claim to theoretical optimality, but its </w:t>
      </w:r>
      <m:oMath>
        <m:r>
          <w:rPr>
            <w:rFonts w:ascii="Cambria Math" w:hAnsi="Cambria Math" w:cs="Times New Roman"/>
            <w:color w:val="000000" w:themeColor="text1"/>
            <w:sz w:val="22"/>
          </w:rPr>
          <m:t>O</m:t>
        </m:r>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nlo</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g</m:t>
                </m:r>
              </m:e>
              <m:sup>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m:t>
                    </m:r>
                  </m:num>
                  <m:den>
                    <m:r>
                      <w:rPr>
                        <w:rFonts w:ascii="Cambria Math" w:hAnsi="Cambria Math" w:cs="Times New Roman"/>
                        <w:color w:val="000000" w:themeColor="text1"/>
                        <w:sz w:val="22"/>
                      </w:rPr>
                      <m:t>3</m:t>
                    </m:r>
                  </m:den>
                </m:f>
              </m:sup>
            </m:sSup>
            <m:r>
              <w:rPr>
                <w:rFonts w:ascii="Cambria Math" w:hAnsi="Cambria Math" w:cs="Times New Roman"/>
                <w:color w:val="000000" w:themeColor="text1"/>
                <w:sz w:val="22"/>
              </w:rPr>
              <m:t>n</m:t>
            </m:r>
          </m:e>
        </m:d>
      </m:oMath>
      <w:r w:rsidRPr="0008649F">
        <w:rPr>
          <w:rFonts w:ascii="Times New Roman" w:hAnsi="Times New Roman" w:cs="Times New Roman"/>
          <w:color w:val="000000" w:themeColor="text1"/>
          <w:sz w:val="22"/>
        </w:rPr>
        <w:t xml:space="preserve"> sparse bound is derived rigorously, and the algorithm runs correctly on inputs of up to </w:t>
      </w:r>
      <m:oMath>
        <m:r>
          <w:rPr>
            <w:rFonts w:ascii="Cambria Math" w:hAnsi="Cambria Math" w:cs="Times New Roman"/>
            <w:color w:val="000000" w:themeColor="text1"/>
            <w:sz w:val="22"/>
          </w:rPr>
          <m:t>n=</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10</m:t>
            </m:r>
          </m:e>
          <m:sup>
            <m:r>
              <w:rPr>
                <w:rFonts w:ascii="Cambria Math" w:hAnsi="Cambria Math" w:cs="Times New Roman"/>
                <w:color w:val="000000" w:themeColor="text1"/>
                <w:sz w:val="22"/>
              </w:rPr>
              <m:t>6</m:t>
            </m:r>
          </m:sup>
        </m:sSup>
      </m:oMath>
      <w:r w:rsidRPr="0008649F">
        <w:rPr>
          <w:rFonts w:ascii="Times New Roman" w:hAnsi="Times New Roman" w:cs="Times New Roman"/>
          <w:color w:val="000000" w:themeColor="text1"/>
          <w:sz w:val="22"/>
        </w:rPr>
        <w:t xml:space="preserve"> vertices in under 3 seconds on commodity hardware.</w:t>
      </w:r>
    </w:p>
    <w:p w14:paraId="62D0D561" w14:textId="77777777" w:rsidR="00911DCE" w:rsidRPr="0008649F" w:rsidRDefault="00911DCE" w:rsidP="0008649F">
      <w:pPr>
        <w:adjustRightInd w:val="0"/>
        <w:snapToGrid w:val="0"/>
        <w:spacing w:line="312" w:lineRule="auto"/>
        <w:ind w:firstLine="420"/>
        <w:rPr>
          <w:rFonts w:ascii="Times New Roman" w:hAnsi="Times New Roman" w:cs="Times New Roman"/>
          <w:color w:val="000000" w:themeColor="text1"/>
          <w:sz w:val="22"/>
        </w:rPr>
      </w:pPr>
    </w:p>
    <w:p w14:paraId="52DA56AF" w14:textId="1BD10C5B" w:rsidR="00521AF7" w:rsidRDefault="00911DCE" w:rsidP="00521AF7">
      <w:pPr>
        <w:adjustRightInd w:val="0"/>
        <w:snapToGrid w:val="0"/>
        <w:spacing w:line="312" w:lineRule="auto"/>
        <w:rPr>
          <w:rFonts w:ascii="Times New Roman" w:hAnsi="Times New Roman" w:cs="Times New Roman"/>
          <w:b/>
          <w:bCs/>
          <w:color w:val="000000" w:themeColor="text1"/>
          <w:sz w:val="22"/>
        </w:rPr>
      </w:pPr>
      <w:r>
        <w:rPr>
          <w:rFonts w:ascii="Times New Roman" w:hAnsi="Times New Roman" w:cs="Times New Roman" w:hint="eastAsia"/>
          <w:b/>
          <w:bCs/>
          <w:color w:val="000000" w:themeColor="text1"/>
          <w:sz w:val="22"/>
        </w:rPr>
        <w:t>6</w:t>
      </w:r>
      <w:r w:rsidRPr="00512181">
        <w:rPr>
          <w:rFonts w:ascii="Times New Roman" w:hAnsi="Times New Roman" w:cs="Times New Roman"/>
          <w:b/>
          <w:bCs/>
          <w:color w:val="000000" w:themeColor="text1"/>
          <w:sz w:val="22"/>
        </w:rPr>
        <w:t>.</w:t>
      </w:r>
      <w:r>
        <w:rPr>
          <w:rFonts w:ascii="Times New Roman" w:hAnsi="Times New Roman" w:cs="Times New Roman" w:hint="eastAsia"/>
          <w:b/>
          <w:bCs/>
          <w:color w:val="000000" w:themeColor="text1"/>
          <w:sz w:val="22"/>
        </w:rPr>
        <w:t xml:space="preserve">2 </w:t>
      </w:r>
      <w:r w:rsidR="00521AF7">
        <w:rPr>
          <w:rFonts w:ascii="Times New Roman" w:hAnsi="Times New Roman" w:cs="Times New Roman" w:hint="eastAsia"/>
          <w:b/>
          <w:bCs/>
          <w:color w:val="000000" w:themeColor="text1"/>
          <w:sz w:val="22"/>
        </w:rPr>
        <w:t>Positioning of BMSBoruvka</w:t>
      </w:r>
    </w:p>
    <w:p w14:paraId="1D3C4D5F" w14:textId="07CF5FCA" w:rsidR="00521AF7" w:rsidRPr="00521AF7" w:rsidRDefault="00521AF7" w:rsidP="00521AF7">
      <w:pPr>
        <w:adjustRightInd w:val="0"/>
        <w:snapToGrid w:val="0"/>
        <w:spacing w:line="312" w:lineRule="auto"/>
        <w:ind w:firstLine="420"/>
        <w:rPr>
          <w:rFonts w:ascii="Times New Roman" w:hAnsi="Times New Roman" w:cs="Times New Roman"/>
          <w:color w:val="000000" w:themeColor="text1"/>
          <w:sz w:val="22"/>
        </w:rPr>
      </w:pPr>
      <w:r w:rsidRPr="00521AF7">
        <w:rPr>
          <w:rFonts w:ascii="Times New Roman" w:hAnsi="Times New Roman" w:cs="Times New Roman"/>
          <w:color w:val="000000" w:themeColor="text1"/>
          <w:sz w:val="22"/>
        </w:rPr>
        <w:t>The comparison above reveals a clear division in the MST algorithm landscape. On one side are the theoretically superior algorithms—Karger-Klein-Tarjan [KKT95] (</w:t>
      </w:r>
      <m:oMath>
        <m:r>
          <w:rPr>
            <w:rFonts w:ascii="Cambria Math" w:hAnsi="Cambria Math" w:cs="Times New Roman"/>
            <w:color w:val="000000" w:themeColor="text1"/>
            <w:sz w:val="22"/>
          </w:rPr>
          <m:t>O(m)</m:t>
        </m:r>
      </m:oMath>
      <w:r w:rsidRPr="00521AF7">
        <w:rPr>
          <w:rFonts w:ascii="Times New Roman" w:hAnsi="Times New Roman" w:cs="Times New Roman"/>
          <w:color w:val="000000" w:themeColor="text1"/>
          <w:sz w:val="22"/>
        </w:rPr>
        <w:t xml:space="preserve"> expected) and Chazelle [Cha00] (</w:t>
      </w:r>
      <m:oMath>
        <m:r>
          <w:rPr>
            <w:rFonts w:ascii="Cambria Math" w:hAnsi="Cambria Math" w:cs="Times New Roman"/>
            <w:color w:val="000000" w:themeColor="text1"/>
            <w:sz w:val="22"/>
          </w:rPr>
          <m:t>O(m α(m, n))</m:t>
        </m:r>
      </m:oMath>
      <w:r w:rsidRPr="00521AF7">
        <w:rPr>
          <w:rFonts w:ascii="Times New Roman" w:hAnsi="Times New Roman" w:cs="Times New Roman"/>
          <w:color w:val="000000" w:themeColor="text1"/>
          <w:sz w:val="22"/>
        </w:rPr>
        <w:t xml:space="preserve">)—that achieve lower asymptotic bounds but are either randomised, impractical to implement, or both. On the other side are the classical practical algorithms—Borůvka [Bor26], Kruskal [Kru56], and Prim [Pri57]—that are widely deployed but plateau at </w:t>
      </w:r>
      <m:oMath>
        <m:r>
          <w:rPr>
            <w:rFonts w:ascii="Cambria Math" w:hAnsi="Cambria Math" w:cs="Times New Roman"/>
            <w:color w:val="000000" w:themeColor="text1"/>
            <w:sz w:val="22"/>
          </w:rPr>
          <m:t>O(m log n)</m:t>
        </m:r>
      </m:oMath>
      <w:r w:rsidRPr="00521AF7">
        <w:rPr>
          <w:rFonts w:ascii="Times New Roman" w:hAnsi="Times New Roman" w:cs="Times New Roman"/>
          <w:color w:val="000000" w:themeColor="text1"/>
          <w:sz w:val="22"/>
        </w:rPr>
        <w:t>.</w:t>
      </w:r>
    </w:p>
    <w:p w14:paraId="2D70E82A" w14:textId="34DB6694" w:rsidR="00521AF7" w:rsidRPr="00521AF7" w:rsidRDefault="00521AF7" w:rsidP="00521AF7">
      <w:pPr>
        <w:adjustRightInd w:val="0"/>
        <w:snapToGrid w:val="0"/>
        <w:spacing w:line="312" w:lineRule="auto"/>
        <w:ind w:firstLine="420"/>
        <w:rPr>
          <w:rFonts w:ascii="Times New Roman" w:hAnsi="Times New Roman" w:cs="Times New Roman"/>
          <w:color w:val="000000" w:themeColor="text1"/>
          <w:sz w:val="22"/>
        </w:rPr>
      </w:pPr>
      <w:r w:rsidRPr="00521AF7">
        <w:rPr>
          <w:rFonts w:ascii="Times New Roman" w:hAnsi="Times New Roman" w:cs="Times New Roman"/>
          <w:color w:val="000000" w:themeColor="text1"/>
          <w:sz w:val="22"/>
        </w:rPr>
        <w:t>BMSBoruvka occupies a distinct middle position. For sparse graphs (</w:t>
      </w:r>
      <m:oMath>
        <m:r>
          <w:rPr>
            <w:rFonts w:ascii="Cambria Math" w:hAnsi="Cambria Math" w:cs="Times New Roman"/>
            <w:color w:val="000000" w:themeColor="text1"/>
            <w:sz w:val="22"/>
          </w:rPr>
          <m:t>m = O(n)</m:t>
        </m:r>
      </m:oMath>
      <w:r w:rsidRPr="00521AF7">
        <w:rPr>
          <w:rFonts w:ascii="Times New Roman" w:hAnsi="Times New Roman" w:cs="Times New Roman"/>
          <w:color w:val="000000" w:themeColor="text1"/>
          <w:sz w:val="22"/>
        </w:rPr>
        <w:t xml:space="preserve">), it achieves </w:t>
      </w:r>
      <m:oMath>
        <m:r>
          <w:rPr>
            <w:rFonts w:ascii="Cambria Math" w:hAnsi="Cambria Math" w:cs="Times New Roman"/>
            <w:color w:val="000000" w:themeColor="text1"/>
            <w:sz w:val="22"/>
          </w:rPr>
          <m:t>O</m:t>
        </m:r>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nlo</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g</m:t>
                </m:r>
              </m:e>
              <m:sup>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m:t>
                    </m:r>
                  </m:num>
                  <m:den>
                    <m:r>
                      <w:rPr>
                        <w:rFonts w:ascii="Cambria Math" w:hAnsi="Cambria Math" w:cs="Times New Roman"/>
                        <w:color w:val="000000" w:themeColor="text1"/>
                        <w:sz w:val="22"/>
                      </w:rPr>
                      <m:t>3</m:t>
                    </m:r>
                  </m:den>
                </m:f>
              </m:sup>
            </m:sSup>
            <m:r>
              <w:rPr>
                <w:rFonts w:ascii="Cambria Math" w:hAnsi="Cambria Math" w:cs="Times New Roman"/>
                <w:color w:val="000000" w:themeColor="text1"/>
                <w:sz w:val="22"/>
              </w:rPr>
              <m:t>n</m:t>
            </m:r>
          </m:e>
        </m:d>
      </m:oMath>
      <w:r w:rsidRPr="00521AF7">
        <w:rPr>
          <w:rFonts w:ascii="Times New Roman" w:hAnsi="Times New Roman" w:cs="Times New Roman"/>
          <w:color w:val="000000" w:themeColor="text1"/>
          <w:sz w:val="22"/>
        </w:rPr>
        <w:t xml:space="preserve">, which is asymptotically better than every classical algorithm and better than Prim on sparse graphs by a factor of </w:t>
      </w:r>
      <m:oMath>
        <m:r>
          <w:rPr>
            <w:rFonts w:ascii="Cambria Math" w:hAnsi="Cambria Math" w:cs="Times New Roman"/>
            <w:color w:val="000000" w:themeColor="text1"/>
            <w:sz w:val="22"/>
          </w:rPr>
          <m:t>lo</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g</m:t>
            </m:r>
          </m:e>
          <m:sup>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1</m:t>
                </m:r>
              </m:num>
              <m:den>
                <m:r>
                  <w:rPr>
                    <w:rFonts w:ascii="Cambria Math" w:hAnsi="Cambria Math" w:cs="Times New Roman"/>
                    <w:color w:val="000000" w:themeColor="text1"/>
                    <w:sz w:val="22"/>
                  </w:rPr>
                  <m:t>3</m:t>
                </m:r>
              </m:den>
            </m:f>
          </m:sup>
        </m:sSup>
        <m:r>
          <w:rPr>
            <w:rFonts w:ascii="Cambria Math" w:hAnsi="Cambria Math" w:cs="Times New Roman"/>
            <w:color w:val="000000" w:themeColor="text1"/>
            <w:sz w:val="22"/>
          </w:rPr>
          <m:t>n</m:t>
        </m:r>
      </m:oMath>
      <w:r w:rsidRPr="00521AF7">
        <w:rPr>
          <w:rFonts w:ascii="Times New Roman" w:hAnsi="Times New Roman" w:cs="Times New Roman"/>
          <w:color w:val="000000" w:themeColor="text1"/>
          <w:sz w:val="22"/>
        </w:rPr>
        <w:t xml:space="preserve">. It is deterministic, requires no random bits, and its implementation uses only standard data structures available in any modern programming environment. Empirically, it achieves 2.44× to 2.76× speedup over sequential Borůvka on sparse inputs (Section 5), and the normalised throughput </w:t>
      </w:r>
      <m:oMath>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t</m:t>
            </m:r>
          </m:e>
        </m:acc>
      </m:oMath>
      <w:r w:rsidRPr="00521AF7">
        <w:rPr>
          <w:rFonts w:ascii="Times New Roman" w:hAnsi="Times New Roman" w:cs="Times New Roman"/>
          <w:color w:val="000000" w:themeColor="text1"/>
          <w:sz w:val="22"/>
        </w:rPr>
        <w:t xml:space="preserve"> stabilises above n = 100,000, confirming that the </w:t>
      </w:r>
      <m:oMath>
        <m:r>
          <w:rPr>
            <w:rFonts w:ascii="Cambria Math" w:hAnsi="Cambria Math" w:cs="Times New Roman"/>
            <w:color w:val="000000" w:themeColor="text1"/>
            <w:sz w:val="22"/>
          </w:rPr>
          <m:t>O</m:t>
        </m:r>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nlo</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g</m:t>
                </m:r>
              </m:e>
              <m:sup>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m:t>
                    </m:r>
                  </m:num>
                  <m:den>
                    <m:r>
                      <w:rPr>
                        <w:rFonts w:ascii="Cambria Math" w:hAnsi="Cambria Math" w:cs="Times New Roman"/>
                        <w:color w:val="000000" w:themeColor="text1"/>
                        <w:sz w:val="22"/>
                      </w:rPr>
                      <m:t>3</m:t>
                    </m:r>
                  </m:den>
                </m:f>
              </m:sup>
            </m:sSup>
            <m:r>
              <w:rPr>
                <w:rFonts w:ascii="Cambria Math" w:hAnsi="Cambria Math" w:cs="Times New Roman"/>
                <w:color w:val="000000" w:themeColor="text1"/>
                <w:sz w:val="22"/>
              </w:rPr>
              <m:t>n</m:t>
            </m:r>
          </m:e>
        </m:d>
      </m:oMath>
      <w:r w:rsidRPr="00521AF7">
        <w:rPr>
          <w:rFonts w:ascii="Times New Roman" w:hAnsi="Times New Roman" w:cs="Times New Roman"/>
          <w:color w:val="000000" w:themeColor="text1"/>
          <w:sz w:val="22"/>
        </w:rPr>
        <w:t xml:space="preserve"> bound is empirically tight.</w:t>
      </w:r>
    </w:p>
    <w:p w14:paraId="5F876501" w14:textId="1B1398D9" w:rsidR="00521AF7" w:rsidRPr="00521AF7" w:rsidRDefault="00521AF7" w:rsidP="00521AF7">
      <w:pPr>
        <w:adjustRightInd w:val="0"/>
        <w:snapToGrid w:val="0"/>
        <w:spacing w:line="312" w:lineRule="auto"/>
        <w:ind w:firstLine="420"/>
        <w:rPr>
          <w:rFonts w:ascii="Times New Roman" w:hAnsi="Times New Roman" w:cs="Times New Roman"/>
          <w:color w:val="000000" w:themeColor="text1"/>
          <w:sz w:val="22"/>
        </w:rPr>
      </w:pPr>
      <w:r w:rsidRPr="00521AF7">
        <w:rPr>
          <w:rFonts w:ascii="Times New Roman" w:hAnsi="Times New Roman" w:cs="Times New Roman"/>
          <w:color w:val="000000" w:themeColor="text1"/>
          <w:sz w:val="22"/>
        </w:rPr>
        <w:t xml:space="preserve">On general graphs, BMSBoruvka degrades to </w:t>
      </w:r>
      <m:oMath>
        <m:r>
          <w:rPr>
            <w:rFonts w:ascii="Cambria Math" w:hAnsi="Cambria Math" w:cs="Times New Roman"/>
            <w:color w:val="000000" w:themeColor="text1"/>
            <w:sz w:val="22"/>
          </w:rPr>
          <m:t>O(m log n)</m:t>
        </m:r>
      </m:oMath>
      <w:r w:rsidRPr="00521AF7">
        <w:rPr>
          <w:rFonts w:ascii="Times New Roman" w:hAnsi="Times New Roman" w:cs="Times New Roman"/>
          <w:color w:val="000000" w:themeColor="text1"/>
          <w:sz w:val="22"/>
        </w:rPr>
        <w:t xml:space="preserve">, matching Borůvka [Bor26]. This is expected: the </w:t>
      </w:r>
      <m:oMath>
        <m:r>
          <w:rPr>
            <w:rFonts w:ascii="Cambria Math" w:hAnsi="Cambria Math" w:cs="Times New Roman"/>
            <w:color w:val="000000" w:themeColor="text1"/>
            <w:sz w:val="22"/>
          </w:rPr>
          <m:t>lo</m:t>
        </m:r>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g</m:t>
            </m:r>
          </m:e>
          <m:sup>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2</m:t>
                </m:r>
              </m:num>
              <m:den>
                <m:r>
                  <w:rPr>
                    <w:rFonts w:ascii="Cambria Math" w:hAnsi="Cambria Math" w:cs="Times New Roman"/>
                    <w:color w:val="000000" w:themeColor="text1"/>
                    <w:sz w:val="22"/>
                  </w:rPr>
                  <m:t>3</m:t>
                </m:r>
              </m:den>
            </m:f>
          </m:sup>
        </m:sSup>
      </m:oMath>
      <w:r w:rsidRPr="00521AF7">
        <w:rPr>
          <w:rFonts w:ascii="Times New Roman" w:hAnsi="Times New Roman" w:cs="Times New Roman"/>
          <w:color w:val="000000" w:themeColor="text1"/>
          <w:sz w:val="22"/>
        </w:rPr>
        <w:t xml:space="preserve"> advantage arises specifically from graph compression on sparse inputs, where the compressed super-graph shrinks rapidly (Lemma 5). On dense graphs, Phase B cannot reduce the edge set significantly through compression, and the algorithm reverts to the same asymptotic regime as its classical predecessors. This limitation is consistent with the behaviour of all known sub-</w:t>
      </w:r>
      <m:oMath>
        <m:r>
          <w:rPr>
            <w:rFonts w:ascii="Cambria Math" w:hAnsi="Cambria Math" w:cs="Times New Roman"/>
            <w:color w:val="000000" w:themeColor="text1"/>
            <w:sz w:val="22"/>
          </w:rPr>
          <m:t>O(m log n)</m:t>
        </m:r>
      </m:oMath>
      <w:r w:rsidRPr="00521AF7">
        <w:rPr>
          <w:rFonts w:ascii="Times New Roman" w:hAnsi="Times New Roman" w:cs="Times New Roman"/>
          <w:color w:val="000000" w:themeColor="text1"/>
          <w:sz w:val="22"/>
        </w:rPr>
        <w:t xml:space="preserve"> MST algorithms: they either require randomness ([KKT95]) or are impractical ([Cha00], [PR02]) to transcend the </w:t>
      </w:r>
      <m:oMath>
        <m:r>
          <w:rPr>
            <w:rFonts w:ascii="Cambria Math" w:hAnsi="Cambria Math" w:cs="Times New Roman"/>
            <w:color w:val="000000" w:themeColor="text1"/>
            <w:sz w:val="22"/>
          </w:rPr>
          <m:t xml:space="preserve">O(m log n) </m:t>
        </m:r>
      </m:oMath>
      <w:r w:rsidRPr="00521AF7">
        <w:rPr>
          <w:rFonts w:ascii="Times New Roman" w:hAnsi="Times New Roman" w:cs="Times New Roman"/>
          <w:color w:val="000000" w:themeColor="text1"/>
          <w:sz w:val="22"/>
        </w:rPr>
        <w:t>bound on dense inputs in a deployable form.</w:t>
      </w:r>
    </w:p>
    <w:p w14:paraId="597F2F22" w14:textId="77777777" w:rsidR="003A7B8B" w:rsidRPr="00521AF7" w:rsidRDefault="003A7B8B" w:rsidP="00512181">
      <w:pPr>
        <w:adjustRightInd w:val="0"/>
        <w:snapToGrid w:val="0"/>
        <w:spacing w:line="312" w:lineRule="auto"/>
        <w:jc w:val="left"/>
        <w:rPr>
          <w:rFonts w:ascii="Times New Roman" w:hAnsi="Times New Roman" w:cs="Times New Roman"/>
          <w:color w:val="000000" w:themeColor="text1"/>
          <w:sz w:val="22"/>
        </w:rPr>
      </w:pPr>
    </w:p>
    <w:p w14:paraId="197E942D" w14:textId="15ABB52A" w:rsidR="00DC1685" w:rsidRDefault="00F778F6" w:rsidP="00E060AF">
      <w:pPr>
        <w:adjustRightInd w:val="0"/>
        <w:snapToGrid w:val="0"/>
        <w:spacing w:line="312" w:lineRule="auto"/>
        <w:rPr>
          <w:rFonts w:ascii="Times New Roman" w:hAnsi="Times New Roman" w:cs="Times New Roman"/>
          <w:b/>
          <w:bCs/>
          <w:color w:val="000000" w:themeColor="text1"/>
          <w:sz w:val="22"/>
        </w:rPr>
      </w:pPr>
      <w:r>
        <w:rPr>
          <w:rFonts w:ascii="Times New Roman" w:hAnsi="Times New Roman" w:cs="Times New Roman" w:hint="eastAsia"/>
          <w:b/>
          <w:bCs/>
          <w:color w:val="000000" w:themeColor="text1"/>
          <w:sz w:val="22"/>
        </w:rPr>
        <w:t>7</w:t>
      </w:r>
      <w:r w:rsidR="008817CF" w:rsidRPr="008817CF">
        <w:rPr>
          <w:rFonts w:ascii="Times New Roman" w:hAnsi="Times New Roman" w:cs="Times New Roman" w:hint="eastAsia"/>
          <w:b/>
          <w:bCs/>
          <w:color w:val="000000" w:themeColor="text1"/>
          <w:sz w:val="22"/>
        </w:rPr>
        <w:t>.</w:t>
      </w:r>
      <w:r w:rsidR="00DC1685" w:rsidRPr="008817CF">
        <w:rPr>
          <w:rFonts w:ascii="Times New Roman" w:hAnsi="Times New Roman" w:cs="Times New Roman" w:hint="eastAsia"/>
          <w:b/>
          <w:bCs/>
          <w:color w:val="000000" w:themeColor="text1"/>
          <w:sz w:val="22"/>
        </w:rPr>
        <w:t>Reference</w:t>
      </w:r>
      <w:r w:rsidR="00271850">
        <w:rPr>
          <w:rFonts w:ascii="Times New Roman" w:hAnsi="Times New Roman" w:cs="Times New Roman" w:hint="eastAsia"/>
          <w:b/>
          <w:bCs/>
          <w:color w:val="000000" w:themeColor="text1"/>
          <w:sz w:val="22"/>
        </w:rPr>
        <w:t>s</w:t>
      </w:r>
    </w:p>
    <w:p w14:paraId="05B5F117" w14:textId="6E7410A3" w:rsidR="00B11C97" w:rsidRPr="00B11C97" w:rsidRDefault="00B11C97" w:rsidP="00E060AF">
      <w:pPr>
        <w:adjustRightInd w:val="0"/>
        <w:snapToGrid w:val="0"/>
        <w:spacing w:line="312" w:lineRule="auto"/>
        <w:rPr>
          <w:rFonts w:ascii="Times New Roman" w:hAnsi="Times New Roman" w:cs="Times New Roman"/>
          <w:color w:val="000000" w:themeColor="text1"/>
          <w:sz w:val="22"/>
        </w:rPr>
      </w:pPr>
      <w:r w:rsidRPr="001E1A70">
        <w:rPr>
          <w:rFonts w:ascii="Times New Roman" w:hAnsi="Times New Roman" w:cs="Times New Roman"/>
          <w:b/>
          <w:bCs/>
          <w:color w:val="000000" w:themeColor="text1"/>
          <w:sz w:val="22"/>
        </w:rPr>
        <w:t>[Bor26]</w:t>
      </w:r>
      <w:r w:rsidRPr="00B11C97">
        <w:rPr>
          <w:rFonts w:ascii="Times New Roman" w:hAnsi="Times New Roman" w:cs="Times New Roman"/>
          <w:color w:val="000000" w:themeColor="text1"/>
          <w:sz w:val="22"/>
        </w:rPr>
        <w:t xml:space="preserve"> Borůvka, O. (1926). O jistém problému minimálním. </w:t>
      </w:r>
      <w:r w:rsidRPr="00B11C97">
        <w:rPr>
          <w:rFonts w:ascii="Times New Roman" w:hAnsi="Times New Roman" w:cs="Times New Roman"/>
          <w:i/>
          <w:iCs/>
          <w:color w:val="000000" w:themeColor="text1"/>
          <w:sz w:val="22"/>
        </w:rPr>
        <w:t>Práce Moravské Přírodovědecké Společnosti</w:t>
      </w:r>
      <w:r w:rsidRPr="00B11C97">
        <w:rPr>
          <w:rFonts w:ascii="Times New Roman" w:hAnsi="Times New Roman" w:cs="Times New Roman"/>
          <w:color w:val="000000" w:themeColor="text1"/>
          <w:sz w:val="22"/>
        </w:rPr>
        <w:t>, 3, 37–58.</w:t>
      </w:r>
    </w:p>
    <w:p w14:paraId="1882D499" w14:textId="5EBE57C9" w:rsidR="00B11C97" w:rsidRPr="00B11C97" w:rsidRDefault="00B11C97" w:rsidP="00E060AF">
      <w:pPr>
        <w:adjustRightInd w:val="0"/>
        <w:snapToGrid w:val="0"/>
        <w:spacing w:line="312" w:lineRule="auto"/>
        <w:rPr>
          <w:rFonts w:ascii="Times New Roman" w:hAnsi="Times New Roman" w:cs="Times New Roman"/>
          <w:color w:val="000000" w:themeColor="text1"/>
          <w:sz w:val="22"/>
        </w:rPr>
      </w:pPr>
      <w:r w:rsidRPr="001E1A70">
        <w:rPr>
          <w:rFonts w:ascii="Times New Roman" w:hAnsi="Times New Roman" w:cs="Times New Roman"/>
          <w:b/>
          <w:bCs/>
          <w:color w:val="000000" w:themeColor="text1"/>
          <w:sz w:val="22"/>
        </w:rPr>
        <w:t>[Cha00]</w:t>
      </w:r>
      <w:r w:rsidRPr="00B11C97">
        <w:rPr>
          <w:rFonts w:ascii="Times New Roman" w:hAnsi="Times New Roman" w:cs="Times New Roman"/>
          <w:color w:val="000000" w:themeColor="text1"/>
          <w:sz w:val="22"/>
        </w:rPr>
        <w:t xml:space="preserve"> Chazelle, B. (2000). A minimum spanning tree algorithm with inverse-Ackermann type complexity. </w:t>
      </w:r>
      <w:r w:rsidRPr="00B11C97">
        <w:rPr>
          <w:rFonts w:ascii="Times New Roman" w:hAnsi="Times New Roman" w:cs="Times New Roman"/>
          <w:i/>
          <w:iCs/>
          <w:color w:val="000000" w:themeColor="text1"/>
          <w:sz w:val="22"/>
        </w:rPr>
        <w:t>Journal of the ACM</w:t>
      </w:r>
      <w:r w:rsidRPr="00B11C97">
        <w:rPr>
          <w:rFonts w:ascii="Times New Roman" w:hAnsi="Times New Roman" w:cs="Times New Roman"/>
          <w:color w:val="000000" w:themeColor="text1"/>
          <w:sz w:val="22"/>
        </w:rPr>
        <w:t xml:space="preserve">, 47(6), 1028–1047. </w:t>
      </w:r>
      <w:hyperlink r:id="rId8" w:history="1">
        <w:r w:rsidRPr="00B11C97">
          <w:rPr>
            <w:rStyle w:val="Hyperlink"/>
            <w:rFonts w:ascii="Times New Roman" w:hAnsi="Times New Roman" w:cs="Times New Roman"/>
            <w:sz w:val="22"/>
          </w:rPr>
          <w:t>https://doi.org/10.1145/355541.355562</w:t>
        </w:r>
      </w:hyperlink>
    </w:p>
    <w:p w14:paraId="6C664E94" w14:textId="77777777" w:rsidR="00B11C97" w:rsidRDefault="00B11C97" w:rsidP="000A1660">
      <w:pPr>
        <w:adjustRightInd w:val="0"/>
        <w:snapToGrid w:val="0"/>
        <w:spacing w:line="312" w:lineRule="auto"/>
        <w:rPr>
          <w:rFonts w:ascii="Times New Roman" w:hAnsi="Times New Roman" w:cs="Times New Roman"/>
          <w:color w:val="000000" w:themeColor="text1"/>
          <w:sz w:val="22"/>
        </w:rPr>
      </w:pPr>
      <w:r w:rsidRPr="001E1A70">
        <w:rPr>
          <w:rFonts w:ascii="Times New Roman" w:hAnsi="Times New Roman" w:cs="Times New Roman"/>
          <w:b/>
          <w:bCs/>
          <w:color w:val="000000" w:themeColor="text1"/>
          <w:sz w:val="22"/>
        </w:rPr>
        <w:t>[DMMS+25]</w:t>
      </w:r>
      <w:r w:rsidRPr="00B11C97">
        <w:rPr>
          <w:rFonts w:ascii="Times New Roman" w:hAnsi="Times New Roman" w:cs="Times New Roman"/>
          <w:color w:val="000000" w:themeColor="text1"/>
          <w:sz w:val="22"/>
        </w:rPr>
        <w:t xml:space="preserve"> Duan, R., Mao, J., Mao, X., Shu, X., &amp; Yin, L. (2025). </w:t>
      </w:r>
      <w:r w:rsidRPr="00B11C97">
        <w:rPr>
          <w:rFonts w:ascii="Times New Roman" w:hAnsi="Times New Roman" w:cs="Times New Roman"/>
          <w:i/>
          <w:iCs/>
          <w:color w:val="000000" w:themeColor="text1"/>
          <w:sz w:val="22"/>
        </w:rPr>
        <w:t>Breaking the sorting barrier for directed single-source shortest paths</w:t>
      </w:r>
      <w:r w:rsidRPr="00B11C97">
        <w:rPr>
          <w:rFonts w:ascii="Times New Roman" w:hAnsi="Times New Roman" w:cs="Times New Roman"/>
          <w:color w:val="000000" w:themeColor="text1"/>
          <w:sz w:val="22"/>
        </w:rPr>
        <w:t xml:space="preserve">. arXiv. </w:t>
      </w:r>
      <w:hyperlink r:id="rId9" w:history="1">
        <w:r w:rsidRPr="00B11C97">
          <w:rPr>
            <w:rStyle w:val="Hyperlink"/>
            <w:rFonts w:ascii="Times New Roman" w:hAnsi="Times New Roman" w:cs="Times New Roman"/>
            <w:sz w:val="22"/>
          </w:rPr>
          <w:t>https://doi.org/10.48550/arXiv.2504.17033</w:t>
        </w:r>
      </w:hyperlink>
      <w:r w:rsidRPr="00B11C97">
        <w:rPr>
          <w:rFonts w:ascii="Times New Roman" w:hAnsi="Times New Roman" w:cs="Times New Roman"/>
          <w:color w:val="000000" w:themeColor="text1"/>
          <w:sz w:val="22"/>
        </w:rPr>
        <w:t xml:space="preserve"> </w:t>
      </w:r>
    </w:p>
    <w:p w14:paraId="06A490E7" w14:textId="671080BE" w:rsidR="00C07F22" w:rsidRDefault="004D68EB" w:rsidP="000A1660">
      <w:pPr>
        <w:adjustRightInd w:val="0"/>
        <w:snapToGrid w:val="0"/>
        <w:spacing w:line="312" w:lineRule="auto"/>
        <w:rPr>
          <w:rFonts w:ascii="Times New Roman" w:hAnsi="Times New Roman" w:cs="Times New Roman"/>
          <w:color w:val="000000" w:themeColor="text1"/>
          <w:sz w:val="22"/>
        </w:rPr>
      </w:pPr>
      <w:r w:rsidRPr="001E1A70">
        <w:rPr>
          <w:rFonts w:ascii="Times New Roman" w:hAnsi="Times New Roman" w:cs="Times New Roman"/>
          <w:b/>
          <w:bCs/>
          <w:color w:val="000000" w:themeColor="text1"/>
          <w:sz w:val="22"/>
        </w:rPr>
        <w:t>[FT87]</w:t>
      </w:r>
      <w:r w:rsidRPr="004D68EB">
        <w:rPr>
          <w:rFonts w:ascii="Times New Roman" w:hAnsi="Times New Roman" w:cs="Times New Roman"/>
          <w:color w:val="000000" w:themeColor="text1"/>
          <w:sz w:val="22"/>
        </w:rPr>
        <w:t xml:space="preserve"> Fredman, M. L., &amp; Tarjan, R. E. (1987). Fibonacci heaps and their uses in improved network optimization algorithms. </w:t>
      </w:r>
      <w:r w:rsidRPr="004D68EB">
        <w:rPr>
          <w:rFonts w:ascii="Times New Roman" w:hAnsi="Times New Roman" w:cs="Times New Roman"/>
          <w:i/>
          <w:iCs/>
          <w:color w:val="000000" w:themeColor="text1"/>
          <w:sz w:val="22"/>
        </w:rPr>
        <w:t>Journal of the ACM</w:t>
      </w:r>
      <w:r w:rsidRPr="004D68EB">
        <w:rPr>
          <w:rFonts w:ascii="Times New Roman" w:hAnsi="Times New Roman" w:cs="Times New Roman"/>
          <w:color w:val="000000" w:themeColor="text1"/>
          <w:sz w:val="22"/>
        </w:rPr>
        <w:t xml:space="preserve">, 34(3), 596–615. </w:t>
      </w:r>
      <w:hyperlink r:id="rId10" w:history="1">
        <w:r w:rsidRPr="004D68EB">
          <w:rPr>
            <w:rStyle w:val="Hyperlink"/>
            <w:rFonts w:ascii="Times New Roman" w:hAnsi="Times New Roman" w:cs="Times New Roman"/>
            <w:sz w:val="22"/>
          </w:rPr>
          <w:t>https://doi.org/10.1145/28869.28874</w:t>
        </w:r>
      </w:hyperlink>
    </w:p>
    <w:p w14:paraId="14FAD5FD" w14:textId="46F7F0F6" w:rsidR="00EE70B9" w:rsidRDefault="00EE70B9" w:rsidP="000A1660">
      <w:pPr>
        <w:adjustRightInd w:val="0"/>
        <w:snapToGrid w:val="0"/>
        <w:spacing w:line="312" w:lineRule="auto"/>
        <w:rPr>
          <w:rFonts w:ascii="Times New Roman" w:hAnsi="Times New Roman" w:cs="Times New Roman"/>
          <w:color w:val="000000" w:themeColor="text1"/>
          <w:sz w:val="22"/>
        </w:rPr>
      </w:pPr>
      <w:r w:rsidRPr="001E1A70">
        <w:rPr>
          <w:rFonts w:ascii="Times New Roman" w:hAnsi="Times New Roman" w:cs="Times New Roman"/>
          <w:b/>
          <w:bCs/>
          <w:color w:val="000000" w:themeColor="text1"/>
          <w:sz w:val="22"/>
        </w:rPr>
        <w:t>[Hil24]</w:t>
      </w:r>
      <w:r w:rsidRPr="00EE70B9">
        <w:rPr>
          <w:rFonts w:ascii="Times New Roman" w:hAnsi="Times New Roman" w:cs="Times New Roman"/>
          <w:color w:val="000000" w:themeColor="text1"/>
          <w:sz w:val="22"/>
        </w:rPr>
        <w:t xml:space="preserve"> Hillyard, R. C. (2024). </w:t>
      </w:r>
      <w:r w:rsidRPr="00EE70B9">
        <w:rPr>
          <w:rFonts w:ascii="Times New Roman" w:hAnsi="Times New Roman" w:cs="Times New Roman"/>
          <w:i/>
          <w:iCs/>
          <w:color w:val="000000" w:themeColor="text1"/>
          <w:sz w:val="22"/>
        </w:rPr>
        <w:t>Data structures, algorithms, and invariants: A practical guide</w:t>
      </w:r>
      <w:r w:rsidRPr="00EE70B9">
        <w:rPr>
          <w:rFonts w:ascii="Times New Roman" w:hAnsi="Times New Roman" w:cs="Times New Roman"/>
          <w:color w:val="000000" w:themeColor="text1"/>
          <w:sz w:val="22"/>
        </w:rPr>
        <w:t>. Cognella Academic Publishing. ISBN 978-1-7935-8884-5.</w:t>
      </w:r>
    </w:p>
    <w:p w14:paraId="29138320" w14:textId="3FF2F3B6" w:rsidR="00C07F22" w:rsidRDefault="00C07F22" w:rsidP="000A1660">
      <w:pPr>
        <w:adjustRightInd w:val="0"/>
        <w:snapToGrid w:val="0"/>
        <w:spacing w:line="312" w:lineRule="auto"/>
        <w:rPr>
          <w:rFonts w:ascii="Times New Roman" w:hAnsi="Times New Roman" w:cs="Times New Roman"/>
          <w:color w:val="000000" w:themeColor="text1"/>
          <w:sz w:val="22"/>
        </w:rPr>
      </w:pPr>
      <w:r w:rsidRPr="001E1A70">
        <w:rPr>
          <w:rFonts w:ascii="Times New Roman" w:hAnsi="Times New Roman" w:cs="Times New Roman"/>
          <w:b/>
          <w:bCs/>
          <w:color w:val="000000" w:themeColor="text1"/>
          <w:sz w:val="22"/>
        </w:rPr>
        <w:t>[KKT95]</w:t>
      </w:r>
      <w:r w:rsidRPr="00C07F22">
        <w:rPr>
          <w:rFonts w:ascii="Times New Roman" w:hAnsi="Times New Roman" w:cs="Times New Roman"/>
          <w:color w:val="000000" w:themeColor="text1"/>
          <w:sz w:val="22"/>
        </w:rPr>
        <w:t xml:space="preserve"> Karger, D. R., Klein, P. N., &amp; Tarjan, R. E. (1995). A randomized linear-time algorithm to find minimum spanning trees. </w:t>
      </w:r>
      <w:r w:rsidRPr="00C07F22">
        <w:rPr>
          <w:rFonts w:ascii="Times New Roman" w:hAnsi="Times New Roman" w:cs="Times New Roman"/>
          <w:i/>
          <w:iCs/>
          <w:color w:val="000000" w:themeColor="text1"/>
          <w:sz w:val="22"/>
        </w:rPr>
        <w:t>Journal of the ACM</w:t>
      </w:r>
      <w:r w:rsidRPr="00C07F22">
        <w:rPr>
          <w:rFonts w:ascii="Times New Roman" w:hAnsi="Times New Roman" w:cs="Times New Roman"/>
          <w:color w:val="000000" w:themeColor="text1"/>
          <w:sz w:val="22"/>
        </w:rPr>
        <w:t xml:space="preserve">, 42(2), 321–328. </w:t>
      </w:r>
      <w:hyperlink r:id="rId11" w:history="1">
        <w:r w:rsidRPr="00C07F22">
          <w:rPr>
            <w:rStyle w:val="Hyperlink"/>
            <w:rFonts w:ascii="Times New Roman" w:hAnsi="Times New Roman" w:cs="Times New Roman"/>
            <w:sz w:val="22"/>
          </w:rPr>
          <w:t>https://doi.org/10.1145/201019.201022</w:t>
        </w:r>
      </w:hyperlink>
    </w:p>
    <w:p w14:paraId="392413AD" w14:textId="72D841D7" w:rsidR="00C07F22" w:rsidRPr="00C07F22" w:rsidRDefault="00C07F22" w:rsidP="000A1660">
      <w:pPr>
        <w:adjustRightInd w:val="0"/>
        <w:snapToGrid w:val="0"/>
        <w:spacing w:line="312" w:lineRule="auto"/>
        <w:rPr>
          <w:rFonts w:ascii="Times New Roman" w:hAnsi="Times New Roman" w:cs="Times New Roman"/>
          <w:color w:val="000000" w:themeColor="text1"/>
          <w:sz w:val="22"/>
        </w:rPr>
      </w:pPr>
      <w:r w:rsidRPr="001E1A70">
        <w:rPr>
          <w:rFonts w:ascii="Times New Roman" w:hAnsi="Times New Roman" w:cs="Times New Roman"/>
          <w:b/>
          <w:bCs/>
          <w:color w:val="000000" w:themeColor="text1"/>
          <w:sz w:val="22"/>
        </w:rPr>
        <w:t>[Kru56]</w:t>
      </w:r>
      <w:r w:rsidRPr="00C07F22">
        <w:rPr>
          <w:rFonts w:ascii="Times New Roman" w:hAnsi="Times New Roman" w:cs="Times New Roman"/>
          <w:color w:val="000000" w:themeColor="text1"/>
          <w:sz w:val="22"/>
        </w:rPr>
        <w:t xml:space="preserve"> Kruskal, J. B. (1956). On the shortest spanning subtree of a graph and the traveling salesman problem. </w:t>
      </w:r>
      <w:r w:rsidRPr="00C07F22">
        <w:rPr>
          <w:rFonts w:ascii="Times New Roman" w:hAnsi="Times New Roman" w:cs="Times New Roman"/>
          <w:i/>
          <w:iCs/>
          <w:color w:val="000000" w:themeColor="text1"/>
          <w:sz w:val="22"/>
        </w:rPr>
        <w:t xml:space="preserve">Proceedings </w:t>
      </w:r>
      <w:r w:rsidRPr="00C07F22">
        <w:rPr>
          <w:rFonts w:ascii="Times New Roman" w:hAnsi="Times New Roman" w:cs="Times New Roman"/>
          <w:i/>
          <w:iCs/>
          <w:color w:val="000000" w:themeColor="text1"/>
          <w:sz w:val="22"/>
        </w:rPr>
        <w:lastRenderedPageBreak/>
        <w:t>of the American Mathematical Society</w:t>
      </w:r>
      <w:r w:rsidRPr="00C07F22">
        <w:rPr>
          <w:rFonts w:ascii="Times New Roman" w:hAnsi="Times New Roman" w:cs="Times New Roman"/>
          <w:color w:val="000000" w:themeColor="text1"/>
          <w:sz w:val="22"/>
        </w:rPr>
        <w:t xml:space="preserve">, 7(1), 48–50. </w:t>
      </w:r>
      <w:hyperlink r:id="rId12" w:history="1">
        <w:r w:rsidRPr="00C07F22">
          <w:rPr>
            <w:rStyle w:val="Hyperlink"/>
            <w:rFonts w:ascii="Times New Roman" w:hAnsi="Times New Roman" w:cs="Times New Roman"/>
            <w:sz w:val="22"/>
          </w:rPr>
          <w:t>https://doi.org/10.1090/S0002-9939-1956-0078686-7</w:t>
        </w:r>
      </w:hyperlink>
    </w:p>
    <w:p w14:paraId="58488DD0" w14:textId="20511950" w:rsidR="00B11C97" w:rsidRDefault="00152D2D" w:rsidP="000A1660">
      <w:pPr>
        <w:adjustRightInd w:val="0"/>
        <w:snapToGrid w:val="0"/>
        <w:spacing w:line="312" w:lineRule="auto"/>
        <w:rPr>
          <w:rFonts w:ascii="Times New Roman" w:hAnsi="Times New Roman" w:cs="Times New Roman"/>
          <w:color w:val="000000" w:themeColor="text1"/>
          <w:sz w:val="22"/>
        </w:rPr>
      </w:pPr>
      <w:r w:rsidRPr="001E1A70">
        <w:rPr>
          <w:rFonts w:ascii="Times New Roman" w:hAnsi="Times New Roman" w:cs="Times New Roman"/>
          <w:b/>
          <w:bCs/>
          <w:color w:val="000000" w:themeColor="text1"/>
          <w:sz w:val="22"/>
        </w:rPr>
        <w:t>[PR02]</w:t>
      </w:r>
      <w:r w:rsidRPr="00152D2D">
        <w:rPr>
          <w:rFonts w:ascii="Times New Roman" w:hAnsi="Times New Roman" w:cs="Times New Roman"/>
          <w:color w:val="000000" w:themeColor="text1"/>
          <w:sz w:val="22"/>
        </w:rPr>
        <w:t xml:space="preserve"> Pettie, S., &amp; Ramachandran, V. (2002). An optimal minimum spanning tree algorithm. </w:t>
      </w:r>
      <w:r w:rsidRPr="00152D2D">
        <w:rPr>
          <w:rFonts w:ascii="Times New Roman" w:hAnsi="Times New Roman" w:cs="Times New Roman"/>
          <w:i/>
          <w:iCs/>
          <w:color w:val="000000" w:themeColor="text1"/>
          <w:sz w:val="22"/>
        </w:rPr>
        <w:t>Journal of the ACM</w:t>
      </w:r>
      <w:r w:rsidRPr="00152D2D">
        <w:rPr>
          <w:rFonts w:ascii="Times New Roman" w:hAnsi="Times New Roman" w:cs="Times New Roman"/>
          <w:color w:val="000000" w:themeColor="text1"/>
          <w:sz w:val="22"/>
        </w:rPr>
        <w:t xml:space="preserve">, 49(1), 16–34. </w:t>
      </w:r>
      <w:hyperlink r:id="rId13" w:history="1">
        <w:r w:rsidRPr="00152D2D">
          <w:rPr>
            <w:rStyle w:val="Hyperlink"/>
            <w:rFonts w:ascii="Times New Roman" w:hAnsi="Times New Roman" w:cs="Times New Roman"/>
            <w:sz w:val="22"/>
          </w:rPr>
          <w:t>https://doi.org/10.1145/505241.505243</w:t>
        </w:r>
      </w:hyperlink>
    </w:p>
    <w:p w14:paraId="23F21282" w14:textId="03222427" w:rsidR="000A1660" w:rsidRDefault="00152D2D" w:rsidP="00E060AF">
      <w:pPr>
        <w:adjustRightInd w:val="0"/>
        <w:snapToGrid w:val="0"/>
        <w:spacing w:line="312" w:lineRule="auto"/>
        <w:rPr>
          <w:rFonts w:ascii="Times New Roman" w:hAnsi="Times New Roman" w:cs="Times New Roman"/>
          <w:color w:val="000000" w:themeColor="text1"/>
          <w:sz w:val="22"/>
        </w:rPr>
      </w:pPr>
      <w:r w:rsidRPr="001E1A70">
        <w:rPr>
          <w:rFonts w:ascii="Times New Roman" w:hAnsi="Times New Roman" w:cs="Times New Roman"/>
          <w:b/>
          <w:bCs/>
          <w:color w:val="000000" w:themeColor="text1"/>
          <w:sz w:val="22"/>
        </w:rPr>
        <w:t>[Pri57]</w:t>
      </w:r>
      <w:r w:rsidRPr="00152D2D">
        <w:rPr>
          <w:rFonts w:ascii="Times New Roman" w:hAnsi="Times New Roman" w:cs="Times New Roman"/>
          <w:color w:val="000000" w:themeColor="text1"/>
          <w:sz w:val="22"/>
        </w:rPr>
        <w:t xml:space="preserve"> Prim, R. C. (1957). Shortest connection networks and some generalizations. </w:t>
      </w:r>
      <w:r w:rsidRPr="00152D2D">
        <w:rPr>
          <w:rFonts w:ascii="Times New Roman" w:hAnsi="Times New Roman" w:cs="Times New Roman"/>
          <w:i/>
          <w:iCs/>
          <w:color w:val="000000" w:themeColor="text1"/>
          <w:sz w:val="22"/>
        </w:rPr>
        <w:t>Bell System Technical Journal</w:t>
      </w:r>
      <w:r w:rsidRPr="00152D2D">
        <w:rPr>
          <w:rFonts w:ascii="Times New Roman" w:hAnsi="Times New Roman" w:cs="Times New Roman"/>
          <w:color w:val="000000" w:themeColor="text1"/>
          <w:sz w:val="22"/>
        </w:rPr>
        <w:t xml:space="preserve">, 36(6), 1389–1401. </w:t>
      </w:r>
      <w:hyperlink r:id="rId14" w:history="1">
        <w:r w:rsidRPr="00152D2D">
          <w:rPr>
            <w:rStyle w:val="Hyperlink"/>
            <w:rFonts w:ascii="Times New Roman" w:hAnsi="Times New Roman" w:cs="Times New Roman"/>
            <w:sz w:val="22"/>
          </w:rPr>
          <w:t>https://doi.org/10.1002/j.1538-7305.1957.tb01515.x</w:t>
        </w:r>
      </w:hyperlink>
    </w:p>
    <w:p w14:paraId="41E64E28" w14:textId="54994717" w:rsidR="00487AB7" w:rsidRDefault="00487AB7" w:rsidP="00E060AF">
      <w:pPr>
        <w:adjustRightInd w:val="0"/>
        <w:snapToGrid w:val="0"/>
        <w:spacing w:line="312" w:lineRule="auto"/>
        <w:rPr>
          <w:rFonts w:ascii="Times New Roman" w:hAnsi="Times New Roman" w:cs="Times New Roman"/>
          <w:color w:val="000000" w:themeColor="text1"/>
          <w:sz w:val="22"/>
        </w:rPr>
      </w:pPr>
      <w:r w:rsidRPr="00487AB7">
        <w:rPr>
          <w:rFonts w:ascii="Times New Roman" w:hAnsi="Times New Roman" w:cs="Times New Roman"/>
          <w:b/>
          <w:bCs/>
          <w:color w:val="000000" w:themeColor="text1"/>
          <w:sz w:val="22"/>
        </w:rPr>
        <w:t>[Tar75]</w:t>
      </w:r>
      <w:r w:rsidRPr="00487AB7">
        <w:rPr>
          <w:rFonts w:ascii="Times New Roman" w:hAnsi="Times New Roman" w:cs="Times New Roman"/>
          <w:color w:val="000000" w:themeColor="text1"/>
          <w:sz w:val="22"/>
        </w:rPr>
        <w:t xml:space="preserve"> Tarjan, R. E. (1975). Efficiency of a good but not linear set union algorithm. </w:t>
      </w:r>
      <w:r w:rsidRPr="00487AB7">
        <w:rPr>
          <w:rFonts w:ascii="Times New Roman" w:hAnsi="Times New Roman" w:cs="Times New Roman"/>
          <w:i/>
          <w:iCs/>
          <w:color w:val="000000" w:themeColor="text1"/>
          <w:sz w:val="22"/>
        </w:rPr>
        <w:t>Journal of the ACM</w:t>
      </w:r>
      <w:r w:rsidRPr="00487AB7">
        <w:rPr>
          <w:rFonts w:ascii="Times New Roman" w:hAnsi="Times New Roman" w:cs="Times New Roman"/>
          <w:color w:val="000000" w:themeColor="text1"/>
          <w:sz w:val="22"/>
        </w:rPr>
        <w:t xml:space="preserve">, 22(2), 215–225. </w:t>
      </w:r>
      <w:hyperlink r:id="rId15" w:history="1">
        <w:r w:rsidRPr="00487AB7">
          <w:rPr>
            <w:rStyle w:val="Hyperlink"/>
            <w:rFonts w:ascii="Times New Roman" w:hAnsi="Times New Roman" w:cs="Times New Roman"/>
            <w:sz w:val="22"/>
          </w:rPr>
          <w:t>https://doi.org/10.1145/321879.321884</w:t>
        </w:r>
      </w:hyperlink>
    </w:p>
    <w:p w14:paraId="04B2D137" w14:textId="4C9A4C4F" w:rsidR="00487AB7" w:rsidRPr="007433AC" w:rsidRDefault="00487AB7" w:rsidP="00E060AF">
      <w:pPr>
        <w:adjustRightInd w:val="0"/>
        <w:snapToGrid w:val="0"/>
        <w:spacing w:line="312" w:lineRule="auto"/>
        <w:rPr>
          <w:rFonts w:ascii="Times New Roman" w:hAnsi="Times New Roman" w:cs="Times New Roman"/>
          <w:color w:val="000000" w:themeColor="text1"/>
          <w:sz w:val="22"/>
        </w:rPr>
      </w:pPr>
      <w:r w:rsidRPr="00487AB7">
        <w:rPr>
          <w:rFonts w:ascii="Times New Roman" w:hAnsi="Times New Roman" w:cs="Times New Roman"/>
          <w:b/>
          <w:bCs/>
          <w:color w:val="000000" w:themeColor="text1"/>
          <w:sz w:val="22"/>
        </w:rPr>
        <w:t>[TvL84]</w:t>
      </w:r>
      <w:r w:rsidRPr="00487AB7">
        <w:rPr>
          <w:rFonts w:ascii="Times New Roman" w:hAnsi="Times New Roman" w:cs="Times New Roman"/>
          <w:color w:val="000000" w:themeColor="text1"/>
          <w:sz w:val="22"/>
        </w:rPr>
        <w:t xml:space="preserve"> Tarjan, R. E., &amp; van Leeuwen, J. (1984). Worst-case analysis of set union algorithms. </w:t>
      </w:r>
      <w:r w:rsidRPr="00487AB7">
        <w:rPr>
          <w:rFonts w:ascii="Times New Roman" w:hAnsi="Times New Roman" w:cs="Times New Roman"/>
          <w:i/>
          <w:iCs/>
          <w:color w:val="000000" w:themeColor="text1"/>
          <w:sz w:val="22"/>
        </w:rPr>
        <w:t>Journal of the ACM</w:t>
      </w:r>
      <w:r w:rsidRPr="00487AB7">
        <w:rPr>
          <w:rFonts w:ascii="Times New Roman" w:hAnsi="Times New Roman" w:cs="Times New Roman"/>
          <w:color w:val="000000" w:themeColor="text1"/>
          <w:sz w:val="22"/>
        </w:rPr>
        <w:t xml:space="preserve">, 31(2), 245–281. </w:t>
      </w:r>
      <w:hyperlink r:id="rId16" w:history="1">
        <w:r w:rsidRPr="00487AB7">
          <w:rPr>
            <w:rStyle w:val="Hyperlink"/>
            <w:rFonts w:ascii="Times New Roman" w:hAnsi="Times New Roman" w:cs="Times New Roman"/>
            <w:sz w:val="22"/>
          </w:rPr>
          <w:t>https://doi.org/10.1145/62.2160</w:t>
        </w:r>
      </w:hyperlink>
    </w:p>
    <w:sectPr w:rsidR="00487AB7" w:rsidRPr="007433AC">
      <w:pgSz w:w="11906" w:h="16838"/>
      <w:pgMar w:top="380" w:right="573" w:bottom="380" w:left="60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E4EC16" w14:textId="77777777" w:rsidR="00965ED3" w:rsidRDefault="00965ED3" w:rsidP="009D68E8">
      <w:pPr>
        <w:spacing w:before="72"/>
      </w:pPr>
      <w:r>
        <w:separator/>
      </w:r>
    </w:p>
  </w:endnote>
  <w:endnote w:type="continuationSeparator" w:id="0">
    <w:p w14:paraId="03812309" w14:textId="77777777" w:rsidR="00965ED3" w:rsidRDefault="00965ED3" w:rsidP="009D68E8">
      <w:pPr>
        <w:spacing w:before="7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DB4D04" w14:textId="77777777" w:rsidR="00965ED3" w:rsidRDefault="00965ED3" w:rsidP="009D68E8">
      <w:pPr>
        <w:spacing w:before="72"/>
      </w:pPr>
      <w:r>
        <w:separator/>
      </w:r>
    </w:p>
  </w:footnote>
  <w:footnote w:type="continuationSeparator" w:id="0">
    <w:p w14:paraId="137DCB53" w14:textId="77777777" w:rsidR="00965ED3" w:rsidRDefault="00965ED3" w:rsidP="009D68E8">
      <w:pPr>
        <w:spacing w:before="7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0875CF"/>
    <w:multiLevelType w:val="multilevel"/>
    <w:tmpl w:val="AAE0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30E85"/>
    <w:multiLevelType w:val="hybridMultilevel"/>
    <w:tmpl w:val="61440060"/>
    <w:lvl w:ilvl="0" w:tplc="99721CA4">
      <w:start w:val="1"/>
      <w:numFmt w:val="bullet"/>
      <w:lvlText w:val="•"/>
      <w:lvlJc w:val="left"/>
      <w:pPr>
        <w:spacing w:after="80"/>
        <w:ind w:left="720" w:hanging="360"/>
      </w:pPr>
    </w:lvl>
    <w:lvl w:ilvl="1" w:tplc="35042288">
      <w:numFmt w:val="decimal"/>
      <w:lvlText w:val=""/>
      <w:lvlJc w:val="left"/>
    </w:lvl>
    <w:lvl w:ilvl="2" w:tplc="13389B78">
      <w:numFmt w:val="decimal"/>
      <w:lvlText w:val=""/>
      <w:lvlJc w:val="left"/>
    </w:lvl>
    <w:lvl w:ilvl="3" w:tplc="CC126E42">
      <w:numFmt w:val="decimal"/>
      <w:lvlText w:val=""/>
      <w:lvlJc w:val="left"/>
    </w:lvl>
    <w:lvl w:ilvl="4" w:tplc="6CD49A82">
      <w:numFmt w:val="decimal"/>
      <w:lvlText w:val=""/>
      <w:lvlJc w:val="left"/>
    </w:lvl>
    <w:lvl w:ilvl="5" w:tplc="154C4908">
      <w:numFmt w:val="decimal"/>
      <w:lvlText w:val=""/>
      <w:lvlJc w:val="left"/>
    </w:lvl>
    <w:lvl w:ilvl="6" w:tplc="088E7A1C">
      <w:numFmt w:val="decimal"/>
      <w:lvlText w:val=""/>
      <w:lvlJc w:val="left"/>
    </w:lvl>
    <w:lvl w:ilvl="7" w:tplc="FB323B88">
      <w:numFmt w:val="decimal"/>
      <w:lvlText w:val=""/>
      <w:lvlJc w:val="left"/>
    </w:lvl>
    <w:lvl w:ilvl="8" w:tplc="51C6A552">
      <w:numFmt w:val="decimal"/>
      <w:lvlText w:val=""/>
      <w:lvlJc w:val="left"/>
    </w:lvl>
  </w:abstractNum>
  <w:abstractNum w:abstractNumId="2" w15:restartNumberingAfterBreak="0">
    <w:nsid w:val="150C2A10"/>
    <w:multiLevelType w:val="hybridMultilevel"/>
    <w:tmpl w:val="B0DA19A4"/>
    <w:lvl w:ilvl="0" w:tplc="21229098">
      <w:start w:val="1"/>
      <w:numFmt w:val="decimal"/>
      <w:lvlText w:val="%1."/>
      <w:lvlJc w:val="left"/>
      <w:pPr>
        <w:spacing w:after="80"/>
        <w:ind w:left="720" w:hanging="360"/>
      </w:pPr>
    </w:lvl>
    <w:lvl w:ilvl="1" w:tplc="8FC6397A">
      <w:numFmt w:val="decimal"/>
      <w:lvlText w:val=""/>
      <w:lvlJc w:val="left"/>
    </w:lvl>
    <w:lvl w:ilvl="2" w:tplc="79646DC8">
      <w:numFmt w:val="decimal"/>
      <w:lvlText w:val=""/>
      <w:lvlJc w:val="left"/>
    </w:lvl>
    <w:lvl w:ilvl="3" w:tplc="F8F0C54C">
      <w:numFmt w:val="decimal"/>
      <w:lvlText w:val=""/>
      <w:lvlJc w:val="left"/>
    </w:lvl>
    <w:lvl w:ilvl="4" w:tplc="74F2EB7C">
      <w:numFmt w:val="decimal"/>
      <w:lvlText w:val=""/>
      <w:lvlJc w:val="left"/>
    </w:lvl>
    <w:lvl w:ilvl="5" w:tplc="9A5ADDE2">
      <w:numFmt w:val="decimal"/>
      <w:lvlText w:val=""/>
      <w:lvlJc w:val="left"/>
    </w:lvl>
    <w:lvl w:ilvl="6" w:tplc="C38C8B5A">
      <w:numFmt w:val="decimal"/>
      <w:lvlText w:val=""/>
      <w:lvlJc w:val="left"/>
    </w:lvl>
    <w:lvl w:ilvl="7" w:tplc="7E029DEA">
      <w:numFmt w:val="decimal"/>
      <w:lvlText w:val=""/>
      <w:lvlJc w:val="left"/>
    </w:lvl>
    <w:lvl w:ilvl="8" w:tplc="AF3066A0">
      <w:numFmt w:val="decimal"/>
      <w:lvlText w:val=""/>
      <w:lvlJc w:val="left"/>
    </w:lvl>
  </w:abstractNum>
  <w:abstractNum w:abstractNumId="3" w15:restartNumberingAfterBreak="0">
    <w:nsid w:val="1B3869AF"/>
    <w:multiLevelType w:val="multilevel"/>
    <w:tmpl w:val="49BE5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A45F6D"/>
    <w:multiLevelType w:val="multilevel"/>
    <w:tmpl w:val="60D6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B7B3E"/>
    <w:multiLevelType w:val="singleLevel"/>
    <w:tmpl w:val="2CEB7B3E"/>
    <w:lvl w:ilvl="0">
      <w:start w:val="1"/>
      <w:numFmt w:val="bullet"/>
      <w:lvlText w:val=""/>
      <w:lvlJc w:val="left"/>
      <w:pPr>
        <w:ind w:left="299" w:hanging="299"/>
      </w:pPr>
      <w:rPr>
        <w:rFonts w:ascii="Wingdings" w:hAnsi="Wingdings" w:hint="default"/>
        <w:sz w:val="15"/>
        <w:szCs w:val="15"/>
        <w:highlight w:val="none"/>
      </w:rPr>
    </w:lvl>
  </w:abstractNum>
  <w:abstractNum w:abstractNumId="6" w15:restartNumberingAfterBreak="0">
    <w:nsid w:val="36C155BB"/>
    <w:multiLevelType w:val="multilevel"/>
    <w:tmpl w:val="66ECC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381503"/>
    <w:multiLevelType w:val="hybridMultilevel"/>
    <w:tmpl w:val="5BC2762C"/>
    <w:lvl w:ilvl="0" w:tplc="3BD6F616">
      <w:start w:val="4"/>
      <w:numFmt w:val="bullet"/>
      <w:lvlText w:val="•"/>
      <w:lvlJc w:val="left"/>
      <w:pPr>
        <w:ind w:left="780" w:hanging="360"/>
      </w:pPr>
      <w:rPr>
        <w:rFonts w:ascii="SimSun" w:eastAsia="SimSun" w:hAnsi="SimSun" w:cs="Times New Roman"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62D24E31"/>
    <w:multiLevelType w:val="multilevel"/>
    <w:tmpl w:val="F800BC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074B61"/>
    <w:multiLevelType w:val="multilevel"/>
    <w:tmpl w:val="0492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C4D263"/>
    <w:multiLevelType w:val="singleLevel"/>
    <w:tmpl w:val="71C4D263"/>
    <w:lvl w:ilvl="0">
      <w:start w:val="1"/>
      <w:numFmt w:val="bullet"/>
      <w:lvlText w:val=""/>
      <w:lvlJc w:val="left"/>
      <w:pPr>
        <w:ind w:left="300" w:hanging="300"/>
      </w:pPr>
      <w:rPr>
        <w:rFonts w:ascii="Wingdings" w:hAnsi="Wingdings" w:hint="default"/>
        <w:sz w:val="15"/>
        <w:szCs w:val="15"/>
      </w:rPr>
    </w:lvl>
  </w:abstractNum>
  <w:abstractNum w:abstractNumId="11" w15:restartNumberingAfterBreak="0">
    <w:nsid w:val="734D224D"/>
    <w:multiLevelType w:val="hybridMultilevel"/>
    <w:tmpl w:val="DCA077EE"/>
    <w:lvl w:ilvl="0" w:tplc="CA1E5B38">
      <w:start w:val="1"/>
      <w:numFmt w:val="decimal"/>
      <w:lvlText w:val="%1."/>
      <w:lvlJc w:val="left"/>
      <w:pPr>
        <w:ind w:left="720" w:hanging="360"/>
      </w:pPr>
      <w:rPr>
        <w:rFonts w:hint="default"/>
        <w:b/>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2" w15:restartNumberingAfterBreak="0">
    <w:nsid w:val="7E0E39D0"/>
    <w:multiLevelType w:val="hybridMultilevel"/>
    <w:tmpl w:val="62921B26"/>
    <w:lvl w:ilvl="0" w:tplc="085C0FB2">
      <w:start w:val="1"/>
      <w:numFmt w:val="decimal"/>
      <w:lvlText w:val="%1."/>
      <w:lvlJc w:val="left"/>
      <w:pPr>
        <w:ind w:left="780" w:hanging="360"/>
      </w:pPr>
      <w:rPr>
        <w:rFonts w:hint="default"/>
        <w:b/>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454640576">
    <w:abstractNumId w:val="10"/>
  </w:num>
  <w:num w:numId="2" w16cid:durableId="1415936402">
    <w:abstractNumId w:val="5"/>
  </w:num>
  <w:num w:numId="3" w16cid:durableId="649865720">
    <w:abstractNumId w:val="0"/>
  </w:num>
  <w:num w:numId="4" w16cid:durableId="1493446988">
    <w:abstractNumId w:val="6"/>
  </w:num>
  <w:num w:numId="5" w16cid:durableId="1030374031">
    <w:abstractNumId w:val="8"/>
  </w:num>
  <w:num w:numId="6" w16cid:durableId="1777213901">
    <w:abstractNumId w:val="3"/>
  </w:num>
  <w:num w:numId="7" w16cid:durableId="1066730045">
    <w:abstractNumId w:val="9"/>
  </w:num>
  <w:num w:numId="8" w16cid:durableId="227612015">
    <w:abstractNumId w:val="4"/>
  </w:num>
  <w:num w:numId="9" w16cid:durableId="41684093">
    <w:abstractNumId w:val="2"/>
    <w:lvlOverride w:ilvl="0">
      <w:startOverride w:val="1"/>
    </w:lvlOverride>
  </w:num>
  <w:num w:numId="10" w16cid:durableId="1404598984">
    <w:abstractNumId w:val="1"/>
    <w:lvlOverride w:ilvl="0">
      <w:startOverride w:val="1"/>
    </w:lvlOverride>
  </w:num>
  <w:num w:numId="11" w16cid:durableId="166947964">
    <w:abstractNumId w:val="7"/>
  </w:num>
  <w:num w:numId="12" w16cid:durableId="338387049">
    <w:abstractNumId w:val="11"/>
  </w:num>
  <w:num w:numId="13" w16cid:durableId="1911307194">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3"/>
  <w:embedSystemFonts/>
  <w:bordersDoNotSurroundHeader/>
  <w:bordersDoNotSurroundFooter/>
  <w:hideSpellingErrors/>
  <w:hideGrammaticalError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LcwMLEwNDQ2sbQwMzZS0lEKTi0uzszPAykwqgUAXei6uiwAAAA="/>
    <w:docVar w:name="commondata" w:val="eyJoZGlkIjoiNTQ1MjkzZTEyNzZmYmJjYjQ5YTY5MmYxMzZlMWNiYTIifQ=="/>
  </w:docVars>
  <w:rsids>
    <w:rsidRoot w:val="70F909BF"/>
    <w:rsid w:val="00000713"/>
    <w:rsid w:val="00000F9F"/>
    <w:rsid w:val="000059D7"/>
    <w:rsid w:val="00011AA4"/>
    <w:rsid w:val="000173A3"/>
    <w:rsid w:val="00020145"/>
    <w:rsid w:val="00023A30"/>
    <w:rsid w:val="00041E48"/>
    <w:rsid w:val="00044798"/>
    <w:rsid w:val="000479DF"/>
    <w:rsid w:val="00051794"/>
    <w:rsid w:val="000653EA"/>
    <w:rsid w:val="0007014A"/>
    <w:rsid w:val="000762A0"/>
    <w:rsid w:val="000804D3"/>
    <w:rsid w:val="00086220"/>
    <w:rsid w:val="0008649F"/>
    <w:rsid w:val="00096103"/>
    <w:rsid w:val="000A1660"/>
    <w:rsid w:val="000B3023"/>
    <w:rsid w:val="000B5D6B"/>
    <w:rsid w:val="000B6F98"/>
    <w:rsid w:val="000B7E6A"/>
    <w:rsid w:val="000C01C2"/>
    <w:rsid w:val="000C697B"/>
    <w:rsid w:val="000E0C8B"/>
    <w:rsid w:val="000F0CE7"/>
    <w:rsid w:val="001003FF"/>
    <w:rsid w:val="00110A7B"/>
    <w:rsid w:val="0011755C"/>
    <w:rsid w:val="00120DCA"/>
    <w:rsid w:val="00126B40"/>
    <w:rsid w:val="00127037"/>
    <w:rsid w:val="001352D7"/>
    <w:rsid w:val="00152D2D"/>
    <w:rsid w:val="0015340D"/>
    <w:rsid w:val="00180A32"/>
    <w:rsid w:val="001A7F74"/>
    <w:rsid w:val="001B0E59"/>
    <w:rsid w:val="001B5A10"/>
    <w:rsid w:val="001C4264"/>
    <w:rsid w:val="001D1E9B"/>
    <w:rsid w:val="001E1A70"/>
    <w:rsid w:val="001E37FC"/>
    <w:rsid w:val="00210009"/>
    <w:rsid w:val="00210365"/>
    <w:rsid w:val="00215477"/>
    <w:rsid w:val="00225195"/>
    <w:rsid w:val="00233AE1"/>
    <w:rsid w:val="00233C47"/>
    <w:rsid w:val="00243E52"/>
    <w:rsid w:val="002443AC"/>
    <w:rsid w:val="00261579"/>
    <w:rsid w:val="00271850"/>
    <w:rsid w:val="0027280A"/>
    <w:rsid w:val="00294959"/>
    <w:rsid w:val="002D7F4C"/>
    <w:rsid w:val="002F7785"/>
    <w:rsid w:val="003061C4"/>
    <w:rsid w:val="00306914"/>
    <w:rsid w:val="00313988"/>
    <w:rsid w:val="00315F14"/>
    <w:rsid w:val="00350827"/>
    <w:rsid w:val="0036339A"/>
    <w:rsid w:val="00380970"/>
    <w:rsid w:val="003821D5"/>
    <w:rsid w:val="00385064"/>
    <w:rsid w:val="003A03FC"/>
    <w:rsid w:val="003A3D8C"/>
    <w:rsid w:val="003A7B8B"/>
    <w:rsid w:val="003B4C9D"/>
    <w:rsid w:val="003B66B1"/>
    <w:rsid w:val="003C69B3"/>
    <w:rsid w:val="003D1620"/>
    <w:rsid w:val="003D21E6"/>
    <w:rsid w:val="003D4472"/>
    <w:rsid w:val="003D5D9C"/>
    <w:rsid w:val="003E0706"/>
    <w:rsid w:val="003E2200"/>
    <w:rsid w:val="003E73B5"/>
    <w:rsid w:val="003F1552"/>
    <w:rsid w:val="00406154"/>
    <w:rsid w:val="00411E3B"/>
    <w:rsid w:val="00413E98"/>
    <w:rsid w:val="00414999"/>
    <w:rsid w:val="004238A6"/>
    <w:rsid w:val="0042666F"/>
    <w:rsid w:val="0043735B"/>
    <w:rsid w:val="0045731D"/>
    <w:rsid w:val="0047188E"/>
    <w:rsid w:val="00487AB7"/>
    <w:rsid w:val="00492A6E"/>
    <w:rsid w:val="00492DBA"/>
    <w:rsid w:val="00493AA7"/>
    <w:rsid w:val="004961F1"/>
    <w:rsid w:val="004D68EB"/>
    <w:rsid w:val="004E0264"/>
    <w:rsid w:val="004E0271"/>
    <w:rsid w:val="004E7CF0"/>
    <w:rsid w:val="004F46B9"/>
    <w:rsid w:val="004F5417"/>
    <w:rsid w:val="004F5BFD"/>
    <w:rsid w:val="004F5DA3"/>
    <w:rsid w:val="005042D7"/>
    <w:rsid w:val="00505108"/>
    <w:rsid w:val="00510417"/>
    <w:rsid w:val="00512181"/>
    <w:rsid w:val="00521AF7"/>
    <w:rsid w:val="00524163"/>
    <w:rsid w:val="005318C3"/>
    <w:rsid w:val="00531EFE"/>
    <w:rsid w:val="005467D6"/>
    <w:rsid w:val="0055383F"/>
    <w:rsid w:val="00554593"/>
    <w:rsid w:val="0055721E"/>
    <w:rsid w:val="00581C12"/>
    <w:rsid w:val="005855F7"/>
    <w:rsid w:val="00590856"/>
    <w:rsid w:val="00597361"/>
    <w:rsid w:val="005D0BB9"/>
    <w:rsid w:val="005D25A0"/>
    <w:rsid w:val="005D6805"/>
    <w:rsid w:val="005D73F4"/>
    <w:rsid w:val="006013CC"/>
    <w:rsid w:val="00617C58"/>
    <w:rsid w:val="00622D4D"/>
    <w:rsid w:val="00623445"/>
    <w:rsid w:val="00627645"/>
    <w:rsid w:val="00634F08"/>
    <w:rsid w:val="00651B62"/>
    <w:rsid w:val="00655B6C"/>
    <w:rsid w:val="00662966"/>
    <w:rsid w:val="00662C07"/>
    <w:rsid w:val="0066483E"/>
    <w:rsid w:val="00677F98"/>
    <w:rsid w:val="0068668E"/>
    <w:rsid w:val="006919D9"/>
    <w:rsid w:val="006965C6"/>
    <w:rsid w:val="006A2CE0"/>
    <w:rsid w:val="006A383A"/>
    <w:rsid w:val="006B46D7"/>
    <w:rsid w:val="006C7415"/>
    <w:rsid w:val="006D3B23"/>
    <w:rsid w:val="006F260E"/>
    <w:rsid w:val="00711031"/>
    <w:rsid w:val="00717042"/>
    <w:rsid w:val="00723AC5"/>
    <w:rsid w:val="00723D86"/>
    <w:rsid w:val="007433AC"/>
    <w:rsid w:val="00761F5C"/>
    <w:rsid w:val="0076613D"/>
    <w:rsid w:val="007663B8"/>
    <w:rsid w:val="00770BB2"/>
    <w:rsid w:val="007731B0"/>
    <w:rsid w:val="00777DCA"/>
    <w:rsid w:val="00783189"/>
    <w:rsid w:val="00795613"/>
    <w:rsid w:val="007C3026"/>
    <w:rsid w:val="007C3D32"/>
    <w:rsid w:val="007C569F"/>
    <w:rsid w:val="007D0720"/>
    <w:rsid w:val="007F1E0D"/>
    <w:rsid w:val="00821CA7"/>
    <w:rsid w:val="008223E6"/>
    <w:rsid w:val="00825A73"/>
    <w:rsid w:val="0082626C"/>
    <w:rsid w:val="00826F75"/>
    <w:rsid w:val="008302E0"/>
    <w:rsid w:val="00831AA4"/>
    <w:rsid w:val="00840CCF"/>
    <w:rsid w:val="00844E33"/>
    <w:rsid w:val="00851F8E"/>
    <w:rsid w:val="00853728"/>
    <w:rsid w:val="00857909"/>
    <w:rsid w:val="00857AA4"/>
    <w:rsid w:val="00861092"/>
    <w:rsid w:val="00875DC7"/>
    <w:rsid w:val="00877EE2"/>
    <w:rsid w:val="008817CF"/>
    <w:rsid w:val="00881B7E"/>
    <w:rsid w:val="00890BC9"/>
    <w:rsid w:val="008923E7"/>
    <w:rsid w:val="0089794D"/>
    <w:rsid w:val="008A15F1"/>
    <w:rsid w:val="008A1F09"/>
    <w:rsid w:val="008B3E1F"/>
    <w:rsid w:val="008B6906"/>
    <w:rsid w:val="008C38D4"/>
    <w:rsid w:val="008C6D0C"/>
    <w:rsid w:val="008D0D56"/>
    <w:rsid w:val="008D517E"/>
    <w:rsid w:val="008D75FC"/>
    <w:rsid w:val="008E5CE3"/>
    <w:rsid w:val="008E7D38"/>
    <w:rsid w:val="008F35EA"/>
    <w:rsid w:val="009046CF"/>
    <w:rsid w:val="00904F62"/>
    <w:rsid w:val="00905B8D"/>
    <w:rsid w:val="00911DCE"/>
    <w:rsid w:val="009269A2"/>
    <w:rsid w:val="009338D6"/>
    <w:rsid w:val="00935CA0"/>
    <w:rsid w:val="00935E65"/>
    <w:rsid w:val="00937FF1"/>
    <w:rsid w:val="00943A67"/>
    <w:rsid w:val="00946883"/>
    <w:rsid w:val="00953050"/>
    <w:rsid w:val="00962FC6"/>
    <w:rsid w:val="00963485"/>
    <w:rsid w:val="00964CB1"/>
    <w:rsid w:val="00965ED3"/>
    <w:rsid w:val="00966D6D"/>
    <w:rsid w:val="00970911"/>
    <w:rsid w:val="00973335"/>
    <w:rsid w:val="00982BDA"/>
    <w:rsid w:val="009839E3"/>
    <w:rsid w:val="00987D9C"/>
    <w:rsid w:val="00992A8F"/>
    <w:rsid w:val="009A1C59"/>
    <w:rsid w:val="009A49B6"/>
    <w:rsid w:val="009A7427"/>
    <w:rsid w:val="009D2F9C"/>
    <w:rsid w:val="009D68E8"/>
    <w:rsid w:val="009F1A9D"/>
    <w:rsid w:val="009F6B3D"/>
    <w:rsid w:val="00A21076"/>
    <w:rsid w:val="00A402BA"/>
    <w:rsid w:val="00A43B3C"/>
    <w:rsid w:val="00A50DDA"/>
    <w:rsid w:val="00A51777"/>
    <w:rsid w:val="00A53247"/>
    <w:rsid w:val="00A60725"/>
    <w:rsid w:val="00A75F59"/>
    <w:rsid w:val="00A85052"/>
    <w:rsid w:val="00A91E19"/>
    <w:rsid w:val="00AB1DED"/>
    <w:rsid w:val="00AC3FB0"/>
    <w:rsid w:val="00AC4C7A"/>
    <w:rsid w:val="00AD53A8"/>
    <w:rsid w:val="00AF2548"/>
    <w:rsid w:val="00B11C97"/>
    <w:rsid w:val="00B1457C"/>
    <w:rsid w:val="00B164A8"/>
    <w:rsid w:val="00B35256"/>
    <w:rsid w:val="00B37A63"/>
    <w:rsid w:val="00B4091E"/>
    <w:rsid w:val="00B41398"/>
    <w:rsid w:val="00B60756"/>
    <w:rsid w:val="00B60FA3"/>
    <w:rsid w:val="00B76636"/>
    <w:rsid w:val="00B8094C"/>
    <w:rsid w:val="00B82C13"/>
    <w:rsid w:val="00B87840"/>
    <w:rsid w:val="00BA12F6"/>
    <w:rsid w:val="00BC7335"/>
    <w:rsid w:val="00BD1956"/>
    <w:rsid w:val="00BE56C2"/>
    <w:rsid w:val="00BF42D3"/>
    <w:rsid w:val="00C02049"/>
    <w:rsid w:val="00C03A3C"/>
    <w:rsid w:val="00C04102"/>
    <w:rsid w:val="00C07F22"/>
    <w:rsid w:val="00C12BD8"/>
    <w:rsid w:val="00C147BE"/>
    <w:rsid w:val="00C171B0"/>
    <w:rsid w:val="00C30A9A"/>
    <w:rsid w:val="00C3105E"/>
    <w:rsid w:val="00C332D1"/>
    <w:rsid w:val="00C37AF8"/>
    <w:rsid w:val="00C46B9C"/>
    <w:rsid w:val="00C5060C"/>
    <w:rsid w:val="00C767CE"/>
    <w:rsid w:val="00C83E11"/>
    <w:rsid w:val="00C9009B"/>
    <w:rsid w:val="00C920B0"/>
    <w:rsid w:val="00CB2664"/>
    <w:rsid w:val="00CC5402"/>
    <w:rsid w:val="00CD1286"/>
    <w:rsid w:val="00CF5004"/>
    <w:rsid w:val="00CF63B8"/>
    <w:rsid w:val="00D0157E"/>
    <w:rsid w:val="00D03026"/>
    <w:rsid w:val="00D03202"/>
    <w:rsid w:val="00D16BEF"/>
    <w:rsid w:val="00D25AAC"/>
    <w:rsid w:val="00D335A7"/>
    <w:rsid w:val="00D33E00"/>
    <w:rsid w:val="00D44821"/>
    <w:rsid w:val="00D54AC4"/>
    <w:rsid w:val="00D557D2"/>
    <w:rsid w:val="00D56E27"/>
    <w:rsid w:val="00D96836"/>
    <w:rsid w:val="00DA23DF"/>
    <w:rsid w:val="00DA3E86"/>
    <w:rsid w:val="00DA4D2C"/>
    <w:rsid w:val="00DB0408"/>
    <w:rsid w:val="00DC1685"/>
    <w:rsid w:val="00DF4052"/>
    <w:rsid w:val="00DF5F89"/>
    <w:rsid w:val="00E04A28"/>
    <w:rsid w:val="00E04FD4"/>
    <w:rsid w:val="00E060AF"/>
    <w:rsid w:val="00E23DB8"/>
    <w:rsid w:val="00E31512"/>
    <w:rsid w:val="00E41ADC"/>
    <w:rsid w:val="00E561BD"/>
    <w:rsid w:val="00E7247C"/>
    <w:rsid w:val="00E76F84"/>
    <w:rsid w:val="00E76FE9"/>
    <w:rsid w:val="00EC248D"/>
    <w:rsid w:val="00EC37B2"/>
    <w:rsid w:val="00EC7A23"/>
    <w:rsid w:val="00EE0E6A"/>
    <w:rsid w:val="00EE22F6"/>
    <w:rsid w:val="00EE361F"/>
    <w:rsid w:val="00EE695D"/>
    <w:rsid w:val="00EE70B9"/>
    <w:rsid w:val="00EF4C2E"/>
    <w:rsid w:val="00F02EDB"/>
    <w:rsid w:val="00F03E15"/>
    <w:rsid w:val="00F16EF8"/>
    <w:rsid w:val="00F20FDD"/>
    <w:rsid w:val="00F237C6"/>
    <w:rsid w:val="00F33787"/>
    <w:rsid w:val="00F41DC1"/>
    <w:rsid w:val="00F4576C"/>
    <w:rsid w:val="00F46702"/>
    <w:rsid w:val="00F57813"/>
    <w:rsid w:val="00F6233F"/>
    <w:rsid w:val="00F66D8C"/>
    <w:rsid w:val="00F72187"/>
    <w:rsid w:val="00F7366C"/>
    <w:rsid w:val="00F73B5E"/>
    <w:rsid w:val="00F778F6"/>
    <w:rsid w:val="00F826FA"/>
    <w:rsid w:val="00F8432D"/>
    <w:rsid w:val="00F86672"/>
    <w:rsid w:val="00F871C6"/>
    <w:rsid w:val="00F9103A"/>
    <w:rsid w:val="00F96220"/>
    <w:rsid w:val="00F96B27"/>
    <w:rsid w:val="00FA0BC9"/>
    <w:rsid w:val="00FA31DF"/>
    <w:rsid w:val="00FB2C7F"/>
    <w:rsid w:val="00FB6B9A"/>
    <w:rsid w:val="00FB7263"/>
    <w:rsid w:val="00FB7D77"/>
    <w:rsid w:val="00FC4375"/>
    <w:rsid w:val="00FD1F12"/>
    <w:rsid w:val="00FD226E"/>
    <w:rsid w:val="00FD65B6"/>
    <w:rsid w:val="00FF2177"/>
    <w:rsid w:val="01145609"/>
    <w:rsid w:val="019404F8"/>
    <w:rsid w:val="01A73D87"/>
    <w:rsid w:val="01BE7323"/>
    <w:rsid w:val="022A49B8"/>
    <w:rsid w:val="02313F99"/>
    <w:rsid w:val="023D48FA"/>
    <w:rsid w:val="02FD771F"/>
    <w:rsid w:val="03157416"/>
    <w:rsid w:val="039667A9"/>
    <w:rsid w:val="03B82387"/>
    <w:rsid w:val="03B95FF4"/>
    <w:rsid w:val="03CB0D80"/>
    <w:rsid w:val="03E94B2B"/>
    <w:rsid w:val="043C57C5"/>
    <w:rsid w:val="04CE3D21"/>
    <w:rsid w:val="04FA2D68"/>
    <w:rsid w:val="051F457C"/>
    <w:rsid w:val="054162A1"/>
    <w:rsid w:val="054D733B"/>
    <w:rsid w:val="05665D07"/>
    <w:rsid w:val="056F2E0E"/>
    <w:rsid w:val="05CB58D4"/>
    <w:rsid w:val="05D318E1"/>
    <w:rsid w:val="05DA6D2D"/>
    <w:rsid w:val="062310E7"/>
    <w:rsid w:val="062C0CFF"/>
    <w:rsid w:val="0742582E"/>
    <w:rsid w:val="07612C2A"/>
    <w:rsid w:val="07740BAF"/>
    <w:rsid w:val="079C3C62"/>
    <w:rsid w:val="07A174CB"/>
    <w:rsid w:val="08275C22"/>
    <w:rsid w:val="08444A26"/>
    <w:rsid w:val="084E7652"/>
    <w:rsid w:val="08E753B1"/>
    <w:rsid w:val="08EB4EA1"/>
    <w:rsid w:val="08F024B8"/>
    <w:rsid w:val="091C14FF"/>
    <w:rsid w:val="095E38C5"/>
    <w:rsid w:val="0A2543E3"/>
    <w:rsid w:val="0A943317"/>
    <w:rsid w:val="0AA417AC"/>
    <w:rsid w:val="0B297F03"/>
    <w:rsid w:val="0B3C5A64"/>
    <w:rsid w:val="0B696551"/>
    <w:rsid w:val="0B9F3D21"/>
    <w:rsid w:val="0BED0F30"/>
    <w:rsid w:val="0BEF2EFA"/>
    <w:rsid w:val="0C2A3F33"/>
    <w:rsid w:val="0D6D61B7"/>
    <w:rsid w:val="0DA10224"/>
    <w:rsid w:val="0E562472"/>
    <w:rsid w:val="0F234C69"/>
    <w:rsid w:val="0F3346E5"/>
    <w:rsid w:val="0F4F7182"/>
    <w:rsid w:val="0F5C41FD"/>
    <w:rsid w:val="0F841BAC"/>
    <w:rsid w:val="0FC65D20"/>
    <w:rsid w:val="103C2486"/>
    <w:rsid w:val="10525806"/>
    <w:rsid w:val="107240FA"/>
    <w:rsid w:val="11FA43A7"/>
    <w:rsid w:val="12034512"/>
    <w:rsid w:val="125614DD"/>
    <w:rsid w:val="128B7FB9"/>
    <w:rsid w:val="12CD386A"/>
    <w:rsid w:val="1303728B"/>
    <w:rsid w:val="13182D37"/>
    <w:rsid w:val="13217712"/>
    <w:rsid w:val="135B2C24"/>
    <w:rsid w:val="137653CB"/>
    <w:rsid w:val="13983E78"/>
    <w:rsid w:val="14293039"/>
    <w:rsid w:val="143A6CDD"/>
    <w:rsid w:val="148C1BEC"/>
    <w:rsid w:val="14922321"/>
    <w:rsid w:val="14A254C6"/>
    <w:rsid w:val="14C92D70"/>
    <w:rsid w:val="15205ED3"/>
    <w:rsid w:val="153561C1"/>
    <w:rsid w:val="15FD7FC2"/>
    <w:rsid w:val="16504596"/>
    <w:rsid w:val="16556050"/>
    <w:rsid w:val="16BE1E47"/>
    <w:rsid w:val="16FC7F0C"/>
    <w:rsid w:val="175B7696"/>
    <w:rsid w:val="176237F2"/>
    <w:rsid w:val="182147A8"/>
    <w:rsid w:val="184B770B"/>
    <w:rsid w:val="18580D6D"/>
    <w:rsid w:val="18602A8A"/>
    <w:rsid w:val="186E51A7"/>
    <w:rsid w:val="18AE7C99"/>
    <w:rsid w:val="1A0933D9"/>
    <w:rsid w:val="1B252495"/>
    <w:rsid w:val="1B866CAC"/>
    <w:rsid w:val="1BA62EAA"/>
    <w:rsid w:val="1BB11F7A"/>
    <w:rsid w:val="1BE62029"/>
    <w:rsid w:val="1C264726"/>
    <w:rsid w:val="1C6F1853"/>
    <w:rsid w:val="1C7A6810"/>
    <w:rsid w:val="1D181B85"/>
    <w:rsid w:val="1DB45D52"/>
    <w:rsid w:val="1DBE097F"/>
    <w:rsid w:val="1DE72E9D"/>
    <w:rsid w:val="1E4E4190"/>
    <w:rsid w:val="1E8B5318"/>
    <w:rsid w:val="1ED756F8"/>
    <w:rsid w:val="1F055A4C"/>
    <w:rsid w:val="1F146513"/>
    <w:rsid w:val="1F9A7484"/>
    <w:rsid w:val="201E52D1"/>
    <w:rsid w:val="203211B0"/>
    <w:rsid w:val="20547378"/>
    <w:rsid w:val="20E93F65"/>
    <w:rsid w:val="211C60E8"/>
    <w:rsid w:val="211F34E2"/>
    <w:rsid w:val="21534A36"/>
    <w:rsid w:val="2186762D"/>
    <w:rsid w:val="21C66054"/>
    <w:rsid w:val="222C473C"/>
    <w:rsid w:val="224A458F"/>
    <w:rsid w:val="22F664C5"/>
    <w:rsid w:val="231B23CF"/>
    <w:rsid w:val="239F6B5C"/>
    <w:rsid w:val="240864B0"/>
    <w:rsid w:val="243472A5"/>
    <w:rsid w:val="24635DDC"/>
    <w:rsid w:val="24942439"/>
    <w:rsid w:val="24962C11"/>
    <w:rsid w:val="249B55AC"/>
    <w:rsid w:val="24AF60A4"/>
    <w:rsid w:val="24DE36B4"/>
    <w:rsid w:val="24E841E1"/>
    <w:rsid w:val="25297D8D"/>
    <w:rsid w:val="25627E42"/>
    <w:rsid w:val="25AD37B3"/>
    <w:rsid w:val="25D16D75"/>
    <w:rsid w:val="25FA451E"/>
    <w:rsid w:val="26265313"/>
    <w:rsid w:val="268E480D"/>
    <w:rsid w:val="26CC7C68"/>
    <w:rsid w:val="26D905D7"/>
    <w:rsid w:val="27165388"/>
    <w:rsid w:val="273D7C51"/>
    <w:rsid w:val="274F2647"/>
    <w:rsid w:val="27932534"/>
    <w:rsid w:val="27BA1BC1"/>
    <w:rsid w:val="27D668C5"/>
    <w:rsid w:val="27FE59AE"/>
    <w:rsid w:val="28133E2B"/>
    <w:rsid w:val="285A12A4"/>
    <w:rsid w:val="28A92034"/>
    <w:rsid w:val="28BC5ABB"/>
    <w:rsid w:val="29674402"/>
    <w:rsid w:val="29E928DF"/>
    <w:rsid w:val="29FD45DD"/>
    <w:rsid w:val="2A337FFE"/>
    <w:rsid w:val="2A9071FF"/>
    <w:rsid w:val="2AA653F6"/>
    <w:rsid w:val="2B8A6344"/>
    <w:rsid w:val="2B980A61"/>
    <w:rsid w:val="2BC30F33"/>
    <w:rsid w:val="2C4958B7"/>
    <w:rsid w:val="2C770676"/>
    <w:rsid w:val="2CC66F08"/>
    <w:rsid w:val="2CFA4FB1"/>
    <w:rsid w:val="2D080B74"/>
    <w:rsid w:val="2D847E1A"/>
    <w:rsid w:val="2EA0186E"/>
    <w:rsid w:val="2ECD27D0"/>
    <w:rsid w:val="2ED0406E"/>
    <w:rsid w:val="2F9257C7"/>
    <w:rsid w:val="2FA15A0A"/>
    <w:rsid w:val="2FCC6F2B"/>
    <w:rsid w:val="302E3742"/>
    <w:rsid w:val="30526A4E"/>
    <w:rsid w:val="30F21DDD"/>
    <w:rsid w:val="30FD4EC2"/>
    <w:rsid w:val="31001524"/>
    <w:rsid w:val="31101099"/>
    <w:rsid w:val="31436D79"/>
    <w:rsid w:val="31800DCC"/>
    <w:rsid w:val="319A0963"/>
    <w:rsid w:val="31A3764B"/>
    <w:rsid w:val="31AF08B2"/>
    <w:rsid w:val="32116E77"/>
    <w:rsid w:val="32584AA6"/>
    <w:rsid w:val="32B2344D"/>
    <w:rsid w:val="32F02F31"/>
    <w:rsid w:val="330864CC"/>
    <w:rsid w:val="330C763F"/>
    <w:rsid w:val="3485291D"/>
    <w:rsid w:val="34AC10D9"/>
    <w:rsid w:val="34CA1196"/>
    <w:rsid w:val="34FD1935"/>
    <w:rsid w:val="355A28E3"/>
    <w:rsid w:val="35B77D36"/>
    <w:rsid w:val="35D703D8"/>
    <w:rsid w:val="35F44AE6"/>
    <w:rsid w:val="364436CA"/>
    <w:rsid w:val="364C3FBF"/>
    <w:rsid w:val="367E788F"/>
    <w:rsid w:val="37357164"/>
    <w:rsid w:val="376222E1"/>
    <w:rsid w:val="37BA3786"/>
    <w:rsid w:val="3825542A"/>
    <w:rsid w:val="38284F1B"/>
    <w:rsid w:val="39B600D9"/>
    <w:rsid w:val="39B76556"/>
    <w:rsid w:val="39D37AE8"/>
    <w:rsid w:val="3AAC1E33"/>
    <w:rsid w:val="3AE35129"/>
    <w:rsid w:val="3C5A766D"/>
    <w:rsid w:val="3C934087"/>
    <w:rsid w:val="3CA60B04"/>
    <w:rsid w:val="3CBE5E4E"/>
    <w:rsid w:val="3CCD1B7A"/>
    <w:rsid w:val="3CDC62D4"/>
    <w:rsid w:val="3CF61143"/>
    <w:rsid w:val="3D05582A"/>
    <w:rsid w:val="3D672041"/>
    <w:rsid w:val="3E0D5978"/>
    <w:rsid w:val="3EB1B6FF"/>
    <w:rsid w:val="3EC65422"/>
    <w:rsid w:val="3ED141AD"/>
    <w:rsid w:val="3F3D74FE"/>
    <w:rsid w:val="3F4563B2"/>
    <w:rsid w:val="40514780"/>
    <w:rsid w:val="408E5B37"/>
    <w:rsid w:val="40CB6D8B"/>
    <w:rsid w:val="40DB21A8"/>
    <w:rsid w:val="40E816EB"/>
    <w:rsid w:val="40F62000"/>
    <w:rsid w:val="417331B3"/>
    <w:rsid w:val="42703746"/>
    <w:rsid w:val="43DC647D"/>
    <w:rsid w:val="43F6451D"/>
    <w:rsid w:val="441925A2"/>
    <w:rsid w:val="44224F14"/>
    <w:rsid w:val="446F063A"/>
    <w:rsid w:val="447F4114"/>
    <w:rsid w:val="44A26055"/>
    <w:rsid w:val="44FC6117"/>
    <w:rsid w:val="45212CB5"/>
    <w:rsid w:val="456357E4"/>
    <w:rsid w:val="458A10F8"/>
    <w:rsid w:val="458D016B"/>
    <w:rsid w:val="45997458"/>
    <w:rsid w:val="45BE6EBE"/>
    <w:rsid w:val="45F7357E"/>
    <w:rsid w:val="461B60BF"/>
    <w:rsid w:val="468E4AE3"/>
    <w:rsid w:val="46CB53EF"/>
    <w:rsid w:val="46DE1CC8"/>
    <w:rsid w:val="47E10C42"/>
    <w:rsid w:val="48BA0128"/>
    <w:rsid w:val="49B02FC2"/>
    <w:rsid w:val="49F17862"/>
    <w:rsid w:val="4A113A61"/>
    <w:rsid w:val="4A3414FD"/>
    <w:rsid w:val="4A5B3C24"/>
    <w:rsid w:val="4AA20B5D"/>
    <w:rsid w:val="4AB16FF2"/>
    <w:rsid w:val="4AEF3676"/>
    <w:rsid w:val="4B58121B"/>
    <w:rsid w:val="4B9761E7"/>
    <w:rsid w:val="4BCB7501"/>
    <w:rsid w:val="4BF058F8"/>
    <w:rsid w:val="4C516396"/>
    <w:rsid w:val="4C5B0FC3"/>
    <w:rsid w:val="4C681932"/>
    <w:rsid w:val="4C6D29B5"/>
    <w:rsid w:val="4CA3093C"/>
    <w:rsid w:val="4CC4666E"/>
    <w:rsid w:val="4CFF7D25"/>
    <w:rsid w:val="4DB65683"/>
    <w:rsid w:val="4DC82688"/>
    <w:rsid w:val="4DE634E4"/>
    <w:rsid w:val="4E1C0C26"/>
    <w:rsid w:val="4E30647F"/>
    <w:rsid w:val="4E4B5067"/>
    <w:rsid w:val="4E50267E"/>
    <w:rsid w:val="4E530EAE"/>
    <w:rsid w:val="4EBB3F9B"/>
    <w:rsid w:val="4ED96B17"/>
    <w:rsid w:val="4F0D65C6"/>
    <w:rsid w:val="4F9003DC"/>
    <w:rsid w:val="50212524"/>
    <w:rsid w:val="50B415EA"/>
    <w:rsid w:val="512072E4"/>
    <w:rsid w:val="51F36696"/>
    <w:rsid w:val="5224454D"/>
    <w:rsid w:val="525C3CE7"/>
    <w:rsid w:val="52E52121"/>
    <w:rsid w:val="53204D14"/>
    <w:rsid w:val="532E57D4"/>
    <w:rsid w:val="53434381"/>
    <w:rsid w:val="5382152B"/>
    <w:rsid w:val="53A616BE"/>
    <w:rsid w:val="53AA2830"/>
    <w:rsid w:val="543A0058"/>
    <w:rsid w:val="54A92AE8"/>
    <w:rsid w:val="55717AA9"/>
    <w:rsid w:val="55FF6E63"/>
    <w:rsid w:val="5641747C"/>
    <w:rsid w:val="568D26C1"/>
    <w:rsid w:val="5785130C"/>
    <w:rsid w:val="57C87729"/>
    <w:rsid w:val="57F329F7"/>
    <w:rsid w:val="58207565"/>
    <w:rsid w:val="58A67A6A"/>
    <w:rsid w:val="591C3C15"/>
    <w:rsid w:val="59205D38"/>
    <w:rsid w:val="595E0345"/>
    <w:rsid w:val="59C463F4"/>
    <w:rsid w:val="59FC699C"/>
    <w:rsid w:val="5A490FF5"/>
    <w:rsid w:val="5AE40D1D"/>
    <w:rsid w:val="5B0647F0"/>
    <w:rsid w:val="5B555777"/>
    <w:rsid w:val="5B685559"/>
    <w:rsid w:val="5B7E6A7C"/>
    <w:rsid w:val="5B836270"/>
    <w:rsid w:val="5BC31A14"/>
    <w:rsid w:val="5BDA78AF"/>
    <w:rsid w:val="5C950974"/>
    <w:rsid w:val="5CA249EC"/>
    <w:rsid w:val="5CB51F36"/>
    <w:rsid w:val="5D395350"/>
    <w:rsid w:val="5D6D6DA8"/>
    <w:rsid w:val="5E111E29"/>
    <w:rsid w:val="5E897C12"/>
    <w:rsid w:val="5E8B1BDC"/>
    <w:rsid w:val="5EBE53E1"/>
    <w:rsid w:val="5ED25602"/>
    <w:rsid w:val="5EF823D0"/>
    <w:rsid w:val="5F3B3887"/>
    <w:rsid w:val="5F7517C6"/>
    <w:rsid w:val="5F9C3975"/>
    <w:rsid w:val="60B2222F"/>
    <w:rsid w:val="60D200F5"/>
    <w:rsid w:val="61137C66"/>
    <w:rsid w:val="613025C6"/>
    <w:rsid w:val="618D7A19"/>
    <w:rsid w:val="61B36A34"/>
    <w:rsid w:val="633F4116"/>
    <w:rsid w:val="637075F2"/>
    <w:rsid w:val="637569B7"/>
    <w:rsid w:val="6402524F"/>
    <w:rsid w:val="64124205"/>
    <w:rsid w:val="643423CE"/>
    <w:rsid w:val="65670581"/>
    <w:rsid w:val="66AB0941"/>
    <w:rsid w:val="66B45A48"/>
    <w:rsid w:val="673B7F17"/>
    <w:rsid w:val="67694E25"/>
    <w:rsid w:val="6779459B"/>
    <w:rsid w:val="679F2254"/>
    <w:rsid w:val="67D85766"/>
    <w:rsid w:val="684E5A28"/>
    <w:rsid w:val="688141AA"/>
    <w:rsid w:val="689F6284"/>
    <w:rsid w:val="69FB252E"/>
    <w:rsid w:val="6A31115D"/>
    <w:rsid w:val="6A6C33F4"/>
    <w:rsid w:val="6ABF6769"/>
    <w:rsid w:val="6AC72890"/>
    <w:rsid w:val="6B511AB7"/>
    <w:rsid w:val="6BBA58AE"/>
    <w:rsid w:val="6BD61FBC"/>
    <w:rsid w:val="6BF863D7"/>
    <w:rsid w:val="6BF95CAB"/>
    <w:rsid w:val="6C046B2A"/>
    <w:rsid w:val="6C094140"/>
    <w:rsid w:val="6C20148A"/>
    <w:rsid w:val="6C937EAD"/>
    <w:rsid w:val="6CC560F4"/>
    <w:rsid w:val="6CCA7D73"/>
    <w:rsid w:val="6DA85BDA"/>
    <w:rsid w:val="6E1B015A"/>
    <w:rsid w:val="6E7D2BC3"/>
    <w:rsid w:val="6EE13152"/>
    <w:rsid w:val="6F543924"/>
    <w:rsid w:val="6F6B6EC0"/>
    <w:rsid w:val="6F712728"/>
    <w:rsid w:val="6FBF23C6"/>
    <w:rsid w:val="709F32C5"/>
    <w:rsid w:val="70BF5715"/>
    <w:rsid w:val="70C20D61"/>
    <w:rsid w:val="70F909BF"/>
    <w:rsid w:val="711041C2"/>
    <w:rsid w:val="71535E5D"/>
    <w:rsid w:val="71B50A2A"/>
    <w:rsid w:val="71DA2EE8"/>
    <w:rsid w:val="7278201F"/>
    <w:rsid w:val="72914E8F"/>
    <w:rsid w:val="72987FCC"/>
    <w:rsid w:val="729A01E8"/>
    <w:rsid w:val="72A20E4A"/>
    <w:rsid w:val="73320420"/>
    <w:rsid w:val="739F189A"/>
    <w:rsid w:val="74D030CA"/>
    <w:rsid w:val="74FA4F6E"/>
    <w:rsid w:val="751F49D4"/>
    <w:rsid w:val="75322959"/>
    <w:rsid w:val="75371D1E"/>
    <w:rsid w:val="759F3253"/>
    <w:rsid w:val="75CB1F57"/>
    <w:rsid w:val="75F80C49"/>
    <w:rsid w:val="762B73A9"/>
    <w:rsid w:val="762D4ECF"/>
    <w:rsid w:val="76A809F9"/>
    <w:rsid w:val="772C5186"/>
    <w:rsid w:val="77334767"/>
    <w:rsid w:val="774C5829"/>
    <w:rsid w:val="778C3E77"/>
    <w:rsid w:val="78003EBC"/>
    <w:rsid w:val="78F67D18"/>
    <w:rsid w:val="790E0FE8"/>
    <w:rsid w:val="796F260D"/>
    <w:rsid w:val="79827484"/>
    <w:rsid w:val="7A5060E5"/>
    <w:rsid w:val="7A61783D"/>
    <w:rsid w:val="7A674545"/>
    <w:rsid w:val="7ABB6F4D"/>
    <w:rsid w:val="7AD61FD9"/>
    <w:rsid w:val="7B5A49B8"/>
    <w:rsid w:val="7B5B0730"/>
    <w:rsid w:val="7B7517F2"/>
    <w:rsid w:val="7B767318"/>
    <w:rsid w:val="7BA42A37"/>
    <w:rsid w:val="7BCB1412"/>
    <w:rsid w:val="7BD007D6"/>
    <w:rsid w:val="7C1F350C"/>
    <w:rsid w:val="7C904156"/>
    <w:rsid w:val="7C947A56"/>
    <w:rsid w:val="7CFB7AD5"/>
    <w:rsid w:val="7D237A1B"/>
    <w:rsid w:val="7D470F6C"/>
    <w:rsid w:val="7D5B0573"/>
    <w:rsid w:val="7D6C452F"/>
    <w:rsid w:val="7DA95783"/>
    <w:rsid w:val="7E8F467E"/>
    <w:rsid w:val="7F032BA0"/>
    <w:rsid w:val="7F0A17CC"/>
    <w:rsid w:val="7F25708B"/>
    <w:rsid w:val="7F673200"/>
    <w:rsid w:val="7FAB6A98"/>
    <w:rsid w:val="7FB56661"/>
    <w:rsid w:val="7FB65F35"/>
    <w:rsid w:val="B3EB51F4"/>
    <w:rsid w:val="CBDB5FB1"/>
    <w:rsid w:val="FF3F44B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00154A"/>
  <w15:docId w15:val="{59B656D0-9192-420B-BCFB-7892775FE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pPr>
      <w:widowControl w:val="0"/>
      <w:jc w:val="both"/>
    </w:pPr>
    <w:rPr>
      <w:rFonts w:asciiTheme="minorHAnsi" w:eastAsiaTheme="minorEastAsia" w:hAnsiTheme="minorHAnsi" w:cstheme="minorBidi"/>
      <w:kern w:val="2"/>
      <w:sz w:val="21"/>
      <w:szCs w:val="22"/>
    </w:rPr>
  </w:style>
  <w:style w:type="paragraph" w:styleId="Heading1">
    <w:name w:val="heading 1"/>
    <w:basedOn w:val="Normal"/>
    <w:next w:val="Normal"/>
    <w:autoRedefine/>
    <w:qFormat/>
    <w:pPr>
      <w:spacing w:beforeAutospacing="1" w:afterAutospacing="1"/>
      <w:jc w:val="left"/>
      <w:outlineLvl w:val="0"/>
    </w:pPr>
    <w:rPr>
      <w:rFonts w:ascii="SimSun" w:eastAsia="SimSun" w:hAnsi="SimSun" w:cs="Times New Roman" w:hint="eastAsia"/>
      <w:b/>
      <w:bCs/>
      <w:kern w:val="44"/>
      <w:sz w:val="48"/>
      <w:szCs w:val="48"/>
    </w:rPr>
  </w:style>
  <w:style w:type="paragraph" w:styleId="Heading2">
    <w:name w:val="heading 2"/>
    <w:basedOn w:val="Normal"/>
    <w:next w:val="Normal"/>
    <w:autoRedefine/>
    <w:unhideWhenUsed/>
    <w:qFormat/>
    <w:pPr>
      <w:spacing w:beforeAutospacing="1" w:afterAutospacing="1"/>
      <w:jc w:val="left"/>
      <w:outlineLvl w:val="1"/>
    </w:pPr>
    <w:rPr>
      <w:rFonts w:ascii="SimSun" w:eastAsia="SimSun" w:hAnsi="SimSun" w:cs="Times New Roman" w:hint="eastAsia"/>
      <w:b/>
      <w:bCs/>
      <w:kern w:val="0"/>
      <w:sz w:val="36"/>
      <w:szCs w:val="36"/>
    </w:rPr>
  </w:style>
  <w:style w:type="paragraph" w:styleId="Heading3">
    <w:name w:val="heading 3"/>
    <w:basedOn w:val="Normal"/>
    <w:next w:val="Normal"/>
    <w:semiHidden/>
    <w:unhideWhenUsed/>
    <w:qFormat/>
    <w:pPr>
      <w:spacing w:beforeAutospacing="1" w:afterAutospacing="1"/>
      <w:jc w:val="left"/>
      <w:outlineLvl w:val="2"/>
    </w:pPr>
    <w:rPr>
      <w:rFonts w:ascii="SimSun" w:eastAsia="SimSun" w:hAnsi="SimSun" w:cs="Times New Roman" w:hint="eastAsia"/>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qFormat/>
    <w:pPr>
      <w:jc w:val="left"/>
    </w:pPr>
  </w:style>
  <w:style w:type="paragraph" w:styleId="BalloonText">
    <w:name w:val="Balloon Text"/>
    <w:basedOn w:val="Normal"/>
    <w:link w:val="BalloonTextChar"/>
    <w:qFormat/>
    <w:rPr>
      <w:sz w:val="18"/>
      <w:szCs w:val="18"/>
    </w:rPr>
  </w:style>
  <w:style w:type="paragraph" w:styleId="NormalWeb">
    <w:name w:val="Normal (Web)"/>
    <w:basedOn w:val="Normal"/>
    <w:qFormat/>
    <w:pPr>
      <w:spacing w:beforeAutospacing="1" w:afterAutospacing="1"/>
      <w:jc w:val="left"/>
    </w:pPr>
    <w:rPr>
      <w:rFonts w:cs="Times New Roman"/>
      <w:kern w:val="0"/>
      <w:sz w:val="24"/>
    </w:rPr>
  </w:style>
  <w:style w:type="paragraph" w:styleId="CommentSubject">
    <w:name w:val="annotation subject"/>
    <w:basedOn w:val="CommentText"/>
    <w:next w:val="CommentText"/>
    <w:link w:val="CommentSubjectChar"/>
    <w:autoRedefine/>
    <w:qFormat/>
    <w:rPr>
      <w:b/>
      <w:bCs/>
    </w:rPr>
  </w:style>
  <w:style w:type="character" w:styleId="Strong">
    <w:name w:val="Strong"/>
    <w:basedOn w:val="DefaultParagraphFont"/>
    <w:autoRedefine/>
    <w:qFormat/>
    <w:rPr>
      <w:b/>
    </w:rPr>
  </w:style>
  <w:style w:type="character" w:styleId="Emphasis">
    <w:name w:val="Emphasis"/>
    <w:basedOn w:val="DefaultParagraphFont"/>
    <w:autoRedefine/>
    <w:qFormat/>
    <w:rPr>
      <w:i/>
    </w:rPr>
  </w:style>
  <w:style w:type="character" w:styleId="Hyperlink">
    <w:name w:val="Hyperlink"/>
    <w:basedOn w:val="DefaultParagraphFont"/>
    <w:autoRedefine/>
    <w:qFormat/>
    <w:rPr>
      <w:color w:val="0000FF"/>
      <w:u w:val="single"/>
    </w:rPr>
  </w:style>
  <w:style w:type="character" w:styleId="CommentReference">
    <w:name w:val="annotation reference"/>
    <w:basedOn w:val="DefaultParagraphFont"/>
    <w:autoRedefine/>
    <w:qFormat/>
    <w:rPr>
      <w:sz w:val="21"/>
      <w:szCs w:val="21"/>
    </w:rPr>
  </w:style>
  <w:style w:type="paragraph" w:styleId="ListParagraph">
    <w:name w:val="List Paragraph"/>
    <w:basedOn w:val="Normal"/>
    <w:autoRedefine/>
    <w:qFormat/>
    <w:pPr>
      <w:ind w:firstLineChars="200" w:firstLine="420"/>
    </w:pPr>
  </w:style>
  <w:style w:type="character" w:customStyle="1" w:styleId="CommentTextChar">
    <w:name w:val="Comment Text Char"/>
    <w:basedOn w:val="DefaultParagraphFont"/>
    <w:link w:val="CommentText"/>
    <w:autoRedefine/>
    <w:qFormat/>
    <w:rPr>
      <w:kern w:val="2"/>
      <w:sz w:val="21"/>
      <w:szCs w:val="22"/>
    </w:rPr>
  </w:style>
  <w:style w:type="character" w:customStyle="1" w:styleId="CommentSubjectChar">
    <w:name w:val="Comment Subject Char"/>
    <w:basedOn w:val="CommentTextChar"/>
    <w:link w:val="CommentSubject"/>
    <w:autoRedefine/>
    <w:qFormat/>
    <w:rPr>
      <w:b/>
      <w:bCs/>
      <w:kern w:val="2"/>
      <w:sz w:val="21"/>
      <w:szCs w:val="22"/>
    </w:rPr>
  </w:style>
  <w:style w:type="character" w:customStyle="1" w:styleId="BalloonTextChar">
    <w:name w:val="Balloon Text Char"/>
    <w:basedOn w:val="DefaultParagraphFont"/>
    <w:link w:val="BalloonText"/>
    <w:autoRedefine/>
    <w:qFormat/>
    <w:rPr>
      <w:rFonts w:asciiTheme="minorHAnsi" w:eastAsiaTheme="minorEastAsia" w:hAnsiTheme="minorHAnsi" w:cstheme="minorBidi"/>
      <w:kern w:val="2"/>
      <w:sz w:val="18"/>
      <w:szCs w:val="18"/>
    </w:rPr>
  </w:style>
  <w:style w:type="character" w:customStyle="1" w:styleId="apple-converted-space">
    <w:name w:val="apple-converted-space"/>
    <w:basedOn w:val="DefaultParagraphFont"/>
    <w:autoRedefine/>
    <w:qFormat/>
  </w:style>
  <w:style w:type="paragraph" w:customStyle="1" w:styleId="1">
    <w:name w:val="修订1"/>
    <w:autoRedefine/>
    <w:hidden/>
    <w:uiPriority w:val="99"/>
    <w:semiHidden/>
    <w:qFormat/>
    <w:rPr>
      <w:rFonts w:asciiTheme="minorHAnsi" w:eastAsiaTheme="minorEastAsia" w:hAnsiTheme="minorHAnsi" w:cstheme="minorBidi"/>
      <w:kern w:val="2"/>
      <w:sz w:val="21"/>
      <w:szCs w:val="22"/>
    </w:rPr>
  </w:style>
  <w:style w:type="paragraph" w:customStyle="1" w:styleId="2">
    <w:name w:val="修订2"/>
    <w:autoRedefine/>
    <w:hidden/>
    <w:uiPriority w:val="99"/>
    <w:semiHidden/>
    <w:qFormat/>
    <w:rPr>
      <w:rFonts w:asciiTheme="minorHAnsi" w:eastAsiaTheme="minorEastAsia" w:hAnsiTheme="minorHAnsi" w:cstheme="minorBidi"/>
      <w:kern w:val="2"/>
      <w:sz w:val="21"/>
      <w:szCs w:val="22"/>
    </w:rPr>
  </w:style>
  <w:style w:type="paragraph" w:styleId="Header">
    <w:name w:val="header"/>
    <w:basedOn w:val="Normal"/>
    <w:link w:val="HeaderChar"/>
    <w:rsid w:val="009D68E8"/>
    <w:pP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9D68E8"/>
    <w:rPr>
      <w:rFonts w:asciiTheme="minorHAnsi" w:eastAsiaTheme="minorEastAsia" w:hAnsiTheme="minorHAnsi" w:cstheme="minorBidi"/>
      <w:kern w:val="2"/>
      <w:sz w:val="18"/>
      <w:szCs w:val="18"/>
    </w:rPr>
  </w:style>
  <w:style w:type="paragraph" w:styleId="Footer">
    <w:name w:val="footer"/>
    <w:basedOn w:val="Normal"/>
    <w:link w:val="FooterChar"/>
    <w:rsid w:val="009D68E8"/>
    <w:pPr>
      <w:tabs>
        <w:tab w:val="center" w:pos="4153"/>
        <w:tab w:val="right" w:pos="8306"/>
      </w:tabs>
      <w:snapToGrid w:val="0"/>
      <w:jc w:val="left"/>
    </w:pPr>
    <w:rPr>
      <w:sz w:val="18"/>
      <w:szCs w:val="18"/>
    </w:rPr>
  </w:style>
  <w:style w:type="character" w:customStyle="1" w:styleId="FooterChar">
    <w:name w:val="Footer Char"/>
    <w:basedOn w:val="DefaultParagraphFont"/>
    <w:link w:val="Footer"/>
    <w:rsid w:val="009D68E8"/>
    <w:rPr>
      <w:rFonts w:asciiTheme="minorHAnsi" w:eastAsiaTheme="minorEastAsia" w:hAnsiTheme="minorHAnsi" w:cstheme="minorBidi"/>
      <w:kern w:val="2"/>
      <w:sz w:val="18"/>
      <w:szCs w:val="18"/>
    </w:rPr>
  </w:style>
  <w:style w:type="character" w:styleId="UnresolvedMention">
    <w:name w:val="Unresolved Mention"/>
    <w:basedOn w:val="DefaultParagraphFont"/>
    <w:uiPriority w:val="99"/>
    <w:semiHidden/>
    <w:unhideWhenUsed/>
    <w:rsid w:val="00271850"/>
    <w:rPr>
      <w:color w:val="605E5C"/>
      <w:shd w:val="clear" w:color="auto" w:fill="E1DFDD"/>
    </w:rPr>
  </w:style>
  <w:style w:type="character" w:styleId="PlaceholderText">
    <w:name w:val="Placeholder Text"/>
    <w:basedOn w:val="DefaultParagraphFont"/>
    <w:uiPriority w:val="99"/>
    <w:unhideWhenUsed/>
    <w:rsid w:val="004238A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45/355541.355562" TargetMode="External"/><Relationship Id="rId13" Type="http://schemas.openxmlformats.org/officeDocument/2006/relationships/hyperlink" Target="https://doi.org/10.1145/505241.505243"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90/S0002-9939-1956-0078686-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45/62.216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201019.201022" TargetMode="External"/><Relationship Id="rId5" Type="http://schemas.openxmlformats.org/officeDocument/2006/relationships/webSettings" Target="webSettings.xml"/><Relationship Id="rId15" Type="http://schemas.openxmlformats.org/officeDocument/2006/relationships/hyperlink" Target="https://doi.org/10.1145/321879.321884" TargetMode="External"/><Relationship Id="rId10" Type="http://schemas.openxmlformats.org/officeDocument/2006/relationships/hyperlink" Target="https://doi.org/10.1145/28869.28874" TargetMode="External"/><Relationship Id="rId4" Type="http://schemas.openxmlformats.org/officeDocument/2006/relationships/settings" Target="settings.xml"/><Relationship Id="rId9" Type="http://schemas.openxmlformats.org/officeDocument/2006/relationships/hyperlink" Target="https://doi.org/10.48550/arXiv.2504.17033" TargetMode="External"/><Relationship Id="rId14" Type="http://schemas.openxmlformats.org/officeDocument/2006/relationships/hyperlink" Target="https://doi.org/10.1002/j.1538-7305.1957.tb01515.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DE7A5-5637-4F47-806C-59E69882F81A}">
  <ds:schemaRefs>
    <ds:schemaRef ds:uri="http://schemas.openxmlformats.org/officeDocument/2006/bibliography"/>
  </ds:schemaRefs>
</ds:datastoreItem>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13</Pages>
  <Words>6457</Words>
  <Characters>36809</Characters>
  <Application>Microsoft Office Word</Application>
  <DocSecurity>4</DocSecurity>
  <Lines>306</Lines>
  <Paragraphs>86</Paragraphs>
  <ScaleCrop>false</ScaleCrop>
  <Company/>
  <LinksUpToDate>false</LinksUpToDate>
  <CharactersWithSpaces>43180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WPS_1480171589</dc:creator>
  <cp:keywords/>
  <dc:description/>
  <cp:lastModifiedBy>Hillyard, Robin</cp:lastModifiedBy>
  <cp:revision>2</cp:revision>
  <cp:lastPrinted>2023-01-15T16:35:00Z</cp:lastPrinted>
  <dcterms:created xsi:type="dcterms:W3CDTF">2026-07-22T12:17:00Z</dcterms:created>
  <dcterms:modified xsi:type="dcterms:W3CDTF">2026-07-22T12:17:00Z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2052-12.1.0.16894</vt:lpwstr>
  </property>
  <property fmtid="{D5CDD505-2E9C-101B-9397-08002B2CF9AE}" pid="3" name="ICV">
    <vt:lpwstr>FBEACBB5F0834069A9B2FFD74245D12C</vt:lpwstr>
  </property>
</Properties>
</file>