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E261" w14:textId="77777777" w:rsidR="005C3560" w:rsidRDefault="005C3560" w:rsidP="005C3560">
      <w:pPr>
        <w:pStyle w:val="2"/>
        <w:spacing w:line="360" w:lineRule="auto"/>
        <w:rPr>
          <w:kern w:val="0"/>
        </w:rPr>
      </w:pPr>
      <w:r>
        <w:rPr>
          <w:kern w:val="0"/>
        </w:rPr>
        <w:t>实</w:t>
      </w:r>
      <w:r>
        <w:rPr>
          <w:rFonts w:hint="eastAsia"/>
          <w:kern w:val="0"/>
        </w:rPr>
        <w:t>验</w:t>
      </w:r>
      <w:r>
        <w:rPr>
          <w:rFonts w:hint="eastAsia"/>
          <w:kern w:val="0"/>
        </w:rPr>
        <w:t>1</w:t>
      </w:r>
      <w:r>
        <w:rPr>
          <w:kern w:val="0"/>
        </w:rPr>
        <w:t>、管理设备配置</w:t>
      </w:r>
    </w:p>
    <w:p w14:paraId="03D259B7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拓扑图如下：</w:t>
      </w:r>
    </w:p>
    <w:p w14:paraId="37C876FB" w14:textId="77777777" w:rsidR="005C3560" w:rsidRPr="00BD2D2D" w:rsidRDefault="005C3560" w:rsidP="005C356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5155193" wp14:editId="5DE750A3">
            <wp:extent cx="4969510" cy="1574165"/>
            <wp:effectExtent l="19050" t="0" r="2540" b="0"/>
            <wp:docPr id="1" name="图片 1" descr="C:\Users\Administrator\AppData\Roaming\Tencent\Users\5651643\QQ\WinTemp\RichOle\PQY37@FB`RAVWL(2_0N}[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51643\QQ\WinTemp\RichOle\PQY37@FB`RAVWL(2_0N}[CP.png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94930" w14:textId="77777777" w:rsidR="005C3560" w:rsidRDefault="005C3560" w:rsidP="005C3560">
      <w:pPr>
        <w:widowControl/>
        <w:spacing w:line="360" w:lineRule="auto"/>
        <w:jc w:val="center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4DC96D49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地址表</w:t>
      </w:r>
    </w:p>
    <w:p w14:paraId="437261DC" w14:textId="77777777" w:rsidR="005C3560" w:rsidRDefault="005C3560" w:rsidP="005C3560">
      <w:pPr>
        <w:widowControl/>
        <w:spacing w:line="360" w:lineRule="auto"/>
        <w:jc w:val="center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E0D6E0F" wp14:editId="3443FE0E">
            <wp:extent cx="4763135" cy="437515"/>
            <wp:effectExtent l="19050" t="0" r="0" b="0"/>
            <wp:docPr id="2" name="图片 11" descr="http://blogimg.chinaunix.net/blog/upfile2/081120182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blogimg.chinaunix.net/blog/upfile2/08112018270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114AF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学习目标</w:t>
      </w:r>
    </w:p>
    <w:p w14:paraId="0E23364C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执行基本的路由器配置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；</w:t>
      </w:r>
    </w:p>
    <w:p w14:paraId="77E6C857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备份路由器配置文件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；</w:t>
      </w:r>
    </w:p>
    <w:p w14:paraId="6BA09D6D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服务器将备份配置文件重新加载到路由器的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RAM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中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；</w:t>
      </w:r>
    </w:p>
    <w:p w14:paraId="0BC44720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保存新的运行配置到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NVRAM</w:t>
      </w:r>
      <w:r w:rsidRPr="005A4B89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（</w:t>
      </w:r>
      <w:r w:rsidRPr="005A4B89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 xml:space="preserve"> Non-Volatile Random Access Memory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，</w:t>
      </w:r>
      <w:r w:rsidRPr="005A4B89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是非易失性随机访问存储器，指断电后仍能保持数据的一种</w:t>
      </w:r>
      <w:r w:rsidRPr="005A4B89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RAM</w:t>
      </w:r>
      <w:r w:rsidRPr="005A4B89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）。</w:t>
      </w:r>
    </w:p>
    <w:p w14:paraId="03E95917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简介：</w:t>
      </w:r>
    </w:p>
    <w:p w14:paraId="2A0B7F41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本实验将在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路由器上配置常用设置，将配置保存到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服务器，然后从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服务器恢复配置。</w:t>
      </w:r>
    </w:p>
    <w:p w14:paraId="161DA76C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color w:val="0000FF"/>
          <w:kern w:val="0"/>
          <w:sz w:val="24"/>
          <w:szCs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：配置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ROUTER1</w:t>
      </w:r>
    </w:p>
    <w:p w14:paraId="0AACA6AA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ROUTER1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的基本配置</w:t>
      </w:r>
    </w:p>
    <w:p w14:paraId="1C8285BA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使用实验开头的表格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配置路由器主机名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。配置</w:t>
      </w:r>
      <w:proofErr w:type="spell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FastEthernet</w:t>
      </w:r>
      <w:proofErr w:type="spellEnd"/>
      <w:r>
        <w:rPr>
          <w:rFonts w:ascii="Times New Roman" w:hAnsi="Times New Roman" w:cs="宋体"/>
          <w:color w:val="000000"/>
          <w:kern w:val="0"/>
          <w:sz w:val="24"/>
          <w:szCs w:val="24"/>
        </w:rPr>
        <w:t>接口及其说明。以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为口令，保护对控制</w:t>
      </w:r>
      <w:proofErr w:type="gram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台端口</w:t>
      </w:r>
      <w:proofErr w:type="gramEnd"/>
      <w:r>
        <w:rPr>
          <w:rFonts w:ascii="Times New Roman" w:hAnsi="Times New Roman" w:cs="宋体"/>
          <w:color w:val="000000"/>
          <w:kern w:val="0"/>
          <w:sz w:val="24"/>
          <w:szCs w:val="24"/>
        </w:rPr>
        <w:t>的访问。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使用加密的使能口令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class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配置路由器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。使用口令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限制对路由器的远程访问。配置标语，警告此处禁止未经授权的人员访问。在路由器上执行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show running-config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命令验证路由器的配置。如果配置不正确，修正任何配置错误，然后重试。将配置保存到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NVRAM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中。</w:t>
      </w:r>
    </w:p>
    <w:p w14:paraId="5650EC5D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在此任务结束时，完成率应为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62%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798883AC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FF"/>
          <w:kern w:val="0"/>
          <w:sz w:val="24"/>
          <w:szCs w:val="24"/>
        </w:rPr>
        <w:lastRenderedPageBreak/>
        <w:t>任务</w:t>
      </w:r>
      <w:r>
        <w:rPr>
          <w:rFonts w:ascii="Times New Roman" w:hAnsi="Times New Roman" w:cs="宋体"/>
          <w:color w:val="0000FF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：配置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服务器</w:t>
      </w:r>
    </w:p>
    <w:p w14:paraId="0530602A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：配置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服务器</w:t>
      </w:r>
    </w:p>
    <w:p w14:paraId="2BE5D658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使用以下信息将第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层地址和默认网关应用到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服务器：</w:t>
      </w:r>
    </w:p>
    <w:p w14:paraId="2B5CB274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地址：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192.168.1.</w:t>
      </w:r>
      <w:r w:rsidRPr="005A4B89">
        <w:rPr>
          <w:rFonts w:ascii="Times New Roman" w:hAnsi="Times New Roman" w:cs="宋体"/>
          <w:color w:val="FF0000"/>
          <w:kern w:val="0"/>
          <w:sz w:val="24"/>
          <w:szCs w:val="24"/>
        </w:rPr>
        <w:t>2</w:t>
      </w:r>
      <w:r>
        <w:rPr>
          <w:rFonts w:ascii="Times New Roman" w:hAnsi="Times New Roman" w:cs="宋体" w:hint="eastAsia"/>
          <w:color w:val="FF0000"/>
          <w:kern w:val="0"/>
          <w:sz w:val="24"/>
          <w:szCs w:val="24"/>
        </w:rPr>
        <w:t>（序号）</w:t>
      </w:r>
    </w:p>
    <w:p w14:paraId="1E36E6BB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子网掩码：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255.255.255.0</w:t>
      </w:r>
    </w:p>
    <w:p w14:paraId="3B3E5E90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默认网关：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192.168.1.1</w:t>
      </w:r>
    </w:p>
    <w:p w14:paraId="62BE90DA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：验证连通性</w:t>
      </w:r>
    </w:p>
    <w:p w14:paraId="43C7F388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ROUTER1 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Ping TFTP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服务器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。如果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失败，请检查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和路由器配置以解决问题。</w:t>
      </w:r>
    </w:p>
    <w:p w14:paraId="68D6774E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在此任务结束时，完成率应为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100%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06ABCF72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color w:val="0000FF"/>
          <w:kern w:val="0"/>
          <w:sz w:val="24"/>
          <w:szCs w:val="24"/>
        </w:rPr>
        <w:t>3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：备份启动配置到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服务器</w:t>
      </w:r>
    </w:p>
    <w:p w14:paraId="0841EF4E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：复制配置</w:t>
      </w:r>
    </w:p>
    <w:p w14:paraId="6486413A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ROUTER1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上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使用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Copy Start TFTP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命令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。输入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 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地址作为远程主机的地址；保留所有其它问题为默认值（按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Enter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）</w:t>
      </w:r>
    </w:p>
    <w:p w14:paraId="0D812943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在此任务结束时，完成率应为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100%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2F18A4FD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color w:val="0000FF"/>
          <w:kern w:val="0"/>
          <w:sz w:val="24"/>
          <w:szCs w:val="24"/>
        </w:rPr>
        <w:t>4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：验证配置传输到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服务器</w:t>
      </w:r>
    </w:p>
    <w:p w14:paraId="5F7E59D8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：验证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传输</w:t>
      </w:r>
    </w:p>
    <w:p w14:paraId="0D49AECE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先单击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服务器。接着单击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Config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（配置）选项卡。然后单击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TFTP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选项卡。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确认列出了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ROUTER1-config</w:t>
      </w:r>
      <w:r w:rsidRPr="00E51D8B">
        <w:rPr>
          <w:rFonts w:ascii="Times New Roman" w:hAnsi="Times New Roman" w:cs="宋体"/>
          <w:color w:val="000000"/>
          <w:kern w:val="0"/>
          <w:sz w:val="24"/>
          <w:szCs w:val="24"/>
          <w:highlight w:val="yellow"/>
        </w:rPr>
        <w:t>文件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（应位于列表底部）</w:t>
      </w:r>
    </w:p>
    <w:p w14:paraId="5EC3C790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在此任务结束时，完成率应为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100%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17CBB808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7D5FC0C7" w14:textId="3086A8A0" w:rsidR="005C3560" w:rsidRDefault="00E51D8B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图放在文件夹内，命名为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组网的序号，提交</w:t>
      </w:r>
    </w:p>
    <w:p w14:paraId="5D738322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337A9E79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021E49C0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5EFFEA4B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1ACC2B26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25A00A80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07BFA519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5E2D6654" w14:textId="77777777" w:rsidR="005C3560" w:rsidRDefault="005C3560" w:rsidP="005C3560">
      <w:pPr>
        <w:pStyle w:val="2"/>
        <w:spacing w:line="360" w:lineRule="auto"/>
        <w:rPr>
          <w:kern w:val="0"/>
        </w:rPr>
      </w:pPr>
      <w:r>
        <w:rPr>
          <w:kern w:val="0"/>
        </w:rPr>
        <w:lastRenderedPageBreak/>
        <w:t>实</w:t>
      </w:r>
      <w:r>
        <w:rPr>
          <w:rFonts w:hint="eastAsia"/>
          <w:kern w:val="0"/>
        </w:rPr>
        <w:t>验</w:t>
      </w:r>
      <w:r>
        <w:rPr>
          <w:rFonts w:hint="eastAsia"/>
          <w:kern w:val="0"/>
        </w:rPr>
        <w:t>2</w:t>
      </w:r>
      <w:r>
        <w:rPr>
          <w:kern w:val="0"/>
        </w:rPr>
        <w:t>、中间设备用作终端设备</w:t>
      </w:r>
    </w:p>
    <w:p w14:paraId="0EBB91D7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拓扑图如下：</w:t>
      </w:r>
    </w:p>
    <w:p w14:paraId="4CD6991B" w14:textId="77777777" w:rsidR="005C3560" w:rsidRDefault="005C3560" w:rsidP="005C3560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F76394D" wp14:editId="65810D1F">
            <wp:extent cx="3482975" cy="3188335"/>
            <wp:effectExtent l="19050" t="0" r="3175" b="0"/>
            <wp:docPr id="3" name="图片 13" descr="C:\Users\Administrator\AppData\Roaming\Tencent\Users\5651643\QQ\WinTemp\RichOle\(TSNARZ6$R02SYSW7QI8X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C:\Users\Administrator\AppData\Roaming\Tencent\Users\5651643\QQ\WinTemp\RichOle\(TSNARZ6$R02SYSW7QI8X6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C7CE5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学习目标</w:t>
      </w:r>
    </w:p>
    <w:p w14:paraId="5D104018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会话的建立过程</w:t>
      </w:r>
    </w:p>
    <w:p w14:paraId="5377CFEE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研究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上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数据包的交换</w:t>
      </w:r>
    </w:p>
    <w:p w14:paraId="3670B6ED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1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：初始化所有网络表</w:t>
      </w:r>
    </w:p>
    <w:p w14:paraId="1D26774B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b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b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宋体"/>
          <w:b/>
          <w:color w:val="000000"/>
          <w:kern w:val="0"/>
          <w:sz w:val="24"/>
          <w:szCs w:val="24"/>
        </w:rPr>
        <w:t>完成生成树协议。</w:t>
      </w:r>
    </w:p>
    <w:p w14:paraId="67BB3FE0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在实时与模拟模式之间切换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次，完成生成树协议。所有链路指示灯应变为绿色。将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保留在实时模式中。</w:t>
      </w:r>
    </w:p>
    <w:p w14:paraId="158E6718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生成树协议（英语：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Spanning Tree Protocol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STP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），是一种工作在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OSI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网络模型中的第二层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数据链路层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)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的通信协议，基本应用是防止交换机冗余链路产生的环路。用于确保以太网中无环路的逻辑拓扑结构，从而避免了广播风暴，大量占用交换机的资源。</w:t>
      </w:r>
    </w:p>
    <w:p w14:paraId="1315BAB8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STP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的工作过程如下：首先进行根网桥的选举，其依据是网桥优先级（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bridge priority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）和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MAC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地址组合生成的桥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ID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，桥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ID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最小的网桥将成为网络中的根桥（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bridge root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）。在此基础上，计算每个节点到根桥的距离，并由这些路径得到各冗余链路的代价，选择最小的成为通信路径（相应的端口状态变为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forwarding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），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lastRenderedPageBreak/>
        <w:t>其它的就成为备份路径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相应的端口状态变为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blocking)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。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STP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生成过程中的通信任务由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BPDU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完成，这种数据包又分为包含配置信息的配置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BPDU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（其大小不超过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35B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）和包含拓扑变化信息的通知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BPDU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（其长度不超过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4B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）。</w:t>
      </w:r>
    </w:p>
    <w:p w14:paraId="43A8E4C2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b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b/>
          <w:color w:val="000000"/>
          <w:kern w:val="0"/>
          <w:sz w:val="24"/>
          <w:szCs w:val="24"/>
        </w:rPr>
        <w:t>2.Ping</w:t>
      </w:r>
      <w:r>
        <w:rPr>
          <w:rFonts w:ascii="Times New Roman" w:hAnsi="Times New Roman" w:cs="宋体"/>
          <w:b/>
          <w:color w:val="000000"/>
          <w:kern w:val="0"/>
          <w:sz w:val="24"/>
          <w:szCs w:val="24"/>
        </w:rPr>
        <w:t>交换机。</w:t>
      </w:r>
    </w:p>
    <w:p w14:paraId="415CBDFE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访问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PC1A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，从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Desktop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（桌面）打开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Command Prompt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（命令提示符），输入命令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 172.16.254.1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。这将更新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及交换机的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信息。</w:t>
      </w:r>
    </w:p>
    <w:p w14:paraId="1DF1991C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2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：捕获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Telnet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会话的建立过程</w:t>
      </w:r>
    </w:p>
    <w:p w14:paraId="588B86DC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进入模拟模式。</w:t>
      </w:r>
    </w:p>
    <w:p w14:paraId="7BC18EE5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切换到模拟模式。</w:t>
      </w:r>
    </w:p>
    <w:p w14:paraId="4B93D363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：设置事件列表过滤器。</w:t>
      </w:r>
    </w:p>
    <w:p w14:paraId="012161E6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我们只需要捕获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事件。在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Event List Filters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（事件列表过滤器）区域，确认只显示</w:t>
      </w:r>
      <w:r>
        <w:rPr>
          <w:rFonts w:ascii="Times New Roman" w:hAnsi="Times New Roman" w:cs="宋体"/>
          <w:color w:val="FF0000"/>
          <w:kern w:val="0"/>
          <w:sz w:val="24"/>
          <w:szCs w:val="24"/>
        </w:rPr>
        <w:t>Telnet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事件。</w:t>
      </w:r>
    </w:p>
    <w:p w14:paraId="78B55B5D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PC1A Telnet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连接到交换机。</w:t>
      </w:r>
    </w:p>
    <w:p w14:paraId="607F026F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PC1A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Command Prompt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（命令提示符）中，输入命令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telnet 172.16.254.1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。当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Trying Telnet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（正在尝试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）显示时，继续下一步。</w:t>
      </w:r>
    </w:p>
    <w:p w14:paraId="038D4740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4.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运行模拟。</w:t>
      </w:r>
    </w:p>
    <w:p w14:paraId="5DF31D71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Auto Capture/Play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（自动捕获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播放）按钮。恢复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PC1A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窗口。当提示输入口令时，输入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并按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Enter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键。最小化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PC1A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窗口。当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Buffer Full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（缓冲区已满）窗口出现时，单击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View Previous Events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（查看以前的事件）按钮。</w:t>
      </w:r>
    </w:p>
    <w:p w14:paraId="52BD64EC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在此任务结束时，完成率应为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100%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46D588A7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3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：研究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PC1A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上的</w:t>
      </w:r>
      <w:r>
        <w:rPr>
          <w:rFonts w:ascii="Times New Roman" w:hAnsi="Times New Roman" w:cs="宋体" w:hint="eastAsia"/>
          <w:b/>
          <w:bCs/>
          <w:color w:val="009900"/>
          <w:kern w:val="0"/>
          <w:sz w:val="24"/>
          <w:szCs w:val="24"/>
        </w:rPr>
        <w:t>t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elnet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数据包交换</w:t>
      </w:r>
    </w:p>
    <w:p w14:paraId="08E83D1F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研究封装的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同学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数据。</w:t>
      </w:r>
    </w:p>
    <w:p w14:paraId="507D888E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要模拟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Wireshark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的运行，请研究数据包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At Device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（在设备）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1A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Inbound PDU Details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（入站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详细数据）和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Outbound PDU Details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（出站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详细数据）中检查封装的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数据。</w:t>
      </w:r>
    </w:p>
    <w:p w14:paraId="7AEC958F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考虑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的运行。</w:t>
      </w:r>
    </w:p>
    <w:p w14:paraId="61329751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恢复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PC1A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窗口。将输出与封装的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数据进行比较。封装的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elnet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数据中是否包含口令？</w:t>
      </w:r>
    </w:p>
    <w:p w14:paraId="6CE3EEBE" w14:textId="77777777" w:rsidR="005C3560" w:rsidRDefault="005C3560" w:rsidP="005C3560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22E14969" wp14:editId="37CA113E">
            <wp:extent cx="5271770" cy="4556125"/>
            <wp:effectExtent l="19050" t="0" r="5080" b="0"/>
            <wp:docPr id="4" name="图片 4" descr="输出与封装的对比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输出与封装的对比照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AD393" w14:textId="77777777" w:rsidR="005C3560" w:rsidRDefault="005C3560" w:rsidP="005C3560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在此任务结束时，完成率应为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100%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74A3A59C" w14:textId="77777777" w:rsidR="005E5027" w:rsidRPr="005C3560" w:rsidRDefault="005E5027"/>
    <w:sectPr w:rsidR="005E5027" w:rsidRPr="005C3560" w:rsidSect="009B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560"/>
    <w:rsid w:val="00064930"/>
    <w:rsid w:val="00072A20"/>
    <w:rsid w:val="000B4138"/>
    <w:rsid w:val="001177F1"/>
    <w:rsid w:val="0013014C"/>
    <w:rsid w:val="00134C2F"/>
    <w:rsid w:val="001C2002"/>
    <w:rsid w:val="001C302A"/>
    <w:rsid w:val="001E5DFF"/>
    <w:rsid w:val="001E77CE"/>
    <w:rsid w:val="001F1DD9"/>
    <w:rsid w:val="001F4EE7"/>
    <w:rsid w:val="00333B4A"/>
    <w:rsid w:val="003405FF"/>
    <w:rsid w:val="003B5301"/>
    <w:rsid w:val="003D0200"/>
    <w:rsid w:val="0040262B"/>
    <w:rsid w:val="004B6E84"/>
    <w:rsid w:val="004E2112"/>
    <w:rsid w:val="00541BAA"/>
    <w:rsid w:val="005432FA"/>
    <w:rsid w:val="0054430D"/>
    <w:rsid w:val="0058634F"/>
    <w:rsid w:val="00591819"/>
    <w:rsid w:val="005960E5"/>
    <w:rsid w:val="005B773B"/>
    <w:rsid w:val="005C3560"/>
    <w:rsid w:val="005C3C53"/>
    <w:rsid w:val="005C58A6"/>
    <w:rsid w:val="005E5027"/>
    <w:rsid w:val="00611C38"/>
    <w:rsid w:val="0067240F"/>
    <w:rsid w:val="00702B98"/>
    <w:rsid w:val="00736063"/>
    <w:rsid w:val="00751729"/>
    <w:rsid w:val="00806BA5"/>
    <w:rsid w:val="00813342"/>
    <w:rsid w:val="00897AC9"/>
    <w:rsid w:val="008D6DBF"/>
    <w:rsid w:val="00903290"/>
    <w:rsid w:val="009B0716"/>
    <w:rsid w:val="009B3A3A"/>
    <w:rsid w:val="00A237C4"/>
    <w:rsid w:val="00A93333"/>
    <w:rsid w:val="00B50A2A"/>
    <w:rsid w:val="00B6417C"/>
    <w:rsid w:val="00B755A6"/>
    <w:rsid w:val="00B95571"/>
    <w:rsid w:val="00BB1922"/>
    <w:rsid w:val="00C5157E"/>
    <w:rsid w:val="00C516E0"/>
    <w:rsid w:val="00CB76D1"/>
    <w:rsid w:val="00D83FF5"/>
    <w:rsid w:val="00DA25C5"/>
    <w:rsid w:val="00E17565"/>
    <w:rsid w:val="00E22526"/>
    <w:rsid w:val="00E23CEE"/>
    <w:rsid w:val="00E51D8B"/>
    <w:rsid w:val="00E61D77"/>
    <w:rsid w:val="00EB77FB"/>
    <w:rsid w:val="00ED4987"/>
    <w:rsid w:val="00EE590D"/>
    <w:rsid w:val="00F56E51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E82A"/>
  <w15:docId w15:val="{E2B9A533-481A-4FAA-88A3-404094A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56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5C356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5C356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C35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C356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Administrator\AppData\Roaming\Tencent\Users\5651643\QQ\WinTemp\RichOle\PQY37@FB%60RAVWL(2_0N%7d%5bCP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330</Words>
  <Characters>1885</Characters>
  <Application>Microsoft Office Word</Application>
  <DocSecurity>0</DocSecurity>
  <Lines>15</Lines>
  <Paragraphs>4</Paragraphs>
  <ScaleCrop>false</ScaleCrop>
  <Company>IT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Ken Wang</cp:lastModifiedBy>
  <cp:revision>2</cp:revision>
  <dcterms:created xsi:type="dcterms:W3CDTF">2024-03-12T07:55:00Z</dcterms:created>
  <dcterms:modified xsi:type="dcterms:W3CDTF">2024-03-13T06:16:00Z</dcterms:modified>
</cp:coreProperties>
</file>