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2D79B">
      <w:pPr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          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Monopoly Deal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Cards Game</w:t>
      </w:r>
    </w:p>
    <w:p w14:paraId="75E3C23C">
      <w:pP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1.User Requirement</w:t>
      </w:r>
    </w:p>
    <w:p w14:paraId="50374789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游戏模式：系统应允许2-5名玩家进行游戏，玩家可自由选择与AI或真实玩家对战。</w:t>
      </w:r>
    </w:p>
    <w:p w14:paraId="50B7A9FB"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交互体验：玩家应能通过图形用户界面（GUI）完成摸牌、出牌、支付租金及管理财产等交互操作。</w:t>
      </w:r>
    </w:p>
    <w:p w14:paraId="0BEA45A0"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信息透明：玩家应能实时查看公共牌堆状态、自身资产及对手的公开资产信息，同时确保手牌隐私。</w:t>
      </w:r>
    </w:p>
    <w:p w14:paraId="56B58D1A"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自动判定：系统应自动执行复杂的收租计算、规则验证，并在达成胜利条件时立即通知玩家。</w:t>
      </w:r>
    </w:p>
    <w:p w14:paraId="1127BFDB"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进度管理：系统应允许玩家在不同模式下保存游戏进度，以便后续恢复。</w:t>
      </w:r>
    </w:p>
    <w:p w14:paraId="2B6DF850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50C9CA02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75ACB99C">
      <w:pPr>
        <w:numPr>
          <w:ilvl w:val="0"/>
          <w:numId w:val="2"/>
        </w:numPr>
        <w:rPr>
          <w:rFonts w:hint="default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System Requirement</w:t>
      </w:r>
    </w:p>
    <w:p w14:paraId="0B2CFA0C">
      <w:pP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2.1 Functional Requirement</w:t>
      </w:r>
    </w:p>
    <w:p w14:paraId="272C2FF2">
      <w:pPr>
        <w:numPr>
          <w:ilvl w:val="0"/>
          <w:numId w:val="3"/>
        </w:numP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游戏基础启动与初始化</w:t>
      </w:r>
    </w:p>
    <w:p w14:paraId="24ADF722">
      <w:pPr>
        <w:numPr>
          <w:ilvl w:val="0"/>
          <w:numId w:val="4"/>
        </w:numPr>
        <w:ind w:left="450" w:leftChars="0" w:firstLine="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模式选择：系统应当提供“人机对战”与“玩家对战”模式入口。在人机模式下，系统应当支持玩家设置“简单/普通/困难”三种不同的AI难度。</w:t>
      </w:r>
    </w:p>
    <w:p w14:paraId="43B32DAA">
      <w:pPr>
        <w:numPr>
          <w:ilvl w:val="0"/>
          <w:numId w:val="4"/>
        </w:numPr>
        <w:ind w:left="450" w:leftChars="0" w:firstLine="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人数与顺序：系统应当支持2-5人创建新游戏，并随机指定一名先手玩家，回合按顺时针轮转。</w:t>
      </w:r>
    </w:p>
    <w:p w14:paraId="1D0E0B69">
      <w:pPr>
        <w:numPr>
          <w:ilvl w:val="0"/>
          <w:numId w:val="4"/>
        </w:numPr>
        <w:ind w:left="450" w:leftChars="0" w:firstLine="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资源初始化：游戏启动时，系统应当：</w:t>
      </w:r>
    </w:p>
    <w:p w14:paraId="1A9180AE">
      <w:pPr>
        <w:numPr>
          <w:ilvl w:val="2"/>
          <w:numId w:val="5"/>
        </w:numPr>
        <w:ind w:left="126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按照108张标准配置生成牌堆。</w:t>
      </w:r>
    </w:p>
    <w:p w14:paraId="7A12DD5D">
      <w:pPr>
        <w:numPr>
          <w:ilvl w:val="2"/>
          <w:numId w:val="5"/>
        </w:numPr>
        <w:ind w:left="126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自动为每位玩家分发5张初始手牌。</w:t>
      </w:r>
    </w:p>
    <w:p w14:paraId="5CA7FA41">
      <w:pPr>
        <w:numPr>
          <w:ilvl w:val="2"/>
          <w:numId w:val="5"/>
        </w:numPr>
        <w:ind w:left="1260" w:leftChars="0" w:hanging="42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向玩家展示抽牌堆剩余数量并初始化空的弃牌堆。</w:t>
      </w:r>
    </w:p>
    <w:p w14:paraId="1D17A08C">
      <w:pPr>
        <w:numPr>
          <w:ilvl w:val="0"/>
          <w:numId w:val="4"/>
        </w:numPr>
        <w:ind w:left="450" w:leftChars="0" w:firstLine="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规则查看：系统应当集成游戏规则面板，支持玩家在游戏内随时调出查看。</w:t>
      </w:r>
    </w:p>
    <w:p w14:paraId="5727A420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回合逻辑与动作控制</w:t>
      </w:r>
    </w:p>
    <w:p w14:paraId="4FFDCEF7">
      <w:pPr>
        <w:numPr>
          <w:ilvl w:val="0"/>
          <w:numId w:val="6"/>
        </w:numPr>
        <w:ind w:left="450" w:leftChars="0" w:firstLine="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摸牌机制：玩家在自己的回合内，首先必须从公共抽牌堆摸取2张牌，若玩家摸牌前手牌为空，则系统应当允许摸取5张牌。摸牌完成后，系统自动更新玩家手牌数量，并实时刷新界面的手牌展示区域。</w:t>
      </w:r>
    </w:p>
    <w:p w14:paraId="62C56E34">
      <w:pPr>
        <w:numPr>
          <w:ilvl w:val="0"/>
          <w:numId w:val="6"/>
        </w:numPr>
        <w:ind w:left="450" w:leftChars="0" w:firstLine="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出牌功能：玩家完成摸牌后，可执行出牌动作，可选择将手中的卡牌放置到自己的”财产区“”行动区“存入个人银行或直接弃牌，每回合最多可打出三张牌（所有出牌行为累计）。支持的操作包括：</w:t>
      </w:r>
    </w:p>
    <w:p w14:paraId="5FD15436">
      <w:pPr>
        <w:numPr>
          <w:ilvl w:val="2"/>
          <w:numId w:val="7"/>
        </w:numPr>
        <w:ind w:left="126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存入银行：允许玩家将钱币卡、行动卡存入个人银行堆，且存入后的行动卡失去原有功能，仅作为钱币结算使用。</w:t>
      </w:r>
    </w:p>
    <w:p w14:paraId="1017C7C0">
      <w:pPr>
        <w:numPr>
          <w:ilvl w:val="2"/>
          <w:numId w:val="7"/>
        </w:numPr>
        <w:ind w:left="126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部署房产：允许玩家将手牌中的房产卡放置到自身财产区，用于构建同色房产集；系统自动对财产区卡牌按颜色归类展示。</w:t>
      </w:r>
    </w:p>
    <w:p w14:paraId="5B1E4F4C">
      <w:pPr>
        <w:numPr>
          <w:ilvl w:val="2"/>
          <w:numId w:val="7"/>
        </w:numPr>
        <w:ind w:left="1260" w:leftChars="0" w:hanging="42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执行行动：允许玩家将手牌中的行动卡打出至游戏中心行动区，触发卡牌对应的特殊效果（如收租、偷牌、免租等）；打出后系统自动执行效果并更新游戏状态。</w:t>
      </w:r>
    </w:p>
    <w:p w14:paraId="2E7DEB67">
      <w:pPr>
        <w:numPr>
          <w:ilvl w:val="0"/>
          <w:numId w:val="6"/>
        </w:numPr>
        <w:ind w:left="450" w:leftChars="0" w:firstLine="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回合结束与弃牌：玩家完成摸牌、出牌所有操作后，进入回合结束弃牌阶段，若此时玩家手牌数量超过7张，系统应当强制玩家弃牌至抽牌堆，直至手牌剩余7张。弃牌完成后，系统自动结束当前玩家回合，切换至下一位玩家。</w:t>
      </w:r>
    </w:p>
    <w:p w14:paraId="2E45FA0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三、游戏核心机制</w:t>
      </w:r>
    </w:p>
    <w:p w14:paraId="3C62902E">
      <w:pPr>
        <w:numPr>
          <w:ilvl w:val="0"/>
          <w:numId w:val="8"/>
        </w:numPr>
        <w:ind w:left="210" w:leftChars="0" w:firstLine="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收租逻辑：</w:t>
      </w:r>
    </w:p>
    <w:p w14:paraId="687366C5">
      <w:pPr>
        <w:numPr>
          <w:ilvl w:val="1"/>
          <w:numId w:val="9"/>
        </w:numPr>
        <w:tabs>
          <w:tab w:val="clear" w:pos="840"/>
        </w:tabs>
        <w:ind w:left="840" w:leftChars="0" w:hanging="42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系统需根据玩家财产区中同色房产集的完成度（基础房产 / 带房子 / 带酒店），按照游戏规则自动计算租金金额，并向指定目标玩家发起收租指令。</w:t>
      </w:r>
    </w:p>
    <w:p w14:paraId="3935D642">
      <w:pPr>
        <w:numPr>
          <w:ilvl w:val="1"/>
          <w:numId w:val="9"/>
        </w:numPr>
        <w:tabs>
          <w:tab w:val="clear" w:pos="840"/>
        </w:tabs>
        <w:ind w:left="840" w:leftChars="0" w:hanging="42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支付处理：</w:t>
      </w:r>
    </w:p>
    <w:p w14:paraId="1C932959">
      <w:pPr>
        <w:numPr>
          <w:ilvl w:val="2"/>
          <w:numId w:val="10"/>
        </w:numPr>
        <w:ind w:left="126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系统允许玩家通过个人银行堆的钱币卡、或将财产区的房产卡退回弃牌堆的方式支付租金欠款，禁止使用手牌直接支付。</w:t>
      </w:r>
    </w:p>
    <w:p w14:paraId="5C63E3D7">
      <w:pPr>
        <w:numPr>
          <w:ilvl w:val="2"/>
          <w:numId w:val="10"/>
        </w:numPr>
        <w:ind w:left="126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系统必须执行”找零不退“的规则：若玩家支付的卡牌总价值超过应付租金金额，超出部分不作找零，直接归收租方所有。</w:t>
      </w:r>
    </w:p>
    <w:p w14:paraId="4D235E7A">
      <w:pPr>
        <w:numPr>
          <w:ilvl w:val="2"/>
          <w:numId w:val="10"/>
        </w:numPr>
        <w:ind w:left="126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若被收租玩家的个人银行堆无可用钱币卡、且财产区无可退回的房产卡，则该玩家无需支付本次租金，收租方本次收租操作失败。</w:t>
      </w:r>
    </w:p>
    <w:p w14:paraId="7AA9CB53">
      <w:pPr>
        <w:widowControl w:val="0"/>
        <w:numPr>
          <w:ilvl w:val="0"/>
          <w:numId w:val="8"/>
        </w:numPr>
        <w:ind w:left="210" w:leftChars="0" w:firstLine="0" w:firstLineChars="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万能派处理：</w:t>
      </w:r>
    </w:p>
    <w:p w14:paraId="40CB41EC">
      <w:pPr>
        <w:widowControl w:val="0"/>
        <w:numPr>
          <w:ilvl w:val="0"/>
          <w:numId w:val="0"/>
        </w:numPr>
        <w:ind w:left="210" w:leftChars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房产万能牌可替代任意颜色的房产卡，用于补齐同色房产集；玩家可在自己的回合内，自由调整财产区中房产万能牌的位置，调整完成后，系统立即重新计算对应房产集的完成度，并更新租金计算标准。</w:t>
      </w:r>
    </w:p>
    <w:p w14:paraId="172FC4C6">
      <w:pPr>
        <w:widowControl w:val="0"/>
        <w:numPr>
          <w:ilvl w:val="0"/>
          <w:numId w:val="8"/>
        </w:numPr>
        <w:ind w:left="210" w:leftChars="0" w:firstLine="0" w:firstLineChars="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卡牌出牌合法性验证：</w:t>
      </w:r>
    </w:p>
    <w:p w14:paraId="40E5FE37">
      <w:pPr>
        <w:numPr>
          <w:ilvl w:val="2"/>
          <w:numId w:val="11"/>
        </w:numPr>
        <w:ind w:left="126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系统对玩家的所有出牌行为进行规则验证，对非法操作（如无对应房产集时打出收租牌、超出每回合 3 张出牌限制、手牌为空时弃牌等）进行即时拦截，并弹出清晰的错误提示（如 “当前无可用房产集，无法打出收租牌”。</w:t>
      </w:r>
    </w:p>
    <w:p w14:paraId="5832DFAA">
      <w:pPr>
        <w:numPr>
          <w:ilvl w:val="2"/>
          <w:numId w:val="11"/>
        </w:numPr>
        <w:ind w:left="1260" w:leftChars="0" w:hanging="42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玩家选择行动卡目标时，系统验证目标的合法性（如偷牌需选择有手牌 / 银行卡的玩家、拆毁房产需选择有已部署房产的玩家），对无效目标进行拦截。</w:t>
      </w:r>
    </w:p>
    <w:p w14:paraId="2650D8E9">
      <w:pPr>
        <w:widowControl w:val="0"/>
        <w:numPr>
          <w:ilvl w:val="0"/>
          <w:numId w:val="8"/>
        </w:numPr>
        <w:ind w:left="210" w:leftChars="0" w:firstLine="0" w:firstLineChars="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抽牌堆补堆机制：</w:t>
      </w:r>
    </w:p>
    <w:p w14:paraId="2E512FEE">
      <w:pPr>
        <w:widowControl w:val="0"/>
        <w:numPr>
          <w:ilvl w:val="0"/>
          <w:numId w:val="0"/>
        </w:numPr>
        <w:ind w:left="420" w:hanging="420" w:hangingChars="20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     当玩家摸牌时，若公共抽牌堆无可用卡牌，系统自动将弃牌堆所有卡牌随机洗牌后，转化为新的公共抽牌堆，保证游戏正常进行；补堆完成后向所有玩家展示抽牌堆新的剩余数量。</w:t>
      </w:r>
    </w:p>
    <w:p w14:paraId="71B41BF2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7A5DDFF4">
      <w:pPr>
        <w:widowControl w:val="0"/>
        <w:numPr>
          <w:numId w:val="0"/>
        </w:numPr>
        <w:ind w:leftChars="-200" w:firstLine="300" w:firstLineChars="100"/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四、游戏状态反馈与操作提示</w:t>
      </w:r>
    </w:p>
    <w:p w14:paraId="0E3CE63A">
      <w:pPr>
        <w:widowControl w:val="0"/>
        <w:numPr>
          <w:ilvl w:val="0"/>
          <w:numId w:val="12"/>
        </w:numPr>
        <w:ind w:left="20" w:leftChars="0" w:firstLine="400" w:firstLineChars="0"/>
        <w:jc w:val="both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实时状态反馈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：</w:t>
      </w:r>
    </w:p>
    <w:p w14:paraId="28AE9A5D">
      <w:pPr>
        <w:widowControl w:val="0"/>
        <w:numPr>
          <w:ilvl w:val="2"/>
          <w:numId w:val="13"/>
        </w:numPr>
        <w:ind w:left="1260" w:leftChars="0" w:hanging="420" w:firstLineChars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系统在游戏界面实时展示当前回合玩家、抽牌堆剩余数量、弃牌堆数量；</w:t>
      </w:r>
    </w:p>
    <w:p w14:paraId="43DE41F3">
      <w:pPr>
        <w:widowControl w:val="0"/>
        <w:numPr>
          <w:ilvl w:val="2"/>
          <w:numId w:val="13"/>
        </w:numPr>
        <w:ind w:left="1260" w:leftChars="0" w:hanging="420" w:firstLineChars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每位玩家的界面区域，实时展示自身手牌数量、财产区卡牌（按颜色归类）、个人银行堆卡牌数量及总面值；</w:t>
      </w:r>
    </w:p>
    <w:p w14:paraId="04C172F3">
      <w:pPr>
        <w:widowControl w:val="0"/>
        <w:numPr>
          <w:ilvl w:val="2"/>
          <w:numId w:val="13"/>
        </w:numPr>
        <w:ind w:left="1260" w:leftChars="0" w:hanging="420" w:firstLineChars="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其他玩家的公开信息（财产区卡牌、银行堆总面值）正常展示，手牌为私密信息，仅展示数量不展示具体卡牌。</w:t>
      </w:r>
    </w:p>
    <w:p w14:paraId="2E37036A">
      <w:pPr>
        <w:widowControl w:val="0"/>
        <w:numPr>
          <w:ilvl w:val="0"/>
          <w:numId w:val="12"/>
        </w:numPr>
        <w:ind w:left="20" w:leftChars="0" w:firstLine="400" w:firstLineChars="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操作即时提示：</w:t>
      </w:r>
    </w:p>
    <w:p w14:paraId="6A3C0EB5">
      <w:pPr>
        <w:widowControl w:val="0"/>
        <w:numPr>
          <w:ilvl w:val="2"/>
          <w:numId w:val="14"/>
        </w:numPr>
        <w:ind w:left="1260" w:leftChars="0" w:hanging="420" w:firstLineChars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玩家执行摸牌、出牌、弃牌等操作后，系统通过文字提示 + 卡牌动画反馈操作结果（如“玩家 A 摸取2张牌，当前手牌数：6”“玩家 B 向玩家 C 发起收租，租金金额：5”）；</w:t>
      </w:r>
    </w:p>
    <w:p w14:paraId="76429A61">
      <w:pPr>
        <w:widowControl w:val="0"/>
        <w:numPr>
          <w:ilvl w:val="2"/>
          <w:numId w:val="14"/>
        </w:numPr>
        <w:ind w:left="1260" w:leftChars="0" w:hanging="420" w:firstLineChars="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当玩家有可执行操作（如摸牌、出牌）时，系统对对应操作按钮进行高亮提示，引导玩家操作。</w:t>
      </w:r>
    </w:p>
    <w:p w14:paraId="2182678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028BCA5A">
      <w:pPr>
        <w:widowControl w:val="0"/>
        <w:numPr>
          <w:ilvl w:val="0"/>
          <w:numId w:val="15"/>
        </w:numPr>
        <w:ind w:left="600" w:leftChars="0" w:hanging="600" w:hangingChars="200"/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游戏胜利与结束判定</w:t>
      </w:r>
    </w:p>
    <w:p w14:paraId="6ACC2F50">
      <w:pPr>
        <w:widowControl w:val="0"/>
        <w:numPr>
          <w:ilvl w:val="0"/>
          <w:numId w:val="16"/>
        </w:numPr>
        <w:ind w:left="450" w:leftChars="0" w:firstLine="0" w:firstLineChars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胜利判定：</w:t>
      </w:r>
    </w:p>
    <w:p w14:paraId="4A2543EA">
      <w:pPr>
        <w:widowControl w:val="0"/>
        <w:numPr>
          <w:ilvl w:val="0"/>
          <w:numId w:val="0"/>
        </w:numPr>
        <w:ind w:left="450" w:leftChars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系统实时检测所有玩家的财产区状态，当某一玩家集齐 3 套及以上完整的同色房产集（含使用万能牌补齐的房产集），立即判定该玩家为游戏胜利者，终止游戏进程并展示胜利界面。</w:t>
      </w:r>
    </w:p>
    <w:p w14:paraId="0A554E1A">
      <w:pPr>
        <w:widowControl w:val="0"/>
        <w:numPr>
          <w:ilvl w:val="0"/>
          <w:numId w:val="16"/>
        </w:numPr>
        <w:ind w:left="450" w:leftChars="0" w:firstLine="0" w:firstLineChars="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强制结束判定：</w:t>
      </w:r>
    </w:p>
    <w:p w14:paraId="7EB5541F">
      <w:pPr>
        <w:widowControl w:val="0"/>
        <w:numPr>
          <w:ilvl w:val="0"/>
          <w:numId w:val="0"/>
        </w:numPr>
        <w:ind w:left="450" w:leftChars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若游戏中出现所有玩家主动选择退出、或单局游戏时长超过1小时，系统强制结束游戏，展示当前游戏进度（各玩家房产集完成情况、银行堆总面值）。</w:t>
      </w:r>
    </w:p>
    <w:p w14:paraId="38347CFA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06DAA207">
      <w:pPr>
        <w:widowControl w:val="0"/>
        <w:numPr>
          <w:ilvl w:val="0"/>
          <w:numId w:val="15"/>
        </w:numPr>
        <w:ind w:left="600" w:leftChars="0" w:hanging="600" w:hangingChars="200"/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游戏暂停与进度保存  </w:t>
      </w:r>
    </w:p>
    <w:p w14:paraId="22730068">
      <w:pPr>
        <w:widowControl w:val="0"/>
        <w:numPr>
          <w:ilvl w:val="0"/>
          <w:numId w:val="17"/>
        </w:numPr>
        <w:ind w:left="480" w:leftChars="0" w:firstLine="0" w:firstLineChars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人机对战模式</w:t>
      </w:r>
    </w:p>
    <w:p w14:paraId="7EDEE856">
      <w:pPr>
        <w:widowControl w:val="0"/>
        <w:numPr>
          <w:ilvl w:val="2"/>
          <w:numId w:val="18"/>
        </w:numPr>
        <w:ind w:left="1260" w:leftChars="0" w:hanging="420" w:firstLineChars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暂停：玩家可随时暂停，冻结游戏界面，暂停后可直接继续 / 保存退出 / 放弃退出，无额外确认步骤。</w:t>
      </w:r>
    </w:p>
    <w:p w14:paraId="0B91892D">
      <w:pPr>
        <w:widowControl w:val="0"/>
        <w:numPr>
          <w:ilvl w:val="2"/>
          <w:numId w:val="18"/>
        </w:numPr>
        <w:ind w:left="1260" w:leftChars="0" w:hanging="420" w:firstLineChars="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进度保存：支持手动保存（任意时刻可操作）+自动保存（每 3 个完整回合自动覆盖最新进度）；启动游戏可直接加载本地保存进度，一键恢复所有游戏状态（玩家 / AI / 牌堆 / 回合）。</w:t>
      </w:r>
    </w:p>
    <w:p w14:paraId="1921E2B1">
      <w:pPr>
        <w:widowControl w:val="0"/>
        <w:numPr>
          <w:ilvl w:val="0"/>
          <w:numId w:val="17"/>
        </w:numPr>
        <w:ind w:left="480" w:leftChars="0" w:firstLine="0" w:firstLineChars="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玩家对战模式（多人）</w:t>
      </w:r>
    </w:p>
    <w:p w14:paraId="70A196EB">
      <w:pPr>
        <w:widowControl w:val="0"/>
        <w:numPr>
          <w:ilvl w:val="2"/>
          <w:numId w:val="19"/>
        </w:numPr>
        <w:ind w:left="1260" w:leftChars="0" w:hanging="420" w:firstLineChars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暂停：仅当前回合玩家可发起暂停，需所有玩家确认同意才生效；暂停后仅支持“全员继续游戏”或“全员保存并退出”，无单人放弃选项。</w:t>
      </w:r>
    </w:p>
    <w:p w14:paraId="7CCE37CB">
      <w:pPr>
        <w:widowControl w:val="0"/>
        <w:numPr>
          <w:ilvl w:val="2"/>
          <w:numId w:val="19"/>
        </w:numPr>
        <w:ind w:left="1260" w:leftChars="0" w:hanging="420" w:firstLineChars="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进度保存：仅支持全员确认手动保存（当前回合玩家发起，所有人同意后存储），无自动保存；加载进度需参与保存的所有玩家确认，否则无法加载。</w:t>
      </w:r>
    </w:p>
    <w:p w14:paraId="70D4127F">
      <w:pPr>
        <w:widowControl w:val="0"/>
        <w:numPr>
          <w:ilvl w:val="0"/>
          <w:numId w:val="0"/>
        </w:numPr>
        <w:ind w:left="450" w:leftChars="0"/>
        <w:jc w:val="both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CC517"/>
    <w:multiLevelType w:val="singleLevel"/>
    <w:tmpl w:val="867CC51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50" w:leftChars="0" w:firstLine="0" w:firstLineChars="0"/>
      </w:pPr>
    </w:lvl>
  </w:abstractNum>
  <w:abstractNum w:abstractNumId="1">
    <w:nsid w:val="89C627DD"/>
    <w:multiLevelType w:val="multilevel"/>
    <w:tmpl w:val="89C627D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9644F7A9"/>
    <w:multiLevelType w:val="singleLevel"/>
    <w:tmpl w:val="9644F7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B43FE5B"/>
    <w:multiLevelType w:val="multilevel"/>
    <w:tmpl w:val="9B43FE5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A994F709"/>
    <w:multiLevelType w:val="multilevel"/>
    <w:tmpl w:val="A994F7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B10A1CCF"/>
    <w:multiLevelType w:val="multilevel"/>
    <w:tmpl w:val="B10A1CC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B446EF06"/>
    <w:multiLevelType w:val="multilevel"/>
    <w:tmpl w:val="B446EF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B89817CC"/>
    <w:multiLevelType w:val="multilevel"/>
    <w:tmpl w:val="B89817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CC74E1F7"/>
    <w:multiLevelType w:val="singleLevel"/>
    <w:tmpl w:val="CC74E1F7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D3A9747D"/>
    <w:multiLevelType w:val="singleLevel"/>
    <w:tmpl w:val="D3A9747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80" w:leftChars="0" w:firstLine="0" w:firstLineChars="0"/>
      </w:pPr>
    </w:lvl>
  </w:abstractNum>
  <w:abstractNum w:abstractNumId="10">
    <w:nsid w:val="D96C873B"/>
    <w:multiLevelType w:val="singleLevel"/>
    <w:tmpl w:val="D96C873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E7AA1655"/>
    <w:multiLevelType w:val="singleLevel"/>
    <w:tmpl w:val="E7AA1655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50" w:leftChars="0" w:firstLine="0" w:firstLineChars="0"/>
      </w:pPr>
    </w:lvl>
  </w:abstractNum>
  <w:abstractNum w:abstractNumId="12">
    <w:nsid w:val="0A0061DC"/>
    <w:multiLevelType w:val="singleLevel"/>
    <w:tmpl w:val="0A0061DC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50" w:leftChars="0" w:firstLine="0" w:firstLineChars="0"/>
      </w:pPr>
    </w:lvl>
  </w:abstractNum>
  <w:abstractNum w:abstractNumId="13">
    <w:nsid w:val="10D5B918"/>
    <w:multiLevelType w:val="singleLevel"/>
    <w:tmpl w:val="10D5B91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10" w:leftChars="0" w:firstLine="0" w:firstLineChars="0"/>
      </w:pPr>
    </w:lvl>
  </w:abstractNum>
  <w:abstractNum w:abstractNumId="14">
    <w:nsid w:val="1AB0D220"/>
    <w:multiLevelType w:val="multilevel"/>
    <w:tmpl w:val="1AB0D22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24E55D6E"/>
    <w:multiLevelType w:val="singleLevel"/>
    <w:tmpl w:val="24E55D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28399ABD"/>
    <w:multiLevelType w:val="multilevel"/>
    <w:tmpl w:val="28399A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3CB163FD"/>
    <w:multiLevelType w:val="multilevel"/>
    <w:tmpl w:val="3CB163F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8">
    <w:nsid w:val="74247E06"/>
    <w:multiLevelType w:val="singleLevel"/>
    <w:tmpl w:val="74247E06"/>
    <w:lvl w:ilvl="0" w:tentative="0">
      <w:start w:val="1"/>
      <w:numFmt w:val="decimal"/>
      <w:suff w:val="nothing"/>
      <w:lvlText w:val="%1．"/>
      <w:lvlJc w:val="left"/>
      <w:pPr>
        <w:ind w:left="20" w:firstLine="400"/>
      </w:pPr>
      <w:rPr>
        <w:rFonts w:hint="default"/>
        <w:sz w:val="21"/>
        <w:szCs w:val="21"/>
      </w:rPr>
    </w:lvl>
  </w:abstractNum>
  <w:num w:numId="1">
    <w:abstractNumId w:val="2"/>
  </w:num>
  <w:num w:numId="2">
    <w:abstractNumId w:val="8"/>
  </w:num>
  <w:num w:numId="3">
    <w:abstractNumId w:val="15"/>
  </w:num>
  <w:num w:numId="4">
    <w:abstractNumId w:val="11"/>
  </w:num>
  <w:num w:numId="5">
    <w:abstractNumId w:val="3"/>
  </w:num>
  <w:num w:numId="6">
    <w:abstractNumId w:val="0"/>
  </w:num>
  <w:num w:numId="7">
    <w:abstractNumId w:val="6"/>
  </w:num>
  <w:num w:numId="8">
    <w:abstractNumId w:val="13"/>
  </w:num>
  <w:num w:numId="9">
    <w:abstractNumId w:val="1"/>
  </w:num>
  <w:num w:numId="10">
    <w:abstractNumId w:val="5"/>
  </w:num>
  <w:num w:numId="11">
    <w:abstractNumId w:val="16"/>
  </w:num>
  <w:num w:numId="12">
    <w:abstractNumId w:val="18"/>
  </w:num>
  <w:num w:numId="13">
    <w:abstractNumId w:val="4"/>
  </w:num>
  <w:num w:numId="14">
    <w:abstractNumId w:val="14"/>
  </w:num>
  <w:num w:numId="15">
    <w:abstractNumId w:val="10"/>
  </w:num>
  <w:num w:numId="16">
    <w:abstractNumId w:val="12"/>
  </w:num>
  <w:num w:numId="17">
    <w:abstractNumId w:val="9"/>
  </w:num>
  <w:num w:numId="18">
    <w:abstractNumId w:val="7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C70562"/>
    <w:rsid w:val="1BDE6767"/>
    <w:rsid w:val="20144655"/>
    <w:rsid w:val="25275183"/>
    <w:rsid w:val="28C70562"/>
    <w:rsid w:val="461323E6"/>
    <w:rsid w:val="4AAE7501"/>
    <w:rsid w:val="70F1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2306</Words>
  <Characters>2385</Characters>
  <Lines>0</Lines>
  <Paragraphs>0</Paragraphs>
  <TotalTime>439</TotalTime>
  <ScaleCrop>false</ScaleCrop>
  <LinksUpToDate>false</LinksUpToDate>
  <CharactersWithSpaces>2469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2026-03-23T05:43:00Z</dcterms:created>
  <dc:creator>周冠雄</dc:creator>
  <cp:lastModifiedBy>周冠雄</cp:lastModifiedBy>
  <dcterms:modified xsi:type="dcterms:W3CDTF">2026-03-24T05:29:24Z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B6774545F39E431C84653C1454830F8A_11</vt:lpwstr>
  </property>
  <property fmtid="{D5CDD505-2E9C-101B-9397-08002B2CF9AE}" pid="4" name="KSOTemplateDocerSaveRecord">
    <vt:lpwstr>eyJoZGlkIjoiM2U0ZjVlZmYxMzg0NjcyNTQxYmEzOTY0YmNiMDMyNGQiLCJ1c2VySWQiOiIyNDg4MTgwOTQifQ==</vt:lpwstr>
  </property>
</Properties>
</file>