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w:t>
      </w:r>
      <w:proofErr w:type="spellStart"/>
      <w:r w:rsidRPr="002F308E">
        <w:rPr>
          <w:sz w:val="15"/>
        </w:rPr>
        <w:t>doi</w:t>
      </w:r>
      <w:proofErr w:type="spellEnd"/>
      <w:r w:rsidRPr="002F308E">
        <w:rPr>
          <w:sz w:val="15"/>
        </w:rPr>
        <w:t>: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C92FAE" w:rsidP="00E462EB">
      <w:pPr>
        <w:pStyle w:val="af8"/>
        <w:spacing w:before="0" w:line="0" w:lineRule="atLeast"/>
        <w:rPr>
          <w:sz w:val="28"/>
        </w:rPr>
      </w:pPr>
      <w:bookmarkStart w:id="0" w:name="_Hlk91164980"/>
      <w:r w:rsidRPr="00C92FAE">
        <w:rPr>
          <w:sz w:val="28"/>
        </w:rPr>
        <w:t>使用机器学习以及卷积神经网络对以太坊流量进行识别分析</w:t>
      </w:r>
      <w:bookmarkEnd w:id="0"/>
      <w:r w:rsidR="00E462EB" w:rsidRPr="002F308E">
        <w:rPr>
          <w:rStyle w:val="ae"/>
          <w:rFonts w:hint="eastAsia"/>
          <w:position w:val="20"/>
          <w:sz w:val="21"/>
        </w:rPr>
        <w:footnoteReference w:customMarkFollows="1" w:id="1"/>
        <w:sym w:font="Symbol" w:char="F02A"/>
      </w:r>
    </w:p>
    <w:p w:rsidR="00E462EB" w:rsidRPr="002F308E" w:rsidRDefault="00590B77" w:rsidP="00E462EB">
      <w:pPr>
        <w:pStyle w:val="af5"/>
        <w:rPr>
          <w:sz w:val="24"/>
        </w:rPr>
      </w:pPr>
      <w:r>
        <w:rPr>
          <w:rFonts w:hint="eastAsia"/>
          <w:sz w:val="24"/>
        </w:rPr>
        <w:t>舒卓</w:t>
      </w:r>
      <w:proofErr w:type="gramStart"/>
      <w:r>
        <w:rPr>
          <w:rFonts w:hint="eastAsia"/>
          <w:sz w:val="24"/>
        </w:rPr>
        <w:t>卓</w:t>
      </w:r>
      <w:proofErr w:type="gramEnd"/>
      <w:r w:rsidR="00E462EB" w:rsidRPr="002F308E">
        <w:rPr>
          <w:rFonts w:hint="eastAsia"/>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590B77">
        <w:rPr>
          <w:rFonts w:hint="eastAsia"/>
          <w:sz w:val="16"/>
        </w:rPr>
        <w:t>东南大学</w:t>
      </w:r>
      <w:r w:rsidRPr="002F308E">
        <w:rPr>
          <w:rFonts w:hint="eastAsia"/>
          <w:sz w:val="16"/>
        </w:rPr>
        <w:t xml:space="preserve"> </w:t>
      </w:r>
      <w:r w:rsidR="00590B77">
        <w:rPr>
          <w:rFonts w:hint="eastAsia"/>
          <w:sz w:val="16"/>
        </w:rPr>
        <w:t>网络空间与安全学院</w:t>
      </w:r>
      <w:r w:rsidRPr="002F308E">
        <w:rPr>
          <w:rFonts w:hint="eastAsia"/>
          <w:sz w:val="16"/>
        </w:rPr>
        <w:t>,</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774791" w:rsidRPr="00774791">
        <w:rPr>
          <w:sz w:val="16"/>
        </w:rPr>
        <w:t>210000</w:t>
      </w:r>
      <w:r w:rsidRPr="002F308E">
        <w:rPr>
          <w:rFonts w:hint="eastAsia"/>
          <w:sz w:val="16"/>
        </w:rPr>
        <w:t>)</w:t>
      </w:r>
    </w:p>
    <w:p w:rsidR="009024E6" w:rsidRPr="002F308E" w:rsidRDefault="009024E6">
      <w:pPr>
        <w:pStyle w:val="af0"/>
        <w:ind w:left="116" w:hanging="116"/>
        <w:rPr>
          <w:sz w:val="16"/>
        </w:rPr>
      </w:pPr>
    </w:p>
    <w:p w:rsidR="00BC078F" w:rsidRPr="00BC27F9"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r w:rsidR="00C376A1">
        <w:rPr>
          <w:rFonts w:hint="eastAsia"/>
        </w:rPr>
        <w:t>近年来以太</w:t>
      </w:r>
      <w:proofErr w:type="gramStart"/>
      <w:r w:rsidR="00C376A1">
        <w:rPr>
          <w:rFonts w:hint="eastAsia"/>
        </w:rPr>
        <w:t>坊快速</w:t>
      </w:r>
      <w:proofErr w:type="gramEnd"/>
      <w:r w:rsidR="00C376A1">
        <w:rPr>
          <w:rFonts w:hint="eastAsia"/>
        </w:rPr>
        <w:t>发展的同时伴随了各种安全问题的出现</w:t>
      </w:r>
      <w:r w:rsidR="00C376A1">
        <w:rPr>
          <w:rFonts w:hint="eastAsia"/>
        </w:rPr>
        <w:t>,</w:t>
      </w:r>
      <w:r w:rsidR="00C376A1">
        <w:rPr>
          <w:rFonts w:hint="eastAsia"/>
        </w:rPr>
        <w:t>当前大部分的研究</w:t>
      </w:r>
      <w:r w:rsidR="00A93AD5">
        <w:rPr>
          <w:rFonts w:hint="eastAsia"/>
        </w:rPr>
        <w:t>主要针对以太坊的探索</w:t>
      </w:r>
      <w:r w:rsidR="00A93AD5">
        <w:t>,</w:t>
      </w:r>
      <w:r w:rsidR="00A93AD5">
        <w:rPr>
          <w:rFonts w:hint="eastAsia"/>
        </w:rPr>
        <w:t>例如以太坊的攻击模式</w:t>
      </w:r>
      <w:r w:rsidR="00BC27F9">
        <w:rPr>
          <w:rFonts w:hint="eastAsia"/>
        </w:rPr>
        <w:t>,</w:t>
      </w:r>
      <w:r w:rsidR="00A93AD5">
        <w:rPr>
          <w:rFonts w:hint="eastAsia"/>
        </w:rPr>
        <w:t>以太坊的设计漏洞</w:t>
      </w:r>
      <w:r w:rsidR="00BC27F9">
        <w:rPr>
          <w:rFonts w:hint="eastAsia"/>
        </w:rPr>
        <w:t>,</w:t>
      </w:r>
      <w:r w:rsidR="00A93AD5">
        <w:rPr>
          <w:rFonts w:hint="eastAsia"/>
        </w:rPr>
        <w:t>针对以太坊的流量的研究还是一个较大的空白</w:t>
      </w:r>
      <w:r w:rsidR="00BC27F9">
        <w:rPr>
          <w:rFonts w:hint="eastAsia"/>
        </w:rPr>
        <w:t>.</w:t>
      </w:r>
      <w:r w:rsidR="00A93AD5">
        <w:rPr>
          <w:rFonts w:hint="eastAsia"/>
        </w:rPr>
        <w:t>本文针对以太坊流量在正常流量的识别</w:t>
      </w:r>
      <w:r w:rsidR="00BC27F9">
        <w:rPr>
          <w:rFonts w:hint="eastAsia"/>
        </w:rPr>
        <w:t>,</w:t>
      </w:r>
      <w:r w:rsidR="00A93AD5">
        <w:rPr>
          <w:rFonts w:hint="eastAsia"/>
        </w:rPr>
        <w:t>提出了两类方法进行实践研究：机器学习方法和卷积神经网络方法</w:t>
      </w:r>
      <w:r w:rsidR="00BC27F9">
        <w:rPr>
          <w:rFonts w:hint="eastAsia"/>
        </w:rPr>
        <w:t>.</w:t>
      </w:r>
      <w:r w:rsidR="0008381A">
        <w:rPr>
          <w:rFonts w:hint="eastAsia"/>
        </w:rPr>
        <w:t>首先搜集以太坊流量以</w:t>
      </w:r>
      <w:r w:rsidR="0008381A">
        <w:rPr>
          <w:rFonts w:hint="eastAsia"/>
        </w:rPr>
        <w:t>V</w:t>
      </w:r>
      <w:r w:rsidR="0008381A">
        <w:t>PN-</w:t>
      </w:r>
      <w:proofErr w:type="spellStart"/>
      <w:r w:rsidR="0008381A">
        <w:rPr>
          <w:rFonts w:hint="eastAsia"/>
        </w:rPr>
        <w:t>non</w:t>
      </w:r>
      <w:r w:rsidR="0008381A">
        <w:t>VPN</w:t>
      </w:r>
      <w:proofErr w:type="spellEnd"/>
      <w:r w:rsidR="0008381A">
        <w:rPr>
          <w:rFonts w:hint="eastAsia"/>
        </w:rPr>
        <w:t>数据集作为背景流量</w:t>
      </w:r>
      <w:r w:rsidR="00BC27F9">
        <w:rPr>
          <w:rFonts w:hint="eastAsia"/>
        </w:rPr>
        <w:t>,</w:t>
      </w:r>
      <w:r w:rsidR="0008381A">
        <w:rPr>
          <w:rFonts w:hint="eastAsia"/>
        </w:rPr>
        <w:t>然后进行预处理</w:t>
      </w:r>
      <w:r w:rsidR="00BC27F9">
        <w:rPr>
          <w:rFonts w:hint="eastAsia"/>
        </w:rPr>
        <w:t>,</w:t>
      </w:r>
      <w:r w:rsidR="0008381A">
        <w:rPr>
          <w:rFonts w:hint="eastAsia"/>
        </w:rPr>
        <w:t>根据两种方法构建数据集</w:t>
      </w:r>
      <w:r w:rsidR="00BC27F9">
        <w:rPr>
          <w:rFonts w:hint="eastAsia"/>
        </w:rPr>
        <w:t>.</w:t>
      </w:r>
      <w:r w:rsidR="0008381A">
        <w:rPr>
          <w:rFonts w:hint="eastAsia"/>
        </w:rPr>
        <w:t>接着在数据集上进行方法的验证和评估</w:t>
      </w:r>
      <w:r w:rsidR="00BC27F9">
        <w:rPr>
          <w:rFonts w:hint="eastAsia"/>
        </w:rPr>
        <w:t>.</w:t>
      </w:r>
      <w:r w:rsidR="0008381A">
        <w:rPr>
          <w:rFonts w:hint="eastAsia"/>
        </w:rPr>
        <w:t>最后我们发现随机森林算法拥有更好的综合性能</w:t>
      </w:r>
      <w:r w:rsidR="00BC27F9">
        <w:rPr>
          <w:rFonts w:hint="eastAsia"/>
        </w:rPr>
        <w:t>,</w:t>
      </w:r>
      <w:r w:rsidR="0008381A">
        <w:rPr>
          <w:rFonts w:hint="eastAsia"/>
        </w:rPr>
        <w:t>能够快速准确识别正常流量中的以太坊流量</w:t>
      </w:r>
      <w:r w:rsidR="00BC27F9">
        <w:rPr>
          <w:rFonts w:hint="eastAsia"/>
        </w:rPr>
        <w:t>.</w:t>
      </w:r>
      <w:r w:rsidR="0008381A">
        <w:rPr>
          <w:rFonts w:hint="eastAsia"/>
        </w:rPr>
        <w:t>最后我们提出研究存在的一定问题并且提出了改进意见</w:t>
      </w:r>
      <w:r w:rsidR="00BC27F9">
        <w:rPr>
          <w:rFonts w:hint="eastAsia"/>
        </w:rPr>
        <w:t>.</w:t>
      </w:r>
    </w:p>
    <w:p w:rsidR="00A24A04" w:rsidRPr="00AB0EC5" w:rsidRDefault="009024E6" w:rsidP="00A24A04">
      <w:pPr>
        <w:pStyle w:val="af3"/>
        <w:ind w:left="798" w:hanging="798"/>
        <w:rPr>
          <w:rFonts w:hint="eastAsia"/>
        </w:rPr>
      </w:pPr>
      <w:r w:rsidRPr="00AB0EC5">
        <w:rPr>
          <w:rFonts w:eastAsia="黑体"/>
        </w:rPr>
        <w:t>关键词</w:t>
      </w:r>
      <w:r w:rsidRPr="00AB0EC5">
        <w:t>:</w:t>
      </w:r>
      <w:r w:rsidRPr="00AB0EC5">
        <w:tab/>
      </w:r>
      <w:r w:rsidR="00D175ED">
        <w:rPr>
          <w:rFonts w:hint="eastAsia"/>
        </w:rPr>
        <w:t>以太坊</w:t>
      </w:r>
      <w:r w:rsidR="00A24A04" w:rsidRPr="00AB0EC5">
        <w:rPr>
          <w:rFonts w:eastAsia="楷体"/>
        </w:rPr>
        <w:t>;</w:t>
      </w:r>
      <w:r w:rsidR="00D175ED">
        <w:rPr>
          <w:rFonts w:eastAsia="楷体" w:hAnsi="楷体" w:hint="eastAsia"/>
        </w:rPr>
        <w:t>流量识别</w:t>
      </w:r>
      <w:r w:rsidR="00A24A04" w:rsidRPr="00AB0EC5">
        <w:rPr>
          <w:rFonts w:eastAsia="楷体"/>
        </w:rPr>
        <w:t>;</w:t>
      </w:r>
      <w:r w:rsidR="00D175ED">
        <w:rPr>
          <w:rFonts w:eastAsia="楷体" w:hAnsi="楷体" w:hint="eastAsia"/>
        </w:rPr>
        <w:t>机器学习</w:t>
      </w:r>
      <w:r w:rsidR="00D175ED">
        <w:rPr>
          <w:rFonts w:eastAsia="楷体" w:hAnsi="楷体" w:hint="eastAsia"/>
        </w:rPr>
        <w:t>;</w:t>
      </w:r>
      <w:r w:rsidR="00D175ED">
        <w:rPr>
          <w:rFonts w:eastAsia="楷体" w:hAnsi="楷体" w:hint="eastAsia"/>
        </w:rPr>
        <w:t>神经网络</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9B57C0">
        <w:rPr>
          <w:rFonts w:hint="eastAsia"/>
          <w:sz w:val="16"/>
          <w:shd w:val="pct5" w:color="auto" w:fill="auto"/>
        </w:rPr>
        <w:t>舒卓</w:t>
      </w:r>
      <w:proofErr w:type="gramStart"/>
      <w:r w:rsidR="009B57C0">
        <w:rPr>
          <w:rFonts w:hint="eastAsia"/>
          <w:sz w:val="16"/>
          <w:shd w:val="pct5" w:color="auto" w:fill="auto"/>
        </w:rPr>
        <w:t>卓</w:t>
      </w:r>
      <w:proofErr w:type="gramEnd"/>
      <w:r w:rsidR="00931825" w:rsidRPr="002F308E">
        <w:rPr>
          <w:rFonts w:hint="eastAsia"/>
          <w:sz w:val="16"/>
          <w:shd w:val="pct5" w:color="auto" w:fill="auto"/>
        </w:rPr>
        <w:t>.</w:t>
      </w:r>
      <w:r w:rsidR="009B57C0" w:rsidRPr="009B57C0">
        <w:rPr>
          <w:rFonts w:hint="eastAsia"/>
          <w:sz w:val="16"/>
          <w:shd w:val="pct5" w:color="auto" w:fill="auto"/>
        </w:rPr>
        <w:t>使用机器学习以及卷积神经网络对以太坊流量进行识别分析</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21</w:t>
      </w:r>
      <w:r w:rsidR="00AB0EC5">
        <w:rPr>
          <w:rFonts w:hint="eastAsia"/>
          <w:sz w:val="16"/>
          <w:shd w:val="pct5" w:color="auto" w:fill="auto"/>
        </w:rPr>
        <w:t>,32(7)</w:t>
      </w:r>
      <w:r w:rsidR="00931825" w:rsidRPr="002F308E">
        <w:rPr>
          <w:rFonts w:hint="eastAsia"/>
          <w:sz w:val="16"/>
          <w:shd w:val="pct5" w:color="auto" w:fill="auto"/>
        </w:rPr>
        <w:t xml:space="preserve">. </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30300F">
        <w:rPr>
          <w:bCs/>
          <w:shd w:val="pct5" w:color="auto" w:fill="auto"/>
        </w:rPr>
        <w:t>S</w:t>
      </w:r>
      <w:r w:rsidR="0030300F">
        <w:rPr>
          <w:rFonts w:hint="eastAsia"/>
          <w:bCs/>
          <w:shd w:val="pct5" w:color="auto" w:fill="auto"/>
        </w:rPr>
        <w:t>hu</w:t>
      </w:r>
      <w:r w:rsidR="00483D8F" w:rsidRPr="002F308E">
        <w:rPr>
          <w:bCs/>
          <w:spacing w:val="-2"/>
          <w:shd w:val="pct5" w:color="auto" w:fill="auto"/>
        </w:rPr>
        <w:t xml:space="preserve"> </w:t>
      </w:r>
      <w:r w:rsidR="0030300F">
        <w:rPr>
          <w:bCs/>
          <w:spacing w:val="-2"/>
          <w:shd w:val="pct5" w:color="auto" w:fill="auto"/>
        </w:rPr>
        <w:t>ZZ</w:t>
      </w:r>
      <w:r w:rsidR="00CB4828" w:rsidRPr="002F308E">
        <w:rPr>
          <w:rFonts w:hint="eastAsia"/>
          <w:bCs/>
          <w:spacing w:val="-2"/>
          <w:shd w:val="pct5" w:color="auto" w:fill="auto"/>
        </w:rPr>
        <w:t>.</w:t>
      </w:r>
      <w:r w:rsidR="000E490E" w:rsidRPr="002F308E">
        <w:rPr>
          <w:rFonts w:hint="eastAsia"/>
          <w:spacing w:val="-2"/>
          <w:shd w:val="pct5" w:color="auto" w:fill="auto"/>
        </w:rPr>
        <w:t xml:space="preserve"> </w:t>
      </w:r>
      <w:r w:rsidR="00CE7766" w:rsidRPr="00CE7766">
        <w:rPr>
          <w:bCs/>
          <w:spacing w:val="-2"/>
          <w:shd w:val="pct5" w:color="auto" w:fill="auto"/>
        </w:rPr>
        <w:t xml:space="preserve">Identifying and analyzing </w:t>
      </w:r>
      <w:proofErr w:type="spellStart"/>
      <w:r w:rsidR="00787B9C">
        <w:rPr>
          <w:bCs/>
          <w:spacing w:val="-2"/>
          <w:shd w:val="pct5" w:color="auto" w:fill="auto"/>
        </w:rPr>
        <w:t>ethereum</w:t>
      </w:r>
      <w:proofErr w:type="spellEnd"/>
      <w:r w:rsidR="00CE7766" w:rsidRPr="00CE7766">
        <w:rPr>
          <w:bCs/>
          <w:spacing w:val="-2"/>
          <w:shd w:val="pct5" w:color="auto" w:fill="auto"/>
        </w:rPr>
        <w:t xml:space="preserve"> traffic using machine learning and convolutional neural networks</w:t>
      </w:r>
      <w:r w:rsidR="000E490E" w:rsidRPr="002F308E">
        <w:rPr>
          <w:spacing w:val="-2"/>
          <w:shd w:val="pct5" w:color="auto" w:fill="auto"/>
        </w:rPr>
        <w:t xml:space="preserve">. </w:t>
      </w:r>
      <w:proofErr w:type="spellStart"/>
      <w:r w:rsidR="000E490E" w:rsidRPr="002F308E">
        <w:rPr>
          <w:spacing w:val="-2"/>
          <w:shd w:val="pct5" w:color="auto" w:fill="auto"/>
        </w:rPr>
        <w:t>Ruan</w:t>
      </w:r>
      <w:proofErr w:type="spellEnd"/>
      <w:r w:rsidR="000E490E" w:rsidRPr="002F308E">
        <w:rPr>
          <w:spacing w:val="-2"/>
          <w:shd w:val="pct5" w:color="auto" w:fill="auto"/>
        </w:rPr>
        <w:t xml:space="preserve"> Jian </w:t>
      </w:r>
      <w:proofErr w:type="spellStart"/>
      <w:r w:rsidR="000E490E" w:rsidRPr="002F308E">
        <w:rPr>
          <w:spacing w:val="-2"/>
          <w:shd w:val="pct5" w:color="auto" w:fill="auto"/>
        </w:rPr>
        <w:t>Xue</w:t>
      </w:r>
      <w:proofErr w:type="spellEnd"/>
      <w:r w:rsidR="000E490E" w:rsidRPr="002F308E">
        <w:rPr>
          <w:spacing w:val="-2"/>
          <w:shd w:val="pct5" w:color="auto" w:fill="auto"/>
        </w:rPr>
        <w:t xml:space="preserv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21</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p>
    <w:p w:rsidR="004D3CA9" w:rsidRPr="002F308E" w:rsidRDefault="00805B9A" w:rsidP="004D3CA9">
      <w:pPr>
        <w:pStyle w:val="12"/>
      </w:pPr>
      <w:r w:rsidRPr="00805B9A">
        <w:rPr>
          <w:sz w:val="21"/>
        </w:rPr>
        <w:t xml:space="preserve">Identifying and analyzing </w:t>
      </w:r>
      <w:bookmarkStart w:id="1" w:name="_Hlk91165597"/>
      <w:proofErr w:type="spellStart"/>
      <w:r w:rsidR="00787B9C">
        <w:rPr>
          <w:sz w:val="21"/>
        </w:rPr>
        <w:t>ethereum</w:t>
      </w:r>
      <w:bookmarkEnd w:id="1"/>
      <w:proofErr w:type="spellEnd"/>
      <w:r w:rsidRPr="00805B9A">
        <w:rPr>
          <w:sz w:val="21"/>
        </w:rPr>
        <w:t xml:space="preserve"> traffic using machine learning and convolutional neural networks </w:t>
      </w:r>
    </w:p>
    <w:p w:rsidR="00F2747D" w:rsidRPr="002F308E" w:rsidRDefault="0030300F" w:rsidP="00F2747D">
      <w:pPr>
        <w:pStyle w:val="Name"/>
        <w:spacing w:before="100" w:after="100"/>
      </w:pPr>
      <w:r>
        <w:t>SHU</w:t>
      </w:r>
      <w:r w:rsidR="0082344B">
        <w:t xml:space="preserve"> Zhuo-Zhuo</w:t>
      </w:r>
      <w:r w:rsidR="00F2747D" w:rsidRPr="002F308E">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(School of C</w:t>
      </w:r>
      <w:r w:rsidR="00CE7766">
        <w:rPr>
          <w:sz w:val="15"/>
        </w:rPr>
        <w:t>yber</w:t>
      </w:r>
      <w:r w:rsidRPr="002F308E">
        <w:rPr>
          <w:sz w:val="15"/>
        </w:rPr>
        <w:t xml:space="preserve"> Science and E</w:t>
      </w:r>
      <w:r w:rsidRPr="002F308E">
        <w:rPr>
          <w:rFonts w:hint="eastAsia"/>
          <w:sz w:val="15"/>
        </w:rPr>
        <w:t>ng</w:t>
      </w:r>
      <w:r w:rsidRPr="002F308E">
        <w:rPr>
          <w:sz w:val="15"/>
        </w:rPr>
        <w:t xml:space="preserve">ineering, </w:t>
      </w:r>
      <w:r w:rsidR="00CE7766">
        <w:rPr>
          <w:sz w:val="15"/>
        </w:rPr>
        <w:t>Southeast University</w:t>
      </w:r>
      <w:r w:rsidRPr="002F308E">
        <w:rPr>
          <w:sz w:val="15"/>
        </w:rPr>
        <w:t>, Nan</w:t>
      </w:r>
      <w:r w:rsidRPr="002F308E">
        <w:rPr>
          <w:rFonts w:hint="eastAsia"/>
          <w:sz w:val="15"/>
        </w:rPr>
        <w:t>jing</w:t>
      </w:r>
      <w:r w:rsidRPr="002F308E">
        <w:rPr>
          <w:sz w:val="15"/>
        </w:rPr>
        <w:t xml:space="preserve"> 2100</w:t>
      </w:r>
      <w:r w:rsidR="00CE7766">
        <w:rPr>
          <w:sz w:val="15"/>
        </w:rPr>
        <w:t>00</w:t>
      </w:r>
      <w:r w:rsidRPr="002F308E">
        <w:rPr>
          <w:sz w:val="15"/>
        </w:rPr>
        <w:t>, China)</w:t>
      </w:r>
    </w:p>
    <w:p w:rsidR="00BC27F9" w:rsidRPr="00BC27F9" w:rsidRDefault="009024E6" w:rsidP="00BC27F9">
      <w:pPr>
        <w:pStyle w:val="Abstract"/>
        <w:spacing w:beforeLines="50" w:before="142" w:line="234" w:lineRule="exact"/>
        <w:rPr>
          <w:rFonts w:hint="eastAsia"/>
          <w:sz w:val="15"/>
          <w:szCs w:val="15"/>
        </w:rPr>
      </w:pPr>
      <w:r w:rsidRPr="002F308E">
        <w:rPr>
          <w:b/>
          <w:bCs/>
          <w:sz w:val="15"/>
        </w:rPr>
        <w:t>Abstract</w:t>
      </w:r>
      <w:r w:rsidRPr="002F308E">
        <w:rPr>
          <w:sz w:val="15"/>
        </w:rPr>
        <w:t>:</w:t>
      </w:r>
      <w:r w:rsidRPr="002F308E">
        <w:rPr>
          <w:rFonts w:hint="eastAsia"/>
          <w:sz w:val="15"/>
        </w:rPr>
        <w:t xml:space="preserve">  </w:t>
      </w:r>
      <w:r w:rsidR="00BC27F9" w:rsidRPr="00BC27F9">
        <w:rPr>
          <w:sz w:val="15"/>
          <w:szCs w:val="15"/>
        </w:rPr>
        <w:t xml:space="preserve">In recent years, the rapid development of </w:t>
      </w:r>
      <w:proofErr w:type="spellStart"/>
      <w:r w:rsidR="00AC1064">
        <w:rPr>
          <w:sz w:val="15"/>
          <w:szCs w:val="15"/>
        </w:rPr>
        <w:t>e</w:t>
      </w:r>
      <w:r w:rsidR="00787B9C">
        <w:rPr>
          <w:sz w:val="15"/>
          <w:szCs w:val="15"/>
        </w:rPr>
        <w:t>thereum</w:t>
      </w:r>
      <w:proofErr w:type="spellEnd"/>
      <w:r w:rsidR="00BC27F9" w:rsidRPr="00BC27F9">
        <w:rPr>
          <w:sz w:val="15"/>
          <w:szCs w:val="15"/>
        </w:rPr>
        <w:t xml:space="preserve"> is accompanied by various security problems, most of the current research is mainly focused on the exploration of </w:t>
      </w:r>
      <w:proofErr w:type="spellStart"/>
      <w:r w:rsidR="00AC1064">
        <w:rPr>
          <w:sz w:val="15"/>
          <w:szCs w:val="15"/>
        </w:rPr>
        <w:t>e</w:t>
      </w:r>
      <w:r w:rsidR="00787B9C">
        <w:rPr>
          <w:sz w:val="15"/>
          <w:szCs w:val="15"/>
        </w:rPr>
        <w:t>thereum</w:t>
      </w:r>
      <w:proofErr w:type="spellEnd"/>
      <w:r w:rsidR="00BC27F9" w:rsidRPr="00BC27F9">
        <w:rPr>
          <w:sz w:val="15"/>
          <w:szCs w:val="15"/>
        </w:rPr>
        <w:t xml:space="preserve">, such as the attack pattern of </w:t>
      </w:r>
      <w:proofErr w:type="spellStart"/>
      <w:r w:rsidR="00AC1064">
        <w:rPr>
          <w:sz w:val="15"/>
          <w:szCs w:val="15"/>
        </w:rPr>
        <w:t>e</w:t>
      </w:r>
      <w:r w:rsidR="00787B9C">
        <w:rPr>
          <w:sz w:val="15"/>
          <w:szCs w:val="15"/>
        </w:rPr>
        <w:t>thereum</w:t>
      </w:r>
      <w:proofErr w:type="spellEnd"/>
      <w:r w:rsidR="00BC27F9" w:rsidRPr="00BC27F9">
        <w:rPr>
          <w:sz w:val="15"/>
          <w:szCs w:val="15"/>
        </w:rPr>
        <w:t xml:space="preserve">, the design vulnerability of </w:t>
      </w:r>
      <w:proofErr w:type="spellStart"/>
      <w:r w:rsidR="00AC1064">
        <w:rPr>
          <w:sz w:val="15"/>
          <w:szCs w:val="15"/>
        </w:rPr>
        <w:t>e</w:t>
      </w:r>
      <w:r w:rsidR="00787B9C">
        <w:rPr>
          <w:sz w:val="15"/>
          <w:szCs w:val="15"/>
        </w:rPr>
        <w:t>thereum</w:t>
      </w:r>
      <w:proofErr w:type="spellEnd"/>
      <w:r w:rsidR="00BC27F9" w:rsidRPr="00BC27F9">
        <w:rPr>
          <w:sz w:val="15"/>
          <w:szCs w:val="15"/>
        </w:rPr>
        <w:t xml:space="preserve">, and the research on the traffic of </w:t>
      </w:r>
      <w:proofErr w:type="spellStart"/>
      <w:r w:rsidR="00AC1064">
        <w:rPr>
          <w:sz w:val="15"/>
          <w:szCs w:val="15"/>
        </w:rPr>
        <w:t>e</w:t>
      </w:r>
      <w:r w:rsidR="00787B9C">
        <w:rPr>
          <w:sz w:val="15"/>
          <w:szCs w:val="15"/>
        </w:rPr>
        <w:t>thereum</w:t>
      </w:r>
      <w:proofErr w:type="spellEnd"/>
      <w:r w:rsidR="00BC27F9" w:rsidRPr="00BC27F9">
        <w:rPr>
          <w:sz w:val="15"/>
          <w:szCs w:val="15"/>
        </w:rPr>
        <w:t xml:space="preserve"> is still a big gap. In this paper, we propose two types of methods for the identification of </w:t>
      </w:r>
      <w:proofErr w:type="spellStart"/>
      <w:r w:rsidR="00AC1064">
        <w:rPr>
          <w:sz w:val="15"/>
          <w:szCs w:val="15"/>
        </w:rPr>
        <w:t>e</w:t>
      </w:r>
      <w:r w:rsidR="00787B9C">
        <w:rPr>
          <w:sz w:val="15"/>
          <w:szCs w:val="15"/>
        </w:rPr>
        <w:t>thereum</w:t>
      </w:r>
      <w:proofErr w:type="spellEnd"/>
      <w:r w:rsidR="00BC27F9" w:rsidRPr="00BC27F9">
        <w:rPr>
          <w:sz w:val="15"/>
          <w:szCs w:val="15"/>
        </w:rPr>
        <w:t xml:space="preserve"> traffic in normal traffic for practical research: machine learning methods and convolutional neural network methods. Firstly, we collect </w:t>
      </w:r>
      <w:r w:rsidR="00AC1064">
        <w:rPr>
          <w:sz w:val="15"/>
          <w:szCs w:val="15"/>
        </w:rPr>
        <w:t xml:space="preserve">Ethereum </w:t>
      </w:r>
      <w:r w:rsidR="00BC27F9" w:rsidRPr="00BC27F9">
        <w:rPr>
          <w:sz w:val="15"/>
          <w:szCs w:val="15"/>
        </w:rPr>
        <w:t>traffic with VPN-</w:t>
      </w:r>
      <w:proofErr w:type="spellStart"/>
      <w:r w:rsidR="00BC27F9" w:rsidRPr="00BC27F9">
        <w:rPr>
          <w:sz w:val="15"/>
          <w:szCs w:val="15"/>
        </w:rPr>
        <w:t>nonVPN</w:t>
      </w:r>
      <w:proofErr w:type="spellEnd"/>
      <w:r w:rsidR="00BC27F9" w:rsidRPr="00BC27F9">
        <w:rPr>
          <w:sz w:val="15"/>
          <w:szCs w:val="15"/>
        </w:rPr>
        <w:t xml:space="preserve"> dataset as background traffic, and then preprocess it to construct the dataset according to the two methods. Then we validate and evaluate the methods on the dataset. </w:t>
      </w:r>
      <w:r w:rsidR="00787B9C">
        <w:rPr>
          <w:sz w:val="15"/>
          <w:szCs w:val="15"/>
        </w:rPr>
        <w:t>And</w:t>
      </w:r>
      <w:r w:rsidR="00BC27F9" w:rsidRPr="00BC27F9">
        <w:rPr>
          <w:sz w:val="15"/>
          <w:szCs w:val="15"/>
        </w:rPr>
        <w:t xml:space="preserve"> we found that the random forest algorithm has better comprehensive performance and can identify the </w:t>
      </w:r>
      <w:proofErr w:type="spellStart"/>
      <w:r w:rsidR="009A4829">
        <w:rPr>
          <w:sz w:val="15"/>
          <w:szCs w:val="15"/>
        </w:rPr>
        <w:t>e</w:t>
      </w:r>
      <w:r w:rsidR="00787B9C">
        <w:rPr>
          <w:sz w:val="15"/>
          <w:szCs w:val="15"/>
        </w:rPr>
        <w:t>thereum</w:t>
      </w:r>
      <w:proofErr w:type="spellEnd"/>
      <w:r w:rsidR="00BC27F9" w:rsidRPr="00BC27F9">
        <w:rPr>
          <w:sz w:val="15"/>
          <w:szCs w:val="15"/>
        </w:rPr>
        <w:t xml:space="preserve"> traffic among normal traffic quickly and accurately. Finally, we present some problems of the study and suggest improvements.</w:t>
      </w:r>
    </w:p>
    <w:p w:rsidR="006857D9" w:rsidRPr="002F308E" w:rsidRDefault="009024E6" w:rsidP="00BC27F9">
      <w:pPr>
        <w:pStyle w:val="11"/>
        <w:ind w:firstLineChars="0"/>
        <w:rPr>
          <w:sz w:val="15"/>
          <w:szCs w:val="21"/>
        </w:rPr>
      </w:pPr>
      <w:r w:rsidRPr="002F308E">
        <w:rPr>
          <w:b/>
          <w:bCs/>
          <w:sz w:val="15"/>
        </w:rPr>
        <w:t>Key words</w:t>
      </w:r>
      <w:r w:rsidRPr="002F308E">
        <w:rPr>
          <w:sz w:val="15"/>
        </w:rPr>
        <w:t>:</w:t>
      </w:r>
      <w:r w:rsidRPr="002F308E">
        <w:rPr>
          <w:rFonts w:hint="eastAsia"/>
          <w:sz w:val="15"/>
        </w:rPr>
        <w:t xml:space="preserve">  </w:t>
      </w:r>
      <w:proofErr w:type="spellStart"/>
      <w:r w:rsidR="00787B9C">
        <w:rPr>
          <w:sz w:val="15"/>
          <w:szCs w:val="21"/>
        </w:rPr>
        <w:t>ethereum</w:t>
      </w:r>
      <w:proofErr w:type="spellEnd"/>
      <w:r w:rsidR="00F25C4B" w:rsidRPr="00F25C4B">
        <w:rPr>
          <w:sz w:val="15"/>
          <w:szCs w:val="21"/>
        </w:rPr>
        <w:t>; traffic recognition; machine learning; neural networks</w:t>
      </w:r>
    </w:p>
    <w:p w:rsidR="00E97857" w:rsidRDefault="00E97857" w:rsidP="00E97857">
      <w:pPr>
        <w:pStyle w:val="13"/>
        <w:ind w:firstLine="372"/>
      </w:pPr>
      <w:r>
        <w:rPr>
          <w:rFonts w:hint="eastAsia"/>
        </w:rPr>
        <w:t>区块链是一种由多方共同维护的记账技术</w:t>
      </w:r>
      <w:r w:rsidR="009457CF">
        <w:rPr>
          <w:rFonts w:hint="eastAsia"/>
        </w:rPr>
        <w:t>,</w:t>
      </w:r>
      <w:r>
        <w:rPr>
          <w:rFonts w:hint="eastAsia"/>
        </w:rPr>
        <w:t>使用密码学来保证传输和访问的安全</w:t>
      </w:r>
      <w:r w:rsidR="009457CF">
        <w:rPr>
          <w:rFonts w:hint="eastAsia"/>
        </w:rPr>
        <w:t>.</w:t>
      </w:r>
      <w:r>
        <w:rPr>
          <w:rFonts w:hint="eastAsia"/>
        </w:rPr>
        <w:t>它能够实现一致的数据存储</w:t>
      </w:r>
      <w:r w:rsidR="009457CF">
        <w:rPr>
          <w:rFonts w:hint="eastAsia"/>
        </w:rPr>
        <w:t>,</w:t>
      </w:r>
      <w:r>
        <w:rPr>
          <w:rFonts w:hint="eastAsia"/>
        </w:rPr>
        <w:t>使其具有被篡改和防止抵赖的挑战性</w:t>
      </w:r>
      <w:r w:rsidR="009457CF">
        <w:rPr>
          <w:rFonts w:hint="eastAsia"/>
        </w:rPr>
        <w:t>,</w:t>
      </w:r>
      <w:r>
        <w:rPr>
          <w:rFonts w:hint="eastAsia"/>
        </w:rPr>
        <w:t>也被称为分布式账本技术</w:t>
      </w:r>
      <w:r w:rsidR="009457CF">
        <w:rPr>
          <w:rFonts w:hint="eastAsia"/>
        </w:rPr>
        <w:t>.</w:t>
      </w:r>
      <w:r>
        <w:rPr>
          <w:rFonts w:hint="eastAsia"/>
        </w:rPr>
        <w:t>区块链技术为进一步提高互联网的信任</w:t>
      </w:r>
      <w:r w:rsidR="009457CF">
        <w:rPr>
          <w:rFonts w:hint="eastAsia"/>
        </w:rPr>
        <w:t>,</w:t>
      </w:r>
      <w:r>
        <w:rPr>
          <w:rFonts w:hint="eastAsia"/>
        </w:rPr>
        <w:t>安全和效率提供了一个新的解决方案</w:t>
      </w:r>
      <w:r w:rsidR="009457CF">
        <w:rPr>
          <w:rFonts w:hint="eastAsia"/>
        </w:rPr>
        <w:t>.</w:t>
      </w:r>
    </w:p>
    <w:p w:rsidR="00E97857" w:rsidRDefault="00E97857" w:rsidP="00E97857">
      <w:pPr>
        <w:pStyle w:val="13"/>
        <w:ind w:firstLine="372"/>
      </w:pPr>
      <w:r>
        <w:rPr>
          <w:rFonts w:hint="eastAsia"/>
        </w:rPr>
        <w:t>区块链技术最早由中</w:t>
      </w:r>
      <w:proofErr w:type="gramStart"/>
      <w:r>
        <w:rPr>
          <w:rFonts w:hint="eastAsia"/>
        </w:rPr>
        <w:t>本聪提</w:t>
      </w:r>
      <w:r w:rsidR="009457CF">
        <w:rPr>
          <w:rFonts w:hint="eastAsia"/>
        </w:rPr>
        <w:t>出</w:t>
      </w:r>
      <w:proofErr w:type="gramEnd"/>
      <w:r w:rsidR="009457CF">
        <w:rPr>
          <w:rFonts w:hint="eastAsia"/>
        </w:rPr>
        <w:t>,</w:t>
      </w:r>
      <w:r>
        <w:rPr>
          <w:rFonts w:hint="eastAsia"/>
        </w:rPr>
        <w:t>随后以加密数字货币为首的各类区块链产业迅速发展</w:t>
      </w:r>
      <w:r w:rsidR="009457CF">
        <w:rPr>
          <w:rFonts w:hint="eastAsia"/>
        </w:rPr>
        <w:t xml:space="preserve">. </w:t>
      </w:r>
      <w:r>
        <w:rPr>
          <w:rFonts w:hint="eastAsia"/>
        </w:rPr>
        <w:t>2020</w:t>
      </w:r>
      <w:r>
        <w:rPr>
          <w:rFonts w:hint="eastAsia"/>
        </w:rPr>
        <w:t>年中国区块链产业规模已达</w:t>
      </w:r>
      <w:r>
        <w:rPr>
          <w:rFonts w:hint="eastAsia"/>
        </w:rPr>
        <w:t>48.5</w:t>
      </w:r>
      <w:r>
        <w:rPr>
          <w:rFonts w:hint="eastAsia"/>
        </w:rPr>
        <w:t>亿元</w:t>
      </w:r>
      <w:r w:rsidR="009457CF">
        <w:rPr>
          <w:rFonts w:hint="eastAsia"/>
        </w:rPr>
        <w:t>,</w:t>
      </w:r>
      <w:r>
        <w:rPr>
          <w:rFonts w:hint="eastAsia"/>
        </w:rPr>
        <w:t>增长率为</w:t>
      </w:r>
      <w:r>
        <w:rPr>
          <w:rFonts w:hint="eastAsia"/>
        </w:rPr>
        <w:t>48.5</w:t>
      </w:r>
      <w:r>
        <w:rPr>
          <w:rFonts w:hint="eastAsia"/>
        </w:rPr>
        <w:t>％</w:t>
      </w:r>
      <w:r w:rsidR="009457CF">
        <w:rPr>
          <w:rFonts w:hint="eastAsia"/>
        </w:rPr>
        <w:t>.</w:t>
      </w:r>
      <w:r>
        <w:rPr>
          <w:rFonts w:hint="eastAsia"/>
        </w:rPr>
        <w:t>随着区块链的快速发展</w:t>
      </w:r>
      <w:r w:rsidR="009457CF">
        <w:rPr>
          <w:rFonts w:hint="eastAsia"/>
        </w:rPr>
        <w:t>,</w:t>
      </w:r>
      <w:r>
        <w:rPr>
          <w:rFonts w:hint="eastAsia"/>
        </w:rPr>
        <w:t>区块链中潜在的监管问题也逐渐显现出来</w:t>
      </w:r>
      <w:r w:rsidR="009457CF">
        <w:rPr>
          <w:rFonts w:hint="eastAsia"/>
        </w:rPr>
        <w:t>.</w:t>
      </w:r>
      <w:r>
        <w:rPr>
          <w:rFonts w:hint="eastAsia"/>
        </w:rPr>
        <w:t>首先</w:t>
      </w:r>
      <w:r w:rsidR="009457CF">
        <w:rPr>
          <w:rFonts w:hint="eastAsia"/>
        </w:rPr>
        <w:t>,</w:t>
      </w:r>
      <w:r>
        <w:rPr>
          <w:rFonts w:hint="eastAsia"/>
        </w:rPr>
        <w:t>区块链数字货币为洗钱</w:t>
      </w:r>
      <w:r w:rsidR="009457CF">
        <w:rPr>
          <w:rFonts w:hint="eastAsia"/>
        </w:rPr>
        <w:t>,</w:t>
      </w:r>
      <w:r>
        <w:rPr>
          <w:rFonts w:hint="eastAsia"/>
        </w:rPr>
        <w:t>勒索等犯罪活动提供了安全</w:t>
      </w:r>
      <w:r w:rsidR="009457CF">
        <w:rPr>
          <w:rFonts w:hint="eastAsia"/>
        </w:rPr>
        <w:t>,</w:t>
      </w:r>
      <w:r>
        <w:rPr>
          <w:rFonts w:hint="eastAsia"/>
        </w:rPr>
        <w:t>稳定的资金渠道</w:t>
      </w:r>
      <w:r w:rsidR="009457CF">
        <w:rPr>
          <w:rFonts w:hint="eastAsia"/>
        </w:rPr>
        <w:t>.</w:t>
      </w:r>
      <w:r>
        <w:rPr>
          <w:rFonts w:hint="eastAsia"/>
        </w:rPr>
        <w:t>其次</w:t>
      </w:r>
      <w:r w:rsidR="009457CF">
        <w:rPr>
          <w:rFonts w:hint="eastAsia"/>
        </w:rPr>
        <w:t>,</w:t>
      </w:r>
      <w:r>
        <w:rPr>
          <w:rFonts w:hint="eastAsia"/>
        </w:rPr>
        <w:t>区块链数字货币</w:t>
      </w:r>
      <w:r w:rsidR="004A4E28">
        <w:rPr>
          <w:rFonts w:hint="eastAsia"/>
        </w:rPr>
        <w:t>使得跨国</w:t>
      </w:r>
      <w:r>
        <w:rPr>
          <w:rFonts w:hint="eastAsia"/>
        </w:rPr>
        <w:t>转移</w:t>
      </w:r>
      <w:r w:rsidR="004A4E28">
        <w:rPr>
          <w:rFonts w:hint="eastAsia"/>
        </w:rPr>
        <w:t>资金</w:t>
      </w:r>
      <w:r>
        <w:rPr>
          <w:rFonts w:hint="eastAsia"/>
        </w:rPr>
        <w:t>更加容易</w:t>
      </w:r>
      <w:r w:rsidR="009457CF">
        <w:rPr>
          <w:rFonts w:hint="eastAsia"/>
        </w:rPr>
        <w:t>.</w:t>
      </w:r>
      <w:r>
        <w:rPr>
          <w:rFonts w:hint="eastAsia"/>
        </w:rPr>
        <w:t>最后</w:t>
      </w:r>
      <w:r w:rsidR="009457CF">
        <w:rPr>
          <w:rFonts w:hint="eastAsia"/>
        </w:rPr>
        <w:t>,</w:t>
      </w:r>
      <w:r w:rsidR="004A4E28">
        <w:rPr>
          <w:rFonts w:hint="eastAsia"/>
        </w:rPr>
        <w:t>由于</w:t>
      </w:r>
      <w:r>
        <w:rPr>
          <w:rFonts w:hint="eastAsia"/>
        </w:rPr>
        <w:t>区块链</w:t>
      </w:r>
      <w:r w:rsidR="0085536C">
        <w:rPr>
          <w:rFonts w:hint="eastAsia"/>
        </w:rPr>
        <w:t>上的数据存在不可更改的特性</w:t>
      </w:r>
      <w:r w:rsidR="009457CF">
        <w:rPr>
          <w:rFonts w:hint="eastAsia"/>
        </w:rPr>
        <w:t>,</w:t>
      </w:r>
      <w:r w:rsidR="0085536C">
        <w:rPr>
          <w:rFonts w:hint="eastAsia"/>
        </w:rPr>
        <w:t>一旦不法分子将敏感信息和虚假信息上传到脸上</w:t>
      </w:r>
      <w:r w:rsidR="0085536C">
        <w:rPr>
          <w:rFonts w:hint="eastAsia"/>
        </w:rPr>
        <w:t>,</w:t>
      </w:r>
      <w:r w:rsidR="0085536C">
        <w:rPr>
          <w:rFonts w:hint="eastAsia"/>
        </w:rPr>
        <w:t>会对国家安全和社会稳定造成重大影响</w:t>
      </w:r>
      <w:r w:rsidR="009457CF">
        <w:rPr>
          <w:rFonts w:hint="eastAsia"/>
        </w:rPr>
        <w:t>.</w:t>
      </w:r>
      <w:r w:rsidR="009E217F">
        <w:rPr>
          <w:rFonts w:hint="eastAsia"/>
        </w:rPr>
        <w:t>如果不对</w:t>
      </w:r>
      <w:r>
        <w:rPr>
          <w:rFonts w:hint="eastAsia"/>
        </w:rPr>
        <w:t>区块链</w:t>
      </w:r>
      <w:r w:rsidR="009E217F">
        <w:rPr>
          <w:rFonts w:hint="eastAsia"/>
        </w:rPr>
        <w:t>进行有效地监管</w:t>
      </w:r>
      <w:r w:rsidR="009E217F">
        <w:rPr>
          <w:rFonts w:hint="eastAsia"/>
        </w:rPr>
        <w:t>,</w:t>
      </w:r>
      <w:r w:rsidR="009E217F">
        <w:rPr>
          <w:rFonts w:hint="eastAsia"/>
        </w:rPr>
        <w:t>放纵区块链的野蛮生长</w:t>
      </w:r>
      <w:r w:rsidR="009E217F">
        <w:rPr>
          <w:rFonts w:hint="eastAsia"/>
        </w:rPr>
        <w:t>,</w:t>
      </w:r>
      <w:r w:rsidR="009E217F">
        <w:rPr>
          <w:rFonts w:hint="eastAsia"/>
        </w:rPr>
        <w:t>将</w:t>
      </w:r>
      <w:r>
        <w:rPr>
          <w:rFonts w:hint="eastAsia"/>
        </w:rPr>
        <w:t>严重危</w:t>
      </w:r>
      <w:r>
        <w:rPr>
          <w:rFonts w:hint="eastAsia"/>
        </w:rPr>
        <w:lastRenderedPageBreak/>
        <w:t>害国家安全和稳定</w:t>
      </w:r>
      <w:r w:rsidR="009457CF">
        <w:rPr>
          <w:rFonts w:hint="eastAsia"/>
        </w:rPr>
        <w:t>,</w:t>
      </w:r>
      <w:r>
        <w:rPr>
          <w:rFonts w:hint="eastAsia"/>
        </w:rPr>
        <w:t>给网络安全监管带来巨大威胁和挑战</w:t>
      </w:r>
      <w:r w:rsidR="009457CF">
        <w:rPr>
          <w:rFonts w:hint="eastAsia"/>
        </w:rPr>
        <w:t>.</w:t>
      </w:r>
    </w:p>
    <w:p w:rsidR="00E97857" w:rsidRDefault="00E97857" w:rsidP="00E97857">
      <w:pPr>
        <w:pStyle w:val="13"/>
        <w:ind w:firstLine="372"/>
      </w:pPr>
      <w:r>
        <w:rPr>
          <w:rFonts w:hint="eastAsia"/>
        </w:rPr>
        <w:t>作为区块链的代表性应用</w:t>
      </w:r>
      <w:r w:rsidR="009457CF">
        <w:rPr>
          <w:rFonts w:hint="eastAsia"/>
        </w:rPr>
        <w:t>,</w:t>
      </w:r>
      <w:r>
        <w:rPr>
          <w:rFonts w:hint="eastAsia"/>
        </w:rPr>
        <w:t>比特币</w:t>
      </w:r>
      <w:r w:rsidR="001C5D71" w:rsidRPr="001C5D71">
        <w:rPr>
          <w:rFonts w:hint="eastAsia"/>
          <w:vertAlign w:val="superscript"/>
        </w:rPr>
        <w:t>[</w:t>
      </w:r>
      <w:r w:rsidR="001C5D71" w:rsidRPr="001C5D71">
        <w:rPr>
          <w:vertAlign w:val="superscript"/>
        </w:rPr>
        <w:t>1]</w:t>
      </w:r>
      <w:r>
        <w:rPr>
          <w:rFonts w:hint="eastAsia"/>
        </w:rPr>
        <w:t>通过脚本引擎实现区块链应用开发</w:t>
      </w:r>
      <w:r w:rsidR="009457CF">
        <w:rPr>
          <w:rFonts w:hint="eastAsia"/>
        </w:rPr>
        <w:t>,</w:t>
      </w:r>
      <w:r>
        <w:rPr>
          <w:rFonts w:hint="eastAsia"/>
        </w:rPr>
        <w:t>受限于脚本语言的表达能力</w:t>
      </w:r>
      <w:r w:rsidR="009457CF">
        <w:rPr>
          <w:rFonts w:hint="eastAsia"/>
        </w:rPr>
        <w:t>,</w:t>
      </w:r>
      <w:r>
        <w:rPr>
          <w:rFonts w:hint="eastAsia"/>
        </w:rPr>
        <w:t>在支持复杂合约开发方面存在</w:t>
      </w:r>
      <w:r w:rsidR="00007AE1">
        <w:rPr>
          <w:rFonts w:hint="eastAsia"/>
        </w:rPr>
        <w:t>一定的困难</w:t>
      </w:r>
      <w:r w:rsidR="009457CF">
        <w:rPr>
          <w:rFonts w:hint="eastAsia"/>
        </w:rPr>
        <w:t>.</w:t>
      </w:r>
      <w:r>
        <w:rPr>
          <w:rFonts w:hint="eastAsia"/>
        </w:rPr>
        <w:t>以太坊基于以太坊虚拟机</w:t>
      </w:r>
      <w:r w:rsidR="00321390">
        <w:rPr>
          <w:rFonts w:hint="eastAsia"/>
        </w:rPr>
        <w:t>来实现</w:t>
      </w:r>
      <w:r>
        <w:rPr>
          <w:rFonts w:hint="eastAsia"/>
        </w:rPr>
        <w:t>交易状态机</w:t>
      </w:r>
      <w:r w:rsidR="002A2E21" w:rsidRPr="002A2E21">
        <w:rPr>
          <w:rFonts w:hint="eastAsia"/>
          <w:vertAlign w:val="superscript"/>
        </w:rPr>
        <w:t>[</w:t>
      </w:r>
      <w:r w:rsidR="001C5D71">
        <w:rPr>
          <w:vertAlign w:val="superscript"/>
        </w:rPr>
        <w:t>2</w:t>
      </w:r>
      <w:r w:rsidR="002A2E21" w:rsidRPr="002A2E21">
        <w:rPr>
          <w:vertAlign w:val="superscript"/>
        </w:rPr>
        <w:t>]</w:t>
      </w:r>
      <w:r w:rsidR="00321390">
        <w:t>,</w:t>
      </w:r>
      <w:r w:rsidR="00321390">
        <w:rPr>
          <w:rFonts w:hint="eastAsia"/>
        </w:rPr>
        <w:t>智能合约</w:t>
      </w:r>
      <w:r w:rsidR="004D3332" w:rsidRPr="004D3332">
        <w:rPr>
          <w:rFonts w:hint="eastAsia"/>
          <w:vertAlign w:val="superscript"/>
        </w:rPr>
        <w:t>[</w:t>
      </w:r>
      <w:r w:rsidR="001C5D71">
        <w:rPr>
          <w:vertAlign w:val="superscript"/>
        </w:rPr>
        <w:t>3</w:t>
      </w:r>
      <w:r w:rsidR="004D3332" w:rsidRPr="004D3332">
        <w:rPr>
          <w:vertAlign w:val="superscript"/>
        </w:rPr>
        <w:t>]</w:t>
      </w:r>
      <w:r w:rsidR="00321390">
        <w:rPr>
          <w:rFonts w:hint="eastAsia"/>
        </w:rPr>
        <w:t>的使用使得以太</w:t>
      </w:r>
      <w:proofErr w:type="gramStart"/>
      <w:r w:rsidR="00321390">
        <w:rPr>
          <w:rFonts w:hint="eastAsia"/>
        </w:rPr>
        <w:t>坊具有</w:t>
      </w:r>
      <w:proofErr w:type="gramEnd"/>
      <w:r w:rsidR="00321390">
        <w:rPr>
          <w:rFonts w:hint="eastAsia"/>
        </w:rPr>
        <w:t>更多的开发潜力</w:t>
      </w:r>
      <w:r w:rsidR="009457CF">
        <w:rPr>
          <w:rFonts w:hint="eastAsia"/>
        </w:rPr>
        <w:t>.</w:t>
      </w:r>
      <w:r w:rsidR="00321390">
        <w:rPr>
          <w:rFonts w:hint="eastAsia"/>
        </w:rPr>
        <w:t>同时</w:t>
      </w:r>
      <w:proofErr w:type="gramStart"/>
      <w:r w:rsidR="00321390">
        <w:rPr>
          <w:rFonts w:hint="eastAsia"/>
        </w:rPr>
        <w:t>以太坊还克服</w:t>
      </w:r>
      <w:proofErr w:type="gramEnd"/>
      <w:r w:rsidR="00321390">
        <w:rPr>
          <w:rFonts w:hint="eastAsia"/>
        </w:rPr>
        <w:t>了</w:t>
      </w:r>
      <w:proofErr w:type="gramStart"/>
      <w:r w:rsidR="00321390">
        <w:rPr>
          <w:rFonts w:hint="eastAsia"/>
        </w:rPr>
        <w:t>比特币非图</w:t>
      </w:r>
      <w:proofErr w:type="gramEnd"/>
      <w:r w:rsidR="00321390">
        <w:rPr>
          <w:rFonts w:hint="eastAsia"/>
        </w:rPr>
        <w:t>灵完备的困难</w:t>
      </w:r>
      <w:r w:rsidR="00321390">
        <w:rPr>
          <w:rFonts w:hint="eastAsia"/>
        </w:rPr>
        <w:t>,</w:t>
      </w:r>
      <w:r w:rsidR="00321390">
        <w:rPr>
          <w:rFonts w:hint="eastAsia"/>
        </w:rPr>
        <w:t>其</w:t>
      </w:r>
      <w:r>
        <w:rPr>
          <w:rFonts w:hint="eastAsia"/>
        </w:rPr>
        <w:t>使用图灵完备的编程语言</w:t>
      </w:r>
      <w:r w:rsidR="009457CF">
        <w:rPr>
          <w:rFonts w:hint="eastAsia"/>
        </w:rPr>
        <w:t>,</w:t>
      </w:r>
      <w:r>
        <w:rPr>
          <w:rFonts w:hint="eastAsia"/>
        </w:rPr>
        <w:t>实现了对记录任意信息和执行任意函数的支持</w:t>
      </w:r>
      <w:r w:rsidR="009457CF">
        <w:rPr>
          <w:rFonts w:hint="eastAsia"/>
        </w:rPr>
        <w:t>.</w:t>
      </w:r>
      <w:r>
        <w:rPr>
          <w:rFonts w:hint="eastAsia"/>
        </w:rPr>
        <w:t>与比特币等其他区块链实现方式相比</w:t>
      </w:r>
      <w:r w:rsidR="009457CF">
        <w:rPr>
          <w:rFonts w:hint="eastAsia"/>
        </w:rPr>
        <w:t>,</w:t>
      </w:r>
      <w:r>
        <w:rPr>
          <w:rFonts w:hint="eastAsia"/>
        </w:rPr>
        <w:t>以太</w:t>
      </w:r>
      <w:proofErr w:type="gramStart"/>
      <w:r>
        <w:rPr>
          <w:rFonts w:hint="eastAsia"/>
        </w:rPr>
        <w:t>坊可以</w:t>
      </w:r>
      <w:proofErr w:type="gramEnd"/>
      <w:r>
        <w:rPr>
          <w:rFonts w:hint="eastAsia"/>
        </w:rPr>
        <w:t>更好地支持区块链分布式应用开发</w:t>
      </w:r>
      <w:r w:rsidR="009457CF">
        <w:rPr>
          <w:rFonts w:hint="eastAsia"/>
        </w:rPr>
        <w:t>,</w:t>
      </w:r>
      <w:r>
        <w:rPr>
          <w:rFonts w:hint="eastAsia"/>
        </w:rPr>
        <w:t>研究价值更高</w:t>
      </w:r>
      <w:r w:rsidR="009457CF">
        <w:rPr>
          <w:rFonts w:hint="eastAsia"/>
        </w:rPr>
        <w:t>.</w:t>
      </w:r>
    </w:p>
    <w:p w:rsidR="00E97857" w:rsidRDefault="00E5231B" w:rsidP="00E97857">
      <w:pPr>
        <w:pStyle w:val="13"/>
        <w:ind w:firstLine="372"/>
      </w:pPr>
      <w:r>
        <w:rPr>
          <w:rFonts w:hint="eastAsia"/>
        </w:rPr>
        <w:t>虽然区块链的发展迅速</w:t>
      </w:r>
      <w:r>
        <w:rPr>
          <w:rFonts w:hint="eastAsia"/>
        </w:rPr>
        <w:t>,</w:t>
      </w:r>
      <w:r>
        <w:rPr>
          <w:rFonts w:hint="eastAsia"/>
        </w:rPr>
        <w:t>但是对区块链的监管的研究却存在一定的落后</w:t>
      </w:r>
      <w:r w:rsidR="009457CF">
        <w:rPr>
          <w:rFonts w:hint="eastAsia"/>
        </w:rPr>
        <w:t>.</w:t>
      </w:r>
      <w:r w:rsidR="00E97857">
        <w:rPr>
          <w:rFonts w:hint="eastAsia"/>
        </w:rPr>
        <w:t>现有对区块链安全问题的研究主要是针对区块链技术的探索</w:t>
      </w:r>
      <w:r w:rsidR="009457CF">
        <w:rPr>
          <w:rFonts w:hint="eastAsia"/>
        </w:rPr>
        <w:t>,</w:t>
      </w:r>
      <w:r w:rsidR="00E97857">
        <w:rPr>
          <w:rFonts w:hint="eastAsia"/>
        </w:rPr>
        <w:t>如区块链攻击模式</w:t>
      </w:r>
      <w:r w:rsidR="009457CF">
        <w:rPr>
          <w:rFonts w:hint="eastAsia"/>
        </w:rPr>
        <w:t>,</w:t>
      </w:r>
      <w:r w:rsidR="00E97857">
        <w:rPr>
          <w:rFonts w:hint="eastAsia"/>
        </w:rPr>
        <w:t>区块链设计漏洞</w:t>
      </w:r>
      <w:r w:rsidR="009457CF">
        <w:rPr>
          <w:rFonts w:hint="eastAsia"/>
        </w:rPr>
        <w:t>,</w:t>
      </w:r>
      <w:r w:rsidR="00E97857">
        <w:rPr>
          <w:rFonts w:hint="eastAsia"/>
        </w:rPr>
        <w:t>区块链应用方向等</w:t>
      </w:r>
      <w:r w:rsidR="009457CF">
        <w:rPr>
          <w:rFonts w:hint="eastAsia"/>
        </w:rPr>
        <w:t>.</w:t>
      </w:r>
      <w:r w:rsidR="00C00A9B">
        <w:rPr>
          <w:rFonts w:hint="eastAsia"/>
        </w:rPr>
        <w:t>当前区块链使用最为广泛的依然是挖取加密数字货币</w:t>
      </w:r>
      <w:r w:rsidR="00EC1CE4">
        <w:rPr>
          <w:rFonts w:hint="eastAsia"/>
        </w:rPr>
        <w:t>,</w:t>
      </w:r>
      <w:r w:rsidR="00C00A9B">
        <w:rPr>
          <w:rFonts w:hint="eastAsia"/>
        </w:rPr>
        <w:t>挖取加密数字货币造成了大量的电力资源的浪费</w:t>
      </w:r>
      <w:r w:rsidR="00EC1CE4">
        <w:rPr>
          <w:rFonts w:hint="eastAsia"/>
        </w:rPr>
        <w:t>,</w:t>
      </w:r>
      <w:r w:rsidR="00C00A9B">
        <w:rPr>
          <w:rFonts w:hint="eastAsia"/>
        </w:rPr>
        <w:t>然而由于区块链的去中心化的设计</w:t>
      </w:r>
      <w:r w:rsidR="00EC1CE4">
        <w:rPr>
          <w:rFonts w:hint="eastAsia"/>
        </w:rPr>
        <w:t>,</w:t>
      </w:r>
      <w:r w:rsidR="00C00A9B">
        <w:rPr>
          <w:rFonts w:hint="eastAsia"/>
        </w:rPr>
        <w:t>很难直接去</w:t>
      </w:r>
      <w:r w:rsidR="00BC34A9">
        <w:rPr>
          <w:rFonts w:hint="eastAsia"/>
        </w:rPr>
        <w:t>追查相关用户</w:t>
      </w:r>
      <w:r w:rsidR="00EC1CE4">
        <w:rPr>
          <w:rFonts w:hint="eastAsia"/>
        </w:rPr>
        <w:t>.</w:t>
      </w:r>
      <w:r w:rsidR="00BC34A9">
        <w:rPr>
          <w:rFonts w:hint="eastAsia"/>
        </w:rPr>
        <w:t>如果能够有效</w:t>
      </w:r>
      <w:r w:rsidR="00E97857">
        <w:rPr>
          <w:rFonts w:hint="eastAsia"/>
        </w:rPr>
        <w:t>测量和分析以太</w:t>
      </w:r>
      <w:proofErr w:type="gramStart"/>
      <w:r w:rsidR="00E97857">
        <w:rPr>
          <w:rFonts w:hint="eastAsia"/>
        </w:rPr>
        <w:t>坊网络</w:t>
      </w:r>
      <w:proofErr w:type="gramEnd"/>
      <w:r w:rsidR="00E97857">
        <w:rPr>
          <w:rFonts w:hint="eastAsia"/>
        </w:rPr>
        <w:t>流量</w:t>
      </w:r>
      <w:r w:rsidR="009457CF">
        <w:rPr>
          <w:rFonts w:hint="eastAsia"/>
        </w:rPr>
        <w:t>,</w:t>
      </w:r>
      <w:r w:rsidR="00E97857">
        <w:rPr>
          <w:rFonts w:hint="eastAsia"/>
        </w:rPr>
        <w:t>探索以太</w:t>
      </w:r>
      <w:proofErr w:type="gramStart"/>
      <w:r w:rsidR="00E97857">
        <w:rPr>
          <w:rFonts w:hint="eastAsia"/>
        </w:rPr>
        <w:t>坊安</w:t>
      </w:r>
      <w:proofErr w:type="gramEnd"/>
      <w:r w:rsidR="00E97857">
        <w:rPr>
          <w:rFonts w:hint="eastAsia"/>
        </w:rPr>
        <w:t>全监管方案</w:t>
      </w:r>
      <w:r w:rsidR="009457CF">
        <w:rPr>
          <w:rFonts w:hint="eastAsia"/>
        </w:rPr>
        <w:t>,</w:t>
      </w:r>
      <w:r w:rsidR="00BC34A9">
        <w:rPr>
          <w:rFonts w:hint="eastAsia"/>
        </w:rPr>
        <w:t>不但能够减少电力资源的损耗</w:t>
      </w:r>
      <w:r w:rsidR="00EC1CE4">
        <w:rPr>
          <w:rFonts w:hint="eastAsia"/>
        </w:rPr>
        <w:t>,</w:t>
      </w:r>
      <w:r w:rsidR="00BC34A9">
        <w:rPr>
          <w:rFonts w:hint="eastAsia"/>
        </w:rPr>
        <w:t>同时还能促进区块链的良性发展</w:t>
      </w:r>
      <w:r w:rsidR="009457CF">
        <w:rPr>
          <w:rFonts w:hint="eastAsia"/>
        </w:rPr>
        <w:t>.</w:t>
      </w:r>
    </w:p>
    <w:p w:rsidR="00454211" w:rsidRPr="00E97857" w:rsidRDefault="00E97857" w:rsidP="00E97857">
      <w:pPr>
        <w:pStyle w:val="13"/>
        <w:ind w:firstLine="372"/>
      </w:pPr>
      <w:r>
        <w:rPr>
          <w:rFonts w:hint="eastAsia"/>
        </w:rPr>
        <w:t>本文将</w:t>
      </w:r>
      <w:r w:rsidR="00EC1CE4">
        <w:rPr>
          <w:rFonts w:hint="eastAsia"/>
        </w:rPr>
        <w:t>通过采集以太坊流量</w:t>
      </w:r>
      <w:r w:rsidR="00EC1CE4">
        <w:rPr>
          <w:rFonts w:hint="eastAsia"/>
        </w:rPr>
        <w:t>,</w:t>
      </w:r>
      <w:r w:rsidR="00EC1CE4">
        <w:rPr>
          <w:rFonts w:hint="eastAsia"/>
        </w:rPr>
        <w:t>构建以太坊流量数据集</w:t>
      </w:r>
      <w:r w:rsidR="00EC1CE4">
        <w:rPr>
          <w:rFonts w:hint="eastAsia"/>
        </w:rPr>
        <w:t>,</w:t>
      </w:r>
      <w:r w:rsidR="00EC1CE4">
        <w:rPr>
          <w:rFonts w:hint="eastAsia"/>
        </w:rPr>
        <w:t>使用机器学习以及卷积神经网络的方法对以太坊流量和正常流量进行识别区分</w:t>
      </w:r>
      <w:r w:rsidR="009457CF">
        <w:rPr>
          <w:rFonts w:hint="eastAsia"/>
        </w:rPr>
        <w:t>.</w:t>
      </w:r>
    </w:p>
    <w:p w:rsidR="00454211" w:rsidRDefault="00454211" w:rsidP="00ED009C">
      <w:pPr>
        <w:pStyle w:val="13"/>
        <w:ind w:firstLine="372"/>
      </w:pPr>
      <w:r w:rsidRPr="002F308E">
        <w:t>本文第</w:t>
      </w:r>
      <w:r w:rsidRPr="002F308E">
        <w:t>1</w:t>
      </w:r>
      <w:r w:rsidRPr="002F308E">
        <w:t>节介绍</w:t>
      </w:r>
      <w:r w:rsidR="00774791">
        <w:rPr>
          <w:rFonts w:hint="eastAsia"/>
        </w:rPr>
        <w:t>以太坊的相关</w:t>
      </w:r>
      <w:r w:rsidR="0084590B">
        <w:rPr>
          <w:rFonts w:hint="eastAsia"/>
        </w:rPr>
        <w:t>工作</w:t>
      </w:r>
      <w:r w:rsidR="00ED009C" w:rsidRPr="002F308E">
        <w:rPr>
          <w:rFonts w:hint="eastAsia"/>
        </w:rPr>
        <w:t>.</w:t>
      </w:r>
      <w:r w:rsidRPr="002F308E">
        <w:t>第</w:t>
      </w:r>
      <w:r w:rsidRPr="002F308E">
        <w:t>2</w:t>
      </w:r>
      <w:r w:rsidRPr="002F308E">
        <w:t>节介绍</w:t>
      </w:r>
      <w:r w:rsidR="001C5081">
        <w:rPr>
          <w:rFonts w:hint="eastAsia"/>
        </w:rPr>
        <w:t>以太坊流量搜集以及实验数据集构造</w:t>
      </w:r>
      <w:r w:rsidR="00ED009C" w:rsidRPr="002F308E">
        <w:rPr>
          <w:rFonts w:hint="eastAsia"/>
        </w:rPr>
        <w:t>.</w:t>
      </w:r>
      <w:r w:rsidRPr="002F308E">
        <w:t>第</w:t>
      </w:r>
      <w:r w:rsidRPr="002F308E">
        <w:t>3</w:t>
      </w:r>
      <w:r w:rsidRPr="002F308E">
        <w:t>节介绍</w:t>
      </w:r>
      <w:r w:rsidR="001C5081">
        <w:rPr>
          <w:rFonts w:hint="eastAsia"/>
        </w:rPr>
        <w:t>使用的实验方法</w:t>
      </w:r>
      <w:r w:rsidR="00ED009C" w:rsidRPr="002F308E">
        <w:rPr>
          <w:rFonts w:hint="eastAsia"/>
        </w:rPr>
        <w:t>.</w:t>
      </w:r>
      <w:r w:rsidRPr="002F308E">
        <w:t>第</w:t>
      </w:r>
      <w:r w:rsidRPr="002F308E">
        <w:t>4</w:t>
      </w:r>
      <w:r w:rsidRPr="002F308E">
        <w:t>节通过对比实验验证了</w:t>
      </w:r>
      <w:r w:rsidR="002D5FB2">
        <w:rPr>
          <w:rFonts w:hint="eastAsia"/>
        </w:rPr>
        <w:t>使用方法的</w:t>
      </w:r>
      <w:r w:rsidRPr="002F308E">
        <w:t>有效性</w:t>
      </w:r>
      <w:r w:rsidR="00ED009C" w:rsidRPr="002F308E">
        <w:rPr>
          <w:rFonts w:hint="eastAsia"/>
        </w:rPr>
        <w:t>.</w:t>
      </w:r>
      <w:r w:rsidR="005B35A1">
        <w:rPr>
          <w:rFonts w:hint="eastAsia"/>
        </w:rPr>
        <w:t>第</w:t>
      </w:r>
      <w:r w:rsidR="005B35A1">
        <w:rPr>
          <w:rFonts w:hint="eastAsia"/>
        </w:rPr>
        <w:t>5</w:t>
      </w:r>
      <w:r w:rsidR="005B35A1">
        <w:rPr>
          <w:rFonts w:hint="eastAsia"/>
        </w:rPr>
        <w:t>节</w:t>
      </w:r>
      <w:r w:rsidRPr="002F308E">
        <w:t>总结全文</w:t>
      </w:r>
      <w:r w:rsidR="005B35A1">
        <w:rPr>
          <w:rFonts w:hint="eastAsia"/>
        </w:rPr>
        <w:t>,</w:t>
      </w:r>
      <w:r w:rsidR="005B35A1">
        <w:rPr>
          <w:rFonts w:hint="eastAsia"/>
        </w:rPr>
        <w:t>提出实验有待改进的部分</w:t>
      </w:r>
      <w:r w:rsidRPr="002F308E">
        <w:t>.</w:t>
      </w:r>
    </w:p>
    <w:p w:rsidR="0029176B" w:rsidRPr="002F308E" w:rsidRDefault="0029176B" w:rsidP="00ED009C">
      <w:pPr>
        <w:pStyle w:val="13"/>
        <w:ind w:firstLine="372"/>
        <w:rPr>
          <w:rFonts w:hint="eastAsia"/>
        </w:rPr>
      </w:pPr>
    </w:p>
    <w:p w:rsidR="00454211" w:rsidRPr="002F308E" w:rsidRDefault="00774791" w:rsidP="00454211">
      <w:pPr>
        <w:pStyle w:val="1"/>
      </w:pPr>
      <w:r>
        <w:rPr>
          <w:rFonts w:hint="eastAsia"/>
        </w:rPr>
        <w:t>以太</w:t>
      </w:r>
      <w:proofErr w:type="gramStart"/>
      <w:r>
        <w:rPr>
          <w:rFonts w:hint="eastAsia"/>
        </w:rPr>
        <w:t>坊</w:t>
      </w:r>
      <w:r w:rsidR="00E805CF">
        <w:rPr>
          <w:rFonts w:hint="eastAsia"/>
        </w:rPr>
        <w:t>相关</w:t>
      </w:r>
      <w:proofErr w:type="gramEnd"/>
      <w:r w:rsidR="006E6A7D">
        <w:rPr>
          <w:rFonts w:hint="eastAsia"/>
        </w:rPr>
        <w:t>工作</w:t>
      </w:r>
    </w:p>
    <w:p w:rsidR="000C3CAD" w:rsidRPr="000C3CAD" w:rsidRDefault="000C3CAD" w:rsidP="000C3CAD">
      <w:pPr>
        <w:pStyle w:val="13"/>
        <w:ind w:firstLine="380"/>
        <w:rPr>
          <w:spacing w:val="2"/>
        </w:rPr>
      </w:pPr>
      <w:r w:rsidRPr="000C3CAD">
        <w:rPr>
          <w:rFonts w:hint="eastAsia"/>
          <w:spacing w:val="2"/>
        </w:rPr>
        <w:t>现有的区块链网络流量研究大致可分为区块链网络拓扑结构分析</w:t>
      </w:r>
      <w:r>
        <w:rPr>
          <w:rFonts w:hint="eastAsia"/>
          <w:spacing w:val="2"/>
        </w:rPr>
        <w:t>,</w:t>
      </w:r>
      <w:r w:rsidRPr="000C3CAD">
        <w:rPr>
          <w:rFonts w:hint="eastAsia"/>
          <w:spacing w:val="2"/>
        </w:rPr>
        <w:t>去中心化应用流量分类</w:t>
      </w:r>
      <w:r w:rsidR="00523B1C" w:rsidRPr="00523B1C">
        <w:rPr>
          <w:rFonts w:hint="eastAsia"/>
          <w:spacing w:val="2"/>
          <w:vertAlign w:val="superscript"/>
        </w:rPr>
        <w:t>[</w:t>
      </w:r>
      <w:r w:rsidR="00523B1C" w:rsidRPr="00523B1C">
        <w:rPr>
          <w:spacing w:val="2"/>
          <w:vertAlign w:val="superscript"/>
        </w:rPr>
        <w:t>4]</w:t>
      </w:r>
      <w:r>
        <w:rPr>
          <w:rFonts w:hint="eastAsia"/>
          <w:spacing w:val="2"/>
        </w:rPr>
        <w:t>,</w:t>
      </w:r>
      <w:r w:rsidRPr="000C3CAD">
        <w:rPr>
          <w:rFonts w:hint="eastAsia"/>
          <w:spacing w:val="2"/>
        </w:rPr>
        <w:t>结合网络流量研究</w:t>
      </w:r>
      <w:proofErr w:type="gramStart"/>
      <w:r w:rsidRPr="000C3CAD">
        <w:rPr>
          <w:rFonts w:hint="eastAsia"/>
          <w:spacing w:val="2"/>
        </w:rPr>
        <w:t>比特币去匿名</w:t>
      </w:r>
      <w:proofErr w:type="gramEnd"/>
      <w:r w:rsidRPr="000C3CAD">
        <w:rPr>
          <w:rFonts w:hint="eastAsia"/>
          <w:spacing w:val="2"/>
        </w:rPr>
        <w:t>化方法</w:t>
      </w:r>
      <w:r>
        <w:rPr>
          <w:rFonts w:hint="eastAsia"/>
          <w:spacing w:val="2"/>
        </w:rPr>
        <w:t>.</w:t>
      </w:r>
    </w:p>
    <w:p w:rsidR="000C3CAD" w:rsidRPr="000C3CAD" w:rsidRDefault="000C3CAD" w:rsidP="00ED4D6E">
      <w:pPr>
        <w:pStyle w:val="13"/>
        <w:ind w:firstLine="380"/>
        <w:rPr>
          <w:spacing w:val="2"/>
        </w:rPr>
      </w:pPr>
      <w:r w:rsidRPr="000C3CAD">
        <w:rPr>
          <w:rFonts w:hint="eastAsia"/>
          <w:spacing w:val="2"/>
        </w:rPr>
        <w:t>区块链网络拓扑结构的分析主要针对区块链底层网络拓扑结构</w:t>
      </w:r>
      <w:r>
        <w:rPr>
          <w:rFonts w:hint="eastAsia"/>
          <w:spacing w:val="2"/>
        </w:rPr>
        <w:t>,</w:t>
      </w:r>
      <w:r w:rsidRPr="000C3CAD">
        <w:rPr>
          <w:rFonts w:hint="eastAsia"/>
          <w:spacing w:val="2"/>
        </w:rPr>
        <w:t>一般采用被动或主动的方法来检测区块链节点</w:t>
      </w:r>
      <w:r>
        <w:rPr>
          <w:rFonts w:hint="eastAsia"/>
          <w:spacing w:val="2"/>
        </w:rPr>
        <w:t>.</w:t>
      </w:r>
      <w:r w:rsidRPr="000C3CAD">
        <w:rPr>
          <w:rFonts w:hint="eastAsia"/>
          <w:spacing w:val="2"/>
        </w:rPr>
        <w:t>被动法在中间网络节点</w:t>
      </w:r>
      <w:proofErr w:type="gramStart"/>
      <w:r w:rsidRPr="000C3CAD">
        <w:rPr>
          <w:rFonts w:hint="eastAsia"/>
          <w:spacing w:val="2"/>
        </w:rPr>
        <w:t>收集区</w:t>
      </w:r>
      <w:proofErr w:type="gramEnd"/>
      <w:r w:rsidRPr="000C3CAD">
        <w:rPr>
          <w:rFonts w:hint="eastAsia"/>
          <w:spacing w:val="2"/>
        </w:rPr>
        <w:t>块链流量</w:t>
      </w:r>
      <w:r>
        <w:rPr>
          <w:rFonts w:hint="eastAsia"/>
          <w:spacing w:val="2"/>
        </w:rPr>
        <w:t>,</w:t>
      </w:r>
      <w:r w:rsidRPr="000C3CAD">
        <w:rPr>
          <w:rFonts w:hint="eastAsia"/>
          <w:spacing w:val="2"/>
        </w:rPr>
        <w:t>通过流量源</w:t>
      </w:r>
      <w:r w:rsidRPr="000C3CAD">
        <w:rPr>
          <w:rFonts w:hint="eastAsia"/>
          <w:spacing w:val="2"/>
        </w:rPr>
        <w:t>-</w:t>
      </w:r>
      <w:r w:rsidRPr="000C3CAD">
        <w:rPr>
          <w:rFonts w:hint="eastAsia"/>
          <w:spacing w:val="2"/>
        </w:rPr>
        <w:t>主机</w:t>
      </w:r>
      <w:r w:rsidRPr="000C3CAD">
        <w:rPr>
          <w:rFonts w:hint="eastAsia"/>
          <w:spacing w:val="2"/>
        </w:rPr>
        <w:t>IP</w:t>
      </w:r>
      <w:r w:rsidRPr="000C3CAD">
        <w:rPr>
          <w:rFonts w:hint="eastAsia"/>
          <w:spacing w:val="2"/>
        </w:rPr>
        <w:t>地址信息</w:t>
      </w:r>
      <w:proofErr w:type="gramStart"/>
      <w:r w:rsidRPr="000C3CAD">
        <w:rPr>
          <w:rFonts w:hint="eastAsia"/>
          <w:spacing w:val="2"/>
        </w:rPr>
        <w:t>构建区</w:t>
      </w:r>
      <w:proofErr w:type="gramEnd"/>
      <w:r w:rsidRPr="000C3CAD">
        <w:rPr>
          <w:rFonts w:hint="eastAsia"/>
          <w:spacing w:val="2"/>
        </w:rPr>
        <w:t>块链网络拓扑</w:t>
      </w:r>
      <w:r>
        <w:rPr>
          <w:rFonts w:hint="eastAsia"/>
          <w:spacing w:val="2"/>
        </w:rPr>
        <w:t>.</w:t>
      </w:r>
      <w:proofErr w:type="spellStart"/>
      <w:r w:rsidRPr="000C3CAD">
        <w:rPr>
          <w:rFonts w:hint="eastAsia"/>
          <w:spacing w:val="2"/>
        </w:rPr>
        <w:t>Neudecker</w:t>
      </w:r>
      <w:proofErr w:type="spellEnd"/>
      <w:r w:rsidR="00CC787E" w:rsidRPr="00CC787E">
        <w:rPr>
          <w:spacing w:val="2"/>
          <w:vertAlign w:val="superscript"/>
        </w:rPr>
        <w:t>[5]</w:t>
      </w:r>
      <w:r w:rsidRPr="000C3CAD">
        <w:rPr>
          <w:rFonts w:hint="eastAsia"/>
          <w:spacing w:val="2"/>
        </w:rPr>
        <w:t>通过分析比特币泛滥的</w:t>
      </w:r>
      <w:r w:rsidRPr="000C3CAD">
        <w:rPr>
          <w:rFonts w:hint="eastAsia"/>
          <w:spacing w:val="2"/>
        </w:rPr>
        <w:t>p2p</w:t>
      </w:r>
      <w:r w:rsidRPr="000C3CAD">
        <w:rPr>
          <w:rFonts w:hint="eastAsia"/>
          <w:spacing w:val="2"/>
        </w:rPr>
        <w:t>网络信息接收的时间间隔序列</w:t>
      </w:r>
      <w:r>
        <w:rPr>
          <w:rFonts w:hint="eastAsia"/>
          <w:spacing w:val="2"/>
        </w:rPr>
        <w:t>,</w:t>
      </w:r>
      <w:r w:rsidRPr="000C3CAD">
        <w:rPr>
          <w:rFonts w:hint="eastAsia"/>
          <w:spacing w:val="2"/>
        </w:rPr>
        <w:t>推测出可能是比特币节点的网络节点</w:t>
      </w:r>
      <w:r>
        <w:rPr>
          <w:rFonts w:hint="eastAsia"/>
          <w:spacing w:val="2"/>
        </w:rPr>
        <w:t>.</w:t>
      </w:r>
      <w:r w:rsidRPr="000C3CAD">
        <w:rPr>
          <w:rFonts w:hint="eastAsia"/>
          <w:spacing w:val="2"/>
        </w:rPr>
        <w:t>Li</w:t>
      </w:r>
      <w:r w:rsidR="009571FC" w:rsidRPr="009571FC">
        <w:rPr>
          <w:spacing w:val="2"/>
          <w:vertAlign w:val="superscript"/>
        </w:rPr>
        <w:t>[6]</w:t>
      </w:r>
      <w:r w:rsidRPr="000C3CAD">
        <w:rPr>
          <w:rFonts w:hint="eastAsia"/>
          <w:spacing w:val="2"/>
        </w:rPr>
        <w:t>通过从</w:t>
      </w:r>
      <w:r w:rsidRPr="000C3CAD">
        <w:rPr>
          <w:rFonts w:hint="eastAsia"/>
          <w:spacing w:val="2"/>
        </w:rPr>
        <w:t>ISP</w:t>
      </w:r>
      <w:r w:rsidRPr="000C3CAD">
        <w:rPr>
          <w:rFonts w:hint="eastAsia"/>
          <w:spacing w:val="2"/>
        </w:rPr>
        <w:t>提供的</w:t>
      </w:r>
      <w:r w:rsidRPr="000C3CAD">
        <w:rPr>
          <w:rFonts w:hint="eastAsia"/>
          <w:spacing w:val="2"/>
        </w:rPr>
        <w:t>NetFlow</w:t>
      </w:r>
      <w:r w:rsidRPr="000C3CAD">
        <w:rPr>
          <w:rFonts w:hint="eastAsia"/>
          <w:spacing w:val="2"/>
        </w:rPr>
        <w:t>流量数据中</w:t>
      </w:r>
      <w:proofErr w:type="gramStart"/>
      <w:r w:rsidRPr="000C3CAD">
        <w:rPr>
          <w:rFonts w:hint="eastAsia"/>
          <w:spacing w:val="2"/>
        </w:rPr>
        <w:t>收集区</w:t>
      </w:r>
      <w:proofErr w:type="gramEnd"/>
      <w:r w:rsidRPr="000C3CAD">
        <w:rPr>
          <w:rFonts w:hint="eastAsia"/>
          <w:spacing w:val="2"/>
        </w:rPr>
        <w:t>块链流量</w:t>
      </w:r>
      <w:r>
        <w:rPr>
          <w:rFonts w:hint="eastAsia"/>
          <w:spacing w:val="2"/>
        </w:rPr>
        <w:t>,</w:t>
      </w:r>
      <w:proofErr w:type="gramStart"/>
      <w:r w:rsidRPr="000C3CAD">
        <w:rPr>
          <w:rFonts w:hint="eastAsia"/>
          <w:spacing w:val="2"/>
        </w:rPr>
        <w:t>构建区</w:t>
      </w:r>
      <w:proofErr w:type="gramEnd"/>
      <w:r w:rsidRPr="000C3CAD">
        <w:rPr>
          <w:rFonts w:hint="eastAsia"/>
          <w:spacing w:val="2"/>
        </w:rPr>
        <w:t>块链网络拓扑</w:t>
      </w:r>
      <w:r>
        <w:rPr>
          <w:rFonts w:hint="eastAsia"/>
          <w:spacing w:val="2"/>
        </w:rPr>
        <w:t>.</w:t>
      </w:r>
      <w:r w:rsidRPr="000C3CAD">
        <w:rPr>
          <w:rFonts w:hint="eastAsia"/>
          <w:spacing w:val="2"/>
        </w:rPr>
        <w:t>然后他识别以太坊流量</w:t>
      </w:r>
      <w:r>
        <w:rPr>
          <w:rFonts w:hint="eastAsia"/>
          <w:spacing w:val="2"/>
        </w:rPr>
        <w:t>,</w:t>
      </w:r>
      <w:r w:rsidRPr="000C3CAD">
        <w:rPr>
          <w:rFonts w:hint="eastAsia"/>
          <w:spacing w:val="2"/>
        </w:rPr>
        <w:t>获得以太坊节点信息</w:t>
      </w:r>
      <w:r>
        <w:rPr>
          <w:rFonts w:hint="eastAsia"/>
          <w:spacing w:val="2"/>
        </w:rPr>
        <w:t>,</w:t>
      </w:r>
      <w:r w:rsidRPr="000C3CAD">
        <w:rPr>
          <w:rFonts w:hint="eastAsia"/>
          <w:spacing w:val="2"/>
        </w:rPr>
        <w:t>并在此基础上构建以太坊网络拓扑</w:t>
      </w:r>
      <w:r>
        <w:rPr>
          <w:rFonts w:hint="eastAsia"/>
          <w:spacing w:val="2"/>
        </w:rPr>
        <w:t>.</w:t>
      </w:r>
      <w:r w:rsidRPr="000C3CAD">
        <w:rPr>
          <w:rFonts w:hint="eastAsia"/>
          <w:spacing w:val="2"/>
        </w:rPr>
        <w:t>主动式方法通过主动加入区块链网络</w:t>
      </w:r>
      <w:r>
        <w:rPr>
          <w:rFonts w:hint="eastAsia"/>
          <w:spacing w:val="2"/>
        </w:rPr>
        <w:t>,</w:t>
      </w:r>
      <w:r w:rsidRPr="000C3CAD">
        <w:rPr>
          <w:rFonts w:hint="eastAsia"/>
          <w:spacing w:val="2"/>
        </w:rPr>
        <w:t>检测区块链节</w:t>
      </w:r>
      <w:proofErr w:type="gramStart"/>
      <w:r w:rsidRPr="000C3CAD">
        <w:rPr>
          <w:rFonts w:hint="eastAsia"/>
          <w:spacing w:val="2"/>
        </w:rPr>
        <w:t>点信息</w:t>
      </w:r>
      <w:r>
        <w:rPr>
          <w:rFonts w:hint="eastAsia"/>
          <w:spacing w:val="2"/>
        </w:rPr>
        <w:t>,</w:t>
      </w:r>
      <w:r w:rsidRPr="000C3CAD">
        <w:rPr>
          <w:rFonts w:hint="eastAsia"/>
          <w:spacing w:val="2"/>
        </w:rPr>
        <w:t>构建区</w:t>
      </w:r>
      <w:proofErr w:type="gramEnd"/>
      <w:r w:rsidRPr="000C3CAD">
        <w:rPr>
          <w:rFonts w:hint="eastAsia"/>
          <w:spacing w:val="2"/>
        </w:rPr>
        <w:t>块链拓扑</w:t>
      </w:r>
      <w:r>
        <w:rPr>
          <w:rFonts w:hint="eastAsia"/>
          <w:spacing w:val="2"/>
        </w:rPr>
        <w:t>.</w:t>
      </w:r>
      <w:r w:rsidRPr="000C3CAD">
        <w:rPr>
          <w:rFonts w:hint="eastAsia"/>
          <w:spacing w:val="2"/>
        </w:rPr>
        <w:t>文献</w:t>
      </w:r>
      <w:r w:rsidR="00AE03D1" w:rsidRPr="00AE03D1">
        <w:rPr>
          <w:rFonts w:hint="eastAsia"/>
          <w:spacing w:val="2"/>
          <w:vertAlign w:val="superscript"/>
        </w:rPr>
        <w:t>[</w:t>
      </w:r>
      <w:r w:rsidR="00AE03D1" w:rsidRPr="00AE03D1">
        <w:rPr>
          <w:spacing w:val="2"/>
          <w:vertAlign w:val="superscript"/>
        </w:rPr>
        <w:t>7]</w:t>
      </w:r>
      <w:r w:rsidRPr="000C3CAD">
        <w:rPr>
          <w:rFonts w:hint="eastAsia"/>
          <w:spacing w:val="2"/>
        </w:rPr>
        <w:t>通过比特币地址可以请求相应</w:t>
      </w:r>
      <w:r w:rsidRPr="000C3CAD">
        <w:rPr>
          <w:rFonts w:hint="eastAsia"/>
          <w:spacing w:val="2"/>
        </w:rPr>
        <w:t>IP</w:t>
      </w:r>
      <w:r w:rsidRPr="000C3CAD">
        <w:rPr>
          <w:rFonts w:hint="eastAsia"/>
          <w:spacing w:val="2"/>
        </w:rPr>
        <w:t>地址的漏洞</w:t>
      </w:r>
      <w:r>
        <w:rPr>
          <w:rFonts w:hint="eastAsia"/>
          <w:spacing w:val="2"/>
        </w:rPr>
        <w:t>,</w:t>
      </w:r>
      <w:r w:rsidRPr="000C3CAD">
        <w:rPr>
          <w:rFonts w:hint="eastAsia"/>
          <w:spacing w:val="2"/>
        </w:rPr>
        <w:t>主动探测比特币节点信息</w:t>
      </w:r>
      <w:r>
        <w:rPr>
          <w:rFonts w:hint="eastAsia"/>
          <w:spacing w:val="2"/>
        </w:rPr>
        <w:t>.</w:t>
      </w:r>
      <w:r w:rsidRPr="000C3CAD">
        <w:rPr>
          <w:rFonts w:hint="eastAsia"/>
          <w:spacing w:val="2"/>
        </w:rPr>
        <w:t>Kim</w:t>
      </w:r>
      <w:r w:rsidR="00AE03D1" w:rsidRPr="00AE03D1">
        <w:rPr>
          <w:spacing w:val="2"/>
          <w:vertAlign w:val="superscript"/>
        </w:rPr>
        <w:t>[8]</w:t>
      </w:r>
      <w:r w:rsidRPr="000C3CAD">
        <w:rPr>
          <w:rFonts w:hint="eastAsia"/>
          <w:spacing w:val="2"/>
        </w:rPr>
        <w:t>设计了节点检测器</w:t>
      </w:r>
      <w:proofErr w:type="spellStart"/>
      <w:r w:rsidRPr="000C3CAD">
        <w:rPr>
          <w:rFonts w:hint="eastAsia"/>
          <w:spacing w:val="2"/>
        </w:rPr>
        <w:t>NodeFinder</w:t>
      </w:r>
      <w:proofErr w:type="spellEnd"/>
      <w:r>
        <w:rPr>
          <w:rFonts w:hint="eastAsia"/>
          <w:spacing w:val="2"/>
        </w:rPr>
        <w:t>,</w:t>
      </w:r>
      <w:r w:rsidRPr="000C3CAD">
        <w:rPr>
          <w:rFonts w:hint="eastAsia"/>
          <w:spacing w:val="2"/>
        </w:rPr>
        <w:t>通过修改以太坊客户端来探测以太坊节点</w:t>
      </w:r>
      <w:r>
        <w:rPr>
          <w:rFonts w:hint="eastAsia"/>
          <w:spacing w:val="2"/>
        </w:rPr>
        <w:t>,</w:t>
      </w:r>
      <w:r w:rsidRPr="000C3CAD">
        <w:rPr>
          <w:rFonts w:hint="eastAsia"/>
          <w:spacing w:val="2"/>
        </w:rPr>
        <w:t>并利用检测结果来构建以太坊拓扑结构</w:t>
      </w:r>
      <w:r>
        <w:rPr>
          <w:rFonts w:hint="eastAsia"/>
          <w:spacing w:val="2"/>
        </w:rPr>
        <w:t>.</w:t>
      </w:r>
    </w:p>
    <w:p w:rsidR="000C3CAD" w:rsidRPr="000C3CAD" w:rsidRDefault="000C3CAD" w:rsidP="00ED4D6E">
      <w:pPr>
        <w:pStyle w:val="13"/>
        <w:ind w:firstLine="380"/>
        <w:rPr>
          <w:spacing w:val="2"/>
        </w:rPr>
      </w:pPr>
      <w:r w:rsidRPr="000C3CAD">
        <w:rPr>
          <w:rFonts w:hint="eastAsia"/>
          <w:spacing w:val="2"/>
        </w:rPr>
        <w:t>去中心化应用的流量分类问题主要是针对部署在</w:t>
      </w:r>
      <w:proofErr w:type="gramStart"/>
      <w:r w:rsidRPr="000C3CAD">
        <w:rPr>
          <w:rFonts w:hint="eastAsia"/>
          <w:spacing w:val="2"/>
        </w:rPr>
        <w:t>以太坊上的</w:t>
      </w:r>
      <w:proofErr w:type="spellStart"/>
      <w:proofErr w:type="gramEnd"/>
      <w:r w:rsidRPr="000C3CAD">
        <w:rPr>
          <w:rFonts w:hint="eastAsia"/>
          <w:spacing w:val="2"/>
        </w:rPr>
        <w:t>DApps</w:t>
      </w:r>
      <w:proofErr w:type="spellEnd"/>
      <w:r w:rsidRPr="000C3CAD">
        <w:rPr>
          <w:rFonts w:hint="eastAsia"/>
          <w:spacing w:val="2"/>
        </w:rPr>
        <w:t>的识别方法</w:t>
      </w:r>
      <w:r>
        <w:rPr>
          <w:rFonts w:hint="eastAsia"/>
          <w:spacing w:val="2"/>
        </w:rPr>
        <w:t>.</w:t>
      </w:r>
      <w:proofErr w:type="spellStart"/>
      <w:r w:rsidRPr="000C3CAD">
        <w:rPr>
          <w:rFonts w:hint="eastAsia"/>
          <w:spacing w:val="2"/>
        </w:rPr>
        <w:t>DApps</w:t>
      </w:r>
      <w:proofErr w:type="spellEnd"/>
      <w:r w:rsidRPr="000C3CAD">
        <w:rPr>
          <w:rFonts w:hint="eastAsia"/>
          <w:spacing w:val="2"/>
        </w:rPr>
        <w:t>认为以太坊是一个分布式服务器</w:t>
      </w:r>
      <w:r>
        <w:rPr>
          <w:rFonts w:hint="eastAsia"/>
          <w:spacing w:val="2"/>
        </w:rPr>
        <w:t>,</w:t>
      </w:r>
      <w:r w:rsidRPr="000C3CAD">
        <w:rPr>
          <w:rFonts w:hint="eastAsia"/>
          <w:spacing w:val="2"/>
        </w:rPr>
        <w:t>并通过</w:t>
      </w:r>
      <w:r w:rsidRPr="000C3CAD">
        <w:rPr>
          <w:rFonts w:hint="eastAsia"/>
          <w:spacing w:val="2"/>
        </w:rPr>
        <w:t>TLS</w:t>
      </w:r>
      <w:r w:rsidRPr="000C3CAD">
        <w:rPr>
          <w:rFonts w:hint="eastAsia"/>
          <w:spacing w:val="2"/>
        </w:rPr>
        <w:t>协议与这个分布式服务器进行通信</w:t>
      </w:r>
      <w:r>
        <w:rPr>
          <w:rFonts w:hint="eastAsia"/>
          <w:spacing w:val="2"/>
        </w:rPr>
        <w:t>.</w:t>
      </w:r>
      <w:proofErr w:type="spellStart"/>
      <w:r w:rsidRPr="000C3CAD">
        <w:rPr>
          <w:rFonts w:hint="eastAsia"/>
          <w:spacing w:val="2"/>
        </w:rPr>
        <w:t>DApp</w:t>
      </w:r>
      <w:proofErr w:type="spellEnd"/>
      <w:r w:rsidRPr="000C3CAD">
        <w:rPr>
          <w:rFonts w:hint="eastAsia"/>
          <w:spacing w:val="2"/>
        </w:rPr>
        <w:t>流量的流量分类问题本质上是对</w:t>
      </w:r>
      <w:r w:rsidRPr="000C3CAD">
        <w:rPr>
          <w:rFonts w:hint="eastAsia"/>
          <w:spacing w:val="2"/>
        </w:rPr>
        <w:t>TLS</w:t>
      </w:r>
      <w:r w:rsidRPr="000C3CAD">
        <w:rPr>
          <w:rFonts w:hint="eastAsia"/>
          <w:spacing w:val="2"/>
        </w:rPr>
        <w:t>加密流量的研究</w:t>
      </w:r>
      <w:r>
        <w:rPr>
          <w:rFonts w:hint="eastAsia"/>
          <w:spacing w:val="2"/>
        </w:rPr>
        <w:t>.</w:t>
      </w:r>
      <w:r w:rsidR="00ED4D6E">
        <w:rPr>
          <w:rFonts w:hint="eastAsia"/>
          <w:spacing w:val="2"/>
        </w:rPr>
        <w:t>沈蒙老师</w:t>
      </w:r>
      <w:r w:rsidRPr="000C3CAD">
        <w:rPr>
          <w:rFonts w:hint="eastAsia"/>
          <w:spacing w:val="2"/>
        </w:rPr>
        <w:t>使用核函数来降低</w:t>
      </w:r>
      <w:proofErr w:type="spellStart"/>
      <w:r w:rsidRPr="000C3CAD">
        <w:rPr>
          <w:rFonts w:hint="eastAsia"/>
          <w:spacing w:val="2"/>
        </w:rPr>
        <w:t>DApp</w:t>
      </w:r>
      <w:proofErr w:type="spellEnd"/>
      <w:r w:rsidRPr="000C3CAD">
        <w:rPr>
          <w:rFonts w:hint="eastAsia"/>
          <w:spacing w:val="2"/>
        </w:rPr>
        <w:t>流量特征的维度</w:t>
      </w:r>
      <w:r w:rsidR="00B30741" w:rsidRPr="00B30741">
        <w:rPr>
          <w:rFonts w:hint="eastAsia"/>
          <w:spacing w:val="2"/>
          <w:vertAlign w:val="superscript"/>
        </w:rPr>
        <w:t>[</w:t>
      </w:r>
      <w:r w:rsidR="00B30741" w:rsidRPr="00B30741">
        <w:rPr>
          <w:spacing w:val="2"/>
          <w:vertAlign w:val="superscript"/>
        </w:rPr>
        <w:t>9]</w:t>
      </w:r>
      <w:r>
        <w:rPr>
          <w:rFonts w:hint="eastAsia"/>
          <w:spacing w:val="2"/>
        </w:rPr>
        <w:t>,</w:t>
      </w:r>
      <w:r w:rsidRPr="000C3CAD">
        <w:rPr>
          <w:rFonts w:hint="eastAsia"/>
          <w:spacing w:val="2"/>
        </w:rPr>
        <w:t>并得到降低后的特征向量来比较</w:t>
      </w:r>
      <w:r w:rsidRPr="000C3CAD">
        <w:rPr>
          <w:rFonts w:hint="eastAsia"/>
          <w:spacing w:val="2"/>
        </w:rPr>
        <w:t>SVM</w:t>
      </w:r>
      <w:r w:rsidRPr="000C3CAD">
        <w:rPr>
          <w:rFonts w:hint="eastAsia"/>
          <w:spacing w:val="2"/>
        </w:rPr>
        <w:t>和</w:t>
      </w:r>
      <w:r w:rsidRPr="000C3CAD">
        <w:rPr>
          <w:rFonts w:hint="eastAsia"/>
          <w:spacing w:val="2"/>
        </w:rPr>
        <w:t>KNN</w:t>
      </w:r>
      <w:r w:rsidRPr="000C3CAD">
        <w:rPr>
          <w:rFonts w:hint="eastAsia"/>
          <w:spacing w:val="2"/>
        </w:rPr>
        <w:t>等机器学习方法的分类效果</w:t>
      </w:r>
      <w:r>
        <w:rPr>
          <w:rFonts w:hint="eastAsia"/>
          <w:spacing w:val="2"/>
        </w:rPr>
        <w:t>.</w:t>
      </w:r>
      <w:r w:rsidRPr="000C3CAD">
        <w:rPr>
          <w:rFonts w:hint="eastAsia"/>
          <w:spacing w:val="2"/>
        </w:rPr>
        <w:t>他还使用图神经网络对</w:t>
      </w:r>
      <w:proofErr w:type="spellStart"/>
      <w:r w:rsidRPr="000C3CAD">
        <w:rPr>
          <w:rFonts w:hint="eastAsia"/>
          <w:spacing w:val="2"/>
        </w:rPr>
        <w:t>DApp</w:t>
      </w:r>
      <w:proofErr w:type="spellEnd"/>
      <w:r w:rsidRPr="000C3CAD">
        <w:rPr>
          <w:rFonts w:hint="eastAsia"/>
          <w:spacing w:val="2"/>
        </w:rPr>
        <w:t>流量进行分类</w:t>
      </w:r>
      <w:r>
        <w:rPr>
          <w:rFonts w:hint="eastAsia"/>
          <w:spacing w:val="2"/>
        </w:rPr>
        <w:t>,</w:t>
      </w:r>
      <w:r w:rsidRPr="000C3CAD">
        <w:rPr>
          <w:rFonts w:hint="eastAsia"/>
          <w:spacing w:val="2"/>
        </w:rPr>
        <w:t>获得了比机器学习方法更好的分类结果</w:t>
      </w:r>
      <w:r>
        <w:rPr>
          <w:rFonts w:hint="eastAsia"/>
          <w:spacing w:val="2"/>
        </w:rPr>
        <w:t>.</w:t>
      </w:r>
    </w:p>
    <w:p w:rsidR="000C3CAD" w:rsidRPr="000C3CAD" w:rsidRDefault="000C3CAD" w:rsidP="000C3CAD">
      <w:pPr>
        <w:pStyle w:val="13"/>
        <w:ind w:firstLine="380"/>
        <w:rPr>
          <w:spacing w:val="2"/>
        </w:rPr>
      </w:pPr>
      <w:proofErr w:type="gramStart"/>
      <w:r w:rsidRPr="000C3CAD">
        <w:rPr>
          <w:rFonts w:hint="eastAsia"/>
          <w:spacing w:val="2"/>
        </w:rPr>
        <w:t>比特币去匿名</w:t>
      </w:r>
      <w:proofErr w:type="gramEnd"/>
      <w:r w:rsidRPr="000C3CAD">
        <w:rPr>
          <w:rFonts w:hint="eastAsia"/>
          <w:spacing w:val="2"/>
        </w:rPr>
        <w:t>化的问题主要是对</w:t>
      </w:r>
      <w:proofErr w:type="gramStart"/>
      <w:r w:rsidRPr="000C3CAD">
        <w:rPr>
          <w:rFonts w:hint="eastAsia"/>
          <w:spacing w:val="2"/>
        </w:rPr>
        <w:t>比特币链和</w:t>
      </w:r>
      <w:proofErr w:type="gramEnd"/>
      <w:r w:rsidRPr="000C3CAD">
        <w:rPr>
          <w:rFonts w:hint="eastAsia"/>
          <w:spacing w:val="2"/>
        </w:rPr>
        <w:t>比特</w:t>
      </w:r>
      <w:proofErr w:type="gramStart"/>
      <w:r w:rsidRPr="000C3CAD">
        <w:rPr>
          <w:rFonts w:hint="eastAsia"/>
          <w:spacing w:val="2"/>
        </w:rPr>
        <w:t>币网络</w:t>
      </w:r>
      <w:proofErr w:type="gramEnd"/>
      <w:r w:rsidRPr="000C3CAD">
        <w:rPr>
          <w:rFonts w:hint="eastAsia"/>
          <w:spacing w:val="2"/>
        </w:rPr>
        <w:t>流量的信息分析</w:t>
      </w:r>
      <w:r>
        <w:rPr>
          <w:rFonts w:hint="eastAsia"/>
          <w:spacing w:val="2"/>
        </w:rPr>
        <w:t>.</w:t>
      </w:r>
      <w:r w:rsidRPr="000C3CAD">
        <w:rPr>
          <w:rFonts w:hint="eastAsia"/>
          <w:spacing w:val="2"/>
        </w:rPr>
        <w:t>比特币节点地址是通过椭圆曲线加密得到的</w:t>
      </w:r>
      <w:r w:rsidR="00622E2F" w:rsidRPr="00622E2F">
        <w:rPr>
          <w:rFonts w:hint="eastAsia"/>
          <w:spacing w:val="2"/>
          <w:vertAlign w:val="superscript"/>
        </w:rPr>
        <w:t>[</w:t>
      </w:r>
      <w:r w:rsidR="00622E2F" w:rsidRPr="00622E2F">
        <w:rPr>
          <w:spacing w:val="2"/>
          <w:vertAlign w:val="superscript"/>
        </w:rPr>
        <w:t>10]</w:t>
      </w:r>
      <w:r>
        <w:rPr>
          <w:rFonts w:hint="eastAsia"/>
          <w:spacing w:val="2"/>
        </w:rPr>
        <w:t>,</w:t>
      </w:r>
      <w:r w:rsidRPr="000C3CAD">
        <w:rPr>
          <w:rFonts w:hint="eastAsia"/>
          <w:spacing w:val="2"/>
        </w:rPr>
        <w:t>只有私</w:t>
      </w:r>
      <w:proofErr w:type="gramStart"/>
      <w:r w:rsidRPr="000C3CAD">
        <w:rPr>
          <w:rFonts w:hint="eastAsia"/>
          <w:spacing w:val="2"/>
        </w:rPr>
        <w:t>钥</w:t>
      </w:r>
      <w:proofErr w:type="gramEnd"/>
      <w:r w:rsidRPr="000C3CAD">
        <w:rPr>
          <w:rFonts w:hint="eastAsia"/>
          <w:spacing w:val="2"/>
        </w:rPr>
        <w:t>所有者才能解锁</w:t>
      </w:r>
      <w:r>
        <w:rPr>
          <w:rFonts w:hint="eastAsia"/>
          <w:spacing w:val="2"/>
        </w:rPr>
        <w:t>,</w:t>
      </w:r>
      <w:r w:rsidRPr="000C3CAD">
        <w:rPr>
          <w:rFonts w:hint="eastAsia"/>
          <w:spacing w:val="2"/>
        </w:rPr>
        <w:t>但节点地址的交易对链上所有节点都是公开的</w:t>
      </w:r>
      <w:r>
        <w:rPr>
          <w:rFonts w:hint="eastAsia"/>
          <w:spacing w:val="2"/>
        </w:rPr>
        <w:t>.</w:t>
      </w:r>
      <w:r w:rsidRPr="000C3CAD">
        <w:rPr>
          <w:rFonts w:hint="eastAsia"/>
          <w:spacing w:val="2"/>
        </w:rPr>
        <w:t>由于比特币网络层使用明文传输数据</w:t>
      </w:r>
      <w:r>
        <w:rPr>
          <w:rFonts w:hint="eastAsia"/>
          <w:spacing w:val="2"/>
        </w:rPr>
        <w:t>,</w:t>
      </w:r>
      <w:r w:rsidRPr="000C3CAD">
        <w:rPr>
          <w:rFonts w:hint="eastAsia"/>
          <w:spacing w:val="2"/>
        </w:rPr>
        <w:t>对于任何交易流量</w:t>
      </w:r>
      <w:r>
        <w:rPr>
          <w:rFonts w:hint="eastAsia"/>
          <w:spacing w:val="2"/>
        </w:rPr>
        <w:t>,</w:t>
      </w:r>
      <w:r w:rsidRPr="000C3CAD">
        <w:rPr>
          <w:rFonts w:hint="eastAsia"/>
          <w:spacing w:val="2"/>
        </w:rPr>
        <w:t>比特币的去匿名化可以通过找到交易的发起节点来实现</w:t>
      </w:r>
      <w:r>
        <w:rPr>
          <w:rFonts w:hint="eastAsia"/>
          <w:spacing w:val="2"/>
        </w:rPr>
        <w:t>.</w:t>
      </w:r>
      <w:proofErr w:type="spellStart"/>
      <w:r w:rsidRPr="000C3CAD">
        <w:rPr>
          <w:rFonts w:hint="eastAsia"/>
          <w:spacing w:val="2"/>
        </w:rPr>
        <w:t>Biryukov</w:t>
      </w:r>
      <w:proofErr w:type="spellEnd"/>
      <w:r w:rsidR="00F33566" w:rsidRPr="00F33566">
        <w:rPr>
          <w:spacing w:val="2"/>
          <w:vertAlign w:val="superscript"/>
        </w:rPr>
        <w:t>[11]</w:t>
      </w:r>
      <w:r w:rsidRPr="000C3CAD">
        <w:rPr>
          <w:rFonts w:hint="eastAsia"/>
          <w:spacing w:val="2"/>
        </w:rPr>
        <w:t>通过在目标节点部署相邻的节点</w:t>
      </w:r>
      <w:r>
        <w:rPr>
          <w:rFonts w:hint="eastAsia"/>
          <w:spacing w:val="2"/>
        </w:rPr>
        <w:t>,</w:t>
      </w:r>
      <w:r w:rsidRPr="000C3CAD">
        <w:rPr>
          <w:rFonts w:hint="eastAsia"/>
          <w:spacing w:val="2"/>
        </w:rPr>
        <w:t>将所有相邻节点的第一笔交易视为目标节点发出的交易</w:t>
      </w:r>
      <w:r>
        <w:rPr>
          <w:rFonts w:hint="eastAsia"/>
          <w:spacing w:val="2"/>
        </w:rPr>
        <w:t>,</w:t>
      </w:r>
      <w:r w:rsidRPr="000C3CAD">
        <w:rPr>
          <w:rFonts w:hint="eastAsia"/>
          <w:spacing w:val="2"/>
        </w:rPr>
        <w:t>将交易的比特币地址与</w:t>
      </w:r>
      <w:r w:rsidRPr="000C3CAD">
        <w:rPr>
          <w:rFonts w:hint="eastAsia"/>
          <w:spacing w:val="2"/>
        </w:rPr>
        <w:t>IP</w:t>
      </w:r>
      <w:r w:rsidRPr="000C3CAD">
        <w:rPr>
          <w:rFonts w:hint="eastAsia"/>
          <w:spacing w:val="2"/>
        </w:rPr>
        <w:t>绑定</w:t>
      </w:r>
      <w:r>
        <w:rPr>
          <w:rFonts w:hint="eastAsia"/>
          <w:spacing w:val="2"/>
        </w:rPr>
        <w:t>,</w:t>
      </w:r>
      <w:r w:rsidRPr="000C3CAD">
        <w:rPr>
          <w:rFonts w:hint="eastAsia"/>
          <w:spacing w:val="2"/>
        </w:rPr>
        <w:t>实现去匿名化</w:t>
      </w:r>
      <w:r>
        <w:rPr>
          <w:rFonts w:hint="eastAsia"/>
          <w:spacing w:val="2"/>
        </w:rPr>
        <w:t>.</w:t>
      </w:r>
      <w:r w:rsidRPr="000C3CAD">
        <w:rPr>
          <w:rFonts w:hint="eastAsia"/>
          <w:spacing w:val="2"/>
        </w:rPr>
        <w:t>然而</w:t>
      </w:r>
      <w:r>
        <w:rPr>
          <w:rFonts w:hint="eastAsia"/>
          <w:spacing w:val="2"/>
        </w:rPr>
        <w:t>,</w:t>
      </w:r>
      <w:r w:rsidR="006C722A">
        <w:rPr>
          <w:rFonts w:hint="eastAsia"/>
          <w:spacing w:val="2"/>
        </w:rPr>
        <w:t>以太</w:t>
      </w:r>
      <w:proofErr w:type="gramStart"/>
      <w:r w:rsidR="006C722A">
        <w:rPr>
          <w:rFonts w:hint="eastAsia"/>
          <w:spacing w:val="2"/>
        </w:rPr>
        <w:t>坊</w:t>
      </w:r>
      <w:r w:rsidRPr="000C3CAD">
        <w:rPr>
          <w:rFonts w:hint="eastAsia"/>
          <w:spacing w:val="2"/>
        </w:rPr>
        <w:t>选择</w:t>
      </w:r>
      <w:proofErr w:type="gramEnd"/>
      <w:r w:rsidRPr="000C3CAD">
        <w:rPr>
          <w:rFonts w:hint="eastAsia"/>
          <w:spacing w:val="2"/>
        </w:rPr>
        <w:t>在传输前对数据进行加密</w:t>
      </w:r>
      <w:r>
        <w:rPr>
          <w:rFonts w:hint="eastAsia"/>
          <w:spacing w:val="2"/>
        </w:rPr>
        <w:t>,</w:t>
      </w:r>
      <w:r w:rsidRPr="000C3CAD">
        <w:rPr>
          <w:rFonts w:hint="eastAsia"/>
          <w:spacing w:val="2"/>
        </w:rPr>
        <w:t>这使得识别流量是否包含交易行为具有挑战性</w:t>
      </w:r>
      <w:r>
        <w:rPr>
          <w:rFonts w:hint="eastAsia"/>
          <w:spacing w:val="2"/>
        </w:rPr>
        <w:t>.</w:t>
      </w:r>
      <w:r w:rsidRPr="000C3CAD">
        <w:rPr>
          <w:rFonts w:hint="eastAsia"/>
          <w:spacing w:val="2"/>
        </w:rPr>
        <w:t>更不可能从流量中获得交易的具体内容</w:t>
      </w:r>
      <w:r>
        <w:rPr>
          <w:rFonts w:hint="eastAsia"/>
          <w:spacing w:val="2"/>
        </w:rPr>
        <w:t>.</w:t>
      </w:r>
      <w:r w:rsidRPr="000C3CAD">
        <w:rPr>
          <w:rFonts w:hint="eastAsia"/>
          <w:spacing w:val="2"/>
        </w:rPr>
        <w:t>因此</w:t>
      </w:r>
      <w:r>
        <w:rPr>
          <w:rFonts w:hint="eastAsia"/>
          <w:spacing w:val="2"/>
        </w:rPr>
        <w:t>,</w:t>
      </w:r>
      <w:r w:rsidRPr="000C3CAD">
        <w:rPr>
          <w:rFonts w:hint="eastAsia"/>
          <w:spacing w:val="2"/>
        </w:rPr>
        <w:t>用同样的方法来定位以太坊中交易开始的节点是不现实的</w:t>
      </w:r>
      <w:r>
        <w:rPr>
          <w:rFonts w:hint="eastAsia"/>
          <w:spacing w:val="2"/>
        </w:rPr>
        <w:t>.</w:t>
      </w:r>
    </w:p>
    <w:p w:rsidR="000C3CAD" w:rsidRDefault="000C3CAD" w:rsidP="000C3CAD">
      <w:pPr>
        <w:pStyle w:val="13"/>
        <w:ind w:firstLine="380"/>
        <w:rPr>
          <w:spacing w:val="2"/>
        </w:rPr>
      </w:pPr>
      <w:r w:rsidRPr="000C3CAD">
        <w:rPr>
          <w:rFonts w:hint="eastAsia"/>
          <w:spacing w:val="2"/>
        </w:rPr>
        <w:t>综上所述</w:t>
      </w:r>
      <w:r>
        <w:rPr>
          <w:rFonts w:hint="eastAsia"/>
          <w:spacing w:val="2"/>
        </w:rPr>
        <w:t>,</w:t>
      </w:r>
      <w:r w:rsidRPr="000C3CAD">
        <w:rPr>
          <w:rFonts w:hint="eastAsia"/>
          <w:spacing w:val="2"/>
        </w:rPr>
        <w:t>目前对以太</w:t>
      </w:r>
      <w:proofErr w:type="gramStart"/>
      <w:r w:rsidRPr="000C3CAD">
        <w:rPr>
          <w:rFonts w:hint="eastAsia"/>
          <w:spacing w:val="2"/>
        </w:rPr>
        <w:t>坊网络</w:t>
      </w:r>
      <w:proofErr w:type="gramEnd"/>
      <w:r w:rsidRPr="000C3CAD">
        <w:rPr>
          <w:rFonts w:hint="eastAsia"/>
          <w:spacing w:val="2"/>
        </w:rPr>
        <w:t>安全流量的分析研究工作还处于起步阶段</w:t>
      </w:r>
      <w:r>
        <w:rPr>
          <w:rFonts w:hint="eastAsia"/>
          <w:spacing w:val="2"/>
        </w:rPr>
        <w:t>.</w:t>
      </w:r>
      <w:r w:rsidRPr="000C3CAD">
        <w:rPr>
          <w:rFonts w:hint="eastAsia"/>
          <w:spacing w:val="2"/>
        </w:rPr>
        <w:t>对</w:t>
      </w:r>
      <w:r w:rsidR="008267FE">
        <w:rPr>
          <w:rFonts w:hint="eastAsia"/>
          <w:spacing w:val="2"/>
        </w:rPr>
        <w:t>以太</w:t>
      </w:r>
      <w:proofErr w:type="gramStart"/>
      <w:r w:rsidR="008267FE">
        <w:rPr>
          <w:rFonts w:hint="eastAsia"/>
          <w:spacing w:val="2"/>
        </w:rPr>
        <w:t>坊</w:t>
      </w:r>
      <w:r w:rsidRPr="000C3CAD">
        <w:rPr>
          <w:rFonts w:hint="eastAsia"/>
          <w:spacing w:val="2"/>
        </w:rPr>
        <w:t>行为</w:t>
      </w:r>
      <w:proofErr w:type="gramEnd"/>
      <w:r w:rsidRPr="000C3CAD">
        <w:rPr>
          <w:rFonts w:hint="eastAsia"/>
          <w:spacing w:val="2"/>
        </w:rPr>
        <w:t>的研究可以为</w:t>
      </w:r>
      <w:r w:rsidR="008267FE">
        <w:rPr>
          <w:rFonts w:hint="eastAsia"/>
          <w:spacing w:val="2"/>
        </w:rPr>
        <w:t>以太坊</w:t>
      </w:r>
      <w:r w:rsidRPr="000C3CAD">
        <w:rPr>
          <w:rFonts w:hint="eastAsia"/>
          <w:spacing w:val="2"/>
        </w:rPr>
        <w:t>溯源和</w:t>
      </w:r>
      <w:r w:rsidR="008267FE">
        <w:rPr>
          <w:rFonts w:hint="eastAsia"/>
          <w:spacing w:val="2"/>
        </w:rPr>
        <w:t>以太坊</w:t>
      </w:r>
      <w:r w:rsidRPr="000C3CAD">
        <w:rPr>
          <w:rFonts w:hint="eastAsia"/>
          <w:spacing w:val="2"/>
        </w:rPr>
        <w:t>定点监管提供实际帮助</w:t>
      </w:r>
      <w:r>
        <w:rPr>
          <w:rFonts w:hint="eastAsia"/>
          <w:spacing w:val="2"/>
        </w:rPr>
        <w:t>.</w:t>
      </w:r>
      <w:r w:rsidRPr="000C3CAD">
        <w:rPr>
          <w:rFonts w:hint="eastAsia"/>
          <w:spacing w:val="2"/>
        </w:rPr>
        <w:t>同时</w:t>
      </w:r>
      <w:r>
        <w:rPr>
          <w:rFonts w:hint="eastAsia"/>
          <w:spacing w:val="2"/>
        </w:rPr>
        <w:t>,</w:t>
      </w:r>
      <w:r w:rsidRPr="000C3CAD">
        <w:rPr>
          <w:rFonts w:hint="eastAsia"/>
          <w:spacing w:val="2"/>
        </w:rPr>
        <w:t>现有的研究工作忽略了以太</w:t>
      </w:r>
      <w:proofErr w:type="gramStart"/>
      <w:r w:rsidRPr="000C3CAD">
        <w:rPr>
          <w:rFonts w:hint="eastAsia"/>
          <w:spacing w:val="2"/>
        </w:rPr>
        <w:t>坊行为</w:t>
      </w:r>
      <w:proofErr w:type="gramEnd"/>
      <w:r w:rsidRPr="000C3CAD">
        <w:rPr>
          <w:rFonts w:hint="eastAsia"/>
          <w:spacing w:val="2"/>
        </w:rPr>
        <w:t>流量分类的重要研究价</w:t>
      </w:r>
      <w:r w:rsidRPr="000C3CAD">
        <w:rPr>
          <w:rFonts w:hint="eastAsia"/>
          <w:spacing w:val="2"/>
        </w:rPr>
        <w:lastRenderedPageBreak/>
        <w:t>值</w:t>
      </w:r>
      <w:r>
        <w:rPr>
          <w:rFonts w:hint="eastAsia"/>
          <w:spacing w:val="2"/>
        </w:rPr>
        <w:t>.</w:t>
      </w:r>
    </w:p>
    <w:p w:rsidR="0029176B" w:rsidRPr="000C3CAD" w:rsidRDefault="0029176B" w:rsidP="000C3CAD">
      <w:pPr>
        <w:pStyle w:val="13"/>
        <w:ind w:firstLine="380"/>
        <w:rPr>
          <w:rFonts w:hint="eastAsia"/>
          <w:spacing w:val="2"/>
        </w:rPr>
      </w:pPr>
    </w:p>
    <w:p w:rsidR="00454211" w:rsidRDefault="00A6346F" w:rsidP="00454211">
      <w:pPr>
        <w:pStyle w:val="1"/>
      </w:pPr>
      <w:r>
        <w:rPr>
          <w:rFonts w:hint="eastAsia"/>
        </w:rPr>
        <w:t>以太坊流量搜集及数据集构造</w:t>
      </w:r>
    </w:p>
    <w:p w:rsidR="000E3F85" w:rsidRPr="000E3F85" w:rsidRDefault="000E3F85" w:rsidP="000E3F85">
      <w:pPr>
        <w:pStyle w:val="21"/>
        <w:spacing w:before="71" w:after="71"/>
      </w:pPr>
      <w:r>
        <w:rPr>
          <w:rFonts w:hint="eastAsia"/>
        </w:rPr>
        <w:t>以太坊流量搜集</w:t>
      </w:r>
    </w:p>
    <w:p w:rsidR="00841930" w:rsidRPr="00841930" w:rsidRDefault="00F714E5" w:rsidP="00841930">
      <w:pPr>
        <w:pStyle w:val="13"/>
        <w:ind w:firstLine="372"/>
        <w:rPr>
          <w:spacing w:val="2"/>
        </w:rPr>
      </w:pPr>
      <w:bookmarkStart w:id="2" w:name="_Hlk55476751"/>
      <w:r w:rsidRPr="00A23D6F">
        <w:rPr>
          <w:rFonts w:hint="eastAsia"/>
        </w:rPr>
        <w:t>由于以太坊流量分析研究仍处于起步阶段</w:t>
      </w:r>
      <w:r w:rsidR="00507A79">
        <w:rPr>
          <w:rFonts w:hint="eastAsia"/>
        </w:rPr>
        <w:t>.</w:t>
      </w:r>
      <w:r w:rsidRPr="00A23D6F">
        <w:rPr>
          <w:rFonts w:hint="eastAsia"/>
        </w:rPr>
        <w:t>尚且缺乏公开可用的以太坊流量数据集</w:t>
      </w:r>
      <w:r w:rsidR="00EC7AA4">
        <w:rPr>
          <w:rFonts w:hint="eastAsia"/>
        </w:rPr>
        <w:t>.</w:t>
      </w:r>
      <w:r w:rsidRPr="00A23D6F">
        <w:rPr>
          <w:rFonts w:hint="eastAsia"/>
        </w:rPr>
        <w:t>因此</w:t>
      </w:r>
      <w:r w:rsidR="00507A79">
        <w:rPr>
          <w:rFonts w:hint="eastAsia"/>
        </w:rPr>
        <w:t>.</w:t>
      </w:r>
      <w:r>
        <w:rPr>
          <w:rFonts w:hint="eastAsia"/>
        </w:rPr>
        <w:t>我们需要自己搜集以太坊流量</w:t>
      </w:r>
      <w:r w:rsidR="00EC7AA4">
        <w:rPr>
          <w:rFonts w:hint="eastAsia"/>
        </w:rPr>
        <w:t>.</w:t>
      </w:r>
      <w:r>
        <w:rPr>
          <w:rFonts w:hint="eastAsia"/>
        </w:rPr>
        <w:t>在这里我们参考了</w:t>
      </w:r>
      <w:r w:rsidRPr="000C3CAD">
        <w:rPr>
          <w:rFonts w:hint="eastAsia"/>
          <w:spacing w:val="2"/>
        </w:rPr>
        <w:t>Kim</w:t>
      </w:r>
      <w:r w:rsidRPr="000C3CAD">
        <w:rPr>
          <w:rFonts w:hint="eastAsia"/>
          <w:spacing w:val="2"/>
        </w:rPr>
        <w:t>设计了节点检测器</w:t>
      </w:r>
      <w:proofErr w:type="spellStart"/>
      <w:r w:rsidRPr="000C3CAD">
        <w:rPr>
          <w:rFonts w:hint="eastAsia"/>
          <w:spacing w:val="2"/>
        </w:rPr>
        <w:t>NodeFinder</w:t>
      </w:r>
      <w:r w:rsidR="00464211">
        <w:rPr>
          <w:spacing w:val="2"/>
        </w:rPr>
        <w:t>.K</w:t>
      </w:r>
      <w:r w:rsidR="00464211">
        <w:rPr>
          <w:rFonts w:hint="eastAsia"/>
          <w:spacing w:val="2"/>
        </w:rPr>
        <w:t>im</w:t>
      </w:r>
      <w:proofErr w:type="spellEnd"/>
      <w:r w:rsidR="003635B1" w:rsidRPr="003635B1">
        <w:rPr>
          <w:spacing w:val="2"/>
          <w:vertAlign w:val="superscript"/>
        </w:rPr>
        <w:t>[8]</w:t>
      </w:r>
      <w:r w:rsidR="00464211">
        <w:rPr>
          <w:rFonts w:hint="eastAsia"/>
          <w:spacing w:val="2"/>
        </w:rPr>
        <w:t>通过研究以太坊底层协议</w:t>
      </w:r>
      <w:proofErr w:type="gramStart"/>
      <w:r w:rsidR="00464211">
        <w:rPr>
          <w:rFonts w:hint="eastAsia"/>
          <w:spacing w:val="2"/>
        </w:rPr>
        <w:t>簇</w:t>
      </w:r>
      <w:proofErr w:type="gramEnd"/>
      <w:r w:rsidR="00464211">
        <w:rPr>
          <w:rFonts w:hint="eastAsia"/>
          <w:spacing w:val="2"/>
        </w:rPr>
        <w:t>De</w:t>
      </w:r>
      <w:r w:rsidR="00464211">
        <w:rPr>
          <w:spacing w:val="2"/>
        </w:rPr>
        <w:t>vp2p</w:t>
      </w:r>
      <w:r w:rsidR="003635B1" w:rsidRPr="003635B1">
        <w:rPr>
          <w:spacing w:val="2"/>
          <w:vertAlign w:val="superscript"/>
        </w:rPr>
        <w:t>[12]</w:t>
      </w:r>
      <w:r w:rsidR="00464211">
        <w:rPr>
          <w:spacing w:val="2"/>
        </w:rPr>
        <w:t>,</w:t>
      </w:r>
      <w:r w:rsidR="00464211">
        <w:rPr>
          <w:rFonts w:hint="eastAsia"/>
          <w:spacing w:val="2"/>
        </w:rPr>
        <w:t>深入理解了以太坊连接建立以及节点交互的过程</w:t>
      </w:r>
      <w:r w:rsidR="00464211">
        <w:rPr>
          <w:rFonts w:hint="eastAsia"/>
          <w:spacing w:val="2"/>
        </w:rPr>
        <w:t>.</w:t>
      </w:r>
      <w:r w:rsidR="005E08D2" w:rsidRPr="005E08D2">
        <w:rPr>
          <w:spacing w:val="2"/>
        </w:rPr>
        <w:t>Devp2p</w:t>
      </w:r>
      <w:r w:rsidR="005E08D2" w:rsidRPr="005E08D2">
        <w:rPr>
          <w:rFonts w:hint="eastAsia"/>
          <w:spacing w:val="2"/>
        </w:rPr>
        <w:t>协议</w:t>
      </w:r>
      <w:proofErr w:type="gramStart"/>
      <w:r w:rsidR="005E08D2" w:rsidRPr="005E08D2">
        <w:rPr>
          <w:rFonts w:hint="eastAsia"/>
          <w:spacing w:val="2"/>
        </w:rPr>
        <w:t>簇</w:t>
      </w:r>
      <w:proofErr w:type="gramEnd"/>
      <w:r w:rsidR="005E08D2" w:rsidRPr="005E08D2">
        <w:rPr>
          <w:rFonts w:hint="eastAsia"/>
          <w:spacing w:val="2"/>
        </w:rPr>
        <w:t>主要分为三类</w:t>
      </w:r>
      <w:r w:rsidR="00EC7AA4">
        <w:rPr>
          <w:rFonts w:hint="eastAsia"/>
          <w:spacing w:val="2"/>
        </w:rPr>
        <w:t>:</w:t>
      </w:r>
      <w:proofErr w:type="gramStart"/>
      <w:r w:rsidR="005E08D2" w:rsidRPr="005E08D2">
        <w:rPr>
          <w:rFonts w:hint="eastAsia"/>
          <w:spacing w:val="2"/>
        </w:rPr>
        <w:t>一</w:t>
      </w:r>
      <w:proofErr w:type="gramEnd"/>
      <w:r w:rsidR="00EC7AA4">
        <w:rPr>
          <w:rFonts w:hint="eastAsia"/>
          <w:spacing w:val="2"/>
        </w:rPr>
        <w:t>,</w:t>
      </w:r>
      <w:r w:rsidR="005E08D2" w:rsidRPr="005E08D2">
        <w:rPr>
          <w:rFonts w:hint="eastAsia"/>
          <w:spacing w:val="2"/>
        </w:rPr>
        <w:t>是用于节点发现的</w:t>
      </w:r>
      <w:r w:rsidR="005E08D2" w:rsidRPr="005E08D2">
        <w:rPr>
          <w:spacing w:val="2"/>
        </w:rPr>
        <w:t>NDP</w:t>
      </w:r>
      <w:r w:rsidR="005E08D2" w:rsidRPr="005E08D2">
        <w:rPr>
          <w:rFonts w:hint="eastAsia"/>
          <w:spacing w:val="2"/>
        </w:rPr>
        <w:t>（</w:t>
      </w:r>
      <w:r w:rsidR="005E08D2" w:rsidRPr="005E08D2">
        <w:rPr>
          <w:spacing w:val="2"/>
        </w:rPr>
        <w:t>Node Discovery Protocol</w:t>
      </w:r>
      <w:r w:rsidR="005E08D2" w:rsidRPr="005E08D2">
        <w:rPr>
          <w:rFonts w:hint="eastAsia"/>
          <w:spacing w:val="2"/>
        </w:rPr>
        <w:t>）协议</w:t>
      </w:r>
      <w:r w:rsidR="00EC7AA4">
        <w:rPr>
          <w:rFonts w:hint="eastAsia"/>
          <w:spacing w:val="2"/>
        </w:rPr>
        <w:t>.</w:t>
      </w:r>
      <w:r w:rsidR="005E08D2" w:rsidRPr="005E08D2">
        <w:rPr>
          <w:rFonts w:hint="eastAsia"/>
          <w:spacing w:val="2"/>
        </w:rPr>
        <w:t>二</w:t>
      </w:r>
      <w:r w:rsidR="00EC7AA4">
        <w:rPr>
          <w:rFonts w:hint="eastAsia"/>
          <w:spacing w:val="2"/>
        </w:rPr>
        <w:t>,</w:t>
      </w:r>
      <w:r w:rsidR="005E08D2" w:rsidRPr="005E08D2">
        <w:rPr>
          <w:rFonts w:hint="eastAsia"/>
          <w:spacing w:val="2"/>
        </w:rPr>
        <w:t>是用于建立加密通信的</w:t>
      </w:r>
      <w:proofErr w:type="spellStart"/>
      <w:r w:rsidR="005E08D2" w:rsidRPr="005E08D2">
        <w:rPr>
          <w:spacing w:val="2"/>
        </w:rPr>
        <w:t>RLPx</w:t>
      </w:r>
      <w:proofErr w:type="spellEnd"/>
      <w:r w:rsidR="005E08D2" w:rsidRPr="005E08D2">
        <w:rPr>
          <w:rFonts w:hint="eastAsia"/>
          <w:spacing w:val="2"/>
        </w:rPr>
        <w:t>协议</w:t>
      </w:r>
      <w:r w:rsidR="00EC7AA4">
        <w:rPr>
          <w:rFonts w:hint="eastAsia"/>
          <w:spacing w:val="2"/>
        </w:rPr>
        <w:t>.</w:t>
      </w:r>
      <w:r w:rsidR="005E08D2" w:rsidRPr="005E08D2">
        <w:rPr>
          <w:rFonts w:hint="eastAsia"/>
          <w:spacing w:val="2"/>
        </w:rPr>
        <w:t>三</w:t>
      </w:r>
      <w:r w:rsidR="00EC7AA4">
        <w:rPr>
          <w:rFonts w:hint="eastAsia"/>
          <w:spacing w:val="2"/>
        </w:rPr>
        <w:t>,</w:t>
      </w:r>
      <w:r w:rsidR="005E08D2" w:rsidRPr="005E08D2">
        <w:rPr>
          <w:rFonts w:hint="eastAsia"/>
          <w:spacing w:val="2"/>
        </w:rPr>
        <w:t>是定义内容传输阶段各种数据格式的</w:t>
      </w:r>
      <w:r w:rsidR="005E08D2" w:rsidRPr="005E08D2">
        <w:rPr>
          <w:spacing w:val="2"/>
        </w:rPr>
        <w:t>ETH</w:t>
      </w:r>
      <w:r w:rsidR="005E08D2" w:rsidRPr="005E08D2">
        <w:rPr>
          <w:rFonts w:hint="eastAsia"/>
          <w:spacing w:val="2"/>
        </w:rPr>
        <w:t>（</w:t>
      </w:r>
      <w:proofErr w:type="spellStart"/>
      <w:r w:rsidR="00787B9C">
        <w:rPr>
          <w:spacing w:val="2"/>
        </w:rPr>
        <w:t>Ethereum</w:t>
      </w:r>
      <w:r w:rsidR="005E08D2" w:rsidRPr="005E08D2">
        <w:rPr>
          <w:spacing w:val="2"/>
        </w:rPr>
        <w:t>eum</w:t>
      </w:r>
      <w:proofErr w:type="spellEnd"/>
      <w:r w:rsidR="005E08D2" w:rsidRPr="005E08D2">
        <w:rPr>
          <w:spacing w:val="2"/>
        </w:rPr>
        <w:t xml:space="preserve"> Wire Protocol</w:t>
      </w:r>
      <w:r w:rsidR="005E08D2" w:rsidRPr="005E08D2">
        <w:rPr>
          <w:rFonts w:hint="eastAsia"/>
          <w:spacing w:val="2"/>
        </w:rPr>
        <w:t>）协议</w:t>
      </w:r>
      <w:r w:rsidR="00EC7AA4">
        <w:rPr>
          <w:rFonts w:hint="eastAsia"/>
          <w:spacing w:val="2"/>
        </w:rPr>
        <w:t>.</w:t>
      </w:r>
      <w:r w:rsidR="00637EA8">
        <w:rPr>
          <w:rFonts w:hint="eastAsia"/>
          <w:spacing w:val="2"/>
        </w:rPr>
        <w:t>同时作者就以太坊官方端</w:t>
      </w:r>
      <w:proofErr w:type="spellStart"/>
      <w:r w:rsidR="00637EA8">
        <w:rPr>
          <w:spacing w:val="2"/>
        </w:rPr>
        <w:t>Geth</w:t>
      </w:r>
      <w:proofErr w:type="spellEnd"/>
      <w:r w:rsidR="00637EA8">
        <w:rPr>
          <w:spacing w:val="2"/>
        </w:rPr>
        <w:t>,</w:t>
      </w:r>
      <w:r w:rsidR="00637EA8">
        <w:rPr>
          <w:rFonts w:hint="eastAsia"/>
          <w:spacing w:val="2"/>
        </w:rPr>
        <w:t>非官方的客户端</w:t>
      </w:r>
      <w:r w:rsidR="00637EA8">
        <w:rPr>
          <w:spacing w:val="2"/>
        </w:rPr>
        <w:t>Parity</w:t>
      </w:r>
      <w:r w:rsidR="00637EA8">
        <w:rPr>
          <w:rFonts w:hint="eastAsia"/>
          <w:spacing w:val="2"/>
        </w:rPr>
        <w:t>进行了</w:t>
      </w:r>
      <w:r w:rsidR="00841930">
        <w:rPr>
          <w:rFonts w:hint="eastAsia"/>
          <w:spacing w:val="2"/>
        </w:rPr>
        <w:t>研究</w:t>
      </w:r>
      <w:r w:rsidR="00841930">
        <w:rPr>
          <w:rFonts w:hint="eastAsia"/>
          <w:spacing w:val="2"/>
        </w:rPr>
        <w:t>.</w:t>
      </w:r>
      <w:r w:rsidR="00841930">
        <w:rPr>
          <w:rFonts w:hint="eastAsia"/>
          <w:spacing w:val="2"/>
        </w:rPr>
        <w:t>作者有了以下</w:t>
      </w:r>
      <w:r w:rsidR="00507A79">
        <w:rPr>
          <w:rFonts w:hint="eastAsia"/>
          <w:spacing w:val="2"/>
        </w:rPr>
        <w:t>发现</w:t>
      </w:r>
      <w:r w:rsidR="00507A79">
        <w:rPr>
          <w:rFonts w:hint="eastAsia"/>
          <w:spacing w:val="2"/>
        </w:rPr>
        <w:t>:</w:t>
      </w:r>
      <w:r w:rsidR="00841930" w:rsidRPr="00841930">
        <w:rPr>
          <w:spacing w:val="2"/>
        </w:rPr>
        <w:t>1</w:t>
      </w:r>
      <w:r w:rsidR="00507A79">
        <w:rPr>
          <w:rFonts w:hint="eastAsia"/>
          <w:spacing w:val="2"/>
        </w:rPr>
        <w:t>,</w:t>
      </w:r>
      <w:r w:rsidR="00841930" w:rsidRPr="00841930">
        <w:rPr>
          <w:spacing w:val="2"/>
        </w:rPr>
        <w:t>Geth</w:t>
      </w:r>
      <w:r w:rsidR="00841930" w:rsidRPr="00841930">
        <w:rPr>
          <w:rFonts w:hint="eastAsia"/>
          <w:spacing w:val="2"/>
        </w:rPr>
        <w:t>和</w:t>
      </w:r>
      <w:r w:rsidR="00841930" w:rsidRPr="00841930">
        <w:rPr>
          <w:spacing w:val="2"/>
        </w:rPr>
        <w:t>Parity</w:t>
      </w:r>
      <w:r w:rsidR="00841930" w:rsidRPr="00841930">
        <w:rPr>
          <w:rFonts w:hint="eastAsia"/>
          <w:spacing w:val="2"/>
        </w:rPr>
        <w:t>在几分钟内就达到了它们默认的</w:t>
      </w:r>
      <w:r w:rsidR="00841930" w:rsidRPr="00841930">
        <w:rPr>
          <w:spacing w:val="2"/>
        </w:rPr>
        <w:t>peer</w:t>
      </w:r>
      <w:r w:rsidR="00841930" w:rsidRPr="00841930">
        <w:rPr>
          <w:rFonts w:hint="eastAsia"/>
          <w:spacing w:val="2"/>
        </w:rPr>
        <w:t>最大数量限制</w:t>
      </w:r>
      <w:r w:rsidR="00507A79">
        <w:rPr>
          <w:spacing w:val="2"/>
        </w:rPr>
        <w:t>,</w:t>
      </w:r>
      <w:r w:rsidR="00841930" w:rsidRPr="00841930">
        <w:rPr>
          <w:rFonts w:hint="eastAsia"/>
          <w:spacing w:val="2"/>
        </w:rPr>
        <w:t>收敛后连接</w:t>
      </w:r>
      <w:r w:rsidR="00841930" w:rsidRPr="00841930">
        <w:rPr>
          <w:spacing w:val="2"/>
        </w:rPr>
        <w:t>peer</w:t>
      </w:r>
      <w:r w:rsidR="00841930" w:rsidRPr="00841930">
        <w:rPr>
          <w:rFonts w:hint="eastAsia"/>
          <w:spacing w:val="2"/>
        </w:rPr>
        <w:t>数量存在波动</w:t>
      </w:r>
      <w:r w:rsidR="00507A79">
        <w:rPr>
          <w:spacing w:val="2"/>
        </w:rPr>
        <w:t>,</w:t>
      </w:r>
      <w:r w:rsidR="00841930" w:rsidRPr="00841930">
        <w:rPr>
          <w:rFonts w:hint="eastAsia"/>
          <w:spacing w:val="2"/>
        </w:rPr>
        <w:t>网络扫描器提供短暂的机会窗口</w:t>
      </w:r>
      <w:r w:rsidR="00507A79">
        <w:rPr>
          <w:spacing w:val="2"/>
        </w:rPr>
        <w:t>,</w:t>
      </w:r>
      <w:r w:rsidR="00841930" w:rsidRPr="00841930">
        <w:rPr>
          <w:rFonts w:hint="eastAsia"/>
          <w:spacing w:val="2"/>
        </w:rPr>
        <w:t>使其能够在一段时间内连接到它们</w:t>
      </w:r>
      <w:r w:rsidR="00507A79">
        <w:rPr>
          <w:rFonts w:hint="eastAsia"/>
          <w:spacing w:val="2"/>
        </w:rPr>
        <w:t>.</w:t>
      </w:r>
      <w:r w:rsidR="00841930" w:rsidRPr="00841930">
        <w:rPr>
          <w:spacing w:val="2"/>
        </w:rPr>
        <w:t>2</w:t>
      </w:r>
      <w:r w:rsidR="00507A79">
        <w:rPr>
          <w:rFonts w:hint="eastAsia"/>
          <w:spacing w:val="2"/>
        </w:rPr>
        <w:t>,</w:t>
      </w:r>
      <w:r w:rsidR="00841930" w:rsidRPr="00841930">
        <w:rPr>
          <w:rFonts w:hint="eastAsia"/>
          <w:spacing w:val="2"/>
        </w:rPr>
        <w:t>一旦一个节点与区块链同步</w:t>
      </w:r>
      <w:r w:rsidR="00507A79">
        <w:rPr>
          <w:spacing w:val="2"/>
        </w:rPr>
        <w:t>,</w:t>
      </w:r>
      <w:r w:rsidR="00841930" w:rsidRPr="00841930">
        <w:rPr>
          <w:spacing w:val="2"/>
        </w:rPr>
        <w:t>TRANSACTIONS</w:t>
      </w:r>
      <w:r w:rsidR="00841930" w:rsidRPr="00841930">
        <w:rPr>
          <w:rFonts w:hint="eastAsia"/>
          <w:spacing w:val="2"/>
        </w:rPr>
        <w:t>消息就会占网络</w:t>
      </w:r>
      <w:r w:rsidR="00841930" w:rsidRPr="00841930">
        <w:rPr>
          <w:spacing w:val="2"/>
        </w:rPr>
        <w:t>I/O</w:t>
      </w:r>
      <w:r w:rsidR="00841930" w:rsidRPr="00841930">
        <w:rPr>
          <w:rFonts w:hint="eastAsia"/>
          <w:spacing w:val="2"/>
        </w:rPr>
        <w:t>的主要</w:t>
      </w:r>
      <w:r w:rsidR="00507A79">
        <w:rPr>
          <w:rFonts w:hint="eastAsia"/>
          <w:spacing w:val="2"/>
        </w:rPr>
        <w:t>.</w:t>
      </w:r>
      <w:r w:rsidR="00841930" w:rsidRPr="00841930">
        <w:rPr>
          <w:rFonts w:hint="eastAsia"/>
          <w:spacing w:val="2"/>
        </w:rPr>
        <w:t>但</w:t>
      </w:r>
      <w:proofErr w:type="spellStart"/>
      <w:r w:rsidR="00841930" w:rsidRPr="00841930">
        <w:rPr>
          <w:spacing w:val="2"/>
        </w:rPr>
        <w:t>Geth</w:t>
      </w:r>
      <w:proofErr w:type="spellEnd"/>
      <w:r w:rsidR="00841930" w:rsidRPr="00841930">
        <w:rPr>
          <w:rFonts w:hint="eastAsia"/>
          <w:spacing w:val="2"/>
        </w:rPr>
        <w:t>向网络发送的消息比例高于</w:t>
      </w:r>
      <w:r w:rsidR="00841930" w:rsidRPr="00841930">
        <w:rPr>
          <w:spacing w:val="2"/>
        </w:rPr>
        <w:t>Parity</w:t>
      </w:r>
      <w:r w:rsidR="00507A79">
        <w:rPr>
          <w:rFonts w:hint="eastAsia"/>
          <w:spacing w:val="2"/>
        </w:rPr>
        <w:t>.</w:t>
      </w:r>
      <w:r w:rsidR="00841930" w:rsidRPr="00841930">
        <w:rPr>
          <w:rFonts w:hint="eastAsia"/>
          <w:spacing w:val="2"/>
        </w:rPr>
        <w:t>因为</w:t>
      </w:r>
      <w:proofErr w:type="spellStart"/>
      <w:r w:rsidR="00841930" w:rsidRPr="00841930">
        <w:rPr>
          <w:spacing w:val="2"/>
        </w:rPr>
        <w:t>Geth</w:t>
      </w:r>
      <w:proofErr w:type="spellEnd"/>
      <w:r w:rsidR="00841930" w:rsidRPr="00841930">
        <w:rPr>
          <w:rFonts w:hint="eastAsia"/>
          <w:spacing w:val="2"/>
        </w:rPr>
        <w:t>向其所有</w:t>
      </w:r>
      <w:r w:rsidR="00841930" w:rsidRPr="00841930">
        <w:rPr>
          <w:spacing w:val="2"/>
        </w:rPr>
        <w:t>peer</w:t>
      </w:r>
      <w:r w:rsidR="00841930" w:rsidRPr="00841930">
        <w:rPr>
          <w:rFonts w:hint="eastAsia"/>
          <w:spacing w:val="2"/>
        </w:rPr>
        <w:t>广播交易</w:t>
      </w:r>
      <w:r w:rsidR="00507A79">
        <w:rPr>
          <w:spacing w:val="2"/>
        </w:rPr>
        <w:t>,</w:t>
      </w:r>
      <w:r w:rsidR="00841930" w:rsidRPr="00841930">
        <w:rPr>
          <w:rFonts w:hint="eastAsia"/>
          <w:spacing w:val="2"/>
        </w:rPr>
        <w:t>而</w:t>
      </w:r>
      <w:r w:rsidR="00841930" w:rsidRPr="00841930">
        <w:rPr>
          <w:spacing w:val="2"/>
        </w:rPr>
        <w:t>Parity</w:t>
      </w:r>
      <w:r w:rsidR="00841930" w:rsidRPr="00841930">
        <w:rPr>
          <w:rFonts w:hint="eastAsia"/>
          <w:spacing w:val="2"/>
        </w:rPr>
        <w:t>只将交易发送到</w:t>
      </w:r>
      <m:oMath>
        <m:rad>
          <m:radPr>
            <m:degHide m:val="1"/>
            <m:ctrlPr>
              <w:rPr>
                <w:rFonts w:ascii="Cambria Math" w:hAnsi="Cambria Math"/>
                <w:spacing w:val="2"/>
              </w:rPr>
            </m:ctrlPr>
          </m:radPr>
          <m:deg/>
          <m:e>
            <m:r>
              <w:rPr>
                <w:rFonts w:ascii="Cambria Math" w:hAnsi="Cambria Math" w:hint="eastAsia"/>
                <w:spacing w:val="2"/>
              </w:rPr>
              <m:t>n</m:t>
            </m:r>
          </m:e>
        </m:rad>
      </m:oMath>
      <w:r w:rsidR="00841930" w:rsidRPr="00841930">
        <w:rPr>
          <w:spacing w:val="2"/>
        </w:rPr>
        <w:fldChar w:fldCharType="begin"/>
      </w:r>
      <w:r w:rsidR="00841930" w:rsidRPr="00841930">
        <w:rPr>
          <w:spacing w:val="2"/>
        </w:rPr>
        <w:instrText xml:space="preserve"> QUOTE </w:instrText>
      </w:r>
      <m:oMath>
        <m:rad>
          <m:radPr>
            <m:degHide m:val="1"/>
            <m:ctrlPr>
              <w:rPr>
                <w:rFonts w:ascii="Cambria Math" w:eastAsia="等线" w:hAnsi="Cambria Math"/>
                <w:i/>
                <w:iCs/>
                <w:color w:val="000000"/>
                <w:kern w:val="24"/>
                <w:sz w:val="36"/>
                <w:szCs w:val="36"/>
              </w:rPr>
            </m:ctrlPr>
          </m:radPr>
          <m:deg/>
          <m:e>
            <m:rad>
              <m:radPr>
                <m:degHide m:val="1"/>
                <m:ctrlPr>
                  <w:rPr>
                    <w:rFonts w:ascii="Cambria Math" w:eastAsia="等线" w:hAnsi="Cambria Math"/>
                    <w:i/>
                    <w:iCs/>
                    <w:color w:val="000000"/>
                    <w:kern w:val="24"/>
                    <w:sz w:val="36"/>
                    <w:szCs w:val="36"/>
                  </w:rPr>
                </m:ctrlPr>
              </m:radPr>
              <m:deg/>
              <m:e/>
            </m:rad>
            <m:r>
              <m:rPr>
                <m:sty m:val="p"/>
              </m:rPr>
              <w:rPr>
                <w:rFonts w:ascii="Cambria Math" w:eastAsia="等线" w:hAnsi="Cambria Math"/>
                <w:color w:val="000000"/>
                <w:kern w:val="24"/>
                <w:sz w:val="36"/>
                <w:szCs w:val="36"/>
              </w:rPr>
              <m:t>n</m:t>
            </m:r>
          </m:e>
        </m:rad>
      </m:oMath>
      <w:r w:rsidR="00841930" w:rsidRPr="00841930">
        <w:rPr>
          <w:spacing w:val="2"/>
        </w:rPr>
        <w:instrText xml:space="preserve"> </w:instrText>
      </w:r>
      <w:r w:rsidR="00841930" w:rsidRPr="00841930">
        <w:rPr>
          <w:spacing w:val="2"/>
        </w:rPr>
        <w:fldChar w:fldCharType="end"/>
      </w:r>
      <w:proofErr w:type="gramStart"/>
      <w:r w:rsidR="00841930" w:rsidRPr="00841930">
        <w:rPr>
          <w:rFonts w:hint="eastAsia"/>
          <w:spacing w:val="2"/>
        </w:rPr>
        <w:t>个</w:t>
      </w:r>
      <w:proofErr w:type="gramEnd"/>
      <w:r w:rsidR="00841930" w:rsidRPr="00841930">
        <w:rPr>
          <w:rFonts w:hint="eastAsia"/>
          <w:spacing w:val="2"/>
        </w:rPr>
        <w:t>对等体</w:t>
      </w:r>
      <w:r w:rsidR="00507A79">
        <w:rPr>
          <w:rFonts w:hint="eastAsia"/>
          <w:spacing w:val="2"/>
        </w:rPr>
        <w:t>.</w:t>
      </w:r>
    </w:p>
    <w:p w:rsidR="00464211" w:rsidRPr="00911F9B" w:rsidRDefault="00464211" w:rsidP="00841930">
      <w:pPr>
        <w:pStyle w:val="13"/>
        <w:ind w:firstLine="380"/>
        <w:rPr>
          <w:spacing w:val="2"/>
        </w:rPr>
      </w:pPr>
    </w:p>
    <w:p w:rsidR="00464211" w:rsidRDefault="00464211" w:rsidP="00464211">
      <w:pPr>
        <w:pStyle w:val="13"/>
        <w:ind w:firstLine="372"/>
        <w:jc w:val="center"/>
        <w:rPr>
          <w:spacing w:val="2"/>
        </w:rPr>
      </w:pPr>
      <w:r w:rsidRPr="00464211">
        <w:rPr>
          <w:spacing w:val="2"/>
        </w:rPr>
        <w:object w:dxaOrig="7171" w:dyaOrig="9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5pt;height:273.95pt" o:ole="">
            <v:imagedata r:id="rId8" o:title=""/>
          </v:shape>
          <o:OLEObject Type="Embed" ProgID="Visio.Drawing.15" ShapeID="_x0000_i1025" DrawAspect="Content" ObjectID="_1701783631" r:id="rId9"/>
        </w:object>
      </w:r>
    </w:p>
    <w:p w:rsidR="00502516" w:rsidRPr="002F308E" w:rsidRDefault="00502516" w:rsidP="00502516">
      <w:pPr>
        <w:overflowPunct/>
        <w:jc w:val="center"/>
        <w:rPr>
          <w:szCs w:val="18"/>
        </w:rPr>
      </w:pPr>
      <w:r w:rsidRPr="002F308E">
        <w:rPr>
          <w:rFonts w:hAnsi="宋体"/>
          <w:szCs w:val="18"/>
        </w:rPr>
        <w:t>图</w:t>
      </w:r>
      <w:r>
        <w:rPr>
          <w:szCs w:val="18"/>
        </w:rPr>
        <w:t>1</w:t>
      </w:r>
      <w:r w:rsidRPr="002F308E">
        <w:rPr>
          <w:rFonts w:hint="eastAsia"/>
          <w:szCs w:val="18"/>
        </w:rPr>
        <w:t xml:space="preserve"> </w:t>
      </w:r>
      <w:r w:rsidRPr="002F308E">
        <w:rPr>
          <w:szCs w:val="18"/>
        </w:rPr>
        <w:t xml:space="preserve"> </w:t>
      </w:r>
      <w:r>
        <w:rPr>
          <w:rFonts w:hAnsi="宋体" w:hint="eastAsia"/>
          <w:szCs w:val="18"/>
        </w:rPr>
        <w:t>以太坊</w:t>
      </w:r>
      <w:r>
        <w:rPr>
          <w:rFonts w:hAnsi="宋体" w:hint="eastAsia"/>
          <w:szCs w:val="18"/>
        </w:rPr>
        <w:t>Devp</w:t>
      </w:r>
      <w:r>
        <w:rPr>
          <w:rFonts w:hAnsi="宋体"/>
          <w:szCs w:val="18"/>
        </w:rPr>
        <w:t>2p</w:t>
      </w:r>
      <w:r>
        <w:rPr>
          <w:rFonts w:hAnsi="宋体" w:hint="eastAsia"/>
          <w:szCs w:val="18"/>
        </w:rPr>
        <w:t>协议</w:t>
      </w:r>
      <w:proofErr w:type="gramStart"/>
      <w:r>
        <w:rPr>
          <w:rFonts w:hAnsi="宋体" w:hint="eastAsia"/>
          <w:szCs w:val="18"/>
        </w:rPr>
        <w:t>簇</w:t>
      </w:r>
      <w:proofErr w:type="gramEnd"/>
    </w:p>
    <w:p w:rsidR="00502516" w:rsidRPr="00502516" w:rsidRDefault="00502516" w:rsidP="00464211">
      <w:pPr>
        <w:pStyle w:val="13"/>
        <w:ind w:firstLine="380"/>
        <w:jc w:val="center"/>
        <w:rPr>
          <w:rFonts w:hint="eastAsia"/>
          <w:spacing w:val="2"/>
        </w:rPr>
      </w:pPr>
    </w:p>
    <w:p w:rsidR="006200CB" w:rsidRPr="00C16E68" w:rsidRDefault="00E6693D" w:rsidP="00C16E68">
      <w:pPr>
        <w:pStyle w:val="13"/>
        <w:ind w:firstLine="380"/>
        <w:rPr>
          <w:spacing w:val="2"/>
        </w:rPr>
      </w:pPr>
      <w:r>
        <w:rPr>
          <w:rFonts w:hint="eastAsia"/>
          <w:spacing w:val="2"/>
        </w:rPr>
        <w:t>基于以上的各种发现</w:t>
      </w:r>
      <w:r w:rsidR="00E62D47">
        <w:rPr>
          <w:rFonts w:hint="eastAsia"/>
          <w:spacing w:val="2"/>
        </w:rPr>
        <w:t>,</w:t>
      </w:r>
      <w:r>
        <w:rPr>
          <w:rFonts w:hint="eastAsia"/>
          <w:spacing w:val="2"/>
        </w:rPr>
        <w:t>作者修改了</w:t>
      </w:r>
      <w:proofErr w:type="spellStart"/>
      <w:r>
        <w:rPr>
          <w:rFonts w:hint="eastAsia"/>
          <w:spacing w:val="2"/>
        </w:rPr>
        <w:t>Geth</w:t>
      </w:r>
      <w:proofErr w:type="spellEnd"/>
      <w:r>
        <w:rPr>
          <w:rFonts w:hint="eastAsia"/>
          <w:spacing w:val="2"/>
        </w:rPr>
        <w:t>客户端设置出了</w:t>
      </w:r>
      <w:proofErr w:type="spellStart"/>
      <w:r>
        <w:rPr>
          <w:rFonts w:hint="eastAsia"/>
          <w:spacing w:val="2"/>
        </w:rPr>
        <w:t>Node</w:t>
      </w:r>
      <w:r>
        <w:rPr>
          <w:spacing w:val="2"/>
        </w:rPr>
        <w:t>F</w:t>
      </w:r>
      <w:r>
        <w:rPr>
          <w:rFonts w:hint="eastAsia"/>
          <w:spacing w:val="2"/>
        </w:rPr>
        <w:t>inder</w:t>
      </w:r>
      <w:r w:rsidR="00E62D47">
        <w:rPr>
          <w:rFonts w:hint="eastAsia"/>
          <w:spacing w:val="2"/>
        </w:rPr>
        <w:t>.</w:t>
      </w:r>
      <w:r w:rsidR="00464211">
        <w:rPr>
          <w:spacing w:val="2"/>
        </w:rPr>
        <w:t>N</w:t>
      </w:r>
      <w:r w:rsidR="00464211">
        <w:rPr>
          <w:rFonts w:hint="eastAsia"/>
          <w:spacing w:val="2"/>
        </w:rPr>
        <w:t>oder</w:t>
      </w:r>
      <w:r w:rsidR="00464211">
        <w:rPr>
          <w:spacing w:val="2"/>
        </w:rPr>
        <w:t>F</w:t>
      </w:r>
      <w:r w:rsidR="00464211">
        <w:rPr>
          <w:rFonts w:hint="eastAsia"/>
          <w:spacing w:val="2"/>
        </w:rPr>
        <w:t>inder</w:t>
      </w:r>
      <w:proofErr w:type="spellEnd"/>
      <w:r w:rsidR="00464211">
        <w:rPr>
          <w:rFonts w:hint="eastAsia"/>
          <w:spacing w:val="2"/>
        </w:rPr>
        <w:t>秉持了以下几个设计原则</w:t>
      </w:r>
      <w:r w:rsidR="00EC7AA4">
        <w:rPr>
          <w:rFonts w:hint="eastAsia"/>
          <w:spacing w:val="2"/>
        </w:rPr>
        <w:t>:</w:t>
      </w:r>
      <w:r w:rsidR="006200CB" w:rsidRPr="006200CB">
        <w:rPr>
          <w:rFonts w:asciiTheme="minorHAnsi" w:eastAsiaTheme="minorEastAsia" w:hAnsi="Arial" w:cstheme="minorBidi"/>
          <w:color w:val="000000" w:themeColor="text1"/>
          <w:kern w:val="24"/>
          <w:sz w:val="48"/>
          <w:szCs w:val="48"/>
        </w:rPr>
        <w:t xml:space="preserve"> </w:t>
      </w:r>
      <w:r w:rsidR="006200CB" w:rsidRPr="006200CB">
        <w:rPr>
          <w:spacing w:val="2"/>
        </w:rPr>
        <w:t>1</w:t>
      </w:r>
      <w:r w:rsidR="00E62D47">
        <w:rPr>
          <w:rFonts w:hint="eastAsia"/>
          <w:spacing w:val="2"/>
        </w:rPr>
        <w:t>,</w:t>
      </w:r>
      <w:r w:rsidR="006200CB" w:rsidRPr="006200CB">
        <w:rPr>
          <w:spacing w:val="2"/>
        </w:rPr>
        <w:t>NodeFinder</w:t>
      </w:r>
      <w:r w:rsidR="006200CB" w:rsidRPr="006200CB">
        <w:rPr>
          <w:rFonts w:hint="eastAsia"/>
          <w:spacing w:val="2"/>
        </w:rPr>
        <w:t>忽略了最大的</w:t>
      </w:r>
      <w:r w:rsidR="006200CB" w:rsidRPr="006200CB">
        <w:rPr>
          <w:spacing w:val="2"/>
        </w:rPr>
        <w:t>peer</w:t>
      </w:r>
      <w:r w:rsidR="006200CB" w:rsidRPr="006200CB">
        <w:rPr>
          <w:rFonts w:hint="eastAsia"/>
          <w:spacing w:val="2"/>
        </w:rPr>
        <w:t>连接限制</w:t>
      </w:r>
      <w:r w:rsidR="00E62D47">
        <w:rPr>
          <w:rFonts w:hint="eastAsia"/>
          <w:spacing w:val="2"/>
        </w:rPr>
        <w:t>,</w:t>
      </w:r>
      <w:r w:rsidR="006200CB" w:rsidRPr="006200CB">
        <w:rPr>
          <w:rFonts w:hint="eastAsia"/>
          <w:spacing w:val="2"/>
        </w:rPr>
        <w:t>以便持续执行发现并尽量减少</w:t>
      </w:r>
      <w:r w:rsidR="006200CB" w:rsidRPr="006200CB">
        <w:rPr>
          <w:spacing w:val="2"/>
        </w:rPr>
        <w:t>peer</w:t>
      </w:r>
      <w:r w:rsidR="006200CB" w:rsidRPr="006200CB">
        <w:rPr>
          <w:rFonts w:hint="eastAsia"/>
          <w:spacing w:val="2"/>
        </w:rPr>
        <w:t>断开连接</w:t>
      </w:r>
      <w:r w:rsidR="00E62D47">
        <w:rPr>
          <w:rFonts w:hint="eastAsia"/>
          <w:spacing w:val="2"/>
        </w:rPr>
        <w:t>.</w:t>
      </w:r>
      <w:r w:rsidR="00E62D47" w:rsidRPr="00E62D47">
        <w:rPr>
          <w:spacing w:val="2"/>
        </w:rPr>
        <w:t>2</w:t>
      </w:r>
      <w:r w:rsidR="00E62D47">
        <w:rPr>
          <w:rFonts w:hint="eastAsia"/>
          <w:spacing w:val="2"/>
        </w:rPr>
        <w:t>,</w:t>
      </w:r>
      <w:r w:rsidR="00E62D47" w:rsidRPr="00E62D47">
        <w:rPr>
          <w:spacing w:val="2"/>
        </w:rPr>
        <w:t>NodeFinder</w:t>
      </w:r>
      <w:r w:rsidR="00E62D47" w:rsidRPr="00E62D47">
        <w:rPr>
          <w:rFonts w:hint="eastAsia"/>
          <w:spacing w:val="2"/>
        </w:rPr>
        <w:t>一旦通过</w:t>
      </w:r>
      <w:r w:rsidR="00E62D47" w:rsidRPr="00E62D47">
        <w:rPr>
          <w:spacing w:val="2"/>
        </w:rPr>
        <w:t>GET_BLOCK_HEADERS</w:t>
      </w:r>
      <w:r w:rsidR="00E62D47" w:rsidRPr="00E62D47">
        <w:rPr>
          <w:rFonts w:hint="eastAsia"/>
          <w:spacing w:val="2"/>
        </w:rPr>
        <w:t>检查了</w:t>
      </w:r>
      <w:r w:rsidR="00E62D47" w:rsidRPr="00E62D47">
        <w:rPr>
          <w:spacing w:val="2"/>
        </w:rPr>
        <w:t>DAO</w:t>
      </w:r>
      <w:r w:rsidR="00E62D47" w:rsidRPr="00E62D47">
        <w:rPr>
          <w:rFonts w:hint="eastAsia"/>
          <w:spacing w:val="2"/>
        </w:rPr>
        <w:t>分叉区块</w:t>
      </w:r>
      <w:r w:rsidR="00E62D47">
        <w:rPr>
          <w:rFonts w:hint="eastAsia"/>
          <w:spacing w:val="2"/>
        </w:rPr>
        <w:t>,</w:t>
      </w:r>
      <w:r w:rsidR="00E62D47" w:rsidRPr="00E62D47">
        <w:rPr>
          <w:rFonts w:hint="eastAsia"/>
          <w:spacing w:val="2"/>
        </w:rPr>
        <w:t>就会与</w:t>
      </w:r>
      <w:r w:rsidR="00E62D47" w:rsidRPr="00E62D47">
        <w:rPr>
          <w:spacing w:val="2"/>
        </w:rPr>
        <w:t>peer</w:t>
      </w:r>
      <w:r w:rsidR="00E62D47" w:rsidRPr="00E62D47">
        <w:rPr>
          <w:rFonts w:hint="eastAsia"/>
          <w:spacing w:val="2"/>
        </w:rPr>
        <w:t>断开连接</w:t>
      </w:r>
      <w:r w:rsidR="00E62D47">
        <w:rPr>
          <w:rFonts w:hint="eastAsia"/>
          <w:spacing w:val="2"/>
        </w:rPr>
        <w:t>.</w:t>
      </w:r>
      <w:r w:rsidR="00E62D47" w:rsidRPr="00E62D47">
        <w:rPr>
          <w:rFonts w:hint="eastAsia"/>
          <w:spacing w:val="2"/>
        </w:rPr>
        <w:t>这一阶段经历了</w:t>
      </w:r>
      <w:r w:rsidR="00E62D47" w:rsidRPr="00E62D47">
        <w:rPr>
          <w:spacing w:val="2"/>
        </w:rPr>
        <w:t>DEVp2p</w:t>
      </w:r>
      <w:r w:rsidR="00E62D47" w:rsidRPr="00E62D47">
        <w:rPr>
          <w:rFonts w:hint="eastAsia"/>
          <w:spacing w:val="2"/>
        </w:rPr>
        <w:t>握手</w:t>
      </w:r>
      <w:r w:rsidR="00E62D47">
        <w:rPr>
          <w:rFonts w:hint="eastAsia"/>
          <w:spacing w:val="2"/>
        </w:rPr>
        <w:t>,</w:t>
      </w:r>
      <w:proofErr w:type="spellStart"/>
      <w:r w:rsidR="00787B9C">
        <w:rPr>
          <w:spacing w:val="2"/>
        </w:rPr>
        <w:t>Ethereum</w:t>
      </w:r>
      <w:r w:rsidR="00E62D47" w:rsidRPr="00E62D47">
        <w:rPr>
          <w:spacing w:val="2"/>
        </w:rPr>
        <w:t>eum</w:t>
      </w:r>
      <w:proofErr w:type="spellEnd"/>
      <w:r w:rsidR="00E62D47" w:rsidRPr="00E62D47">
        <w:rPr>
          <w:rFonts w:hint="eastAsia"/>
          <w:spacing w:val="2"/>
        </w:rPr>
        <w:t>握手和</w:t>
      </w:r>
      <w:r w:rsidR="00E62D47" w:rsidRPr="00E62D47">
        <w:rPr>
          <w:spacing w:val="2"/>
        </w:rPr>
        <w:t>DAO</w:t>
      </w:r>
      <w:r w:rsidR="00E62D47" w:rsidRPr="00E62D47">
        <w:rPr>
          <w:rFonts w:hint="eastAsia"/>
          <w:spacing w:val="2"/>
        </w:rPr>
        <w:t>分叉块验证后立即进行</w:t>
      </w:r>
      <w:r w:rsidR="00E62D47">
        <w:rPr>
          <w:rFonts w:hint="eastAsia"/>
          <w:spacing w:val="2"/>
        </w:rPr>
        <w:t>.</w:t>
      </w:r>
      <w:r w:rsidR="00E62D47" w:rsidRPr="00E62D47">
        <w:rPr>
          <w:spacing w:val="2"/>
        </w:rPr>
        <w:t>3</w:t>
      </w:r>
      <w:r w:rsidR="00E62D47">
        <w:rPr>
          <w:rFonts w:hint="eastAsia"/>
          <w:spacing w:val="2"/>
        </w:rPr>
        <w:t>,</w:t>
      </w:r>
      <w:r w:rsidR="00E62D47" w:rsidRPr="00E62D47">
        <w:rPr>
          <w:rFonts w:hint="eastAsia"/>
          <w:spacing w:val="2"/>
        </w:rPr>
        <w:t>为了定期地重新连接到之前发现的</w:t>
      </w:r>
      <w:proofErr w:type="spellStart"/>
      <w:r w:rsidR="00E62D47" w:rsidRPr="00E62D47">
        <w:rPr>
          <w:spacing w:val="2"/>
        </w:rPr>
        <w:t>peer</w:t>
      </w:r>
      <w:r w:rsidR="00E62D47">
        <w:rPr>
          <w:rFonts w:hint="eastAsia"/>
          <w:spacing w:val="2"/>
        </w:rPr>
        <w:t>,</w:t>
      </w:r>
      <w:r w:rsidR="00E62D47" w:rsidRPr="00E62D47">
        <w:rPr>
          <w:spacing w:val="2"/>
        </w:rPr>
        <w:t>NodeFinder</w:t>
      </w:r>
      <w:proofErr w:type="spellEnd"/>
      <w:r w:rsidR="00E62D47" w:rsidRPr="00E62D47">
        <w:rPr>
          <w:rFonts w:hint="eastAsia"/>
          <w:spacing w:val="2"/>
        </w:rPr>
        <w:t>将所有的地址和它们最后拨出的时间戳存储到本地数据库中</w:t>
      </w:r>
      <w:r w:rsidR="00E62D47">
        <w:rPr>
          <w:rFonts w:hint="eastAsia"/>
          <w:spacing w:val="2"/>
        </w:rPr>
        <w:t>.</w:t>
      </w:r>
      <w:r w:rsidR="00E62D47" w:rsidRPr="00E62D47">
        <w:rPr>
          <w:spacing w:val="2"/>
        </w:rPr>
        <w:t>4</w:t>
      </w:r>
      <w:r w:rsidR="00E62D47">
        <w:rPr>
          <w:rFonts w:hint="eastAsia"/>
          <w:spacing w:val="2"/>
        </w:rPr>
        <w:t>,</w:t>
      </w:r>
      <w:r w:rsidR="00E62D47" w:rsidRPr="00E62D47">
        <w:rPr>
          <w:rFonts w:hint="eastAsia"/>
          <w:spacing w:val="2"/>
        </w:rPr>
        <w:t>当</w:t>
      </w:r>
      <w:r w:rsidR="00E62D47" w:rsidRPr="00E62D47">
        <w:rPr>
          <w:spacing w:val="2"/>
        </w:rPr>
        <w:t>peer</w:t>
      </w:r>
      <w:r w:rsidR="00E62D47" w:rsidRPr="00E62D47">
        <w:rPr>
          <w:rFonts w:hint="eastAsia"/>
          <w:spacing w:val="2"/>
        </w:rPr>
        <w:t>发送</w:t>
      </w:r>
      <w:r w:rsidR="00E62D47" w:rsidRPr="00E62D47">
        <w:rPr>
          <w:spacing w:val="2"/>
        </w:rPr>
        <w:t>HELLO</w:t>
      </w:r>
      <w:r w:rsidR="00E62D47">
        <w:rPr>
          <w:rFonts w:hint="eastAsia"/>
          <w:spacing w:val="2"/>
        </w:rPr>
        <w:t>,</w:t>
      </w:r>
      <w:r w:rsidR="00E62D47" w:rsidRPr="00E62D47">
        <w:rPr>
          <w:spacing w:val="2"/>
        </w:rPr>
        <w:t>DISCONNECT</w:t>
      </w:r>
      <w:r w:rsidR="00E62D47" w:rsidRPr="00E62D47">
        <w:rPr>
          <w:rFonts w:hint="eastAsia"/>
          <w:spacing w:val="2"/>
        </w:rPr>
        <w:t>和</w:t>
      </w:r>
      <w:r w:rsidR="00E62D47" w:rsidRPr="00E62D47">
        <w:rPr>
          <w:spacing w:val="2"/>
        </w:rPr>
        <w:lastRenderedPageBreak/>
        <w:t>STATUS</w:t>
      </w:r>
      <w:r w:rsidR="00E62D47" w:rsidRPr="00E62D47">
        <w:rPr>
          <w:rFonts w:hint="eastAsia"/>
          <w:spacing w:val="2"/>
        </w:rPr>
        <w:t>消息时</w:t>
      </w:r>
      <w:r w:rsidR="00E62D47">
        <w:rPr>
          <w:rFonts w:hint="eastAsia"/>
          <w:spacing w:val="2"/>
        </w:rPr>
        <w:t>,</w:t>
      </w:r>
      <w:proofErr w:type="spellStart"/>
      <w:r w:rsidR="00E62D47" w:rsidRPr="00E62D47">
        <w:rPr>
          <w:spacing w:val="2"/>
        </w:rPr>
        <w:t>NodeFinder</w:t>
      </w:r>
      <w:proofErr w:type="spellEnd"/>
      <w:r w:rsidR="00E62D47" w:rsidRPr="00E62D47">
        <w:rPr>
          <w:rFonts w:hint="eastAsia"/>
          <w:spacing w:val="2"/>
        </w:rPr>
        <w:t>将每个消息的解码内容记录在日志中</w:t>
      </w:r>
      <w:r w:rsidR="00E62D47">
        <w:rPr>
          <w:rFonts w:hint="eastAsia"/>
          <w:spacing w:val="2"/>
        </w:rPr>
        <w:t>.</w:t>
      </w:r>
      <w:r w:rsidR="00E62D47" w:rsidRPr="00E62D47">
        <w:rPr>
          <w:spacing w:val="2"/>
        </w:rPr>
        <w:t>peer</w:t>
      </w:r>
      <w:r w:rsidR="00E62D47" w:rsidRPr="00E62D47">
        <w:rPr>
          <w:rFonts w:hint="eastAsia"/>
          <w:spacing w:val="2"/>
        </w:rPr>
        <w:t>连接产生的每条日志信息都有以下内容</w:t>
      </w:r>
      <w:r w:rsidR="00E62D47">
        <w:rPr>
          <w:rFonts w:hint="eastAsia"/>
          <w:spacing w:val="2"/>
        </w:rPr>
        <w:t>:</w:t>
      </w:r>
      <w:r w:rsidR="00E62D47" w:rsidRPr="00E62D47">
        <w:rPr>
          <w:rFonts w:hint="eastAsia"/>
          <w:spacing w:val="2"/>
        </w:rPr>
        <w:t>时间戳</w:t>
      </w:r>
      <w:r w:rsidR="00E62D47">
        <w:rPr>
          <w:rFonts w:hint="eastAsia"/>
          <w:spacing w:val="2"/>
        </w:rPr>
        <w:t>,</w:t>
      </w:r>
      <w:r w:rsidR="00E62D47" w:rsidRPr="00E62D47">
        <w:rPr>
          <w:spacing w:val="2"/>
        </w:rPr>
        <w:t>peer</w:t>
      </w:r>
      <w:r w:rsidR="00E62D47" w:rsidRPr="00E62D47">
        <w:rPr>
          <w:rFonts w:hint="eastAsia"/>
          <w:spacing w:val="2"/>
        </w:rPr>
        <w:t>的节点</w:t>
      </w:r>
      <w:r w:rsidR="00E62D47" w:rsidRPr="00E62D47">
        <w:rPr>
          <w:spacing w:val="2"/>
        </w:rPr>
        <w:t>ID</w:t>
      </w:r>
      <w:r w:rsidR="00E62D47">
        <w:rPr>
          <w:rFonts w:hint="eastAsia"/>
          <w:spacing w:val="2"/>
        </w:rPr>
        <w:t>,</w:t>
      </w:r>
      <w:r w:rsidR="00E62D47" w:rsidRPr="00E62D47">
        <w:rPr>
          <w:spacing w:val="2"/>
        </w:rPr>
        <w:t>IP</w:t>
      </w:r>
      <w:r w:rsidR="00E62D47" w:rsidRPr="00E62D47">
        <w:rPr>
          <w:rFonts w:hint="eastAsia"/>
          <w:spacing w:val="2"/>
        </w:rPr>
        <w:t>地址</w:t>
      </w:r>
      <w:r w:rsidR="00E62D47">
        <w:rPr>
          <w:rFonts w:hint="eastAsia"/>
          <w:spacing w:val="2"/>
        </w:rPr>
        <w:t>,</w:t>
      </w:r>
      <w:r w:rsidR="00E62D47" w:rsidRPr="00E62D47">
        <w:rPr>
          <w:rFonts w:hint="eastAsia"/>
          <w:spacing w:val="2"/>
        </w:rPr>
        <w:t>端口</w:t>
      </w:r>
      <w:r w:rsidR="00E62D47">
        <w:rPr>
          <w:rFonts w:hint="eastAsia"/>
          <w:spacing w:val="2"/>
        </w:rPr>
        <w:t>,</w:t>
      </w:r>
      <w:r w:rsidR="00E62D47" w:rsidRPr="00E62D47">
        <w:rPr>
          <w:rFonts w:hint="eastAsia"/>
          <w:spacing w:val="2"/>
        </w:rPr>
        <w:t>连接类型</w:t>
      </w:r>
      <w:r w:rsidR="00E62D47">
        <w:rPr>
          <w:rFonts w:hint="eastAsia"/>
          <w:spacing w:val="2"/>
        </w:rPr>
        <w:t>(</w:t>
      </w:r>
      <w:r w:rsidR="00E62D47" w:rsidRPr="00E62D47">
        <w:rPr>
          <w:rFonts w:hint="eastAsia"/>
          <w:spacing w:val="2"/>
        </w:rPr>
        <w:t>动态</w:t>
      </w:r>
      <w:r w:rsidR="00E62D47">
        <w:rPr>
          <w:rFonts w:hint="eastAsia"/>
          <w:spacing w:val="2"/>
        </w:rPr>
        <w:t>拨号</w:t>
      </w:r>
      <w:r w:rsidR="00E62D47">
        <w:rPr>
          <w:rFonts w:hint="eastAsia"/>
          <w:spacing w:val="2"/>
        </w:rPr>
        <w:t>,</w:t>
      </w:r>
      <w:r w:rsidR="00E62D47" w:rsidRPr="00E62D47">
        <w:rPr>
          <w:rFonts w:hint="eastAsia"/>
          <w:spacing w:val="2"/>
        </w:rPr>
        <w:t>静态</w:t>
      </w:r>
      <w:r w:rsidR="00E62D47">
        <w:rPr>
          <w:rFonts w:hint="eastAsia"/>
          <w:spacing w:val="2"/>
        </w:rPr>
        <w:t>拨号</w:t>
      </w:r>
      <w:r w:rsidR="00E62D47">
        <w:rPr>
          <w:rFonts w:hint="eastAsia"/>
          <w:spacing w:val="2"/>
        </w:rPr>
        <w:t>),</w:t>
      </w:r>
      <w:r w:rsidR="00E62D47" w:rsidRPr="00E62D47">
        <w:rPr>
          <w:rFonts w:hint="eastAsia"/>
          <w:spacing w:val="2"/>
        </w:rPr>
        <w:t>连接延迟和连接时间</w:t>
      </w:r>
      <w:r w:rsidR="00E62D47">
        <w:rPr>
          <w:rFonts w:hint="eastAsia"/>
          <w:spacing w:val="2"/>
        </w:rPr>
        <w:t>.</w:t>
      </w:r>
    </w:p>
    <w:p w:rsidR="00454211" w:rsidRDefault="00304018" w:rsidP="00304018">
      <w:pPr>
        <w:pStyle w:val="13"/>
        <w:ind w:firstLine="380"/>
      </w:pPr>
      <w:r>
        <w:rPr>
          <w:rFonts w:hint="eastAsia"/>
          <w:spacing w:val="2"/>
        </w:rPr>
        <w:t>基于以上内容</w:t>
      </w:r>
      <w:r>
        <w:rPr>
          <w:rFonts w:hint="eastAsia"/>
          <w:spacing w:val="2"/>
        </w:rPr>
        <w:t>,</w:t>
      </w:r>
      <w:proofErr w:type="spellStart"/>
      <w:r>
        <w:rPr>
          <w:spacing w:val="2"/>
        </w:rPr>
        <w:t>NoderFinder</w:t>
      </w:r>
      <w:proofErr w:type="spellEnd"/>
      <w:r>
        <w:rPr>
          <w:rFonts w:hint="eastAsia"/>
          <w:spacing w:val="2"/>
        </w:rPr>
        <w:t>能够有效和各种以太坊节点进行连接交互</w:t>
      </w:r>
      <w:r w:rsidR="00027D37">
        <w:rPr>
          <w:rFonts w:hint="eastAsia"/>
          <w:spacing w:val="2"/>
        </w:rPr>
        <w:t>,</w:t>
      </w:r>
      <w:r w:rsidR="00FE0F28">
        <w:rPr>
          <w:rFonts w:hint="eastAsia"/>
          <w:spacing w:val="2"/>
        </w:rPr>
        <w:t>但由于其本意在发现以太坊节点的可达性</w:t>
      </w:r>
      <w:r w:rsidR="00027D37">
        <w:rPr>
          <w:rFonts w:hint="eastAsia"/>
          <w:spacing w:val="2"/>
        </w:rPr>
        <w:t>,</w:t>
      </w:r>
      <w:r w:rsidR="00FE0F28">
        <w:rPr>
          <w:rFonts w:hint="eastAsia"/>
          <w:spacing w:val="2"/>
        </w:rPr>
        <w:t>其没有与以太坊节点进行长时间的连接</w:t>
      </w:r>
      <w:r w:rsidR="00027D37">
        <w:rPr>
          <w:rFonts w:hint="eastAsia"/>
          <w:spacing w:val="2"/>
        </w:rPr>
        <w:t>.</w:t>
      </w:r>
      <w:r w:rsidR="00FE0F28">
        <w:rPr>
          <w:rFonts w:hint="eastAsia"/>
          <w:spacing w:val="2"/>
        </w:rPr>
        <w:t>因此</w:t>
      </w:r>
      <w:r w:rsidR="00F714E5" w:rsidRPr="00A23D6F">
        <w:rPr>
          <w:rFonts w:hint="eastAsia"/>
        </w:rPr>
        <w:t>修改了用于探测以太坊节点的工具</w:t>
      </w:r>
      <w:proofErr w:type="spellStart"/>
      <w:r w:rsidR="00F714E5" w:rsidRPr="00A23D6F">
        <w:rPr>
          <w:rFonts w:hint="eastAsia"/>
        </w:rPr>
        <w:t>NodeFinde</w:t>
      </w:r>
      <w:r w:rsidR="00F714E5" w:rsidRPr="00F714E5">
        <w:rPr>
          <w:rFonts w:hint="eastAsia"/>
          <w:color w:val="000000"/>
        </w:rPr>
        <w:t>r</w:t>
      </w:r>
      <w:proofErr w:type="spellEnd"/>
      <w:r w:rsidR="00FE0F28">
        <w:t>,</w:t>
      </w:r>
      <w:r w:rsidR="00FE0F28">
        <w:rPr>
          <w:rFonts w:hint="eastAsia"/>
        </w:rPr>
        <w:t>修改了其与以太坊节点保持连接的时间</w:t>
      </w:r>
      <w:r w:rsidR="00027D37">
        <w:rPr>
          <w:rFonts w:hint="eastAsia"/>
        </w:rPr>
        <w:t>,</w:t>
      </w:r>
      <w:r w:rsidR="00FE0F28">
        <w:rPr>
          <w:rFonts w:hint="eastAsia"/>
        </w:rPr>
        <w:t>用于搜集以太坊流量</w:t>
      </w:r>
      <w:r w:rsidR="00027D37">
        <w:rPr>
          <w:rFonts w:hint="eastAsia"/>
        </w:rPr>
        <w:t>.</w:t>
      </w:r>
      <w:r w:rsidR="00FE0F28">
        <w:rPr>
          <w:rFonts w:hint="eastAsia"/>
        </w:rPr>
        <w:t>我们在主机上运行修改后的</w:t>
      </w:r>
      <w:proofErr w:type="spellStart"/>
      <w:r w:rsidR="00FE0F28">
        <w:rPr>
          <w:rFonts w:hint="eastAsia"/>
        </w:rPr>
        <w:t>Noder</w:t>
      </w:r>
      <w:r w:rsidR="00FE0F28">
        <w:t>F</w:t>
      </w:r>
      <w:r w:rsidR="00FE0F28">
        <w:rPr>
          <w:rFonts w:hint="eastAsia"/>
        </w:rPr>
        <w:t>inder</w:t>
      </w:r>
      <w:proofErr w:type="spellEnd"/>
      <w:r w:rsidR="00F714E5" w:rsidRPr="00A23D6F">
        <w:rPr>
          <w:rFonts w:hint="eastAsia"/>
        </w:rPr>
        <w:t>以与被探测到的以太坊节点进行通信</w:t>
      </w:r>
      <w:r w:rsidR="00507A79">
        <w:rPr>
          <w:rFonts w:hint="eastAsia"/>
        </w:rPr>
        <w:t>.</w:t>
      </w:r>
      <w:r w:rsidR="000E3F85">
        <w:rPr>
          <w:rFonts w:hint="eastAsia"/>
        </w:rPr>
        <w:t>同时</w:t>
      </w:r>
      <w:r w:rsidR="00F714E5" w:rsidRPr="00A23D6F">
        <w:rPr>
          <w:rFonts w:hint="eastAsia"/>
        </w:rPr>
        <w:t>在中间路由器上捕获以太坊流量</w:t>
      </w:r>
      <w:r w:rsidR="00507A79">
        <w:rPr>
          <w:rFonts w:hint="eastAsia"/>
        </w:rPr>
        <w:t>.</w:t>
      </w:r>
      <w:r w:rsidR="00F714E5">
        <w:rPr>
          <w:rFonts w:hint="eastAsia"/>
        </w:rPr>
        <w:t>并采用公开数据集</w:t>
      </w:r>
      <w:r w:rsidR="00F714E5" w:rsidRPr="00636E67">
        <w:t>VPN-</w:t>
      </w:r>
      <w:proofErr w:type="spellStart"/>
      <w:r w:rsidR="00F714E5" w:rsidRPr="00636E67">
        <w:t>nonVPN</w:t>
      </w:r>
      <w:proofErr w:type="spellEnd"/>
      <w:r w:rsidR="00F714E5" w:rsidRPr="00636E67">
        <w:rPr>
          <w:vertAlign w:val="superscript"/>
        </w:rPr>
        <w:fldChar w:fldCharType="begin"/>
      </w:r>
      <w:r w:rsidR="00F714E5" w:rsidRPr="00636E67">
        <w:rPr>
          <w:vertAlign w:val="superscript"/>
        </w:rPr>
        <w:instrText xml:space="preserve"> REF _Ref71543789 \r \h </w:instrText>
      </w:r>
      <w:r w:rsidR="00F714E5">
        <w:rPr>
          <w:vertAlign w:val="superscript"/>
        </w:rPr>
        <w:instrText xml:space="preserve"> \* MERGEFORMAT </w:instrText>
      </w:r>
      <w:r w:rsidR="00F714E5" w:rsidRPr="00636E67">
        <w:rPr>
          <w:vertAlign w:val="superscript"/>
        </w:rPr>
      </w:r>
      <w:r w:rsidR="00F714E5" w:rsidRPr="00636E67">
        <w:rPr>
          <w:vertAlign w:val="superscript"/>
        </w:rPr>
        <w:fldChar w:fldCharType="separate"/>
      </w:r>
      <w:r w:rsidR="00F714E5">
        <w:rPr>
          <w:vertAlign w:val="superscript"/>
        </w:rPr>
        <w:t>[47]</w:t>
      </w:r>
      <w:r w:rsidR="00F714E5" w:rsidRPr="00636E67">
        <w:rPr>
          <w:vertAlign w:val="superscript"/>
        </w:rPr>
        <w:fldChar w:fldCharType="end"/>
      </w:r>
      <w:r w:rsidR="00F714E5">
        <w:rPr>
          <w:rFonts w:hint="eastAsia"/>
        </w:rPr>
        <w:t>中各种应用流量作为背景流量</w:t>
      </w:r>
      <w:r w:rsidR="00EC7AA4">
        <w:rPr>
          <w:rFonts w:hint="eastAsia"/>
        </w:rPr>
        <w:t>.</w:t>
      </w:r>
      <w:r w:rsidR="000E3F85">
        <w:rPr>
          <w:rFonts w:hint="eastAsia"/>
        </w:rPr>
        <w:t>为了方便后续研究</w:t>
      </w:r>
      <w:r w:rsidR="00027D37">
        <w:rPr>
          <w:rFonts w:hint="eastAsia"/>
        </w:rPr>
        <w:t>,</w:t>
      </w:r>
      <w:r w:rsidR="000E3F85">
        <w:rPr>
          <w:rFonts w:hint="eastAsia"/>
        </w:rPr>
        <w:t>我们将搜集的以太坊流量分为了</w:t>
      </w:r>
      <w:r w:rsidR="000854AF">
        <w:t>TCP</w:t>
      </w:r>
      <w:r w:rsidR="006F2A28">
        <w:rPr>
          <w:rFonts w:hint="eastAsia"/>
        </w:rPr>
        <w:t>流量以及</w:t>
      </w:r>
      <w:r w:rsidR="000854AF">
        <w:rPr>
          <w:rFonts w:hint="eastAsia"/>
        </w:rPr>
        <w:t>U</w:t>
      </w:r>
      <w:r w:rsidR="000854AF">
        <w:t>DP</w:t>
      </w:r>
      <w:r w:rsidR="006F2A28">
        <w:rPr>
          <w:rFonts w:hint="eastAsia"/>
        </w:rPr>
        <w:t>流量</w:t>
      </w:r>
      <w:r w:rsidR="00027D37">
        <w:rPr>
          <w:rFonts w:hint="eastAsia"/>
        </w:rPr>
        <w:t>,</w:t>
      </w:r>
      <w:r w:rsidR="00F8353C">
        <w:rPr>
          <w:rFonts w:hint="eastAsia"/>
        </w:rPr>
        <w:t>流量搜集配置以及</w:t>
      </w:r>
      <w:r w:rsidR="000E3F85">
        <w:rPr>
          <w:rFonts w:hint="eastAsia"/>
        </w:rPr>
        <w:t>搜集的</w:t>
      </w:r>
      <w:r w:rsidR="00F8353C">
        <w:rPr>
          <w:rFonts w:hint="eastAsia"/>
        </w:rPr>
        <w:t>部分</w:t>
      </w:r>
      <w:r w:rsidR="000E3F85">
        <w:rPr>
          <w:rFonts w:hint="eastAsia"/>
        </w:rPr>
        <w:t>流量情况如图所示</w:t>
      </w:r>
      <w:r w:rsidR="00027D37">
        <w:rPr>
          <w:rFonts w:hint="eastAsia"/>
        </w:rPr>
        <w:t>.</w:t>
      </w:r>
    </w:p>
    <w:p w:rsidR="00F8353C" w:rsidRDefault="009F3CB1" w:rsidP="009F3CB1">
      <w:pPr>
        <w:pStyle w:val="13"/>
        <w:ind w:firstLine="372"/>
        <w:jc w:val="center"/>
      </w:pPr>
      <w:r>
        <w:object w:dxaOrig="9811" w:dyaOrig="3885">
          <v:shape id="_x0000_i1026" type="#_x0000_t75" style="width:267.45pt;height:106.15pt" o:ole="">
            <v:imagedata r:id="rId10" o:title=""/>
          </v:shape>
          <o:OLEObject Type="Embed" ProgID="Visio.Drawing.15" ShapeID="_x0000_i1026" DrawAspect="Content" ObjectID="_1701783632" r:id="rId11"/>
        </w:object>
      </w:r>
    </w:p>
    <w:p w:rsidR="00502516" w:rsidRPr="002F308E" w:rsidRDefault="00502516" w:rsidP="00502516">
      <w:pPr>
        <w:overflowPunct/>
        <w:jc w:val="center"/>
        <w:rPr>
          <w:szCs w:val="18"/>
        </w:rPr>
      </w:pPr>
      <w:r w:rsidRPr="002F308E">
        <w:rPr>
          <w:rFonts w:hAnsi="宋体"/>
          <w:szCs w:val="18"/>
        </w:rPr>
        <w:t>图</w:t>
      </w:r>
      <w:r>
        <w:rPr>
          <w:szCs w:val="18"/>
        </w:rPr>
        <w:t>2</w:t>
      </w:r>
      <w:r w:rsidRPr="002F308E">
        <w:rPr>
          <w:rFonts w:hint="eastAsia"/>
          <w:szCs w:val="18"/>
        </w:rPr>
        <w:t xml:space="preserve"> </w:t>
      </w:r>
      <w:r w:rsidRPr="002F308E">
        <w:rPr>
          <w:szCs w:val="18"/>
        </w:rPr>
        <w:t xml:space="preserve"> </w:t>
      </w:r>
      <w:r>
        <w:rPr>
          <w:rFonts w:hint="eastAsia"/>
          <w:szCs w:val="18"/>
        </w:rPr>
        <w:t>实验环节</w:t>
      </w:r>
    </w:p>
    <w:p w:rsidR="00502516" w:rsidRPr="00502516" w:rsidRDefault="00502516" w:rsidP="009F3CB1">
      <w:pPr>
        <w:pStyle w:val="13"/>
        <w:ind w:firstLine="372"/>
        <w:jc w:val="center"/>
        <w:rPr>
          <w:rFonts w:hint="eastAsia"/>
        </w:rPr>
      </w:pPr>
    </w:p>
    <w:p w:rsidR="006F2A28" w:rsidRDefault="006F2A28" w:rsidP="006F2A28">
      <w:pPr>
        <w:pStyle w:val="13"/>
        <w:ind w:firstLine="372"/>
        <w:jc w:val="center"/>
        <w:rPr>
          <w:spacing w:val="2"/>
        </w:rPr>
      </w:pPr>
      <w:r w:rsidRPr="006F2A28">
        <w:rPr>
          <w:noProof/>
          <w:spacing w:val="2"/>
        </w:rPr>
        <w:drawing>
          <wp:inline distT="0" distB="0" distL="0" distR="0" wp14:anchorId="6DFBAEF5" wp14:editId="0184709E">
            <wp:extent cx="2915920" cy="12790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2691"/>
                    <a:stretch/>
                  </pic:blipFill>
                  <pic:spPr bwMode="auto">
                    <a:xfrm>
                      <a:off x="0" y="0"/>
                      <a:ext cx="2935945" cy="1287822"/>
                    </a:xfrm>
                    <a:prstGeom prst="rect">
                      <a:avLst/>
                    </a:prstGeom>
                    <a:ln>
                      <a:noFill/>
                    </a:ln>
                    <a:extLst>
                      <a:ext uri="{53640926-AAD7-44D8-BBD7-CCE9431645EC}">
                        <a14:shadowObscured xmlns:a14="http://schemas.microsoft.com/office/drawing/2010/main"/>
                      </a:ext>
                    </a:extLst>
                  </pic:spPr>
                </pic:pic>
              </a:graphicData>
            </a:graphic>
          </wp:inline>
        </w:drawing>
      </w:r>
    </w:p>
    <w:p w:rsidR="00502516" w:rsidRPr="002F308E" w:rsidRDefault="00502516" w:rsidP="00502516">
      <w:pPr>
        <w:overflowPunct/>
        <w:jc w:val="center"/>
        <w:rPr>
          <w:szCs w:val="18"/>
        </w:rPr>
      </w:pPr>
      <w:r w:rsidRPr="002F308E">
        <w:rPr>
          <w:rFonts w:hAnsi="宋体"/>
          <w:szCs w:val="18"/>
        </w:rPr>
        <w:t>图</w:t>
      </w:r>
      <w:r>
        <w:rPr>
          <w:szCs w:val="18"/>
        </w:rPr>
        <w:t>3</w:t>
      </w:r>
      <w:r w:rsidRPr="002F308E">
        <w:rPr>
          <w:rFonts w:hint="eastAsia"/>
          <w:szCs w:val="18"/>
        </w:rPr>
        <w:t xml:space="preserve"> </w:t>
      </w:r>
      <w:r w:rsidRPr="002F308E">
        <w:rPr>
          <w:szCs w:val="18"/>
        </w:rPr>
        <w:t xml:space="preserve"> </w:t>
      </w:r>
      <w:r>
        <w:rPr>
          <w:rFonts w:hint="eastAsia"/>
          <w:szCs w:val="18"/>
        </w:rPr>
        <w:t>搜集的部分以太坊流量</w:t>
      </w:r>
    </w:p>
    <w:p w:rsidR="00502516" w:rsidRPr="00502516" w:rsidRDefault="00502516" w:rsidP="006F2A28">
      <w:pPr>
        <w:pStyle w:val="13"/>
        <w:ind w:firstLine="380"/>
        <w:jc w:val="center"/>
        <w:rPr>
          <w:rFonts w:hint="eastAsia"/>
          <w:spacing w:val="2"/>
        </w:rPr>
      </w:pPr>
    </w:p>
    <w:bookmarkEnd w:id="2"/>
    <w:p w:rsidR="00454211" w:rsidRPr="002F308E" w:rsidRDefault="000E3F85" w:rsidP="00454211">
      <w:pPr>
        <w:pStyle w:val="21"/>
        <w:spacing w:before="71" w:after="71"/>
      </w:pPr>
      <w:r>
        <w:rPr>
          <w:rFonts w:hint="eastAsia"/>
        </w:rPr>
        <w:t>以太坊数据</w:t>
      </w:r>
      <w:r w:rsidR="00CE6189">
        <w:rPr>
          <w:rFonts w:hint="eastAsia"/>
        </w:rPr>
        <w:t>预处理及数据</w:t>
      </w:r>
      <w:r>
        <w:rPr>
          <w:rFonts w:hint="eastAsia"/>
        </w:rPr>
        <w:t>集构造</w:t>
      </w:r>
    </w:p>
    <w:p w:rsidR="000E3F85" w:rsidRDefault="000E3F85" w:rsidP="000E3F85">
      <w:pPr>
        <w:pStyle w:val="13"/>
        <w:ind w:firstLine="372"/>
        <w:jc w:val="left"/>
      </w:pPr>
      <w:r>
        <w:rPr>
          <w:rFonts w:hint="eastAsia"/>
        </w:rPr>
        <w:t>由于我们使用机器学习以及</w:t>
      </w:r>
      <w:r w:rsidR="005D2D3E">
        <w:rPr>
          <w:rFonts w:hint="eastAsia"/>
        </w:rPr>
        <w:t>神经网络两种方法进行以太坊流量的识别工作</w:t>
      </w:r>
      <w:r w:rsidR="00027D37">
        <w:rPr>
          <w:rFonts w:hint="eastAsia"/>
        </w:rPr>
        <w:t>,</w:t>
      </w:r>
      <w:r w:rsidR="005D2D3E">
        <w:rPr>
          <w:rFonts w:hint="eastAsia"/>
        </w:rPr>
        <w:t>因此我们需要对原始的</w:t>
      </w:r>
      <w:r w:rsidR="005D2D3E">
        <w:t>PCAP</w:t>
      </w:r>
      <w:r w:rsidR="005D2D3E">
        <w:rPr>
          <w:rFonts w:hint="eastAsia"/>
        </w:rPr>
        <w:t>数据包进行两次处理</w:t>
      </w:r>
      <w:r w:rsidR="00027D37">
        <w:rPr>
          <w:rFonts w:hint="eastAsia"/>
        </w:rPr>
        <w:t>,</w:t>
      </w:r>
      <w:r w:rsidR="005D2D3E">
        <w:rPr>
          <w:rFonts w:hint="eastAsia"/>
        </w:rPr>
        <w:t>分别生成机器学习所使用的</w:t>
      </w:r>
      <w:proofErr w:type="gramStart"/>
      <w:r w:rsidR="005D2D3E">
        <w:rPr>
          <w:rFonts w:hint="eastAsia"/>
        </w:rPr>
        <w:t>的</w:t>
      </w:r>
      <w:proofErr w:type="gramEnd"/>
      <w:r w:rsidR="005D2D3E">
        <w:rPr>
          <w:rFonts w:hint="eastAsia"/>
        </w:rPr>
        <w:t>数据集以及神经网络所使用的数据集</w:t>
      </w:r>
      <w:r w:rsidR="00027D37">
        <w:rPr>
          <w:rFonts w:hint="eastAsia"/>
        </w:rPr>
        <w:t>.</w:t>
      </w:r>
    </w:p>
    <w:p w:rsidR="005D2D3E" w:rsidRDefault="005D2D3E" w:rsidP="000E3F85">
      <w:pPr>
        <w:pStyle w:val="13"/>
        <w:ind w:firstLine="372"/>
        <w:jc w:val="left"/>
      </w:pPr>
      <w:r>
        <w:rPr>
          <w:rFonts w:hint="eastAsia"/>
        </w:rPr>
        <w:t>在机器学习数据集的生成上</w:t>
      </w:r>
      <w:r w:rsidR="00027D37">
        <w:rPr>
          <w:rFonts w:hint="eastAsia"/>
        </w:rPr>
        <w:t>,</w:t>
      </w:r>
      <w:r>
        <w:rPr>
          <w:rFonts w:hint="eastAsia"/>
        </w:rPr>
        <w:t>我们使用了</w:t>
      </w:r>
      <w:r>
        <w:rPr>
          <w:rFonts w:hint="eastAsia"/>
        </w:rPr>
        <w:t>C</w:t>
      </w:r>
      <w:r>
        <w:t>ICF</w:t>
      </w:r>
      <w:r>
        <w:rPr>
          <w:rFonts w:hint="eastAsia"/>
        </w:rPr>
        <w:t>low</w:t>
      </w:r>
      <w:r>
        <w:t>M</w:t>
      </w:r>
      <w:r>
        <w:rPr>
          <w:rFonts w:hint="eastAsia"/>
        </w:rPr>
        <w:t>eter</w:t>
      </w:r>
      <w:r>
        <w:t>4</w:t>
      </w:r>
      <w:r>
        <w:rPr>
          <w:rFonts w:hint="eastAsia"/>
        </w:rPr>
        <w:t>.</w:t>
      </w:r>
      <w:r>
        <w:t>0</w:t>
      </w:r>
      <w:r w:rsidR="008F0249" w:rsidRPr="008F0249">
        <w:rPr>
          <w:vertAlign w:val="superscript"/>
        </w:rPr>
        <w:t>[13]</w:t>
      </w:r>
      <w:r>
        <w:rPr>
          <w:rFonts w:hint="eastAsia"/>
        </w:rPr>
        <w:t>工具来完成</w:t>
      </w:r>
      <w:r w:rsidR="00027D37">
        <w:rPr>
          <w:rFonts w:hint="eastAsia"/>
        </w:rPr>
        <w:t>.</w:t>
      </w:r>
      <w:proofErr w:type="spellStart"/>
      <w:r w:rsidR="004C5FF9" w:rsidRPr="004C5FF9">
        <w:rPr>
          <w:rFonts w:hint="eastAsia"/>
        </w:rPr>
        <w:t>CICFlowMeter</w:t>
      </w:r>
      <w:proofErr w:type="spellEnd"/>
      <w:r w:rsidR="004C5FF9" w:rsidRPr="004C5FF9">
        <w:rPr>
          <w:rFonts w:hint="eastAsia"/>
        </w:rPr>
        <w:t>是一个开源的工具</w:t>
      </w:r>
      <w:r w:rsidR="00027D37">
        <w:rPr>
          <w:rFonts w:hint="eastAsia"/>
        </w:rPr>
        <w:t>,</w:t>
      </w:r>
      <w:r w:rsidR="004C5FF9" w:rsidRPr="004C5FF9">
        <w:rPr>
          <w:rFonts w:hint="eastAsia"/>
        </w:rPr>
        <w:t>可以从</w:t>
      </w:r>
      <w:proofErr w:type="spellStart"/>
      <w:r w:rsidR="004C5FF9" w:rsidRPr="004C5FF9">
        <w:rPr>
          <w:rFonts w:hint="eastAsia"/>
        </w:rPr>
        <w:t>pcap</w:t>
      </w:r>
      <w:proofErr w:type="spellEnd"/>
      <w:r w:rsidR="004C5FF9" w:rsidRPr="004C5FF9">
        <w:rPr>
          <w:rFonts w:hint="eastAsia"/>
        </w:rPr>
        <w:t>文件中生成</w:t>
      </w:r>
      <w:r w:rsidR="00672F96">
        <w:rPr>
          <w:rFonts w:hint="eastAsia"/>
        </w:rPr>
        <w:t>双向流</w:t>
      </w:r>
      <w:r w:rsidR="00027D37">
        <w:rPr>
          <w:rFonts w:hint="eastAsia"/>
        </w:rPr>
        <w:t>,</w:t>
      </w:r>
      <w:r w:rsidR="004C5FF9" w:rsidRPr="004C5FF9">
        <w:rPr>
          <w:rFonts w:hint="eastAsia"/>
        </w:rPr>
        <w:t>并从这些流量中提取特征</w:t>
      </w:r>
      <w:r w:rsidR="00027D37">
        <w:rPr>
          <w:rFonts w:hint="eastAsia"/>
        </w:rPr>
        <w:t>,</w:t>
      </w:r>
      <w:r w:rsidR="00B01D7D">
        <w:rPr>
          <w:rFonts w:hint="eastAsia"/>
        </w:rPr>
        <w:t>将特征写入</w:t>
      </w:r>
      <w:r w:rsidR="00B01D7D">
        <w:t>CSV</w:t>
      </w:r>
      <w:r w:rsidR="00B01D7D">
        <w:rPr>
          <w:rFonts w:hint="eastAsia"/>
        </w:rPr>
        <w:t>文件中</w:t>
      </w:r>
      <w:r w:rsidR="00027D37">
        <w:rPr>
          <w:rFonts w:hint="eastAsia"/>
        </w:rPr>
        <w:t>.</w:t>
      </w:r>
      <w:proofErr w:type="spellStart"/>
      <w:r w:rsidR="00672F96" w:rsidRPr="004C5FF9">
        <w:rPr>
          <w:rFonts w:hint="eastAsia"/>
        </w:rPr>
        <w:t>CICFlowMeter</w:t>
      </w:r>
      <w:proofErr w:type="spellEnd"/>
      <w:r w:rsidR="00672F96">
        <w:rPr>
          <w:rFonts w:hint="eastAsia"/>
        </w:rPr>
        <w:t>对流的切分是分为</w:t>
      </w:r>
      <w:r w:rsidR="00672F96">
        <w:t>TCP</w:t>
      </w:r>
      <w:r w:rsidR="00672F96">
        <w:rPr>
          <w:rFonts w:hint="eastAsia"/>
        </w:rPr>
        <w:t>以及</w:t>
      </w:r>
      <w:r w:rsidR="00672F96">
        <w:t>UDP</w:t>
      </w:r>
      <w:r w:rsidR="00672F96">
        <w:rPr>
          <w:rFonts w:hint="eastAsia"/>
        </w:rPr>
        <w:t>两类</w:t>
      </w:r>
      <w:r w:rsidR="00027D37">
        <w:rPr>
          <w:rFonts w:hint="eastAsia"/>
        </w:rPr>
        <w:t>,</w:t>
      </w:r>
      <w:r w:rsidR="00672F96">
        <w:rPr>
          <w:rFonts w:hint="eastAsia"/>
        </w:rPr>
        <w:t>其中</w:t>
      </w:r>
      <w:r w:rsidR="00672F96" w:rsidRPr="00672F96">
        <w:rPr>
          <w:rFonts w:hint="eastAsia"/>
        </w:rPr>
        <w:t>TCP</w:t>
      </w:r>
      <w:r w:rsidR="00672F96" w:rsidRPr="00672F96">
        <w:rPr>
          <w:rFonts w:hint="eastAsia"/>
        </w:rPr>
        <w:t>流通常在连接断开时</w:t>
      </w:r>
      <w:r w:rsidR="00672F96">
        <w:rPr>
          <w:rFonts w:hint="eastAsia"/>
        </w:rPr>
        <w:t>切分</w:t>
      </w:r>
      <w:r w:rsidR="00672F96" w:rsidRPr="00672F96">
        <w:rPr>
          <w:rFonts w:hint="eastAsia"/>
        </w:rPr>
        <w:t>（通过</w:t>
      </w:r>
      <w:r w:rsidR="00672F96" w:rsidRPr="00672F96">
        <w:rPr>
          <w:rFonts w:hint="eastAsia"/>
        </w:rPr>
        <w:t>FIN</w:t>
      </w:r>
      <w:r w:rsidR="00672F96" w:rsidRPr="00672F96">
        <w:rPr>
          <w:rFonts w:hint="eastAsia"/>
        </w:rPr>
        <w:t>包</w:t>
      </w:r>
      <w:r w:rsidR="00672F96">
        <w:rPr>
          <w:rFonts w:hint="eastAsia"/>
        </w:rPr>
        <w:t>来判断</w:t>
      </w:r>
      <w:r w:rsidR="00672F96" w:rsidRPr="00672F96">
        <w:rPr>
          <w:rFonts w:hint="eastAsia"/>
        </w:rPr>
        <w:t>）</w:t>
      </w:r>
      <w:r w:rsidR="00027D37">
        <w:rPr>
          <w:rFonts w:hint="eastAsia"/>
        </w:rPr>
        <w:t>,</w:t>
      </w:r>
      <w:r w:rsidR="00672F96" w:rsidRPr="00672F96">
        <w:rPr>
          <w:rFonts w:hint="eastAsia"/>
        </w:rPr>
        <w:t>而</w:t>
      </w:r>
      <w:r w:rsidR="00672F96" w:rsidRPr="00672F96">
        <w:rPr>
          <w:rFonts w:hint="eastAsia"/>
        </w:rPr>
        <w:t>UDP</w:t>
      </w:r>
      <w:r w:rsidR="00672F96" w:rsidRPr="00672F96">
        <w:rPr>
          <w:rFonts w:hint="eastAsia"/>
        </w:rPr>
        <w:t>流则通过流超时</w:t>
      </w:r>
      <w:r w:rsidR="00672F96">
        <w:rPr>
          <w:rFonts w:hint="eastAsia"/>
        </w:rPr>
        <w:t>来切分</w:t>
      </w:r>
      <w:r w:rsidR="00027D37">
        <w:rPr>
          <w:rFonts w:hint="eastAsia"/>
        </w:rPr>
        <w:t>.</w:t>
      </w:r>
      <w:r w:rsidR="00672F96">
        <w:rPr>
          <w:rFonts w:hint="eastAsia"/>
        </w:rPr>
        <w:t>默认设置</w:t>
      </w:r>
      <w:r w:rsidR="00E77353">
        <w:rPr>
          <w:rFonts w:hint="eastAsia"/>
        </w:rPr>
        <w:t>时</w:t>
      </w:r>
      <w:proofErr w:type="spellStart"/>
      <w:r w:rsidR="00672F96" w:rsidRPr="004C5FF9">
        <w:rPr>
          <w:rFonts w:hint="eastAsia"/>
        </w:rPr>
        <w:t>CICFlowMeter</w:t>
      </w:r>
      <w:proofErr w:type="spellEnd"/>
      <w:r w:rsidR="006A6983" w:rsidRPr="006A6983">
        <w:rPr>
          <w:rFonts w:hint="eastAsia"/>
        </w:rPr>
        <w:t>统计一个流中的统计信息作为提取的特征</w:t>
      </w:r>
      <w:r w:rsidR="00027D37">
        <w:rPr>
          <w:rFonts w:hint="eastAsia"/>
        </w:rPr>
        <w:t>.</w:t>
      </w:r>
      <w:proofErr w:type="gramStart"/>
      <w:r w:rsidR="00E77353" w:rsidRPr="00E77353">
        <w:rPr>
          <w:rFonts w:hint="eastAsia"/>
        </w:rPr>
        <w:t>且统计</w:t>
      </w:r>
      <w:proofErr w:type="gramEnd"/>
      <w:r w:rsidR="00E77353" w:rsidRPr="00E77353">
        <w:rPr>
          <w:rFonts w:hint="eastAsia"/>
        </w:rPr>
        <w:t>的特征都分前后向</w:t>
      </w:r>
      <w:r w:rsidR="00027D37">
        <w:rPr>
          <w:rFonts w:hint="eastAsia"/>
        </w:rPr>
        <w:t>,</w:t>
      </w:r>
      <w:r w:rsidR="00E77353" w:rsidRPr="00E77353">
        <w:rPr>
          <w:rFonts w:hint="eastAsia"/>
        </w:rPr>
        <w:t>规定由源地址到目的地址为正向</w:t>
      </w:r>
      <w:r w:rsidR="00027D37">
        <w:rPr>
          <w:rFonts w:hint="eastAsia"/>
        </w:rPr>
        <w:t>,</w:t>
      </w:r>
      <w:r w:rsidR="00E77353" w:rsidRPr="00E77353">
        <w:rPr>
          <w:rFonts w:hint="eastAsia"/>
        </w:rPr>
        <w:t>目的地址到源地址为</w:t>
      </w:r>
      <w:proofErr w:type="gramStart"/>
      <w:r w:rsidR="00E77353" w:rsidRPr="00E77353">
        <w:rPr>
          <w:rFonts w:hint="eastAsia"/>
        </w:rPr>
        <w:t>反向</w:t>
      </w:r>
      <w:r w:rsidR="00027D37">
        <w:rPr>
          <w:rFonts w:hint="eastAsia"/>
        </w:rPr>
        <w:t>,</w:t>
      </w:r>
      <w:proofErr w:type="gramEnd"/>
      <w:r w:rsidR="00E77353" w:rsidRPr="00E77353">
        <w:rPr>
          <w:rFonts w:hint="eastAsia"/>
        </w:rPr>
        <w:t>为每个流构建一个标志叫</w:t>
      </w:r>
      <w:r w:rsidR="00E77353" w:rsidRPr="00E77353">
        <w:rPr>
          <w:rFonts w:hint="eastAsia"/>
        </w:rPr>
        <w:t>Flow ID:192.168.31.100-183.232.231.174-46927-443-6,</w:t>
      </w:r>
      <w:r w:rsidR="00E77353" w:rsidRPr="00E77353">
        <w:rPr>
          <w:rFonts w:hint="eastAsia"/>
        </w:rPr>
        <w:t>由源地址、目的地址、协议号组成</w:t>
      </w:r>
      <w:r w:rsidR="00027D37">
        <w:rPr>
          <w:rFonts w:hint="eastAsia"/>
        </w:rPr>
        <w:t>.</w:t>
      </w:r>
      <w:proofErr w:type="spellStart"/>
      <w:r w:rsidR="001648B2" w:rsidRPr="004C5FF9">
        <w:rPr>
          <w:rFonts w:hint="eastAsia"/>
        </w:rPr>
        <w:t>CICFlowMeter</w:t>
      </w:r>
      <w:proofErr w:type="spellEnd"/>
      <w:r w:rsidR="001648B2">
        <w:rPr>
          <w:rFonts w:hint="eastAsia"/>
        </w:rPr>
        <w:t>默认设置共计生成了</w:t>
      </w:r>
      <w:r w:rsidR="005B66A3">
        <w:rPr>
          <w:rFonts w:hint="eastAsia"/>
        </w:rPr>
        <w:t>7</w:t>
      </w:r>
      <w:r w:rsidR="005B66A3">
        <w:t>6</w:t>
      </w:r>
      <w:r w:rsidR="005B66A3">
        <w:rPr>
          <w:rFonts w:hint="eastAsia"/>
        </w:rPr>
        <w:t>维度的特征</w:t>
      </w:r>
      <w:r w:rsidR="00027D37">
        <w:rPr>
          <w:rFonts w:hint="eastAsia"/>
        </w:rPr>
        <w:t>,</w:t>
      </w:r>
      <w:r w:rsidR="005B66A3">
        <w:rPr>
          <w:rFonts w:hint="eastAsia"/>
        </w:rPr>
        <w:t>所选部分特征如下图所示</w:t>
      </w:r>
      <w:r w:rsidR="00027D37">
        <w:rPr>
          <w:rFonts w:hint="eastAsia"/>
        </w:rPr>
        <w:t>:</w:t>
      </w:r>
    </w:p>
    <w:p w:rsidR="005B66A3" w:rsidRDefault="005B66A3" w:rsidP="005B66A3">
      <w:pPr>
        <w:pStyle w:val="13"/>
        <w:ind w:firstLine="372"/>
        <w:jc w:val="center"/>
      </w:pPr>
      <w:r w:rsidRPr="005B66A3">
        <w:rPr>
          <w:noProof/>
        </w:rPr>
        <w:lastRenderedPageBreak/>
        <w:drawing>
          <wp:inline distT="0" distB="0" distL="0" distR="0" wp14:anchorId="62284D36" wp14:editId="13CF85AD">
            <wp:extent cx="3825142" cy="2108637"/>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4413" cy="2119260"/>
                    </a:xfrm>
                    <a:prstGeom prst="rect">
                      <a:avLst/>
                    </a:prstGeom>
                  </pic:spPr>
                </pic:pic>
              </a:graphicData>
            </a:graphic>
          </wp:inline>
        </w:drawing>
      </w:r>
    </w:p>
    <w:p w:rsidR="00CF00E3" w:rsidRPr="002F308E" w:rsidRDefault="00CF00E3" w:rsidP="00CF00E3">
      <w:pPr>
        <w:overflowPunct/>
        <w:jc w:val="center"/>
        <w:rPr>
          <w:rFonts w:hint="eastAsia"/>
          <w:szCs w:val="18"/>
        </w:rPr>
      </w:pPr>
      <w:r w:rsidRPr="002F308E">
        <w:rPr>
          <w:rFonts w:hAnsi="宋体"/>
          <w:szCs w:val="18"/>
        </w:rPr>
        <w:t>图</w:t>
      </w:r>
      <w:r>
        <w:rPr>
          <w:szCs w:val="18"/>
        </w:rPr>
        <w:t>4</w:t>
      </w:r>
      <w:r w:rsidRPr="002F308E">
        <w:rPr>
          <w:rFonts w:hint="eastAsia"/>
          <w:szCs w:val="18"/>
        </w:rPr>
        <w:t xml:space="preserve"> </w:t>
      </w:r>
      <w:r w:rsidRPr="002F308E">
        <w:rPr>
          <w:szCs w:val="18"/>
        </w:rPr>
        <w:t xml:space="preserve"> </w:t>
      </w:r>
      <w:r>
        <w:rPr>
          <w:rFonts w:hint="eastAsia"/>
          <w:szCs w:val="18"/>
        </w:rPr>
        <w:t>部分选取的特征</w:t>
      </w:r>
    </w:p>
    <w:p w:rsidR="00CF00E3" w:rsidRPr="00CF00E3" w:rsidRDefault="00CF00E3" w:rsidP="005B66A3">
      <w:pPr>
        <w:pStyle w:val="13"/>
        <w:ind w:firstLine="372"/>
        <w:jc w:val="center"/>
        <w:rPr>
          <w:rFonts w:hint="eastAsia"/>
        </w:rPr>
      </w:pPr>
    </w:p>
    <w:p w:rsidR="005B66A3" w:rsidRDefault="005B66A3" w:rsidP="005B66A3">
      <w:pPr>
        <w:pStyle w:val="13"/>
        <w:ind w:firstLine="372"/>
        <w:jc w:val="left"/>
      </w:pPr>
      <w:r>
        <w:rPr>
          <w:rFonts w:hint="eastAsia"/>
        </w:rPr>
        <w:t>同时</w:t>
      </w:r>
      <w:proofErr w:type="spellStart"/>
      <w:r w:rsidRPr="004C5FF9">
        <w:rPr>
          <w:rFonts w:hint="eastAsia"/>
        </w:rPr>
        <w:t>CICFlowMeter</w:t>
      </w:r>
      <w:proofErr w:type="spellEnd"/>
      <w:r>
        <w:rPr>
          <w:rFonts w:hint="eastAsia"/>
        </w:rPr>
        <w:t>提供了批处理命令</w:t>
      </w:r>
      <w:r w:rsidR="00027D37">
        <w:rPr>
          <w:rFonts w:hint="eastAsia"/>
        </w:rPr>
        <w:t>,</w:t>
      </w:r>
      <w:r>
        <w:rPr>
          <w:rFonts w:hint="eastAsia"/>
        </w:rPr>
        <w:t>我们可以一次性处理多个</w:t>
      </w:r>
      <w:r>
        <w:t>PCAP</w:t>
      </w:r>
      <w:r>
        <w:rPr>
          <w:rFonts w:hint="eastAsia"/>
        </w:rPr>
        <w:t>文件生成对应的</w:t>
      </w:r>
      <w:r>
        <w:t>CSV</w:t>
      </w:r>
      <w:r>
        <w:rPr>
          <w:rFonts w:hint="eastAsia"/>
        </w:rPr>
        <w:t>文件</w:t>
      </w:r>
      <w:r w:rsidR="00027D37">
        <w:rPr>
          <w:rFonts w:hint="eastAsia"/>
        </w:rPr>
        <w:t>.</w:t>
      </w:r>
      <w:r w:rsidR="00B01D7D">
        <w:rPr>
          <w:rFonts w:hint="eastAsia"/>
        </w:rPr>
        <w:t>我们将生成的</w:t>
      </w:r>
      <w:r w:rsidR="00B01D7D">
        <w:rPr>
          <w:rFonts w:hint="eastAsia"/>
        </w:rPr>
        <w:t>C</w:t>
      </w:r>
      <w:r w:rsidR="00B01D7D">
        <w:t>SV</w:t>
      </w:r>
      <w:r w:rsidR="00B01D7D">
        <w:rPr>
          <w:rFonts w:hint="eastAsia"/>
        </w:rPr>
        <w:t>文件进行合并</w:t>
      </w:r>
      <w:r w:rsidR="00027D37">
        <w:rPr>
          <w:rFonts w:hint="eastAsia"/>
        </w:rPr>
        <w:t>,</w:t>
      </w:r>
      <w:r w:rsidR="00B01D7D">
        <w:rPr>
          <w:rFonts w:hint="eastAsia"/>
        </w:rPr>
        <w:t>删除了</w:t>
      </w:r>
      <w:proofErr w:type="gramStart"/>
      <w:r w:rsidR="00B01D7D">
        <w:rPr>
          <w:rFonts w:hint="eastAsia"/>
        </w:rPr>
        <w:t>诸如源宿</w:t>
      </w:r>
      <w:proofErr w:type="gramEnd"/>
      <w:r w:rsidR="00B01D7D">
        <w:rPr>
          <w:rFonts w:hint="eastAsia"/>
        </w:rPr>
        <w:t>I</w:t>
      </w:r>
      <w:r w:rsidR="00B01D7D">
        <w:t>P</w:t>
      </w:r>
      <w:r w:rsidR="00027D37">
        <w:rPr>
          <w:rFonts w:hint="eastAsia"/>
        </w:rPr>
        <w:t>,</w:t>
      </w:r>
      <w:r w:rsidR="00B01D7D">
        <w:rPr>
          <w:rFonts w:hint="eastAsia"/>
        </w:rPr>
        <w:t>时间戳等信息</w:t>
      </w:r>
      <w:r w:rsidR="00027D37">
        <w:rPr>
          <w:rFonts w:hint="eastAsia"/>
        </w:rPr>
        <w:t>,</w:t>
      </w:r>
      <w:r w:rsidR="00B01D7D">
        <w:rPr>
          <w:rFonts w:hint="eastAsia"/>
        </w:rPr>
        <w:t>最后根据</w:t>
      </w:r>
      <w:r w:rsidR="00B01D7D">
        <w:rPr>
          <w:rFonts w:hint="eastAsia"/>
        </w:rPr>
        <w:t>T</w:t>
      </w:r>
      <w:r w:rsidR="00B01D7D">
        <w:t>CP</w:t>
      </w:r>
      <w:r w:rsidR="00B01D7D">
        <w:rPr>
          <w:rFonts w:hint="eastAsia"/>
        </w:rPr>
        <w:t>和</w:t>
      </w:r>
      <w:r w:rsidR="00B01D7D">
        <w:rPr>
          <w:rFonts w:hint="eastAsia"/>
        </w:rPr>
        <w:t>U</w:t>
      </w:r>
      <w:r w:rsidR="00B01D7D">
        <w:t>DP</w:t>
      </w:r>
      <w:r w:rsidR="00B01D7D">
        <w:rPr>
          <w:rFonts w:hint="eastAsia"/>
        </w:rPr>
        <w:t>分别生成了两个</w:t>
      </w:r>
      <w:r w:rsidR="00B01D7D">
        <w:rPr>
          <w:rFonts w:hint="eastAsia"/>
        </w:rPr>
        <w:t>C</w:t>
      </w:r>
      <w:r w:rsidR="00B01D7D">
        <w:t>SV</w:t>
      </w:r>
      <w:r w:rsidR="00B01D7D">
        <w:rPr>
          <w:rFonts w:hint="eastAsia"/>
        </w:rPr>
        <w:t>文件</w:t>
      </w:r>
      <w:r w:rsidR="00027D37">
        <w:rPr>
          <w:rFonts w:hint="eastAsia"/>
        </w:rPr>
        <w:t>,</w:t>
      </w:r>
      <w:r w:rsidR="00B01D7D">
        <w:rPr>
          <w:rFonts w:hint="eastAsia"/>
        </w:rPr>
        <w:t>用作实验所需的数据集</w:t>
      </w:r>
      <w:r w:rsidR="00027D37">
        <w:rPr>
          <w:rFonts w:hint="eastAsia"/>
        </w:rPr>
        <w:t>.</w:t>
      </w:r>
      <w:r w:rsidR="00EE0F06">
        <w:rPr>
          <w:rFonts w:hint="eastAsia"/>
        </w:rPr>
        <w:t>数据</w:t>
      </w:r>
      <w:proofErr w:type="gramStart"/>
      <w:r w:rsidR="00EE0F06">
        <w:rPr>
          <w:rFonts w:hint="eastAsia"/>
        </w:rPr>
        <w:t>集</w:t>
      </w:r>
      <w:r w:rsidR="00E46E59">
        <w:rPr>
          <w:rFonts w:hint="eastAsia"/>
        </w:rPr>
        <w:t>情况</w:t>
      </w:r>
      <w:proofErr w:type="gramEnd"/>
      <w:r w:rsidR="00EE0F06">
        <w:rPr>
          <w:rFonts w:hint="eastAsia"/>
        </w:rPr>
        <w:t>如下表所示</w:t>
      </w:r>
      <w:r w:rsidR="00027D37">
        <w:rPr>
          <w:rFonts w:hint="eastAsia"/>
        </w:rPr>
        <w:t>:</w:t>
      </w:r>
    </w:p>
    <w:p w:rsidR="00A119B4" w:rsidRDefault="00132350" w:rsidP="00132350">
      <w:pPr>
        <w:pStyle w:val="13"/>
        <w:ind w:firstLine="372"/>
        <w:jc w:val="center"/>
        <w:rPr>
          <w:b/>
        </w:rPr>
      </w:pPr>
      <w:r w:rsidRPr="002354F1">
        <w:rPr>
          <w:rFonts w:ascii="黑体" w:eastAsia="黑体" w:hAnsi="黑体" w:hint="eastAsia"/>
        </w:rPr>
        <w:t>表1</w:t>
      </w:r>
      <w:r w:rsidRPr="00132350">
        <w:rPr>
          <w:rFonts w:hint="eastAsia"/>
          <w:b/>
        </w:rPr>
        <w:t xml:space="preserve"> </w:t>
      </w:r>
      <w:r w:rsidRPr="00132350">
        <w:rPr>
          <w:rFonts w:hint="eastAsia"/>
        </w:rPr>
        <w:t xml:space="preserve"> </w:t>
      </w:r>
      <w:r>
        <w:rPr>
          <w:rFonts w:hint="eastAsia"/>
        </w:rPr>
        <w:t>机器学习</w:t>
      </w:r>
      <w:r w:rsidRPr="00132350">
        <w:rPr>
          <w:rFonts w:hint="eastAsia"/>
        </w:rPr>
        <w:t>数据集</w:t>
      </w:r>
    </w:p>
    <w:tbl>
      <w:tblPr>
        <w:tblStyle w:val="afffff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7"/>
      </w:tblGrid>
      <w:tr w:rsidR="00700FCC" w:rsidRPr="00645F47" w:rsidTr="00645F47">
        <w:tc>
          <w:tcPr>
            <w:tcW w:w="2926" w:type="dxa"/>
            <w:tcBorders>
              <w:top w:val="single" w:sz="8" w:space="0" w:color="auto"/>
              <w:bottom w:val="single" w:sz="4" w:space="0" w:color="auto"/>
            </w:tcBorders>
          </w:tcPr>
          <w:p w:rsidR="00700FCC" w:rsidRPr="00645F47" w:rsidRDefault="00C23144" w:rsidP="00C23144">
            <w:pPr>
              <w:pStyle w:val="13"/>
              <w:ind w:firstLineChars="0" w:firstLine="0"/>
              <w:jc w:val="center"/>
              <w:rPr>
                <w:sz w:val="15"/>
                <w:szCs w:val="15"/>
              </w:rPr>
            </w:pPr>
            <w:r w:rsidRPr="00645F47">
              <w:rPr>
                <w:rFonts w:hint="eastAsia"/>
                <w:sz w:val="15"/>
                <w:szCs w:val="15"/>
              </w:rPr>
              <w:t>序号</w:t>
            </w:r>
          </w:p>
        </w:tc>
        <w:tc>
          <w:tcPr>
            <w:tcW w:w="2926" w:type="dxa"/>
            <w:tcBorders>
              <w:top w:val="single" w:sz="8" w:space="0" w:color="auto"/>
              <w:bottom w:val="single" w:sz="4" w:space="0" w:color="auto"/>
            </w:tcBorders>
          </w:tcPr>
          <w:p w:rsidR="00700FCC" w:rsidRPr="00645F47" w:rsidRDefault="00C23144" w:rsidP="00C23144">
            <w:pPr>
              <w:pStyle w:val="13"/>
              <w:ind w:firstLineChars="0" w:firstLine="0"/>
              <w:jc w:val="center"/>
              <w:rPr>
                <w:sz w:val="15"/>
                <w:szCs w:val="15"/>
              </w:rPr>
            </w:pPr>
            <w:r w:rsidRPr="00645F47">
              <w:rPr>
                <w:rFonts w:hint="eastAsia"/>
                <w:sz w:val="15"/>
                <w:szCs w:val="15"/>
              </w:rPr>
              <w:t>流量类型</w:t>
            </w:r>
          </w:p>
        </w:tc>
        <w:tc>
          <w:tcPr>
            <w:tcW w:w="2927" w:type="dxa"/>
            <w:tcBorders>
              <w:top w:val="single" w:sz="8" w:space="0" w:color="auto"/>
              <w:bottom w:val="single" w:sz="4" w:space="0" w:color="auto"/>
            </w:tcBorders>
          </w:tcPr>
          <w:p w:rsidR="00700FCC" w:rsidRPr="00645F47" w:rsidRDefault="00C23144" w:rsidP="00C23144">
            <w:pPr>
              <w:pStyle w:val="13"/>
              <w:ind w:firstLineChars="0" w:firstLine="0"/>
              <w:jc w:val="center"/>
              <w:rPr>
                <w:sz w:val="15"/>
                <w:szCs w:val="15"/>
              </w:rPr>
            </w:pPr>
            <w:r w:rsidRPr="00645F47">
              <w:rPr>
                <w:rFonts w:hint="eastAsia"/>
                <w:sz w:val="15"/>
                <w:szCs w:val="15"/>
              </w:rPr>
              <w:t>条数</w:t>
            </w:r>
          </w:p>
        </w:tc>
      </w:tr>
      <w:tr w:rsidR="00700FCC" w:rsidRPr="00645F47" w:rsidTr="00645F47">
        <w:tc>
          <w:tcPr>
            <w:tcW w:w="2926" w:type="dxa"/>
            <w:tcBorders>
              <w:top w:val="single" w:sz="4" w:space="0" w:color="auto"/>
            </w:tcBorders>
          </w:tcPr>
          <w:p w:rsidR="00700FCC" w:rsidRPr="00645F47" w:rsidRDefault="00C23144" w:rsidP="00C23144">
            <w:pPr>
              <w:pStyle w:val="13"/>
              <w:ind w:firstLineChars="0" w:firstLine="0"/>
              <w:jc w:val="center"/>
              <w:rPr>
                <w:sz w:val="15"/>
                <w:szCs w:val="15"/>
              </w:rPr>
            </w:pPr>
            <w:r w:rsidRPr="00645F47">
              <w:rPr>
                <w:rFonts w:hint="eastAsia"/>
                <w:sz w:val="15"/>
                <w:szCs w:val="15"/>
              </w:rPr>
              <w:t>1</w:t>
            </w:r>
          </w:p>
        </w:tc>
        <w:tc>
          <w:tcPr>
            <w:tcW w:w="2926" w:type="dxa"/>
            <w:tcBorders>
              <w:top w:val="single" w:sz="4" w:space="0" w:color="auto"/>
            </w:tcBorders>
          </w:tcPr>
          <w:p w:rsidR="00700FCC" w:rsidRPr="00645F47" w:rsidRDefault="00C23144" w:rsidP="00C23144">
            <w:pPr>
              <w:pStyle w:val="13"/>
              <w:ind w:firstLineChars="0" w:firstLine="0"/>
              <w:jc w:val="center"/>
              <w:rPr>
                <w:sz w:val="15"/>
                <w:szCs w:val="15"/>
              </w:rPr>
            </w:pPr>
            <w:r w:rsidRPr="00645F47">
              <w:rPr>
                <w:rFonts w:hint="eastAsia"/>
                <w:sz w:val="15"/>
                <w:szCs w:val="15"/>
              </w:rPr>
              <w:t>以太坊</w:t>
            </w:r>
            <w:r w:rsidRPr="00645F47">
              <w:rPr>
                <w:rFonts w:hint="eastAsia"/>
                <w:sz w:val="15"/>
                <w:szCs w:val="15"/>
              </w:rPr>
              <w:t>T</w:t>
            </w:r>
            <w:r w:rsidRPr="00645F47">
              <w:rPr>
                <w:sz w:val="15"/>
                <w:szCs w:val="15"/>
              </w:rPr>
              <w:t>CP</w:t>
            </w:r>
            <w:r w:rsidRPr="00645F47">
              <w:rPr>
                <w:rFonts w:hint="eastAsia"/>
                <w:sz w:val="15"/>
                <w:szCs w:val="15"/>
              </w:rPr>
              <w:t>流量</w:t>
            </w:r>
          </w:p>
        </w:tc>
        <w:tc>
          <w:tcPr>
            <w:tcW w:w="2927" w:type="dxa"/>
            <w:tcBorders>
              <w:top w:val="single" w:sz="4" w:space="0" w:color="auto"/>
            </w:tcBorders>
          </w:tcPr>
          <w:p w:rsidR="00700FCC" w:rsidRPr="00645F47" w:rsidRDefault="0069740A" w:rsidP="00C23144">
            <w:pPr>
              <w:pStyle w:val="13"/>
              <w:ind w:firstLineChars="0" w:firstLine="0"/>
              <w:jc w:val="center"/>
              <w:rPr>
                <w:sz w:val="15"/>
                <w:szCs w:val="15"/>
              </w:rPr>
            </w:pPr>
            <w:r w:rsidRPr="00645F47">
              <w:rPr>
                <w:rFonts w:hint="eastAsia"/>
                <w:sz w:val="15"/>
                <w:szCs w:val="15"/>
              </w:rPr>
              <w:t>9</w:t>
            </w:r>
            <w:r w:rsidRPr="00645F47">
              <w:rPr>
                <w:sz w:val="15"/>
                <w:szCs w:val="15"/>
              </w:rPr>
              <w:t>900</w:t>
            </w:r>
            <w:r w:rsidRPr="00645F47">
              <w:rPr>
                <w:rFonts w:hint="eastAsia"/>
                <w:sz w:val="15"/>
                <w:szCs w:val="15"/>
              </w:rPr>
              <w:t>条</w:t>
            </w:r>
          </w:p>
        </w:tc>
      </w:tr>
      <w:tr w:rsidR="00700FCC" w:rsidRPr="00645F47" w:rsidTr="00645F47">
        <w:tc>
          <w:tcPr>
            <w:tcW w:w="2926" w:type="dxa"/>
          </w:tcPr>
          <w:p w:rsidR="00700FCC" w:rsidRPr="00645F47" w:rsidRDefault="00C23144" w:rsidP="00C23144">
            <w:pPr>
              <w:pStyle w:val="13"/>
              <w:ind w:firstLineChars="0" w:firstLine="0"/>
              <w:jc w:val="center"/>
              <w:rPr>
                <w:sz w:val="15"/>
                <w:szCs w:val="15"/>
              </w:rPr>
            </w:pPr>
            <w:r w:rsidRPr="00645F47">
              <w:rPr>
                <w:rFonts w:hint="eastAsia"/>
                <w:sz w:val="15"/>
                <w:szCs w:val="15"/>
              </w:rPr>
              <w:t>2</w:t>
            </w:r>
          </w:p>
        </w:tc>
        <w:tc>
          <w:tcPr>
            <w:tcW w:w="2926" w:type="dxa"/>
          </w:tcPr>
          <w:p w:rsidR="00700FCC" w:rsidRPr="00645F47" w:rsidRDefault="00C23144" w:rsidP="00C23144">
            <w:pPr>
              <w:pStyle w:val="13"/>
              <w:ind w:firstLineChars="0" w:firstLine="0"/>
              <w:jc w:val="center"/>
              <w:rPr>
                <w:sz w:val="15"/>
                <w:szCs w:val="15"/>
              </w:rPr>
            </w:pPr>
            <w:r w:rsidRPr="00645F47">
              <w:rPr>
                <w:rFonts w:hint="eastAsia"/>
                <w:sz w:val="15"/>
                <w:szCs w:val="15"/>
              </w:rPr>
              <w:t>非以太坊</w:t>
            </w:r>
            <w:r w:rsidRPr="00645F47">
              <w:rPr>
                <w:rFonts w:hint="eastAsia"/>
                <w:sz w:val="15"/>
                <w:szCs w:val="15"/>
              </w:rPr>
              <w:t>T</w:t>
            </w:r>
            <w:r w:rsidRPr="00645F47">
              <w:rPr>
                <w:sz w:val="15"/>
                <w:szCs w:val="15"/>
              </w:rPr>
              <w:t>CP</w:t>
            </w:r>
            <w:r w:rsidRPr="00645F47">
              <w:rPr>
                <w:rFonts w:hint="eastAsia"/>
                <w:sz w:val="15"/>
                <w:szCs w:val="15"/>
              </w:rPr>
              <w:t>流量</w:t>
            </w:r>
          </w:p>
        </w:tc>
        <w:tc>
          <w:tcPr>
            <w:tcW w:w="2927" w:type="dxa"/>
          </w:tcPr>
          <w:p w:rsidR="00700FCC" w:rsidRPr="00645F47" w:rsidRDefault="0069740A" w:rsidP="00C23144">
            <w:pPr>
              <w:pStyle w:val="13"/>
              <w:ind w:firstLineChars="0" w:firstLine="0"/>
              <w:jc w:val="center"/>
              <w:rPr>
                <w:sz w:val="15"/>
                <w:szCs w:val="15"/>
              </w:rPr>
            </w:pPr>
            <w:r w:rsidRPr="00645F47">
              <w:rPr>
                <w:rFonts w:hint="eastAsia"/>
                <w:sz w:val="15"/>
                <w:szCs w:val="15"/>
              </w:rPr>
              <w:t>1</w:t>
            </w:r>
            <w:r w:rsidRPr="00645F47">
              <w:rPr>
                <w:sz w:val="15"/>
                <w:szCs w:val="15"/>
              </w:rPr>
              <w:t>0000</w:t>
            </w:r>
            <w:r w:rsidRPr="00645F47">
              <w:rPr>
                <w:rFonts w:hint="eastAsia"/>
                <w:sz w:val="15"/>
                <w:szCs w:val="15"/>
              </w:rPr>
              <w:t>条</w:t>
            </w:r>
          </w:p>
        </w:tc>
      </w:tr>
      <w:tr w:rsidR="00C23144" w:rsidRPr="00645F47" w:rsidTr="00645F47">
        <w:tc>
          <w:tcPr>
            <w:tcW w:w="2926" w:type="dxa"/>
          </w:tcPr>
          <w:p w:rsidR="00C23144" w:rsidRPr="00645F47" w:rsidRDefault="00C23144" w:rsidP="00C23144">
            <w:pPr>
              <w:pStyle w:val="13"/>
              <w:ind w:firstLineChars="0" w:firstLine="0"/>
              <w:jc w:val="center"/>
              <w:rPr>
                <w:sz w:val="15"/>
                <w:szCs w:val="15"/>
              </w:rPr>
            </w:pPr>
            <w:r w:rsidRPr="00645F47">
              <w:rPr>
                <w:rFonts w:hint="eastAsia"/>
                <w:sz w:val="15"/>
                <w:szCs w:val="15"/>
              </w:rPr>
              <w:t>3</w:t>
            </w:r>
          </w:p>
        </w:tc>
        <w:tc>
          <w:tcPr>
            <w:tcW w:w="2926" w:type="dxa"/>
          </w:tcPr>
          <w:p w:rsidR="00C23144" w:rsidRPr="00645F47" w:rsidRDefault="00C23144" w:rsidP="00C23144">
            <w:pPr>
              <w:pStyle w:val="13"/>
              <w:ind w:firstLineChars="0" w:firstLine="0"/>
              <w:jc w:val="center"/>
              <w:rPr>
                <w:sz w:val="15"/>
                <w:szCs w:val="15"/>
              </w:rPr>
            </w:pPr>
            <w:r w:rsidRPr="00645F47">
              <w:rPr>
                <w:rFonts w:hint="eastAsia"/>
                <w:sz w:val="15"/>
                <w:szCs w:val="15"/>
              </w:rPr>
              <w:t>以太坊</w:t>
            </w:r>
            <w:r w:rsidRPr="00645F47">
              <w:rPr>
                <w:rFonts w:hint="eastAsia"/>
                <w:sz w:val="15"/>
                <w:szCs w:val="15"/>
              </w:rPr>
              <w:t>U</w:t>
            </w:r>
            <w:r w:rsidRPr="00645F47">
              <w:rPr>
                <w:sz w:val="15"/>
                <w:szCs w:val="15"/>
              </w:rPr>
              <w:t>DP</w:t>
            </w:r>
            <w:r w:rsidRPr="00645F47">
              <w:rPr>
                <w:rFonts w:hint="eastAsia"/>
                <w:sz w:val="15"/>
                <w:szCs w:val="15"/>
              </w:rPr>
              <w:t>流量</w:t>
            </w:r>
          </w:p>
        </w:tc>
        <w:tc>
          <w:tcPr>
            <w:tcW w:w="2927" w:type="dxa"/>
          </w:tcPr>
          <w:p w:rsidR="00C23144" w:rsidRPr="00645F47" w:rsidRDefault="00132350" w:rsidP="00C23144">
            <w:pPr>
              <w:pStyle w:val="13"/>
              <w:ind w:firstLineChars="0" w:firstLine="0"/>
              <w:jc w:val="center"/>
              <w:rPr>
                <w:sz w:val="15"/>
                <w:szCs w:val="15"/>
              </w:rPr>
            </w:pPr>
            <w:r w:rsidRPr="00645F47">
              <w:rPr>
                <w:rFonts w:hint="eastAsia"/>
                <w:sz w:val="15"/>
                <w:szCs w:val="15"/>
              </w:rPr>
              <w:t>2</w:t>
            </w:r>
            <w:r w:rsidRPr="00645F47">
              <w:rPr>
                <w:sz w:val="15"/>
                <w:szCs w:val="15"/>
              </w:rPr>
              <w:t>1000</w:t>
            </w:r>
            <w:r w:rsidRPr="00645F47">
              <w:rPr>
                <w:rFonts w:hint="eastAsia"/>
                <w:sz w:val="15"/>
                <w:szCs w:val="15"/>
              </w:rPr>
              <w:t>条</w:t>
            </w:r>
          </w:p>
        </w:tc>
      </w:tr>
      <w:tr w:rsidR="00C23144" w:rsidRPr="00645F47" w:rsidTr="00645F47">
        <w:tc>
          <w:tcPr>
            <w:tcW w:w="2926" w:type="dxa"/>
            <w:tcBorders>
              <w:bottom w:val="single" w:sz="8" w:space="0" w:color="auto"/>
            </w:tcBorders>
          </w:tcPr>
          <w:p w:rsidR="00C23144" w:rsidRPr="00645F47" w:rsidRDefault="00C23144" w:rsidP="00C23144">
            <w:pPr>
              <w:pStyle w:val="13"/>
              <w:ind w:firstLineChars="0" w:firstLine="0"/>
              <w:jc w:val="center"/>
              <w:rPr>
                <w:sz w:val="15"/>
                <w:szCs w:val="15"/>
              </w:rPr>
            </w:pPr>
            <w:r w:rsidRPr="00645F47">
              <w:rPr>
                <w:rFonts w:hint="eastAsia"/>
                <w:sz w:val="15"/>
                <w:szCs w:val="15"/>
              </w:rPr>
              <w:t>4</w:t>
            </w:r>
          </w:p>
        </w:tc>
        <w:tc>
          <w:tcPr>
            <w:tcW w:w="2926" w:type="dxa"/>
            <w:tcBorders>
              <w:bottom w:val="single" w:sz="8" w:space="0" w:color="auto"/>
            </w:tcBorders>
          </w:tcPr>
          <w:p w:rsidR="00C23144" w:rsidRPr="00645F47" w:rsidRDefault="00C23144" w:rsidP="00C23144">
            <w:pPr>
              <w:pStyle w:val="13"/>
              <w:ind w:firstLineChars="0" w:firstLine="0"/>
              <w:jc w:val="center"/>
              <w:rPr>
                <w:sz w:val="15"/>
                <w:szCs w:val="15"/>
              </w:rPr>
            </w:pPr>
            <w:r w:rsidRPr="00645F47">
              <w:rPr>
                <w:rFonts w:hint="eastAsia"/>
                <w:sz w:val="15"/>
                <w:szCs w:val="15"/>
              </w:rPr>
              <w:t>非以太坊</w:t>
            </w:r>
            <w:r w:rsidRPr="00645F47">
              <w:rPr>
                <w:rFonts w:hint="eastAsia"/>
                <w:sz w:val="15"/>
                <w:szCs w:val="15"/>
              </w:rPr>
              <w:t>U</w:t>
            </w:r>
            <w:r w:rsidRPr="00645F47">
              <w:rPr>
                <w:sz w:val="15"/>
                <w:szCs w:val="15"/>
              </w:rPr>
              <w:t>DP</w:t>
            </w:r>
            <w:r w:rsidRPr="00645F47">
              <w:rPr>
                <w:rFonts w:hint="eastAsia"/>
                <w:sz w:val="15"/>
                <w:szCs w:val="15"/>
              </w:rPr>
              <w:t>流量</w:t>
            </w:r>
          </w:p>
        </w:tc>
        <w:tc>
          <w:tcPr>
            <w:tcW w:w="2927" w:type="dxa"/>
            <w:tcBorders>
              <w:bottom w:val="single" w:sz="8" w:space="0" w:color="auto"/>
            </w:tcBorders>
          </w:tcPr>
          <w:p w:rsidR="00C23144" w:rsidRPr="00645F47" w:rsidRDefault="00132350" w:rsidP="00C23144">
            <w:pPr>
              <w:pStyle w:val="13"/>
              <w:ind w:firstLineChars="0" w:firstLine="0"/>
              <w:jc w:val="center"/>
              <w:rPr>
                <w:sz w:val="15"/>
                <w:szCs w:val="15"/>
              </w:rPr>
            </w:pPr>
            <w:r w:rsidRPr="00645F47">
              <w:rPr>
                <w:rFonts w:hint="eastAsia"/>
                <w:sz w:val="15"/>
                <w:szCs w:val="15"/>
              </w:rPr>
              <w:t>9</w:t>
            </w:r>
            <w:r w:rsidRPr="00645F47">
              <w:rPr>
                <w:sz w:val="15"/>
                <w:szCs w:val="15"/>
              </w:rPr>
              <w:t>000</w:t>
            </w:r>
            <w:r w:rsidRPr="00645F47">
              <w:rPr>
                <w:rFonts w:hint="eastAsia"/>
                <w:sz w:val="15"/>
                <w:szCs w:val="15"/>
              </w:rPr>
              <w:t>条</w:t>
            </w:r>
          </w:p>
        </w:tc>
      </w:tr>
    </w:tbl>
    <w:p w:rsidR="00700FCC" w:rsidRPr="00700FCC" w:rsidRDefault="00700FCC" w:rsidP="00645F47">
      <w:pPr>
        <w:pStyle w:val="13"/>
        <w:ind w:firstLineChars="0" w:firstLine="0"/>
        <w:jc w:val="left"/>
        <w:rPr>
          <w:b/>
        </w:rPr>
      </w:pPr>
    </w:p>
    <w:p w:rsidR="003D0146" w:rsidRDefault="003C106D" w:rsidP="00FA77EA">
      <w:pPr>
        <w:pStyle w:val="13"/>
        <w:ind w:firstLine="372"/>
        <w:jc w:val="left"/>
      </w:pPr>
      <w:r>
        <w:rPr>
          <w:rFonts w:hint="eastAsia"/>
        </w:rPr>
        <w:t>除此之外</w:t>
      </w:r>
      <w:r w:rsidR="00027D37">
        <w:rPr>
          <w:rFonts w:hint="eastAsia"/>
        </w:rPr>
        <w:t>,</w:t>
      </w:r>
      <w:r>
        <w:rPr>
          <w:rFonts w:hint="eastAsia"/>
        </w:rPr>
        <w:t>我们还需要构建用于神经网络的数据集</w:t>
      </w:r>
      <w:r w:rsidR="00027D37">
        <w:rPr>
          <w:rFonts w:hint="eastAsia"/>
        </w:rPr>
        <w:t>.</w:t>
      </w:r>
      <w:r>
        <w:rPr>
          <w:rFonts w:hint="eastAsia"/>
        </w:rPr>
        <w:t>我们的目的是将原始</w:t>
      </w:r>
      <w:proofErr w:type="spellStart"/>
      <w:r>
        <w:rPr>
          <w:rFonts w:hint="eastAsia"/>
        </w:rPr>
        <w:t>pcap</w:t>
      </w:r>
      <w:proofErr w:type="spellEnd"/>
      <w:r>
        <w:rPr>
          <w:rFonts w:hint="eastAsia"/>
        </w:rPr>
        <w:t>格式的流量数据转换为</w:t>
      </w:r>
      <w:r>
        <w:rPr>
          <w:rFonts w:hint="eastAsia"/>
        </w:rPr>
        <w:t xml:space="preserve"> CNN</w:t>
      </w:r>
      <w:r>
        <w:rPr>
          <w:rFonts w:hint="eastAsia"/>
        </w:rPr>
        <w:t>输入的</w:t>
      </w:r>
      <w:r>
        <w:rPr>
          <w:rFonts w:hint="eastAsia"/>
        </w:rPr>
        <w:t>I</w:t>
      </w:r>
      <w:r>
        <w:t>DX</w:t>
      </w:r>
      <w:r>
        <w:rPr>
          <w:rFonts w:hint="eastAsia"/>
        </w:rPr>
        <w:t>的数据格式的过程</w:t>
      </w:r>
      <w:r w:rsidR="00027D37">
        <w:rPr>
          <w:rFonts w:hint="eastAsia"/>
        </w:rPr>
        <w:t>,</w:t>
      </w:r>
      <w:r w:rsidR="00BC4B05">
        <w:rPr>
          <w:rFonts w:hint="eastAsia"/>
        </w:rPr>
        <w:t>在此我们使用</w:t>
      </w:r>
      <w:r w:rsidR="00BC4B05">
        <w:t>USTC-TFC2016</w:t>
      </w:r>
      <w:r w:rsidR="008F0249" w:rsidRPr="008F0249">
        <w:rPr>
          <w:vertAlign w:val="superscript"/>
        </w:rPr>
        <w:t>[14]</w:t>
      </w:r>
      <w:r w:rsidR="00BC4B05">
        <w:rPr>
          <w:rFonts w:hint="eastAsia"/>
        </w:rPr>
        <w:t>所述的工具集来完成</w:t>
      </w:r>
      <w:r w:rsidR="00027D37">
        <w:rPr>
          <w:rFonts w:hint="eastAsia"/>
        </w:rPr>
        <w:t>.</w:t>
      </w:r>
      <w:r>
        <w:rPr>
          <w:rFonts w:hint="eastAsia"/>
        </w:rPr>
        <w:t>整个流程主要包括四个步骤</w:t>
      </w:r>
      <w:r>
        <w:rPr>
          <w:rFonts w:hint="eastAsia"/>
        </w:rPr>
        <w:t>:</w:t>
      </w:r>
      <w:r>
        <w:rPr>
          <w:rFonts w:hint="eastAsia"/>
        </w:rPr>
        <w:t>其分别是流量分割、流量清除、图像生成和</w:t>
      </w:r>
      <w:r>
        <w:rPr>
          <w:rFonts w:hint="eastAsia"/>
        </w:rPr>
        <w:t xml:space="preserve"> IDX</w:t>
      </w:r>
      <w:r>
        <w:rPr>
          <w:rFonts w:hint="eastAsia"/>
        </w:rPr>
        <w:t>转换</w:t>
      </w:r>
      <w:r w:rsidR="00027D37">
        <w:rPr>
          <w:rFonts w:hint="eastAsia"/>
        </w:rPr>
        <w:t>.</w:t>
      </w:r>
      <w:r w:rsidR="003D0146">
        <w:rPr>
          <w:rFonts w:hint="eastAsia"/>
        </w:rPr>
        <w:t>如图所示</w:t>
      </w:r>
      <w:r w:rsidR="00027D37">
        <w:rPr>
          <w:rFonts w:hint="eastAsia"/>
        </w:rPr>
        <w:t>:</w:t>
      </w:r>
    </w:p>
    <w:p w:rsidR="00742557" w:rsidRDefault="00742557" w:rsidP="00742557">
      <w:pPr>
        <w:pStyle w:val="13"/>
        <w:ind w:firstLine="372"/>
        <w:jc w:val="center"/>
        <w:rPr>
          <w:b/>
        </w:rPr>
      </w:pPr>
      <w:r>
        <w:object w:dxaOrig="15690" w:dyaOrig="3675">
          <v:shape id="_x0000_i1027" type="#_x0000_t75" style="width:364.2pt;height:85.1pt" o:ole="">
            <v:imagedata r:id="rId14" o:title=""/>
          </v:shape>
          <o:OLEObject Type="Embed" ProgID="Visio.Drawing.15" ShapeID="_x0000_i1027" DrawAspect="Content" ObjectID="_1701783633" r:id="rId15"/>
        </w:object>
      </w:r>
    </w:p>
    <w:p w:rsidR="00CF00E3" w:rsidRDefault="00CF00E3" w:rsidP="00CF00E3">
      <w:pPr>
        <w:overflowPunct/>
        <w:jc w:val="center"/>
        <w:rPr>
          <w:rFonts w:hAnsi="宋体"/>
          <w:szCs w:val="18"/>
        </w:rPr>
      </w:pPr>
      <w:r w:rsidRPr="002F308E">
        <w:rPr>
          <w:rFonts w:hAnsi="宋体"/>
          <w:szCs w:val="18"/>
        </w:rPr>
        <w:t>图</w:t>
      </w:r>
      <w:r w:rsidRPr="002F308E">
        <w:rPr>
          <w:szCs w:val="18"/>
        </w:rPr>
        <w:t>5</w:t>
      </w:r>
      <w:r w:rsidRPr="002F308E">
        <w:rPr>
          <w:rFonts w:hint="eastAsia"/>
          <w:szCs w:val="18"/>
        </w:rPr>
        <w:t xml:space="preserve"> </w:t>
      </w:r>
      <w:r w:rsidRPr="002F308E">
        <w:rPr>
          <w:szCs w:val="18"/>
        </w:rPr>
        <w:t xml:space="preserve"> </w:t>
      </w:r>
      <w:r>
        <w:rPr>
          <w:rFonts w:hint="eastAsia"/>
          <w:szCs w:val="18"/>
        </w:rPr>
        <w:t>神经网络数据集流程</w:t>
      </w:r>
    </w:p>
    <w:p w:rsidR="00CF00E3" w:rsidRPr="002F308E" w:rsidRDefault="00CF00E3" w:rsidP="00CF00E3">
      <w:pPr>
        <w:overflowPunct/>
        <w:jc w:val="center"/>
        <w:rPr>
          <w:rFonts w:hint="eastAsia"/>
          <w:szCs w:val="18"/>
        </w:rPr>
      </w:pPr>
    </w:p>
    <w:p w:rsidR="003D0146" w:rsidRDefault="00FA77EA" w:rsidP="00FA77EA">
      <w:pPr>
        <w:pStyle w:val="13"/>
        <w:ind w:firstLine="372"/>
        <w:jc w:val="left"/>
      </w:pPr>
      <w:r>
        <w:rPr>
          <w:rFonts w:hint="eastAsia"/>
        </w:rPr>
        <w:t>第一步</w:t>
      </w:r>
      <w:r w:rsidR="00027D37">
        <w:rPr>
          <w:rFonts w:hint="eastAsia"/>
        </w:rPr>
        <w:t>:</w:t>
      </w:r>
      <w:r>
        <w:rPr>
          <w:rFonts w:hint="eastAsia"/>
        </w:rPr>
        <w:t>流量分割</w:t>
      </w:r>
      <w:r w:rsidR="00027D37">
        <w:rPr>
          <w:rFonts w:hint="eastAsia"/>
        </w:rPr>
        <w:t>,</w:t>
      </w:r>
      <w:proofErr w:type="gramStart"/>
      <w:r>
        <w:rPr>
          <w:rFonts w:hint="eastAsia"/>
        </w:rPr>
        <w:t>该步将</w:t>
      </w:r>
      <w:proofErr w:type="gramEnd"/>
      <w:r>
        <w:rPr>
          <w:rFonts w:hint="eastAsia"/>
        </w:rPr>
        <w:t>连续的原始流量分割成多个离散的流量</w:t>
      </w:r>
      <w:r w:rsidR="00027D37">
        <w:rPr>
          <w:rFonts w:hint="eastAsia"/>
        </w:rPr>
        <w:t>,</w:t>
      </w:r>
      <w:r>
        <w:rPr>
          <w:rFonts w:hint="eastAsia"/>
        </w:rPr>
        <w:t>输入</w:t>
      </w:r>
      <w:r w:rsidR="00BC4B05">
        <w:rPr>
          <w:rFonts w:hint="eastAsia"/>
        </w:rPr>
        <w:t>的</w:t>
      </w:r>
      <w:r>
        <w:rPr>
          <w:rFonts w:hint="eastAsia"/>
        </w:rPr>
        <w:t>数据为</w:t>
      </w:r>
      <w:proofErr w:type="spellStart"/>
      <w:r>
        <w:rPr>
          <w:rFonts w:hint="eastAsia"/>
        </w:rPr>
        <w:t>pcap</w:t>
      </w:r>
      <w:proofErr w:type="spellEnd"/>
      <w:r w:rsidR="00BC4B05">
        <w:rPr>
          <w:rFonts w:hint="eastAsia"/>
        </w:rPr>
        <w:t>文件</w:t>
      </w:r>
      <w:r w:rsidR="00027D37">
        <w:rPr>
          <w:rFonts w:hint="eastAsia"/>
        </w:rPr>
        <w:t>.</w:t>
      </w:r>
      <w:r>
        <w:rPr>
          <w:rFonts w:hint="eastAsia"/>
        </w:rPr>
        <w:t>如果表示类型是</w:t>
      </w:r>
      <w:r>
        <w:rPr>
          <w:rFonts w:hint="eastAsia"/>
        </w:rPr>
        <w:t xml:space="preserve"> Flow + All </w:t>
      </w:r>
      <w:r>
        <w:rPr>
          <w:rFonts w:hint="eastAsia"/>
        </w:rPr>
        <w:t>或</w:t>
      </w:r>
      <w:r>
        <w:rPr>
          <w:rFonts w:hint="eastAsia"/>
        </w:rPr>
        <w:t xml:space="preserve"> Session + All</w:t>
      </w:r>
      <w:r w:rsidR="00027D37">
        <w:rPr>
          <w:rFonts w:hint="eastAsia"/>
        </w:rPr>
        <w:t>,</w:t>
      </w:r>
      <w:r>
        <w:rPr>
          <w:rFonts w:hint="eastAsia"/>
        </w:rPr>
        <w:t>输出数据格式是</w:t>
      </w:r>
      <w:r>
        <w:rPr>
          <w:rFonts w:hint="eastAsia"/>
        </w:rPr>
        <w:t xml:space="preserve"> </w:t>
      </w:r>
      <w:proofErr w:type="spellStart"/>
      <w:r>
        <w:rPr>
          <w:rFonts w:hint="eastAsia"/>
        </w:rPr>
        <w:t>pcap</w:t>
      </w:r>
      <w:proofErr w:type="spellEnd"/>
      <w:r w:rsidR="00027D37">
        <w:rPr>
          <w:rFonts w:hint="eastAsia"/>
        </w:rPr>
        <w:t>.</w:t>
      </w:r>
      <w:r>
        <w:rPr>
          <w:rFonts w:hint="eastAsia"/>
        </w:rPr>
        <w:t>如果表示类型是</w:t>
      </w:r>
      <w:r>
        <w:rPr>
          <w:rFonts w:hint="eastAsia"/>
        </w:rPr>
        <w:t xml:space="preserve"> Flow + L7 </w:t>
      </w:r>
      <w:r>
        <w:rPr>
          <w:rFonts w:hint="eastAsia"/>
        </w:rPr>
        <w:t>或</w:t>
      </w:r>
      <w:r>
        <w:rPr>
          <w:rFonts w:hint="eastAsia"/>
        </w:rPr>
        <w:t xml:space="preserve"> Session + L7</w:t>
      </w:r>
      <w:r w:rsidR="00027D37">
        <w:rPr>
          <w:rFonts w:hint="eastAsia"/>
        </w:rPr>
        <w:t>,</w:t>
      </w:r>
      <w:r>
        <w:rPr>
          <w:rFonts w:hint="eastAsia"/>
        </w:rPr>
        <w:t>输出数据为</w:t>
      </w:r>
      <w:r>
        <w:rPr>
          <w:rFonts w:hint="eastAsia"/>
        </w:rPr>
        <w:t xml:space="preserve"> bin</w:t>
      </w:r>
      <w:r w:rsidR="00BC4B05">
        <w:rPr>
          <w:rFonts w:hint="eastAsia"/>
        </w:rPr>
        <w:t>文件</w:t>
      </w:r>
      <w:r w:rsidR="00027D37">
        <w:rPr>
          <w:rFonts w:hint="eastAsia"/>
        </w:rPr>
        <w:t>.</w:t>
      </w:r>
    </w:p>
    <w:p w:rsidR="003D0146" w:rsidRDefault="00BC4B05" w:rsidP="00FA77EA">
      <w:pPr>
        <w:pStyle w:val="13"/>
        <w:ind w:firstLine="372"/>
        <w:jc w:val="left"/>
      </w:pPr>
      <w:r>
        <w:rPr>
          <w:rFonts w:hint="eastAsia"/>
        </w:rPr>
        <w:t>第二步</w:t>
      </w:r>
      <w:r w:rsidR="00027D37">
        <w:rPr>
          <w:rFonts w:hint="eastAsia"/>
        </w:rPr>
        <w:t>:</w:t>
      </w:r>
      <w:r w:rsidR="00FA77EA">
        <w:rPr>
          <w:rFonts w:hint="eastAsia"/>
        </w:rPr>
        <w:t>流量</w:t>
      </w:r>
      <w:r>
        <w:rPr>
          <w:rFonts w:hint="eastAsia"/>
        </w:rPr>
        <w:t>筛选</w:t>
      </w:r>
      <w:r w:rsidR="00027D37">
        <w:rPr>
          <w:rFonts w:hint="eastAsia"/>
        </w:rPr>
        <w:t>,</w:t>
      </w:r>
      <w:r w:rsidR="00FA77EA">
        <w:rPr>
          <w:rFonts w:hint="eastAsia"/>
        </w:rPr>
        <w:t>该步骤首先</w:t>
      </w:r>
      <w:r>
        <w:rPr>
          <w:rFonts w:hint="eastAsia"/>
        </w:rPr>
        <w:t>进行</w:t>
      </w:r>
      <w:r w:rsidR="00FA77EA">
        <w:rPr>
          <w:rFonts w:hint="eastAsia"/>
        </w:rPr>
        <w:t>流量</w:t>
      </w:r>
      <w:r>
        <w:rPr>
          <w:rFonts w:hint="eastAsia"/>
        </w:rPr>
        <w:t>的匿名化</w:t>
      </w:r>
      <w:r w:rsidR="00027D37">
        <w:rPr>
          <w:rFonts w:hint="eastAsia"/>
        </w:rPr>
        <w:t>,</w:t>
      </w:r>
      <w:r w:rsidR="00FA77EA">
        <w:rPr>
          <w:rFonts w:hint="eastAsia"/>
        </w:rPr>
        <w:t>在数据链路层和</w:t>
      </w:r>
      <w:r w:rsidR="00FA77EA">
        <w:rPr>
          <w:rFonts w:hint="eastAsia"/>
        </w:rPr>
        <w:t>IP</w:t>
      </w:r>
      <w:r w:rsidR="00FA77EA">
        <w:rPr>
          <w:rFonts w:hint="eastAsia"/>
        </w:rPr>
        <w:t>层中分别随机化</w:t>
      </w:r>
      <w:r w:rsidR="00FA77EA">
        <w:rPr>
          <w:rFonts w:hint="eastAsia"/>
        </w:rPr>
        <w:t>MAC</w:t>
      </w:r>
      <w:r w:rsidR="00FA77EA">
        <w:rPr>
          <w:rFonts w:hint="eastAsia"/>
        </w:rPr>
        <w:t>地址和</w:t>
      </w:r>
      <w:r w:rsidR="00FA77EA">
        <w:rPr>
          <w:rFonts w:hint="eastAsia"/>
        </w:rPr>
        <w:t>IP</w:t>
      </w:r>
      <w:r w:rsidR="00FA77EA">
        <w:rPr>
          <w:rFonts w:hint="eastAsia"/>
        </w:rPr>
        <w:t>地址</w:t>
      </w:r>
      <w:r w:rsidR="00027D37">
        <w:rPr>
          <w:rFonts w:hint="eastAsia"/>
        </w:rPr>
        <w:t>.</w:t>
      </w:r>
      <w:r>
        <w:rPr>
          <w:rFonts w:hint="eastAsia"/>
        </w:rPr>
        <w:t>在流量完成匿名化操作之后</w:t>
      </w:r>
      <w:r w:rsidR="00027D37">
        <w:rPr>
          <w:rFonts w:hint="eastAsia"/>
        </w:rPr>
        <w:t>,</w:t>
      </w:r>
      <w:r>
        <w:rPr>
          <w:rFonts w:hint="eastAsia"/>
        </w:rPr>
        <w:t>我们执行</w:t>
      </w:r>
      <w:r w:rsidR="00FA77EA">
        <w:rPr>
          <w:rFonts w:hint="eastAsia"/>
        </w:rPr>
        <w:t>文件清理</w:t>
      </w:r>
      <w:r>
        <w:rPr>
          <w:rFonts w:hint="eastAsia"/>
        </w:rPr>
        <w:t>操作</w:t>
      </w:r>
      <w:r w:rsidR="00027D37">
        <w:rPr>
          <w:rFonts w:hint="eastAsia"/>
        </w:rPr>
        <w:t>.</w:t>
      </w:r>
      <w:r>
        <w:rPr>
          <w:rFonts w:hint="eastAsia"/>
        </w:rPr>
        <w:t>在这一流程中</w:t>
      </w:r>
      <w:r w:rsidR="00027D37">
        <w:rPr>
          <w:rFonts w:hint="eastAsia"/>
        </w:rPr>
        <w:t>,</w:t>
      </w:r>
      <w:r>
        <w:rPr>
          <w:rFonts w:hint="eastAsia"/>
        </w:rPr>
        <w:t>我们会处理没有应用层的数据包以及重复的数据包文件</w:t>
      </w:r>
      <w:r w:rsidR="00027D37">
        <w:rPr>
          <w:rFonts w:hint="eastAsia"/>
        </w:rPr>
        <w:t>.</w:t>
      </w:r>
    </w:p>
    <w:p w:rsidR="007F2305" w:rsidRDefault="00FA77EA" w:rsidP="00FA77EA">
      <w:pPr>
        <w:pStyle w:val="13"/>
        <w:ind w:firstLine="372"/>
        <w:jc w:val="left"/>
      </w:pPr>
      <w:r>
        <w:rPr>
          <w:rFonts w:hint="eastAsia"/>
        </w:rPr>
        <w:t>第</w:t>
      </w:r>
      <w:r w:rsidR="003D0146">
        <w:rPr>
          <w:rFonts w:hint="eastAsia"/>
        </w:rPr>
        <w:t>三步</w:t>
      </w:r>
      <w:r>
        <w:rPr>
          <w:rFonts w:hint="eastAsia"/>
        </w:rPr>
        <w:t>图像生成</w:t>
      </w:r>
      <w:r w:rsidR="00027D37">
        <w:rPr>
          <w:rFonts w:hint="eastAsia"/>
        </w:rPr>
        <w:t>,</w:t>
      </w:r>
      <w:r>
        <w:rPr>
          <w:rFonts w:hint="eastAsia"/>
        </w:rPr>
        <w:t>这一步首先将所有文件修剪成统一长度</w:t>
      </w:r>
      <w:r w:rsidR="00027D37">
        <w:rPr>
          <w:rFonts w:hint="eastAsia"/>
        </w:rPr>
        <w:t>.</w:t>
      </w:r>
      <w:r>
        <w:rPr>
          <w:rFonts w:hint="eastAsia"/>
        </w:rPr>
        <w:t>如果文件大小大于</w:t>
      </w:r>
      <w:r>
        <w:rPr>
          <w:rFonts w:hint="eastAsia"/>
        </w:rPr>
        <w:t>784</w:t>
      </w:r>
      <w:r>
        <w:rPr>
          <w:rFonts w:hint="eastAsia"/>
        </w:rPr>
        <w:t>字节</w:t>
      </w:r>
      <w:r w:rsidR="00027D37">
        <w:rPr>
          <w:rFonts w:hint="eastAsia"/>
        </w:rPr>
        <w:t>,</w:t>
      </w:r>
      <w:r>
        <w:rPr>
          <w:rFonts w:hint="eastAsia"/>
        </w:rPr>
        <w:t>它将被</w:t>
      </w:r>
      <w:r w:rsidR="003D0146">
        <w:rPr>
          <w:rFonts w:hint="eastAsia"/>
        </w:rPr>
        <w:t>裁剪到</w:t>
      </w:r>
      <w:proofErr w:type="gramStart"/>
      <w:r>
        <w:rPr>
          <w:rFonts w:hint="eastAsia"/>
        </w:rPr>
        <w:t>到</w:t>
      </w:r>
      <w:proofErr w:type="gramEnd"/>
      <w:r>
        <w:rPr>
          <w:rFonts w:hint="eastAsia"/>
        </w:rPr>
        <w:t>784</w:t>
      </w:r>
      <w:r>
        <w:rPr>
          <w:rFonts w:hint="eastAsia"/>
        </w:rPr>
        <w:t>字节</w:t>
      </w:r>
      <w:r w:rsidR="00027D37">
        <w:rPr>
          <w:rFonts w:hint="eastAsia"/>
        </w:rPr>
        <w:t>.</w:t>
      </w:r>
      <w:r>
        <w:rPr>
          <w:rFonts w:hint="eastAsia"/>
        </w:rPr>
        <w:t>如果文件大小短于</w:t>
      </w:r>
      <w:r>
        <w:rPr>
          <w:rFonts w:hint="eastAsia"/>
        </w:rPr>
        <w:t>784</w:t>
      </w:r>
      <w:r>
        <w:rPr>
          <w:rFonts w:hint="eastAsia"/>
        </w:rPr>
        <w:t>字节</w:t>
      </w:r>
      <w:r w:rsidR="00027D37">
        <w:rPr>
          <w:rFonts w:hint="eastAsia"/>
        </w:rPr>
        <w:t>,</w:t>
      </w:r>
      <w:r w:rsidR="003D0146">
        <w:rPr>
          <w:rFonts w:hint="eastAsia"/>
        </w:rPr>
        <w:t>我们</w:t>
      </w:r>
      <w:r>
        <w:rPr>
          <w:rFonts w:hint="eastAsia"/>
        </w:rPr>
        <w:t>则在最后</w:t>
      </w:r>
      <w:r w:rsidR="003D0146">
        <w:rPr>
          <w:rFonts w:hint="eastAsia"/>
        </w:rPr>
        <w:t>使用</w:t>
      </w:r>
      <w:r w:rsidR="003D0146">
        <w:rPr>
          <w:rFonts w:hint="eastAsia"/>
        </w:rPr>
        <w:t>0</w:t>
      </w:r>
      <w:r w:rsidR="003D0146">
        <w:rPr>
          <w:rFonts w:hint="eastAsia"/>
        </w:rPr>
        <w:t>填充将其</w:t>
      </w:r>
      <w:r>
        <w:rPr>
          <w:rFonts w:hint="eastAsia"/>
        </w:rPr>
        <w:t>补充到</w:t>
      </w:r>
      <w:r>
        <w:rPr>
          <w:rFonts w:hint="eastAsia"/>
        </w:rPr>
        <w:t>784</w:t>
      </w:r>
      <w:r>
        <w:rPr>
          <w:rFonts w:hint="eastAsia"/>
        </w:rPr>
        <w:t>字节</w:t>
      </w:r>
      <w:r w:rsidR="00027D37">
        <w:rPr>
          <w:rFonts w:hint="eastAsia"/>
        </w:rPr>
        <w:t>.</w:t>
      </w:r>
      <w:r>
        <w:rPr>
          <w:rFonts w:hint="eastAsia"/>
        </w:rPr>
        <w:t>然后</w:t>
      </w:r>
      <w:r w:rsidR="00027D37">
        <w:rPr>
          <w:rFonts w:hint="eastAsia"/>
        </w:rPr>
        <w:t>,</w:t>
      </w:r>
      <w:r>
        <w:rPr>
          <w:rFonts w:hint="eastAsia"/>
        </w:rPr>
        <w:t>具有相同大小的文件</w:t>
      </w:r>
      <w:r w:rsidR="003D0146">
        <w:rPr>
          <w:rFonts w:hint="eastAsia"/>
        </w:rPr>
        <w:t>将</w:t>
      </w:r>
      <w:r>
        <w:rPr>
          <w:rFonts w:hint="eastAsia"/>
        </w:rPr>
        <w:t>被转换为灰</w:t>
      </w:r>
      <w:r w:rsidR="003D0146">
        <w:rPr>
          <w:rFonts w:hint="eastAsia"/>
        </w:rPr>
        <w:t>度图</w:t>
      </w:r>
      <w:r w:rsidR="00027D37">
        <w:rPr>
          <w:rFonts w:hint="eastAsia"/>
        </w:rPr>
        <w:t>.</w:t>
      </w:r>
      <w:r>
        <w:rPr>
          <w:rFonts w:hint="eastAsia"/>
        </w:rPr>
        <w:t>原始文件的每个字节代表一个像素</w:t>
      </w:r>
      <w:r w:rsidR="00027D37">
        <w:rPr>
          <w:rFonts w:hint="eastAsia"/>
        </w:rPr>
        <w:t>,</w:t>
      </w:r>
      <w:r>
        <w:rPr>
          <w:rFonts w:hint="eastAsia"/>
        </w:rPr>
        <w:t>例如</w:t>
      </w:r>
      <w:r>
        <w:rPr>
          <w:rFonts w:hint="eastAsia"/>
        </w:rPr>
        <w:t>0x00</w:t>
      </w:r>
      <w:r>
        <w:rPr>
          <w:rFonts w:hint="eastAsia"/>
        </w:rPr>
        <w:t>是黑色</w:t>
      </w:r>
      <w:r w:rsidR="00027D37">
        <w:rPr>
          <w:rFonts w:hint="eastAsia"/>
        </w:rPr>
        <w:t>,</w:t>
      </w:r>
      <w:r>
        <w:rPr>
          <w:rFonts w:hint="eastAsia"/>
        </w:rPr>
        <w:t>0xff</w:t>
      </w:r>
      <w:r>
        <w:rPr>
          <w:rFonts w:hint="eastAsia"/>
        </w:rPr>
        <w:t>是白色</w:t>
      </w:r>
      <w:r w:rsidR="00027D37">
        <w:rPr>
          <w:rFonts w:hint="eastAsia"/>
        </w:rPr>
        <w:t>.</w:t>
      </w:r>
    </w:p>
    <w:p w:rsidR="00FA77EA" w:rsidRDefault="00FA77EA" w:rsidP="00FA77EA">
      <w:pPr>
        <w:pStyle w:val="13"/>
        <w:ind w:firstLine="372"/>
        <w:jc w:val="left"/>
      </w:pPr>
      <w:r>
        <w:rPr>
          <w:rFonts w:hint="eastAsia"/>
        </w:rPr>
        <w:lastRenderedPageBreak/>
        <w:t>第</w:t>
      </w:r>
      <w:r>
        <w:rPr>
          <w:rFonts w:hint="eastAsia"/>
        </w:rPr>
        <w:t>4</w:t>
      </w:r>
      <w:r>
        <w:rPr>
          <w:rFonts w:hint="eastAsia"/>
        </w:rPr>
        <w:t>步</w:t>
      </w:r>
      <w:r>
        <w:rPr>
          <w:rFonts w:hint="eastAsia"/>
        </w:rPr>
        <w:t>IDX</w:t>
      </w:r>
      <w:r>
        <w:rPr>
          <w:rFonts w:hint="eastAsia"/>
        </w:rPr>
        <w:t>转换</w:t>
      </w:r>
      <w:r w:rsidR="00027D37">
        <w:rPr>
          <w:rFonts w:hint="eastAsia"/>
        </w:rPr>
        <w:t>,</w:t>
      </w:r>
      <w:r>
        <w:rPr>
          <w:rFonts w:hint="eastAsia"/>
        </w:rPr>
        <w:t>这一步将图像转换为</w:t>
      </w:r>
      <w:r>
        <w:rPr>
          <w:rFonts w:hint="eastAsia"/>
        </w:rPr>
        <w:t xml:space="preserve">IDX </w:t>
      </w:r>
      <w:r>
        <w:rPr>
          <w:rFonts w:hint="eastAsia"/>
        </w:rPr>
        <w:t>格式的文件</w:t>
      </w:r>
      <w:r w:rsidR="00027D37">
        <w:rPr>
          <w:rFonts w:hint="eastAsia"/>
        </w:rPr>
        <w:t>.</w:t>
      </w:r>
      <w:r>
        <w:rPr>
          <w:rFonts w:hint="eastAsia"/>
        </w:rPr>
        <w:t>一个</w:t>
      </w:r>
      <w:r>
        <w:rPr>
          <w:rFonts w:hint="eastAsia"/>
        </w:rPr>
        <w:t>IDX</w:t>
      </w:r>
      <w:r>
        <w:rPr>
          <w:rFonts w:hint="eastAsia"/>
        </w:rPr>
        <w:t>文件包含一组图像的所有像素和统计信息</w:t>
      </w:r>
      <w:r w:rsidR="00027D37">
        <w:rPr>
          <w:rFonts w:hint="eastAsia"/>
        </w:rPr>
        <w:t>.</w:t>
      </w:r>
      <w:r>
        <w:rPr>
          <w:rFonts w:hint="eastAsia"/>
        </w:rPr>
        <w:t>IDX</w:t>
      </w:r>
      <w:r>
        <w:rPr>
          <w:rFonts w:hint="eastAsia"/>
        </w:rPr>
        <w:t>格式是机器学习领域的一种常见文件格式</w:t>
      </w:r>
      <w:r w:rsidR="00027D37">
        <w:rPr>
          <w:rFonts w:hint="eastAsia"/>
        </w:rPr>
        <w:t>.</w:t>
      </w:r>
    </w:p>
    <w:p w:rsidR="000C03EB" w:rsidRDefault="000C03EB" w:rsidP="000C03EB">
      <w:pPr>
        <w:pStyle w:val="13"/>
        <w:ind w:firstLine="372"/>
        <w:jc w:val="center"/>
        <w:rPr>
          <w:b/>
        </w:rPr>
      </w:pPr>
      <w:r w:rsidRPr="002354F1">
        <w:rPr>
          <w:rFonts w:ascii="黑体" w:eastAsia="黑体" w:hAnsi="黑体" w:hint="eastAsia"/>
        </w:rPr>
        <w:t>表</w:t>
      </w:r>
      <w:r w:rsidRPr="002354F1">
        <w:rPr>
          <w:rFonts w:ascii="黑体" w:eastAsia="黑体" w:hAnsi="黑体"/>
        </w:rPr>
        <w:t>2</w:t>
      </w:r>
      <w:r w:rsidRPr="00132350">
        <w:rPr>
          <w:rFonts w:hint="eastAsia"/>
          <w:b/>
        </w:rPr>
        <w:t xml:space="preserve"> </w:t>
      </w:r>
      <w:r w:rsidRPr="00132350">
        <w:rPr>
          <w:rFonts w:hint="eastAsia"/>
        </w:rPr>
        <w:t xml:space="preserve"> </w:t>
      </w:r>
      <w:r>
        <w:rPr>
          <w:rFonts w:hint="eastAsia"/>
        </w:rPr>
        <w:t>神经网络</w:t>
      </w:r>
      <w:r w:rsidRPr="00132350">
        <w:rPr>
          <w:rFonts w:hint="eastAsia"/>
        </w:rPr>
        <w:t>数据集</w:t>
      </w:r>
    </w:p>
    <w:tbl>
      <w:tblPr>
        <w:tblStyle w:val="afffff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7"/>
      </w:tblGrid>
      <w:tr w:rsidR="000C03EB" w:rsidRPr="00645F47" w:rsidTr="003C1A21">
        <w:tc>
          <w:tcPr>
            <w:tcW w:w="2926" w:type="dxa"/>
            <w:tcBorders>
              <w:top w:val="single" w:sz="8" w:space="0" w:color="auto"/>
              <w:bottom w:val="single" w:sz="4" w:space="0" w:color="auto"/>
            </w:tcBorders>
          </w:tcPr>
          <w:p w:rsidR="000C03EB" w:rsidRPr="00645F47" w:rsidRDefault="000C03EB" w:rsidP="003C1A21">
            <w:pPr>
              <w:pStyle w:val="13"/>
              <w:ind w:firstLineChars="0" w:firstLine="0"/>
              <w:jc w:val="center"/>
              <w:rPr>
                <w:sz w:val="15"/>
                <w:szCs w:val="15"/>
              </w:rPr>
            </w:pPr>
            <w:r w:rsidRPr="00645F47">
              <w:rPr>
                <w:rFonts w:hint="eastAsia"/>
                <w:sz w:val="15"/>
                <w:szCs w:val="15"/>
              </w:rPr>
              <w:t>序号</w:t>
            </w:r>
          </w:p>
        </w:tc>
        <w:tc>
          <w:tcPr>
            <w:tcW w:w="2926" w:type="dxa"/>
            <w:tcBorders>
              <w:top w:val="single" w:sz="8" w:space="0" w:color="auto"/>
              <w:bottom w:val="single" w:sz="4" w:space="0" w:color="auto"/>
            </w:tcBorders>
          </w:tcPr>
          <w:p w:rsidR="000C03EB" w:rsidRPr="00645F47" w:rsidRDefault="000C03EB" w:rsidP="003C1A21">
            <w:pPr>
              <w:pStyle w:val="13"/>
              <w:ind w:firstLineChars="0" w:firstLine="0"/>
              <w:jc w:val="center"/>
              <w:rPr>
                <w:sz w:val="15"/>
                <w:szCs w:val="15"/>
              </w:rPr>
            </w:pPr>
            <w:r w:rsidRPr="00645F47">
              <w:rPr>
                <w:rFonts w:hint="eastAsia"/>
                <w:sz w:val="15"/>
                <w:szCs w:val="15"/>
              </w:rPr>
              <w:t>流量类型</w:t>
            </w:r>
          </w:p>
        </w:tc>
        <w:tc>
          <w:tcPr>
            <w:tcW w:w="2927" w:type="dxa"/>
            <w:tcBorders>
              <w:top w:val="single" w:sz="8" w:space="0" w:color="auto"/>
              <w:bottom w:val="single" w:sz="4" w:space="0" w:color="auto"/>
            </w:tcBorders>
          </w:tcPr>
          <w:p w:rsidR="000C03EB" w:rsidRPr="00645F47" w:rsidRDefault="000C03EB" w:rsidP="003C1A21">
            <w:pPr>
              <w:pStyle w:val="13"/>
              <w:ind w:firstLineChars="0" w:firstLine="0"/>
              <w:jc w:val="center"/>
              <w:rPr>
                <w:sz w:val="15"/>
                <w:szCs w:val="15"/>
              </w:rPr>
            </w:pPr>
            <w:r w:rsidRPr="00645F47">
              <w:rPr>
                <w:rFonts w:hint="eastAsia"/>
                <w:sz w:val="15"/>
                <w:szCs w:val="15"/>
              </w:rPr>
              <w:t>条数</w:t>
            </w:r>
          </w:p>
        </w:tc>
      </w:tr>
      <w:tr w:rsidR="000C03EB" w:rsidRPr="00645F47" w:rsidTr="003C1A21">
        <w:tc>
          <w:tcPr>
            <w:tcW w:w="2926" w:type="dxa"/>
            <w:tcBorders>
              <w:top w:val="single" w:sz="4" w:space="0" w:color="auto"/>
            </w:tcBorders>
          </w:tcPr>
          <w:p w:rsidR="000C03EB" w:rsidRPr="00645F47" w:rsidRDefault="000C03EB" w:rsidP="003C1A21">
            <w:pPr>
              <w:pStyle w:val="13"/>
              <w:ind w:firstLineChars="0" w:firstLine="0"/>
              <w:jc w:val="center"/>
              <w:rPr>
                <w:sz w:val="15"/>
                <w:szCs w:val="15"/>
              </w:rPr>
            </w:pPr>
            <w:r w:rsidRPr="00645F47">
              <w:rPr>
                <w:rFonts w:hint="eastAsia"/>
                <w:sz w:val="15"/>
                <w:szCs w:val="15"/>
              </w:rPr>
              <w:t>1</w:t>
            </w:r>
          </w:p>
        </w:tc>
        <w:tc>
          <w:tcPr>
            <w:tcW w:w="2926" w:type="dxa"/>
            <w:tcBorders>
              <w:top w:val="single" w:sz="4" w:space="0" w:color="auto"/>
            </w:tcBorders>
          </w:tcPr>
          <w:p w:rsidR="000C03EB" w:rsidRPr="00645F47" w:rsidRDefault="000C03EB" w:rsidP="003C1A21">
            <w:pPr>
              <w:pStyle w:val="13"/>
              <w:ind w:firstLineChars="0" w:firstLine="0"/>
              <w:jc w:val="center"/>
              <w:rPr>
                <w:sz w:val="15"/>
                <w:szCs w:val="15"/>
              </w:rPr>
            </w:pPr>
            <w:r w:rsidRPr="00645F47">
              <w:rPr>
                <w:rFonts w:hint="eastAsia"/>
                <w:sz w:val="15"/>
                <w:szCs w:val="15"/>
              </w:rPr>
              <w:t>T</w:t>
            </w:r>
            <w:r w:rsidRPr="00645F47">
              <w:rPr>
                <w:sz w:val="15"/>
                <w:szCs w:val="15"/>
              </w:rPr>
              <w:t>CP</w:t>
            </w:r>
            <w:r w:rsidRPr="00645F47">
              <w:rPr>
                <w:rFonts w:hint="eastAsia"/>
                <w:sz w:val="15"/>
                <w:szCs w:val="15"/>
              </w:rPr>
              <w:t>流量</w:t>
            </w:r>
          </w:p>
        </w:tc>
        <w:tc>
          <w:tcPr>
            <w:tcW w:w="2927" w:type="dxa"/>
            <w:tcBorders>
              <w:top w:val="single" w:sz="4" w:space="0" w:color="auto"/>
            </w:tcBorders>
          </w:tcPr>
          <w:p w:rsidR="000C03EB" w:rsidRPr="00645F47" w:rsidRDefault="007B3778" w:rsidP="003C1A21">
            <w:pPr>
              <w:pStyle w:val="13"/>
              <w:ind w:firstLineChars="0" w:firstLine="0"/>
              <w:jc w:val="center"/>
              <w:rPr>
                <w:sz w:val="15"/>
                <w:szCs w:val="15"/>
              </w:rPr>
            </w:pPr>
            <w:r>
              <w:rPr>
                <w:sz w:val="15"/>
                <w:szCs w:val="15"/>
              </w:rPr>
              <w:t>16952</w:t>
            </w:r>
            <w:r w:rsidR="000C03EB" w:rsidRPr="00645F47">
              <w:rPr>
                <w:rFonts w:hint="eastAsia"/>
                <w:sz w:val="15"/>
                <w:szCs w:val="15"/>
              </w:rPr>
              <w:t>条</w:t>
            </w:r>
          </w:p>
        </w:tc>
      </w:tr>
      <w:tr w:rsidR="000C03EB" w:rsidRPr="00645F47" w:rsidTr="003C1A21">
        <w:tc>
          <w:tcPr>
            <w:tcW w:w="2926" w:type="dxa"/>
          </w:tcPr>
          <w:p w:rsidR="000C03EB" w:rsidRPr="00645F47" w:rsidRDefault="000C03EB" w:rsidP="003C1A21">
            <w:pPr>
              <w:pStyle w:val="13"/>
              <w:ind w:firstLineChars="0" w:firstLine="0"/>
              <w:jc w:val="center"/>
              <w:rPr>
                <w:sz w:val="15"/>
                <w:szCs w:val="15"/>
              </w:rPr>
            </w:pPr>
            <w:r w:rsidRPr="00645F47">
              <w:rPr>
                <w:rFonts w:hint="eastAsia"/>
                <w:sz w:val="15"/>
                <w:szCs w:val="15"/>
              </w:rPr>
              <w:t>2</w:t>
            </w:r>
          </w:p>
        </w:tc>
        <w:tc>
          <w:tcPr>
            <w:tcW w:w="2926" w:type="dxa"/>
          </w:tcPr>
          <w:p w:rsidR="000C03EB" w:rsidRPr="00645F47" w:rsidRDefault="007B3778" w:rsidP="003C1A21">
            <w:pPr>
              <w:pStyle w:val="13"/>
              <w:ind w:firstLineChars="0" w:firstLine="0"/>
              <w:jc w:val="center"/>
              <w:rPr>
                <w:sz w:val="15"/>
                <w:szCs w:val="15"/>
              </w:rPr>
            </w:pPr>
            <w:r>
              <w:rPr>
                <w:sz w:val="15"/>
                <w:szCs w:val="15"/>
              </w:rPr>
              <w:t>UDP</w:t>
            </w:r>
            <w:r w:rsidR="000C03EB" w:rsidRPr="00645F47">
              <w:rPr>
                <w:rFonts w:hint="eastAsia"/>
                <w:sz w:val="15"/>
                <w:szCs w:val="15"/>
              </w:rPr>
              <w:t>流量</w:t>
            </w:r>
          </w:p>
        </w:tc>
        <w:tc>
          <w:tcPr>
            <w:tcW w:w="2927" w:type="dxa"/>
          </w:tcPr>
          <w:p w:rsidR="000C03EB" w:rsidRPr="00645F47" w:rsidRDefault="007B3778" w:rsidP="003C1A21">
            <w:pPr>
              <w:pStyle w:val="13"/>
              <w:ind w:firstLineChars="0" w:firstLine="0"/>
              <w:jc w:val="center"/>
              <w:rPr>
                <w:sz w:val="15"/>
                <w:szCs w:val="15"/>
              </w:rPr>
            </w:pPr>
            <w:r>
              <w:rPr>
                <w:rFonts w:hint="eastAsia"/>
                <w:sz w:val="15"/>
                <w:szCs w:val="15"/>
              </w:rPr>
              <w:t>3</w:t>
            </w:r>
            <w:r>
              <w:rPr>
                <w:sz w:val="15"/>
                <w:szCs w:val="15"/>
              </w:rPr>
              <w:t>2065</w:t>
            </w:r>
            <w:r w:rsidR="000C03EB" w:rsidRPr="00645F47">
              <w:rPr>
                <w:rFonts w:hint="eastAsia"/>
                <w:sz w:val="15"/>
                <w:szCs w:val="15"/>
              </w:rPr>
              <w:t>条</w:t>
            </w:r>
          </w:p>
        </w:tc>
      </w:tr>
    </w:tbl>
    <w:p w:rsidR="000C03EB" w:rsidRDefault="000C03EB" w:rsidP="00FB0218">
      <w:pPr>
        <w:pStyle w:val="13"/>
        <w:ind w:firstLineChars="0" w:firstLine="0"/>
        <w:jc w:val="left"/>
      </w:pPr>
    </w:p>
    <w:p w:rsidR="003C106D" w:rsidRDefault="00894011" w:rsidP="003C106D">
      <w:pPr>
        <w:pStyle w:val="13"/>
        <w:ind w:firstLine="372"/>
        <w:jc w:val="left"/>
      </w:pPr>
      <w:r>
        <w:rPr>
          <w:rFonts w:hint="eastAsia"/>
        </w:rPr>
        <w:t>至此我们分别得到了用于机器学习的数据集</w:t>
      </w:r>
      <w:r w:rsidR="00027D37">
        <w:rPr>
          <w:rFonts w:hint="eastAsia"/>
        </w:rPr>
        <w:t>,</w:t>
      </w:r>
      <w:r>
        <w:rPr>
          <w:rFonts w:hint="eastAsia"/>
        </w:rPr>
        <w:t>其格式为</w:t>
      </w:r>
      <w:r>
        <w:rPr>
          <w:rFonts w:hint="eastAsia"/>
        </w:rPr>
        <w:t>C</w:t>
      </w:r>
      <w:r>
        <w:t>SV</w:t>
      </w:r>
      <w:r w:rsidR="00027D37">
        <w:rPr>
          <w:rFonts w:hint="eastAsia"/>
        </w:rPr>
        <w:t>,</w:t>
      </w:r>
      <w:r>
        <w:rPr>
          <w:rFonts w:hint="eastAsia"/>
        </w:rPr>
        <w:t>和用于神经网络的</w:t>
      </w:r>
      <w:r>
        <w:rPr>
          <w:rFonts w:hint="eastAsia"/>
        </w:rPr>
        <w:t>I</w:t>
      </w:r>
      <w:r>
        <w:t>DX</w:t>
      </w:r>
      <w:r>
        <w:rPr>
          <w:rFonts w:hint="eastAsia"/>
        </w:rPr>
        <w:t>文件</w:t>
      </w:r>
      <w:r w:rsidR="00027D37">
        <w:rPr>
          <w:rFonts w:hint="eastAsia"/>
        </w:rPr>
        <w:t>.</w:t>
      </w:r>
    </w:p>
    <w:p w:rsidR="0029176B" w:rsidRPr="00894011" w:rsidRDefault="0029176B" w:rsidP="003C106D">
      <w:pPr>
        <w:pStyle w:val="13"/>
        <w:ind w:firstLine="372"/>
        <w:jc w:val="left"/>
        <w:rPr>
          <w:rFonts w:hint="eastAsia"/>
        </w:rPr>
      </w:pPr>
    </w:p>
    <w:p w:rsidR="00454211" w:rsidRPr="002F308E" w:rsidRDefault="00023CC3" w:rsidP="00454211">
      <w:pPr>
        <w:pStyle w:val="1"/>
        <w:rPr>
          <w:b/>
        </w:rPr>
      </w:pPr>
      <w:r>
        <w:rPr>
          <w:rFonts w:hint="eastAsia"/>
        </w:rPr>
        <w:t>实验方法设计</w:t>
      </w:r>
    </w:p>
    <w:p w:rsidR="002373F5" w:rsidRDefault="002373F5" w:rsidP="002373F5">
      <w:pPr>
        <w:pStyle w:val="13"/>
        <w:ind w:firstLine="372"/>
      </w:pPr>
      <w:r>
        <w:rPr>
          <w:rFonts w:hint="eastAsia"/>
        </w:rPr>
        <w:t>我们设计的实验方法分为机器学习以及神经网络两部分</w:t>
      </w:r>
      <w:r w:rsidR="00454211" w:rsidRPr="002F308E">
        <w:t>.</w:t>
      </w:r>
    </w:p>
    <w:p w:rsidR="002373F5" w:rsidRDefault="002373F5" w:rsidP="002373F5">
      <w:pPr>
        <w:pStyle w:val="21"/>
        <w:spacing w:before="71" w:after="71"/>
      </w:pPr>
      <w:r>
        <w:rPr>
          <w:rFonts w:hint="eastAsia"/>
        </w:rPr>
        <w:t>机器学习方法设计</w:t>
      </w:r>
    </w:p>
    <w:p w:rsidR="00B9598C" w:rsidRDefault="00B9598C" w:rsidP="00B9598C">
      <w:pPr>
        <w:pStyle w:val="a3"/>
        <w:ind w:firstLine="372"/>
      </w:pPr>
      <w:r>
        <w:rPr>
          <w:rFonts w:hint="eastAsia"/>
        </w:rPr>
        <w:t>由于我们使用了</w:t>
      </w:r>
      <w:proofErr w:type="spellStart"/>
      <w:r w:rsidRPr="004C5FF9">
        <w:rPr>
          <w:rFonts w:hint="eastAsia"/>
        </w:rPr>
        <w:t>CICFlowMeter</w:t>
      </w:r>
      <w:proofErr w:type="spellEnd"/>
      <w:r>
        <w:rPr>
          <w:rFonts w:hint="eastAsia"/>
        </w:rPr>
        <w:t>这一工具生成了基础数据集</w:t>
      </w:r>
      <w:r w:rsidR="00027D37">
        <w:rPr>
          <w:rFonts w:hint="eastAsia"/>
        </w:rPr>
        <w:t>,</w:t>
      </w:r>
      <w:r>
        <w:rPr>
          <w:rFonts w:hint="eastAsia"/>
        </w:rPr>
        <w:t>数据集包含了每一条流中的包括源端口、宿端口、数据包时间间隔等在内的</w:t>
      </w:r>
      <w:r w:rsidR="00F637D4">
        <w:t>76</w:t>
      </w:r>
      <w:r>
        <w:rPr>
          <w:rFonts w:hint="eastAsia"/>
        </w:rPr>
        <w:t>种特征</w:t>
      </w:r>
      <w:r w:rsidR="00027D37">
        <w:rPr>
          <w:rFonts w:hint="eastAsia"/>
        </w:rPr>
        <w:t>.</w:t>
      </w:r>
      <w:r w:rsidR="00F637D4">
        <w:rPr>
          <w:rFonts w:hint="eastAsia"/>
        </w:rPr>
        <w:t>显然</w:t>
      </w:r>
      <w:r w:rsidR="00027D37">
        <w:rPr>
          <w:rFonts w:hint="eastAsia"/>
        </w:rPr>
        <w:t>,</w:t>
      </w:r>
      <w:r w:rsidR="00F637D4">
        <w:rPr>
          <w:rFonts w:hint="eastAsia"/>
        </w:rPr>
        <w:t>直接提取</w:t>
      </w:r>
      <w:r w:rsidR="00F637D4">
        <w:rPr>
          <w:rFonts w:hint="eastAsia"/>
        </w:rPr>
        <w:t>7</w:t>
      </w:r>
      <w:r w:rsidR="00F637D4">
        <w:t>6</w:t>
      </w:r>
      <w:r w:rsidR="00F637D4">
        <w:rPr>
          <w:rFonts w:hint="eastAsia"/>
        </w:rPr>
        <w:t>种特征相当消耗时间</w:t>
      </w:r>
      <w:r w:rsidR="00027D37">
        <w:rPr>
          <w:rFonts w:hint="eastAsia"/>
        </w:rPr>
        <w:t>,</w:t>
      </w:r>
      <w:r w:rsidR="00F637D4">
        <w:rPr>
          <w:rFonts w:hint="eastAsia"/>
        </w:rPr>
        <w:t>预处理时间过长不利于在实际情况中使用</w:t>
      </w:r>
      <w:r w:rsidR="00027D37">
        <w:rPr>
          <w:rFonts w:hint="eastAsia"/>
        </w:rPr>
        <w:t>.</w:t>
      </w:r>
      <w:r w:rsidR="00F637D4">
        <w:rPr>
          <w:rFonts w:hint="eastAsia"/>
        </w:rPr>
        <w:t>同时如果</w:t>
      </w:r>
      <w:r>
        <w:rPr>
          <w:rFonts w:hint="eastAsia"/>
        </w:rPr>
        <w:t>将所提取的</w:t>
      </w:r>
      <w:r w:rsidR="00F637D4">
        <w:t>76</w:t>
      </w:r>
      <w:r>
        <w:rPr>
          <w:rFonts w:hint="eastAsia"/>
        </w:rPr>
        <w:t>种流量特征直接用于训练以太坊流量识别模型</w:t>
      </w:r>
      <w:r w:rsidR="00027D37">
        <w:rPr>
          <w:rFonts w:hint="eastAsia"/>
        </w:rPr>
        <w:t>,</w:t>
      </w:r>
      <w:r w:rsidR="00F637D4">
        <w:rPr>
          <w:rFonts w:hint="eastAsia"/>
        </w:rPr>
        <w:t>可能会出现</w:t>
      </w:r>
      <w:r w:rsidR="00462CE1">
        <w:rPr>
          <w:rFonts w:hint="eastAsia"/>
        </w:rPr>
        <w:t>过拟合</w:t>
      </w:r>
      <w:r w:rsidR="00027D37">
        <w:rPr>
          <w:rFonts w:hint="eastAsia"/>
        </w:rPr>
        <w:t>,</w:t>
      </w:r>
      <w:r w:rsidR="00462CE1">
        <w:rPr>
          <w:rFonts w:hint="eastAsia"/>
        </w:rPr>
        <w:t>训练时间过长</w:t>
      </w:r>
      <w:r w:rsidR="00027D37">
        <w:rPr>
          <w:rFonts w:hint="eastAsia"/>
        </w:rPr>
        <w:t>,</w:t>
      </w:r>
      <w:r w:rsidR="00462CE1">
        <w:rPr>
          <w:rFonts w:hint="eastAsia"/>
        </w:rPr>
        <w:t>训练生成的模型过大等问题</w:t>
      </w:r>
      <w:r w:rsidR="00027D37">
        <w:rPr>
          <w:rFonts w:hint="eastAsia"/>
        </w:rPr>
        <w:t>.</w:t>
      </w:r>
      <w:r>
        <w:rPr>
          <w:rFonts w:hint="eastAsia"/>
        </w:rPr>
        <w:t>因此</w:t>
      </w:r>
      <w:r w:rsidR="00027D37">
        <w:rPr>
          <w:rFonts w:hint="eastAsia"/>
        </w:rPr>
        <w:t>,</w:t>
      </w:r>
      <w:r>
        <w:rPr>
          <w:rFonts w:hint="eastAsia"/>
        </w:rPr>
        <w:t>需要选择</w:t>
      </w:r>
      <w:r w:rsidR="00462CE1">
        <w:rPr>
          <w:rFonts w:hint="eastAsia"/>
        </w:rPr>
        <w:t>这</w:t>
      </w:r>
      <w:r w:rsidR="00462CE1">
        <w:rPr>
          <w:rFonts w:hint="eastAsia"/>
        </w:rPr>
        <w:t>7</w:t>
      </w:r>
      <w:r w:rsidR="00462CE1">
        <w:t>6</w:t>
      </w:r>
      <w:r w:rsidR="00462CE1">
        <w:rPr>
          <w:rFonts w:hint="eastAsia"/>
        </w:rPr>
        <w:t>种特征中合适的特征</w:t>
      </w:r>
      <w:r>
        <w:rPr>
          <w:rFonts w:hint="eastAsia"/>
        </w:rPr>
        <w:t>作为输入训练模型的输入向量</w:t>
      </w:r>
      <w:r w:rsidR="00027D37">
        <w:rPr>
          <w:rFonts w:hint="eastAsia"/>
        </w:rPr>
        <w:t>,</w:t>
      </w:r>
      <w:r w:rsidR="00462CE1">
        <w:rPr>
          <w:rFonts w:hint="eastAsia"/>
        </w:rPr>
        <w:t>在保证识别准确率的情况下还能兼顾训练时间较短的情况</w:t>
      </w:r>
      <w:r w:rsidR="00027D37">
        <w:rPr>
          <w:rFonts w:hint="eastAsia"/>
        </w:rPr>
        <w:t>.</w:t>
      </w:r>
    </w:p>
    <w:p w:rsidR="00B9598C" w:rsidRDefault="00EF0219" w:rsidP="00B9598C">
      <w:pPr>
        <w:pStyle w:val="a3"/>
        <w:ind w:firstLine="372"/>
      </w:pPr>
      <w:r>
        <w:rPr>
          <w:rFonts w:hint="eastAsia"/>
        </w:rPr>
        <w:t>在此我们使用</w:t>
      </w:r>
      <w:r w:rsidR="00B9598C">
        <w:rPr>
          <w:rFonts w:hint="eastAsia"/>
        </w:rPr>
        <w:t>特征相关性</w:t>
      </w:r>
      <w:r>
        <w:rPr>
          <w:rFonts w:hint="eastAsia"/>
        </w:rPr>
        <w:t>来来进行特征的选择</w:t>
      </w:r>
      <w:r w:rsidR="00027D37">
        <w:rPr>
          <w:rFonts w:hint="eastAsia"/>
        </w:rPr>
        <w:t>,</w:t>
      </w:r>
      <w:r w:rsidR="00B9598C">
        <w:rPr>
          <w:rFonts w:hint="eastAsia"/>
        </w:rPr>
        <w:t>特征相关性可以描述各个特征在用于分类时对系统的贡献程度</w:t>
      </w:r>
      <w:r w:rsidR="00027D37">
        <w:rPr>
          <w:rFonts w:hint="eastAsia"/>
        </w:rPr>
        <w:t>.</w:t>
      </w:r>
      <w:r w:rsidR="00B9598C">
        <w:rPr>
          <w:rFonts w:hint="eastAsia"/>
        </w:rPr>
        <w:t>特征相关性可以用信息熵、信息增益和互信息来表示</w:t>
      </w:r>
      <w:r w:rsidR="00027D37">
        <w:rPr>
          <w:rFonts w:hint="eastAsia"/>
        </w:rPr>
        <w:t>.</w:t>
      </w:r>
      <w:r w:rsidR="00B9598C">
        <w:rPr>
          <w:rFonts w:hint="eastAsia"/>
        </w:rPr>
        <w:t>信息熵可以描述随机变量的不确定性</w:t>
      </w:r>
      <w:r w:rsidR="00027D37">
        <w:rPr>
          <w:rFonts w:hint="eastAsia"/>
        </w:rPr>
        <w:t>,</w:t>
      </w:r>
      <w:r w:rsidR="00B9598C">
        <w:rPr>
          <w:rFonts w:hint="eastAsia"/>
        </w:rPr>
        <w:t>而信息增益通过信息熵描述变量对分类系统提供的有效信息的多少</w:t>
      </w:r>
      <w:r w:rsidR="00027D37">
        <w:rPr>
          <w:rFonts w:hint="eastAsia"/>
        </w:rPr>
        <w:t>,</w:t>
      </w:r>
      <w:r w:rsidR="00B9598C">
        <w:rPr>
          <w:rFonts w:hint="eastAsia"/>
        </w:rPr>
        <w:t>信息增益大的特征具有更强的分类能力</w:t>
      </w:r>
      <w:r w:rsidR="00027D37">
        <w:rPr>
          <w:rFonts w:hint="eastAsia"/>
        </w:rPr>
        <w:t>,</w:t>
      </w:r>
      <w:r w:rsidR="00B9598C">
        <w:rPr>
          <w:rFonts w:hint="eastAsia"/>
        </w:rPr>
        <w:t>互信息则基于信息熵和信息增益提供了特征选择的依据</w:t>
      </w:r>
      <w:r w:rsidR="00027D37">
        <w:rPr>
          <w:rFonts w:hint="eastAsia"/>
        </w:rPr>
        <w:t>.</w:t>
      </w:r>
    </w:p>
    <w:p w:rsidR="006446BF" w:rsidRDefault="006826AC" w:rsidP="00B9598C">
      <w:pPr>
        <w:pStyle w:val="a3"/>
        <w:ind w:firstLine="372"/>
      </w:pPr>
      <w:r>
        <w:rPr>
          <w:rFonts w:hint="eastAsia"/>
        </w:rPr>
        <w:t>我们计算</w:t>
      </w:r>
      <w:r w:rsidR="00B9598C">
        <w:rPr>
          <w:rFonts w:hint="eastAsia"/>
        </w:rPr>
        <w:t>由特征向量表示</w:t>
      </w:r>
      <w:proofErr w:type="gramStart"/>
      <w:r w:rsidR="00B9598C">
        <w:rPr>
          <w:rFonts w:hint="eastAsia"/>
        </w:rPr>
        <w:t>的流其每个</w:t>
      </w:r>
      <w:proofErr w:type="gramEnd"/>
      <w:r w:rsidR="00B9598C">
        <w:rPr>
          <w:rFonts w:hint="eastAsia"/>
        </w:rPr>
        <w:t>特征的互信息</w:t>
      </w:r>
      <w:r w:rsidR="00027D37">
        <w:rPr>
          <w:rFonts w:hint="eastAsia"/>
        </w:rPr>
        <w:t>.</w:t>
      </w:r>
      <w:r>
        <w:rPr>
          <w:rFonts w:hint="eastAsia"/>
        </w:rPr>
        <w:t>计算完毕后对</w:t>
      </w:r>
      <w:r w:rsidR="00B9598C">
        <w:rPr>
          <w:rFonts w:hint="eastAsia"/>
        </w:rPr>
        <w:t>以太坊</w:t>
      </w:r>
      <w:r w:rsidR="00B9598C">
        <w:rPr>
          <w:rFonts w:hint="eastAsia"/>
        </w:rPr>
        <w:t>UDP</w:t>
      </w:r>
      <w:r w:rsidR="00B9598C">
        <w:rPr>
          <w:rFonts w:hint="eastAsia"/>
        </w:rPr>
        <w:t>流量和</w:t>
      </w:r>
      <w:r w:rsidR="00B9598C">
        <w:rPr>
          <w:rFonts w:hint="eastAsia"/>
        </w:rPr>
        <w:t>TCP</w:t>
      </w:r>
      <w:r w:rsidR="00B9598C">
        <w:rPr>
          <w:rFonts w:hint="eastAsia"/>
        </w:rPr>
        <w:t>流量各选择其中互信息值最高的前</w:t>
      </w:r>
      <w:r w:rsidR="00B9598C">
        <w:rPr>
          <w:rFonts w:hint="eastAsia"/>
        </w:rPr>
        <w:t>1</w:t>
      </w:r>
      <w:r>
        <w:t>2</w:t>
      </w:r>
      <w:r w:rsidR="00B9598C">
        <w:rPr>
          <w:rFonts w:hint="eastAsia"/>
        </w:rPr>
        <w:t>个特征</w:t>
      </w:r>
      <w:r w:rsidR="00027D37">
        <w:rPr>
          <w:rFonts w:hint="eastAsia"/>
        </w:rPr>
        <w:t>,</w:t>
      </w:r>
      <w:r w:rsidR="004C4412">
        <w:rPr>
          <w:rFonts w:hint="eastAsia"/>
        </w:rPr>
        <w:t>作为</w:t>
      </w:r>
      <w:r w:rsidR="00B9598C">
        <w:rPr>
          <w:rFonts w:hint="eastAsia"/>
        </w:rPr>
        <w:t>以太坊流量识别的特征集合</w:t>
      </w:r>
      <w:r w:rsidR="00027D37">
        <w:rPr>
          <w:rFonts w:hint="eastAsia"/>
        </w:rPr>
        <w:t>.</w:t>
      </w:r>
      <w:r w:rsidR="00B17E38" w:rsidRPr="00B17E38">
        <w:rPr>
          <w:rFonts w:hint="eastAsia"/>
        </w:rPr>
        <w:t>在提取了</w:t>
      </w:r>
      <w:r w:rsidR="00B17E38" w:rsidRPr="00B17E38">
        <w:rPr>
          <w:rFonts w:hint="eastAsia"/>
        </w:rPr>
        <w:t>UDP</w:t>
      </w:r>
      <w:r w:rsidR="00B17E38" w:rsidRPr="00B17E38">
        <w:rPr>
          <w:rFonts w:hint="eastAsia"/>
        </w:rPr>
        <w:t>流或</w:t>
      </w:r>
      <w:r w:rsidR="00B17E38" w:rsidRPr="00B17E38">
        <w:rPr>
          <w:rFonts w:hint="eastAsia"/>
        </w:rPr>
        <w:t>TCP</w:t>
      </w:r>
      <w:r w:rsidR="00B17E38" w:rsidRPr="00B17E38">
        <w:rPr>
          <w:rFonts w:hint="eastAsia"/>
        </w:rPr>
        <w:t>流的特征</w:t>
      </w:r>
      <w:r w:rsidR="00027D37">
        <w:rPr>
          <w:rFonts w:hint="eastAsia"/>
        </w:rPr>
        <w:t>,</w:t>
      </w:r>
      <w:r w:rsidR="00B17E38" w:rsidRPr="00B17E38">
        <w:rPr>
          <w:rFonts w:hint="eastAsia"/>
        </w:rPr>
        <w:t>构成流特征向量后</w:t>
      </w:r>
      <w:r w:rsidR="00027D37">
        <w:rPr>
          <w:rFonts w:hint="eastAsia"/>
        </w:rPr>
        <w:t>,</w:t>
      </w:r>
      <w:r w:rsidR="00B17E38">
        <w:rPr>
          <w:rFonts w:hint="eastAsia"/>
        </w:rPr>
        <w:t>我们</w:t>
      </w:r>
      <w:r w:rsidR="00B17E38" w:rsidRPr="00B17E38">
        <w:rPr>
          <w:rFonts w:hint="eastAsia"/>
        </w:rPr>
        <w:t>选择了四种主流的机器学习分类方法分别训练了以太坊流量识别模型</w:t>
      </w:r>
      <w:r w:rsidR="00027D37">
        <w:rPr>
          <w:rFonts w:hint="eastAsia"/>
        </w:rPr>
        <w:t>,</w:t>
      </w:r>
      <w:r w:rsidR="0089371B">
        <w:rPr>
          <w:rFonts w:hint="eastAsia"/>
        </w:rPr>
        <w:t>其分别是</w:t>
      </w:r>
      <w:r w:rsidR="00027D37">
        <w:rPr>
          <w:rFonts w:hint="eastAsia"/>
        </w:rPr>
        <w:t>:</w:t>
      </w:r>
    </w:p>
    <w:p w:rsidR="00B17E38" w:rsidRDefault="00B17E38" w:rsidP="00B17E38">
      <w:pPr>
        <w:pStyle w:val="a3"/>
        <w:ind w:firstLine="372"/>
      </w:pPr>
      <w:r>
        <w:rPr>
          <w:rFonts w:hint="eastAsia"/>
        </w:rPr>
        <w:t>随机森林算法（</w:t>
      </w:r>
      <w:r>
        <w:rPr>
          <w:rFonts w:hint="eastAsia"/>
        </w:rPr>
        <w:t>RF</w:t>
      </w:r>
      <w:r>
        <w:rPr>
          <w:rFonts w:hint="eastAsia"/>
        </w:rPr>
        <w:t>）</w:t>
      </w:r>
      <w:r w:rsidR="00027D37">
        <w:rPr>
          <w:rFonts w:hint="eastAsia"/>
        </w:rPr>
        <w:t>:</w:t>
      </w:r>
      <w:r>
        <w:rPr>
          <w:rFonts w:hint="eastAsia"/>
        </w:rPr>
        <w:t>随机森林算法是一种用于分类</w:t>
      </w:r>
      <w:r w:rsidR="00027D37">
        <w:rPr>
          <w:rFonts w:hint="eastAsia"/>
        </w:rPr>
        <w:t>,</w:t>
      </w:r>
      <w:r>
        <w:rPr>
          <w:rFonts w:hint="eastAsia"/>
        </w:rPr>
        <w:t>回归和其他任务的整体学习方法</w:t>
      </w:r>
      <w:r w:rsidR="00027D37">
        <w:rPr>
          <w:rFonts w:hint="eastAsia"/>
        </w:rPr>
        <w:t>,</w:t>
      </w:r>
      <w:r>
        <w:rPr>
          <w:rFonts w:hint="eastAsia"/>
        </w:rPr>
        <w:t>通过在训练时构造大量决策树并输出来完成分类、预测、回归等任务</w:t>
      </w:r>
      <w:r w:rsidR="00027D37">
        <w:rPr>
          <w:rFonts w:hint="eastAsia"/>
        </w:rPr>
        <w:t>.</w:t>
      </w:r>
      <w:r>
        <w:rPr>
          <w:rFonts w:hint="eastAsia"/>
        </w:rPr>
        <w:t>随机决策森林改变了决策树过拟合的情况</w:t>
      </w:r>
      <w:r w:rsidR="00027D37">
        <w:rPr>
          <w:rFonts w:hint="eastAsia"/>
        </w:rPr>
        <w:t>,</w:t>
      </w:r>
      <w:r>
        <w:rPr>
          <w:rFonts w:hint="eastAsia"/>
        </w:rPr>
        <w:t>训练的准确率较高</w:t>
      </w:r>
      <w:r w:rsidR="00027D37">
        <w:rPr>
          <w:rFonts w:hint="eastAsia"/>
        </w:rPr>
        <w:t>.</w:t>
      </w:r>
      <w:r>
        <w:rPr>
          <w:rFonts w:hint="eastAsia"/>
        </w:rPr>
        <w:t>但是当存在较多的决策树时</w:t>
      </w:r>
      <w:r w:rsidR="00027D37">
        <w:rPr>
          <w:rFonts w:hint="eastAsia"/>
        </w:rPr>
        <w:t>,</w:t>
      </w:r>
      <w:r>
        <w:rPr>
          <w:rFonts w:hint="eastAsia"/>
        </w:rPr>
        <w:t>随机森林算法占用的空间会变大</w:t>
      </w:r>
      <w:r w:rsidR="00027D37">
        <w:rPr>
          <w:rFonts w:hint="eastAsia"/>
        </w:rPr>
        <w:t>,</w:t>
      </w:r>
      <w:r>
        <w:rPr>
          <w:rFonts w:hint="eastAsia"/>
        </w:rPr>
        <w:t>训练时间也会随之增加</w:t>
      </w:r>
      <w:r w:rsidR="00027D37">
        <w:rPr>
          <w:rFonts w:hint="eastAsia"/>
        </w:rPr>
        <w:t>.</w:t>
      </w:r>
      <w:r>
        <w:rPr>
          <w:rFonts w:hint="eastAsia"/>
        </w:rPr>
        <w:t>随机森林经常被用作企业中的“黑匣子”模型</w:t>
      </w:r>
      <w:r w:rsidR="00027D37">
        <w:rPr>
          <w:rFonts w:hint="eastAsia"/>
        </w:rPr>
        <w:t>,</w:t>
      </w:r>
      <w:r>
        <w:rPr>
          <w:rFonts w:hint="eastAsia"/>
        </w:rPr>
        <w:t>因为它们可以在很少配置的情况下针对各种数据生成合理的预测</w:t>
      </w:r>
      <w:r w:rsidR="00027D37">
        <w:rPr>
          <w:rFonts w:hint="eastAsia"/>
        </w:rPr>
        <w:t>.</w:t>
      </w:r>
    </w:p>
    <w:p w:rsidR="00B17E38" w:rsidRDefault="00B17E38" w:rsidP="00B17E38">
      <w:pPr>
        <w:pStyle w:val="a3"/>
        <w:ind w:firstLine="372"/>
      </w:pPr>
      <w:r>
        <w:rPr>
          <w:rFonts w:hint="eastAsia"/>
        </w:rPr>
        <w:t>支持</w:t>
      </w:r>
      <w:proofErr w:type="gramStart"/>
      <w:r>
        <w:rPr>
          <w:rFonts w:hint="eastAsia"/>
        </w:rPr>
        <w:t>向量机算法</w:t>
      </w:r>
      <w:proofErr w:type="gramEnd"/>
      <w:r>
        <w:rPr>
          <w:rFonts w:hint="eastAsia"/>
        </w:rPr>
        <w:t>（</w:t>
      </w:r>
      <w:r>
        <w:rPr>
          <w:rFonts w:hint="eastAsia"/>
        </w:rPr>
        <w:t>SVM</w:t>
      </w:r>
      <w:r>
        <w:rPr>
          <w:rFonts w:hint="eastAsia"/>
        </w:rPr>
        <w:t>）</w:t>
      </w:r>
      <w:r w:rsidR="00027D37">
        <w:rPr>
          <w:rFonts w:hint="eastAsia"/>
        </w:rPr>
        <w:t>:</w:t>
      </w:r>
      <w:r>
        <w:rPr>
          <w:rFonts w:hint="eastAsia"/>
        </w:rPr>
        <w:t>支持</w:t>
      </w:r>
      <w:proofErr w:type="gramStart"/>
      <w:r>
        <w:rPr>
          <w:rFonts w:hint="eastAsia"/>
        </w:rPr>
        <w:t>向量机算法</w:t>
      </w:r>
      <w:proofErr w:type="gramEnd"/>
      <w:r>
        <w:rPr>
          <w:rFonts w:hint="eastAsia"/>
        </w:rPr>
        <w:t>本质就是计算出分类边界的超屏幕方程的最优化问题</w:t>
      </w:r>
      <w:r w:rsidR="00027D37">
        <w:rPr>
          <w:rFonts w:hint="eastAsia"/>
        </w:rPr>
        <w:t>.</w:t>
      </w:r>
      <w:r>
        <w:rPr>
          <w:rFonts w:hint="eastAsia"/>
        </w:rPr>
        <w:t>其优势在于可以利用设置核函数解决高维空间的分类问题</w:t>
      </w:r>
      <w:r w:rsidR="00027D37">
        <w:rPr>
          <w:rFonts w:hint="eastAsia"/>
        </w:rPr>
        <w:t>,</w:t>
      </w:r>
      <w:r>
        <w:rPr>
          <w:rFonts w:hint="eastAsia"/>
        </w:rPr>
        <w:t>同时泛化能力优秀</w:t>
      </w:r>
      <w:r w:rsidR="00027D37">
        <w:rPr>
          <w:rFonts w:hint="eastAsia"/>
        </w:rPr>
        <w:t>.</w:t>
      </w:r>
      <w:r>
        <w:rPr>
          <w:rFonts w:hint="eastAsia"/>
        </w:rPr>
        <w:t>但是其在大规模的分类问题上处理能力不佳</w:t>
      </w:r>
      <w:r w:rsidR="00027D37">
        <w:rPr>
          <w:rFonts w:hint="eastAsia"/>
        </w:rPr>
        <w:t>,</w:t>
      </w:r>
      <w:r>
        <w:rPr>
          <w:rFonts w:hint="eastAsia"/>
        </w:rPr>
        <w:t>耗费时间远比其他算法长</w:t>
      </w:r>
      <w:r w:rsidR="00027D37">
        <w:rPr>
          <w:rFonts w:hint="eastAsia"/>
        </w:rPr>
        <w:t>,</w:t>
      </w:r>
      <w:r>
        <w:rPr>
          <w:rFonts w:hint="eastAsia"/>
        </w:rPr>
        <w:t>而且算法本事分类效果绝大程度取决于参数的选择和核函数的设置</w:t>
      </w:r>
      <w:r w:rsidR="00027D37">
        <w:rPr>
          <w:rFonts w:hint="eastAsia"/>
        </w:rPr>
        <w:t>.</w:t>
      </w:r>
    </w:p>
    <w:p w:rsidR="00B17E38" w:rsidRDefault="00B17E38" w:rsidP="00B17E38">
      <w:pPr>
        <w:pStyle w:val="a3"/>
        <w:ind w:firstLine="372"/>
      </w:pPr>
      <w:r>
        <w:rPr>
          <w:rFonts w:hint="eastAsia"/>
        </w:rPr>
        <w:t>K</w:t>
      </w:r>
      <w:r>
        <w:rPr>
          <w:rFonts w:hint="eastAsia"/>
        </w:rPr>
        <w:t>近邻算法（</w:t>
      </w:r>
      <w:r>
        <w:rPr>
          <w:rFonts w:hint="eastAsia"/>
        </w:rPr>
        <w:t>KNN</w:t>
      </w:r>
      <w:r>
        <w:rPr>
          <w:rFonts w:hint="eastAsia"/>
        </w:rPr>
        <w:t>）</w:t>
      </w:r>
      <w:r>
        <w:rPr>
          <w:rFonts w:hint="eastAsia"/>
        </w:rPr>
        <w:t>: K</w:t>
      </w:r>
      <w:r>
        <w:rPr>
          <w:rFonts w:hint="eastAsia"/>
        </w:rPr>
        <w:t>近邻算法本质为计算出样本与其他样本距离</w:t>
      </w:r>
      <w:r w:rsidR="00027D37">
        <w:rPr>
          <w:rFonts w:hint="eastAsia"/>
        </w:rPr>
        <w:t>,</w:t>
      </w:r>
      <w:r>
        <w:rPr>
          <w:rFonts w:hint="eastAsia"/>
        </w:rPr>
        <w:t>通过选择与自己最近的</w:t>
      </w:r>
      <w:r>
        <w:rPr>
          <w:rFonts w:hint="eastAsia"/>
        </w:rPr>
        <w:t>k</w:t>
      </w:r>
      <w:proofErr w:type="gramStart"/>
      <w:r>
        <w:rPr>
          <w:rFonts w:hint="eastAsia"/>
        </w:rPr>
        <w:t>个</w:t>
      </w:r>
      <w:proofErr w:type="gramEnd"/>
      <w:r>
        <w:rPr>
          <w:rFonts w:hint="eastAsia"/>
        </w:rPr>
        <w:t>样本对应的种类来判断自身所处的分类</w:t>
      </w:r>
      <w:r w:rsidR="00027D37">
        <w:rPr>
          <w:rFonts w:hint="eastAsia"/>
        </w:rPr>
        <w:t>.</w:t>
      </w:r>
      <w:r>
        <w:rPr>
          <w:rFonts w:hint="eastAsia"/>
        </w:rPr>
        <w:t>其原理简单易懂</w:t>
      </w:r>
      <w:r w:rsidR="00027D37">
        <w:rPr>
          <w:rFonts w:hint="eastAsia"/>
        </w:rPr>
        <w:t>,</w:t>
      </w:r>
      <w:r>
        <w:rPr>
          <w:rFonts w:hint="eastAsia"/>
        </w:rPr>
        <w:t>容易实现</w:t>
      </w:r>
      <w:r w:rsidR="00027D37">
        <w:rPr>
          <w:rFonts w:hint="eastAsia"/>
        </w:rPr>
        <w:t>,</w:t>
      </w:r>
      <w:r>
        <w:rPr>
          <w:rFonts w:hint="eastAsia"/>
        </w:rPr>
        <w:t>可以处理多分类问题</w:t>
      </w:r>
      <w:r w:rsidR="00027D37">
        <w:rPr>
          <w:rFonts w:hint="eastAsia"/>
        </w:rPr>
        <w:t>,</w:t>
      </w:r>
      <w:r>
        <w:rPr>
          <w:rFonts w:hint="eastAsia"/>
        </w:rPr>
        <w:t>不但可以在聚类上应用</w:t>
      </w:r>
      <w:r w:rsidR="00027D37">
        <w:rPr>
          <w:rFonts w:hint="eastAsia"/>
        </w:rPr>
        <w:t>,</w:t>
      </w:r>
      <w:r>
        <w:rPr>
          <w:rFonts w:hint="eastAsia"/>
        </w:rPr>
        <w:t>也可以实现解决问题</w:t>
      </w:r>
      <w:r w:rsidR="00027D37">
        <w:rPr>
          <w:rFonts w:hint="eastAsia"/>
        </w:rPr>
        <w:t>.</w:t>
      </w:r>
      <w:r>
        <w:rPr>
          <w:rFonts w:hint="eastAsia"/>
        </w:rPr>
        <w:t>但是算法依赖数据集的分布</w:t>
      </w:r>
      <w:r w:rsidR="00027D37">
        <w:rPr>
          <w:rFonts w:hint="eastAsia"/>
        </w:rPr>
        <w:t>,</w:t>
      </w:r>
      <w:r>
        <w:rPr>
          <w:rFonts w:hint="eastAsia"/>
        </w:rPr>
        <w:t>在面对多维度问题的时候会产生“维度灾难”</w:t>
      </w:r>
      <w:r w:rsidR="00027D37">
        <w:rPr>
          <w:rFonts w:hint="eastAsia"/>
        </w:rPr>
        <w:t>,</w:t>
      </w:r>
      <w:r>
        <w:rPr>
          <w:rFonts w:hint="eastAsia"/>
        </w:rPr>
        <w:t>导致识别准确率急速下降</w:t>
      </w:r>
      <w:r w:rsidR="00027D37">
        <w:rPr>
          <w:rFonts w:hint="eastAsia"/>
        </w:rPr>
        <w:t>.</w:t>
      </w:r>
    </w:p>
    <w:p w:rsidR="004C4412" w:rsidRPr="004C4412" w:rsidRDefault="00B17E38" w:rsidP="00B17E38">
      <w:pPr>
        <w:pStyle w:val="a3"/>
        <w:ind w:firstLine="372"/>
      </w:pPr>
      <w:r>
        <w:rPr>
          <w:rFonts w:hint="eastAsia"/>
        </w:rPr>
        <w:t>逻辑回归算法（</w:t>
      </w:r>
      <w:r>
        <w:rPr>
          <w:rFonts w:hint="eastAsia"/>
        </w:rPr>
        <w:t>LR</w:t>
      </w:r>
      <w:r>
        <w:rPr>
          <w:rFonts w:hint="eastAsia"/>
        </w:rPr>
        <w:t>）</w:t>
      </w:r>
      <w:r w:rsidR="00027D37">
        <w:rPr>
          <w:rFonts w:hint="eastAsia"/>
        </w:rPr>
        <w:t>:</w:t>
      </w:r>
      <w:r>
        <w:rPr>
          <w:rFonts w:hint="eastAsia"/>
        </w:rPr>
        <w:t>逻辑回归算法本质为计算出预测函数的对应参数</w:t>
      </w:r>
      <w:r w:rsidR="00027D37">
        <w:rPr>
          <w:rFonts w:hint="eastAsia"/>
        </w:rPr>
        <w:t>,</w:t>
      </w:r>
      <w:r>
        <w:rPr>
          <w:rFonts w:hint="eastAsia"/>
        </w:rPr>
        <w:t>通过输入自变量观察预测函数的输出值来进行分类的判断</w:t>
      </w:r>
      <w:r w:rsidR="00027D37">
        <w:rPr>
          <w:rFonts w:hint="eastAsia"/>
        </w:rPr>
        <w:t>.</w:t>
      </w:r>
      <w:r>
        <w:rPr>
          <w:rFonts w:hint="eastAsia"/>
        </w:rPr>
        <w:t>逻辑回归算法计算简单</w:t>
      </w:r>
      <w:r w:rsidR="00027D37">
        <w:rPr>
          <w:rFonts w:hint="eastAsia"/>
        </w:rPr>
        <w:t>,</w:t>
      </w:r>
      <w:r>
        <w:rPr>
          <w:rFonts w:hint="eastAsia"/>
        </w:rPr>
        <w:t>训练速度快</w:t>
      </w:r>
      <w:r w:rsidR="00027D37">
        <w:rPr>
          <w:rFonts w:hint="eastAsia"/>
        </w:rPr>
        <w:t>,</w:t>
      </w:r>
      <w:r>
        <w:rPr>
          <w:rFonts w:hint="eastAsia"/>
        </w:rPr>
        <w:t>占用空间少</w:t>
      </w:r>
      <w:r w:rsidR="00027D37">
        <w:rPr>
          <w:rFonts w:hint="eastAsia"/>
        </w:rPr>
        <w:t>,</w:t>
      </w:r>
      <w:r>
        <w:rPr>
          <w:rFonts w:hint="eastAsia"/>
        </w:rPr>
        <w:t>以概率形式输出</w:t>
      </w:r>
      <w:r w:rsidR="00027D37">
        <w:rPr>
          <w:rFonts w:hint="eastAsia"/>
        </w:rPr>
        <w:t>.</w:t>
      </w:r>
      <w:r>
        <w:rPr>
          <w:rFonts w:hint="eastAsia"/>
        </w:rPr>
        <w:t>但是逻辑回归分类器是线性分类器</w:t>
      </w:r>
      <w:r w:rsidR="00027D37">
        <w:rPr>
          <w:rFonts w:hint="eastAsia"/>
        </w:rPr>
        <w:t>,</w:t>
      </w:r>
      <w:r>
        <w:rPr>
          <w:rFonts w:hint="eastAsia"/>
        </w:rPr>
        <w:t>无法解决非线性问题</w:t>
      </w:r>
      <w:r w:rsidR="00027D37">
        <w:rPr>
          <w:rFonts w:hint="eastAsia"/>
        </w:rPr>
        <w:t>,</w:t>
      </w:r>
      <w:r>
        <w:rPr>
          <w:rFonts w:hint="eastAsia"/>
        </w:rPr>
        <w:t>同时算法要求各类别样本</w:t>
      </w:r>
      <w:proofErr w:type="gramStart"/>
      <w:r>
        <w:rPr>
          <w:rFonts w:hint="eastAsia"/>
        </w:rPr>
        <w:t>数较为</w:t>
      </w:r>
      <w:proofErr w:type="gramEnd"/>
      <w:r>
        <w:rPr>
          <w:rFonts w:hint="eastAsia"/>
        </w:rPr>
        <w:t>平均</w:t>
      </w:r>
      <w:r w:rsidR="00027D37">
        <w:rPr>
          <w:rFonts w:hint="eastAsia"/>
        </w:rPr>
        <w:t>,</w:t>
      </w:r>
      <w:r>
        <w:rPr>
          <w:rFonts w:hint="eastAsia"/>
        </w:rPr>
        <w:t>检测准确率欠佳</w:t>
      </w:r>
      <w:r w:rsidR="00027D37">
        <w:rPr>
          <w:rFonts w:hint="eastAsia"/>
        </w:rPr>
        <w:t>.</w:t>
      </w:r>
    </w:p>
    <w:p w:rsidR="00502279" w:rsidRDefault="00502279" w:rsidP="00502279">
      <w:pPr>
        <w:pStyle w:val="21"/>
        <w:spacing w:before="71" w:after="71"/>
      </w:pPr>
      <w:r>
        <w:rPr>
          <w:rFonts w:hint="eastAsia"/>
        </w:rPr>
        <w:t>神经网络方法设计</w:t>
      </w:r>
    </w:p>
    <w:p w:rsidR="00457294" w:rsidRDefault="00457294" w:rsidP="00B9598C">
      <w:pPr>
        <w:pStyle w:val="a3"/>
        <w:ind w:firstLine="372"/>
      </w:pPr>
      <w:r>
        <w:rPr>
          <w:rFonts w:hint="eastAsia"/>
        </w:rPr>
        <w:t>在经过</w:t>
      </w:r>
      <w:r>
        <w:rPr>
          <w:rFonts w:hint="eastAsia"/>
        </w:rPr>
        <w:t>U</w:t>
      </w:r>
      <w:r>
        <w:t>STC-TFC2016</w:t>
      </w:r>
      <w:r>
        <w:rPr>
          <w:rFonts w:hint="eastAsia"/>
        </w:rPr>
        <w:t>工具集的处理后</w:t>
      </w:r>
      <w:r w:rsidR="00027D37">
        <w:rPr>
          <w:rFonts w:hint="eastAsia"/>
        </w:rPr>
        <w:t>,</w:t>
      </w:r>
      <w:r>
        <w:rPr>
          <w:rFonts w:hint="eastAsia"/>
        </w:rPr>
        <w:t>我们将流量转换为了</w:t>
      </w:r>
      <w:r>
        <w:rPr>
          <w:rFonts w:hint="eastAsia"/>
        </w:rPr>
        <w:t>2</w:t>
      </w:r>
      <w:r>
        <w:t>8</w:t>
      </w:r>
      <w:r>
        <w:rPr>
          <w:rFonts w:hint="eastAsia"/>
        </w:rPr>
        <w:t>*</w:t>
      </w:r>
      <w:r>
        <w:t>28</w:t>
      </w:r>
      <w:r>
        <w:rPr>
          <w:rFonts w:hint="eastAsia"/>
        </w:rPr>
        <w:t>的图像</w:t>
      </w:r>
      <w:r w:rsidR="00027D37">
        <w:rPr>
          <w:rFonts w:hint="eastAsia"/>
        </w:rPr>
        <w:t>.</w:t>
      </w:r>
      <w:r w:rsidR="006F5171">
        <w:rPr>
          <w:rFonts w:hint="eastAsia"/>
        </w:rPr>
        <w:t>在此我们</w:t>
      </w:r>
      <w:r w:rsidR="00652ECA">
        <w:rPr>
          <w:rFonts w:hint="eastAsia"/>
        </w:rPr>
        <w:t>选取每类各</w:t>
      </w:r>
      <w:r w:rsidR="00652ECA">
        <w:rPr>
          <w:rFonts w:hint="eastAsia"/>
        </w:rPr>
        <w:t>9</w:t>
      </w:r>
      <w:r w:rsidR="00652ECA">
        <w:rPr>
          <w:rFonts w:hint="eastAsia"/>
        </w:rPr>
        <w:t>张图像</w:t>
      </w:r>
      <w:r w:rsidR="00027D37">
        <w:rPr>
          <w:rFonts w:hint="eastAsia"/>
        </w:rPr>
        <w:t>,</w:t>
      </w:r>
      <w:r w:rsidR="006F5171">
        <w:rPr>
          <w:rFonts w:hint="eastAsia"/>
        </w:rPr>
        <w:t>将四类图像</w:t>
      </w:r>
      <w:r w:rsidR="00027D37">
        <w:rPr>
          <w:rFonts w:hint="eastAsia"/>
        </w:rPr>
        <w:t>:</w:t>
      </w:r>
      <w:r w:rsidR="006F5171">
        <w:rPr>
          <w:rFonts w:hint="eastAsia"/>
        </w:rPr>
        <w:t>以太坊</w:t>
      </w:r>
      <w:r w:rsidR="006F5171">
        <w:rPr>
          <w:rFonts w:hint="eastAsia"/>
        </w:rPr>
        <w:t>T</w:t>
      </w:r>
      <w:r w:rsidR="006F5171">
        <w:t>CP</w:t>
      </w:r>
      <w:r w:rsidR="006F5171">
        <w:rPr>
          <w:rFonts w:hint="eastAsia"/>
        </w:rPr>
        <w:t>流量</w:t>
      </w:r>
      <w:r w:rsidR="00027D37">
        <w:rPr>
          <w:rFonts w:hint="eastAsia"/>
        </w:rPr>
        <w:t>,</w:t>
      </w:r>
      <w:r w:rsidR="006F5171">
        <w:rPr>
          <w:rFonts w:hint="eastAsia"/>
        </w:rPr>
        <w:t>非以太坊</w:t>
      </w:r>
      <w:r w:rsidR="006F5171">
        <w:rPr>
          <w:rFonts w:hint="eastAsia"/>
        </w:rPr>
        <w:t>T</w:t>
      </w:r>
      <w:r w:rsidR="006F5171">
        <w:t>CP</w:t>
      </w:r>
      <w:r w:rsidR="006F5171">
        <w:rPr>
          <w:rFonts w:hint="eastAsia"/>
        </w:rPr>
        <w:t>流量</w:t>
      </w:r>
      <w:r w:rsidR="00027D37">
        <w:rPr>
          <w:rFonts w:hint="eastAsia"/>
        </w:rPr>
        <w:t>,</w:t>
      </w:r>
      <w:r w:rsidR="006F5171">
        <w:rPr>
          <w:rFonts w:hint="eastAsia"/>
        </w:rPr>
        <w:t>以太坊</w:t>
      </w:r>
      <w:r w:rsidR="006F5171">
        <w:rPr>
          <w:rFonts w:hint="eastAsia"/>
        </w:rPr>
        <w:t>U</w:t>
      </w:r>
      <w:r w:rsidR="006F5171">
        <w:t>DP</w:t>
      </w:r>
      <w:r w:rsidR="006F5171">
        <w:rPr>
          <w:rFonts w:hint="eastAsia"/>
        </w:rPr>
        <w:t>流量</w:t>
      </w:r>
      <w:r w:rsidR="00027D37">
        <w:rPr>
          <w:rFonts w:hint="eastAsia"/>
        </w:rPr>
        <w:t>,</w:t>
      </w:r>
      <w:r w:rsidR="006F5171">
        <w:rPr>
          <w:rFonts w:hint="eastAsia"/>
        </w:rPr>
        <w:t>非以太坊</w:t>
      </w:r>
      <w:r w:rsidR="006F5171">
        <w:rPr>
          <w:rFonts w:hint="eastAsia"/>
        </w:rPr>
        <w:t>U</w:t>
      </w:r>
      <w:r w:rsidR="006F5171">
        <w:t>DP</w:t>
      </w:r>
      <w:r w:rsidR="006F5171">
        <w:rPr>
          <w:rFonts w:hint="eastAsia"/>
        </w:rPr>
        <w:t>流量进行展示</w:t>
      </w:r>
      <w:r w:rsidR="00027D37">
        <w:rPr>
          <w:rFonts w:hint="eastAsia"/>
        </w:rPr>
        <w:t>.</w:t>
      </w:r>
      <w:r w:rsidR="006F5171">
        <w:rPr>
          <w:rFonts w:hint="eastAsia"/>
        </w:rPr>
        <w:t>如下图所</w:t>
      </w:r>
      <w:r w:rsidR="006F5171">
        <w:rPr>
          <w:rFonts w:hint="eastAsia"/>
        </w:rPr>
        <w:lastRenderedPageBreak/>
        <w:t>示</w:t>
      </w:r>
      <w:r w:rsidR="00027D37">
        <w:rPr>
          <w:rFonts w:hint="eastAsia"/>
        </w:rPr>
        <w:t>,</w:t>
      </w:r>
      <w:r w:rsidR="004F3830">
        <w:rPr>
          <w:rFonts w:hint="eastAsia"/>
        </w:rPr>
        <w:t>从根据流量前</w:t>
      </w:r>
      <w:r w:rsidR="004F3830">
        <w:rPr>
          <w:rFonts w:hint="eastAsia"/>
        </w:rPr>
        <w:t>7</w:t>
      </w:r>
      <w:r w:rsidR="004F3830">
        <w:t>84</w:t>
      </w:r>
      <w:r w:rsidR="004F3830">
        <w:rPr>
          <w:rFonts w:hint="eastAsia"/>
        </w:rPr>
        <w:t>字节生成的</w:t>
      </w:r>
      <w:r w:rsidR="00652ECA">
        <w:rPr>
          <w:rFonts w:hint="eastAsia"/>
        </w:rPr>
        <w:t>图像来看</w:t>
      </w:r>
      <w:r w:rsidR="00027D37">
        <w:rPr>
          <w:rFonts w:hint="eastAsia"/>
        </w:rPr>
        <w:t>,</w:t>
      </w:r>
      <w:r w:rsidR="00652ECA">
        <w:rPr>
          <w:rFonts w:hint="eastAsia"/>
        </w:rPr>
        <w:t>以太坊</w:t>
      </w:r>
      <w:r w:rsidR="00652ECA">
        <w:rPr>
          <w:rFonts w:hint="eastAsia"/>
        </w:rPr>
        <w:t>T</w:t>
      </w:r>
      <w:r w:rsidR="00652ECA">
        <w:t>CP</w:t>
      </w:r>
      <w:r w:rsidR="00652ECA">
        <w:rPr>
          <w:rFonts w:hint="eastAsia"/>
        </w:rPr>
        <w:t>流量与非以太坊</w:t>
      </w:r>
      <w:r w:rsidR="00652ECA">
        <w:rPr>
          <w:rFonts w:hint="eastAsia"/>
        </w:rPr>
        <w:t>T</w:t>
      </w:r>
      <w:r w:rsidR="00652ECA">
        <w:t>CP</w:t>
      </w:r>
      <w:r w:rsidR="00652ECA">
        <w:rPr>
          <w:rFonts w:hint="eastAsia"/>
        </w:rPr>
        <w:t>流量之间存在明显的差异</w:t>
      </w:r>
      <w:r w:rsidR="00027D37">
        <w:rPr>
          <w:rFonts w:hint="eastAsia"/>
        </w:rPr>
        <w:t>,</w:t>
      </w:r>
      <w:r w:rsidR="00652ECA">
        <w:rPr>
          <w:rFonts w:hint="eastAsia"/>
        </w:rPr>
        <w:t>而以太坊</w:t>
      </w:r>
      <w:r w:rsidR="00652ECA">
        <w:rPr>
          <w:rFonts w:hint="eastAsia"/>
        </w:rPr>
        <w:t>U</w:t>
      </w:r>
      <w:r w:rsidR="00652ECA">
        <w:t>DP</w:t>
      </w:r>
      <w:r w:rsidR="00652ECA">
        <w:rPr>
          <w:rFonts w:hint="eastAsia"/>
        </w:rPr>
        <w:t>流量与非以太坊</w:t>
      </w:r>
      <w:r w:rsidR="00652ECA">
        <w:rPr>
          <w:rFonts w:hint="eastAsia"/>
        </w:rPr>
        <w:t>U</w:t>
      </w:r>
      <w:r w:rsidR="00652ECA">
        <w:t>DP</w:t>
      </w:r>
      <w:r w:rsidR="00652ECA">
        <w:rPr>
          <w:rFonts w:hint="eastAsia"/>
        </w:rPr>
        <w:t>流量存在添补区域较大的情况</w:t>
      </w:r>
      <w:r w:rsidR="00027D37">
        <w:rPr>
          <w:rFonts w:hint="eastAsia"/>
        </w:rPr>
        <w:t>,</w:t>
      </w:r>
      <w:r w:rsidR="00652ECA">
        <w:rPr>
          <w:rFonts w:hint="eastAsia"/>
        </w:rPr>
        <w:t>差异没有以太坊</w:t>
      </w:r>
      <w:r w:rsidR="00652ECA">
        <w:rPr>
          <w:rFonts w:hint="eastAsia"/>
        </w:rPr>
        <w:t>T</w:t>
      </w:r>
      <w:r w:rsidR="00652ECA">
        <w:t>CP</w:t>
      </w:r>
      <w:r w:rsidR="00652ECA">
        <w:rPr>
          <w:rFonts w:hint="eastAsia"/>
        </w:rPr>
        <w:t>流量与非以太坊</w:t>
      </w:r>
      <w:r w:rsidR="00652ECA">
        <w:rPr>
          <w:rFonts w:hint="eastAsia"/>
        </w:rPr>
        <w:t>T</w:t>
      </w:r>
      <w:r w:rsidR="00652ECA">
        <w:t>CP</w:t>
      </w:r>
      <w:r w:rsidR="00652ECA">
        <w:rPr>
          <w:rFonts w:hint="eastAsia"/>
        </w:rPr>
        <w:t>流量明显</w:t>
      </w:r>
      <w:r w:rsidR="00027D37">
        <w:rPr>
          <w:rFonts w:hint="eastAsia"/>
        </w:rPr>
        <w:t>.</w:t>
      </w:r>
    </w:p>
    <w:p w:rsidR="006F5171" w:rsidRDefault="004F3830" w:rsidP="002C5E52">
      <w:pPr>
        <w:pStyle w:val="a3"/>
        <w:ind w:firstLine="372"/>
        <w:jc w:val="center"/>
      </w:pPr>
      <w:r>
        <w:object w:dxaOrig="6510" w:dyaOrig="2760">
          <v:shape id="_x0000_i1028" type="#_x0000_t75" style="width:287.55pt;height:122.05pt" o:ole="">
            <v:imagedata r:id="rId16" o:title=""/>
          </v:shape>
          <o:OLEObject Type="Embed" ProgID="Visio.Drawing.15" ShapeID="_x0000_i1028" DrawAspect="Content" ObjectID="_1701783634" r:id="rId17"/>
        </w:object>
      </w:r>
    </w:p>
    <w:p w:rsidR="004F3830" w:rsidRDefault="004F3830" w:rsidP="00D05768">
      <w:pPr>
        <w:overflowPunct/>
        <w:jc w:val="center"/>
        <w:rPr>
          <w:rFonts w:hAnsi="宋体"/>
          <w:szCs w:val="18"/>
        </w:rPr>
      </w:pPr>
      <w:r>
        <w:object w:dxaOrig="6706" w:dyaOrig="2430">
          <v:shape id="_x0000_i1029" type="#_x0000_t75" style="width:301.1pt;height:108.95pt" o:ole="">
            <v:imagedata r:id="rId18" o:title=""/>
          </v:shape>
          <o:OLEObject Type="Embed" ProgID="Visio.Drawing.15" ShapeID="_x0000_i1029" DrawAspect="Content" ObjectID="_1701783635" r:id="rId19"/>
        </w:object>
      </w:r>
    </w:p>
    <w:p w:rsidR="00D05768" w:rsidRPr="002F308E" w:rsidRDefault="00D05768" w:rsidP="00D05768">
      <w:pPr>
        <w:overflowPunct/>
        <w:jc w:val="center"/>
        <w:rPr>
          <w:rFonts w:hint="eastAsia"/>
          <w:szCs w:val="18"/>
        </w:rPr>
      </w:pPr>
      <w:r w:rsidRPr="002F308E">
        <w:rPr>
          <w:rFonts w:hAnsi="宋体"/>
          <w:szCs w:val="18"/>
        </w:rPr>
        <w:t>图</w:t>
      </w:r>
      <w:r w:rsidR="00420A74">
        <w:rPr>
          <w:szCs w:val="18"/>
        </w:rPr>
        <w:t>6</w:t>
      </w:r>
      <w:r w:rsidRPr="002F308E">
        <w:rPr>
          <w:rFonts w:hint="eastAsia"/>
          <w:szCs w:val="18"/>
        </w:rPr>
        <w:t xml:space="preserve"> </w:t>
      </w:r>
      <w:r w:rsidRPr="002F308E">
        <w:rPr>
          <w:szCs w:val="18"/>
        </w:rPr>
        <w:t xml:space="preserve"> </w:t>
      </w:r>
      <w:r w:rsidR="00420A74">
        <w:rPr>
          <w:rFonts w:hAnsi="宋体" w:hint="eastAsia"/>
          <w:szCs w:val="18"/>
        </w:rPr>
        <w:t>以太坊</w:t>
      </w:r>
      <w:r w:rsidR="00420A74">
        <w:rPr>
          <w:rFonts w:hAnsi="宋体" w:hint="eastAsia"/>
          <w:szCs w:val="18"/>
        </w:rPr>
        <w:t>T</w:t>
      </w:r>
      <w:r w:rsidR="00420A74">
        <w:rPr>
          <w:rFonts w:hAnsi="宋体"/>
          <w:szCs w:val="18"/>
        </w:rPr>
        <w:t>CP,UDP</w:t>
      </w:r>
      <w:r w:rsidR="00420A74">
        <w:rPr>
          <w:rFonts w:hAnsi="宋体" w:hint="eastAsia"/>
          <w:szCs w:val="18"/>
        </w:rPr>
        <w:t>流量与非以太坊</w:t>
      </w:r>
      <w:r w:rsidR="00420A74">
        <w:rPr>
          <w:rFonts w:hAnsi="宋体" w:hint="eastAsia"/>
          <w:szCs w:val="18"/>
        </w:rPr>
        <w:t>T</w:t>
      </w:r>
      <w:r w:rsidR="00420A74">
        <w:rPr>
          <w:rFonts w:hAnsi="宋体"/>
          <w:szCs w:val="18"/>
        </w:rPr>
        <w:t>CP,UDP</w:t>
      </w:r>
      <w:r w:rsidR="00420A74">
        <w:rPr>
          <w:rFonts w:hAnsi="宋体" w:hint="eastAsia"/>
          <w:szCs w:val="18"/>
        </w:rPr>
        <w:t>流量可视化</w:t>
      </w:r>
    </w:p>
    <w:p w:rsidR="00D05768" w:rsidRPr="00D05768" w:rsidRDefault="00D05768" w:rsidP="002C5E52">
      <w:pPr>
        <w:pStyle w:val="a3"/>
        <w:ind w:firstLine="372"/>
        <w:jc w:val="center"/>
      </w:pPr>
    </w:p>
    <w:p w:rsidR="00502279" w:rsidRPr="00B973FF" w:rsidRDefault="00C1708A" w:rsidP="00B9598C">
      <w:pPr>
        <w:pStyle w:val="a3"/>
        <w:ind w:firstLine="372"/>
      </w:pPr>
      <w:r>
        <w:rPr>
          <w:rFonts w:hint="eastAsia"/>
        </w:rPr>
        <w:t>我们使用</w:t>
      </w:r>
      <w:r>
        <w:rPr>
          <w:rFonts w:hint="eastAsia"/>
        </w:rPr>
        <w:t>C</w:t>
      </w:r>
      <w:r>
        <w:t>NN</w:t>
      </w:r>
      <w:r>
        <w:rPr>
          <w:rFonts w:hint="eastAsia"/>
        </w:rPr>
        <w:t>神经网络来进行以太坊流量和非以太坊流量的识别</w:t>
      </w:r>
      <w:r w:rsidR="00027D37">
        <w:rPr>
          <w:rFonts w:hint="eastAsia"/>
        </w:rPr>
        <w:t>,</w:t>
      </w:r>
      <w:r>
        <w:rPr>
          <w:rFonts w:hint="eastAsia"/>
        </w:rPr>
        <w:t>最后我们得到的数据集为</w:t>
      </w:r>
      <w:r>
        <w:t>IDX</w:t>
      </w:r>
      <w:r>
        <w:rPr>
          <w:rFonts w:hint="eastAsia"/>
        </w:rPr>
        <w:t>文件的内容</w:t>
      </w:r>
      <w:r w:rsidR="00027D37">
        <w:rPr>
          <w:rFonts w:hint="eastAsia"/>
        </w:rPr>
        <w:t>,</w:t>
      </w:r>
      <w:r>
        <w:rPr>
          <w:rFonts w:hint="eastAsia"/>
        </w:rPr>
        <w:t>其中的</w:t>
      </w:r>
      <w:r w:rsidR="00B96813">
        <w:rPr>
          <w:rFonts w:hint="eastAsia"/>
        </w:rPr>
        <w:t>流量</w:t>
      </w:r>
      <w:r>
        <w:rPr>
          <w:rFonts w:hint="eastAsia"/>
        </w:rPr>
        <w:t>图像为</w:t>
      </w:r>
      <w:r w:rsidR="00B96813">
        <w:rPr>
          <w:rFonts w:hint="eastAsia"/>
        </w:rPr>
        <w:t>2</w:t>
      </w:r>
      <w:r w:rsidR="00B96813">
        <w:t>8</w:t>
      </w:r>
      <w:r w:rsidR="00B96813">
        <w:rPr>
          <w:rFonts w:hint="eastAsia"/>
        </w:rPr>
        <w:t>*</w:t>
      </w:r>
      <w:r w:rsidR="00B96813">
        <w:t>28</w:t>
      </w:r>
      <w:r w:rsidR="00B96813">
        <w:rPr>
          <w:rFonts w:hint="eastAsia"/>
        </w:rPr>
        <w:t>*</w:t>
      </w:r>
      <w:r w:rsidR="00B96813">
        <w:t>1</w:t>
      </w:r>
      <w:r w:rsidR="00B96813">
        <w:rPr>
          <w:rFonts w:hint="eastAsia"/>
        </w:rPr>
        <w:t>的情况</w:t>
      </w:r>
      <w:r w:rsidR="00027D37">
        <w:rPr>
          <w:rFonts w:hint="eastAsia"/>
        </w:rPr>
        <w:t>.</w:t>
      </w:r>
      <w:r w:rsidR="00B96813">
        <w:rPr>
          <w:rFonts w:hint="eastAsia"/>
        </w:rPr>
        <w:t>因此我们的神经网络总体处理流程为</w:t>
      </w:r>
      <w:r w:rsidR="00027D37">
        <w:rPr>
          <w:rFonts w:hint="eastAsia"/>
        </w:rPr>
        <w:t>:</w:t>
      </w:r>
      <w:r w:rsidR="00B96813">
        <w:rPr>
          <w:szCs w:val="18"/>
        </w:rPr>
        <w:t>CNN</w:t>
      </w:r>
      <w:r w:rsidR="00B96813">
        <w:rPr>
          <w:rFonts w:ascii="宋体" w:cs="宋体" w:hint="eastAsia"/>
          <w:szCs w:val="18"/>
        </w:rPr>
        <w:t>首先从</w:t>
      </w:r>
      <w:r w:rsidR="00B96813">
        <w:rPr>
          <w:szCs w:val="18"/>
        </w:rPr>
        <w:t>IDX</w:t>
      </w:r>
      <w:r w:rsidR="00B96813">
        <w:rPr>
          <w:rFonts w:ascii="宋体" w:cs="宋体" w:hint="eastAsia"/>
          <w:szCs w:val="18"/>
        </w:rPr>
        <w:t>文件中读取</w:t>
      </w:r>
      <w:r w:rsidR="00B96813">
        <w:rPr>
          <w:szCs w:val="18"/>
        </w:rPr>
        <w:t>28*28*1</w:t>
      </w:r>
      <w:r w:rsidR="00B96813">
        <w:rPr>
          <w:rFonts w:ascii="宋体" w:cs="宋体" w:hint="eastAsia"/>
          <w:szCs w:val="18"/>
        </w:rPr>
        <w:t>的流量图像</w:t>
      </w:r>
      <w:r w:rsidR="00B96813">
        <w:rPr>
          <w:szCs w:val="18"/>
        </w:rPr>
        <w:t>.</w:t>
      </w:r>
      <w:r w:rsidR="00B96813">
        <w:rPr>
          <w:rFonts w:ascii="宋体" w:cs="宋体" w:hint="eastAsia"/>
          <w:szCs w:val="18"/>
        </w:rPr>
        <w:t>这些图像的像素从</w:t>
      </w:r>
      <w:r w:rsidR="00B96813">
        <w:rPr>
          <w:szCs w:val="18"/>
        </w:rPr>
        <w:t>[0,255]</w:t>
      </w:r>
      <w:r w:rsidR="00B96813">
        <w:rPr>
          <w:rFonts w:ascii="宋体" w:cs="宋体" w:hint="eastAsia"/>
          <w:szCs w:val="18"/>
        </w:rPr>
        <w:t>被归一化到</w:t>
      </w:r>
      <w:r w:rsidR="00B96813">
        <w:rPr>
          <w:szCs w:val="18"/>
        </w:rPr>
        <w:t>[0,1].</w:t>
      </w:r>
      <w:r w:rsidR="00B96813">
        <w:rPr>
          <w:rFonts w:ascii="宋体" w:cs="宋体" w:hint="eastAsia"/>
          <w:szCs w:val="18"/>
        </w:rPr>
        <w:t>第一个卷积层</w:t>
      </w:r>
      <w:r w:rsidR="00B96813">
        <w:rPr>
          <w:szCs w:val="18"/>
        </w:rPr>
        <w:t>C1</w:t>
      </w:r>
      <w:r w:rsidR="00B96813">
        <w:rPr>
          <w:rFonts w:ascii="宋体" w:cs="宋体" w:hint="eastAsia"/>
          <w:szCs w:val="18"/>
        </w:rPr>
        <w:t>执行一个卷积运算</w:t>
      </w:r>
      <w:r w:rsidR="00B96813">
        <w:rPr>
          <w:szCs w:val="18"/>
        </w:rPr>
        <w:t>,</w:t>
      </w:r>
      <w:r w:rsidR="00B96813">
        <w:rPr>
          <w:rFonts w:ascii="宋体" w:cs="宋体" w:hint="eastAsia"/>
          <w:szCs w:val="18"/>
        </w:rPr>
        <w:t>有</w:t>
      </w:r>
      <w:r w:rsidR="00B96813">
        <w:rPr>
          <w:szCs w:val="18"/>
        </w:rPr>
        <w:t>32</w:t>
      </w:r>
      <w:r w:rsidR="00B96813">
        <w:rPr>
          <w:rFonts w:ascii="宋体" w:cs="宋体" w:hint="eastAsia"/>
          <w:szCs w:val="18"/>
        </w:rPr>
        <w:t>个大小为</w:t>
      </w:r>
      <w:r w:rsidR="00B96813">
        <w:rPr>
          <w:szCs w:val="18"/>
        </w:rPr>
        <w:t>5*5</w:t>
      </w:r>
      <w:r w:rsidR="00B96813">
        <w:rPr>
          <w:rFonts w:ascii="宋体" w:cs="宋体" w:hint="eastAsia"/>
          <w:szCs w:val="18"/>
        </w:rPr>
        <w:t>的内核</w:t>
      </w:r>
      <w:r w:rsidR="00B96813">
        <w:rPr>
          <w:szCs w:val="18"/>
        </w:rPr>
        <w:t>.C1</w:t>
      </w:r>
      <w:r w:rsidR="00B96813">
        <w:rPr>
          <w:rFonts w:ascii="宋体" w:cs="宋体" w:hint="eastAsia"/>
          <w:szCs w:val="18"/>
        </w:rPr>
        <w:t>层的结果为</w:t>
      </w:r>
      <w:r w:rsidR="00B96813">
        <w:rPr>
          <w:szCs w:val="18"/>
        </w:rPr>
        <w:t>32</w:t>
      </w:r>
      <w:r w:rsidR="00B96813">
        <w:rPr>
          <w:rFonts w:ascii="宋体" w:cs="宋体" w:hint="eastAsia"/>
          <w:szCs w:val="18"/>
        </w:rPr>
        <w:t>个特征图</w:t>
      </w:r>
      <w:r w:rsidR="00B96813">
        <w:rPr>
          <w:szCs w:val="18"/>
        </w:rPr>
        <w:t>,</w:t>
      </w:r>
      <w:r w:rsidR="00B96813">
        <w:rPr>
          <w:rFonts w:ascii="宋体" w:cs="宋体" w:hint="eastAsia"/>
          <w:szCs w:val="18"/>
        </w:rPr>
        <w:t>大小为</w:t>
      </w:r>
      <w:r w:rsidR="00B96813">
        <w:rPr>
          <w:szCs w:val="18"/>
        </w:rPr>
        <w:t>28*28.</w:t>
      </w:r>
      <w:r w:rsidR="00B96813">
        <w:rPr>
          <w:rFonts w:ascii="宋体" w:cs="宋体" w:hint="eastAsia"/>
          <w:szCs w:val="18"/>
        </w:rPr>
        <w:t>在</w:t>
      </w:r>
      <w:r w:rsidR="00B96813" w:rsidRPr="00B96813">
        <w:rPr>
          <w:szCs w:val="18"/>
        </w:rPr>
        <w:t>Ｃ</w:t>
      </w:r>
      <w:r w:rsidR="00B96813" w:rsidRPr="00B96813">
        <w:rPr>
          <w:szCs w:val="18"/>
        </w:rPr>
        <w:t>1</w:t>
      </w:r>
      <w:r w:rsidR="00B96813">
        <w:rPr>
          <w:rFonts w:ascii="宋体" w:cs="宋体" w:hint="eastAsia"/>
          <w:szCs w:val="18"/>
        </w:rPr>
        <w:t>层之后</w:t>
      </w:r>
      <w:r w:rsidR="00B96813">
        <w:rPr>
          <w:szCs w:val="18"/>
        </w:rPr>
        <w:t>,</w:t>
      </w:r>
      <w:r w:rsidR="00B96813">
        <w:rPr>
          <w:rFonts w:ascii="宋体" w:cs="宋体" w:hint="eastAsia"/>
          <w:szCs w:val="18"/>
        </w:rPr>
        <w:t>在</w:t>
      </w:r>
      <w:r w:rsidR="00B96813">
        <w:rPr>
          <w:szCs w:val="18"/>
        </w:rPr>
        <w:t>P1</w:t>
      </w:r>
      <w:r w:rsidR="00B96813">
        <w:rPr>
          <w:rFonts w:ascii="宋体" w:cs="宋体" w:hint="eastAsia"/>
          <w:szCs w:val="18"/>
        </w:rPr>
        <w:t>层中有一个</w:t>
      </w:r>
      <w:r w:rsidR="00B96813">
        <w:rPr>
          <w:szCs w:val="18"/>
        </w:rPr>
        <w:t>2*2</w:t>
      </w:r>
      <w:r w:rsidR="00B96813">
        <w:rPr>
          <w:rFonts w:ascii="宋体" w:cs="宋体" w:hint="eastAsia"/>
          <w:szCs w:val="18"/>
        </w:rPr>
        <w:t>的</w:t>
      </w:r>
      <w:r w:rsidR="00B96813">
        <w:rPr>
          <w:szCs w:val="18"/>
        </w:rPr>
        <w:t>max</w:t>
      </w:r>
      <w:proofErr w:type="gramStart"/>
      <w:r w:rsidR="00B96813">
        <w:rPr>
          <w:rFonts w:ascii="宋体" w:cs="宋体" w:hint="eastAsia"/>
          <w:szCs w:val="18"/>
        </w:rPr>
        <w:t>池操作</w:t>
      </w:r>
      <w:proofErr w:type="gramEnd"/>
      <w:r w:rsidR="00B96813">
        <w:rPr>
          <w:szCs w:val="18"/>
        </w:rPr>
        <w:t>,</w:t>
      </w:r>
      <w:r w:rsidR="00B96813">
        <w:rPr>
          <w:rFonts w:ascii="宋体" w:cs="宋体" w:hint="eastAsia"/>
          <w:szCs w:val="18"/>
        </w:rPr>
        <w:t>结果是</w:t>
      </w:r>
      <w:r w:rsidR="00B96813">
        <w:rPr>
          <w:szCs w:val="18"/>
        </w:rPr>
        <w:t>32</w:t>
      </w:r>
      <w:r w:rsidR="00B96813">
        <w:rPr>
          <w:rFonts w:ascii="宋体" w:cs="宋体" w:hint="eastAsia"/>
          <w:szCs w:val="18"/>
        </w:rPr>
        <w:t>个特征图</w:t>
      </w:r>
      <w:r w:rsidR="00B96813">
        <w:rPr>
          <w:szCs w:val="18"/>
        </w:rPr>
        <w:t>,</w:t>
      </w:r>
      <w:r w:rsidR="00B96813">
        <w:rPr>
          <w:rFonts w:ascii="宋体" w:cs="宋体" w:hint="eastAsia"/>
          <w:szCs w:val="18"/>
        </w:rPr>
        <w:t>大小为</w:t>
      </w:r>
      <w:r w:rsidR="00B96813">
        <w:rPr>
          <w:szCs w:val="18"/>
        </w:rPr>
        <w:t>14*14.</w:t>
      </w:r>
      <w:r w:rsidR="00B96813">
        <w:rPr>
          <w:rFonts w:ascii="宋体" w:cs="宋体" w:hint="eastAsia"/>
          <w:szCs w:val="18"/>
        </w:rPr>
        <w:t>第二个卷积层</w:t>
      </w:r>
      <w:r w:rsidR="00B96813">
        <w:rPr>
          <w:szCs w:val="18"/>
        </w:rPr>
        <w:t>C2</w:t>
      </w:r>
      <w:r w:rsidR="00B96813">
        <w:rPr>
          <w:rFonts w:ascii="宋体" w:cs="宋体" w:hint="eastAsia"/>
          <w:szCs w:val="18"/>
        </w:rPr>
        <w:t>的内核大小也是</w:t>
      </w:r>
      <w:r w:rsidR="00B96813">
        <w:rPr>
          <w:szCs w:val="18"/>
        </w:rPr>
        <w:t>5*5,</w:t>
      </w:r>
      <w:r w:rsidR="00B96813">
        <w:rPr>
          <w:rFonts w:ascii="宋体" w:cs="宋体" w:hint="eastAsia"/>
          <w:szCs w:val="18"/>
        </w:rPr>
        <w:t>但有</w:t>
      </w:r>
      <w:r w:rsidR="00B96813">
        <w:rPr>
          <w:szCs w:val="18"/>
        </w:rPr>
        <w:t>64</w:t>
      </w:r>
      <w:r w:rsidR="00B96813">
        <w:rPr>
          <w:rFonts w:ascii="宋体" w:cs="宋体" w:hint="eastAsia"/>
          <w:szCs w:val="18"/>
        </w:rPr>
        <w:t>个通道</w:t>
      </w:r>
      <w:r w:rsidR="00B96813">
        <w:rPr>
          <w:szCs w:val="18"/>
        </w:rPr>
        <w:t>.</w:t>
      </w:r>
      <w:r w:rsidR="00B96813">
        <w:rPr>
          <w:rFonts w:ascii="宋体" w:cs="宋体" w:hint="eastAsia"/>
          <w:szCs w:val="18"/>
        </w:rPr>
        <w:t>结果是</w:t>
      </w:r>
      <w:r w:rsidR="00B96813">
        <w:rPr>
          <w:szCs w:val="18"/>
        </w:rPr>
        <w:t>64</w:t>
      </w:r>
      <w:r w:rsidR="00B96813">
        <w:rPr>
          <w:rFonts w:ascii="宋体" w:cs="宋体" w:hint="eastAsia"/>
          <w:szCs w:val="18"/>
        </w:rPr>
        <w:t>个尺寸</w:t>
      </w:r>
      <w:r w:rsidR="00B96813">
        <w:rPr>
          <w:szCs w:val="18"/>
        </w:rPr>
        <w:t>14*14</w:t>
      </w:r>
      <w:r w:rsidR="00B96813">
        <w:rPr>
          <w:rFonts w:ascii="宋体" w:cs="宋体" w:hint="eastAsia"/>
          <w:szCs w:val="18"/>
        </w:rPr>
        <w:t>的特征图</w:t>
      </w:r>
      <w:r w:rsidR="00B96813">
        <w:rPr>
          <w:szCs w:val="18"/>
        </w:rPr>
        <w:t>.</w:t>
      </w:r>
      <w:r w:rsidR="00B96813">
        <w:rPr>
          <w:rFonts w:ascii="宋体" w:cs="宋体" w:hint="eastAsia"/>
          <w:szCs w:val="18"/>
        </w:rPr>
        <w:t>在第二个</w:t>
      </w:r>
      <w:r w:rsidR="00B96813">
        <w:rPr>
          <w:szCs w:val="18"/>
        </w:rPr>
        <w:t>2*2</w:t>
      </w:r>
      <w:r w:rsidR="00B96813">
        <w:rPr>
          <w:rFonts w:ascii="宋体" w:cs="宋体" w:hint="eastAsia"/>
          <w:szCs w:val="18"/>
        </w:rPr>
        <w:t>的</w:t>
      </w:r>
      <w:r w:rsidR="00B96813">
        <w:rPr>
          <w:szCs w:val="18"/>
        </w:rPr>
        <w:t>max</w:t>
      </w:r>
      <w:proofErr w:type="gramStart"/>
      <w:r w:rsidR="00B96813">
        <w:rPr>
          <w:rFonts w:ascii="宋体" w:cs="宋体" w:hint="eastAsia"/>
          <w:szCs w:val="18"/>
        </w:rPr>
        <w:t>池层</w:t>
      </w:r>
      <w:proofErr w:type="gramEnd"/>
      <w:r w:rsidR="00B96813">
        <w:rPr>
          <w:szCs w:val="18"/>
        </w:rPr>
        <w:t>P2</w:t>
      </w:r>
      <w:r w:rsidR="00B96813">
        <w:rPr>
          <w:rFonts w:ascii="宋体" w:cs="宋体" w:hint="eastAsia"/>
          <w:szCs w:val="18"/>
        </w:rPr>
        <w:t>之后</w:t>
      </w:r>
      <w:r w:rsidR="00B96813">
        <w:rPr>
          <w:szCs w:val="18"/>
        </w:rPr>
        <w:t>,</w:t>
      </w:r>
      <w:r w:rsidR="00B96813">
        <w:rPr>
          <w:rFonts w:ascii="宋体" w:cs="宋体" w:hint="eastAsia"/>
          <w:szCs w:val="18"/>
        </w:rPr>
        <w:t>生成了</w:t>
      </w:r>
      <w:r w:rsidR="00B96813">
        <w:rPr>
          <w:szCs w:val="18"/>
        </w:rPr>
        <w:t>64</w:t>
      </w:r>
      <w:r w:rsidR="00B96813">
        <w:rPr>
          <w:rFonts w:ascii="宋体" w:cs="宋体" w:hint="eastAsia"/>
          <w:szCs w:val="18"/>
        </w:rPr>
        <w:t>个大小为</w:t>
      </w:r>
      <w:r w:rsidR="00B96813">
        <w:rPr>
          <w:szCs w:val="18"/>
        </w:rPr>
        <w:t>7*7</w:t>
      </w:r>
      <w:r w:rsidR="00B96813">
        <w:rPr>
          <w:rFonts w:ascii="宋体" w:cs="宋体" w:hint="eastAsia"/>
          <w:szCs w:val="18"/>
        </w:rPr>
        <w:t>的</w:t>
      </w:r>
      <w:r w:rsidR="00B96813">
        <w:rPr>
          <w:szCs w:val="18"/>
        </w:rPr>
        <w:t>feature map.</w:t>
      </w:r>
      <w:r w:rsidR="00B96813">
        <w:rPr>
          <w:rFonts w:ascii="宋体" w:cs="宋体" w:hint="eastAsia"/>
          <w:szCs w:val="18"/>
        </w:rPr>
        <w:t>最后两个层是完全连接的</w:t>
      </w:r>
      <w:r w:rsidR="00B96813">
        <w:rPr>
          <w:szCs w:val="18"/>
        </w:rPr>
        <w:t>,</w:t>
      </w:r>
      <w:r w:rsidR="00B96813">
        <w:rPr>
          <w:rFonts w:ascii="宋体" w:cs="宋体" w:hint="eastAsia"/>
          <w:szCs w:val="18"/>
        </w:rPr>
        <w:t>输出大小分别为</w:t>
      </w:r>
      <w:r w:rsidR="00B96813">
        <w:rPr>
          <w:szCs w:val="18"/>
        </w:rPr>
        <w:t>50</w:t>
      </w:r>
      <w:r w:rsidR="00B96813">
        <w:rPr>
          <w:rFonts w:ascii="宋体" w:cs="宋体" w:hint="eastAsia"/>
          <w:szCs w:val="18"/>
        </w:rPr>
        <w:t>和</w:t>
      </w:r>
      <w:r w:rsidR="00B96813">
        <w:rPr>
          <w:szCs w:val="18"/>
        </w:rPr>
        <w:t>10,</w:t>
      </w:r>
      <w:r w:rsidR="00B96813">
        <w:rPr>
          <w:rFonts w:ascii="宋体" w:cs="宋体" w:hint="eastAsia"/>
          <w:szCs w:val="18"/>
        </w:rPr>
        <w:t>并使用</w:t>
      </w:r>
      <w:proofErr w:type="spellStart"/>
      <w:r w:rsidR="00B96813">
        <w:rPr>
          <w:szCs w:val="18"/>
        </w:rPr>
        <w:t>softmax</w:t>
      </w:r>
      <w:proofErr w:type="spellEnd"/>
      <w:r w:rsidR="00B96813">
        <w:rPr>
          <w:rFonts w:ascii="宋体" w:cs="宋体" w:hint="eastAsia"/>
          <w:szCs w:val="18"/>
        </w:rPr>
        <w:t>函数用来输出每个类的概率</w:t>
      </w:r>
      <w:r w:rsidR="00B96813">
        <w:rPr>
          <w:szCs w:val="18"/>
        </w:rPr>
        <w:t>.</w:t>
      </w:r>
      <w:r w:rsidR="00B96813">
        <w:rPr>
          <w:rFonts w:ascii="宋体" w:cs="宋体" w:hint="eastAsia"/>
          <w:szCs w:val="18"/>
        </w:rPr>
        <w:t>此外</w:t>
      </w:r>
      <w:r w:rsidR="00B96813">
        <w:rPr>
          <w:szCs w:val="18"/>
        </w:rPr>
        <w:t>,dropout</w:t>
      </w:r>
      <w:r w:rsidR="00B96813">
        <w:rPr>
          <w:rFonts w:ascii="宋体" w:cs="宋体" w:hint="eastAsia"/>
          <w:szCs w:val="18"/>
        </w:rPr>
        <w:t>是用来缓解过度拟合的</w:t>
      </w:r>
      <w:r w:rsidR="00B96813">
        <w:rPr>
          <w:szCs w:val="18"/>
        </w:rPr>
        <w:t>.</w:t>
      </w:r>
    </w:p>
    <w:p w:rsidR="00454211" w:rsidRPr="002F308E" w:rsidRDefault="00454211" w:rsidP="006556E0">
      <w:pPr>
        <w:pStyle w:val="13"/>
        <w:ind w:firstLine="372"/>
      </w:pPr>
    </w:p>
    <w:p w:rsidR="00454211" w:rsidRPr="002F308E" w:rsidRDefault="00454211" w:rsidP="00454211">
      <w:pPr>
        <w:pStyle w:val="1"/>
      </w:pPr>
      <w:r w:rsidRPr="002F308E">
        <w:t>实验分析</w:t>
      </w:r>
    </w:p>
    <w:p w:rsidR="00454211" w:rsidRDefault="00454211" w:rsidP="00454211">
      <w:pPr>
        <w:pStyle w:val="21"/>
        <w:spacing w:before="71" w:after="71"/>
      </w:pPr>
      <w:r w:rsidRPr="002F308E">
        <w:t>实验</w:t>
      </w:r>
      <w:r w:rsidR="00406E0B">
        <w:rPr>
          <w:rFonts w:hint="eastAsia"/>
        </w:rPr>
        <w:t>环境</w:t>
      </w:r>
    </w:p>
    <w:p w:rsidR="009A30B6" w:rsidRDefault="009A30B6" w:rsidP="009A30B6">
      <w:pPr>
        <w:pStyle w:val="a3"/>
        <w:ind w:firstLine="372"/>
      </w:pPr>
      <w:r>
        <w:rPr>
          <w:rFonts w:hint="eastAsia"/>
        </w:rPr>
        <w:t>实验机器为联想拯救者</w:t>
      </w:r>
      <w:r>
        <w:rPr>
          <w:rFonts w:hint="eastAsia"/>
        </w:rPr>
        <w:t>R</w:t>
      </w:r>
      <w:r>
        <w:t>720</w:t>
      </w:r>
      <w:r w:rsidR="00027D37">
        <w:rPr>
          <w:rFonts w:hint="eastAsia"/>
        </w:rPr>
        <w:t>,</w:t>
      </w:r>
      <w:r>
        <w:rPr>
          <w:rFonts w:hint="eastAsia"/>
        </w:rPr>
        <w:t>C</w:t>
      </w:r>
      <w:r>
        <w:t>PU</w:t>
      </w:r>
      <w:r>
        <w:rPr>
          <w:rFonts w:hint="eastAsia"/>
        </w:rPr>
        <w:t>为</w:t>
      </w:r>
      <w:r>
        <w:rPr>
          <w:rFonts w:hint="eastAsia"/>
        </w:rPr>
        <w:t>Intel</w:t>
      </w:r>
      <w:r>
        <w:t xml:space="preserve"> </w:t>
      </w:r>
      <w:r>
        <w:rPr>
          <w:rFonts w:hint="eastAsia"/>
        </w:rPr>
        <w:t>i</w:t>
      </w:r>
      <w:r>
        <w:t>5</w:t>
      </w:r>
      <w:r>
        <w:rPr>
          <w:rFonts w:hint="eastAsia"/>
        </w:rPr>
        <w:t>-</w:t>
      </w:r>
      <w:r>
        <w:t>7300HQ,</w:t>
      </w:r>
      <w:r>
        <w:rPr>
          <w:rFonts w:hint="eastAsia"/>
        </w:rPr>
        <w:t>基准频率为</w:t>
      </w:r>
      <w:r>
        <w:rPr>
          <w:rFonts w:hint="eastAsia"/>
        </w:rPr>
        <w:t>2.</w:t>
      </w:r>
      <w:r w:rsidR="00533F02">
        <w:t>5</w:t>
      </w:r>
      <w:r>
        <w:t>Ghz</w:t>
      </w:r>
      <w:r>
        <w:rPr>
          <w:rFonts w:hint="eastAsia"/>
        </w:rPr>
        <w:t>,</w:t>
      </w:r>
      <w:r>
        <w:rPr>
          <w:rFonts w:hint="eastAsia"/>
        </w:rPr>
        <w:t>内存为</w:t>
      </w:r>
      <w:r>
        <w:rPr>
          <w:rFonts w:hint="eastAsia"/>
        </w:rPr>
        <w:t>1</w:t>
      </w:r>
      <w:r>
        <w:t>8G</w:t>
      </w:r>
      <w:r w:rsidR="00027D37">
        <w:rPr>
          <w:rFonts w:hint="eastAsia"/>
        </w:rPr>
        <w:t>,</w:t>
      </w:r>
      <w:r>
        <w:rPr>
          <w:rFonts w:hint="eastAsia"/>
        </w:rPr>
        <w:t>显卡为移动端</w:t>
      </w:r>
      <w:r>
        <w:rPr>
          <w:rFonts w:hint="eastAsia"/>
        </w:rPr>
        <w:t>1</w:t>
      </w:r>
      <w:r>
        <w:t>050</w:t>
      </w:r>
      <w:r>
        <w:rPr>
          <w:rFonts w:hint="eastAsia"/>
        </w:rPr>
        <w:t>ti</w:t>
      </w:r>
      <w:r w:rsidR="00027D37">
        <w:rPr>
          <w:rFonts w:hint="eastAsia"/>
        </w:rPr>
        <w:t>.</w:t>
      </w:r>
    </w:p>
    <w:p w:rsidR="009A30B6" w:rsidRPr="009A30B6" w:rsidRDefault="00E752E0" w:rsidP="009A30B6">
      <w:pPr>
        <w:pStyle w:val="a3"/>
        <w:ind w:firstLine="372"/>
      </w:pPr>
      <w:r>
        <w:rPr>
          <w:rFonts w:hint="eastAsia"/>
        </w:rPr>
        <w:t>两个实验中我们均使用</w:t>
      </w:r>
      <w:r>
        <w:rPr>
          <w:rFonts w:hint="eastAsia"/>
        </w:rPr>
        <w:t>Python</w:t>
      </w:r>
      <w:r>
        <w:rPr>
          <w:rFonts w:hint="eastAsia"/>
        </w:rPr>
        <w:t>语言</w:t>
      </w:r>
      <w:r w:rsidR="00027D37">
        <w:rPr>
          <w:rFonts w:hint="eastAsia"/>
        </w:rPr>
        <w:t>,</w:t>
      </w:r>
      <w:r>
        <w:rPr>
          <w:rFonts w:hint="eastAsia"/>
        </w:rPr>
        <w:t>在机器学习中我们使用</w:t>
      </w:r>
      <w:proofErr w:type="spellStart"/>
      <w:r>
        <w:rPr>
          <w:rFonts w:hint="eastAsia"/>
        </w:rPr>
        <w:t>sklearn</w:t>
      </w:r>
      <w:proofErr w:type="spellEnd"/>
      <w:r>
        <w:rPr>
          <w:rFonts w:hint="eastAsia"/>
        </w:rPr>
        <w:t>库来进行不同机器学习算法的调用</w:t>
      </w:r>
      <w:r w:rsidR="00027D37">
        <w:rPr>
          <w:rFonts w:hint="eastAsia"/>
        </w:rPr>
        <w:t>,</w:t>
      </w:r>
      <w:r>
        <w:rPr>
          <w:rFonts w:hint="eastAsia"/>
        </w:rPr>
        <w:t>在神经网络中我们使用</w:t>
      </w:r>
      <w:proofErr w:type="spellStart"/>
      <w:r>
        <w:rPr>
          <w:rFonts w:hint="eastAsia"/>
        </w:rPr>
        <w:t>Pytorch</w:t>
      </w:r>
      <w:proofErr w:type="spellEnd"/>
      <w:r>
        <w:rPr>
          <w:rFonts w:hint="eastAsia"/>
        </w:rPr>
        <w:t>架构来完成神经网络的搭建</w:t>
      </w:r>
      <w:r w:rsidR="00027D37">
        <w:rPr>
          <w:rFonts w:hint="eastAsia"/>
        </w:rPr>
        <w:t>.</w:t>
      </w:r>
    </w:p>
    <w:p w:rsidR="00454211" w:rsidRPr="002F308E" w:rsidRDefault="00454211" w:rsidP="00454211">
      <w:pPr>
        <w:pStyle w:val="21"/>
        <w:spacing w:before="71" w:after="71"/>
      </w:pPr>
      <w:r w:rsidRPr="002F308E">
        <w:t>评价指标</w:t>
      </w:r>
    </w:p>
    <w:p w:rsidR="00E63B16" w:rsidRDefault="00E63B16" w:rsidP="00E63B16">
      <w:pPr>
        <w:ind w:firstLine="480"/>
      </w:pPr>
      <w:r>
        <w:rPr>
          <w:rFonts w:hint="eastAsia"/>
        </w:rPr>
        <w:t>我们使用</w:t>
      </w:r>
      <w:r w:rsidRPr="00BD6AC8">
        <w:rPr>
          <w:rFonts w:hint="eastAsia"/>
        </w:rPr>
        <w:t>准确率、精确率、召回率、</w:t>
      </w:r>
      <w:r w:rsidRPr="00BD6AC8">
        <w:rPr>
          <w:rFonts w:hint="eastAsia"/>
        </w:rPr>
        <w:t>F1</w:t>
      </w:r>
      <w:r w:rsidRPr="00BD6AC8">
        <w:rPr>
          <w:rFonts w:hint="eastAsia"/>
        </w:rPr>
        <w:t>分数</w:t>
      </w:r>
      <w:r>
        <w:rPr>
          <w:rFonts w:hint="eastAsia"/>
        </w:rPr>
        <w:t>来评价分类器对于以太坊和非以太坊流量的识别性能</w:t>
      </w:r>
      <w:r w:rsidR="00027D37">
        <w:rPr>
          <w:rFonts w:hint="eastAsia"/>
        </w:rPr>
        <w:t>.</w:t>
      </w:r>
      <w:r>
        <w:rPr>
          <w:rFonts w:hint="eastAsia"/>
        </w:rPr>
        <w:t>在计算</w:t>
      </w:r>
      <w:r w:rsidRPr="00BD6AC8">
        <w:rPr>
          <w:rFonts w:hint="eastAsia"/>
        </w:rPr>
        <w:t>准确率、精确率、召回率、</w:t>
      </w:r>
      <w:r w:rsidRPr="00BD6AC8">
        <w:rPr>
          <w:rFonts w:hint="eastAsia"/>
        </w:rPr>
        <w:t>F1</w:t>
      </w:r>
      <w:r w:rsidRPr="00BD6AC8">
        <w:rPr>
          <w:rFonts w:hint="eastAsia"/>
        </w:rPr>
        <w:t>分数</w:t>
      </w:r>
      <w:r>
        <w:rPr>
          <w:rFonts w:hint="eastAsia"/>
        </w:rPr>
        <w:t>四个分数的时候我们需要先行计算</w:t>
      </w:r>
      <w:r w:rsidRPr="00FA4661">
        <w:rPr>
          <w:rFonts w:hint="eastAsia"/>
        </w:rPr>
        <w:t>真</w:t>
      </w:r>
      <w:r>
        <w:rPr>
          <w:rFonts w:hint="eastAsia"/>
        </w:rPr>
        <w:t>阳性</w:t>
      </w:r>
      <w:r w:rsidRPr="00FA4661">
        <w:rPr>
          <w:rFonts w:hint="eastAsia"/>
        </w:rPr>
        <w:t>(TP)</w:t>
      </w:r>
      <w:r w:rsidR="00027D37">
        <w:rPr>
          <w:rFonts w:hint="eastAsia"/>
        </w:rPr>
        <w:t>,</w:t>
      </w:r>
      <w:r>
        <w:rPr>
          <w:rFonts w:hint="eastAsia"/>
        </w:rPr>
        <w:t>假阳性</w:t>
      </w:r>
      <w:r w:rsidRPr="00FA4661">
        <w:rPr>
          <w:rFonts w:hint="eastAsia"/>
        </w:rPr>
        <w:t>(FP)</w:t>
      </w:r>
      <w:r w:rsidR="00027D37">
        <w:rPr>
          <w:rFonts w:hint="eastAsia"/>
        </w:rPr>
        <w:t>,</w:t>
      </w:r>
      <w:r w:rsidRPr="00FA4661">
        <w:rPr>
          <w:rFonts w:hint="eastAsia"/>
        </w:rPr>
        <w:t>假</w:t>
      </w:r>
      <w:r>
        <w:rPr>
          <w:rFonts w:hint="eastAsia"/>
        </w:rPr>
        <w:t>阴性</w:t>
      </w:r>
      <w:r w:rsidRPr="00FA4661">
        <w:rPr>
          <w:rFonts w:hint="eastAsia"/>
        </w:rPr>
        <w:t>(FN)</w:t>
      </w:r>
      <w:r w:rsidR="00027D37">
        <w:rPr>
          <w:rFonts w:hint="eastAsia"/>
        </w:rPr>
        <w:t>,</w:t>
      </w:r>
      <w:r w:rsidRPr="00FA4661">
        <w:rPr>
          <w:rFonts w:hint="eastAsia"/>
        </w:rPr>
        <w:t>真</w:t>
      </w:r>
      <w:r>
        <w:rPr>
          <w:rFonts w:hint="eastAsia"/>
        </w:rPr>
        <w:t>阴性</w:t>
      </w:r>
      <w:r w:rsidRPr="00FA4661">
        <w:rPr>
          <w:rFonts w:hint="eastAsia"/>
        </w:rPr>
        <w:t>(TN)</w:t>
      </w:r>
      <w:r w:rsidR="00027D37">
        <w:rPr>
          <w:rFonts w:hint="eastAsia"/>
        </w:rPr>
        <w:t>.</w:t>
      </w:r>
      <w:r>
        <w:rPr>
          <w:rFonts w:hint="eastAsia"/>
        </w:rPr>
        <w:t>其中真阳性指的是</w:t>
      </w:r>
      <w:bookmarkStart w:id="3" w:name="_Hlk70347793"/>
      <w:r>
        <w:rPr>
          <w:rFonts w:hint="eastAsia"/>
        </w:rPr>
        <w:t>实际为正常的样本被分类为异常样本的数目</w:t>
      </w:r>
      <w:bookmarkEnd w:id="3"/>
      <w:r w:rsidR="00027D37">
        <w:rPr>
          <w:rFonts w:hint="eastAsia"/>
        </w:rPr>
        <w:t>.</w:t>
      </w:r>
      <w:r>
        <w:rPr>
          <w:rFonts w:hint="eastAsia"/>
        </w:rPr>
        <w:t>假阳性指</w:t>
      </w:r>
      <w:r w:rsidRPr="00FF207E">
        <w:rPr>
          <w:rFonts w:hint="eastAsia"/>
        </w:rPr>
        <w:t>实际为</w:t>
      </w:r>
      <w:r>
        <w:rPr>
          <w:rFonts w:hint="eastAsia"/>
        </w:rPr>
        <w:t>异常</w:t>
      </w:r>
      <w:r w:rsidRPr="00FF207E">
        <w:rPr>
          <w:rFonts w:hint="eastAsia"/>
        </w:rPr>
        <w:t>的样本被分类</w:t>
      </w:r>
      <w:r w:rsidRPr="00FF207E">
        <w:rPr>
          <w:rFonts w:hint="eastAsia"/>
        </w:rPr>
        <w:lastRenderedPageBreak/>
        <w:t>为</w:t>
      </w:r>
      <w:r>
        <w:rPr>
          <w:rFonts w:hint="eastAsia"/>
        </w:rPr>
        <w:t>正常</w:t>
      </w:r>
      <w:r w:rsidRPr="00FF207E">
        <w:rPr>
          <w:rFonts w:hint="eastAsia"/>
        </w:rPr>
        <w:t>样本的数目</w:t>
      </w:r>
      <w:r w:rsidR="00027D37">
        <w:rPr>
          <w:rFonts w:hint="eastAsia"/>
        </w:rPr>
        <w:t>.</w:t>
      </w:r>
      <w:r>
        <w:rPr>
          <w:rFonts w:hint="eastAsia"/>
        </w:rPr>
        <w:t>假阴性指的是</w:t>
      </w:r>
      <w:r w:rsidRPr="00FF207E">
        <w:rPr>
          <w:rFonts w:hint="eastAsia"/>
        </w:rPr>
        <w:t>实际为</w:t>
      </w:r>
      <w:r>
        <w:rPr>
          <w:rFonts w:hint="eastAsia"/>
        </w:rPr>
        <w:t>正常</w:t>
      </w:r>
      <w:r w:rsidRPr="00FF207E">
        <w:rPr>
          <w:rFonts w:hint="eastAsia"/>
        </w:rPr>
        <w:t>的样本被分类为</w:t>
      </w:r>
      <w:r>
        <w:rPr>
          <w:rFonts w:hint="eastAsia"/>
        </w:rPr>
        <w:t>异常</w:t>
      </w:r>
      <w:r w:rsidRPr="00FF207E">
        <w:rPr>
          <w:rFonts w:hint="eastAsia"/>
        </w:rPr>
        <w:t>样本的数目</w:t>
      </w:r>
      <w:r w:rsidR="00027D37">
        <w:rPr>
          <w:rFonts w:hint="eastAsia"/>
        </w:rPr>
        <w:t>.</w:t>
      </w:r>
      <w:r>
        <w:rPr>
          <w:rFonts w:hint="eastAsia"/>
        </w:rPr>
        <w:t>真阴性指</w:t>
      </w:r>
      <w:r w:rsidRPr="00FF207E">
        <w:rPr>
          <w:rFonts w:hint="eastAsia"/>
        </w:rPr>
        <w:t>实际为</w:t>
      </w:r>
      <w:r>
        <w:rPr>
          <w:rFonts w:hint="eastAsia"/>
        </w:rPr>
        <w:t>异常</w:t>
      </w:r>
      <w:r w:rsidRPr="00FF207E">
        <w:rPr>
          <w:rFonts w:hint="eastAsia"/>
        </w:rPr>
        <w:t>的样本被分类为异常样本的数目</w:t>
      </w:r>
      <w:r w:rsidR="00027D37">
        <w:rPr>
          <w:rFonts w:hint="eastAsia"/>
        </w:rPr>
        <w:t>.</w:t>
      </w:r>
      <w:r>
        <w:rPr>
          <w:rFonts w:hint="eastAsia"/>
        </w:rPr>
        <w:t>准确率、精确率、召回率、</w:t>
      </w:r>
      <w:r>
        <w:rPr>
          <w:rFonts w:hint="eastAsia"/>
        </w:rPr>
        <w:t>F</w:t>
      </w:r>
      <w:r>
        <w:t>1</w:t>
      </w:r>
      <w:r>
        <w:rPr>
          <w:rFonts w:hint="eastAsia"/>
        </w:rPr>
        <w:t>分数的计算如下所示</w:t>
      </w:r>
      <w:r w:rsidR="00027D37">
        <w:rPr>
          <w:rFonts w:hint="eastAsia"/>
        </w:rPr>
        <w:t>:</w:t>
      </w:r>
    </w:p>
    <w:p w:rsidR="00E63B16" w:rsidRPr="00E63B16" w:rsidRDefault="00E63B16" w:rsidP="00E63B16">
      <w:pPr>
        <w:pStyle w:val="afffff6"/>
        <w:rPr>
          <w:sz w:val="18"/>
          <w:szCs w:val="18"/>
        </w:rPr>
      </w:pPr>
      <w:r>
        <w:tab/>
      </w:r>
      <w:r w:rsidRPr="00E63B16">
        <w:rPr>
          <w:noProof/>
          <w:position w:val="-24"/>
          <w:sz w:val="15"/>
          <w:szCs w:val="15"/>
        </w:rPr>
        <w:object w:dxaOrig="2079" w:dyaOrig="620">
          <v:shape id="_x0000_i1030" type="#_x0000_t75" alt="" style="width:75.75pt;height:21.95pt;mso-width-percent:0;mso-height-percent:0;mso-width-percent:0;mso-height-percent:0" o:ole="">
            <v:imagedata r:id="rId20" o:title=""/>
          </v:shape>
          <o:OLEObject Type="Embed" ProgID="Equation.DSMT4" ShapeID="_x0000_i1030" DrawAspect="Content" ObjectID="_1701783636" r:id="rId21"/>
        </w:object>
      </w:r>
      <w:r w:rsidRPr="00E63B16">
        <w:rPr>
          <w:sz w:val="15"/>
          <w:szCs w:val="15"/>
        </w:rPr>
        <w:tab/>
      </w:r>
      <w:r w:rsidRPr="00E63B16">
        <w:rPr>
          <w:sz w:val="18"/>
          <w:szCs w:val="18"/>
        </w:rPr>
        <w:t>(1)</w:t>
      </w:r>
    </w:p>
    <w:p w:rsidR="00E63B16" w:rsidRPr="00E63B16" w:rsidRDefault="00E63B16" w:rsidP="00E63B16">
      <w:pPr>
        <w:pStyle w:val="afffff6"/>
        <w:rPr>
          <w:sz w:val="18"/>
          <w:szCs w:val="18"/>
        </w:rPr>
      </w:pPr>
      <w:r w:rsidRPr="00E63B16">
        <w:rPr>
          <w:sz w:val="18"/>
          <w:szCs w:val="18"/>
        </w:rPr>
        <w:tab/>
      </w:r>
      <w:r w:rsidRPr="00E63B16">
        <w:rPr>
          <w:noProof/>
          <w:position w:val="-24"/>
          <w:sz w:val="18"/>
          <w:szCs w:val="18"/>
        </w:rPr>
        <w:object w:dxaOrig="2079" w:dyaOrig="620">
          <v:shape id="_x0000_i1031" type="#_x0000_t75" alt="" style="width:81.35pt;height:23.85pt" o:ole="">
            <v:imagedata r:id="rId22" o:title=""/>
          </v:shape>
          <o:OLEObject Type="Embed" ProgID="Equation.DSMT4" ShapeID="_x0000_i1031" DrawAspect="Content" ObjectID="_1701783637" r:id="rId23"/>
        </w:object>
      </w:r>
      <w:r w:rsidRPr="00E63B16">
        <w:rPr>
          <w:sz w:val="18"/>
          <w:szCs w:val="18"/>
        </w:rPr>
        <w:tab/>
        <w:t>(2)</w:t>
      </w:r>
    </w:p>
    <w:p w:rsidR="00E63B16" w:rsidRPr="00E63B16" w:rsidRDefault="00E63B16" w:rsidP="00E63B16">
      <w:pPr>
        <w:pStyle w:val="afffff6"/>
        <w:rPr>
          <w:sz w:val="18"/>
          <w:szCs w:val="18"/>
        </w:rPr>
      </w:pPr>
      <w:r w:rsidRPr="00E63B16">
        <w:rPr>
          <w:sz w:val="18"/>
          <w:szCs w:val="18"/>
        </w:rPr>
        <w:tab/>
      </w:r>
      <w:r w:rsidRPr="00E63B16">
        <w:rPr>
          <w:noProof/>
          <w:position w:val="-24"/>
          <w:sz w:val="18"/>
          <w:szCs w:val="18"/>
        </w:rPr>
        <w:object w:dxaOrig="1820" w:dyaOrig="620">
          <v:shape id="_x0000_i1032" type="#_x0000_t75" alt="" style="width:74.35pt;height:24.8pt;mso-width-percent:0;mso-height-percent:0;mso-width-percent:0;mso-height-percent:0" o:ole="">
            <v:imagedata r:id="rId24" o:title=""/>
          </v:shape>
          <o:OLEObject Type="Embed" ProgID="Equation.DSMT4" ShapeID="_x0000_i1032" DrawAspect="Content" ObjectID="_1701783638" r:id="rId25"/>
        </w:object>
      </w:r>
      <w:r w:rsidRPr="00E63B16">
        <w:rPr>
          <w:sz w:val="18"/>
          <w:szCs w:val="18"/>
        </w:rPr>
        <w:tab/>
        <w:t>(3)</w:t>
      </w:r>
    </w:p>
    <w:p w:rsidR="00E63B16" w:rsidRPr="00E63B16" w:rsidRDefault="00E63B16" w:rsidP="00E63B16">
      <w:pPr>
        <w:pStyle w:val="afffff6"/>
        <w:rPr>
          <w:sz w:val="18"/>
          <w:szCs w:val="18"/>
        </w:rPr>
      </w:pPr>
      <w:r w:rsidRPr="00E63B16">
        <w:rPr>
          <w:sz w:val="18"/>
          <w:szCs w:val="18"/>
        </w:rPr>
        <w:tab/>
      </w:r>
      <w:r w:rsidRPr="00E63B16">
        <w:rPr>
          <w:noProof/>
          <w:position w:val="-28"/>
          <w:sz w:val="18"/>
          <w:szCs w:val="18"/>
        </w:rPr>
        <w:object w:dxaOrig="2620" w:dyaOrig="660">
          <v:shape id="_x0000_i1033" type="#_x0000_t75" alt="" style="width:105.2pt;height:26.65pt" o:ole="">
            <v:imagedata r:id="rId26" o:title=""/>
          </v:shape>
          <o:OLEObject Type="Embed" ProgID="Equation.DSMT4" ShapeID="_x0000_i1033" DrawAspect="Content" ObjectID="_1701783639" r:id="rId27"/>
        </w:object>
      </w:r>
      <w:r w:rsidRPr="00E63B16">
        <w:rPr>
          <w:sz w:val="18"/>
          <w:szCs w:val="18"/>
        </w:rPr>
        <w:tab/>
        <w:t>(4)</w:t>
      </w:r>
    </w:p>
    <w:p w:rsidR="00454211" w:rsidRPr="002F308E" w:rsidRDefault="00454211" w:rsidP="00B412A3">
      <w:pPr>
        <w:pStyle w:val="13"/>
        <w:ind w:firstLine="372"/>
      </w:pPr>
      <w:r w:rsidRPr="002F308E">
        <w:t>.</w:t>
      </w:r>
    </w:p>
    <w:p w:rsidR="00454211" w:rsidRPr="002F308E" w:rsidRDefault="00454211" w:rsidP="00454211">
      <w:pPr>
        <w:pStyle w:val="21"/>
        <w:spacing w:before="71" w:after="71"/>
      </w:pPr>
      <w:r w:rsidRPr="002F308E">
        <w:t>实验结果与分析</w:t>
      </w:r>
    </w:p>
    <w:p w:rsidR="00454211" w:rsidRPr="00EB2188" w:rsidRDefault="00EC7897" w:rsidP="00B23F30">
      <w:pPr>
        <w:pStyle w:val="13"/>
        <w:ind w:firstLineChars="0" w:firstLine="0"/>
      </w:pPr>
      <w:r>
        <w:rPr>
          <w:rFonts w:eastAsia="黑体" w:hAnsi="黑体"/>
          <w:szCs w:val="18"/>
        </w:rPr>
        <w:tab/>
      </w:r>
      <w:r w:rsidR="00B23F30">
        <w:rPr>
          <w:rFonts w:hint="eastAsia"/>
        </w:rPr>
        <w:t>首先我们就机器学习的结果进行分析</w:t>
      </w:r>
      <w:r w:rsidR="00027D37">
        <w:rPr>
          <w:rFonts w:hint="eastAsia"/>
        </w:rPr>
        <w:t>,</w:t>
      </w:r>
      <w:r w:rsidR="00CD15B8">
        <w:rPr>
          <w:rFonts w:hint="eastAsia"/>
        </w:rPr>
        <w:t>我们将流量划分为</w:t>
      </w:r>
      <w:r w:rsidR="003C1A21">
        <w:rPr>
          <w:rFonts w:hint="eastAsia"/>
        </w:rPr>
        <w:t>T</w:t>
      </w:r>
      <w:r w:rsidR="003C1A21">
        <w:t>CP</w:t>
      </w:r>
      <w:r w:rsidR="003C1A21">
        <w:rPr>
          <w:rFonts w:hint="eastAsia"/>
        </w:rPr>
        <w:t>流量和</w:t>
      </w:r>
      <w:r w:rsidR="003C1A21">
        <w:rPr>
          <w:rFonts w:hint="eastAsia"/>
        </w:rPr>
        <w:t>U</w:t>
      </w:r>
      <w:r w:rsidR="003C1A21">
        <w:t>DP</w:t>
      </w:r>
      <w:r w:rsidR="003C1A21">
        <w:rPr>
          <w:rFonts w:hint="eastAsia"/>
        </w:rPr>
        <w:t>流量两类流量分别进行以太坊流量的识别</w:t>
      </w:r>
      <w:r w:rsidR="00027D37">
        <w:rPr>
          <w:rFonts w:hint="eastAsia"/>
        </w:rPr>
        <w:t>.</w:t>
      </w:r>
      <w:r w:rsidR="003C1A21">
        <w:rPr>
          <w:rFonts w:hint="eastAsia"/>
        </w:rPr>
        <w:t>如表</w:t>
      </w:r>
      <w:r w:rsidR="003C1A21">
        <w:t>3</w:t>
      </w:r>
      <w:r w:rsidR="003C1A21">
        <w:rPr>
          <w:rFonts w:hint="eastAsia"/>
        </w:rPr>
        <w:t>所示</w:t>
      </w:r>
      <w:r w:rsidR="00027D37">
        <w:rPr>
          <w:rFonts w:hint="eastAsia"/>
        </w:rPr>
        <w:t>,</w:t>
      </w:r>
      <w:r w:rsidR="003C1A21">
        <w:rPr>
          <w:rFonts w:hint="eastAsia"/>
        </w:rPr>
        <w:t>我们可以看到</w:t>
      </w:r>
      <w:r w:rsidR="00027D37">
        <w:rPr>
          <w:rFonts w:hint="eastAsia"/>
        </w:rPr>
        <w:t>,</w:t>
      </w:r>
      <w:r w:rsidR="003C1A21">
        <w:rPr>
          <w:rFonts w:hint="eastAsia"/>
        </w:rPr>
        <w:t>随机森林算法在四类指标中都领先于其他算法均超过了</w:t>
      </w:r>
      <w:r w:rsidR="003C1A21">
        <w:rPr>
          <w:rFonts w:hint="eastAsia"/>
        </w:rPr>
        <w:t>9</w:t>
      </w:r>
      <w:r w:rsidR="003C1A21">
        <w:t>9</w:t>
      </w:r>
      <w:r w:rsidR="00EB2188">
        <w:rPr>
          <w:rFonts w:hint="eastAsia"/>
        </w:rPr>
        <w:t>.</w:t>
      </w:r>
      <w:r w:rsidR="00EB2188">
        <w:t>9</w:t>
      </w:r>
      <w:r w:rsidR="003C1A21">
        <w:rPr>
          <w:rFonts w:hint="eastAsia"/>
        </w:rPr>
        <w:t>%</w:t>
      </w:r>
      <w:r w:rsidR="003C1A21">
        <w:rPr>
          <w:rFonts w:hint="eastAsia"/>
        </w:rPr>
        <w:t>这一界限</w:t>
      </w:r>
      <w:r w:rsidR="00027D37">
        <w:rPr>
          <w:rFonts w:hint="eastAsia"/>
        </w:rPr>
        <w:t>,</w:t>
      </w:r>
      <w:r w:rsidR="00EB2188">
        <w:rPr>
          <w:rFonts w:hint="eastAsia"/>
        </w:rPr>
        <w:t>表现十分出色</w:t>
      </w:r>
      <w:r w:rsidR="00027D37">
        <w:rPr>
          <w:rFonts w:hint="eastAsia"/>
        </w:rPr>
        <w:t>.</w:t>
      </w:r>
      <w:r w:rsidR="003C1A21">
        <w:rPr>
          <w:rFonts w:hint="eastAsia"/>
        </w:rPr>
        <w:t>而</w:t>
      </w:r>
      <w:r w:rsidR="003C1A21">
        <w:rPr>
          <w:rFonts w:hint="eastAsia"/>
        </w:rPr>
        <w:t>K</w:t>
      </w:r>
      <w:r w:rsidR="003C1A21">
        <w:t>NN</w:t>
      </w:r>
      <w:r w:rsidR="003C1A21">
        <w:rPr>
          <w:rFonts w:hint="eastAsia"/>
        </w:rPr>
        <w:t>算法与随机森林算法的各类性能指标较为接近</w:t>
      </w:r>
      <w:r w:rsidR="00027D37">
        <w:rPr>
          <w:rFonts w:hint="eastAsia"/>
        </w:rPr>
        <w:t>,</w:t>
      </w:r>
      <w:r w:rsidR="00EB2188">
        <w:rPr>
          <w:rFonts w:hint="eastAsia"/>
        </w:rPr>
        <w:t>也超过了</w:t>
      </w:r>
      <w:r w:rsidR="00EB2188">
        <w:rPr>
          <w:rFonts w:hint="eastAsia"/>
        </w:rPr>
        <w:t>9</w:t>
      </w:r>
      <w:r w:rsidR="00EB2188">
        <w:t>9</w:t>
      </w:r>
      <w:r w:rsidR="00EB2188">
        <w:rPr>
          <w:rFonts w:hint="eastAsia"/>
        </w:rPr>
        <w:t>%</w:t>
      </w:r>
      <w:r w:rsidR="00027D37">
        <w:rPr>
          <w:rFonts w:hint="eastAsia"/>
        </w:rPr>
        <w:t>,</w:t>
      </w:r>
      <w:r w:rsidR="003C1A21">
        <w:rPr>
          <w:rFonts w:hint="eastAsia"/>
        </w:rPr>
        <w:t>L</w:t>
      </w:r>
      <w:r w:rsidR="003C1A21">
        <w:t>R</w:t>
      </w:r>
      <w:r w:rsidR="003C1A21">
        <w:rPr>
          <w:rFonts w:hint="eastAsia"/>
        </w:rPr>
        <w:t>算法各性能指标位于第三</w:t>
      </w:r>
      <w:r w:rsidR="00027D37">
        <w:rPr>
          <w:rFonts w:hint="eastAsia"/>
        </w:rPr>
        <w:t>,</w:t>
      </w:r>
      <w:r w:rsidR="00EB2188">
        <w:rPr>
          <w:rFonts w:hint="eastAsia"/>
        </w:rPr>
        <w:t>性能指标评价位于</w:t>
      </w:r>
      <w:r w:rsidR="00EB2188">
        <w:rPr>
          <w:rFonts w:hint="eastAsia"/>
        </w:rPr>
        <w:t>9</w:t>
      </w:r>
      <w:r w:rsidR="00EB2188">
        <w:t>6</w:t>
      </w:r>
      <w:r w:rsidR="00EB2188">
        <w:rPr>
          <w:rFonts w:hint="eastAsia"/>
        </w:rPr>
        <w:t>%</w:t>
      </w:r>
      <w:r w:rsidR="00DA6A02">
        <w:rPr>
          <w:rFonts w:hint="eastAsia"/>
        </w:rPr>
        <w:t>附近</w:t>
      </w:r>
      <w:r w:rsidR="00027D37">
        <w:rPr>
          <w:rFonts w:hint="eastAsia"/>
        </w:rPr>
        <w:t>.</w:t>
      </w:r>
      <w:r w:rsidR="003C1A21">
        <w:rPr>
          <w:rFonts w:hint="eastAsia"/>
        </w:rPr>
        <w:t>但是出乎意料的是</w:t>
      </w:r>
      <w:r w:rsidR="003C1A21">
        <w:rPr>
          <w:rFonts w:hint="eastAsia"/>
        </w:rPr>
        <w:t>S</w:t>
      </w:r>
      <w:r w:rsidR="003C1A21">
        <w:t>VM</w:t>
      </w:r>
      <w:r w:rsidR="003C1A21">
        <w:rPr>
          <w:rFonts w:hint="eastAsia"/>
        </w:rPr>
        <w:t>算法相较于其他三类算法而言</w:t>
      </w:r>
      <w:r w:rsidR="00027D37">
        <w:rPr>
          <w:rFonts w:hint="eastAsia"/>
        </w:rPr>
        <w:t>,</w:t>
      </w:r>
      <w:r w:rsidR="003C1A21">
        <w:rPr>
          <w:rFonts w:hint="eastAsia"/>
        </w:rPr>
        <w:t>其各类指标都不太理想</w:t>
      </w:r>
      <w:r w:rsidR="00027D37">
        <w:rPr>
          <w:rFonts w:hint="eastAsia"/>
        </w:rPr>
        <w:t>,</w:t>
      </w:r>
      <w:r w:rsidR="003C1A21">
        <w:rPr>
          <w:rFonts w:hint="eastAsia"/>
        </w:rPr>
        <w:t>都在</w:t>
      </w:r>
      <w:r w:rsidR="003C1A21">
        <w:rPr>
          <w:rFonts w:hint="eastAsia"/>
        </w:rPr>
        <w:t>7</w:t>
      </w:r>
      <w:r w:rsidR="003C1A21">
        <w:t>5</w:t>
      </w:r>
      <w:r w:rsidR="003C1A21">
        <w:rPr>
          <w:rFonts w:hint="eastAsia"/>
        </w:rPr>
        <w:t>%</w:t>
      </w:r>
      <w:r w:rsidR="00EB2188">
        <w:rPr>
          <w:rFonts w:hint="eastAsia"/>
        </w:rPr>
        <w:t>上下波动</w:t>
      </w:r>
      <w:r w:rsidR="00027D37">
        <w:rPr>
          <w:rFonts w:hint="eastAsia"/>
        </w:rPr>
        <w:t>,</w:t>
      </w:r>
      <w:r w:rsidR="00EB2188">
        <w:rPr>
          <w:rFonts w:hint="eastAsia"/>
        </w:rPr>
        <w:t>分析其原因</w:t>
      </w:r>
      <w:r w:rsidR="00027D37">
        <w:rPr>
          <w:rFonts w:hint="eastAsia"/>
        </w:rPr>
        <w:t>,</w:t>
      </w:r>
      <w:r w:rsidR="00EB2188">
        <w:rPr>
          <w:rFonts w:hint="eastAsia"/>
        </w:rPr>
        <w:t>可能是因为我们对所有算法都使用默认设置</w:t>
      </w:r>
      <w:r w:rsidR="00027D37">
        <w:rPr>
          <w:rFonts w:hint="eastAsia"/>
        </w:rPr>
        <w:t>,</w:t>
      </w:r>
      <w:r w:rsidR="00EB2188">
        <w:rPr>
          <w:rFonts w:hint="eastAsia"/>
        </w:rPr>
        <w:t>而</w:t>
      </w:r>
      <w:r w:rsidR="00EB2188">
        <w:t>SVM</w:t>
      </w:r>
      <w:r w:rsidR="00EB2188">
        <w:rPr>
          <w:rFonts w:hint="eastAsia"/>
        </w:rPr>
        <w:t>算法要想达到一个较好的识别情况</w:t>
      </w:r>
      <w:r w:rsidR="00027D37">
        <w:rPr>
          <w:rFonts w:hint="eastAsia"/>
        </w:rPr>
        <w:t>,</w:t>
      </w:r>
      <w:r w:rsidR="00EB2188">
        <w:rPr>
          <w:rFonts w:hint="eastAsia"/>
        </w:rPr>
        <w:t>需要对参数进行反复调试</w:t>
      </w:r>
      <w:r w:rsidR="00027D37">
        <w:rPr>
          <w:rFonts w:hint="eastAsia"/>
        </w:rPr>
        <w:t>.</w:t>
      </w:r>
    </w:p>
    <w:p w:rsidR="002354F1" w:rsidRPr="002354F1" w:rsidRDefault="002354F1" w:rsidP="002354F1">
      <w:pPr>
        <w:pStyle w:val="13"/>
        <w:ind w:firstLine="372"/>
        <w:jc w:val="center"/>
        <w:rPr>
          <w:b/>
        </w:rPr>
      </w:pPr>
      <w:r w:rsidRPr="002354F1">
        <w:rPr>
          <w:rFonts w:ascii="黑体" w:eastAsia="黑体" w:hAnsi="黑体" w:hint="eastAsia"/>
        </w:rPr>
        <w:t>表</w:t>
      </w:r>
      <w:r>
        <w:rPr>
          <w:rFonts w:ascii="黑体" w:eastAsia="黑体" w:hAnsi="黑体"/>
        </w:rPr>
        <w:t>3</w:t>
      </w:r>
      <w:r w:rsidRPr="00132350">
        <w:rPr>
          <w:rFonts w:hint="eastAsia"/>
          <w:b/>
        </w:rPr>
        <w:t xml:space="preserve"> </w:t>
      </w:r>
      <w:r w:rsidRPr="00132350">
        <w:rPr>
          <w:rFonts w:hint="eastAsia"/>
        </w:rPr>
        <w:t xml:space="preserve"> </w:t>
      </w:r>
      <w:r>
        <w:rPr>
          <w:rFonts w:hint="eastAsia"/>
        </w:rPr>
        <w:t>以太坊</w:t>
      </w:r>
      <w:r>
        <w:rPr>
          <w:rFonts w:hint="eastAsia"/>
        </w:rPr>
        <w:t>T</w:t>
      </w:r>
      <w:r>
        <w:t>CP</w:t>
      </w:r>
      <w:r>
        <w:rPr>
          <w:rFonts w:hint="eastAsia"/>
        </w:rPr>
        <w:t>流量识别各方法性能指数</w:t>
      </w:r>
    </w:p>
    <w:tbl>
      <w:tblPr>
        <w:tblStyle w:val="afffff3"/>
        <w:tblW w:w="0" w:type="auto"/>
        <w:tblLook w:val="04A0" w:firstRow="1" w:lastRow="0" w:firstColumn="1" w:lastColumn="0" w:noHBand="0" w:noVBand="1"/>
      </w:tblPr>
      <w:tblGrid>
        <w:gridCol w:w="1755"/>
        <w:gridCol w:w="1756"/>
        <w:gridCol w:w="1756"/>
        <w:gridCol w:w="1756"/>
        <w:gridCol w:w="1756"/>
      </w:tblGrid>
      <w:tr w:rsidR="00BB1019" w:rsidTr="00BB1019">
        <w:tc>
          <w:tcPr>
            <w:tcW w:w="1755" w:type="dxa"/>
          </w:tcPr>
          <w:p w:rsidR="00BB1019" w:rsidRPr="00BB1019" w:rsidRDefault="00BB1019" w:rsidP="00BB1019">
            <w:pPr>
              <w:pStyle w:val="13"/>
              <w:ind w:firstLineChars="0" w:firstLine="0"/>
              <w:jc w:val="center"/>
              <w:rPr>
                <w:sz w:val="15"/>
                <w:szCs w:val="15"/>
              </w:rPr>
            </w:pPr>
            <w:r>
              <w:rPr>
                <w:rFonts w:hint="eastAsia"/>
                <w:sz w:val="15"/>
                <w:szCs w:val="15"/>
              </w:rPr>
              <w:t>机器学习方法</w:t>
            </w:r>
          </w:p>
        </w:tc>
        <w:tc>
          <w:tcPr>
            <w:tcW w:w="1756" w:type="dxa"/>
          </w:tcPr>
          <w:p w:rsidR="00BB1019" w:rsidRPr="00BB1019" w:rsidRDefault="00BB1019" w:rsidP="00BB1019">
            <w:pPr>
              <w:pStyle w:val="13"/>
              <w:ind w:firstLineChars="0" w:firstLine="0"/>
              <w:jc w:val="center"/>
              <w:rPr>
                <w:sz w:val="15"/>
                <w:szCs w:val="15"/>
              </w:rPr>
            </w:pPr>
            <w:r>
              <w:rPr>
                <w:rFonts w:hint="eastAsia"/>
                <w:sz w:val="15"/>
                <w:szCs w:val="15"/>
              </w:rPr>
              <w:t>准确率</w:t>
            </w:r>
          </w:p>
        </w:tc>
        <w:tc>
          <w:tcPr>
            <w:tcW w:w="1756" w:type="dxa"/>
          </w:tcPr>
          <w:p w:rsidR="00BB1019" w:rsidRPr="00BB1019" w:rsidRDefault="00BB1019" w:rsidP="00BB1019">
            <w:pPr>
              <w:pStyle w:val="13"/>
              <w:ind w:firstLineChars="0" w:firstLine="0"/>
              <w:jc w:val="center"/>
              <w:rPr>
                <w:sz w:val="15"/>
                <w:szCs w:val="15"/>
              </w:rPr>
            </w:pPr>
            <w:r>
              <w:rPr>
                <w:rFonts w:hint="eastAsia"/>
                <w:sz w:val="15"/>
                <w:szCs w:val="15"/>
              </w:rPr>
              <w:t>精确率</w:t>
            </w:r>
          </w:p>
        </w:tc>
        <w:tc>
          <w:tcPr>
            <w:tcW w:w="1756" w:type="dxa"/>
          </w:tcPr>
          <w:p w:rsidR="00BB1019" w:rsidRPr="00BB1019" w:rsidRDefault="00BB1019" w:rsidP="00BB1019">
            <w:pPr>
              <w:pStyle w:val="13"/>
              <w:ind w:firstLineChars="0" w:firstLine="0"/>
              <w:jc w:val="center"/>
              <w:rPr>
                <w:sz w:val="15"/>
                <w:szCs w:val="15"/>
              </w:rPr>
            </w:pPr>
            <w:r>
              <w:rPr>
                <w:rFonts w:hint="eastAsia"/>
                <w:sz w:val="15"/>
                <w:szCs w:val="15"/>
              </w:rPr>
              <w:t>召回率</w:t>
            </w:r>
          </w:p>
        </w:tc>
        <w:tc>
          <w:tcPr>
            <w:tcW w:w="1756" w:type="dxa"/>
          </w:tcPr>
          <w:p w:rsidR="002354F1" w:rsidRPr="00BB1019" w:rsidRDefault="002354F1" w:rsidP="002354F1">
            <w:pPr>
              <w:pStyle w:val="13"/>
              <w:ind w:firstLineChars="0" w:firstLine="0"/>
              <w:jc w:val="center"/>
              <w:rPr>
                <w:sz w:val="15"/>
                <w:szCs w:val="15"/>
              </w:rPr>
            </w:pPr>
            <w:r>
              <w:rPr>
                <w:sz w:val="15"/>
                <w:szCs w:val="15"/>
              </w:rPr>
              <w:t>F1</w:t>
            </w:r>
            <w:r>
              <w:rPr>
                <w:rFonts w:hint="eastAsia"/>
                <w:sz w:val="15"/>
                <w:szCs w:val="15"/>
              </w:rPr>
              <w:t>指数</w:t>
            </w:r>
          </w:p>
        </w:tc>
      </w:tr>
      <w:tr w:rsidR="00BB1019" w:rsidTr="00BB1019">
        <w:tc>
          <w:tcPr>
            <w:tcW w:w="1755" w:type="dxa"/>
          </w:tcPr>
          <w:p w:rsidR="00BB1019" w:rsidRPr="00B072A8" w:rsidRDefault="00BB1019" w:rsidP="00BB1019">
            <w:pPr>
              <w:pStyle w:val="13"/>
              <w:ind w:firstLineChars="0" w:firstLine="0"/>
              <w:jc w:val="center"/>
              <w:rPr>
                <w:b/>
                <w:sz w:val="15"/>
                <w:szCs w:val="15"/>
              </w:rPr>
            </w:pPr>
            <w:r w:rsidRPr="00B072A8">
              <w:rPr>
                <w:rFonts w:hint="eastAsia"/>
                <w:b/>
                <w:sz w:val="15"/>
                <w:szCs w:val="15"/>
              </w:rPr>
              <w:t>R</w:t>
            </w:r>
            <w:r w:rsidRPr="00B072A8">
              <w:rPr>
                <w:b/>
                <w:sz w:val="15"/>
                <w:szCs w:val="15"/>
              </w:rPr>
              <w:t>F</w:t>
            </w:r>
          </w:p>
        </w:tc>
        <w:tc>
          <w:tcPr>
            <w:tcW w:w="1756" w:type="dxa"/>
          </w:tcPr>
          <w:p w:rsidR="00BB1019" w:rsidRPr="00B072A8" w:rsidRDefault="00203197" w:rsidP="00BB1019">
            <w:pPr>
              <w:pStyle w:val="13"/>
              <w:ind w:firstLineChars="0" w:firstLine="0"/>
              <w:jc w:val="center"/>
              <w:rPr>
                <w:b/>
                <w:sz w:val="15"/>
                <w:szCs w:val="15"/>
              </w:rPr>
            </w:pPr>
            <w:r w:rsidRPr="00B072A8">
              <w:rPr>
                <w:rFonts w:hint="eastAsia"/>
                <w:b/>
                <w:sz w:val="15"/>
                <w:szCs w:val="15"/>
              </w:rPr>
              <w:t>0.</w:t>
            </w:r>
            <w:r w:rsidRPr="00B072A8">
              <w:rPr>
                <w:b/>
                <w:sz w:val="15"/>
                <w:szCs w:val="15"/>
              </w:rPr>
              <w:t>9991</w:t>
            </w:r>
          </w:p>
        </w:tc>
        <w:tc>
          <w:tcPr>
            <w:tcW w:w="1756" w:type="dxa"/>
          </w:tcPr>
          <w:p w:rsidR="00BB1019" w:rsidRPr="00B072A8" w:rsidRDefault="00203197" w:rsidP="00BB1019">
            <w:pPr>
              <w:pStyle w:val="13"/>
              <w:ind w:firstLineChars="0" w:firstLine="0"/>
              <w:jc w:val="center"/>
              <w:rPr>
                <w:b/>
                <w:sz w:val="15"/>
                <w:szCs w:val="15"/>
              </w:rPr>
            </w:pPr>
            <w:r w:rsidRPr="00B072A8">
              <w:rPr>
                <w:rFonts w:hint="eastAsia"/>
                <w:b/>
                <w:sz w:val="15"/>
                <w:szCs w:val="15"/>
              </w:rPr>
              <w:t>0.</w:t>
            </w:r>
            <w:r w:rsidRPr="00B072A8">
              <w:rPr>
                <w:b/>
                <w:sz w:val="15"/>
                <w:szCs w:val="15"/>
              </w:rPr>
              <w:t>9986</w:t>
            </w:r>
          </w:p>
        </w:tc>
        <w:tc>
          <w:tcPr>
            <w:tcW w:w="1756" w:type="dxa"/>
          </w:tcPr>
          <w:p w:rsidR="00BB1019" w:rsidRPr="00B072A8" w:rsidRDefault="00203197" w:rsidP="00BB1019">
            <w:pPr>
              <w:pStyle w:val="13"/>
              <w:ind w:firstLineChars="0" w:firstLine="0"/>
              <w:jc w:val="center"/>
              <w:rPr>
                <w:b/>
                <w:sz w:val="15"/>
                <w:szCs w:val="15"/>
              </w:rPr>
            </w:pPr>
            <w:r w:rsidRPr="00B072A8">
              <w:rPr>
                <w:rFonts w:hint="eastAsia"/>
                <w:b/>
                <w:sz w:val="15"/>
                <w:szCs w:val="15"/>
              </w:rPr>
              <w:t>0.</w:t>
            </w:r>
            <w:r w:rsidRPr="00B072A8">
              <w:rPr>
                <w:b/>
                <w:sz w:val="15"/>
                <w:szCs w:val="15"/>
              </w:rPr>
              <w:t>9987</w:t>
            </w:r>
          </w:p>
        </w:tc>
        <w:tc>
          <w:tcPr>
            <w:tcW w:w="1756" w:type="dxa"/>
          </w:tcPr>
          <w:p w:rsidR="00BB1019" w:rsidRPr="00B072A8" w:rsidRDefault="00203197" w:rsidP="00BB1019">
            <w:pPr>
              <w:pStyle w:val="13"/>
              <w:ind w:firstLineChars="0" w:firstLine="0"/>
              <w:jc w:val="center"/>
              <w:rPr>
                <w:b/>
                <w:sz w:val="15"/>
                <w:szCs w:val="15"/>
              </w:rPr>
            </w:pPr>
            <w:r w:rsidRPr="00B072A8">
              <w:rPr>
                <w:rFonts w:hint="eastAsia"/>
                <w:b/>
                <w:sz w:val="15"/>
                <w:szCs w:val="15"/>
              </w:rPr>
              <w:t>0.</w:t>
            </w:r>
            <w:r w:rsidRPr="00B072A8">
              <w:rPr>
                <w:b/>
                <w:sz w:val="15"/>
                <w:szCs w:val="15"/>
              </w:rPr>
              <w:t>9990</w:t>
            </w:r>
          </w:p>
        </w:tc>
      </w:tr>
      <w:tr w:rsidR="00BB1019" w:rsidTr="00BB1019">
        <w:tc>
          <w:tcPr>
            <w:tcW w:w="1755" w:type="dxa"/>
          </w:tcPr>
          <w:p w:rsidR="00BB1019" w:rsidRPr="00BB1019" w:rsidRDefault="00BB1019" w:rsidP="00BB1019">
            <w:pPr>
              <w:pStyle w:val="13"/>
              <w:ind w:firstLineChars="0" w:firstLine="0"/>
              <w:jc w:val="center"/>
              <w:rPr>
                <w:sz w:val="15"/>
                <w:szCs w:val="15"/>
              </w:rPr>
            </w:pPr>
            <w:r>
              <w:rPr>
                <w:rFonts w:hint="eastAsia"/>
                <w:sz w:val="15"/>
                <w:szCs w:val="15"/>
              </w:rPr>
              <w:t>S</w:t>
            </w:r>
            <w:r>
              <w:rPr>
                <w:sz w:val="15"/>
                <w:szCs w:val="15"/>
              </w:rPr>
              <w:t>VM</w:t>
            </w:r>
          </w:p>
        </w:tc>
        <w:tc>
          <w:tcPr>
            <w:tcW w:w="1756" w:type="dxa"/>
          </w:tcPr>
          <w:p w:rsidR="00BB1019" w:rsidRPr="00BB1019" w:rsidRDefault="00CE38A1" w:rsidP="00BB1019">
            <w:pPr>
              <w:pStyle w:val="13"/>
              <w:ind w:firstLineChars="0" w:firstLine="0"/>
              <w:jc w:val="center"/>
              <w:rPr>
                <w:sz w:val="15"/>
                <w:szCs w:val="15"/>
              </w:rPr>
            </w:pPr>
            <w:r w:rsidRPr="00CE38A1">
              <w:rPr>
                <w:sz w:val="15"/>
                <w:szCs w:val="15"/>
              </w:rPr>
              <w:t>0.7501</w:t>
            </w:r>
          </w:p>
        </w:tc>
        <w:tc>
          <w:tcPr>
            <w:tcW w:w="1756" w:type="dxa"/>
          </w:tcPr>
          <w:p w:rsidR="00BB1019" w:rsidRPr="00BB1019" w:rsidRDefault="00CE38A1" w:rsidP="00BB1019">
            <w:pPr>
              <w:pStyle w:val="13"/>
              <w:ind w:firstLineChars="0" w:firstLine="0"/>
              <w:jc w:val="center"/>
              <w:rPr>
                <w:sz w:val="15"/>
                <w:szCs w:val="15"/>
              </w:rPr>
            </w:pPr>
            <w:r w:rsidRPr="00CE38A1">
              <w:rPr>
                <w:sz w:val="15"/>
                <w:szCs w:val="15"/>
              </w:rPr>
              <w:t>0.8210</w:t>
            </w:r>
          </w:p>
        </w:tc>
        <w:tc>
          <w:tcPr>
            <w:tcW w:w="1756" w:type="dxa"/>
          </w:tcPr>
          <w:p w:rsidR="00BB1019" w:rsidRPr="00BB1019" w:rsidRDefault="00CE38A1" w:rsidP="00BB1019">
            <w:pPr>
              <w:pStyle w:val="13"/>
              <w:ind w:firstLineChars="0" w:firstLine="0"/>
              <w:jc w:val="center"/>
              <w:rPr>
                <w:sz w:val="15"/>
                <w:szCs w:val="15"/>
              </w:rPr>
            </w:pPr>
            <w:r w:rsidRPr="00CE38A1">
              <w:rPr>
                <w:sz w:val="15"/>
                <w:szCs w:val="15"/>
              </w:rPr>
              <w:t>0.7439</w:t>
            </w:r>
          </w:p>
        </w:tc>
        <w:tc>
          <w:tcPr>
            <w:tcW w:w="1756" w:type="dxa"/>
          </w:tcPr>
          <w:p w:rsidR="00BB1019" w:rsidRPr="00BB1019" w:rsidRDefault="00CE38A1" w:rsidP="00BB1019">
            <w:pPr>
              <w:pStyle w:val="13"/>
              <w:ind w:firstLineChars="0" w:firstLine="0"/>
              <w:jc w:val="center"/>
              <w:rPr>
                <w:sz w:val="15"/>
                <w:szCs w:val="15"/>
              </w:rPr>
            </w:pPr>
            <w:r w:rsidRPr="00CE38A1">
              <w:rPr>
                <w:sz w:val="15"/>
                <w:szCs w:val="15"/>
              </w:rPr>
              <w:t>0.7322</w:t>
            </w:r>
          </w:p>
        </w:tc>
      </w:tr>
      <w:tr w:rsidR="00BB1019" w:rsidTr="00BB1019">
        <w:tc>
          <w:tcPr>
            <w:tcW w:w="1755" w:type="dxa"/>
          </w:tcPr>
          <w:p w:rsidR="00BB1019" w:rsidRPr="00BB1019" w:rsidRDefault="00BB1019" w:rsidP="00BB1019">
            <w:pPr>
              <w:pStyle w:val="13"/>
              <w:ind w:firstLineChars="0" w:firstLine="0"/>
              <w:jc w:val="center"/>
              <w:rPr>
                <w:sz w:val="15"/>
                <w:szCs w:val="15"/>
              </w:rPr>
            </w:pPr>
            <w:r>
              <w:rPr>
                <w:sz w:val="15"/>
                <w:szCs w:val="15"/>
              </w:rPr>
              <w:t>LR</w:t>
            </w:r>
          </w:p>
        </w:tc>
        <w:tc>
          <w:tcPr>
            <w:tcW w:w="1756" w:type="dxa"/>
          </w:tcPr>
          <w:p w:rsidR="00BB1019" w:rsidRPr="00BB1019" w:rsidRDefault="00070C6E" w:rsidP="00BB1019">
            <w:pPr>
              <w:pStyle w:val="13"/>
              <w:ind w:firstLineChars="0" w:firstLine="0"/>
              <w:jc w:val="center"/>
              <w:rPr>
                <w:sz w:val="15"/>
                <w:szCs w:val="15"/>
              </w:rPr>
            </w:pPr>
            <w:r w:rsidRPr="00070C6E">
              <w:rPr>
                <w:sz w:val="15"/>
                <w:szCs w:val="15"/>
              </w:rPr>
              <w:t>0.9672</w:t>
            </w:r>
          </w:p>
        </w:tc>
        <w:tc>
          <w:tcPr>
            <w:tcW w:w="1756" w:type="dxa"/>
          </w:tcPr>
          <w:p w:rsidR="00BB1019" w:rsidRPr="00BB1019" w:rsidRDefault="00646323" w:rsidP="00BB1019">
            <w:pPr>
              <w:pStyle w:val="13"/>
              <w:ind w:firstLineChars="0" w:firstLine="0"/>
              <w:jc w:val="center"/>
              <w:rPr>
                <w:sz w:val="15"/>
                <w:szCs w:val="15"/>
              </w:rPr>
            </w:pPr>
            <w:r w:rsidRPr="00646323">
              <w:rPr>
                <w:sz w:val="15"/>
                <w:szCs w:val="15"/>
              </w:rPr>
              <w:t>0.9671</w:t>
            </w:r>
          </w:p>
        </w:tc>
        <w:tc>
          <w:tcPr>
            <w:tcW w:w="1756" w:type="dxa"/>
          </w:tcPr>
          <w:p w:rsidR="00BB1019" w:rsidRPr="00BB1019" w:rsidRDefault="008258BF" w:rsidP="00BB1019">
            <w:pPr>
              <w:pStyle w:val="13"/>
              <w:ind w:firstLineChars="0" w:firstLine="0"/>
              <w:jc w:val="center"/>
              <w:rPr>
                <w:sz w:val="15"/>
                <w:szCs w:val="15"/>
              </w:rPr>
            </w:pPr>
            <w:r w:rsidRPr="008258BF">
              <w:rPr>
                <w:sz w:val="15"/>
                <w:szCs w:val="15"/>
              </w:rPr>
              <w:t>0.9673</w:t>
            </w:r>
          </w:p>
        </w:tc>
        <w:tc>
          <w:tcPr>
            <w:tcW w:w="1756" w:type="dxa"/>
          </w:tcPr>
          <w:p w:rsidR="00BB1019" w:rsidRPr="00BB1019" w:rsidRDefault="008258BF" w:rsidP="00BB1019">
            <w:pPr>
              <w:pStyle w:val="13"/>
              <w:ind w:firstLineChars="0" w:firstLine="0"/>
              <w:jc w:val="center"/>
              <w:rPr>
                <w:sz w:val="15"/>
                <w:szCs w:val="15"/>
              </w:rPr>
            </w:pPr>
            <w:r w:rsidRPr="008258BF">
              <w:rPr>
                <w:sz w:val="15"/>
                <w:szCs w:val="15"/>
              </w:rPr>
              <w:t>0.9672</w:t>
            </w:r>
          </w:p>
        </w:tc>
      </w:tr>
      <w:tr w:rsidR="00BB1019" w:rsidTr="00BB1019">
        <w:tc>
          <w:tcPr>
            <w:tcW w:w="1755" w:type="dxa"/>
          </w:tcPr>
          <w:p w:rsidR="00BB1019" w:rsidRPr="00BB1019" w:rsidRDefault="00BB1019" w:rsidP="00BB1019">
            <w:pPr>
              <w:pStyle w:val="13"/>
              <w:ind w:firstLineChars="0" w:firstLine="0"/>
              <w:jc w:val="center"/>
              <w:rPr>
                <w:sz w:val="15"/>
                <w:szCs w:val="15"/>
              </w:rPr>
            </w:pPr>
            <w:r>
              <w:rPr>
                <w:rFonts w:hint="eastAsia"/>
                <w:sz w:val="15"/>
                <w:szCs w:val="15"/>
              </w:rPr>
              <w:t>K</w:t>
            </w:r>
            <w:r>
              <w:rPr>
                <w:sz w:val="15"/>
                <w:szCs w:val="15"/>
              </w:rPr>
              <w:t>NN</w:t>
            </w:r>
          </w:p>
        </w:tc>
        <w:tc>
          <w:tcPr>
            <w:tcW w:w="1756" w:type="dxa"/>
          </w:tcPr>
          <w:p w:rsidR="00BB1019" w:rsidRPr="00BB1019" w:rsidRDefault="00CE38A1" w:rsidP="00BB1019">
            <w:pPr>
              <w:pStyle w:val="13"/>
              <w:ind w:firstLineChars="0" w:firstLine="0"/>
              <w:jc w:val="center"/>
              <w:rPr>
                <w:sz w:val="15"/>
                <w:szCs w:val="15"/>
              </w:rPr>
            </w:pPr>
            <w:r w:rsidRPr="00CE38A1">
              <w:rPr>
                <w:sz w:val="15"/>
                <w:szCs w:val="15"/>
              </w:rPr>
              <w:t>0.9967</w:t>
            </w:r>
          </w:p>
        </w:tc>
        <w:tc>
          <w:tcPr>
            <w:tcW w:w="1756" w:type="dxa"/>
          </w:tcPr>
          <w:p w:rsidR="00BB1019" w:rsidRPr="00BB1019" w:rsidRDefault="00203197" w:rsidP="00BB1019">
            <w:pPr>
              <w:pStyle w:val="13"/>
              <w:ind w:firstLineChars="0" w:firstLine="0"/>
              <w:jc w:val="center"/>
              <w:rPr>
                <w:sz w:val="15"/>
                <w:szCs w:val="15"/>
              </w:rPr>
            </w:pPr>
            <w:r w:rsidRPr="00203197">
              <w:rPr>
                <w:sz w:val="15"/>
                <w:szCs w:val="15"/>
              </w:rPr>
              <w:t>0.9967</w:t>
            </w:r>
          </w:p>
        </w:tc>
        <w:tc>
          <w:tcPr>
            <w:tcW w:w="1756" w:type="dxa"/>
          </w:tcPr>
          <w:p w:rsidR="00BB1019" w:rsidRPr="00BB1019" w:rsidRDefault="00203197" w:rsidP="00BB1019">
            <w:pPr>
              <w:pStyle w:val="13"/>
              <w:ind w:firstLineChars="0" w:firstLine="0"/>
              <w:jc w:val="center"/>
              <w:rPr>
                <w:sz w:val="15"/>
                <w:szCs w:val="15"/>
              </w:rPr>
            </w:pPr>
            <w:r w:rsidRPr="00203197">
              <w:rPr>
                <w:sz w:val="15"/>
                <w:szCs w:val="15"/>
              </w:rPr>
              <w:t>0.9967</w:t>
            </w:r>
          </w:p>
        </w:tc>
        <w:tc>
          <w:tcPr>
            <w:tcW w:w="1756" w:type="dxa"/>
          </w:tcPr>
          <w:p w:rsidR="00BB1019" w:rsidRPr="00BB1019" w:rsidRDefault="00203197" w:rsidP="00BB1019">
            <w:pPr>
              <w:pStyle w:val="13"/>
              <w:ind w:firstLineChars="0" w:firstLine="0"/>
              <w:jc w:val="center"/>
              <w:rPr>
                <w:sz w:val="15"/>
                <w:szCs w:val="15"/>
              </w:rPr>
            </w:pPr>
            <w:r w:rsidRPr="00203197">
              <w:rPr>
                <w:sz w:val="15"/>
                <w:szCs w:val="15"/>
              </w:rPr>
              <w:t>0.9967</w:t>
            </w:r>
          </w:p>
        </w:tc>
      </w:tr>
    </w:tbl>
    <w:p w:rsidR="00B23F30" w:rsidRDefault="00B23F30" w:rsidP="0009501A">
      <w:pPr>
        <w:pStyle w:val="13"/>
        <w:ind w:firstLine="372"/>
      </w:pPr>
    </w:p>
    <w:p w:rsidR="00EB2188" w:rsidRPr="00EB2188" w:rsidRDefault="00EB2188" w:rsidP="00EB2188">
      <w:pPr>
        <w:pStyle w:val="13"/>
        <w:ind w:firstLineChars="0" w:firstLine="0"/>
      </w:pPr>
      <w:r>
        <w:tab/>
      </w:r>
      <w:r w:rsidR="00E8252D">
        <w:rPr>
          <w:rFonts w:hint="eastAsia"/>
        </w:rPr>
        <w:t>接着我们就</w:t>
      </w:r>
      <w:r w:rsidR="00E8252D">
        <w:rPr>
          <w:rFonts w:hint="eastAsia"/>
        </w:rPr>
        <w:t>U</w:t>
      </w:r>
      <w:r w:rsidR="00E8252D">
        <w:t>DP</w:t>
      </w:r>
      <w:r w:rsidR="00E8252D">
        <w:rPr>
          <w:rFonts w:hint="eastAsia"/>
        </w:rPr>
        <w:t>流量分析结果分析</w:t>
      </w:r>
      <w:r w:rsidR="00027D37">
        <w:rPr>
          <w:rFonts w:hint="eastAsia"/>
        </w:rPr>
        <w:t>,</w:t>
      </w:r>
      <w:r>
        <w:rPr>
          <w:rFonts w:hint="eastAsia"/>
        </w:rPr>
        <w:t>如表</w:t>
      </w:r>
      <w:r w:rsidR="00E8252D">
        <w:rPr>
          <w:rFonts w:hint="eastAsia"/>
        </w:rPr>
        <w:t>4</w:t>
      </w:r>
      <w:r>
        <w:rPr>
          <w:rFonts w:hint="eastAsia"/>
        </w:rPr>
        <w:t>所示</w:t>
      </w:r>
      <w:r w:rsidR="00027D37">
        <w:rPr>
          <w:rFonts w:hint="eastAsia"/>
        </w:rPr>
        <w:t>,</w:t>
      </w:r>
      <w:r>
        <w:rPr>
          <w:rFonts w:hint="eastAsia"/>
        </w:rPr>
        <w:t>我们可以看到</w:t>
      </w:r>
      <w:r w:rsidR="00027D37">
        <w:rPr>
          <w:rFonts w:hint="eastAsia"/>
        </w:rPr>
        <w:t>,</w:t>
      </w:r>
      <w:r>
        <w:rPr>
          <w:rFonts w:hint="eastAsia"/>
        </w:rPr>
        <w:t>随机森林算法</w:t>
      </w:r>
      <w:r w:rsidR="00DA6A02">
        <w:rPr>
          <w:rFonts w:hint="eastAsia"/>
        </w:rPr>
        <w:t>在</w:t>
      </w:r>
      <w:r w:rsidR="00DA6A02">
        <w:rPr>
          <w:rFonts w:hint="eastAsia"/>
        </w:rPr>
        <w:t>U</w:t>
      </w:r>
      <w:r w:rsidR="00DA6A02">
        <w:t>DP</w:t>
      </w:r>
      <w:r w:rsidR="00DA6A02">
        <w:rPr>
          <w:rFonts w:hint="eastAsia"/>
        </w:rPr>
        <w:t>流量的分类效果更好</w:t>
      </w:r>
      <w:r w:rsidR="00027D37">
        <w:rPr>
          <w:rFonts w:hint="eastAsia"/>
        </w:rPr>
        <w:t>,</w:t>
      </w:r>
      <w:r w:rsidR="00DA6A02">
        <w:rPr>
          <w:rFonts w:hint="eastAsia"/>
        </w:rPr>
        <w:t>四类指标都达到了</w:t>
      </w:r>
      <w:r w:rsidR="00DA6A02">
        <w:rPr>
          <w:rFonts w:hint="eastAsia"/>
        </w:rPr>
        <w:t>9</w:t>
      </w:r>
      <w:r w:rsidR="00DA6A02">
        <w:t>9</w:t>
      </w:r>
      <w:r w:rsidR="00DA6A02">
        <w:rPr>
          <w:rFonts w:hint="eastAsia"/>
        </w:rPr>
        <w:t>.</w:t>
      </w:r>
      <w:r w:rsidR="00DA6A02">
        <w:t>9</w:t>
      </w:r>
      <w:r w:rsidR="00DA6A02">
        <w:rPr>
          <w:rFonts w:hint="eastAsia"/>
        </w:rPr>
        <w:t>%</w:t>
      </w:r>
      <w:r w:rsidR="00DA6A02">
        <w:rPr>
          <w:rFonts w:hint="eastAsia"/>
        </w:rPr>
        <w:t>左右</w:t>
      </w:r>
      <w:r w:rsidR="00027D37">
        <w:rPr>
          <w:rFonts w:hint="eastAsia"/>
        </w:rPr>
        <w:t>,</w:t>
      </w:r>
      <w:r w:rsidR="00DA6A02">
        <w:rPr>
          <w:rFonts w:hint="eastAsia"/>
        </w:rPr>
        <w:t>分类效果优于其他几类算法</w:t>
      </w:r>
      <w:r w:rsidR="00027D37">
        <w:rPr>
          <w:rFonts w:hint="eastAsia"/>
        </w:rPr>
        <w:t>.</w:t>
      </w:r>
      <w:r>
        <w:rPr>
          <w:rFonts w:hint="eastAsia"/>
        </w:rPr>
        <w:t>而</w:t>
      </w:r>
      <w:r>
        <w:rPr>
          <w:rFonts w:hint="eastAsia"/>
        </w:rPr>
        <w:t>K</w:t>
      </w:r>
      <w:r>
        <w:t>NN</w:t>
      </w:r>
      <w:r>
        <w:rPr>
          <w:rFonts w:hint="eastAsia"/>
        </w:rPr>
        <w:t>算法与随机森林算法的各类性能指标</w:t>
      </w:r>
      <w:r w:rsidR="00DA6A02">
        <w:rPr>
          <w:rFonts w:hint="eastAsia"/>
        </w:rPr>
        <w:t>机器接近</w:t>
      </w:r>
      <w:r w:rsidR="00027D37">
        <w:rPr>
          <w:rFonts w:hint="eastAsia"/>
        </w:rPr>
        <w:t>,</w:t>
      </w:r>
      <w:r w:rsidR="00DA6A02">
        <w:rPr>
          <w:rFonts w:hint="eastAsia"/>
        </w:rPr>
        <w:t>性能只相差了大概</w:t>
      </w:r>
      <w:r w:rsidR="00DA6A02">
        <w:rPr>
          <w:rFonts w:hint="eastAsia"/>
        </w:rPr>
        <w:t>0.</w:t>
      </w:r>
      <w:r w:rsidR="00DA6A02">
        <w:t>1</w:t>
      </w:r>
      <w:r w:rsidR="00DA6A02">
        <w:rPr>
          <w:rFonts w:hint="eastAsia"/>
        </w:rPr>
        <w:t>%</w:t>
      </w:r>
      <w:r w:rsidR="00027D37">
        <w:rPr>
          <w:rFonts w:hint="eastAsia"/>
        </w:rPr>
        <w:t>,</w:t>
      </w:r>
      <w:r w:rsidR="00DA6A02">
        <w:rPr>
          <w:rFonts w:hint="eastAsia"/>
        </w:rPr>
        <w:t>四类指标</w:t>
      </w:r>
      <w:r>
        <w:rPr>
          <w:rFonts w:hint="eastAsia"/>
        </w:rPr>
        <w:t>也超过了</w:t>
      </w:r>
      <w:r>
        <w:rPr>
          <w:rFonts w:hint="eastAsia"/>
        </w:rPr>
        <w:t>9</w:t>
      </w:r>
      <w:r>
        <w:t>9</w:t>
      </w:r>
      <w:r w:rsidR="00DA6A02">
        <w:rPr>
          <w:rFonts w:hint="eastAsia"/>
        </w:rPr>
        <w:t>.</w:t>
      </w:r>
      <w:r w:rsidR="00DA6A02">
        <w:t>8</w:t>
      </w:r>
      <w:r>
        <w:rPr>
          <w:rFonts w:hint="eastAsia"/>
        </w:rPr>
        <w:t>%</w:t>
      </w:r>
      <w:r w:rsidR="00027D37">
        <w:rPr>
          <w:rFonts w:hint="eastAsia"/>
        </w:rPr>
        <w:t>,</w:t>
      </w:r>
      <w:r>
        <w:rPr>
          <w:rFonts w:hint="eastAsia"/>
        </w:rPr>
        <w:t>L</w:t>
      </w:r>
      <w:r>
        <w:t>R</w:t>
      </w:r>
      <w:r>
        <w:rPr>
          <w:rFonts w:hint="eastAsia"/>
        </w:rPr>
        <w:t>算法各性能指标位于第三</w:t>
      </w:r>
      <w:r w:rsidR="00027D37">
        <w:rPr>
          <w:rFonts w:hint="eastAsia"/>
        </w:rPr>
        <w:t>,</w:t>
      </w:r>
      <w:r>
        <w:rPr>
          <w:rFonts w:hint="eastAsia"/>
        </w:rPr>
        <w:t>性能指标评价位于</w:t>
      </w:r>
      <w:r>
        <w:rPr>
          <w:rFonts w:hint="eastAsia"/>
        </w:rPr>
        <w:t>9</w:t>
      </w:r>
      <w:r w:rsidR="00DA6A02">
        <w:t>9</w:t>
      </w:r>
      <w:r>
        <w:rPr>
          <w:rFonts w:hint="eastAsia"/>
        </w:rPr>
        <w:t>%</w:t>
      </w:r>
      <w:r w:rsidR="00DA6A02">
        <w:rPr>
          <w:rFonts w:hint="eastAsia"/>
        </w:rPr>
        <w:t>附近</w:t>
      </w:r>
      <w:r w:rsidR="00027D37">
        <w:rPr>
          <w:rFonts w:hint="eastAsia"/>
        </w:rPr>
        <w:t>.</w:t>
      </w:r>
      <w:r w:rsidR="00DA6A02">
        <w:rPr>
          <w:rFonts w:hint="eastAsia"/>
        </w:rPr>
        <w:t>在这里</w:t>
      </w:r>
      <w:r w:rsidR="00DA6A02">
        <w:t>SVM</w:t>
      </w:r>
      <w:r w:rsidR="00DA6A02">
        <w:rPr>
          <w:rFonts w:hint="eastAsia"/>
        </w:rPr>
        <w:t>算法与其他三类算法差距没有在</w:t>
      </w:r>
      <w:r w:rsidR="00DA6A02">
        <w:rPr>
          <w:rFonts w:hint="eastAsia"/>
        </w:rPr>
        <w:t>T</w:t>
      </w:r>
      <w:r w:rsidR="00DA6A02">
        <w:t>CP</w:t>
      </w:r>
      <w:r w:rsidR="00DA6A02">
        <w:rPr>
          <w:rFonts w:hint="eastAsia"/>
        </w:rPr>
        <w:t>流量分类上那么悬殊</w:t>
      </w:r>
      <w:r w:rsidR="00027D37">
        <w:rPr>
          <w:rFonts w:hint="eastAsia"/>
        </w:rPr>
        <w:t>,</w:t>
      </w:r>
      <w:r w:rsidR="00DA6A02">
        <w:rPr>
          <w:rFonts w:hint="eastAsia"/>
        </w:rPr>
        <w:t>也达到了</w:t>
      </w:r>
      <w:r w:rsidR="00DA6A02">
        <w:rPr>
          <w:rFonts w:hint="eastAsia"/>
        </w:rPr>
        <w:t>9</w:t>
      </w:r>
      <w:r w:rsidR="00DA6A02">
        <w:t>5</w:t>
      </w:r>
      <w:r w:rsidR="00DA6A02">
        <w:rPr>
          <w:rFonts w:hint="eastAsia"/>
        </w:rPr>
        <w:t>%</w:t>
      </w:r>
      <w:r w:rsidR="00027D37">
        <w:rPr>
          <w:rFonts w:hint="eastAsia"/>
        </w:rPr>
        <w:t>.</w:t>
      </w:r>
    </w:p>
    <w:p w:rsidR="002354F1" w:rsidRDefault="002354F1" w:rsidP="002354F1">
      <w:pPr>
        <w:pStyle w:val="13"/>
        <w:ind w:firstLine="372"/>
        <w:jc w:val="center"/>
      </w:pPr>
      <w:r w:rsidRPr="002354F1">
        <w:rPr>
          <w:rFonts w:ascii="黑体" w:eastAsia="黑体" w:hAnsi="黑体" w:hint="eastAsia"/>
        </w:rPr>
        <w:t>表</w:t>
      </w:r>
      <w:r>
        <w:rPr>
          <w:rFonts w:ascii="黑体" w:eastAsia="黑体" w:hAnsi="黑体"/>
        </w:rPr>
        <w:t>4</w:t>
      </w:r>
      <w:r w:rsidRPr="00132350">
        <w:rPr>
          <w:rFonts w:hint="eastAsia"/>
          <w:b/>
        </w:rPr>
        <w:t xml:space="preserve"> </w:t>
      </w:r>
      <w:r w:rsidRPr="00132350">
        <w:rPr>
          <w:rFonts w:hint="eastAsia"/>
        </w:rPr>
        <w:t xml:space="preserve"> </w:t>
      </w:r>
      <w:r>
        <w:rPr>
          <w:rFonts w:hint="eastAsia"/>
        </w:rPr>
        <w:t>以太坊</w:t>
      </w:r>
      <w:r>
        <w:t>UDP</w:t>
      </w:r>
      <w:r>
        <w:rPr>
          <w:rFonts w:hint="eastAsia"/>
        </w:rPr>
        <w:t>流量识别各方法性能指数</w:t>
      </w:r>
    </w:p>
    <w:tbl>
      <w:tblPr>
        <w:tblStyle w:val="afffff3"/>
        <w:tblW w:w="0" w:type="auto"/>
        <w:tblLook w:val="04A0" w:firstRow="1" w:lastRow="0" w:firstColumn="1" w:lastColumn="0" w:noHBand="0" w:noVBand="1"/>
      </w:tblPr>
      <w:tblGrid>
        <w:gridCol w:w="1755"/>
        <w:gridCol w:w="1756"/>
        <w:gridCol w:w="1756"/>
        <w:gridCol w:w="1756"/>
        <w:gridCol w:w="1756"/>
      </w:tblGrid>
      <w:tr w:rsidR="002354F1" w:rsidTr="003C1A21">
        <w:tc>
          <w:tcPr>
            <w:tcW w:w="1755" w:type="dxa"/>
          </w:tcPr>
          <w:p w:rsidR="002354F1" w:rsidRPr="00BB1019" w:rsidRDefault="002354F1" w:rsidP="003C1A21">
            <w:pPr>
              <w:pStyle w:val="13"/>
              <w:ind w:firstLineChars="0" w:firstLine="0"/>
              <w:jc w:val="center"/>
              <w:rPr>
                <w:sz w:val="15"/>
                <w:szCs w:val="15"/>
              </w:rPr>
            </w:pPr>
            <w:r>
              <w:rPr>
                <w:rFonts w:hint="eastAsia"/>
                <w:sz w:val="15"/>
                <w:szCs w:val="15"/>
              </w:rPr>
              <w:t>机器学习方法</w:t>
            </w:r>
          </w:p>
        </w:tc>
        <w:tc>
          <w:tcPr>
            <w:tcW w:w="1756" w:type="dxa"/>
          </w:tcPr>
          <w:p w:rsidR="002354F1" w:rsidRPr="00BB1019" w:rsidRDefault="002354F1" w:rsidP="003C1A21">
            <w:pPr>
              <w:pStyle w:val="13"/>
              <w:ind w:firstLineChars="0" w:firstLine="0"/>
              <w:jc w:val="center"/>
              <w:rPr>
                <w:sz w:val="15"/>
                <w:szCs w:val="15"/>
              </w:rPr>
            </w:pPr>
            <w:r>
              <w:rPr>
                <w:rFonts w:hint="eastAsia"/>
                <w:sz w:val="15"/>
                <w:szCs w:val="15"/>
              </w:rPr>
              <w:t>准确率</w:t>
            </w:r>
          </w:p>
        </w:tc>
        <w:tc>
          <w:tcPr>
            <w:tcW w:w="1756" w:type="dxa"/>
          </w:tcPr>
          <w:p w:rsidR="002354F1" w:rsidRPr="00BB1019" w:rsidRDefault="002354F1" w:rsidP="003C1A21">
            <w:pPr>
              <w:pStyle w:val="13"/>
              <w:ind w:firstLineChars="0" w:firstLine="0"/>
              <w:jc w:val="center"/>
              <w:rPr>
                <w:sz w:val="15"/>
                <w:szCs w:val="15"/>
              </w:rPr>
            </w:pPr>
            <w:r>
              <w:rPr>
                <w:rFonts w:hint="eastAsia"/>
                <w:sz w:val="15"/>
                <w:szCs w:val="15"/>
              </w:rPr>
              <w:t>精确率</w:t>
            </w:r>
          </w:p>
        </w:tc>
        <w:tc>
          <w:tcPr>
            <w:tcW w:w="1756" w:type="dxa"/>
          </w:tcPr>
          <w:p w:rsidR="002354F1" w:rsidRPr="00BB1019" w:rsidRDefault="002354F1" w:rsidP="003C1A21">
            <w:pPr>
              <w:pStyle w:val="13"/>
              <w:ind w:firstLineChars="0" w:firstLine="0"/>
              <w:jc w:val="center"/>
              <w:rPr>
                <w:sz w:val="15"/>
                <w:szCs w:val="15"/>
              </w:rPr>
            </w:pPr>
            <w:r>
              <w:rPr>
                <w:rFonts w:hint="eastAsia"/>
                <w:sz w:val="15"/>
                <w:szCs w:val="15"/>
              </w:rPr>
              <w:t>召回率</w:t>
            </w:r>
          </w:p>
        </w:tc>
        <w:tc>
          <w:tcPr>
            <w:tcW w:w="1756" w:type="dxa"/>
          </w:tcPr>
          <w:p w:rsidR="002354F1" w:rsidRPr="00BB1019" w:rsidRDefault="002354F1" w:rsidP="003C1A21">
            <w:pPr>
              <w:pStyle w:val="13"/>
              <w:ind w:firstLineChars="0" w:firstLine="0"/>
              <w:jc w:val="center"/>
              <w:rPr>
                <w:sz w:val="15"/>
                <w:szCs w:val="15"/>
              </w:rPr>
            </w:pPr>
            <w:r>
              <w:rPr>
                <w:sz w:val="15"/>
                <w:szCs w:val="15"/>
              </w:rPr>
              <w:t>F1</w:t>
            </w:r>
            <w:r>
              <w:rPr>
                <w:rFonts w:hint="eastAsia"/>
                <w:sz w:val="15"/>
                <w:szCs w:val="15"/>
              </w:rPr>
              <w:t>指数</w:t>
            </w:r>
          </w:p>
        </w:tc>
      </w:tr>
      <w:tr w:rsidR="008D218E" w:rsidTr="003C1A21">
        <w:tc>
          <w:tcPr>
            <w:tcW w:w="1755" w:type="dxa"/>
          </w:tcPr>
          <w:p w:rsidR="008D218E" w:rsidRPr="00BB1019" w:rsidRDefault="008D218E" w:rsidP="008D218E">
            <w:pPr>
              <w:pStyle w:val="13"/>
              <w:ind w:firstLineChars="0" w:firstLine="0"/>
              <w:jc w:val="center"/>
              <w:rPr>
                <w:sz w:val="15"/>
                <w:szCs w:val="15"/>
              </w:rPr>
            </w:pPr>
            <w:r>
              <w:rPr>
                <w:rFonts w:hint="eastAsia"/>
                <w:sz w:val="15"/>
                <w:szCs w:val="15"/>
              </w:rPr>
              <w:t>R</w:t>
            </w:r>
            <w:r>
              <w:rPr>
                <w:sz w:val="15"/>
                <w:szCs w:val="15"/>
              </w:rPr>
              <w:t>F</w:t>
            </w:r>
          </w:p>
        </w:tc>
        <w:tc>
          <w:tcPr>
            <w:tcW w:w="1756" w:type="dxa"/>
          </w:tcPr>
          <w:p w:rsidR="008D218E" w:rsidRPr="00B072A8" w:rsidRDefault="008D218E" w:rsidP="008D218E">
            <w:pPr>
              <w:pStyle w:val="13"/>
              <w:ind w:firstLineChars="0" w:firstLine="0"/>
              <w:jc w:val="center"/>
              <w:rPr>
                <w:b/>
                <w:sz w:val="15"/>
                <w:szCs w:val="15"/>
              </w:rPr>
            </w:pPr>
            <w:r w:rsidRPr="00B072A8">
              <w:rPr>
                <w:rFonts w:hint="eastAsia"/>
                <w:b/>
                <w:sz w:val="15"/>
                <w:szCs w:val="15"/>
              </w:rPr>
              <w:t>0.</w:t>
            </w:r>
            <w:r w:rsidRPr="00B072A8">
              <w:rPr>
                <w:b/>
                <w:sz w:val="15"/>
                <w:szCs w:val="15"/>
              </w:rPr>
              <w:t>999</w:t>
            </w:r>
            <w:r>
              <w:rPr>
                <w:b/>
                <w:sz w:val="15"/>
                <w:szCs w:val="15"/>
              </w:rPr>
              <w:t>3</w:t>
            </w:r>
          </w:p>
        </w:tc>
        <w:tc>
          <w:tcPr>
            <w:tcW w:w="1756" w:type="dxa"/>
          </w:tcPr>
          <w:p w:rsidR="008D218E" w:rsidRPr="00B072A8" w:rsidRDefault="008D218E" w:rsidP="008D218E">
            <w:pPr>
              <w:pStyle w:val="13"/>
              <w:ind w:firstLineChars="0" w:firstLine="0"/>
              <w:jc w:val="center"/>
              <w:rPr>
                <w:b/>
                <w:sz w:val="15"/>
                <w:szCs w:val="15"/>
              </w:rPr>
            </w:pPr>
            <w:r w:rsidRPr="00B072A8">
              <w:rPr>
                <w:rFonts w:hint="eastAsia"/>
                <w:b/>
                <w:sz w:val="15"/>
                <w:szCs w:val="15"/>
              </w:rPr>
              <w:t>0.</w:t>
            </w:r>
            <w:r w:rsidRPr="00B072A8">
              <w:rPr>
                <w:b/>
                <w:sz w:val="15"/>
                <w:szCs w:val="15"/>
              </w:rPr>
              <w:t>99</w:t>
            </w:r>
            <w:r>
              <w:rPr>
                <w:b/>
                <w:sz w:val="15"/>
                <w:szCs w:val="15"/>
              </w:rPr>
              <w:t>91</w:t>
            </w:r>
          </w:p>
        </w:tc>
        <w:tc>
          <w:tcPr>
            <w:tcW w:w="1756" w:type="dxa"/>
          </w:tcPr>
          <w:p w:rsidR="008D218E" w:rsidRPr="00B072A8" w:rsidRDefault="008D218E" w:rsidP="008D218E">
            <w:pPr>
              <w:pStyle w:val="13"/>
              <w:ind w:firstLineChars="0" w:firstLine="0"/>
              <w:jc w:val="center"/>
              <w:rPr>
                <w:b/>
                <w:sz w:val="15"/>
                <w:szCs w:val="15"/>
              </w:rPr>
            </w:pPr>
            <w:r w:rsidRPr="00B072A8">
              <w:rPr>
                <w:rFonts w:hint="eastAsia"/>
                <w:b/>
                <w:sz w:val="15"/>
                <w:szCs w:val="15"/>
              </w:rPr>
              <w:t>0.</w:t>
            </w:r>
            <w:r w:rsidRPr="00B072A8">
              <w:rPr>
                <w:b/>
                <w:sz w:val="15"/>
                <w:szCs w:val="15"/>
              </w:rPr>
              <w:t>99</w:t>
            </w:r>
            <w:r>
              <w:rPr>
                <w:b/>
                <w:sz w:val="15"/>
                <w:szCs w:val="15"/>
              </w:rPr>
              <w:t>89</w:t>
            </w:r>
          </w:p>
        </w:tc>
        <w:tc>
          <w:tcPr>
            <w:tcW w:w="1756" w:type="dxa"/>
          </w:tcPr>
          <w:p w:rsidR="008D218E" w:rsidRPr="00B072A8" w:rsidRDefault="008D218E" w:rsidP="008D218E">
            <w:pPr>
              <w:pStyle w:val="13"/>
              <w:ind w:firstLineChars="0" w:firstLine="0"/>
              <w:jc w:val="center"/>
              <w:rPr>
                <w:b/>
                <w:sz w:val="15"/>
                <w:szCs w:val="15"/>
              </w:rPr>
            </w:pPr>
            <w:r w:rsidRPr="00B072A8">
              <w:rPr>
                <w:rFonts w:hint="eastAsia"/>
                <w:b/>
                <w:sz w:val="15"/>
                <w:szCs w:val="15"/>
              </w:rPr>
              <w:t>0.</w:t>
            </w:r>
            <w:r w:rsidRPr="00B072A8">
              <w:rPr>
                <w:b/>
                <w:sz w:val="15"/>
                <w:szCs w:val="15"/>
              </w:rPr>
              <w:t>999</w:t>
            </w:r>
            <w:r>
              <w:rPr>
                <w:b/>
                <w:sz w:val="15"/>
                <w:szCs w:val="15"/>
              </w:rPr>
              <w:t>2</w:t>
            </w:r>
          </w:p>
        </w:tc>
      </w:tr>
      <w:tr w:rsidR="008D218E" w:rsidTr="003C1A21">
        <w:tc>
          <w:tcPr>
            <w:tcW w:w="1755" w:type="dxa"/>
          </w:tcPr>
          <w:p w:rsidR="008D218E" w:rsidRPr="00BB1019" w:rsidRDefault="008D218E" w:rsidP="008D218E">
            <w:pPr>
              <w:pStyle w:val="13"/>
              <w:ind w:firstLineChars="0" w:firstLine="0"/>
              <w:jc w:val="center"/>
              <w:rPr>
                <w:sz w:val="15"/>
                <w:szCs w:val="15"/>
              </w:rPr>
            </w:pPr>
            <w:r>
              <w:rPr>
                <w:rFonts w:hint="eastAsia"/>
                <w:sz w:val="15"/>
                <w:szCs w:val="15"/>
              </w:rPr>
              <w:t>S</w:t>
            </w:r>
            <w:r>
              <w:rPr>
                <w:sz w:val="15"/>
                <w:szCs w:val="15"/>
              </w:rPr>
              <w:t>VM</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0.9508</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0.9618</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0.9280</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0.9423</w:t>
            </w:r>
          </w:p>
        </w:tc>
      </w:tr>
      <w:tr w:rsidR="008D218E" w:rsidTr="003C1A21">
        <w:tc>
          <w:tcPr>
            <w:tcW w:w="1755" w:type="dxa"/>
          </w:tcPr>
          <w:p w:rsidR="008D218E" w:rsidRPr="00BB1019" w:rsidRDefault="008D218E" w:rsidP="008D218E">
            <w:pPr>
              <w:pStyle w:val="13"/>
              <w:ind w:firstLineChars="0" w:firstLine="0"/>
              <w:jc w:val="center"/>
              <w:rPr>
                <w:sz w:val="15"/>
                <w:szCs w:val="15"/>
              </w:rPr>
            </w:pPr>
            <w:r>
              <w:rPr>
                <w:sz w:val="15"/>
                <w:szCs w:val="15"/>
              </w:rPr>
              <w:t>LR</w:t>
            </w:r>
          </w:p>
        </w:tc>
        <w:tc>
          <w:tcPr>
            <w:tcW w:w="1756" w:type="dxa"/>
          </w:tcPr>
          <w:p w:rsidR="008D218E" w:rsidRPr="00BB1019" w:rsidRDefault="008D218E" w:rsidP="008D218E">
            <w:pPr>
              <w:pStyle w:val="13"/>
              <w:ind w:firstLineChars="0" w:firstLine="0"/>
              <w:jc w:val="center"/>
              <w:rPr>
                <w:sz w:val="15"/>
                <w:szCs w:val="15"/>
              </w:rPr>
            </w:pPr>
            <w:r w:rsidRPr="00070C6E">
              <w:rPr>
                <w:sz w:val="15"/>
                <w:szCs w:val="15"/>
              </w:rPr>
              <w:t>0.9</w:t>
            </w:r>
            <w:r>
              <w:rPr>
                <w:sz w:val="15"/>
                <w:szCs w:val="15"/>
              </w:rPr>
              <w:t>912</w:t>
            </w:r>
          </w:p>
        </w:tc>
        <w:tc>
          <w:tcPr>
            <w:tcW w:w="1756" w:type="dxa"/>
          </w:tcPr>
          <w:p w:rsidR="008D218E" w:rsidRPr="00BB1019" w:rsidRDefault="008D218E" w:rsidP="008D218E">
            <w:pPr>
              <w:pStyle w:val="13"/>
              <w:ind w:firstLineChars="0" w:firstLine="0"/>
              <w:jc w:val="center"/>
              <w:rPr>
                <w:sz w:val="15"/>
                <w:szCs w:val="15"/>
              </w:rPr>
            </w:pPr>
            <w:r w:rsidRPr="00646323">
              <w:rPr>
                <w:sz w:val="15"/>
                <w:szCs w:val="15"/>
              </w:rPr>
              <w:t>0.9</w:t>
            </w:r>
            <w:r>
              <w:rPr>
                <w:sz w:val="15"/>
                <w:szCs w:val="15"/>
              </w:rPr>
              <w:t>930</w:t>
            </w:r>
          </w:p>
        </w:tc>
        <w:tc>
          <w:tcPr>
            <w:tcW w:w="1756" w:type="dxa"/>
          </w:tcPr>
          <w:p w:rsidR="008D218E" w:rsidRPr="00BB1019" w:rsidRDefault="008D218E" w:rsidP="008D218E">
            <w:pPr>
              <w:pStyle w:val="13"/>
              <w:ind w:firstLineChars="0" w:firstLine="0"/>
              <w:jc w:val="center"/>
              <w:rPr>
                <w:sz w:val="15"/>
                <w:szCs w:val="15"/>
              </w:rPr>
            </w:pPr>
            <w:r w:rsidRPr="008258BF">
              <w:rPr>
                <w:sz w:val="15"/>
                <w:szCs w:val="15"/>
              </w:rPr>
              <w:t>0.9</w:t>
            </w:r>
            <w:r>
              <w:rPr>
                <w:sz w:val="15"/>
                <w:szCs w:val="15"/>
              </w:rPr>
              <w:t>924</w:t>
            </w:r>
          </w:p>
        </w:tc>
        <w:tc>
          <w:tcPr>
            <w:tcW w:w="1756" w:type="dxa"/>
          </w:tcPr>
          <w:p w:rsidR="008D218E" w:rsidRPr="00BB1019" w:rsidRDefault="008D218E" w:rsidP="008D218E">
            <w:pPr>
              <w:pStyle w:val="13"/>
              <w:ind w:firstLineChars="0" w:firstLine="0"/>
              <w:jc w:val="center"/>
              <w:rPr>
                <w:sz w:val="15"/>
                <w:szCs w:val="15"/>
              </w:rPr>
            </w:pPr>
            <w:r w:rsidRPr="008258BF">
              <w:rPr>
                <w:sz w:val="15"/>
                <w:szCs w:val="15"/>
              </w:rPr>
              <w:t>0.9</w:t>
            </w:r>
            <w:r>
              <w:rPr>
                <w:sz w:val="15"/>
                <w:szCs w:val="15"/>
              </w:rPr>
              <w:t>937</w:t>
            </w:r>
          </w:p>
        </w:tc>
      </w:tr>
      <w:tr w:rsidR="008D218E" w:rsidTr="003C1A21">
        <w:tc>
          <w:tcPr>
            <w:tcW w:w="1755" w:type="dxa"/>
          </w:tcPr>
          <w:p w:rsidR="008D218E" w:rsidRPr="00BB1019" w:rsidRDefault="008D218E" w:rsidP="008D218E">
            <w:pPr>
              <w:pStyle w:val="13"/>
              <w:ind w:firstLineChars="0" w:firstLine="0"/>
              <w:jc w:val="center"/>
              <w:rPr>
                <w:sz w:val="15"/>
                <w:szCs w:val="15"/>
              </w:rPr>
            </w:pPr>
            <w:r>
              <w:rPr>
                <w:rFonts w:hint="eastAsia"/>
                <w:sz w:val="15"/>
                <w:szCs w:val="15"/>
              </w:rPr>
              <w:t>K</w:t>
            </w:r>
            <w:r>
              <w:rPr>
                <w:sz w:val="15"/>
                <w:szCs w:val="15"/>
              </w:rPr>
              <w:t>NN</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0.9983</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0.9982</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0.9979</w:t>
            </w:r>
          </w:p>
        </w:tc>
        <w:tc>
          <w:tcPr>
            <w:tcW w:w="1756" w:type="dxa"/>
          </w:tcPr>
          <w:p w:rsidR="008D218E" w:rsidRPr="00BB1019" w:rsidRDefault="008D218E" w:rsidP="008D218E">
            <w:pPr>
              <w:pStyle w:val="13"/>
              <w:ind w:firstLineChars="0" w:firstLine="0"/>
              <w:jc w:val="center"/>
              <w:rPr>
                <w:sz w:val="15"/>
                <w:szCs w:val="15"/>
              </w:rPr>
            </w:pPr>
            <w:r w:rsidRPr="00AD69D1">
              <w:rPr>
                <w:sz w:val="15"/>
                <w:szCs w:val="15"/>
              </w:rPr>
              <w:t>0.9981</w:t>
            </w:r>
          </w:p>
        </w:tc>
      </w:tr>
    </w:tbl>
    <w:p w:rsidR="002354F1" w:rsidRPr="002F308E" w:rsidRDefault="002354F1" w:rsidP="0009501A">
      <w:pPr>
        <w:pStyle w:val="13"/>
        <w:ind w:firstLine="372"/>
      </w:pPr>
    </w:p>
    <w:p w:rsidR="00454211" w:rsidRDefault="00454211" w:rsidP="0009501A">
      <w:pPr>
        <w:pStyle w:val="13"/>
        <w:ind w:firstLine="372"/>
      </w:pPr>
      <w:r w:rsidRPr="002F308E">
        <w:t>综上</w:t>
      </w:r>
      <w:r w:rsidRPr="002F308E">
        <w:t>,</w:t>
      </w:r>
      <w:r w:rsidR="00DA6A02">
        <w:rPr>
          <w:rFonts w:hint="eastAsia"/>
        </w:rPr>
        <w:t>在机器学习的算法选择上</w:t>
      </w:r>
      <w:r w:rsidR="00027D37">
        <w:rPr>
          <w:rFonts w:hint="eastAsia"/>
        </w:rPr>
        <w:t>,</w:t>
      </w:r>
      <w:r w:rsidR="00DA6A02">
        <w:rPr>
          <w:rFonts w:hint="eastAsia"/>
        </w:rPr>
        <w:t>我们使用随机森林算法作为分类算法能够得到一个较好的识别结果</w:t>
      </w:r>
      <w:r w:rsidRPr="002F308E">
        <w:t>.</w:t>
      </w:r>
    </w:p>
    <w:p w:rsidR="00886587" w:rsidRDefault="00886587" w:rsidP="0009501A">
      <w:pPr>
        <w:pStyle w:val="13"/>
        <w:ind w:firstLine="372"/>
      </w:pPr>
      <w:r>
        <w:rPr>
          <w:rFonts w:hint="eastAsia"/>
        </w:rPr>
        <w:t>其次我们就神经网络的结果进行分析</w:t>
      </w:r>
      <w:r w:rsidR="00027D37">
        <w:rPr>
          <w:rFonts w:hint="eastAsia"/>
        </w:rPr>
        <w:t>,</w:t>
      </w:r>
      <w:r>
        <w:rPr>
          <w:rFonts w:hint="eastAsia"/>
        </w:rPr>
        <w:t>我们使用的是</w:t>
      </w:r>
      <w:r>
        <w:rPr>
          <w:rFonts w:hint="eastAsia"/>
        </w:rPr>
        <w:t>C</w:t>
      </w:r>
      <w:r>
        <w:t>NN</w:t>
      </w:r>
      <w:r>
        <w:rPr>
          <w:rFonts w:hint="eastAsia"/>
        </w:rPr>
        <w:t>神经网络</w:t>
      </w:r>
      <w:r w:rsidR="00027D37">
        <w:rPr>
          <w:rFonts w:hint="eastAsia"/>
        </w:rPr>
        <w:t>,</w:t>
      </w:r>
      <w:r>
        <w:rPr>
          <w:rFonts w:hint="eastAsia"/>
        </w:rPr>
        <w:t>迭代轮数</w:t>
      </w:r>
      <w:r w:rsidR="00250CF9">
        <w:rPr>
          <w:rFonts w:hint="eastAsia"/>
        </w:rPr>
        <w:t>设置为</w:t>
      </w:r>
      <w:r w:rsidR="00101274">
        <w:t>100</w:t>
      </w:r>
      <w:r w:rsidR="0060067F">
        <w:rPr>
          <w:rFonts w:hint="eastAsia"/>
        </w:rPr>
        <w:t>轮</w:t>
      </w:r>
      <w:r w:rsidR="00027D37">
        <w:rPr>
          <w:rFonts w:hint="eastAsia"/>
        </w:rPr>
        <w:t>,</w:t>
      </w:r>
      <w:r w:rsidR="0060067F">
        <w:rPr>
          <w:rFonts w:hint="eastAsia"/>
        </w:rPr>
        <w:t>学习率</w:t>
      </w:r>
      <w:r w:rsidR="00250CF9">
        <w:rPr>
          <w:rFonts w:hint="eastAsia"/>
        </w:rPr>
        <w:t>0.</w:t>
      </w:r>
      <w:r w:rsidR="00250CF9">
        <w:t>0</w:t>
      </w:r>
      <w:r w:rsidR="0026497F">
        <w:t>1</w:t>
      </w:r>
      <w:r w:rsidR="0026497F">
        <w:rPr>
          <w:rFonts w:hint="eastAsia"/>
        </w:rPr>
        <w:t>.</w:t>
      </w:r>
      <w:r w:rsidR="0026497F">
        <w:rPr>
          <w:rFonts w:hint="eastAsia"/>
        </w:rPr>
        <w:t>基于以太坊</w:t>
      </w:r>
      <w:r w:rsidR="0026497F">
        <w:t>TCP</w:t>
      </w:r>
      <w:r w:rsidR="0026497F">
        <w:rPr>
          <w:rFonts w:hint="eastAsia"/>
        </w:rPr>
        <w:t>流量的识别结果为</w:t>
      </w:r>
      <w:r w:rsidR="00027D37">
        <w:rPr>
          <w:rFonts w:hint="eastAsia"/>
        </w:rPr>
        <w:t>:</w:t>
      </w:r>
      <w:r w:rsidR="000A0C8B">
        <w:rPr>
          <w:rFonts w:hint="eastAsia"/>
        </w:rPr>
        <w:t>平均损失率为</w:t>
      </w:r>
      <w:r w:rsidR="000A0C8B" w:rsidRPr="000A0C8B">
        <w:t>0.0299</w:t>
      </w:r>
      <w:r w:rsidR="000A0C8B">
        <w:t>,</w:t>
      </w:r>
      <w:r w:rsidR="000A0C8B">
        <w:rPr>
          <w:rFonts w:hint="eastAsia"/>
        </w:rPr>
        <w:t>准确率为</w:t>
      </w:r>
      <w:r w:rsidR="000A0C8B" w:rsidRPr="000A0C8B">
        <w:t>98.8201%</w:t>
      </w:r>
      <w:r w:rsidR="00027D37">
        <w:rPr>
          <w:rFonts w:hint="eastAsia"/>
        </w:rPr>
        <w:t>,</w:t>
      </w:r>
      <w:r w:rsidR="000A0C8B">
        <w:rPr>
          <w:rFonts w:hint="eastAsia"/>
        </w:rPr>
        <w:t>我们将四类性能指数作图</w:t>
      </w:r>
      <w:r w:rsidR="00101274">
        <w:rPr>
          <w:rFonts w:hint="eastAsia"/>
        </w:rPr>
        <w:t>得到如下</w:t>
      </w:r>
      <w:r w:rsidR="000A0C8B">
        <w:rPr>
          <w:rFonts w:hint="eastAsia"/>
        </w:rPr>
        <w:t>图像</w:t>
      </w:r>
      <w:r w:rsidR="00027D37">
        <w:rPr>
          <w:rFonts w:hint="eastAsia"/>
        </w:rPr>
        <w:t>:</w:t>
      </w:r>
    </w:p>
    <w:p w:rsidR="00A310B7" w:rsidRDefault="008C4D57" w:rsidP="002413BA">
      <w:pPr>
        <w:pStyle w:val="13"/>
        <w:ind w:firstLine="372"/>
        <w:jc w:val="center"/>
      </w:pPr>
      <w:bookmarkStart w:id="4" w:name="_GoBack"/>
      <w:r>
        <w:rPr>
          <w:noProof/>
        </w:rPr>
        <w:lastRenderedPageBreak/>
        <w:drawing>
          <wp:inline distT="0" distB="0" distL="0" distR="0">
            <wp:extent cx="3463526" cy="276695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1.png"/>
                    <pic:cNvPicPr/>
                  </pic:nvPicPr>
                  <pic:blipFill rotWithShape="1">
                    <a:blip r:embed="rId28" cstate="print">
                      <a:extLst>
                        <a:ext uri="{28A0092B-C50C-407E-A947-70E740481C1C}">
                          <a14:useLocalDpi xmlns:a14="http://schemas.microsoft.com/office/drawing/2010/main" val="0"/>
                        </a:ext>
                      </a:extLst>
                    </a:blip>
                    <a:srcRect l="8895" t="8090" r="10474" b="7777"/>
                    <a:stretch/>
                  </pic:blipFill>
                  <pic:spPr bwMode="auto">
                    <a:xfrm>
                      <a:off x="0" y="0"/>
                      <a:ext cx="3488681" cy="2787047"/>
                    </a:xfrm>
                    <a:prstGeom prst="rect">
                      <a:avLst/>
                    </a:prstGeom>
                    <a:ln>
                      <a:noFill/>
                    </a:ln>
                    <a:extLst>
                      <a:ext uri="{53640926-AAD7-44D8-BBD7-CCE9431645EC}">
                        <a14:shadowObscured xmlns:a14="http://schemas.microsoft.com/office/drawing/2010/main"/>
                      </a:ext>
                    </a:extLst>
                  </pic:spPr>
                </pic:pic>
              </a:graphicData>
            </a:graphic>
          </wp:inline>
        </w:drawing>
      </w:r>
      <w:bookmarkEnd w:id="4"/>
    </w:p>
    <w:p w:rsidR="00B33765" w:rsidRPr="002F308E" w:rsidRDefault="00B33765" w:rsidP="00B33765">
      <w:pPr>
        <w:overflowPunct/>
        <w:jc w:val="center"/>
        <w:rPr>
          <w:rFonts w:hint="eastAsia"/>
          <w:szCs w:val="18"/>
        </w:rPr>
      </w:pPr>
      <w:r w:rsidRPr="002F308E">
        <w:rPr>
          <w:rFonts w:hAnsi="宋体"/>
          <w:szCs w:val="18"/>
        </w:rPr>
        <w:t>图</w:t>
      </w:r>
      <w:r>
        <w:rPr>
          <w:szCs w:val="18"/>
        </w:rPr>
        <w:t>7</w:t>
      </w:r>
      <w:r w:rsidRPr="002F308E">
        <w:rPr>
          <w:rFonts w:hint="eastAsia"/>
          <w:szCs w:val="18"/>
        </w:rPr>
        <w:t xml:space="preserve"> </w:t>
      </w:r>
      <w:r w:rsidRPr="002F308E">
        <w:rPr>
          <w:szCs w:val="18"/>
        </w:rPr>
        <w:t xml:space="preserve"> </w:t>
      </w:r>
      <w:r>
        <w:rPr>
          <w:szCs w:val="18"/>
        </w:rPr>
        <w:t>CNN</w:t>
      </w:r>
      <w:r>
        <w:rPr>
          <w:rFonts w:hint="eastAsia"/>
          <w:szCs w:val="18"/>
        </w:rPr>
        <w:t>神经网络在</w:t>
      </w:r>
      <w:r>
        <w:rPr>
          <w:rFonts w:hAnsi="宋体" w:hint="eastAsia"/>
          <w:szCs w:val="18"/>
        </w:rPr>
        <w:t>以太坊</w:t>
      </w:r>
      <w:r>
        <w:rPr>
          <w:rFonts w:hAnsi="宋体" w:hint="eastAsia"/>
          <w:szCs w:val="18"/>
        </w:rPr>
        <w:t>T</w:t>
      </w:r>
      <w:r>
        <w:rPr>
          <w:rFonts w:hAnsi="宋体"/>
          <w:szCs w:val="18"/>
        </w:rPr>
        <w:t>CP</w:t>
      </w:r>
      <w:r>
        <w:rPr>
          <w:rFonts w:hAnsi="宋体" w:hint="eastAsia"/>
          <w:szCs w:val="18"/>
        </w:rPr>
        <w:t>流量识别结果</w:t>
      </w:r>
    </w:p>
    <w:p w:rsidR="00B33765" w:rsidRPr="00B33765" w:rsidRDefault="00B33765" w:rsidP="002413BA">
      <w:pPr>
        <w:pStyle w:val="13"/>
        <w:ind w:firstLine="372"/>
        <w:jc w:val="center"/>
        <w:rPr>
          <w:rFonts w:hint="eastAsia"/>
        </w:rPr>
      </w:pPr>
    </w:p>
    <w:p w:rsidR="000A0C8B" w:rsidRDefault="004E2BEB" w:rsidP="000A0C8B">
      <w:pPr>
        <w:pStyle w:val="13"/>
        <w:ind w:firstLine="372"/>
        <w:jc w:val="left"/>
      </w:pPr>
      <w:r>
        <w:rPr>
          <w:rFonts w:hint="eastAsia"/>
        </w:rPr>
        <w:t>从图中我们可以看到</w:t>
      </w:r>
      <w:r w:rsidR="00027D37">
        <w:rPr>
          <w:rFonts w:hint="eastAsia"/>
        </w:rPr>
        <w:t>,</w:t>
      </w:r>
      <w:r>
        <w:rPr>
          <w:rFonts w:hint="eastAsia"/>
        </w:rPr>
        <w:t>C</w:t>
      </w:r>
      <w:r>
        <w:t>NN</w:t>
      </w:r>
      <w:r>
        <w:rPr>
          <w:rFonts w:hint="eastAsia"/>
        </w:rPr>
        <w:t>神经网络针对以太坊</w:t>
      </w:r>
      <w:r>
        <w:rPr>
          <w:rFonts w:hint="eastAsia"/>
        </w:rPr>
        <w:t>T</w:t>
      </w:r>
      <w:r>
        <w:t>CP</w:t>
      </w:r>
      <w:r>
        <w:rPr>
          <w:rFonts w:hint="eastAsia"/>
        </w:rPr>
        <w:t>流量的</w:t>
      </w:r>
      <w:r w:rsidR="002947C6">
        <w:rPr>
          <w:rFonts w:hint="eastAsia"/>
        </w:rPr>
        <w:t>识别</w:t>
      </w:r>
      <w:r>
        <w:rPr>
          <w:rFonts w:hint="eastAsia"/>
        </w:rPr>
        <w:t>准确率达到了</w:t>
      </w:r>
      <w:r>
        <w:rPr>
          <w:rFonts w:hint="eastAsia"/>
        </w:rPr>
        <w:t>9</w:t>
      </w:r>
      <w:r>
        <w:t>8</w:t>
      </w:r>
      <w:r>
        <w:rPr>
          <w:rFonts w:hint="eastAsia"/>
        </w:rPr>
        <w:t>.</w:t>
      </w:r>
      <w:r>
        <w:t>82</w:t>
      </w:r>
      <w:r>
        <w:rPr>
          <w:rFonts w:hint="eastAsia"/>
        </w:rPr>
        <w:t>%</w:t>
      </w:r>
      <w:r w:rsidR="00027D37">
        <w:rPr>
          <w:rFonts w:hint="eastAsia"/>
        </w:rPr>
        <w:t>,</w:t>
      </w:r>
      <w:r>
        <w:rPr>
          <w:rFonts w:hint="eastAsia"/>
        </w:rPr>
        <w:t>精确率</w:t>
      </w:r>
      <w:r w:rsidR="00027D37">
        <w:rPr>
          <w:rFonts w:hint="eastAsia"/>
        </w:rPr>
        <w:t>,</w:t>
      </w:r>
      <w:r>
        <w:rPr>
          <w:rFonts w:hint="eastAsia"/>
        </w:rPr>
        <w:t>召回率</w:t>
      </w:r>
      <w:r w:rsidR="00027D37">
        <w:rPr>
          <w:rFonts w:hint="eastAsia"/>
        </w:rPr>
        <w:t>,</w:t>
      </w:r>
      <w:r>
        <w:rPr>
          <w:rFonts w:hint="eastAsia"/>
        </w:rPr>
        <w:t>F</w:t>
      </w:r>
      <w:r>
        <w:t>1</w:t>
      </w:r>
      <w:r>
        <w:rPr>
          <w:rFonts w:hint="eastAsia"/>
        </w:rPr>
        <w:t>指数也均超过了</w:t>
      </w:r>
      <w:r>
        <w:rPr>
          <w:rFonts w:hint="eastAsia"/>
        </w:rPr>
        <w:t>9</w:t>
      </w:r>
      <w:r>
        <w:t>8</w:t>
      </w:r>
      <w:r>
        <w:rPr>
          <w:rFonts w:hint="eastAsia"/>
        </w:rPr>
        <w:t>%</w:t>
      </w:r>
      <w:r>
        <w:rPr>
          <w:rFonts w:hint="eastAsia"/>
        </w:rPr>
        <w:t>的情况</w:t>
      </w:r>
      <w:r w:rsidR="00027D37">
        <w:rPr>
          <w:rFonts w:hint="eastAsia"/>
        </w:rPr>
        <w:t>.</w:t>
      </w:r>
      <w:r w:rsidR="008C4D57">
        <w:rPr>
          <w:rFonts w:hint="eastAsia"/>
        </w:rPr>
        <w:t>由于我们只进行了</w:t>
      </w:r>
      <w:r w:rsidR="008C4D57">
        <w:rPr>
          <w:rFonts w:hint="eastAsia"/>
        </w:rPr>
        <w:t>1</w:t>
      </w:r>
      <w:r w:rsidR="008C4D57">
        <w:t>00</w:t>
      </w:r>
      <w:r w:rsidR="008C4D57">
        <w:rPr>
          <w:rFonts w:hint="eastAsia"/>
        </w:rPr>
        <w:t>轮的学习</w:t>
      </w:r>
      <w:r w:rsidR="00027D37">
        <w:rPr>
          <w:rFonts w:hint="eastAsia"/>
        </w:rPr>
        <w:t>,</w:t>
      </w:r>
      <w:r w:rsidR="008C4D57">
        <w:rPr>
          <w:rFonts w:hint="eastAsia"/>
        </w:rPr>
        <w:t>模型识别效果还达不到最佳</w:t>
      </w:r>
      <w:r w:rsidR="00027D37">
        <w:rPr>
          <w:rFonts w:hint="eastAsia"/>
        </w:rPr>
        <w:t>,</w:t>
      </w:r>
      <w:r w:rsidR="008C4D57">
        <w:rPr>
          <w:rFonts w:hint="eastAsia"/>
        </w:rPr>
        <w:t>对于</w:t>
      </w:r>
      <w:r w:rsidR="008C4D57">
        <w:rPr>
          <w:rFonts w:hint="eastAsia"/>
        </w:rPr>
        <w:t>C</w:t>
      </w:r>
      <w:r w:rsidR="008C4D57">
        <w:t>NN</w:t>
      </w:r>
      <w:r w:rsidR="008C4D57">
        <w:rPr>
          <w:rFonts w:hint="eastAsia"/>
        </w:rPr>
        <w:t>参数的设置也有待修改</w:t>
      </w:r>
      <w:r w:rsidR="00027D37">
        <w:rPr>
          <w:rFonts w:hint="eastAsia"/>
        </w:rPr>
        <w:t>.</w:t>
      </w:r>
      <w:r w:rsidR="008C4D57">
        <w:rPr>
          <w:rFonts w:hint="eastAsia"/>
        </w:rPr>
        <w:t>因为实验设备性能的原因</w:t>
      </w:r>
      <w:r w:rsidR="00027D37">
        <w:rPr>
          <w:rFonts w:hint="eastAsia"/>
        </w:rPr>
        <w:t>,</w:t>
      </w:r>
      <w:r w:rsidR="008C4D57">
        <w:rPr>
          <w:rFonts w:hint="eastAsia"/>
        </w:rPr>
        <w:t>我们只能设置学习轮数为</w:t>
      </w:r>
      <w:r w:rsidR="008C4D57">
        <w:rPr>
          <w:rFonts w:hint="eastAsia"/>
        </w:rPr>
        <w:t>1</w:t>
      </w:r>
      <w:r w:rsidR="008C4D57">
        <w:t>00</w:t>
      </w:r>
      <w:r w:rsidR="008C4D57">
        <w:rPr>
          <w:rFonts w:hint="eastAsia"/>
        </w:rPr>
        <w:t>轮</w:t>
      </w:r>
      <w:r w:rsidR="00027D37">
        <w:rPr>
          <w:rFonts w:hint="eastAsia"/>
        </w:rPr>
        <w:t>,</w:t>
      </w:r>
      <w:r w:rsidR="008C4D57">
        <w:rPr>
          <w:rFonts w:hint="eastAsia"/>
        </w:rPr>
        <w:t>如果学习轮数能够再增加</w:t>
      </w:r>
      <w:r w:rsidR="00027D37">
        <w:rPr>
          <w:rFonts w:hint="eastAsia"/>
        </w:rPr>
        <w:t>,</w:t>
      </w:r>
      <w:r w:rsidR="008C4D57">
        <w:rPr>
          <w:rFonts w:hint="eastAsia"/>
        </w:rPr>
        <w:t>那识别准确率一定会比现在的情况更加优秀</w:t>
      </w:r>
      <w:r w:rsidR="00027D37">
        <w:rPr>
          <w:rFonts w:hint="eastAsia"/>
        </w:rPr>
        <w:t>.</w:t>
      </w:r>
    </w:p>
    <w:p w:rsidR="008C4D57" w:rsidRDefault="008C4D57" w:rsidP="000A0C8B">
      <w:pPr>
        <w:pStyle w:val="13"/>
        <w:ind w:firstLine="372"/>
        <w:jc w:val="left"/>
      </w:pPr>
      <w:r>
        <w:rPr>
          <w:rFonts w:hint="eastAsia"/>
        </w:rPr>
        <w:t>而基于以太坊</w:t>
      </w:r>
      <w:r>
        <w:t>UDP</w:t>
      </w:r>
      <w:r>
        <w:rPr>
          <w:rFonts w:hint="eastAsia"/>
        </w:rPr>
        <w:t>流量的识别结果为</w:t>
      </w:r>
      <w:r w:rsidR="00027D37">
        <w:rPr>
          <w:rFonts w:hint="eastAsia"/>
        </w:rPr>
        <w:t>:</w:t>
      </w:r>
      <w:r>
        <w:rPr>
          <w:rFonts w:hint="eastAsia"/>
        </w:rPr>
        <w:t>平均损失率为</w:t>
      </w:r>
      <w:r w:rsidRPr="008C4D57">
        <w:t>0.0031</w:t>
      </w:r>
      <w:r>
        <w:t>,</w:t>
      </w:r>
      <w:r>
        <w:rPr>
          <w:rFonts w:hint="eastAsia"/>
        </w:rPr>
        <w:t>准确率为</w:t>
      </w:r>
      <w:r w:rsidR="00671ED9" w:rsidRPr="00671ED9">
        <w:t>99.9376%</w:t>
      </w:r>
      <w:r w:rsidR="00027D37">
        <w:rPr>
          <w:rFonts w:hint="eastAsia"/>
        </w:rPr>
        <w:t>,</w:t>
      </w:r>
      <w:r w:rsidR="00DC7210">
        <w:rPr>
          <w:rFonts w:hint="eastAsia"/>
        </w:rPr>
        <w:t>我们同样对四类性能指标进行作图</w:t>
      </w:r>
      <w:r w:rsidR="00027D37">
        <w:rPr>
          <w:rFonts w:hint="eastAsia"/>
        </w:rPr>
        <w:t>,</w:t>
      </w:r>
      <w:r w:rsidR="00DC7210">
        <w:rPr>
          <w:rFonts w:hint="eastAsia"/>
        </w:rPr>
        <w:t>获得如下图像</w:t>
      </w:r>
      <w:r w:rsidR="00027D37">
        <w:rPr>
          <w:rFonts w:hint="eastAsia"/>
        </w:rPr>
        <w:t>:</w:t>
      </w:r>
    </w:p>
    <w:p w:rsidR="00DC7210" w:rsidRDefault="00DB6518" w:rsidP="00DB6518">
      <w:pPr>
        <w:pStyle w:val="13"/>
        <w:ind w:firstLine="372"/>
        <w:jc w:val="center"/>
      </w:pPr>
      <w:r>
        <w:rPr>
          <w:rFonts w:hint="eastAsia"/>
          <w:noProof/>
        </w:rPr>
        <w:drawing>
          <wp:inline distT="0" distB="0" distL="0" distR="0">
            <wp:extent cx="3468720" cy="28025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2.png"/>
                    <pic:cNvPicPr/>
                  </pic:nvPicPr>
                  <pic:blipFill rotWithShape="1">
                    <a:blip r:embed="rId29" cstate="print">
                      <a:extLst>
                        <a:ext uri="{28A0092B-C50C-407E-A947-70E740481C1C}">
                          <a14:useLocalDpi xmlns:a14="http://schemas.microsoft.com/office/drawing/2010/main" val="0"/>
                        </a:ext>
                      </a:extLst>
                    </a:blip>
                    <a:srcRect l="10427" t="8618" r="12009" b="9516"/>
                    <a:stretch/>
                  </pic:blipFill>
                  <pic:spPr bwMode="auto">
                    <a:xfrm>
                      <a:off x="0" y="0"/>
                      <a:ext cx="3494660" cy="2823535"/>
                    </a:xfrm>
                    <a:prstGeom prst="rect">
                      <a:avLst/>
                    </a:prstGeom>
                    <a:ln>
                      <a:noFill/>
                    </a:ln>
                    <a:extLst>
                      <a:ext uri="{53640926-AAD7-44D8-BBD7-CCE9431645EC}">
                        <a14:shadowObscured xmlns:a14="http://schemas.microsoft.com/office/drawing/2010/main"/>
                      </a:ext>
                    </a:extLst>
                  </pic:spPr>
                </pic:pic>
              </a:graphicData>
            </a:graphic>
          </wp:inline>
        </w:drawing>
      </w:r>
    </w:p>
    <w:p w:rsidR="00B33765" w:rsidRDefault="00B33765" w:rsidP="00DB6518">
      <w:pPr>
        <w:pStyle w:val="13"/>
        <w:ind w:firstLine="372"/>
        <w:jc w:val="center"/>
        <w:rPr>
          <w:rFonts w:hAnsi="宋体"/>
          <w:szCs w:val="18"/>
        </w:rPr>
      </w:pPr>
      <w:r w:rsidRPr="002F308E">
        <w:rPr>
          <w:rFonts w:hAnsi="宋体"/>
          <w:szCs w:val="18"/>
        </w:rPr>
        <w:t>图</w:t>
      </w:r>
      <w:r>
        <w:rPr>
          <w:szCs w:val="18"/>
        </w:rPr>
        <w:t>8</w:t>
      </w:r>
      <w:r w:rsidRPr="002F308E">
        <w:rPr>
          <w:rFonts w:hint="eastAsia"/>
          <w:szCs w:val="18"/>
        </w:rPr>
        <w:t xml:space="preserve"> </w:t>
      </w:r>
      <w:r w:rsidRPr="002F308E">
        <w:rPr>
          <w:szCs w:val="18"/>
        </w:rPr>
        <w:t xml:space="preserve"> </w:t>
      </w:r>
      <w:r>
        <w:rPr>
          <w:szCs w:val="18"/>
        </w:rPr>
        <w:t>CNN</w:t>
      </w:r>
      <w:r>
        <w:rPr>
          <w:rFonts w:hint="eastAsia"/>
          <w:szCs w:val="18"/>
        </w:rPr>
        <w:t>神经网络在</w:t>
      </w:r>
      <w:r>
        <w:rPr>
          <w:rFonts w:hAnsi="宋体" w:hint="eastAsia"/>
          <w:szCs w:val="18"/>
        </w:rPr>
        <w:t>以太坊</w:t>
      </w:r>
      <w:r>
        <w:rPr>
          <w:rFonts w:hAnsi="宋体"/>
          <w:szCs w:val="18"/>
        </w:rPr>
        <w:t>UDP</w:t>
      </w:r>
      <w:r>
        <w:rPr>
          <w:rFonts w:hAnsi="宋体" w:hint="eastAsia"/>
          <w:szCs w:val="18"/>
        </w:rPr>
        <w:t>流量识别结果</w:t>
      </w:r>
    </w:p>
    <w:p w:rsidR="00B33765" w:rsidRDefault="00B33765" w:rsidP="00DB6518">
      <w:pPr>
        <w:pStyle w:val="13"/>
        <w:ind w:firstLine="372"/>
        <w:jc w:val="center"/>
        <w:rPr>
          <w:rFonts w:hint="eastAsia"/>
        </w:rPr>
      </w:pPr>
    </w:p>
    <w:p w:rsidR="00A76958" w:rsidRDefault="002947C6" w:rsidP="002947C6">
      <w:pPr>
        <w:pStyle w:val="13"/>
        <w:ind w:firstLine="372"/>
        <w:jc w:val="left"/>
      </w:pPr>
      <w:r>
        <w:rPr>
          <w:rFonts w:hint="eastAsia"/>
        </w:rPr>
        <w:lastRenderedPageBreak/>
        <w:t>由图像我们可以看到</w:t>
      </w:r>
      <w:r>
        <w:rPr>
          <w:rFonts w:hint="eastAsia"/>
        </w:rPr>
        <w:t>C</w:t>
      </w:r>
      <w:r>
        <w:t>NN</w:t>
      </w:r>
      <w:r>
        <w:rPr>
          <w:rFonts w:hint="eastAsia"/>
        </w:rPr>
        <w:t>神经网络针对以太坊</w:t>
      </w:r>
      <w:r>
        <w:t>UDP</w:t>
      </w:r>
      <w:r>
        <w:rPr>
          <w:rFonts w:hint="eastAsia"/>
        </w:rPr>
        <w:t>流量的识别效果更好</w:t>
      </w:r>
      <w:r w:rsidR="00027D37">
        <w:rPr>
          <w:rFonts w:hint="eastAsia"/>
        </w:rPr>
        <w:t>,</w:t>
      </w:r>
      <w:r>
        <w:rPr>
          <w:rFonts w:hint="eastAsia"/>
        </w:rPr>
        <w:t>识别准确率达到了</w:t>
      </w:r>
      <w:r w:rsidRPr="00671ED9">
        <w:t>99.9376%</w:t>
      </w:r>
      <w:r w:rsidR="00027D37">
        <w:rPr>
          <w:rFonts w:hint="eastAsia"/>
        </w:rPr>
        <w:t>,</w:t>
      </w:r>
      <w:r>
        <w:rPr>
          <w:rFonts w:hint="eastAsia"/>
        </w:rPr>
        <w:t>其他三类性能指标也都超过了</w:t>
      </w:r>
      <w:r>
        <w:t>99</w:t>
      </w:r>
      <w:r>
        <w:rPr>
          <w:rFonts w:hint="eastAsia"/>
        </w:rPr>
        <w:t>%</w:t>
      </w:r>
      <w:r w:rsidR="00027D37">
        <w:rPr>
          <w:rFonts w:hint="eastAsia"/>
        </w:rPr>
        <w:t>.</w:t>
      </w:r>
      <w:r w:rsidR="0077617B">
        <w:rPr>
          <w:rFonts w:hint="eastAsia"/>
        </w:rPr>
        <w:t>同样的方法在</w:t>
      </w:r>
      <w:r w:rsidR="0077617B">
        <w:rPr>
          <w:rFonts w:hint="eastAsia"/>
        </w:rPr>
        <w:t>T</w:t>
      </w:r>
      <w:r w:rsidR="0077617B">
        <w:t>CP</w:t>
      </w:r>
      <w:r w:rsidR="0077617B">
        <w:rPr>
          <w:rFonts w:hint="eastAsia"/>
        </w:rPr>
        <w:t>与</w:t>
      </w:r>
      <w:r w:rsidR="0077617B">
        <w:rPr>
          <w:rFonts w:hint="eastAsia"/>
        </w:rPr>
        <w:t>U</w:t>
      </w:r>
      <w:r w:rsidR="0077617B">
        <w:t>DP</w:t>
      </w:r>
      <w:r w:rsidR="0077617B">
        <w:rPr>
          <w:rFonts w:hint="eastAsia"/>
        </w:rPr>
        <w:t>流量上识别结果存在一定的差异</w:t>
      </w:r>
      <w:r w:rsidR="00027D37">
        <w:rPr>
          <w:rFonts w:hint="eastAsia"/>
        </w:rPr>
        <w:t>,</w:t>
      </w:r>
      <w:r w:rsidR="0077617B">
        <w:rPr>
          <w:rFonts w:hint="eastAsia"/>
        </w:rPr>
        <w:t>可能因为</w:t>
      </w:r>
      <w:r w:rsidR="0077617B">
        <w:rPr>
          <w:rFonts w:hint="eastAsia"/>
        </w:rPr>
        <w:t>T</w:t>
      </w:r>
      <w:r w:rsidR="0077617B">
        <w:t>CP</w:t>
      </w:r>
      <w:r w:rsidR="0077617B">
        <w:rPr>
          <w:rFonts w:hint="eastAsia"/>
        </w:rPr>
        <w:t>与</w:t>
      </w:r>
      <w:r w:rsidR="0077617B">
        <w:rPr>
          <w:rFonts w:hint="eastAsia"/>
        </w:rPr>
        <w:t>U</w:t>
      </w:r>
      <w:r w:rsidR="0077617B">
        <w:t>DP</w:t>
      </w:r>
      <w:r w:rsidR="0077617B">
        <w:rPr>
          <w:rFonts w:hint="eastAsia"/>
        </w:rPr>
        <w:t>流量本来就存在一定的差异</w:t>
      </w:r>
      <w:r w:rsidR="00027D37">
        <w:rPr>
          <w:rFonts w:hint="eastAsia"/>
        </w:rPr>
        <w:t>,</w:t>
      </w:r>
      <w:r w:rsidR="0077617B">
        <w:rPr>
          <w:rFonts w:hint="eastAsia"/>
        </w:rPr>
        <w:t>T</w:t>
      </w:r>
      <w:r w:rsidR="0077617B">
        <w:t>CP</w:t>
      </w:r>
      <w:r w:rsidR="0077617B">
        <w:rPr>
          <w:rFonts w:hint="eastAsia"/>
        </w:rPr>
        <w:t>为有连接而</w:t>
      </w:r>
      <w:r w:rsidR="0077617B">
        <w:rPr>
          <w:rFonts w:hint="eastAsia"/>
        </w:rPr>
        <w:t>U</w:t>
      </w:r>
      <w:r w:rsidR="0077617B">
        <w:t>DP</w:t>
      </w:r>
      <w:r w:rsidR="0077617B">
        <w:rPr>
          <w:rFonts w:hint="eastAsia"/>
        </w:rPr>
        <w:t>为无连接</w:t>
      </w:r>
      <w:r w:rsidR="00027D37">
        <w:rPr>
          <w:rFonts w:hint="eastAsia"/>
        </w:rPr>
        <w:t>,</w:t>
      </w:r>
      <w:r w:rsidR="00E01178">
        <w:rPr>
          <w:rFonts w:hint="eastAsia"/>
        </w:rPr>
        <w:t>在流的分割上也采取了不同的分割方式</w:t>
      </w:r>
      <w:r w:rsidR="00027D37">
        <w:rPr>
          <w:rFonts w:hint="eastAsia"/>
        </w:rPr>
        <w:t>:</w:t>
      </w:r>
      <w:r w:rsidR="00E01178">
        <w:rPr>
          <w:rFonts w:hint="eastAsia"/>
        </w:rPr>
        <w:t>T</w:t>
      </w:r>
      <w:r w:rsidR="00E01178">
        <w:t>CP</w:t>
      </w:r>
      <w:r w:rsidR="00E01178">
        <w:rPr>
          <w:rFonts w:hint="eastAsia"/>
        </w:rPr>
        <w:t>按照</w:t>
      </w:r>
      <w:r w:rsidR="00E01178">
        <w:rPr>
          <w:rFonts w:hint="eastAsia"/>
        </w:rPr>
        <w:t>F</w:t>
      </w:r>
      <w:r w:rsidR="00E01178">
        <w:t>IN</w:t>
      </w:r>
      <w:r w:rsidR="00E01178">
        <w:rPr>
          <w:rFonts w:hint="eastAsia"/>
        </w:rPr>
        <w:t>标志来切分而</w:t>
      </w:r>
      <w:r w:rsidR="00E01178">
        <w:rPr>
          <w:rFonts w:hint="eastAsia"/>
        </w:rPr>
        <w:t>U</w:t>
      </w:r>
      <w:r w:rsidR="00E01178">
        <w:t>DP</w:t>
      </w:r>
      <w:r w:rsidR="00E01178">
        <w:rPr>
          <w:rFonts w:hint="eastAsia"/>
        </w:rPr>
        <w:t>使用超时来判断切分</w:t>
      </w:r>
      <w:r w:rsidR="00027D37">
        <w:rPr>
          <w:rFonts w:hint="eastAsia"/>
        </w:rPr>
        <w:t>,</w:t>
      </w:r>
      <w:r w:rsidR="00C636F1">
        <w:rPr>
          <w:rFonts w:hint="eastAsia"/>
        </w:rPr>
        <w:t>而我们使用流量生成图像时也可以看到</w:t>
      </w:r>
      <w:r w:rsidR="00027D37">
        <w:rPr>
          <w:rFonts w:hint="eastAsia"/>
        </w:rPr>
        <w:t>,</w:t>
      </w:r>
      <w:r w:rsidR="00C636F1">
        <w:rPr>
          <w:rFonts w:hint="eastAsia"/>
        </w:rPr>
        <w:t>大多数</w:t>
      </w:r>
      <w:r w:rsidR="00C636F1">
        <w:rPr>
          <w:rFonts w:hint="eastAsia"/>
        </w:rPr>
        <w:t>U</w:t>
      </w:r>
      <w:r w:rsidR="00C636F1">
        <w:t>DP</w:t>
      </w:r>
      <w:r w:rsidR="00C636F1">
        <w:rPr>
          <w:rFonts w:hint="eastAsia"/>
        </w:rPr>
        <w:t>流量需要使用</w:t>
      </w:r>
      <w:r w:rsidR="00C636F1">
        <w:rPr>
          <w:rFonts w:hint="eastAsia"/>
        </w:rPr>
        <w:t>0</w:t>
      </w:r>
      <w:r w:rsidR="00C636F1">
        <w:rPr>
          <w:rFonts w:hint="eastAsia"/>
        </w:rPr>
        <w:t>填充</w:t>
      </w:r>
      <w:r w:rsidR="00027D37">
        <w:rPr>
          <w:rFonts w:hint="eastAsia"/>
        </w:rPr>
        <w:t>,</w:t>
      </w:r>
      <w:r w:rsidR="00C636F1">
        <w:rPr>
          <w:rFonts w:hint="eastAsia"/>
        </w:rPr>
        <w:t>有些流量甚至需要填充一半及以上</w:t>
      </w:r>
      <w:r w:rsidR="00027D37">
        <w:rPr>
          <w:rFonts w:hint="eastAsia"/>
        </w:rPr>
        <w:t>,</w:t>
      </w:r>
      <w:r w:rsidR="00C636F1">
        <w:rPr>
          <w:rFonts w:hint="eastAsia"/>
        </w:rPr>
        <w:t>而</w:t>
      </w:r>
      <w:r w:rsidR="00C636F1">
        <w:rPr>
          <w:rFonts w:hint="eastAsia"/>
        </w:rPr>
        <w:t>T</w:t>
      </w:r>
      <w:r w:rsidR="00C636F1">
        <w:t>CP</w:t>
      </w:r>
      <w:r w:rsidR="00C636F1">
        <w:rPr>
          <w:rFonts w:hint="eastAsia"/>
        </w:rPr>
        <w:t>流量则几乎不需要填充</w:t>
      </w:r>
      <w:r w:rsidR="00027D37">
        <w:rPr>
          <w:rFonts w:hint="eastAsia"/>
        </w:rPr>
        <w:t>,</w:t>
      </w:r>
      <w:r w:rsidR="00C636F1">
        <w:rPr>
          <w:rFonts w:hint="eastAsia"/>
        </w:rPr>
        <w:t>反而需要去掉多余的流量</w:t>
      </w:r>
      <w:r w:rsidR="00027D37">
        <w:rPr>
          <w:rFonts w:hint="eastAsia"/>
        </w:rPr>
        <w:t>.</w:t>
      </w:r>
    </w:p>
    <w:p w:rsidR="002947C6" w:rsidRPr="00886587" w:rsidRDefault="00A76958" w:rsidP="002947C6">
      <w:pPr>
        <w:pStyle w:val="13"/>
        <w:ind w:firstLine="372"/>
        <w:jc w:val="left"/>
        <w:rPr>
          <w:rFonts w:hint="eastAsia"/>
        </w:rPr>
      </w:pPr>
      <w:r>
        <w:rPr>
          <w:rFonts w:hint="eastAsia"/>
        </w:rPr>
        <w:t>对比机器学习四类算法和</w:t>
      </w:r>
      <w:r>
        <w:rPr>
          <w:rFonts w:hint="eastAsia"/>
        </w:rPr>
        <w:t>C</w:t>
      </w:r>
      <w:r>
        <w:t>NN</w:t>
      </w:r>
      <w:r>
        <w:rPr>
          <w:rFonts w:hint="eastAsia"/>
        </w:rPr>
        <w:t>神经网络</w:t>
      </w:r>
      <w:r w:rsidR="00027D37">
        <w:rPr>
          <w:rFonts w:hint="eastAsia"/>
        </w:rPr>
        <w:t>,</w:t>
      </w:r>
      <w:r>
        <w:rPr>
          <w:rFonts w:hint="eastAsia"/>
        </w:rPr>
        <w:t>综合各类情况</w:t>
      </w:r>
      <w:r w:rsidR="00027D37">
        <w:rPr>
          <w:rFonts w:hint="eastAsia"/>
        </w:rPr>
        <w:t>,</w:t>
      </w:r>
      <w:r>
        <w:rPr>
          <w:rFonts w:hint="eastAsia"/>
        </w:rPr>
        <w:t>我们可以发现随机森林算法是所有方法中最为优秀的</w:t>
      </w:r>
      <w:r w:rsidR="00027D37">
        <w:rPr>
          <w:rFonts w:hint="eastAsia"/>
        </w:rPr>
        <w:t>.</w:t>
      </w:r>
      <w:r>
        <w:rPr>
          <w:rFonts w:hint="eastAsia"/>
        </w:rPr>
        <w:t>不论从识别准确率</w:t>
      </w:r>
      <w:r w:rsidR="00027D37">
        <w:rPr>
          <w:rFonts w:hint="eastAsia"/>
        </w:rPr>
        <w:t>,</w:t>
      </w:r>
      <w:r>
        <w:rPr>
          <w:rFonts w:hint="eastAsia"/>
        </w:rPr>
        <w:t>训练花费时间</w:t>
      </w:r>
      <w:r w:rsidR="00027D37">
        <w:rPr>
          <w:rFonts w:hint="eastAsia"/>
        </w:rPr>
        <w:t>,</w:t>
      </w:r>
      <w:r>
        <w:rPr>
          <w:rFonts w:hint="eastAsia"/>
        </w:rPr>
        <w:t>判断花费时间来说</w:t>
      </w:r>
      <w:r w:rsidR="00027D37">
        <w:rPr>
          <w:rFonts w:hint="eastAsia"/>
        </w:rPr>
        <w:t>,</w:t>
      </w:r>
      <w:r>
        <w:rPr>
          <w:rFonts w:hint="eastAsia"/>
        </w:rPr>
        <w:t>其都优秀</w:t>
      </w:r>
      <w:r w:rsidR="00654A50">
        <w:rPr>
          <w:rFonts w:hint="eastAsia"/>
        </w:rPr>
        <w:t>于</w:t>
      </w:r>
      <w:r w:rsidR="00654A50">
        <w:rPr>
          <w:rFonts w:hint="eastAsia"/>
        </w:rPr>
        <w:t>C</w:t>
      </w:r>
      <w:r w:rsidR="00654A50">
        <w:t>NN</w:t>
      </w:r>
      <w:r w:rsidR="00654A50">
        <w:rPr>
          <w:rFonts w:hint="eastAsia"/>
        </w:rPr>
        <w:t>神经网络</w:t>
      </w:r>
      <w:r w:rsidR="00027D37">
        <w:rPr>
          <w:rFonts w:hint="eastAsia"/>
        </w:rPr>
        <w:t>,</w:t>
      </w:r>
      <w:r w:rsidR="00654A50">
        <w:rPr>
          <w:rFonts w:hint="eastAsia"/>
        </w:rPr>
        <w:t>分析这一现象原因可以做出一些合理推测</w:t>
      </w:r>
      <w:r w:rsidR="00027D37">
        <w:rPr>
          <w:rFonts w:hint="eastAsia"/>
        </w:rPr>
        <w:t>.</w:t>
      </w:r>
      <w:r w:rsidR="00654A50">
        <w:rPr>
          <w:rFonts w:hint="eastAsia"/>
        </w:rPr>
        <w:t>首先</w:t>
      </w:r>
      <w:r w:rsidR="00027D37">
        <w:rPr>
          <w:rFonts w:hint="eastAsia"/>
        </w:rPr>
        <w:t>,</w:t>
      </w:r>
      <w:r w:rsidR="00654A50">
        <w:rPr>
          <w:rFonts w:hint="eastAsia"/>
        </w:rPr>
        <w:t>随机森林算法使用的数据</w:t>
      </w:r>
      <w:proofErr w:type="gramStart"/>
      <w:r w:rsidR="00654A50">
        <w:rPr>
          <w:rFonts w:hint="eastAsia"/>
        </w:rPr>
        <w:t>集处理</w:t>
      </w:r>
      <w:proofErr w:type="gramEnd"/>
      <w:r w:rsidR="00654A50">
        <w:rPr>
          <w:rFonts w:hint="eastAsia"/>
        </w:rPr>
        <w:t>与</w:t>
      </w:r>
      <w:r w:rsidR="00654A50">
        <w:rPr>
          <w:rFonts w:hint="eastAsia"/>
        </w:rPr>
        <w:t>C</w:t>
      </w:r>
      <w:r w:rsidR="00654A50">
        <w:t>NN</w:t>
      </w:r>
      <w:r w:rsidR="00654A50">
        <w:rPr>
          <w:rFonts w:hint="eastAsia"/>
        </w:rPr>
        <w:t>神经网络数据集不一样</w:t>
      </w:r>
      <w:r w:rsidR="00027D37">
        <w:rPr>
          <w:rFonts w:hint="eastAsia"/>
        </w:rPr>
        <w:t>,</w:t>
      </w:r>
      <w:r w:rsidR="00654A50">
        <w:rPr>
          <w:rFonts w:hint="eastAsia"/>
        </w:rPr>
        <w:t>随机森林</w:t>
      </w:r>
      <w:r w:rsidR="008C4B85">
        <w:rPr>
          <w:rFonts w:hint="eastAsia"/>
        </w:rPr>
        <w:t>算法</w:t>
      </w:r>
      <w:r w:rsidR="00654A50">
        <w:rPr>
          <w:rFonts w:hint="eastAsia"/>
        </w:rPr>
        <w:t>采用了整条流的特征</w:t>
      </w:r>
      <w:r w:rsidR="00027D37">
        <w:rPr>
          <w:rFonts w:hint="eastAsia"/>
        </w:rPr>
        <w:t>,</w:t>
      </w:r>
      <w:r w:rsidR="00654A50">
        <w:rPr>
          <w:rFonts w:hint="eastAsia"/>
        </w:rPr>
        <w:t>信息</w:t>
      </w:r>
      <w:proofErr w:type="gramStart"/>
      <w:r w:rsidR="00654A50">
        <w:rPr>
          <w:rFonts w:hint="eastAsia"/>
        </w:rPr>
        <w:t>完整</w:t>
      </w:r>
      <w:r w:rsidR="00027D37">
        <w:rPr>
          <w:rFonts w:hint="eastAsia"/>
        </w:rPr>
        <w:t>,</w:t>
      </w:r>
      <w:proofErr w:type="gramEnd"/>
      <w:r w:rsidR="00654A50">
        <w:rPr>
          <w:rFonts w:hint="eastAsia"/>
        </w:rPr>
        <w:t>更能体现出流量特征</w:t>
      </w:r>
      <w:r w:rsidR="00027D37">
        <w:rPr>
          <w:rFonts w:hint="eastAsia"/>
        </w:rPr>
        <w:t>.</w:t>
      </w:r>
      <w:r w:rsidR="00654A50">
        <w:rPr>
          <w:rFonts w:hint="eastAsia"/>
        </w:rPr>
        <w:t>而</w:t>
      </w:r>
      <w:r w:rsidR="00654A50">
        <w:rPr>
          <w:rFonts w:hint="eastAsia"/>
        </w:rPr>
        <w:t>C</w:t>
      </w:r>
      <w:r w:rsidR="00654A50">
        <w:t>NN</w:t>
      </w:r>
      <w:r w:rsidR="00654A50">
        <w:rPr>
          <w:rFonts w:hint="eastAsia"/>
        </w:rPr>
        <w:t>神经网络数据集使用的是前</w:t>
      </w:r>
      <w:r w:rsidR="00C636F1" w:rsidRPr="00886587">
        <w:rPr>
          <w:rFonts w:hint="eastAsia"/>
        </w:rPr>
        <w:t xml:space="preserve"> </w:t>
      </w:r>
      <w:r w:rsidR="00654A50">
        <w:rPr>
          <w:rFonts w:hint="eastAsia"/>
        </w:rPr>
        <w:t>784bits</w:t>
      </w:r>
      <w:r w:rsidR="00654A50">
        <w:rPr>
          <w:rFonts w:hint="eastAsia"/>
        </w:rPr>
        <w:t>的数据</w:t>
      </w:r>
      <w:r w:rsidR="00027D37">
        <w:rPr>
          <w:rFonts w:hint="eastAsia"/>
        </w:rPr>
        <w:t>,</w:t>
      </w:r>
      <w:r w:rsidR="006345B4">
        <w:rPr>
          <w:rFonts w:hint="eastAsia"/>
        </w:rPr>
        <w:t>对</w:t>
      </w:r>
      <w:r w:rsidR="006345B4">
        <w:rPr>
          <w:rFonts w:hint="eastAsia"/>
        </w:rPr>
        <w:t>T</w:t>
      </w:r>
      <w:r w:rsidR="006345B4">
        <w:t>CP</w:t>
      </w:r>
      <w:r w:rsidR="006345B4">
        <w:rPr>
          <w:rFonts w:hint="eastAsia"/>
        </w:rPr>
        <w:t>流量而言</w:t>
      </w:r>
      <w:r w:rsidR="00027D37">
        <w:rPr>
          <w:rFonts w:hint="eastAsia"/>
        </w:rPr>
        <w:t>,</w:t>
      </w:r>
      <w:r w:rsidR="006345B4">
        <w:rPr>
          <w:rFonts w:hint="eastAsia"/>
        </w:rPr>
        <w:t>这远远达不到一条流的长度</w:t>
      </w:r>
      <w:r w:rsidR="00027D37">
        <w:rPr>
          <w:rFonts w:hint="eastAsia"/>
        </w:rPr>
        <w:t>,</w:t>
      </w:r>
      <w:r w:rsidR="006345B4">
        <w:rPr>
          <w:rFonts w:hint="eastAsia"/>
        </w:rPr>
        <w:t>因此有很多</w:t>
      </w:r>
      <w:r w:rsidR="008C4B85">
        <w:rPr>
          <w:rFonts w:hint="eastAsia"/>
        </w:rPr>
        <w:t>流量信息没有获取到</w:t>
      </w:r>
      <w:r w:rsidR="00027D37">
        <w:rPr>
          <w:rFonts w:hint="eastAsia"/>
        </w:rPr>
        <w:t>,</w:t>
      </w:r>
      <w:r w:rsidR="008C4B85">
        <w:rPr>
          <w:rFonts w:hint="eastAsia"/>
        </w:rPr>
        <w:t>其识别准确率比随机森林算法低也是应当的</w:t>
      </w:r>
      <w:r w:rsidR="00027D37">
        <w:rPr>
          <w:rFonts w:hint="eastAsia"/>
        </w:rPr>
        <w:t>.</w:t>
      </w:r>
      <w:r w:rsidR="008C4B85">
        <w:rPr>
          <w:rFonts w:hint="eastAsia"/>
        </w:rPr>
        <w:t>从实际的情况而言</w:t>
      </w:r>
      <w:r w:rsidR="00027D37">
        <w:rPr>
          <w:rFonts w:hint="eastAsia"/>
        </w:rPr>
        <w:t>,</w:t>
      </w:r>
      <w:r w:rsidR="008C4B85">
        <w:rPr>
          <w:rFonts w:hint="eastAsia"/>
        </w:rPr>
        <w:t>采用整个流的特征进行以太坊流量识别其实是不太合理的</w:t>
      </w:r>
      <w:r w:rsidR="00027D37">
        <w:rPr>
          <w:rFonts w:hint="eastAsia"/>
        </w:rPr>
        <w:t>,</w:t>
      </w:r>
      <w:r w:rsidR="008C4B85">
        <w:rPr>
          <w:rFonts w:hint="eastAsia"/>
        </w:rPr>
        <w:t>这会耽误大量的实际</w:t>
      </w:r>
      <w:r w:rsidR="00027D37">
        <w:rPr>
          <w:rFonts w:hint="eastAsia"/>
        </w:rPr>
        <w:t>,</w:t>
      </w:r>
      <w:r w:rsidR="008C4B85">
        <w:rPr>
          <w:rFonts w:hint="eastAsia"/>
        </w:rPr>
        <w:t>如果能够获取流量前</w:t>
      </w:r>
      <w:r w:rsidR="008C4B85">
        <w:rPr>
          <w:rFonts w:hint="eastAsia"/>
        </w:rPr>
        <w:t>n</w:t>
      </w:r>
      <w:proofErr w:type="gramStart"/>
      <w:r w:rsidR="008C4B85">
        <w:rPr>
          <w:rFonts w:hint="eastAsia"/>
        </w:rPr>
        <w:t>个</w:t>
      </w:r>
      <w:proofErr w:type="gramEnd"/>
      <w:r w:rsidR="008C4B85">
        <w:rPr>
          <w:rFonts w:hint="eastAsia"/>
        </w:rPr>
        <w:t>报文或者前</w:t>
      </w:r>
      <w:r w:rsidR="008C4B85">
        <w:rPr>
          <w:rFonts w:hint="eastAsia"/>
        </w:rPr>
        <w:t>n</w:t>
      </w:r>
      <w:proofErr w:type="gramStart"/>
      <w:r w:rsidR="008C4B85">
        <w:rPr>
          <w:rFonts w:hint="eastAsia"/>
        </w:rPr>
        <w:t>个</w:t>
      </w:r>
      <w:proofErr w:type="gramEnd"/>
      <w:r w:rsidR="008C4B85">
        <w:rPr>
          <w:rFonts w:hint="eastAsia"/>
        </w:rPr>
        <w:t>bits</w:t>
      </w:r>
      <w:r w:rsidR="008C4B85">
        <w:rPr>
          <w:rFonts w:hint="eastAsia"/>
        </w:rPr>
        <w:t>的信息就能识别的话</w:t>
      </w:r>
      <w:r w:rsidR="00027D37">
        <w:rPr>
          <w:rFonts w:hint="eastAsia"/>
        </w:rPr>
        <w:t>,</w:t>
      </w:r>
      <w:r w:rsidR="008C4B85">
        <w:rPr>
          <w:rFonts w:hint="eastAsia"/>
        </w:rPr>
        <w:t>无疑会有效增加识别的效率</w:t>
      </w:r>
      <w:r w:rsidR="00027D37">
        <w:rPr>
          <w:rFonts w:hint="eastAsia"/>
        </w:rPr>
        <w:t>.</w:t>
      </w:r>
    </w:p>
    <w:p w:rsidR="00454211" w:rsidRPr="002F308E" w:rsidRDefault="00454211" w:rsidP="00454211">
      <w:pPr>
        <w:pStyle w:val="1"/>
      </w:pPr>
      <w:r w:rsidRPr="002F308E">
        <w:t>总</w:t>
      </w:r>
      <w:r w:rsidR="00616EA5" w:rsidRPr="002F308E">
        <w:rPr>
          <w:rFonts w:hint="eastAsia"/>
        </w:rPr>
        <w:t xml:space="preserve">  </w:t>
      </w:r>
      <w:r w:rsidRPr="002F308E">
        <w:t>结</w:t>
      </w:r>
    </w:p>
    <w:p w:rsidR="009024E6" w:rsidRPr="002F308E" w:rsidRDefault="00212622" w:rsidP="00AA2316">
      <w:pPr>
        <w:pStyle w:val="13"/>
        <w:ind w:firstLine="372"/>
        <w:rPr>
          <w:rFonts w:hint="eastAsia"/>
        </w:rPr>
      </w:pPr>
      <w:bookmarkStart w:id="5" w:name="_Hlk55481509"/>
      <w:r>
        <w:rPr>
          <w:rFonts w:hint="eastAsia"/>
        </w:rPr>
        <w:t>本文就</w:t>
      </w:r>
      <w:r w:rsidR="00667BC9">
        <w:rPr>
          <w:rFonts w:hint="eastAsia"/>
        </w:rPr>
        <w:t>机器学习方法和神经网络方法对以太坊流量的识别进行了讨论分析</w:t>
      </w:r>
      <w:r w:rsidR="00027D37">
        <w:rPr>
          <w:rFonts w:hint="eastAsia"/>
        </w:rPr>
        <w:t>,</w:t>
      </w:r>
      <w:r w:rsidR="00667BC9">
        <w:rPr>
          <w:rFonts w:hint="eastAsia"/>
        </w:rPr>
        <w:t>在预处理部分将流量分成</w:t>
      </w:r>
      <w:r w:rsidR="00667BC9">
        <w:rPr>
          <w:rFonts w:hint="eastAsia"/>
        </w:rPr>
        <w:t>T</w:t>
      </w:r>
      <w:r w:rsidR="00667BC9">
        <w:t>CP</w:t>
      </w:r>
      <w:r w:rsidR="00667BC9">
        <w:rPr>
          <w:rFonts w:hint="eastAsia"/>
        </w:rPr>
        <w:t>流量以及</w:t>
      </w:r>
      <w:r w:rsidR="00667BC9">
        <w:rPr>
          <w:rFonts w:hint="eastAsia"/>
        </w:rPr>
        <w:t>U</w:t>
      </w:r>
      <w:r w:rsidR="00667BC9">
        <w:t>DP</w:t>
      </w:r>
      <w:r w:rsidR="00667BC9">
        <w:rPr>
          <w:rFonts w:hint="eastAsia"/>
        </w:rPr>
        <w:t>流量</w:t>
      </w:r>
      <w:r w:rsidR="00027D37">
        <w:rPr>
          <w:rFonts w:hint="eastAsia"/>
        </w:rPr>
        <w:t>,</w:t>
      </w:r>
      <w:r w:rsidR="00667BC9">
        <w:rPr>
          <w:rFonts w:hint="eastAsia"/>
        </w:rPr>
        <w:t>并且分别生成了机器学习和神经网络的数据集</w:t>
      </w:r>
      <w:r w:rsidRPr="002F308E">
        <w:t>.</w:t>
      </w:r>
      <w:bookmarkEnd w:id="5"/>
      <w:r w:rsidR="00667BC9">
        <w:rPr>
          <w:rFonts w:hint="eastAsia"/>
        </w:rPr>
        <w:t>两类方法都在识别结果上取得了良好的性能</w:t>
      </w:r>
      <w:r w:rsidR="00027D37">
        <w:rPr>
          <w:rFonts w:hint="eastAsia"/>
        </w:rPr>
        <w:t>,</w:t>
      </w:r>
      <w:r w:rsidR="00667BC9">
        <w:rPr>
          <w:rFonts w:hint="eastAsia"/>
        </w:rPr>
        <w:t>随机森林</w:t>
      </w:r>
      <w:r w:rsidR="00806E5F">
        <w:rPr>
          <w:rFonts w:hint="eastAsia"/>
        </w:rPr>
        <w:t>算法</w:t>
      </w:r>
      <w:r w:rsidR="00667BC9">
        <w:rPr>
          <w:rFonts w:hint="eastAsia"/>
        </w:rPr>
        <w:t>的识别准确率更是达到了</w:t>
      </w:r>
      <w:r w:rsidR="00667BC9">
        <w:rPr>
          <w:rFonts w:hint="eastAsia"/>
        </w:rPr>
        <w:t>9</w:t>
      </w:r>
      <w:r w:rsidR="00667BC9">
        <w:t>9</w:t>
      </w:r>
      <w:r w:rsidR="00667BC9">
        <w:rPr>
          <w:rFonts w:hint="eastAsia"/>
        </w:rPr>
        <w:t>.</w:t>
      </w:r>
      <w:r w:rsidR="00667BC9">
        <w:t>91</w:t>
      </w:r>
      <w:r w:rsidR="00667BC9">
        <w:rPr>
          <w:rFonts w:hint="eastAsia"/>
        </w:rPr>
        <w:t>%</w:t>
      </w:r>
      <w:r w:rsidR="00667BC9">
        <w:rPr>
          <w:rFonts w:hint="eastAsia"/>
        </w:rPr>
        <w:t>以及</w:t>
      </w:r>
      <w:r w:rsidR="00667BC9">
        <w:rPr>
          <w:rFonts w:hint="eastAsia"/>
        </w:rPr>
        <w:t>9</w:t>
      </w:r>
      <w:r w:rsidR="00667BC9">
        <w:t>9</w:t>
      </w:r>
      <w:r w:rsidR="00667BC9">
        <w:rPr>
          <w:rFonts w:hint="eastAsia"/>
        </w:rPr>
        <w:t>.</w:t>
      </w:r>
      <w:r w:rsidR="00667BC9">
        <w:t>93</w:t>
      </w:r>
      <w:r w:rsidR="00667BC9">
        <w:rPr>
          <w:rFonts w:hint="eastAsia"/>
        </w:rPr>
        <w:t>%</w:t>
      </w:r>
      <w:r w:rsidR="00027D37">
        <w:rPr>
          <w:rFonts w:hint="eastAsia"/>
        </w:rPr>
        <w:t>.</w:t>
      </w:r>
      <w:r w:rsidR="00667BC9">
        <w:rPr>
          <w:rFonts w:hint="eastAsia"/>
        </w:rPr>
        <w:t>然而实验</w:t>
      </w:r>
      <w:r w:rsidR="00806E5F">
        <w:rPr>
          <w:rFonts w:hint="eastAsia"/>
        </w:rPr>
        <w:t>依然存在一些不足</w:t>
      </w:r>
      <w:r w:rsidR="00027D37">
        <w:rPr>
          <w:rFonts w:hint="eastAsia"/>
        </w:rPr>
        <w:t>,</w:t>
      </w:r>
      <w:r w:rsidR="00806E5F">
        <w:rPr>
          <w:rFonts w:hint="eastAsia"/>
        </w:rPr>
        <w:t>数据</w:t>
      </w:r>
      <w:proofErr w:type="gramStart"/>
      <w:r w:rsidR="00806E5F">
        <w:rPr>
          <w:rFonts w:hint="eastAsia"/>
        </w:rPr>
        <w:t>集可能</w:t>
      </w:r>
      <w:proofErr w:type="gramEnd"/>
      <w:r w:rsidR="00806E5F">
        <w:rPr>
          <w:rFonts w:hint="eastAsia"/>
        </w:rPr>
        <w:t>存在</w:t>
      </w:r>
      <w:proofErr w:type="gramStart"/>
      <w:r w:rsidR="00806E5F">
        <w:rPr>
          <w:rFonts w:hint="eastAsia"/>
        </w:rPr>
        <w:t>不</w:t>
      </w:r>
      <w:proofErr w:type="gramEnd"/>
      <w:r w:rsidR="00806E5F">
        <w:rPr>
          <w:rFonts w:hint="eastAsia"/>
        </w:rPr>
        <w:t>均衡的问题</w:t>
      </w:r>
      <w:r w:rsidR="00027D37">
        <w:rPr>
          <w:rFonts w:hint="eastAsia"/>
        </w:rPr>
        <w:t>,</w:t>
      </w:r>
      <w:r w:rsidR="00806E5F">
        <w:rPr>
          <w:rFonts w:hint="eastAsia"/>
        </w:rPr>
        <w:t>以太坊流量和背景流量的占比也没有模仿真实世界中以太坊流量占网络总流量的比例</w:t>
      </w:r>
      <w:r w:rsidR="00027D37">
        <w:rPr>
          <w:rFonts w:hint="eastAsia"/>
        </w:rPr>
        <w:t>.</w:t>
      </w:r>
      <w:r w:rsidR="00806E5F">
        <w:rPr>
          <w:rFonts w:hint="eastAsia"/>
        </w:rPr>
        <w:t>同时</w:t>
      </w:r>
      <w:r w:rsidR="00893DFF">
        <w:rPr>
          <w:rFonts w:hint="eastAsia"/>
        </w:rPr>
        <w:t>随机森林算法使用的流量为全流</w:t>
      </w:r>
      <w:r w:rsidR="00027D37">
        <w:rPr>
          <w:rFonts w:hint="eastAsia"/>
        </w:rPr>
        <w:t>,</w:t>
      </w:r>
      <w:r w:rsidR="00893DFF">
        <w:rPr>
          <w:rFonts w:hint="eastAsia"/>
        </w:rPr>
        <w:t>如果能够只依靠前</w:t>
      </w:r>
      <w:r w:rsidR="00893DFF">
        <w:rPr>
          <w:rFonts w:hint="eastAsia"/>
        </w:rPr>
        <w:t>n</w:t>
      </w:r>
      <w:proofErr w:type="gramStart"/>
      <w:r w:rsidR="00893DFF">
        <w:rPr>
          <w:rFonts w:hint="eastAsia"/>
        </w:rPr>
        <w:t>个</w:t>
      </w:r>
      <w:proofErr w:type="gramEnd"/>
      <w:r w:rsidR="00893DFF">
        <w:rPr>
          <w:rFonts w:hint="eastAsia"/>
        </w:rPr>
        <w:t>报文就进行以太坊流量的识别无疑是一个巨大的改进</w:t>
      </w:r>
      <w:r w:rsidR="00027D37">
        <w:rPr>
          <w:rFonts w:hint="eastAsia"/>
        </w:rPr>
        <w:t>,</w:t>
      </w:r>
      <w:r w:rsidR="00351995">
        <w:rPr>
          <w:rFonts w:hint="eastAsia"/>
        </w:rPr>
        <w:t>这些问题有待后续研究进行完善改进</w:t>
      </w:r>
      <w:r w:rsidR="00027D37">
        <w:rPr>
          <w:rFonts w:hint="eastAsia"/>
        </w:rPr>
        <w:t>.</w:t>
      </w:r>
    </w:p>
    <w:p w:rsidR="009024E6" w:rsidRPr="002F308E" w:rsidRDefault="009024E6">
      <w:pPr>
        <w:pStyle w:val="Reference"/>
        <w:rPr>
          <w:b w:val="0"/>
          <w:bCs/>
        </w:rPr>
      </w:pPr>
      <w:r w:rsidRPr="002F308E">
        <w:t>References</w:t>
      </w:r>
      <w:r w:rsidRPr="002F308E">
        <w:rPr>
          <w:b w:val="0"/>
          <w:bCs/>
        </w:rPr>
        <w:t>:</w:t>
      </w:r>
    </w:p>
    <w:p w:rsidR="001C5D71" w:rsidRDefault="001C5D71" w:rsidP="0091372D">
      <w:pPr>
        <w:pStyle w:val="TextofReference1"/>
        <w:ind w:left="420" w:hanging="23"/>
      </w:pPr>
      <w:bookmarkStart w:id="6" w:name="_Ref27938830"/>
      <w:r w:rsidRPr="001C5D71">
        <w:t xml:space="preserve">Nakamoto S, Bitcoin A. A peer-to-peer electronic cash system[J]. </w:t>
      </w:r>
      <w:proofErr w:type="gramStart"/>
      <w:r w:rsidRPr="001C5D71">
        <w:t>Bitcoin.–</w:t>
      </w:r>
      <w:proofErr w:type="gramEnd"/>
      <w:r w:rsidRPr="001C5D71">
        <w:t>URL: https://bitcoin. org/bitcoin. pdf, 2008, 4.</w:t>
      </w:r>
    </w:p>
    <w:p w:rsidR="00B92FE2" w:rsidRPr="002F308E" w:rsidRDefault="00EC61B4" w:rsidP="0091372D">
      <w:pPr>
        <w:pStyle w:val="TextofReference1"/>
        <w:ind w:left="420" w:hanging="23"/>
      </w:pPr>
      <w:r w:rsidRPr="00EC61B4">
        <w:t xml:space="preserve">Wood G. Ethereum: A secure </w:t>
      </w:r>
      <w:proofErr w:type="spellStart"/>
      <w:r w:rsidRPr="00EC61B4">
        <w:t>decentralised</w:t>
      </w:r>
      <w:proofErr w:type="spellEnd"/>
      <w:r w:rsidRPr="00EC61B4">
        <w:t xml:space="preserve"> </w:t>
      </w:r>
      <w:proofErr w:type="spellStart"/>
      <w:r w:rsidRPr="00EC61B4">
        <w:t>generalised</w:t>
      </w:r>
      <w:proofErr w:type="spellEnd"/>
      <w:r w:rsidRPr="00EC61B4">
        <w:t xml:space="preserve"> transaction ledger[J]. Ethereum project yellow paper, 2014, 151(2014): 1-32. </w:t>
      </w:r>
      <w:bookmarkEnd w:id="6"/>
    </w:p>
    <w:p w:rsidR="00B92FE2" w:rsidRPr="002F308E" w:rsidRDefault="004D3332" w:rsidP="0091372D">
      <w:pPr>
        <w:pStyle w:val="TextofReference1"/>
        <w:ind w:left="420" w:hanging="23"/>
      </w:pPr>
      <w:bookmarkStart w:id="7" w:name="_Ref27938921"/>
      <w:r w:rsidRPr="004D3332">
        <w:t xml:space="preserve">von Haller </w:t>
      </w:r>
      <w:proofErr w:type="spellStart"/>
      <w:r w:rsidRPr="004D3332">
        <w:t>Gronbaek</w:t>
      </w:r>
      <w:proofErr w:type="spellEnd"/>
      <w:r w:rsidRPr="004D3332">
        <w:t xml:space="preserve"> M. Blockchain 2.0, smart contracts and challenges[J]. </w:t>
      </w:r>
      <w:proofErr w:type="spellStart"/>
      <w:r w:rsidRPr="004D3332">
        <w:t>Comput</w:t>
      </w:r>
      <w:proofErr w:type="spellEnd"/>
      <w:r w:rsidRPr="004D3332">
        <w:t>. Law, SCL Mag, 2016: 1-5</w:t>
      </w:r>
      <w:r w:rsidR="00B92FE2" w:rsidRPr="002F308E">
        <w:t>.</w:t>
      </w:r>
      <w:bookmarkEnd w:id="7"/>
    </w:p>
    <w:p w:rsidR="00B92FE2" w:rsidRPr="002F308E" w:rsidRDefault="00523B1C" w:rsidP="0091372D">
      <w:pPr>
        <w:pStyle w:val="TextofReference1"/>
        <w:ind w:left="420" w:hanging="23"/>
      </w:pPr>
      <w:bookmarkStart w:id="8" w:name="_Ref27938747"/>
      <w:proofErr w:type="spellStart"/>
      <w:r w:rsidRPr="00523B1C">
        <w:t>Taş</w:t>
      </w:r>
      <w:proofErr w:type="spellEnd"/>
      <w:r w:rsidRPr="00523B1C">
        <w:t xml:space="preserve"> R, </w:t>
      </w:r>
      <w:proofErr w:type="spellStart"/>
      <w:r w:rsidRPr="00523B1C">
        <w:t>Tanrıöver</w:t>
      </w:r>
      <w:proofErr w:type="spellEnd"/>
      <w:r w:rsidRPr="00523B1C">
        <w:t xml:space="preserve"> Ö </w:t>
      </w:r>
      <w:proofErr w:type="spellStart"/>
      <w:r w:rsidRPr="00523B1C">
        <w:t>Ö</w:t>
      </w:r>
      <w:proofErr w:type="spellEnd"/>
      <w:r w:rsidRPr="00523B1C">
        <w:t>. Building a decentralized application on the Ethereum blockchain[C]//2019 3rd International Symposium on Multidisciplinary Studies and Innovative Technologies (ISMSIT). IEEE, 2019: 1-4</w:t>
      </w:r>
      <w:r w:rsidR="00B92FE2" w:rsidRPr="002F308E">
        <w:t>.</w:t>
      </w:r>
      <w:bookmarkEnd w:id="8"/>
    </w:p>
    <w:p w:rsidR="00B92FE2" w:rsidRPr="002F308E" w:rsidRDefault="00CC787E" w:rsidP="0091372D">
      <w:pPr>
        <w:pStyle w:val="TextofReference1"/>
        <w:ind w:left="420" w:hanging="23"/>
      </w:pPr>
      <w:bookmarkStart w:id="9" w:name="_Ref27938638"/>
      <w:proofErr w:type="spellStart"/>
      <w:r w:rsidRPr="00CC787E">
        <w:t>Neudecker</w:t>
      </w:r>
      <w:proofErr w:type="spellEnd"/>
      <w:r w:rsidRPr="00CC787E">
        <w:t xml:space="preserve"> T, </w:t>
      </w:r>
      <w:proofErr w:type="spellStart"/>
      <w:r w:rsidRPr="00CC787E">
        <w:t>Andelfinger</w:t>
      </w:r>
      <w:proofErr w:type="spellEnd"/>
      <w:r w:rsidRPr="00CC787E">
        <w:t xml:space="preserve"> P, Hartenstein H. Timing analysis for inferring the topology of the bitcoin peer-to-peer network[C]//2016 Intl IEEE Conferences on Ubiquitous Intelligence &amp; Computing, Advanced and Trusted Computing, Scalable Computing and Communications, Cloud and Big Data Computing, Internet of People, and Smart World Congress (UIC/ATC/</w:t>
      </w:r>
      <w:proofErr w:type="spellStart"/>
      <w:r w:rsidRPr="00CC787E">
        <w:t>ScalCom</w:t>
      </w:r>
      <w:proofErr w:type="spellEnd"/>
      <w:r w:rsidRPr="00CC787E">
        <w:t>/</w:t>
      </w:r>
      <w:proofErr w:type="spellStart"/>
      <w:r w:rsidRPr="00CC787E">
        <w:t>CBDCom</w:t>
      </w:r>
      <w:proofErr w:type="spellEnd"/>
      <w:r w:rsidRPr="00CC787E">
        <w:t>/</w:t>
      </w:r>
      <w:proofErr w:type="spellStart"/>
      <w:r w:rsidRPr="00CC787E">
        <w:t>IoP</w:t>
      </w:r>
      <w:proofErr w:type="spellEnd"/>
      <w:r w:rsidRPr="00CC787E">
        <w:t>/</w:t>
      </w:r>
      <w:proofErr w:type="spellStart"/>
      <w:r w:rsidRPr="00CC787E">
        <w:t>SmartWorld</w:t>
      </w:r>
      <w:proofErr w:type="spellEnd"/>
      <w:r w:rsidRPr="00CC787E">
        <w:t>). IEEE, 2016: 358-367</w:t>
      </w:r>
      <w:r w:rsidR="00B92FE2" w:rsidRPr="002F308E">
        <w:t>.</w:t>
      </w:r>
      <w:bookmarkEnd w:id="9"/>
    </w:p>
    <w:p w:rsidR="00B92FE2" w:rsidRPr="002F308E" w:rsidRDefault="00846B49" w:rsidP="0091372D">
      <w:pPr>
        <w:pStyle w:val="TextofReference1"/>
        <w:ind w:left="420" w:hanging="23"/>
      </w:pPr>
      <w:bookmarkStart w:id="10" w:name="_Ref27939375"/>
      <w:r w:rsidRPr="00846B49">
        <w:t>Li Z, Hou J, Wang H, et al. Ethereum Behavior Analysis with NetFlow Data[C]//2019 20th Asia-Pacific Network Operations and Management Symposium (APNOMS). IEEE, 2019: 1-6</w:t>
      </w:r>
      <w:r w:rsidR="00B92FE2" w:rsidRPr="002F308E">
        <w:t>.</w:t>
      </w:r>
      <w:bookmarkEnd w:id="10"/>
    </w:p>
    <w:p w:rsidR="00B92FE2" w:rsidRPr="002F308E" w:rsidRDefault="00AE03D1" w:rsidP="0091372D">
      <w:pPr>
        <w:pStyle w:val="TextofReference1"/>
        <w:ind w:left="420" w:hanging="23"/>
      </w:pPr>
      <w:bookmarkStart w:id="11" w:name="_Ref27939383"/>
      <w:r w:rsidRPr="00AE03D1">
        <w:t xml:space="preserve">Deshpande V, </w:t>
      </w:r>
      <w:proofErr w:type="spellStart"/>
      <w:r w:rsidRPr="00AE03D1">
        <w:t>Badis</w:t>
      </w:r>
      <w:proofErr w:type="spellEnd"/>
      <w:r w:rsidRPr="00AE03D1">
        <w:t xml:space="preserve"> H, George L. </w:t>
      </w:r>
      <w:proofErr w:type="spellStart"/>
      <w:r w:rsidRPr="00AE03D1">
        <w:t>BTCmap</w:t>
      </w:r>
      <w:proofErr w:type="spellEnd"/>
      <w:r w:rsidRPr="00AE03D1">
        <w:t>: mapping bitcoin peer-to-peer network topology[C]//2018 IFIP/IEEE International Conference on Performance Evaluation and Modeling in Wired and Wireless Networks (PEMWN). IEEE, 2018: 1-</w:t>
      </w:r>
      <w:proofErr w:type="gramStart"/>
      <w:r w:rsidRPr="00AE03D1">
        <w:t>6.</w:t>
      </w:r>
      <w:r w:rsidR="00B92FE2" w:rsidRPr="002F308E">
        <w:t>.</w:t>
      </w:r>
      <w:bookmarkEnd w:id="11"/>
      <w:proofErr w:type="gramEnd"/>
    </w:p>
    <w:p w:rsidR="00B92FE2" w:rsidRPr="002F308E" w:rsidRDefault="00AE03D1" w:rsidP="0091372D">
      <w:pPr>
        <w:pStyle w:val="TextofReference1"/>
        <w:ind w:left="420" w:hanging="23"/>
      </w:pPr>
      <w:bookmarkStart w:id="12" w:name="_Ref27939408"/>
      <w:r w:rsidRPr="00AE03D1">
        <w:t xml:space="preserve">Kim S K, Ma Z, Murali S, et al. Measuring </w:t>
      </w:r>
      <w:proofErr w:type="spellStart"/>
      <w:r w:rsidRPr="00AE03D1">
        <w:t>ethereum</w:t>
      </w:r>
      <w:proofErr w:type="spellEnd"/>
      <w:r w:rsidRPr="00AE03D1">
        <w:t xml:space="preserve"> network peers[C]//Proceedings of the Internet Measurement Conference 2018. 2018: 91-104</w:t>
      </w:r>
      <w:r w:rsidR="00B92FE2" w:rsidRPr="002F308E">
        <w:t>.</w:t>
      </w:r>
      <w:bookmarkEnd w:id="12"/>
    </w:p>
    <w:p w:rsidR="00B92FE2" w:rsidRPr="002F308E" w:rsidRDefault="00622E2F" w:rsidP="0091372D">
      <w:pPr>
        <w:pStyle w:val="TextofReference1"/>
        <w:ind w:left="420" w:hanging="23"/>
      </w:pPr>
      <w:bookmarkStart w:id="13" w:name="_Ref27939434"/>
      <w:r w:rsidRPr="00622E2F">
        <w:t xml:space="preserve">Shen M, Zhang J, Zhu L, Xu K, Du X. Accurate decentralized application identification via encrypted traffic analysis using graph neural networks. IEEE Transactions on Information Forensics and Security. 2021 Jan </w:t>
      </w:r>
      <w:proofErr w:type="gramStart"/>
      <w:r w:rsidRPr="00622E2F">
        <w:t>11;16:2367</w:t>
      </w:r>
      <w:proofErr w:type="gramEnd"/>
      <w:r w:rsidRPr="00622E2F">
        <w:t>-80</w:t>
      </w:r>
      <w:r w:rsidR="00B92FE2" w:rsidRPr="002F308E">
        <w:t>.</w:t>
      </w:r>
      <w:bookmarkEnd w:id="13"/>
    </w:p>
    <w:p w:rsidR="00B92FE2" w:rsidRPr="002F308E" w:rsidRDefault="000C0737" w:rsidP="0091372D">
      <w:pPr>
        <w:pStyle w:val="TextofReference1"/>
        <w:ind w:left="420" w:hanging="23"/>
      </w:pPr>
      <w:bookmarkStart w:id="14" w:name="_Ref27940705"/>
      <w:bookmarkStart w:id="15" w:name="_Ref27939464"/>
      <w:proofErr w:type="spellStart"/>
      <w:r w:rsidRPr="000C0737">
        <w:t>Seo</w:t>
      </w:r>
      <w:proofErr w:type="spellEnd"/>
      <w:r w:rsidRPr="000C0737">
        <w:t xml:space="preserve"> Y. Practical Implementations of ECC in the Blockchain[J]. ANALYSIS OF APPLIED MATHEMATICS, 2017: 43.</w:t>
      </w:r>
    </w:p>
    <w:bookmarkEnd w:id="14"/>
    <w:p w:rsidR="00B92FE2" w:rsidRPr="002F308E" w:rsidRDefault="00F33566" w:rsidP="0091372D">
      <w:pPr>
        <w:pStyle w:val="TextofReference1"/>
        <w:ind w:left="420" w:hanging="23"/>
      </w:pPr>
      <w:proofErr w:type="spellStart"/>
      <w:r w:rsidRPr="00F33566">
        <w:t>Biryukov</w:t>
      </w:r>
      <w:proofErr w:type="spellEnd"/>
      <w:r w:rsidRPr="00F33566">
        <w:t xml:space="preserve"> A, </w:t>
      </w:r>
      <w:proofErr w:type="spellStart"/>
      <w:r w:rsidRPr="00F33566">
        <w:t>Khovratovich</w:t>
      </w:r>
      <w:proofErr w:type="spellEnd"/>
      <w:r w:rsidRPr="00F33566">
        <w:t xml:space="preserve"> D, </w:t>
      </w:r>
      <w:proofErr w:type="spellStart"/>
      <w:r w:rsidRPr="00F33566">
        <w:t>Pustogarov</w:t>
      </w:r>
      <w:proofErr w:type="spellEnd"/>
      <w:r w:rsidRPr="00F33566">
        <w:t xml:space="preserve"> I. </w:t>
      </w:r>
      <w:proofErr w:type="spellStart"/>
      <w:r w:rsidRPr="00F33566">
        <w:t>Deanonymisation</w:t>
      </w:r>
      <w:proofErr w:type="spellEnd"/>
      <w:r w:rsidRPr="00F33566">
        <w:t xml:space="preserve"> of clients in Bitcoin P2P network[C]//Proceedings of the 2014 ACM SIGSAC Conference on Computer and Communications Security. 2014: 15-29</w:t>
      </w:r>
      <w:r w:rsidR="00B92FE2" w:rsidRPr="002F308E">
        <w:t>.</w:t>
      </w:r>
      <w:bookmarkEnd w:id="15"/>
    </w:p>
    <w:p w:rsidR="00B92FE2" w:rsidRPr="002F308E" w:rsidRDefault="003D489D" w:rsidP="0091372D">
      <w:pPr>
        <w:pStyle w:val="TextofReference1"/>
        <w:ind w:left="420" w:hanging="23"/>
      </w:pPr>
      <w:bookmarkStart w:id="16" w:name="_Ref27939471"/>
      <w:r w:rsidRPr="003D489D">
        <w:t>go-</w:t>
      </w:r>
      <w:proofErr w:type="spellStart"/>
      <w:r w:rsidRPr="003D489D">
        <w:t>ethereum</w:t>
      </w:r>
      <w:proofErr w:type="spellEnd"/>
      <w:r w:rsidRPr="003D489D">
        <w:t>. 20</w:t>
      </w:r>
      <w:r w:rsidR="008F0249">
        <w:t>21</w:t>
      </w:r>
      <w:r w:rsidRPr="003D489D">
        <w:t xml:space="preserve">. Go Ethereum. Retrieved </w:t>
      </w:r>
      <w:r w:rsidR="008F0249" w:rsidRPr="008F0249">
        <w:t>October</w:t>
      </w:r>
      <w:r w:rsidRPr="003D489D">
        <w:t xml:space="preserve"> 12, 20</w:t>
      </w:r>
      <w:r w:rsidR="008F0249">
        <w:t>21</w:t>
      </w:r>
      <w:r w:rsidRPr="003D489D">
        <w:t xml:space="preserve"> from https:// github.com/</w:t>
      </w:r>
      <w:proofErr w:type="spellStart"/>
      <w:r w:rsidRPr="003D489D">
        <w:t>ethereum</w:t>
      </w:r>
      <w:proofErr w:type="spellEnd"/>
      <w:r w:rsidRPr="003D489D">
        <w:t>/go-</w:t>
      </w:r>
      <w:proofErr w:type="spellStart"/>
      <w:r w:rsidRPr="003D489D">
        <w:t>ethereum</w:t>
      </w:r>
      <w:proofErr w:type="spellEnd"/>
      <w:r w:rsidR="00B92FE2" w:rsidRPr="002F308E">
        <w:t>.</w:t>
      </w:r>
      <w:bookmarkEnd w:id="16"/>
    </w:p>
    <w:p w:rsidR="00B92FE2" w:rsidRPr="002F308E" w:rsidRDefault="00982C13" w:rsidP="0091372D">
      <w:pPr>
        <w:pStyle w:val="TextofReference1"/>
        <w:ind w:left="420" w:hanging="23"/>
      </w:pPr>
      <w:bookmarkStart w:id="17" w:name="_Ref27939489"/>
      <w:proofErr w:type="spellStart"/>
      <w:r w:rsidRPr="00982C13">
        <w:lastRenderedPageBreak/>
        <w:t>CICFlowMeter</w:t>
      </w:r>
      <w:proofErr w:type="spellEnd"/>
      <w:r w:rsidRPr="003D489D">
        <w:t>. 20</w:t>
      </w:r>
      <w:r>
        <w:t>21</w:t>
      </w:r>
      <w:r w:rsidRPr="003D489D">
        <w:t xml:space="preserve">. </w:t>
      </w:r>
      <w:proofErr w:type="spellStart"/>
      <w:r w:rsidRPr="00982C13">
        <w:t>Arash</w:t>
      </w:r>
      <w:proofErr w:type="spellEnd"/>
      <w:r w:rsidRPr="00982C13">
        <w:t xml:space="preserve"> Habibi </w:t>
      </w:r>
      <w:proofErr w:type="spellStart"/>
      <w:r w:rsidRPr="00982C13">
        <w:t>Lashkari</w:t>
      </w:r>
      <w:proofErr w:type="spellEnd"/>
      <w:r w:rsidRPr="003D489D">
        <w:t xml:space="preserve">. Retrieved </w:t>
      </w:r>
      <w:r w:rsidR="00AF1B23">
        <w:t>December</w:t>
      </w:r>
      <w:r w:rsidRPr="003D489D">
        <w:t xml:space="preserve"> </w:t>
      </w:r>
      <w:r w:rsidR="00AF1B23">
        <w:t>21</w:t>
      </w:r>
      <w:r w:rsidRPr="003D489D">
        <w:t>, 20</w:t>
      </w:r>
      <w:r>
        <w:t>21</w:t>
      </w:r>
      <w:r w:rsidRPr="003D489D">
        <w:t xml:space="preserve"> from </w:t>
      </w:r>
      <w:r w:rsidR="00AF1B23" w:rsidRPr="00AF1B23">
        <w:t>https://github.com/ahlashkari/CICFlowMeter</w:t>
      </w:r>
      <w:r w:rsidR="00B92FE2" w:rsidRPr="002F308E">
        <w:t>.</w:t>
      </w:r>
      <w:bookmarkEnd w:id="17"/>
    </w:p>
    <w:p w:rsidR="00B92FE2" w:rsidRPr="002F308E" w:rsidRDefault="00AF1B23" w:rsidP="0091372D">
      <w:pPr>
        <w:pStyle w:val="TextofReference1"/>
        <w:ind w:left="420" w:hanging="23"/>
      </w:pPr>
      <w:bookmarkStart w:id="18" w:name="_Ref27939558"/>
      <w:r w:rsidRPr="00AF1B23">
        <w:t>Wang W, Zhu M, Zeng X, et al. Malware traffic classification using convolutional neural network for representation learning[C]//2017 International Conference on Information Networking (ICOIN). IEEE, 2017: 712-717.</w:t>
      </w:r>
      <w:bookmarkEnd w:id="18"/>
    </w:p>
    <w:p w:rsidR="000F2CD9" w:rsidRPr="002F308E" w:rsidRDefault="000F2CD9" w:rsidP="000F2CD9">
      <w:pPr>
        <w:pStyle w:val="Textof"/>
        <w:ind w:left="378" w:hangingChars="242" w:hanging="378"/>
      </w:pPr>
    </w:p>
    <w:p w:rsidR="009024E6" w:rsidRPr="002F308E" w:rsidRDefault="009024E6" w:rsidP="00A16FB2">
      <w:pPr>
        <w:pStyle w:val="Textof0"/>
        <w:spacing w:line="20" w:lineRule="exact"/>
        <w:ind w:left="0" w:firstLineChars="0" w:firstLine="0"/>
      </w:pPr>
    </w:p>
    <w:sectPr w:rsidR="009024E6" w:rsidRPr="002F308E" w:rsidSect="00F87277">
      <w:headerReference w:type="even" r:id="rId30"/>
      <w:headerReference w:type="default" r:id="rId31"/>
      <w:footerReference w:type="even" r:id="rId32"/>
      <w:footerReference w:type="default" r:id="rId33"/>
      <w:footerReference w:type="first" r:id="rId34"/>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F08" w:rsidRDefault="00D95F08">
      <w:r>
        <w:separator/>
      </w:r>
    </w:p>
  </w:endnote>
  <w:endnote w:type="continuationSeparator" w:id="0">
    <w:p w:rsidR="00D95F08" w:rsidRDefault="00D9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E3" w:rsidRDefault="00CF00E3">
    <w:pPr>
      <w:pStyle w:val="a8"/>
      <w:framePr w:wrap="around" w:vAnchor="text" w:hAnchor="margin" w:xAlign="right" w:y="1"/>
    </w:pPr>
  </w:p>
  <w:p w:rsidR="00CF00E3" w:rsidRDefault="00CF00E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E3" w:rsidRDefault="00CF00E3">
    <w:pPr>
      <w:pStyle w:val="a8"/>
      <w:framePr w:wrap="around" w:vAnchor="text" w:hAnchor="margin" w:xAlign="right" w:y="1"/>
    </w:pPr>
  </w:p>
  <w:p w:rsidR="00CF00E3" w:rsidRDefault="00CF00E3">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E3" w:rsidRDefault="00CF00E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F08" w:rsidRDefault="00D95F08">
      <w:r>
        <w:separator/>
      </w:r>
    </w:p>
  </w:footnote>
  <w:footnote w:type="continuationSeparator" w:id="0">
    <w:p w:rsidR="00D95F08" w:rsidRDefault="00D95F08">
      <w:r>
        <w:continuationSeparator/>
      </w:r>
    </w:p>
  </w:footnote>
  <w:footnote w:id="1">
    <w:p w:rsidR="00CF00E3" w:rsidRDefault="00CF00E3" w:rsidP="00E462EB">
      <w:pPr>
        <w:pStyle w:val="10"/>
        <w:tabs>
          <w:tab w:val="clear" w:pos="465"/>
          <w:tab w:val="left" w:pos="372"/>
        </w:tabs>
        <w:ind w:firstLineChars="233" w:firstLine="363"/>
        <w:rPr>
          <w:color w:val="00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E3" w:rsidRDefault="00CF00E3">
    <w:pPr>
      <w:pStyle w:val="a9"/>
      <w:tabs>
        <w:tab w:val="center" w:pos="-2184"/>
      </w:tabs>
      <w:spacing w:after="220"/>
      <w:jc w:val="left"/>
    </w:pPr>
  </w:p>
  <w:p w:rsidR="00CF00E3" w:rsidRDefault="00CF00E3">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E3" w:rsidRDefault="00CF00E3">
    <w:pPr>
      <w:pStyle w:val="a9"/>
      <w:tabs>
        <w:tab w:val="right" w:pos="7632"/>
      </w:tabs>
      <w:spacing w:after="220"/>
      <w:jc w:val="both"/>
    </w:pPr>
  </w:p>
  <w:p w:rsidR="00CF00E3" w:rsidRDefault="00CF00E3">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3"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0"/>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5"/>
  </w:num>
  <w:num w:numId="16">
    <w:abstractNumId w:val="11"/>
  </w:num>
  <w:num w:numId="17">
    <w:abstractNumId w:val="14"/>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87"/>
    <w:rsid w:val="0000207C"/>
    <w:rsid w:val="00005357"/>
    <w:rsid w:val="00005758"/>
    <w:rsid w:val="00007AE1"/>
    <w:rsid w:val="0001185C"/>
    <w:rsid w:val="0001498D"/>
    <w:rsid w:val="00015327"/>
    <w:rsid w:val="00021C9D"/>
    <w:rsid w:val="00023590"/>
    <w:rsid w:val="00023CC3"/>
    <w:rsid w:val="00026BEF"/>
    <w:rsid w:val="00027D37"/>
    <w:rsid w:val="00033BA1"/>
    <w:rsid w:val="0003629A"/>
    <w:rsid w:val="000364A5"/>
    <w:rsid w:val="00036E35"/>
    <w:rsid w:val="00036F9A"/>
    <w:rsid w:val="00045713"/>
    <w:rsid w:val="00050646"/>
    <w:rsid w:val="00061A2C"/>
    <w:rsid w:val="00064A8F"/>
    <w:rsid w:val="00065BD6"/>
    <w:rsid w:val="00066BD1"/>
    <w:rsid w:val="00067B8F"/>
    <w:rsid w:val="00070C6E"/>
    <w:rsid w:val="0007321B"/>
    <w:rsid w:val="00073B24"/>
    <w:rsid w:val="000753F5"/>
    <w:rsid w:val="00075F5C"/>
    <w:rsid w:val="000806DD"/>
    <w:rsid w:val="000807E0"/>
    <w:rsid w:val="00081767"/>
    <w:rsid w:val="0008356E"/>
    <w:rsid w:val="0008381A"/>
    <w:rsid w:val="000854AF"/>
    <w:rsid w:val="00085DAF"/>
    <w:rsid w:val="00090424"/>
    <w:rsid w:val="00091367"/>
    <w:rsid w:val="0009501A"/>
    <w:rsid w:val="000A0192"/>
    <w:rsid w:val="000A0A83"/>
    <w:rsid w:val="000A0C8B"/>
    <w:rsid w:val="000A104F"/>
    <w:rsid w:val="000A1246"/>
    <w:rsid w:val="000A17D2"/>
    <w:rsid w:val="000A3A12"/>
    <w:rsid w:val="000A68DF"/>
    <w:rsid w:val="000B58F6"/>
    <w:rsid w:val="000B7EF7"/>
    <w:rsid w:val="000C03EB"/>
    <w:rsid w:val="000C0737"/>
    <w:rsid w:val="000C208D"/>
    <w:rsid w:val="000C2AFE"/>
    <w:rsid w:val="000C3CAD"/>
    <w:rsid w:val="000C44D2"/>
    <w:rsid w:val="000C5E38"/>
    <w:rsid w:val="000C65B9"/>
    <w:rsid w:val="000C672D"/>
    <w:rsid w:val="000D1D75"/>
    <w:rsid w:val="000D1F2A"/>
    <w:rsid w:val="000D2E42"/>
    <w:rsid w:val="000D3D6D"/>
    <w:rsid w:val="000D41BF"/>
    <w:rsid w:val="000D65D7"/>
    <w:rsid w:val="000E3F85"/>
    <w:rsid w:val="000E490E"/>
    <w:rsid w:val="000F2CD9"/>
    <w:rsid w:val="000F3119"/>
    <w:rsid w:val="000F4972"/>
    <w:rsid w:val="000F6899"/>
    <w:rsid w:val="000F6A25"/>
    <w:rsid w:val="00101274"/>
    <w:rsid w:val="00101ADE"/>
    <w:rsid w:val="00101BD1"/>
    <w:rsid w:val="00102790"/>
    <w:rsid w:val="00103417"/>
    <w:rsid w:val="0010471A"/>
    <w:rsid w:val="0010694D"/>
    <w:rsid w:val="0011011C"/>
    <w:rsid w:val="001111B8"/>
    <w:rsid w:val="001127ED"/>
    <w:rsid w:val="00112FE1"/>
    <w:rsid w:val="00117974"/>
    <w:rsid w:val="00120282"/>
    <w:rsid w:val="00122502"/>
    <w:rsid w:val="00131E07"/>
    <w:rsid w:val="00132350"/>
    <w:rsid w:val="00132E39"/>
    <w:rsid w:val="00133518"/>
    <w:rsid w:val="001474EB"/>
    <w:rsid w:val="00150330"/>
    <w:rsid w:val="00150B12"/>
    <w:rsid w:val="00150F42"/>
    <w:rsid w:val="001547E9"/>
    <w:rsid w:val="001550B8"/>
    <w:rsid w:val="00155D05"/>
    <w:rsid w:val="00160852"/>
    <w:rsid w:val="00160C2F"/>
    <w:rsid w:val="001648B2"/>
    <w:rsid w:val="0016617F"/>
    <w:rsid w:val="001800FC"/>
    <w:rsid w:val="00181AF7"/>
    <w:rsid w:val="001849FD"/>
    <w:rsid w:val="001908C3"/>
    <w:rsid w:val="00190F3A"/>
    <w:rsid w:val="001918FF"/>
    <w:rsid w:val="00192256"/>
    <w:rsid w:val="00192A6E"/>
    <w:rsid w:val="001931B8"/>
    <w:rsid w:val="00194825"/>
    <w:rsid w:val="00195BDD"/>
    <w:rsid w:val="001961D5"/>
    <w:rsid w:val="00196459"/>
    <w:rsid w:val="00197002"/>
    <w:rsid w:val="001A0C2D"/>
    <w:rsid w:val="001A14F2"/>
    <w:rsid w:val="001A3249"/>
    <w:rsid w:val="001A3AAB"/>
    <w:rsid w:val="001A46B9"/>
    <w:rsid w:val="001A46CC"/>
    <w:rsid w:val="001A71DA"/>
    <w:rsid w:val="001B01C3"/>
    <w:rsid w:val="001B445B"/>
    <w:rsid w:val="001B52C6"/>
    <w:rsid w:val="001B78A9"/>
    <w:rsid w:val="001C044E"/>
    <w:rsid w:val="001C0AD6"/>
    <w:rsid w:val="001C5081"/>
    <w:rsid w:val="001C5A63"/>
    <w:rsid w:val="001C5C33"/>
    <w:rsid w:val="001C5D71"/>
    <w:rsid w:val="001C612F"/>
    <w:rsid w:val="001C64E9"/>
    <w:rsid w:val="001C65AF"/>
    <w:rsid w:val="001D37A4"/>
    <w:rsid w:val="001D5568"/>
    <w:rsid w:val="001E299F"/>
    <w:rsid w:val="001E2E22"/>
    <w:rsid w:val="001E4A2E"/>
    <w:rsid w:val="001E5EA5"/>
    <w:rsid w:val="001E6FFA"/>
    <w:rsid w:val="001F22D5"/>
    <w:rsid w:val="001F5A63"/>
    <w:rsid w:val="00200600"/>
    <w:rsid w:val="00203197"/>
    <w:rsid w:val="00211A1E"/>
    <w:rsid w:val="00212622"/>
    <w:rsid w:val="002176EC"/>
    <w:rsid w:val="00217E11"/>
    <w:rsid w:val="00220AE4"/>
    <w:rsid w:val="00220E88"/>
    <w:rsid w:val="0022123F"/>
    <w:rsid w:val="00221F66"/>
    <w:rsid w:val="00223AF1"/>
    <w:rsid w:val="00223B74"/>
    <w:rsid w:val="00225D3F"/>
    <w:rsid w:val="00230006"/>
    <w:rsid w:val="00232484"/>
    <w:rsid w:val="002354F1"/>
    <w:rsid w:val="00235A6B"/>
    <w:rsid w:val="002361AE"/>
    <w:rsid w:val="002373F5"/>
    <w:rsid w:val="002413BA"/>
    <w:rsid w:val="00241485"/>
    <w:rsid w:val="00244A23"/>
    <w:rsid w:val="00250CF9"/>
    <w:rsid w:val="00252AF9"/>
    <w:rsid w:val="00253E70"/>
    <w:rsid w:val="00255F94"/>
    <w:rsid w:val="002566C3"/>
    <w:rsid w:val="0026497F"/>
    <w:rsid w:val="00266A47"/>
    <w:rsid w:val="00266E20"/>
    <w:rsid w:val="00270C6C"/>
    <w:rsid w:val="0027227B"/>
    <w:rsid w:val="00277840"/>
    <w:rsid w:val="00283E7C"/>
    <w:rsid w:val="0029176B"/>
    <w:rsid w:val="00292E63"/>
    <w:rsid w:val="00294301"/>
    <w:rsid w:val="002947C6"/>
    <w:rsid w:val="00294B74"/>
    <w:rsid w:val="00294C95"/>
    <w:rsid w:val="002A00F0"/>
    <w:rsid w:val="002A2E21"/>
    <w:rsid w:val="002A52DC"/>
    <w:rsid w:val="002B4486"/>
    <w:rsid w:val="002B71DF"/>
    <w:rsid w:val="002C00B5"/>
    <w:rsid w:val="002C1A38"/>
    <w:rsid w:val="002C3499"/>
    <w:rsid w:val="002C5E52"/>
    <w:rsid w:val="002D2A95"/>
    <w:rsid w:val="002D2AE9"/>
    <w:rsid w:val="002D5FB2"/>
    <w:rsid w:val="002D6136"/>
    <w:rsid w:val="002E3ABF"/>
    <w:rsid w:val="002E540D"/>
    <w:rsid w:val="002F308E"/>
    <w:rsid w:val="002F333C"/>
    <w:rsid w:val="002F50C9"/>
    <w:rsid w:val="002F53A9"/>
    <w:rsid w:val="003019A6"/>
    <w:rsid w:val="00301DC1"/>
    <w:rsid w:val="00302680"/>
    <w:rsid w:val="0030300F"/>
    <w:rsid w:val="0030317F"/>
    <w:rsid w:val="00303D15"/>
    <w:rsid w:val="00304018"/>
    <w:rsid w:val="00314A5C"/>
    <w:rsid w:val="0032134A"/>
    <w:rsid w:val="00321390"/>
    <w:rsid w:val="00325BBE"/>
    <w:rsid w:val="00335BC8"/>
    <w:rsid w:val="00335C47"/>
    <w:rsid w:val="00340FCB"/>
    <w:rsid w:val="003438D7"/>
    <w:rsid w:val="00346D65"/>
    <w:rsid w:val="00351995"/>
    <w:rsid w:val="003603B1"/>
    <w:rsid w:val="003635B1"/>
    <w:rsid w:val="00374741"/>
    <w:rsid w:val="003810AD"/>
    <w:rsid w:val="00385254"/>
    <w:rsid w:val="00385762"/>
    <w:rsid w:val="00386676"/>
    <w:rsid w:val="00391E75"/>
    <w:rsid w:val="003920D4"/>
    <w:rsid w:val="00396080"/>
    <w:rsid w:val="00397397"/>
    <w:rsid w:val="003973D2"/>
    <w:rsid w:val="00397CA8"/>
    <w:rsid w:val="003A295D"/>
    <w:rsid w:val="003A2C47"/>
    <w:rsid w:val="003A2D21"/>
    <w:rsid w:val="003A556C"/>
    <w:rsid w:val="003A7B87"/>
    <w:rsid w:val="003B698F"/>
    <w:rsid w:val="003C106D"/>
    <w:rsid w:val="003C1A21"/>
    <w:rsid w:val="003C2673"/>
    <w:rsid w:val="003C416F"/>
    <w:rsid w:val="003D0146"/>
    <w:rsid w:val="003D13E0"/>
    <w:rsid w:val="003D489D"/>
    <w:rsid w:val="003E4B84"/>
    <w:rsid w:val="003E7642"/>
    <w:rsid w:val="003F4A66"/>
    <w:rsid w:val="003F5B69"/>
    <w:rsid w:val="003F6D0D"/>
    <w:rsid w:val="00404674"/>
    <w:rsid w:val="00405D63"/>
    <w:rsid w:val="004067E0"/>
    <w:rsid w:val="00406E0B"/>
    <w:rsid w:val="00411CA3"/>
    <w:rsid w:val="00415EA6"/>
    <w:rsid w:val="00420259"/>
    <w:rsid w:val="00420A74"/>
    <w:rsid w:val="004211D0"/>
    <w:rsid w:val="00421C12"/>
    <w:rsid w:val="00421F80"/>
    <w:rsid w:val="00426522"/>
    <w:rsid w:val="00427755"/>
    <w:rsid w:val="00431B99"/>
    <w:rsid w:val="0043444D"/>
    <w:rsid w:val="0044623D"/>
    <w:rsid w:val="00452EE7"/>
    <w:rsid w:val="004534AE"/>
    <w:rsid w:val="00454211"/>
    <w:rsid w:val="0045442D"/>
    <w:rsid w:val="00455CE9"/>
    <w:rsid w:val="00457294"/>
    <w:rsid w:val="004612F9"/>
    <w:rsid w:val="00461B2F"/>
    <w:rsid w:val="00462CE1"/>
    <w:rsid w:val="00464211"/>
    <w:rsid w:val="004668FA"/>
    <w:rsid w:val="0046777D"/>
    <w:rsid w:val="004700D3"/>
    <w:rsid w:val="00471455"/>
    <w:rsid w:val="004744A6"/>
    <w:rsid w:val="00475D8A"/>
    <w:rsid w:val="004803E1"/>
    <w:rsid w:val="004809D5"/>
    <w:rsid w:val="0048114E"/>
    <w:rsid w:val="004824B0"/>
    <w:rsid w:val="00482EA3"/>
    <w:rsid w:val="00483D8F"/>
    <w:rsid w:val="004912A7"/>
    <w:rsid w:val="00492387"/>
    <w:rsid w:val="004932C4"/>
    <w:rsid w:val="0049540B"/>
    <w:rsid w:val="004A0714"/>
    <w:rsid w:val="004A2E2F"/>
    <w:rsid w:val="004A4E28"/>
    <w:rsid w:val="004C0CC6"/>
    <w:rsid w:val="004C27D1"/>
    <w:rsid w:val="004C4412"/>
    <w:rsid w:val="004C5FF9"/>
    <w:rsid w:val="004D028C"/>
    <w:rsid w:val="004D1ECE"/>
    <w:rsid w:val="004D20C1"/>
    <w:rsid w:val="004D3332"/>
    <w:rsid w:val="004D3CA9"/>
    <w:rsid w:val="004D3E95"/>
    <w:rsid w:val="004D50BD"/>
    <w:rsid w:val="004D61F2"/>
    <w:rsid w:val="004E089E"/>
    <w:rsid w:val="004E115D"/>
    <w:rsid w:val="004E172D"/>
    <w:rsid w:val="004E177F"/>
    <w:rsid w:val="004E2BEB"/>
    <w:rsid w:val="004E4A59"/>
    <w:rsid w:val="004E6810"/>
    <w:rsid w:val="004E7EDA"/>
    <w:rsid w:val="004F09E5"/>
    <w:rsid w:val="004F3830"/>
    <w:rsid w:val="004F45D0"/>
    <w:rsid w:val="004F58F9"/>
    <w:rsid w:val="00501C18"/>
    <w:rsid w:val="00502279"/>
    <w:rsid w:val="00502516"/>
    <w:rsid w:val="0050322C"/>
    <w:rsid w:val="00504C4F"/>
    <w:rsid w:val="00506099"/>
    <w:rsid w:val="00507A71"/>
    <w:rsid w:val="00507A79"/>
    <w:rsid w:val="00510CB6"/>
    <w:rsid w:val="0051338E"/>
    <w:rsid w:val="00513588"/>
    <w:rsid w:val="005154A8"/>
    <w:rsid w:val="00523B1C"/>
    <w:rsid w:val="005279F2"/>
    <w:rsid w:val="00530524"/>
    <w:rsid w:val="0053146D"/>
    <w:rsid w:val="00532A7F"/>
    <w:rsid w:val="00533F02"/>
    <w:rsid w:val="0053550D"/>
    <w:rsid w:val="00537C36"/>
    <w:rsid w:val="00543673"/>
    <w:rsid w:val="0054664B"/>
    <w:rsid w:val="00546A7A"/>
    <w:rsid w:val="0055477C"/>
    <w:rsid w:val="00554C29"/>
    <w:rsid w:val="00555825"/>
    <w:rsid w:val="005560C9"/>
    <w:rsid w:val="005626AF"/>
    <w:rsid w:val="00576AC6"/>
    <w:rsid w:val="005832A5"/>
    <w:rsid w:val="00585277"/>
    <w:rsid w:val="00590B77"/>
    <w:rsid w:val="005963F0"/>
    <w:rsid w:val="005A1233"/>
    <w:rsid w:val="005A2270"/>
    <w:rsid w:val="005A25AD"/>
    <w:rsid w:val="005A7B44"/>
    <w:rsid w:val="005B2AA1"/>
    <w:rsid w:val="005B35A1"/>
    <w:rsid w:val="005B3DC9"/>
    <w:rsid w:val="005B4024"/>
    <w:rsid w:val="005B4FF3"/>
    <w:rsid w:val="005B66A3"/>
    <w:rsid w:val="005C1413"/>
    <w:rsid w:val="005C2DA0"/>
    <w:rsid w:val="005C3422"/>
    <w:rsid w:val="005C47E7"/>
    <w:rsid w:val="005C71D8"/>
    <w:rsid w:val="005D0BCA"/>
    <w:rsid w:val="005D2D3E"/>
    <w:rsid w:val="005E08D2"/>
    <w:rsid w:val="005E12F3"/>
    <w:rsid w:val="005E1AA9"/>
    <w:rsid w:val="005E3F8B"/>
    <w:rsid w:val="005E5701"/>
    <w:rsid w:val="005E634E"/>
    <w:rsid w:val="005F2625"/>
    <w:rsid w:val="005F38D8"/>
    <w:rsid w:val="005F5110"/>
    <w:rsid w:val="005F5E5D"/>
    <w:rsid w:val="00600399"/>
    <w:rsid w:val="0060067F"/>
    <w:rsid w:val="00601AB1"/>
    <w:rsid w:val="00601C72"/>
    <w:rsid w:val="006033BD"/>
    <w:rsid w:val="0060507F"/>
    <w:rsid w:val="006067C9"/>
    <w:rsid w:val="006142A3"/>
    <w:rsid w:val="0061529D"/>
    <w:rsid w:val="00616D55"/>
    <w:rsid w:val="00616EA5"/>
    <w:rsid w:val="006200CB"/>
    <w:rsid w:val="00622E2F"/>
    <w:rsid w:val="006266DB"/>
    <w:rsid w:val="00627DE8"/>
    <w:rsid w:val="00630D63"/>
    <w:rsid w:val="0063438A"/>
    <w:rsid w:val="0063455D"/>
    <w:rsid w:val="006345B4"/>
    <w:rsid w:val="006355C9"/>
    <w:rsid w:val="00635B19"/>
    <w:rsid w:val="00637769"/>
    <w:rsid w:val="00637EA8"/>
    <w:rsid w:val="0064261C"/>
    <w:rsid w:val="006446BF"/>
    <w:rsid w:val="00645F47"/>
    <w:rsid w:val="00646323"/>
    <w:rsid w:val="00646C20"/>
    <w:rsid w:val="0064780D"/>
    <w:rsid w:val="0064787A"/>
    <w:rsid w:val="0065022F"/>
    <w:rsid w:val="00650957"/>
    <w:rsid w:val="00651772"/>
    <w:rsid w:val="00652ECA"/>
    <w:rsid w:val="00653597"/>
    <w:rsid w:val="00654A50"/>
    <w:rsid w:val="006556E0"/>
    <w:rsid w:val="0065693B"/>
    <w:rsid w:val="00666CA5"/>
    <w:rsid w:val="00667BC9"/>
    <w:rsid w:val="006710DA"/>
    <w:rsid w:val="00671ED9"/>
    <w:rsid w:val="00672AB2"/>
    <w:rsid w:val="00672F96"/>
    <w:rsid w:val="0067442D"/>
    <w:rsid w:val="00677D1A"/>
    <w:rsid w:val="006826AC"/>
    <w:rsid w:val="006834E5"/>
    <w:rsid w:val="006857D9"/>
    <w:rsid w:val="0068687F"/>
    <w:rsid w:val="00687672"/>
    <w:rsid w:val="006905E4"/>
    <w:rsid w:val="006969F5"/>
    <w:rsid w:val="0069740A"/>
    <w:rsid w:val="006A30A2"/>
    <w:rsid w:val="006A44E2"/>
    <w:rsid w:val="006A4845"/>
    <w:rsid w:val="006A6983"/>
    <w:rsid w:val="006B191E"/>
    <w:rsid w:val="006B3733"/>
    <w:rsid w:val="006B7836"/>
    <w:rsid w:val="006C08D6"/>
    <w:rsid w:val="006C0E0D"/>
    <w:rsid w:val="006C3950"/>
    <w:rsid w:val="006C6E55"/>
    <w:rsid w:val="006C70FF"/>
    <w:rsid w:val="006C722A"/>
    <w:rsid w:val="006C7B24"/>
    <w:rsid w:val="006D2D6E"/>
    <w:rsid w:val="006D78CA"/>
    <w:rsid w:val="006E2D71"/>
    <w:rsid w:val="006E3167"/>
    <w:rsid w:val="006E3B4D"/>
    <w:rsid w:val="006E5B51"/>
    <w:rsid w:val="006E6A7D"/>
    <w:rsid w:val="006E7072"/>
    <w:rsid w:val="006F008C"/>
    <w:rsid w:val="006F2A28"/>
    <w:rsid w:val="006F5171"/>
    <w:rsid w:val="006F58D0"/>
    <w:rsid w:val="006F5BE1"/>
    <w:rsid w:val="007006F1"/>
    <w:rsid w:val="00700FCC"/>
    <w:rsid w:val="007027CD"/>
    <w:rsid w:val="00703B9C"/>
    <w:rsid w:val="00712D56"/>
    <w:rsid w:val="00713430"/>
    <w:rsid w:val="007162C8"/>
    <w:rsid w:val="00716DCC"/>
    <w:rsid w:val="00717D6A"/>
    <w:rsid w:val="0072158D"/>
    <w:rsid w:val="00722217"/>
    <w:rsid w:val="00723665"/>
    <w:rsid w:val="007313D2"/>
    <w:rsid w:val="007338E8"/>
    <w:rsid w:val="00733CBA"/>
    <w:rsid w:val="00737145"/>
    <w:rsid w:val="00742557"/>
    <w:rsid w:val="0074427A"/>
    <w:rsid w:val="00760346"/>
    <w:rsid w:val="00760616"/>
    <w:rsid w:val="007636BC"/>
    <w:rsid w:val="00763953"/>
    <w:rsid w:val="00764F16"/>
    <w:rsid w:val="007702FF"/>
    <w:rsid w:val="007727B0"/>
    <w:rsid w:val="00773653"/>
    <w:rsid w:val="00774791"/>
    <w:rsid w:val="0077617B"/>
    <w:rsid w:val="0077657D"/>
    <w:rsid w:val="00777B9E"/>
    <w:rsid w:val="00781B11"/>
    <w:rsid w:val="00782435"/>
    <w:rsid w:val="00787B9C"/>
    <w:rsid w:val="00791089"/>
    <w:rsid w:val="00796060"/>
    <w:rsid w:val="007A0828"/>
    <w:rsid w:val="007A25D4"/>
    <w:rsid w:val="007A523E"/>
    <w:rsid w:val="007A5D42"/>
    <w:rsid w:val="007B1AAB"/>
    <w:rsid w:val="007B23F9"/>
    <w:rsid w:val="007B296A"/>
    <w:rsid w:val="007B3778"/>
    <w:rsid w:val="007B43AF"/>
    <w:rsid w:val="007B5344"/>
    <w:rsid w:val="007C116E"/>
    <w:rsid w:val="007C24F9"/>
    <w:rsid w:val="007C2B18"/>
    <w:rsid w:val="007D0C96"/>
    <w:rsid w:val="007D0F85"/>
    <w:rsid w:val="007D1F41"/>
    <w:rsid w:val="007D2C96"/>
    <w:rsid w:val="007D5DBC"/>
    <w:rsid w:val="007E32F3"/>
    <w:rsid w:val="007E71FF"/>
    <w:rsid w:val="007E7CAD"/>
    <w:rsid w:val="007F2305"/>
    <w:rsid w:val="007F5FF4"/>
    <w:rsid w:val="007F6375"/>
    <w:rsid w:val="00802D53"/>
    <w:rsid w:val="00802EEA"/>
    <w:rsid w:val="00805171"/>
    <w:rsid w:val="00805B9A"/>
    <w:rsid w:val="00806E5F"/>
    <w:rsid w:val="00807836"/>
    <w:rsid w:val="00811E4C"/>
    <w:rsid w:val="00814A11"/>
    <w:rsid w:val="00814A48"/>
    <w:rsid w:val="00821C44"/>
    <w:rsid w:val="0082344B"/>
    <w:rsid w:val="0082427B"/>
    <w:rsid w:val="008258BF"/>
    <w:rsid w:val="008267FE"/>
    <w:rsid w:val="00826D27"/>
    <w:rsid w:val="0083285E"/>
    <w:rsid w:val="00833C39"/>
    <w:rsid w:val="00835821"/>
    <w:rsid w:val="00841930"/>
    <w:rsid w:val="00841EF2"/>
    <w:rsid w:val="0084590B"/>
    <w:rsid w:val="00846B49"/>
    <w:rsid w:val="0085536C"/>
    <w:rsid w:val="0085719A"/>
    <w:rsid w:val="0085753E"/>
    <w:rsid w:val="008618B6"/>
    <w:rsid w:val="008637B5"/>
    <w:rsid w:val="008747BA"/>
    <w:rsid w:val="00875148"/>
    <w:rsid w:val="00876FF9"/>
    <w:rsid w:val="00877A7C"/>
    <w:rsid w:val="00881BEB"/>
    <w:rsid w:val="00882742"/>
    <w:rsid w:val="0088449D"/>
    <w:rsid w:val="00884DE1"/>
    <w:rsid w:val="00886587"/>
    <w:rsid w:val="00891442"/>
    <w:rsid w:val="0089371B"/>
    <w:rsid w:val="00893DFF"/>
    <w:rsid w:val="00894011"/>
    <w:rsid w:val="008A0EE2"/>
    <w:rsid w:val="008A3B9D"/>
    <w:rsid w:val="008A57E3"/>
    <w:rsid w:val="008A5D0E"/>
    <w:rsid w:val="008A6136"/>
    <w:rsid w:val="008A6AC0"/>
    <w:rsid w:val="008B2013"/>
    <w:rsid w:val="008B6B43"/>
    <w:rsid w:val="008B770E"/>
    <w:rsid w:val="008C4B85"/>
    <w:rsid w:val="008C4D57"/>
    <w:rsid w:val="008D0661"/>
    <w:rsid w:val="008D218E"/>
    <w:rsid w:val="008D25A3"/>
    <w:rsid w:val="008E03A3"/>
    <w:rsid w:val="008E2DB0"/>
    <w:rsid w:val="008E2FAF"/>
    <w:rsid w:val="008E4E01"/>
    <w:rsid w:val="008F0249"/>
    <w:rsid w:val="008F22EA"/>
    <w:rsid w:val="008F47F0"/>
    <w:rsid w:val="009024E6"/>
    <w:rsid w:val="00903281"/>
    <w:rsid w:val="009101B1"/>
    <w:rsid w:val="00911F9B"/>
    <w:rsid w:val="00913326"/>
    <w:rsid w:val="0091372D"/>
    <w:rsid w:val="00913CA2"/>
    <w:rsid w:val="009208B0"/>
    <w:rsid w:val="0092487B"/>
    <w:rsid w:val="00924A09"/>
    <w:rsid w:val="00925D79"/>
    <w:rsid w:val="00931825"/>
    <w:rsid w:val="00940784"/>
    <w:rsid w:val="00941EFE"/>
    <w:rsid w:val="009442AB"/>
    <w:rsid w:val="009457CF"/>
    <w:rsid w:val="00947A53"/>
    <w:rsid w:val="00950595"/>
    <w:rsid w:val="009516D9"/>
    <w:rsid w:val="00951992"/>
    <w:rsid w:val="00953BA8"/>
    <w:rsid w:val="00954074"/>
    <w:rsid w:val="00954145"/>
    <w:rsid w:val="009571FC"/>
    <w:rsid w:val="009616E6"/>
    <w:rsid w:val="0096295D"/>
    <w:rsid w:val="0097368C"/>
    <w:rsid w:val="00973C6E"/>
    <w:rsid w:val="00975CE3"/>
    <w:rsid w:val="0097629A"/>
    <w:rsid w:val="00982C13"/>
    <w:rsid w:val="0098594B"/>
    <w:rsid w:val="00990917"/>
    <w:rsid w:val="00992E55"/>
    <w:rsid w:val="00993903"/>
    <w:rsid w:val="009955F8"/>
    <w:rsid w:val="009A1F20"/>
    <w:rsid w:val="009A2B0E"/>
    <w:rsid w:val="009A2DB6"/>
    <w:rsid w:val="009A30B6"/>
    <w:rsid w:val="009A3755"/>
    <w:rsid w:val="009A4829"/>
    <w:rsid w:val="009A5425"/>
    <w:rsid w:val="009A59B8"/>
    <w:rsid w:val="009B2B00"/>
    <w:rsid w:val="009B4128"/>
    <w:rsid w:val="009B57C0"/>
    <w:rsid w:val="009C275C"/>
    <w:rsid w:val="009C395C"/>
    <w:rsid w:val="009C52CC"/>
    <w:rsid w:val="009C5F69"/>
    <w:rsid w:val="009C6515"/>
    <w:rsid w:val="009C6C99"/>
    <w:rsid w:val="009D291C"/>
    <w:rsid w:val="009D4D87"/>
    <w:rsid w:val="009E06D1"/>
    <w:rsid w:val="009E217F"/>
    <w:rsid w:val="009E5FF3"/>
    <w:rsid w:val="009E6093"/>
    <w:rsid w:val="009F3CB1"/>
    <w:rsid w:val="009F4E3A"/>
    <w:rsid w:val="009F6B60"/>
    <w:rsid w:val="00A029DF"/>
    <w:rsid w:val="00A06665"/>
    <w:rsid w:val="00A07944"/>
    <w:rsid w:val="00A119B4"/>
    <w:rsid w:val="00A11D5E"/>
    <w:rsid w:val="00A12752"/>
    <w:rsid w:val="00A12B32"/>
    <w:rsid w:val="00A15B5F"/>
    <w:rsid w:val="00A16FB2"/>
    <w:rsid w:val="00A213AC"/>
    <w:rsid w:val="00A24A04"/>
    <w:rsid w:val="00A26521"/>
    <w:rsid w:val="00A310B7"/>
    <w:rsid w:val="00A32AFA"/>
    <w:rsid w:val="00A33B88"/>
    <w:rsid w:val="00A3474E"/>
    <w:rsid w:val="00A37346"/>
    <w:rsid w:val="00A445AD"/>
    <w:rsid w:val="00A4527F"/>
    <w:rsid w:val="00A45EB0"/>
    <w:rsid w:val="00A5174D"/>
    <w:rsid w:val="00A55B00"/>
    <w:rsid w:val="00A5639E"/>
    <w:rsid w:val="00A62C4F"/>
    <w:rsid w:val="00A6346F"/>
    <w:rsid w:val="00A642B9"/>
    <w:rsid w:val="00A6466F"/>
    <w:rsid w:val="00A652AD"/>
    <w:rsid w:val="00A658C0"/>
    <w:rsid w:val="00A7019A"/>
    <w:rsid w:val="00A725C0"/>
    <w:rsid w:val="00A763FA"/>
    <w:rsid w:val="00A76958"/>
    <w:rsid w:val="00A77512"/>
    <w:rsid w:val="00A8030B"/>
    <w:rsid w:val="00A81F31"/>
    <w:rsid w:val="00A861AA"/>
    <w:rsid w:val="00A9060D"/>
    <w:rsid w:val="00A9072B"/>
    <w:rsid w:val="00A93AD5"/>
    <w:rsid w:val="00A93D71"/>
    <w:rsid w:val="00A95A23"/>
    <w:rsid w:val="00A97037"/>
    <w:rsid w:val="00A97312"/>
    <w:rsid w:val="00AA2316"/>
    <w:rsid w:val="00AA333D"/>
    <w:rsid w:val="00AB0EC5"/>
    <w:rsid w:val="00AB4DA2"/>
    <w:rsid w:val="00AB5584"/>
    <w:rsid w:val="00AB60A7"/>
    <w:rsid w:val="00AC1064"/>
    <w:rsid w:val="00AC2B53"/>
    <w:rsid w:val="00AC4415"/>
    <w:rsid w:val="00AC4E61"/>
    <w:rsid w:val="00AD1744"/>
    <w:rsid w:val="00AD26D5"/>
    <w:rsid w:val="00AD2EA2"/>
    <w:rsid w:val="00AD5251"/>
    <w:rsid w:val="00AD69D1"/>
    <w:rsid w:val="00AE03D1"/>
    <w:rsid w:val="00AE3D67"/>
    <w:rsid w:val="00AE607A"/>
    <w:rsid w:val="00AE6717"/>
    <w:rsid w:val="00AF1B23"/>
    <w:rsid w:val="00AF3672"/>
    <w:rsid w:val="00AF3D34"/>
    <w:rsid w:val="00AF4914"/>
    <w:rsid w:val="00B00668"/>
    <w:rsid w:val="00B0141B"/>
    <w:rsid w:val="00B01D7D"/>
    <w:rsid w:val="00B0463C"/>
    <w:rsid w:val="00B04E69"/>
    <w:rsid w:val="00B072A8"/>
    <w:rsid w:val="00B12FDE"/>
    <w:rsid w:val="00B14833"/>
    <w:rsid w:val="00B15292"/>
    <w:rsid w:val="00B17435"/>
    <w:rsid w:val="00B17E38"/>
    <w:rsid w:val="00B21F6F"/>
    <w:rsid w:val="00B22321"/>
    <w:rsid w:val="00B23F30"/>
    <w:rsid w:val="00B27E41"/>
    <w:rsid w:val="00B30741"/>
    <w:rsid w:val="00B33765"/>
    <w:rsid w:val="00B34C22"/>
    <w:rsid w:val="00B36D61"/>
    <w:rsid w:val="00B40370"/>
    <w:rsid w:val="00B40C84"/>
    <w:rsid w:val="00B412A3"/>
    <w:rsid w:val="00B42558"/>
    <w:rsid w:val="00B43DB8"/>
    <w:rsid w:val="00B57437"/>
    <w:rsid w:val="00B63E9A"/>
    <w:rsid w:val="00B65FB7"/>
    <w:rsid w:val="00B7238B"/>
    <w:rsid w:val="00B8065C"/>
    <w:rsid w:val="00B83C52"/>
    <w:rsid w:val="00B83F0D"/>
    <w:rsid w:val="00B913AD"/>
    <w:rsid w:val="00B92FE2"/>
    <w:rsid w:val="00B93A8E"/>
    <w:rsid w:val="00B93E60"/>
    <w:rsid w:val="00B9564B"/>
    <w:rsid w:val="00B9598C"/>
    <w:rsid w:val="00B961D4"/>
    <w:rsid w:val="00B96813"/>
    <w:rsid w:val="00B96E70"/>
    <w:rsid w:val="00B96ECA"/>
    <w:rsid w:val="00B9729F"/>
    <w:rsid w:val="00B973FF"/>
    <w:rsid w:val="00BA116C"/>
    <w:rsid w:val="00BA17E8"/>
    <w:rsid w:val="00BA3B64"/>
    <w:rsid w:val="00BB1019"/>
    <w:rsid w:val="00BB3B1A"/>
    <w:rsid w:val="00BB417B"/>
    <w:rsid w:val="00BB5536"/>
    <w:rsid w:val="00BB5567"/>
    <w:rsid w:val="00BC078F"/>
    <w:rsid w:val="00BC27F9"/>
    <w:rsid w:val="00BC34A9"/>
    <w:rsid w:val="00BC4A9F"/>
    <w:rsid w:val="00BC4B05"/>
    <w:rsid w:val="00BC622F"/>
    <w:rsid w:val="00BC6357"/>
    <w:rsid w:val="00BC6CC8"/>
    <w:rsid w:val="00BD15DC"/>
    <w:rsid w:val="00BD1F41"/>
    <w:rsid w:val="00BD3FB3"/>
    <w:rsid w:val="00BD4F7E"/>
    <w:rsid w:val="00BE1073"/>
    <w:rsid w:val="00BE18EB"/>
    <w:rsid w:val="00BE1B69"/>
    <w:rsid w:val="00BE1E52"/>
    <w:rsid w:val="00BE59B4"/>
    <w:rsid w:val="00BE6CFA"/>
    <w:rsid w:val="00BE6D7D"/>
    <w:rsid w:val="00BF52A5"/>
    <w:rsid w:val="00BF5B5A"/>
    <w:rsid w:val="00BF6F8F"/>
    <w:rsid w:val="00BF73C2"/>
    <w:rsid w:val="00BF7CC2"/>
    <w:rsid w:val="00C00A9B"/>
    <w:rsid w:val="00C02CA1"/>
    <w:rsid w:val="00C031B4"/>
    <w:rsid w:val="00C03A1D"/>
    <w:rsid w:val="00C0663C"/>
    <w:rsid w:val="00C11169"/>
    <w:rsid w:val="00C16E68"/>
    <w:rsid w:val="00C1708A"/>
    <w:rsid w:val="00C22425"/>
    <w:rsid w:val="00C22D35"/>
    <w:rsid w:val="00C23144"/>
    <w:rsid w:val="00C238E9"/>
    <w:rsid w:val="00C24060"/>
    <w:rsid w:val="00C372EF"/>
    <w:rsid w:val="00C376A1"/>
    <w:rsid w:val="00C41369"/>
    <w:rsid w:val="00C43882"/>
    <w:rsid w:val="00C51C42"/>
    <w:rsid w:val="00C526FF"/>
    <w:rsid w:val="00C61775"/>
    <w:rsid w:val="00C636F1"/>
    <w:rsid w:val="00C65ED4"/>
    <w:rsid w:val="00C675C8"/>
    <w:rsid w:val="00C72690"/>
    <w:rsid w:val="00C73A84"/>
    <w:rsid w:val="00C747AD"/>
    <w:rsid w:val="00C767D0"/>
    <w:rsid w:val="00C811DA"/>
    <w:rsid w:val="00C81F2C"/>
    <w:rsid w:val="00C86E35"/>
    <w:rsid w:val="00C9081F"/>
    <w:rsid w:val="00C91C6A"/>
    <w:rsid w:val="00C92FAE"/>
    <w:rsid w:val="00C94A0F"/>
    <w:rsid w:val="00C94D82"/>
    <w:rsid w:val="00CA6CCC"/>
    <w:rsid w:val="00CB09F6"/>
    <w:rsid w:val="00CB17DC"/>
    <w:rsid w:val="00CB25A0"/>
    <w:rsid w:val="00CB26EB"/>
    <w:rsid w:val="00CB2D5C"/>
    <w:rsid w:val="00CB4828"/>
    <w:rsid w:val="00CB49AD"/>
    <w:rsid w:val="00CB49F8"/>
    <w:rsid w:val="00CB783E"/>
    <w:rsid w:val="00CC28EE"/>
    <w:rsid w:val="00CC46DE"/>
    <w:rsid w:val="00CC63BF"/>
    <w:rsid w:val="00CC787E"/>
    <w:rsid w:val="00CD0A81"/>
    <w:rsid w:val="00CD15B8"/>
    <w:rsid w:val="00CD33EF"/>
    <w:rsid w:val="00CD383A"/>
    <w:rsid w:val="00CD701A"/>
    <w:rsid w:val="00CE1469"/>
    <w:rsid w:val="00CE38A1"/>
    <w:rsid w:val="00CE6189"/>
    <w:rsid w:val="00CE7766"/>
    <w:rsid w:val="00CF00E3"/>
    <w:rsid w:val="00CF4DBC"/>
    <w:rsid w:val="00CF778E"/>
    <w:rsid w:val="00D02E64"/>
    <w:rsid w:val="00D03B8C"/>
    <w:rsid w:val="00D044C0"/>
    <w:rsid w:val="00D05768"/>
    <w:rsid w:val="00D05EEE"/>
    <w:rsid w:val="00D068BA"/>
    <w:rsid w:val="00D10E81"/>
    <w:rsid w:val="00D126E0"/>
    <w:rsid w:val="00D13244"/>
    <w:rsid w:val="00D14D5A"/>
    <w:rsid w:val="00D151AD"/>
    <w:rsid w:val="00D16279"/>
    <w:rsid w:val="00D175ED"/>
    <w:rsid w:val="00D20B43"/>
    <w:rsid w:val="00D37F79"/>
    <w:rsid w:val="00D413FA"/>
    <w:rsid w:val="00D438C7"/>
    <w:rsid w:val="00D477DB"/>
    <w:rsid w:val="00D50DE0"/>
    <w:rsid w:val="00D55895"/>
    <w:rsid w:val="00D56665"/>
    <w:rsid w:val="00D61017"/>
    <w:rsid w:val="00D61FEF"/>
    <w:rsid w:val="00D676AA"/>
    <w:rsid w:val="00D7269B"/>
    <w:rsid w:val="00D764B0"/>
    <w:rsid w:val="00D80D08"/>
    <w:rsid w:val="00D819D4"/>
    <w:rsid w:val="00D86301"/>
    <w:rsid w:val="00D9057E"/>
    <w:rsid w:val="00D91940"/>
    <w:rsid w:val="00D925A2"/>
    <w:rsid w:val="00D95F08"/>
    <w:rsid w:val="00DA4619"/>
    <w:rsid w:val="00DA4ABC"/>
    <w:rsid w:val="00DA6A02"/>
    <w:rsid w:val="00DA751F"/>
    <w:rsid w:val="00DA7C67"/>
    <w:rsid w:val="00DB19B4"/>
    <w:rsid w:val="00DB26F0"/>
    <w:rsid w:val="00DB49B6"/>
    <w:rsid w:val="00DB6518"/>
    <w:rsid w:val="00DB69E2"/>
    <w:rsid w:val="00DC1CF2"/>
    <w:rsid w:val="00DC7210"/>
    <w:rsid w:val="00DD1CF2"/>
    <w:rsid w:val="00DD3DBC"/>
    <w:rsid w:val="00DE00D9"/>
    <w:rsid w:val="00DE0F12"/>
    <w:rsid w:val="00DE1542"/>
    <w:rsid w:val="00DE459B"/>
    <w:rsid w:val="00DF10EF"/>
    <w:rsid w:val="00DF5B05"/>
    <w:rsid w:val="00DF6887"/>
    <w:rsid w:val="00DF7F5E"/>
    <w:rsid w:val="00E01178"/>
    <w:rsid w:val="00E02B0A"/>
    <w:rsid w:val="00E05CF1"/>
    <w:rsid w:val="00E073C4"/>
    <w:rsid w:val="00E10174"/>
    <w:rsid w:val="00E11426"/>
    <w:rsid w:val="00E127DA"/>
    <w:rsid w:val="00E12B50"/>
    <w:rsid w:val="00E15A31"/>
    <w:rsid w:val="00E16331"/>
    <w:rsid w:val="00E17652"/>
    <w:rsid w:val="00E17BBC"/>
    <w:rsid w:val="00E216E8"/>
    <w:rsid w:val="00E2185D"/>
    <w:rsid w:val="00E3326F"/>
    <w:rsid w:val="00E3330B"/>
    <w:rsid w:val="00E33CA8"/>
    <w:rsid w:val="00E35C2B"/>
    <w:rsid w:val="00E367F7"/>
    <w:rsid w:val="00E462EB"/>
    <w:rsid w:val="00E46E59"/>
    <w:rsid w:val="00E47D7C"/>
    <w:rsid w:val="00E5231B"/>
    <w:rsid w:val="00E60F4D"/>
    <w:rsid w:val="00E62D47"/>
    <w:rsid w:val="00E63B16"/>
    <w:rsid w:val="00E6693D"/>
    <w:rsid w:val="00E71D7B"/>
    <w:rsid w:val="00E740ED"/>
    <w:rsid w:val="00E752E0"/>
    <w:rsid w:val="00E77353"/>
    <w:rsid w:val="00E805CF"/>
    <w:rsid w:val="00E81E0A"/>
    <w:rsid w:val="00E8252D"/>
    <w:rsid w:val="00E837F7"/>
    <w:rsid w:val="00E84FF0"/>
    <w:rsid w:val="00E861B7"/>
    <w:rsid w:val="00E86765"/>
    <w:rsid w:val="00E9095F"/>
    <w:rsid w:val="00E91472"/>
    <w:rsid w:val="00E91640"/>
    <w:rsid w:val="00E919CE"/>
    <w:rsid w:val="00E97857"/>
    <w:rsid w:val="00EA1942"/>
    <w:rsid w:val="00EA1D17"/>
    <w:rsid w:val="00EA1DAE"/>
    <w:rsid w:val="00EA31CF"/>
    <w:rsid w:val="00EA328D"/>
    <w:rsid w:val="00EA47A6"/>
    <w:rsid w:val="00EA5463"/>
    <w:rsid w:val="00EA5CE5"/>
    <w:rsid w:val="00EB118B"/>
    <w:rsid w:val="00EB150C"/>
    <w:rsid w:val="00EB210C"/>
    <w:rsid w:val="00EB2188"/>
    <w:rsid w:val="00EB2E00"/>
    <w:rsid w:val="00EB4A2F"/>
    <w:rsid w:val="00EC0E4D"/>
    <w:rsid w:val="00EC0FB6"/>
    <w:rsid w:val="00EC1CE4"/>
    <w:rsid w:val="00EC3EF2"/>
    <w:rsid w:val="00EC6185"/>
    <w:rsid w:val="00EC61B4"/>
    <w:rsid w:val="00EC6965"/>
    <w:rsid w:val="00EC7897"/>
    <w:rsid w:val="00EC7AA4"/>
    <w:rsid w:val="00ED009C"/>
    <w:rsid w:val="00ED21B8"/>
    <w:rsid w:val="00ED21E8"/>
    <w:rsid w:val="00ED2924"/>
    <w:rsid w:val="00ED4D6E"/>
    <w:rsid w:val="00ED5CDF"/>
    <w:rsid w:val="00ED7099"/>
    <w:rsid w:val="00EE0F06"/>
    <w:rsid w:val="00EE6945"/>
    <w:rsid w:val="00EE7C66"/>
    <w:rsid w:val="00EF0219"/>
    <w:rsid w:val="00EF5730"/>
    <w:rsid w:val="00EF6F0F"/>
    <w:rsid w:val="00F07373"/>
    <w:rsid w:val="00F10D45"/>
    <w:rsid w:val="00F11662"/>
    <w:rsid w:val="00F130C7"/>
    <w:rsid w:val="00F14933"/>
    <w:rsid w:val="00F1503C"/>
    <w:rsid w:val="00F15E65"/>
    <w:rsid w:val="00F1640A"/>
    <w:rsid w:val="00F177DC"/>
    <w:rsid w:val="00F246BD"/>
    <w:rsid w:val="00F24F29"/>
    <w:rsid w:val="00F2597A"/>
    <w:rsid w:val="00F25C4B"/>
    <w:rsid w:val="00F2747D"/>
    <w:rsid w:val="00F30512"/>
    <w:rsid w:val="00F33566"/>
    <w:rsid w:val="00F36937"/>
    <w:rsid w:val="00F37B90"/>
    <w:rsid w:val="00F42841"/>
    <w:rsid w:val="00F46780"/>
    <w:rsid w:val="00F46E1B"/>
    <w:rsid w:val="00F5010A"/>
    <w:rsid w:val="00F5117C"/>
    <w:rsid w:val="00F53080"/>
    <w:rsid w:val="00F538BF"/>
    <w:rsid w:val="00F5566D"/>
    <w:rsid w:val="00F56B86"/>
    <w:rsid w:val="00F56DAB"/>
    <w:rsid w:val="00F62801"/>
    <w:rsid w:val="00F637D4"/>
    <w:rsid w:val="00F63800"/>
    <w:rsid w:val="00F66CF6"/>
    <w:rsid w:val="00F70E29"/>
    <w:rsid w:val="00F714E5"/>
    <w:rsid w:val="00F8353C"/>
    <w:rsid w:val="00F848B4"/>
    <w:rsid w:val="00F87277"/>
    <w:rsid w:val="00F93985"/>
    <w:rsid w:val="00F94012"/>
    <w:rsid w:val="00F9478B"/>
    <w:rsid w:val="00F96A5F"/>
    <w:rsid w:val="00FA14D2"/>
    <w:rsid w:val="00FA1565"/>
    <w:rsid w:val="00FA3F9E"/>
    <w:rsid w:val="00FA6C91"/>
    <w:rsid w:val="00FA77EA"/>
    <w:rsid w:val="00FB0218"/>
    <w:rsid w:val="00FB175C"/>
    <w:rsid w:val="00FB5E65"/>
    <w:rsid w:val="00FB7487"/>
    <w:rsid w:val="00FB7D3C"/>
    <w:rsid w:val="00FC0FAA"/>
    <w:rsid w:val="00FC2856"/>
    <w:rsid w:val="00FC3193"/>
    <w:rsid w:val="00FC527D"/>
    <w:rsid w:val="00FC6BD5"/>
    <w:rsid w:val="00FC6C2A"/>
    <w:rsid w:val="00FC7ABB"/>
    <w:rsid w:val="00FD674C"/>
    <w:rsid w:val="00FE04AB"/>
    <w:rsid w:val="00FE0F28"/>
    <w:rsid w:val="00FE3084"/>
    <w:rsid w:val="00FE42CB"/>
    <w:rsid w:val="00FF0A00"/>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C20214D"/>
  <w15:chartTrackingRefBased/>
  <w15:docId w15:val="{BDE33B8D-F2FD-47B7-AF1A-1BC110A9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pPr>
      <w:keepNext/>
      <w:keepLines/>
      <w:numPr>
        <w:ilvl w:val="2"/>
        <w:numId w:val="2"/>
      </w:numPr>
      <w:tabs>
        <w:tab w:val="left" w:pos="561"/>
      </w:tabs>
      <w:jc w:val="left"/>
      <w:outlineLvl w:val="2"/>
    </w:pPr>
    <w:rPr>
      <w:lang w:val="x-none" w:eastAsia="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6C7B24"/>
    <w:rPr>
      <w:kern w:val="2"/>
      <w:sz w:val="18"/>
      <w:lang w:val="x-none" w:eastAsia="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link w:val="23"/>
    <w:semiHidden/>
    <w:pPr>
      <w:spacing w:line="0" w:lineRule="atLeast"/>
      <w:jc w:val="center"/>
    </w:pPr>
    <w:rPr>
      <w:sz w:val="15"/>
    </w:rPr>
  </w:style>
  <w:style w:type="character" w:customStyle="1" w:styleId="23">
    <w:name w:val="正文文本 2 字符"/>
    <w:link w:val="22"/>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4">
    <w:name w:val="Body Text Indent 2"/>
    <w:basedOn w:val="a2"/>
    <w:link w:val="25"/>
    <w:semiHidden/>
    <w:pPr>
      <w:overflowPunct/>
      <w:spacing w:line="360" w:lineRule="auto"/>
      <w:ind w:firstLineChars="200" w:firstLine="480"/>
    </w:pPr>
    <w:rPr>
      <w:sz w:val="24"/>
      <w:szCs w:val="24"/>
    </w:rPr>
  </w:style>
  <w:style w:type="character" w:customStyle="1" w:styleId="25">
    <w:name w:val="正文文本缩进 2 字符"/>
    <w:link w:val="24"/>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6">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7">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8">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99"/>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9">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a">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a"/>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rFonts w:ascii="Calibri" w:hAnsi="Calibri"/>
      <w:noProof/>
      <w:sz w:val="20"/>
      <w:szCs w:val="22"/>
      <w:lang w:val="x-none" w:eastAsia="x-none"/>
    </w:rPr>
  </w:style>
  <w:style w:type="character" w:customStyle="1" w:styleId="EndNoteBibliographyTitleChar">
    <w:name w:val="EndNote Bibliography Title Char"/>
    <w:link w:val="EndNoteBibliographyTitle"/>
    <w:rsid w:val="006C7B24"/>
    <w:rPr>
      <w:rFonts w:ascii="Calibri" w:hAnsi="Calibri" w:cs="Calibri"/>
      <w:noProof/>
      <w:kern w:val="2"/>
      <w:szCs w:val="22"/>
    </w:rPr>
  </w:style>
  <w:style w:type="paragraph" w:customStyle="1" w:styleId="EndNoteBibliography">
    <w:name w:val="EndNote Bibliography"/>
    <w:basedOn w:val="a2"/>
    <w:link w:val="EndNoteBibliographyChar"/>
    <w:rsid w:val="006C7B24"/>
    <w:pPr>
      <w:overflowPunct/>
      <w:ind w:firstLineChars="200" w:firstLine="200"/>
    </w:pPr>
    <w:rPr>
      <w:rFonts w:ascii="Calibri" w:hAnsi="Calibri"/>
      <w:noProof/>
      <w:sz w:val="20"/>
      <w:szCs w:val="22"/>
      <w:lang w:val="x-none" w:eastAsia="x-none"/>
    </w:rPr>
  </w:style>
  <w:style w:type="character" w:customStyle="1" w:styleId="EndNoteBibliographyChar">
    <w:name w:val="EndNote Bibliography Char"/>
    <w:link w:val="EndNoteBibliography"/>
    <w:rsid w:val="006C7B24"/>
    <w:rPr>
      <w:rFonts w:ascii="Calibri" w:hAnsi="Calibri" w:cs="Calibri"/>
      <w:noProof/>
      <w:kern w:val="2"/>
      <w:szCs w:val="22"/>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b">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b"/>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c">
    <w:name w:val="日期2"/>
    <w:basedOn w:val="DepartCorrespond"/>
    <w:next w:val="Information"/>
    <w:uiPriority w:val="3"/>
    <w:rsid w:val="008A6136"/>
    <w:pPr>
      <w:spacing w:after="240"/>
    </w:pPr>
    <w:rPr>
      <w:sz w:val="18"/>
    </w:rPr>
  </w:style>
  <w:style w:type="paragraph" w:customStyle="1" w:styleId="2d">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customStyle="1" w:styleId="afffff5">
    <w:name w:val="论文正文"/>
    <w:basedOn w:val="a2"/>
    <w:link w:val="Char7"/>
    <w:qFormat/>
    <w:rsid w:val="00B973FF"/>
    <w:pPr>
      <w:overflowPunct/>
      <w:spacing w:line="300" w:lineRule="auto"/>
      <w:ind w:firstLineChars="200" w:firstLine="200"/>
    </w:pPr>
    <w:rPr>
      <w:sz w:val="24"/>
      <w:szCs w:val="24"/>
    </w:rPr>
  </w:style>
  <w:style w:type="character" w:customStyle="1" w:styleId="Char7">
    <w:name w:val="论文正文 Char"/>
    <w:link w:val="afffff5"/>
    <w:rsid w:val="00B973FF"/>
    <w:rPr>
      <w:kern w:val="2"/>
      <w:sz w:val="24"/>
      <w:szCs w:val="24"/>
    </w:rPr>
  </w:style>
  <w:style w:type="character" w:customStyle="1" w:styleId="MTDisplayEquation0">
    <w:name w:val="MTDisplayEquation 字符"/>
    <w:basedOn w:val="Char7"/>
    <w:rsid w:val="00B973FF"/>
    <w:rPr>
      <w:kern w:val="2"/>
      <w:sz w:val="24"/>
      <w:szCs w:val="24"/>
    </w:rPr>
  </w:style>
  <w:style w:type="paragraph" w:customStyle="1" w:styleId="afffff6">
    <w:name w:val="公式"/>
    <w:basedOn w:val="a2"/>
    <w:link w:val="Char8"/>
    <w:qFormat/>
    <w:rsid w:val="00E63B16"/>
    <w:pPr>
      <w:widowControl/>
      <w:tabs>
        <w:tab w:val="center" w:pos="4678"/>
        <w:tab w:val="right" w:pos="9354"/>
      </w:tabs>
      <w:overflowPunct/>
      <w:spacing w:line="360" w:lineRule="auto"/>
    </w:pPr>
    <w:rPr>
      <w:rFonts w:eastAsiaTheme="minorEastAsia" w:cstheme="minorBidi"/>
      <w:sz w:val="24"/>
      <w:szCs w:val="22"/>
    </w:rPr>
  </w:style>
  <w:style w:type="character" w:customStyle="1" w:styleId="Char8">
    <w:name w:val="公式 Char"/>
    <w:basedOn w:val="a4"/>
    <w:link w:val="afffff6"/>
    <w:rsid w:val="00E63B16"/>
    <w:rPr>
      <w:rFonts w:eastAsiaTheme="minorEastAsia"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2624">
      <w:bodyDiv w:val="1"/>
      <w:marLeft w:val="0"/>
      <w:marRight w:val="0"/>
      <w:marTop w:val="0"/>
      <w:marBottom w:val="0"/>
      <w:divBdr>
        <w:top w:val="none" w:sz="0" w:space="0" w:color="auto"/>
        <w:left w:val="none" w:sz="0" w:space="0" w:color="auto"/>
        <w:bottom w:val="none" w:sz="0" w:space="0" w:color="auto"/>
        <w:right w:val="none" w:sz="0" w:space="0" w:color="auto"/>
      </w:divBdr>
    </w:div>
    <w:div w:id="179053738">
      <w:bodyDiv w:val="1"/>
      <w:marLeft w:val="0"/>
      <w:marRight w:val="0"/>
      <w:marTop w:val="0"/>
      <w:marBottom w:val="0"/>
      <w:divBdr>
        <w:top w:val="none" w:sz="0" w:space="0" w:color="auto"/>
        <w:left w:val="none" w:sz="0" w:space="0" w:color="auto"/>
        <w:bottom w:val="none" w:sz="0" w:space="0" w:color="auto"/>
        <w:right w:val="none" w:sz="0" w:space="0" w:color="auto"/>
      </w:divBdr>
    </w:div>
    <w:div w:id="233131199">
      <w:bodyDiv w:val="1"/>
      <w:marLeft w:val="0"/>
      <w:marRight w:val="0"/>
      <w:marTop w:val="0"/>
      <w:marBottom w:val="0"/>
      <w:divBdr>
        <w:top w:val="none" w:sz="0" w:space="0" w:color="auto"/>
        <w:left w:val="none" w:sz="0" w:space="0" w:color="auto"/>
        <w:bottom w:val="none" w:sz="0" w:space="0" w:color="auto"/>
        <w:right w:val="none" w:sz="0" w:space="0" w:color="auto"/>
      </w:divBdr>
    </w:div>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221868991">
      <w:bodyDiv w:val="1"/>
      <w:marLeft w:val="0"/>
      <w:marRight w:val="0"/>
      <w:marTop w:val="0"/>
      <w:marBottom w:val="0"/>
      <w:divBdr>
        <w:top w:val="none" w:sz="0" w:space="0" w:color="auto"/>
        <w:left w:val="none" w:sz="0" w:space="0" w:color="auto"/>
        <w:bottom w:val="none" w:sz="0" w:space="0" w:color="auto"/>
        <w:right w:val="none" w:sz="0" w:space="0" w:color="auto"/>
      </w:divBdr>
    </w:div>
    <w:div w:id="1437092086">
      <w:bodyDiv w:val="1"/>
      <w:marLeft w:val="0"/>
      <w:marRight w:val="0"/>
      <w:marTop w:val="0"/>
      <w:marBottom w:val="0"/>
      <w:divBdr>
        <w:top w:val="none" w:sz="0" w:space="0" w:color="auto"/>
        <w:left w:val="none" w:sz="0" w:space="0" w:color="auto"/>
        <w:bottom w:val="none" w:sz="0" w:space="0" w:color="auto"/>
        <w:right w:val="none" w:sz="0" w:space="0" w:color="auto"/>
      </w:divBdr>
    </w:div>
    <w:div w:id="191168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3.vsdx"/><Relationship Id="rId25" Type="http://schemas.openxmlformats.org/officeDocument/2006/relationships/oleObject" Target="embeddings/oleObject3.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4.bin"/><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6443-F2BE-46D1-AAA6-2BC36313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694</TotalTime>
  <Pages>11</Pages>
  <Words>2094</Words>
  <Characters>11939</Characters>
  <Application>Microsoft Office Word</Application>
  <DocSecurity>0</DocSecurity>
  <Lines>99</Lines>
  <Paragraphs>28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zz shu</cp:lastModifiedBy>
  <cp:revision>128</cp:revision>
  <cp:lastPrinted>2021-04-16T12:10:00Z</cp:lastPrinted>
  <dcterms:created xsi:type="dcterms:W3CDTF">2021-12-14T10:31:00Z</dcterms:created>
  <dcterms:modified xsi:type="dcterms:W3CDTF">2021-12-23T08:46:00Z</dcterms:modified>
</cp:coreProperties>
</file>