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FC" w:rsidRDefault="00F128CC">
      <w:pPr>
        <w:pStyle w:val="a3"/>
        <w:jc w:val="center"/>
        <w:rPr>
          <w:rFonts w:ascii="Times New Roman" w:hAnsi="Times New Roman" w:cs="Times New Roman"/>
          <w:color w:val="333333"/>
          <w:sz w:val="21"/>
          <w:szCs w:val="21"/>
        </w:rPr>
      </w:pPr>
      <w:bookmarkStart w:id="0" w:name="_GoBack"/>
      <w:bookmarkEnd w:id="0"/>
      <w:r>
        <w:rPr>
          <w:rStyle w:val="a4"/>
          <w:rFonts w:ascii="Times New Roman" w:hAnsi="Times New Roman" w:cs="Times New Roman"/>
          <w:color w:val="333333"/>
          <w:sz w:val="27"/>
          <w:szCs w:val="27"/>
        </w:rPr>
        <w:t>第五次</w:t>
      </w:r>
      <w:r>
        <w:rPr>
          <w:rStyle w:val="a4"/>
          <w:rFonts w:ascii="Times New Roman" w:hAnsi="Times New Roman" w:cs="Times New Roman"/>
          <w:color w:val="333333"/>
          <w:sz w:val="27"/>
          <w:szCs w:val="27"/>
        </w:rPr>
        <w:t>CCF CSP</w:t>
      </w:r>
      <w:r>
        <w:rPr>
          <w:rStyle w:val="a4"/>
          <w:rFonts w:ascii="Times New Roman" w:hAnsi="Times New Roman" w:cs="Times New Roman"/>
          <w:color w:val="333333"/>
          <w:sz w:val="27"/>
          <w:szCs w:val="27"/>
        </w:rPr>
        <w:t>认证将于</w:t>
      </w:r>
      <w:r>
        <w:rPr>
          <w:rStyle w:val="a4"/>
          <w:rFonts w:ascii="Times New Roman" w:hAnsi="Times New Roman" w:cs="Times New Roman"/>
          <w:color w:val="333333"/>
          <w:sz w:val="27"/>
          <w:szCs w:val="27"/>
        </w:rPr>
        <w:t>9</w:t>
      </w:r>
      <w:r>
        <w:rPr>
          <w:rStyle w:val="a4"/>
          <w:rFonts w:ascii="Times New Roman" w:hAnsi="Times New Roman" w:cs="Times New Roman"/>
          <w:color w:val="333333"/>
          <w:sz w:val="27"/>
          <w:szCs w:val="27"/>
        </w:rPr>
        <w:t>月</w:t>
      </w:r>
      <w:r>
        <w:rPr>
          <w:rStyle w:val="a4"/>
          <w:rFonts w:ascii="Times New Roman" w:hAnsi="Times New Roman" w:cs="Times New Roman"/>
          <w:color w:val="333333"/>
          <w:sz w:val="27"/>
          <w:szCs w:val="27"/>
        </w:rPr>
        <w:t>13</w:t>
      </w:r>
      <w:r>
        <w:rPr>
          <w:rStyle w:val="a4"/>
          <w:rFonts w:ascii="Times New Roman" w:hAnsi="Times New Roman" w:cs="Times New Roman"/>
          <w:color w:val="333333"/>
          <w:sz w:val="27"/>
          <w:szCs w:val="27"/>
        </w:rPr>
        <w:t>日举行</w:t>
      </w:r>
    </w:p>
    <w:p w:rsidR="00F57EFC" w:rsidRDefault="00F128CC">
      <w:pPr>
        <w:widowControl/>
        <w:spacing w:line="360" w:lineRule="auto"/>
        <w:jc w:val="left"/>
        <w:rPr>
          <w:rFonts w:ascii="Times New Roman" w:hAnsi="Times New Roman"/>
          <w:color w:val="333333"/>
          <w:kern w:val="0"/>
          <w:sz w:val="24"/>
          <w:szCs w:val="24"/>
        </w:rPr>
      </w:pPr>
      <w:r>
        <w:rPr>
          <w:rFonts w:ascii="Times New Roman" w:hAnsi="Times New Roman"/>
          <w:bCs/>
          <w:color w:val="000000"/>
          <w:kern w:val="0"/>
          <w:sz w:val="24"/>
          <w:szCs w:val="24"/>
        </w:rPr>
        <w:t>一、主办单位：</w:t>
      </w:r>
    </w:p>
    <w:p w:rsidR="00F57EFC" w:rsidRDefault="00F128CC">
      <w:pPr>
        <w:widowControl/>
        <w:ind w:firstLineChars="200" w:firstLine="480"/>
        <w:jc w:val="left"/>
        <w:rPr>
          <w:rFonts w:ascii="Times New Roman" w:hAnsi="Times New Roman"/>
          <w:color w:val="333333"/>
          <w:kern w:val="0"/>
          <w:sz w:val="24"/>
          <w:szCs w:val="24"/>
        </w:rPr>
      </w:pPr>
      <w:r>
        <w:rPr>
          <w:rFonts w:ascii="Times New Roman" w:hAnsi="Times New Roman"/>
          <w:bCs/>
          <w:color w:val="000000"/>
          <w:kern w:val="0"/>
          <w:sz w:val="24"/>
          <w:szCs w:val="24"/>
        </w:rPr>
        <w:t>中国计算机学会</w:t>
      </w:r>
      <w:r>
        <w:rPr>
          <w:rFonts w:ascii="Times New Roman" w:hAnsi="Times New Roman"/>
          <w:bCs/>
          <w:color w:val="000000"/>
          <w:kern w:val="0"/>
          <w:sz w:val="24"/>
          <w:szCs w:val="24"/>
        </w:rPr>
        <w:t>—</w:t>
      </w:r>
      <w:r>
        <w:rPr>
          <w:rFonts w:ascii="Times New Roman" w:hAnsi="Times New Roman"/>
          <w:bCs/>
          <w:color w:val="000000"/>
          <w:kern w:val="0"/>
          <w:sz w:val="24"/>
          <w:szCs w:val="24"/>
        </w:rPr>
        <w:t>中国计算机领域</w:t>
      </w:r>
      <w:proofErr w:type="gramStart"/>
      <w:r>
        <w:rPr>
          <w:rFonts w:ascii="Times New Roman" w:hAnsi="Times New Roman"/>
          <w:bCs/>
          <w:color w:val="000000"/>
          <w:kern w:val="0"/>
          <w:sz w:val="24"/>
          <w:szCs w:val="24"/>
        </w:rPr>
        <w:t>最</w:t>
      </w:r>
      <w:proofErr w:type="gramEnd"/>
      <w:r>
        <w:rPr>
          <w:rFonts w:ascii="Times New Roman" w:hAnsi="Times New Roman"/>
          <w:bCs/>
          <w:color w:val="000000"/>
          <w:kern w:val="0"/>
          <w:sz w:val="24"/>
          <w:szCs w:val="24"/>
        </w:rPr>
        <w:t>权威、最具影响力的专业组织</w:t>
      </w:r>
    </w:p>
    <w:p w:rsidR="00F57EFC" w:rsidRDefault="00F128CC">
      <w:pPr>
        <w:widowControl/>
        <w:spacing w:line="360" w:lineRule="auto"/>
        <w:jc w:val="left"/>
        <w:rPr>
          <w:rFonts w:ascii="Times New Roman" w:hAnsi="Times New Roman"/>
          <w:color w:val="333333"/>
          <w:kern w:val="0"/>
          <w:sz w:val="24"/>
          <w:szCs w:val="24"/>
        </w:rPr>
      </w:pPr>
      <w:r>
        <w:rPr>
          <w:rFonts w:ascii="Times New Roman" w:hAnsi="Times New Roman"/>
          <w:bCs/>
          <w:color w:val="000000"/>
          <w:kern w:val="0"/>
          <w:sz w:val="24"/>
          <w:szCs w:val="24"/>
        </w:rPr>
        <w:t>二、认证目的：</w:t>
      </w:r>
    </w:p>
    <w:p w:rsidR="00F57EFC" w:rsidRDefault="00F128CC">
      <w:pPr>
        <w:widowControl/>
        <w:spacing w:line="360" w:lineRule="auto"/>
        <w:ind w:firstLineChars="200" w:firstLine="480"/>
        <w:jc w:val="left"/>
        <w:rPr>
          <w:rFonts w:ascii="Times New Roman" w:hAnsi="Times New Roman"/>
          <w:color w:val="333333"/>
          <w:kern w:val="0"/>
          <w:sz w:val="24"/>
          <w:szCs w:val="24"/>
        </w:rPr>
      </w:pPr>
      <w:r>
        <w:rPr>
          <w:rFonts w:ascii="Times New Roman" w:hAnsi="Times New Roman"/>
          <w:bCs/>
          <w:color w:val="000000"/>
          <w:kern w:val="0"/>
          <w:sz w:val="24"/>
          <w:szCs w:val="24"/>
        </w:rPr>
        <w:t>重点考察软件开发者的实际编程能力，向企业和高校推荐合格的软件人才。目前签约企业：华为、百度、阿里巴巴、腾讯、</w:t>
      </w:r>
      <w:r>
        <w:rPr>
          <w:rFonts w:ascii="Times New Roman" w:hAnsi="Times New Roman"/>
          <w:bCs/>
          <w:color w:val="000000"/>
          <w:kern w:val="0"/>
          <w:sz w:val="24"/>
          <w:szCs w:val="24"/>
        </w:rPr>
        <w:t>360</w:t>
      </w:r>
      <w:r>
        <w:rPr>
          <w:rFonts w:ascii="Times New Roman" w:hAnsi="Times New Roman"/>
          <w:bCs/>
          <w:color w:val="000000"/>
          <w:kern w:val="0"/>
          <w:sz w:val="24"/>
          <w:szCs w:val="24"/>
        </w:rPr>
        <w:t>、微软、金山、金蝶、</w:t>
      </w:r>
      <w:r>
        <w:rPr>
          <w:rFonts w:ascii="Times New Roman" w:hAnsi="Times New Roman"/>
          <w:bCs/>
          <w:color w:val="000000"/>
          <w:kern w:val="0"/>
          <w:sz w:val="24"/>
          <w:szCs w:val="24"/>
        </w:rPr>
        <w:t>Intel</w:t>
      </w:r>
      <w:r>
        <w:rPr>
          <w:rFonts w:ascii="Times New Roman" w:hAnsi="Times New Roman" w:hint="eastAsia"/>
          <w:bCs/>
          <w:color w:val="000000"/>
          <w:kern w:val="0"/>
          <w:sz w:val="24"/>
          <w:szCs w:val="24"/>
        </w:rPr>
        <w:t>、</w:t>
      </w:r>
      <w:proofErr w:type="gramStart"/>
      <w:r>
        <w:rPr>
          <w:rFonts w:ascii="Times New Roman" w:hAnsi="Times New Roman" w:hint="eastAsia"/>
          <w:bCs/>
          <w:color w:val="000000"/>
          <w:kern w:val="0"/>
          <w:sz w:val="24"/>
          <w:szCs w:val="24"/>
        </w:rPr>
        <w:t>软通动力</w:t>
      </w:r>
      <w:proofErr w:type="gramEnd"/>
      <w:r>
        <w:rPr>
          <w:rFonts w:ascii="Times New Roman" w:hAnsi="Times New Roman" w:hint="eastAsia"/>
          <w:bCs/>
          <w:color w:val="000000"/>
          <w:kern w:val="0"/>
          <w:sz w:val="24"/>
          <w:szCs w:val="24"/>
        </w:rPr>
        <w:t>、博</w:t>
      </w:r>
      <w:proofErr w:type="gramStart"/>
      <w:r>
        <w:rPr>
          <w:rFonts w:ascii="Times New Roman" w:hAnsi="Times New Roman" w:hint="eastAsia"/>
          <w:bCs/>
          <w:color w:val="000000"/>
          <w:kern w:val="0"/>
          <w:sz w:val="24"/>
          <w:szCs w:val="24"/>
        </w:rPr>
        <w:t>彦</w:t>
      </w:r>
      <w:proofErr w:type="gramEnd"/>
      <w:r>
        <w:rPr>
          <w:rFonts w:ascii="Times New Roman" w:hAnsi="Times New Roman" w:hint="eastAsia"/>
          <w:bCs/>
          <w:color w:val="000000"/>
          <w:kern w:val="0"/>
          <w:sz w:val="24"/>
          <w:szCs w:val="24"/>
        </w:rPr>
        <w:t>科技、</w:t>
      </w:r>
      <w:r>
        <w:rPr>
          <w:rFonts w:ascii="Times New Roman" w:hAnsi="Times New Roman" w:hint="eastAsia"/>
          <w:bCs/>
          <w:color w:val="000000"/>
          <w:kern w:val="0"/>
          <w:sz w:val="24"/>
          <w:szCs w:val="24"/>
        </w:rPr>
        <w:t>Salmon</w:t>
      </w:r>
      <w:r>
        <w:rPr>
          <w:rFonts w:ascii="Times New Roman" w:hAnsi="Times New Roman"/>
          <w:bCs/>
          <w:color w:val="000000"/>
          <w:kern w:val="0"/>
          <w:sz w:val="24"/>
          <w:szCs w:val="24"/>
        </w:rPr>
        <w:t>等；签约高校：</w:t>
      </w:r>
      <w:r>
        <w:rPr>
          <w:rFonts w:ascii="Times New Roman" w:hAnsi="Times New Roman"/>
          <w:sz w:val="24"/>
          <w:szCs w:val="24"/>
        </w:rPr>
        <w:t>清华大学、北京航空航天大学、国防科技大学、北京大学、哈尔滨工业大学、上海交通大学、华中科技大学、电子科技大学、中山大学、西安交通大学、中国人民大学、天津大学、山东大学</w:t>
      </w:r>
      <w:r>
        <w:rPr>
          <w:rFonts w:ascii="Times New Roman" w:hAnsi="Times New Roman"/>
          <w:bCs/>
          <w:color w:val="000000"/>
          <w:kern w:val="0"/>
          <w:sz w:val="24"/>
          <w:szCs w:val="24"/>
        </w:rPr>
        <w:t>等。</w:t>
      </w:r>
      <w:r>
        <w:rPr>
          <w:rFonts w:ascii="Times New Roman" w:hAnsi="Times New Roman" w:hint="eastAsia"/>
          <w:bCs/>
          <w:color w:val="000000"/>
          <w:kern w:val="0"/>
          <w:sz w:val="24"/>
          <w:szCs w:val="24"/>
        </w:rPr>
        <w:t>CCF</w:t>
      </w:r>
      <w:r>
        <w:rPr>
          <w:rFonts w:ascii="Times New Roman" w:hAnsi="Times New Roman"/>
          <w:bCs/>
          <w:color w:val="000000"/>
          <w:kern w:val="0"/>
          <w:sz w:val="24"/>
          <w:szCs w:val="24"/>
        </w:rPr>
        <w:t>计划将认证推广到全国的高校和企业。</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Times New Roman" w:hAnsi="Times New Roman"/>
          <w:color w:val="333333"/>
          <w:kern w:val="0"/>
          <w:sz w:val="24"/>
          <w:szCs w:val="24"/>
        </w:rPr>
        <w:t>三、认证对象：</w:t>
      </w:r>
    </w:p>
    <w:p w:rsidR="00F57EFC" w:rsidRDefault="00F128CC">
      <w:pPr>
        <w:widowControl/>
        <w:spacing w:line="360" w:lineRule="auto"/>
        <w:ind w:firstLineChars="50" w:firstLine="120"/>
        <w:jc w:val="left"/>
        <w:rPr>
          <w:rFonts w:ascii="Times New Roman" w:hAnsi="Times New Roman"/>
          <w:color w:val="333333"/>
          <w:kern w:val="0"/>
          <w:sz w:val="24"/>
          <w:szCs w:val="24"/>
        </w:rPr>
      </w:pPr>
      <w:r>
        <w:rPr>
          <w:rFonts w:ascii="Times New Roman" w:hAnsi="Times New Roman"/>
          <w:color w:val="333333"/>
          <w:kern w:val="0"/>
          <w:sz w:val="24"/>
          <w:szCs w:val="24"/>
        </w:rPr>
        <w:t xml:space="preserve">1. </w:t>
      </w:r>
      <w:r>
        <w:rPr>
          <w:rFonts w:ascii="Times New Roman" w:hAnsi="Times New Roman"/>
          <w:color w:val="333333"/>
          <w:kern w:val="0"/>
          <w:sz w:val="24"/>
          <w:szCs w:val="24"/>
        </w:rPr>
        <w:t>计算机相关专业的在校生</w:t>
      </w:r>
    </w:p>
    <w:p w:rsidR="00F57EFC" w:rsidRDefault="00F128CC">
      <w:pPr>
        <w:widowControl/>
        <w:spacing w:line="360" w:lineRule="auto"/>
        <w:ind w:firstLineChars="50" w:firstLine="120"/>
        <w:jc w:val="left"/>
        <w:rPr>
          <w:rFonts w:ascii="Times New Roman" w:hAnsi="Times New Roman"/>
          <w:color w:val="333333"/>
          <w:kern w:val="0"/>
          <w:sz w:val="24"/>
          <w:szCs w:val="24"/>
        </w:rPr>
      </w:pPr>
      <w:r>
        <w:rPr>
          <w:rFonts w:ascii="Times New Roman" w:hAnsi="Times New Roman"/>
          <w:color w:val="333333"/>
          <w:kern w:val="0"/>
          <w:sz w:val="24"/>
          <w:szCs w:val="24"/>
        </w:rPr>
        <w:t xml:space="preserve">2. </w:t>
      </w:r>
      <w:r>
        <w:rPr>
          <w:rFonts w:ascii="Times New Roman" w:hAnsi="Times New Roman"/>
          <w:color w:val="333333"/>
          <w:kern w:val="0"/>
          <w:sz w:val="24"/>
          <w:szCs w:val="24"/>
        </w:rPr>
        <w:t>即将</w:t>
      </w:r>
      <w:proofErr w:type="gramStart"/>
      <w:r>
        <w:rPr>
          <w:rFonts w:ascii="Times New Roman" w:hAnsi="Times New Roman"/>
          <w:color w:val="333333"/>
          <w:kern w:val="0"/>
          <w:sz w:val="24"/>
          <w:szCs w:val="24"/>
        </w:rPr>
        <w:t>进入职场及</w:t>
      </w:r>
      <w:proofErr w:type="gramEnd"/>
      <w:r>
        <w:rPr>
          <w:rFonts w:ascii="Times New Roman" w:hAnsi="Times New Roman"/>
          <w:color w:val="333333"/>
          <w:kern w:val="0"/>
          <w:sz w:val="24"/>
          <w:szCs w:val="24"/>
        </w:rPr>
        <w:t>IT</w:t>
      </w:r>
      <w:r>
        <w:rPr>
          <w:rFonts w:ascii="Times New Roman" w:hAnsi="Times New Roman"/>
          <w:color w:val="333333"/>
          <w:kern w:val="0"/>
          <w:sz w:val="24"/>
          <w:szCs w:val="24"/>
        </w:rPr>
        <w:t>行业一线技术人员和技术管理人员</w:t>
      </w:r>
    </w:p>
    <w:p w:rsidR="00F57EFC" w:rsidRDefault="00F128CC">
      <w:pPr>
        <w:widowControl/>
        <w:spacing w:line="360" w:lineRule="auto"/>
        <w:jc w:val="left"/>
        <w:rPr>
          <w:rFonts w:ascii="Times New Roman" w:hAnsi="Times New Roman"/>
          <w:color w:val="333333"/>
          <w:kern w:val="0"/>
          <w:sz w:val="24"/>
          <w:szCs w:val="24"/>
        </w:rPr>
      </w:pPr>
      <w:r>
        <w:rPr>
          <w:rFonts w:ascii="Times New Roman" w:hAnsi="Times New Roman"/>
          <w:color w:val="333333"/>
          <w:kern w:val="0"/>
          <w:sz w:val="24"/>
          <w:szCs w:val="24"/>
        </w:rPr>
        <w:t>四、认证内容：</w:t>
      </w:r>
    </w:p>
    <w:p w:rsidR="00F57EFC" w:rsidRDefault="00F128CC">
      <w:pPr>
        <w:widowControl/>
        <w:shd w:val="clear" w:color="auto" w:fill="FFFFFF"/>
        <w:spacing w:line="360" w:lineRule="auto"/>
        <w:ind w:firstLineChars="200" w:firstLine="480"/>
        <w:jc w:val="left"/>
        <w:rPr>
          <w:rFonts w:ascii="Times New Roman" w:hAnsi="Times New Roman"/>
          <w:color w:val="333333"/>
          <w:kern w:val="0"/>
          <w:sz w:val="24"/>
          <w:szCs w:val="24"/>
        </w:rPr>
      </w:pPr>
      <w:r>
        <w:rPr>
          <w:rFonts w:ascii="Times New Roman" w:hAnsi="Times New Roman"/>
          <w:color w:val="333333"/>
          <w:kern w:val="0"/>
          <w:sz w:val="24"/>
          <w:szCs w:val="24"/>
        </w:rPr>
        <w:t>主要覆盖大学计算机专业所学习程序设计、数据结构、算法，以及相关数学基础知识。编程语言允许使用：</w:t>
      </w:r>
      <w:r>
        <w:rPr>
          <w:rFonts w:ascii="Times New Roman" w:hAnsi="Times New Roman"/>
          <w:color w:val="333333"/>
          <w:kern w:val="0"/>
          <w:sz w:val="24"/>
          <w:szCs w:val="24"/>
        </w:rPr>
        <w:t>C/C++</w:t>
      </w:r>
      <w:r>
        <w:rPr>
          <w:rFonts w:ascii="Times New Roman" w:hAnsi="Times New Roman"/>
          <w:color w:val="333333"/>
          <w:kern w:val="0"/>
          <w:sz w:val="24"/>
          <w:szCs w:val="24"/>
        </w:rPr>
        <w:t>或</w:t>
      </w:r>
      <w:r>
        <w:rPr>
          <w:rFonts w:ascii="Times New Roman" w:hAnsi="Times New Roman"/>
          <w:color w:val="333333"/>
          <w:kern w:val="0"/>
          <w:sz w:val="24"/>
          <w:szCs w:val="24"/>
        </w:rPr>
        <w:t>Java</w:t>
      </w:r>
      <w:r>
        <w:rPr>
          <w:rFonts w:ascii="Times New Roman" w:hAnsi="Times New Roman"/>
          <w:color w:val="333333"/>
          <w:kern w:val="0"/>
          <w:sz w:val="24"/>
          <w:szCs w:val="24"/>
        </w:rPr>
        <w:t>。</w:t>
      </w:r>
    </w:p>
    <w:p w:rsidR="00F57EFC" w:rsidRDefault="00F128CC">
      <w:pPr>
        <w:widowControl/>
        <w:spacing w:line="360" w:lineRule="auto"/>
        <w:jc w:val="left"/>
        <w:rPr>
          <w:rFonts w:ascii="Times New Roman" w:hAnsi="Times New Roman"/>
          <w:color w:val="333333"/>
          <w:kern w:val="0"/>
          <w:sz w:val="24"/>
          <w:szCs w:val="24"/>
        </w:rPr>
      </w:pPr>
      <w:r>
        <w:rPr>
          <w:rFonts w:ascii="Times New Roman" w:hAnsi="Times New Roman"/>
          <w:color w:val="333333"/>
          <w:kern w:val="0"/>
          <w:sz w:val="24"/>
          <w:szCs w:val="24"/>
        </w:rPr>
        <w:t>五、认证方式：</w:t>
      </w:r>
    </w:p>
    <w:p w:rsidR="00F57EFC" w:rsidRDefault="00F128CC">
      <w:pPr>
        <w:widowControl/>
        <w:spacing w:line="360" w:lineRule="auto"/>
        <w:ind w:firstLineChars="200" w:firstLine="480"/>
        <w:jc w:val="left"/>
        <w:rPr>
          <w:rFonts w:ascii="Times New Roman" w:hAnsi="Times New Roman"/>
          <w:color w:val="333333"/>
          <w:kern w:val="0"/>
          <w:sz w:val="24"/>
          <w:szCs w:val="24"/>
        </w:rPr>
      </w:pPr>
      <w:r>
        <w:rPr>
          <w:rFonts w:ascii="Times New Roman" w:hAnsi="Times New Roman"/>
          <w:color w:val="333333"/>
          <w:kern w:val="0"/>
          <w:sz w:val="24"/>
          <w:szCs w:val="24"/>
        </w:rPr>
        <w:t>认证全部采用上机编程方式，编制的程序在限定的时间空间内通过给定的数据测试后获得相应分数。</w:t>
      </w:r>
      <w:r>
        <w:rPr>
          <w:rFonts w:ascii="Times New Roman" w:hAnsi="Times New Roman" w:hint="eastAsia"/>
          <w:color w:val="333333"/>
          <w:kern w:val="0"/>
          <w:sz w:val="24"/>
          <w:szCs w:val="24"/>
        </w:rPr>
        <w:t>共</w:t>
      </w:r>
      <w:r>
        <w:rPr>
          <w:rFonts w:ascii="Times New Roman" w:hAnsi="Times New Roman"/>
          <w:color w:val="333333"/>
          <w:kern w:val="0"/>
          <w:sz w:val="24"/>
          <w:szCs w:val="24"/>
        </w:rPr>
        <w:t>5</w:t>
      </w:r>
      <w:r>
        <w:rPr>
          <w:rFonts w:ascii="Times New Roman" w:hAnsi="Times New Roman"/>
          <w:color w:val="333333"/>
          <w:kern w:val="0"/>
          <w:sz w:val="24"/>
          <w:szCs w:val="24"/>
        </w:rPr>
        <w:t>道题，每题</w:t>
      </w:r>
      <w:r>
        <w:rPr>
          <w:rFonts w:ascii="Times New Roman" w:hAnsi="Times New Roman"/>
          <w:color w:val="333333"/>
          <w:kern w:val="0"/>
          <w:sz w:val="24"/>
          <w:szCs w:val="24"/>
        </w:rPr>
        <w:t>100</w:t>
      </w:r>
      <w:r>
        <w:rPr>
          <w:rFonts w:ascii="Times New Roman" w:hAnsi="Times New Roman"/>
          <w:color w:val="333333"/>
          <w:kern w:val="0"/>
          <w:sz w:val="24"/>
          <w:szCs w:val="24"/>
        </w:rPr>
        <w:t>分，总分</w:t>
      </w:r>
      <w:r>
        <w:rPr>
          <w:rFonts w:ascii="Times New Roman" w:hAnsi="Times New Roman"/>
          <w:color w:val="333333"/>
          <w:kern w:val="0"/>
          <w:sz w:val="24"/>
          <w:szCs w:val="24"/>
        </w:rPr>
        <w:t>500</w:t>
      </w:r>
      <w:r>
        <w:rPr>
          <w:rFonts w:ascii="Times New Roman" w:hAnsi="Times New Roman"/>
          <w:color w:val="333333"/>
          <w:kern w:val="0"/>
          <w:sz w:val="24"/>
          <w:szCs w:val="24"/>
        </w:rPr>
        <w:t>分。从</w:t>
      </w:r>
      <w:proofErr w:type="gramStart"/>
      <w:r>
        <w:rPr>
          <w:rFonts w:ascii="Times New Roman" w:hAnsi="Times New Roman"/>
          <w:color w:val="333333"/>
          <w:kern w:val="0"/>
          <w:sz w:val="24"/>
          <w:szCs w:val="24"/>
        </w:rPr>
        <w:t>第一题至第五</w:t>
      </w:r>
      <w:proofErr w:type="gramEnd"/>
      <w:r>
        <w:rPr>
          <w:rFonts w:ascii="Times New Roman" w:hAnsi="Times New Roman"/>
          <w:color w:val="333333"/>
          <w:kern w:val="0"/>
          <w:sz w:val="24"/>
          <w:szCs w:val="24"/>
        </w:rPr>
        <w:t>题，难度依次递进，</w:t>
      </w:r>
      <w:r>
        <w:rPr>
          <w:rFonts w:ascii="Times New Roman" w:hAnsi="Times New Roman" w:hint="eastAsia"/>
          <w:color w:val="333333"/>
          <w:kern w:val="0"/>
          <w:sz w:val="24"/>
          <w:szCs w:val="24"/>
        </w:rPr>
        <w:t>认证</w:t>
      </w:r>
      <w:r>
        <w:rPr>
          <w:rFonts w:ascii="Times New Roman" w:hAnsi="Times New Roman"/>
          <w:color w:val="333333"/>
          <w:kern w:val="0"/>
          <w:sz w:val="24"/>
          <w:szCs w:val="24"/>
        </w:rPr>
        <w:t>时间为</w:t>
      </w:r>
      <w:r>
        <w:rPr>
          <w:rFonts w:ascii="Times New Roman" w:hAnsi="Times New Roman"/>
          <w:color w:val="333333"/>
          <w:kern w:val="0"/>
          <w:sz w:val="24"/>
          <w:szCs w:val="24"/>
        </w:rPr>
        <w:t>4</w:t>
      </w:r>
      <w:r>
        <w:rPr>
          <w:rFonts w:ascii="Times New Roman" w:hAnsi="Times New Roman"/>
          <w:color w:val="333333"/>
          <w:kern w:val="0"/>
          <w:sz w:val="24"/>
          <w:szCs w:val="24"/>
        </w:rPr>
        <w:t>小时。</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Times New Roman" w:hAnsi="Times New Roman"/>
          <w:color w:val="333333"/>
          <w:kern w:val="0"/>
          <w:sz w:val="24"/>
          <w:szCs w:val="24"/>
        </w:rPr>
        <w:t>六、认证报名起止日期：</w:t>
      </w:r>
    </w:p>
    <w:p w:rsidR="00F57EFC" w:rsidRDefault="00F128CC">
      <w:pPr>
        <w:widowControl/>
        <w:spacing w:line="360" w:lineRule="auto"/>
        <w:ind w:firstLineChars="200" w:firstLine="480"/>
        <w:jc w:val="left"/>
        <w:rPr>
          <w:rFonts w:ascii="Times New Roman" w:hAnsi="Times New Roman"/>
          <w:kern w:val="0"/>
          <w:sz w:val="24"/>
          <w:szCs w:val="24"/>
        </w:rPr>
      </w:pPr>
      <w:r>
        <w:rPr>
          <w:rFonts w:ascii="Times New Roman" w:hAnsi="Times New Roman"/>
          <w:kern w:val="0"/>
          <w:sz w:val="24"/>
          <w:szCs w:val="24"/>
        </w:rPr>
        <w:t>2015</w:t>
      </w:r>
      <w:r>
        <w:rPr>
          <w:rFonts w:ascii="Times New Roman" w:hAnsi="Times New Roman"/>
          <w:kern w:val="0"/>
          <w:sz w:val="24"/>
          <w:szCs w:val="24"/>
        </w:rPr>
        <w:t>年</w:t>
      </w:r>
      <w:r>
        <w:rPr>
          <w:rFonts w:ascii="Times New Roman" w:hAnsi="Times New Roman"/>
          <w:kern w:val="0"/>
          <w:sz w:val="24"/>
          <w:szCs w:val="24"/>
        </w:rPr>
        <w:t>6</w:t>
      </w:r>
      <w:r>
        <w:rPr>
          <w:rFonts w:ascii="Times New Roman" w:hAnsi="Times New Roman"/>
          <w:kern w:val="0"/>
          <w:sz w:val="24"/>
          <w:szCs w:val="24"/>
        </w:rPr>
        <w:t>月</w:t>
      </w:r>
      <w:r>
        <w:rPr>
          <w:rFonts w:ascii="Times New Roman" w:hAnsi="Times New Roman"/>
          <w:kern w:val="0"/>
          <w:sz w:val="24"/>
          <w:szCs w:val="24"/>
        </w:rPr>
        <w:t>1</w:t>
      </w:r>
      <w:r>
        <w:rPr>
          <w:rFonts w:ascii="Times New Roman" w:hAnsi="Times New Roman"/>
          <w:kern w:val="0"/>
          <w:sz w:val="24"/>
          <w:szCs w:val="24"/>
        </w:rPr>
        <w:t>日至</w:t>
      </w:r>
      <w:r>
        <w:rPr>
          <w:rFonts w:ascii="Times New Roman" w:hAnsi="Times New Roman"/>
          <w:kern w:val="0"/>
          <w:sz w:val="24"/>
          <w:szCs w:val="24"/>
        </w:rPr>
        <w:t>2</w:t>
      </w:r>
      <w:r>
        <w:rPr>
          <w:rFonts w:ascii="Times New Roman" w:hAnsi="Times New Roman"/>
          <w:kern w:val="0"/>
          <w:sz w:val="24"/>
          <w:szCs w:val="24"/>
        </w:rPr>
        <w:t>015</w:t>
      </w:r>
      <w:r>
        <w:rPr>
          <w:rFonts w:ascii="Times New Roman" w:hAnsi="Times New Roman"/>
          <w:kern w:val="0"/>
          <w:sz w:val="24"/>
          <w:szCs w:val="24"/>
        </w:rPr>
        <w:t>年</w:t>
      </w:r>
      <w:r>
        <w:rPr>
          <w:rFonts w:ascii="Times New Roman" w:hAnsi="Times New Roman"/>
          <w:kern w:val="0"/>
          <w:sz w:val="24"/>
          <w:szCs w:val="24"/>
        </w:rPr>
        <w:t>9</w:t>
      </w:r>
      <w:r>
        <w:rPr>
          <w:rFonts w:ascii="Times New Roman" w:hAnsi="Times New Roman"/>
          <w:kern w:val="0"/>
          <w:sz w:val="24"/>
          <w:szCs w:val="24"/>
        </w:rPr>
        <w:t>月</w:t>
      </w:r>
      <w:r>
        <w:rPr>
          <w:rFonts w:ascii="Times New Roman" w:hAnsi="Times New Roman" w:hint="eastAsia"/>
          <w:kern w:val="0"/>
          <w:sz w:val="24"/>
          <w:szCs w:val="24"/>
        </w:rPr>
        <w:t>12</w:t>
      </w:r>
      <w:r>
        <w:rPr>
          <w:rFonts w:ascii="Times New Roman" w:hAnsi="Times New Roman"/>
          <w:kern w:val="0"/>
          <w:sz w:val="24"/>
          <w:szCs w:val="24"/>
        </w:rPr>
        <w:t>日</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Times New Roman" w:hAnsi="Times New Roman"/>
          <w:color w:val="333333"/>
          <w:kern w:val="0"/>
          <w:sz w:val="24"/>
          <w:szCs w:val="24"/>
        </w:rPr>
        <w:t>七、认证时间：</w:t>
      </w:r>
    </w:p>
    <w:p w:rsidR="00F57EFC" w:rsidRDefault="00F128CC">
      <w:pPr>
        <w:widowControl/>
        <w:shd w:val="clear" w:color="auto" w:fill="FFFFFF"/>
        <w:spacing w:line="360" w:lineRule="auto"/>
        <w:ind w:firstLineChars="200" w:firstLine="480"/>
        <w:jc w:val="left"/>
        <w:rPr>
          <w:rFonts w:ascii="Times New Roman" w:hAnsi="Times New Roman"/>
          <w:color w:val="333333"/>
          <w:kern w:val="0"/>
          <w:sz w:val="24"/>
          <w:szCs w:val="24"/>
        </w:rPr>
      </w:pPr>
      <w:r>
        <w:rPr>
          <w:rFonts w:ascii="Times New Roman" w:hAnsi="Times New Roman"/>
          <w:color w:val="333333"/>
          <w:kern w:val="0"/>
          <w:sz w:val="24"/>
          <w:szCs w:val="24"/>
        </w:rPr>
        <w:t>2015</w:t>
      </w:r>
      <w:r>
        <w:rPr>
          <w:rFonts w:ascii="Times New Roman" w:hAnsi="Times New Roman"/>
          <w:color w:val="333333"/>
          <w:kern w:val="0"/>
          <w:sz w:val="24"/>
          <w:szCs w:val="24"/>
        </w:rPr>
        <w:t>年</w:t>
      </w:r>
      <w:r>
        <w:rPr>
          <w:rFonts w:ascii="Times New Roman" w:hAnsi="Times New Roman"/>
          <w:color w:val="333333"/>
          <w:kern w:val="0"/>
          <w:sz w:val="24"/>
          <w:szCs w:val="24"/>
        </w:rPr>
        <w:t>9</w:t>
      </w:r>
      <w:r>
        <w:rPr>
          <w:rFonts w:ascii="Times New Roman" w:hAnsi="Times New Roman"/>
          <w:color w:val="333333"/>
          <w:kern w:val="0"/>
          <w:sz w:val="24"/>
          <w:szCs w:val="24"/>
        </w:rPr>
        <w:t>月</w:t>
      </w:r>
      <w:r>
        <w:rPr>
          <w:rFonts w:ascii="Times New Roman" w:hAnsi="Times New Roman"/>
          <w:color w:val="333333"/>
          <w:kern w:val="0"/>
          <w:sz w:val="24"/>
          <w:szCs w:val="24"/>
        </w:rPr>
        <w:t>13</w:t>
      </w:r>
      <w:r>
        <w:rPr>
          <w:rFonts w:ascii="Times New Roman" w:hAnsi="Times New Roman"/>
          <w:color w:val="333333"/>
          <w:kern w:val="0"/>
          <w:sz w:val="24"/>
          <w:szCs w:val="24"/>
        </w:rPr>
        <w:t>日下午</w:t>
      </w:r>
      <w:r>
        <w:rPr>
          <w:rFonts w:ascii="Times New Roman" w:hAnsi="Times New Roman"/>
          <w:color w:val="333333"/>
          <w:kern w:val="0"/>
          <w:sz w:val="24"/>
          <w:szCs w:val="24"/>
        </w:rPr>
        <w:t>13:30-17:30</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Times New Roman" w:hAnsi="Times New Roman"/>
          <w:color w:val="333333"/>
          <w:kern w:val="0"/>
          <w:sz w:val="24"/>
          <w:szCs w:val="24"/>
        </w:rPr>
        <w:t>八、认证报名方式：</w:t>
      </w:r>
    </w:p>
    <w:p w:rsidR="00F57EFC" w:rsidRDefault="00F128CC">
      <w:pPr>
        <w:widowControl/>
        <w:shd w:val="clear" w:color="auto" w:fill="FFFFFF"/>
        <w:spacing w:line="360" w:lineRule="atLeast"/>
        <w:ind w:firstLineChars="200" w:firstLine="480"/>
        <w:jc w:val="left"/>
        <w:rPr>
          <w:rFonts w:ascii="Times New Roman" w:hAnsi="Times New Roman"/>
          <w:color w:val="333333"/>
          <w:kern w:val="0"/>
          <w:sz w:val="24"/>
          <w:szCs w:val="24"/>
        </w:rPr>
      </w:pPr>
      <w:r>
        <w:rPr>
          <w:rFonts w:ascii="Times New Roman" w:hAnsi="Times New Roman"/>
          <w:color w:val="333333"/>
          <w:kern w:val="0"/>
          <w:sz w:val="24"/>
          <w:szCs w:val="24"/>
        </w:rPr>
        <w:t>网上报名：有意参加认证的人员在</w:t>
      </w:r>
      <w:r>
        <w:rPr>
          <w:rFonts w:ascii="Times New Roman" w:hAnsi="Times New Roman"/>
          <w:color w:val="333333"/>
          <w:kern w:val="0"/>
          <w:sz w:val="24"/>
          <w:szCs w:val="24"/>
        </w:rPr>
        <w:t>CCF</w:t>
      </w:r>
      <w:r>
        <w:rPr>
          <w:rFonts w:ascii="Times New Roman" w:hAnsi="Times New Roman"/>
          <w:color w:val="333333"/>
          <w:kern w:val="0"/>
          <w:sz w:val="24"/>
          <w:szCs w:val="24"/>
        </w:rPr>
        <w:t>计算机职业资格认证网站（</w:t>
      </w:r>
      <w:hyperlink r:id="rId7" w:history="1">
        <w:r>
          <w:rPr>
            <w:rFonts w:ascii="Times New Roman" w:hAnsi="Times New Roman"/>
            <w:color w:val="0000FF"/>
            <w:kern w:val="0"/>
            <w:sz w:val="24"/>
            <w:szCs w:val="24"/>
          </w:rPr>
          <w:t>http://cspro.org</w:t>
        </w:r>
      </w:hyperlink>
      <w:r>
        <w:rPr>
          <w:rFonts w:ascii="Times New Roman" w:hAnsi="Times New Roman"/>
          <w:color w:val="333333"/>
          <w:kern w:val="0"/>
          <w:sz w:val="24"/>
          <w:szCs w:val="24"/>
        </w:rPr>
        <w:t>）上注册、报名</w:t>
      </w:r>
      <w:r>
        <w:rPr>
          <w:rFonts w:ascii="Times New Roman" w:hAnsi="Times New Roman" w:hint="eastAsia"/>
          <w:color w:val="333333"/>
          <w:kern w:val="0"/>
          <w:sz w:val="24"/>
          <w:szCs w:val="24"/>
        </w:rPr>
        <w:t>（建议使用</w:t>
      </w:r>
      <w:r>
        <w:rPr>
          <w:rFonts w:ascii="Times New Roman" w:hAnsi="Times New Roman" w:hint="eastAsia"/>
          <w:color w:val="333333"/>
          <w:kern w:val="0"/>
          <w:sz w:val="24"/>
          <w:szCs w:val="24"/>
        </w:rPr>
        <w:t>IE</w:t>
      </w:r>
      <w:r>
        <w:rPr>
          <w:rFonts w:ascii="Times New Roman" w:hAnsi="Times New Roman" w:hint="eastAsia"/>
          <w:color w:val="333333"/>
          <w:kern w:val="0"/>
          <w:sz w:val="24"/>
          <w:szCs w:val="24"/>
        </w:rPr>
        <w:t>浏览器）</w:t>
      </w:r>
      <w:r>
        <w:rPr>
          <w:rFonts w:ascii="Times New Roman" w:hAnsi="Times New Roman"/>
          <w:color w:val="333333"/>
          <w:kern w:val="0"/>
          <w:sz w:val="24"/>
          <w:szCs w:val="24"/>
        </w:rPr>
        <w:t>。按要求填写相关报名信息、就近选择</w:t>
      </w:r>
      <w:r>
        <w:rPr>
          <w:rFonts w:ascii="Times New Roman" w:hAnsi="Times New Roman" w:hint="eastAsia"/>
          <w:color w:val="333333"/>
          <w:kern w:val="0"/>
          <w:sz w:val="24"/>
          <w:szCs w:val="24"/>
        </w:rPr>
        <w:t>认证</w:t>
      </w:r>
      <w:r>
        <w:rPr>
          <w:rFonts w:ascii="Times New Roman" w:hAnsi="Times New Roman"/>
          <w:color w:val="333333"/>
          <w:kern w:val="0"/>
          <w:sz w:val="24"/>
          <w:szCs w:val="24"/>
        </w:rPr>
        <w:t>机构。</w:t>
      </w:r>
    </w:p>
    <w:p w:rsidR="00F57EFC" w:rsidRDefault="00F128CC">
      <w:pPr>
        <w:widowControl/>
        <w:numPr>
          <w:ilvl w:val="0"/>
          <w:numId w:val="1"/>
        </w:numPr>
        <w:shd w:val="clear" w:color="auto" w:fill="FFFFFF"/>
        <w:spacing w:line="360" w:lineRule="atLeast"/>
        <w:jc w:val="left"/>
        <w:rPr>
          <w:rFonts w:ascii="Times New Roman" w:hAnsi="Times New Roman"/>
          <w:color w:val="333333"/>
          <w:kern w:val="0"/>
          <w:sz w:val="24"/>
          <w:szCs w:val="24"/>
        </w:rPr>
      </w:pPr>
      <w:r>
        <w:rPr>
          <w:rFonts w:ascii="Times New Roman" w:hAnsi="Times New Roman" w:hint="eastAsia"/>
          <w:color w:val="333333"/>
          <w:kern w:val="0"/>
          <w:sz w:val="24"/>
          <w:szCs w:val="24"/>
        </w:rPr>
        <w:t>认证前模拟练习：</w:t>
      </w:r>
    </w:p>
    <w:p w:rsidR="00F57EFC" w:rsidRDefault="00F128CC">
      <w:pPr>
        <w:widowControl/>
        <w:shd w:val="clear" w:color="auto" w:fill="FFFFFF"/>
        <w:spacing w:line="360" w:lineRule="atLeast"/>
        <w:jc w:val="left"/>
        <w:rPr>
          <w:rFonts w:ascii="Roman" w:eastAsia="Roman" w:hAnsi="Roman" w:cs="Roman"/>
          <w:color w:val="000000"/>
          <w:sz w:val="24"/>
          <w:szCs w:val="24"/>
        </w:rPr>
      </w:pPr>
      <w:r>
        <w:rPr>
          <w:rFonts w:ascii="Times New Roman" w:hAnsi="Times New Roman"/>
          <w:color w:val="333333"/>
          <w:kern w:val="0"/>
          <w:sz w:val="24"/>
          <w:szCs w:val="24"/>
        </w:rPr>
        <w:lastRenderedPageBreak/>
        <w:t>为了让考生熟悉考试操作环境，减少操作失误导致的失分，认证网站为所有</w:t>
      </w:r>
      <w:r>
        <w:rPr>
          <w:rFonts w:ascii="Times New Roman" w:hAnsi="Times New Roman" w:hint="eastAsia"/>
          <w:color w:val="333333"/>
          <w:kern w:val="0"/>
          <w:sz w:val="24"/>
          <w:szCs w:val="24"/>
        </w:rPr>
        <w:t>注册</w:t>
      </w:r>
      <w:r>
        <w:rPr>
          <w:rFonts w:ascii="Times New Roman" w:hAnsi="Times New Roman"/>
          <w:color w:val="333333"/>
          <w:kern w:val="0"/>
          <w:sz w:val="24"/>
          <w:szCs w:val="24"/>
        </w:rPr>
        <w:t>的考生提供了模拟练习环境</w:t>
      </w:r>
      <w:r>
        <w:rPr>
          <w:rFonts w:ascii="Times New Roman" w:hAnsi="Times New Roman" w:hint="eastAsia"/>
          <w:color w:val="333333"/>
          <w:kern w:val="0"/>
          <w:sz w:val="24"/>
          <w:szCs w:val="24"/>
        </w:rPr>
        <w:t>。同学们可以做</w:t>
      </w:r>
      <w:r>
        <w:rPr>
          <w:rFonts w:ascii="Roman" w:eastAsia="Roman" w:hAnsi="Roman" w:cs="Roman"/>
          <w:color w:val="000000"/>
          <w:kern w:val="0"/>
          <w:sz w:val="24"/>
          <w:szCs w:val="24"/>
          <w:shd w:val="clear" w:color="auto" w:fill="FFFFFF"/>
        </w:rPr>
        <w:t>历届真题，操作步骤：注册账号登录后点击</w:t>
      </w:r>
      <w:r>
        <w:rPr>
          <w:rFonts w:ascii="Roman" w:hAnsi="Roman" w:cs="Roman" w:hint="eastAsia"/>
          <w:color w:val="000000"/>
          <w:kern w:val="0"/>
          <w:sz w:val="24"/>
          <w:szCs w:val="24"/>
          <w:shd w:val="clear" w:color="auto" w:fill="FFFFFF"/>
        </w:rPr>
        <w:t>“</w:t>
      </w:r>
      <w:r>
        <w:rPr>
          <w:rFonts w:ascii="Roman" w:eastAsia="Roman" w:hAnsi="Roman" w:cs="Roman"/>
          <w:color w:val="000000"/>
          <w:kern w:val="0"/>
          <w:sz w:val="24"/>
          <w:szCs w:val="24"/>
          <w:shd w:val="clear" w:color="auto" w:fill="FFFFFF"/>
        </w:rPr>
        <w:t>认证题库</w:t>
      </w:r>
      <w:r>
        <w:rPr>
          <w:rFonts w:ascii="Roman" w:hAnsi="Roman" w:cs="Roman" w:hint="eastAsia"/>
          <w:color w:val="000000"/>
          <w:kern w:val="0"/>
          <w:sz w:val="24"/>
          <w:szCs w:val="24"/>
          <w:shd w:val="clear" w:color="auto" w:fill="FFFFFF"/>
        </w:rPr>
        <w:t>”</w:t>
      </w:r>
      <w:r>
        <w:rPr>
          <w:rFonts w:ascii="Arial" w:eastAsia="Roman" w:hAnsi="Arial" w:cs="Arial"/>
          <w:color w:val="000000"/>
          <w:kern w:val="0"/>
          <w:sz w:val="24"/>
          <w:szCs w:val="24"/>
          <w:shd w:val="clear" w:color="auto" w:fill="FFFFFF"/>
        </w:rPr>
        <w:t>→</w:t>
      </w:r>
      <w:r>
        <w:rPr>
          <w:rFonts w:ascii="Roman" w:hAnsi="Roman" w:cs="Roman" w:hint="eastAsia"/>
          <w:color w:val="000000"/>
          <w:kern w:val="0"/>
          <w:sz w:val="24"/>
          <w:szCs w:val="24"/>
          <w:shd w:val="clear" w:color="auto" w:fill="FFFFFF"/>
        </w:rPr>
        <w:t>“</w:t>
      </w:r>
      <w:r>
        <w:rPr>
          <w:rFonts w:ascii="Roman" w:eastAsia="Roman" w:hAnsi="Roman" w:cs="Roman"/>
          <w:color w:val="000000"/>
          <w:kern w:val="0"/>
          <w:sz w:val="24"/>
          <w:szCs w:val="24"/>
          <w:shd w:val="clear" w:color="auto" w:fill="FFFFFF"/>
        </w:rPr>
        <w:t>历届真题</w:t>
      </w:r>
      <w:r>
        <w:rPr>
          <w:rFonts w:ascii="Roman" w:hAnsi="Roman" w:cs="Roman" w:hint="eastAsia"/>
          <w:color w:val="000000"/>
          <w:kern w:val="0"/>
          <w:sz w:val="24"/>
          <w:szCs w:val="24"/>
          <w:shd w:val="clear" w:color="auto" w:fill="FFFFFF"/>
        </w:rPr>
        <w:t>”</w:t>
      </w:r>
      <w:r>
        <w:rPr>
          <w:rFonts w:ascii="Arial" w:eastAsia="Roman" w:hAnsi="Arial" w:cs="Arial"/>
          <w:color w:val="000000"/>
          <w:kern w:val="0"/>
          <w:sz w:val="24"/>
          <w:szCs w:val="24"/>
          <w:shd w:val="clear" w:color="auto" w:fill="FFFFFF"/>
        </w:rPr>
        <w:t>→</w:t>
      </w:r>
      <w:r>
        <w:rPr>
          <w:rFonts w:ascii="Roman" w:hAnsi="Roman" w:cs="Roman" w:hint="eastAsia"/>
          <w:color w:val="000000"/>
          <w:kern w:val="0"/>
          <w:sz w:val="24"/>
          <w:szCs w:val="24"/>
          <w:shd w:val="clear" w:color="auto" w:fill="FFFFFF"/>
        </w:rPr>
        <w:t>“</w:t>
      </w:r>
      <w:r>
        <w:rPr>
          <w:rFonts w:ascii="Roman" w:eastAsia="Roman" w:hAnsi="Roman" w:cs="Roman"/>
          <w:color w:val="000000"/>
          <w:kern w:val="0"/>
          <w:sz w:val="24"/>
          <w:szCs w:val="24"/>
          <w:shd w:val="clear" w:color="auto" w:fill="FFFFFF"/>
        </w:rPr>
        <w:t>网上练习</w:t>
      </w:r>
      <w:r>
        <w:rPr>
          <w:rFonts w:ascii="Roman" w:hAnsi="Roman" w:cs="Roman" w:hint="eastAsia"/>
          <w:color w:val="000000"/>
          <w:kern w:val="0"/>
          <w:sz w:val="24"/>
          <w:szCs w:val="24"/>
          <w:shd w:val="clear" w:color="auto" w:fill="FFFFFF"/>
        </w:rPr>
        <w:t>”</w:t>
      </w:r>
      <w:r>
        <w:rPr>
          <w:rFonts w:ascii="Roman" w:eastAsia="Roman" w:hAnsi="Roman" w:cs="Roman"/>
          <w:color w:val="000000"/>
          <w:kern w:val="0"/>
          <w:sz w:val="24"/>
          <w:szCs w:val="24"/>
          <w:shd w:val="clear" w:color="auto" w:fill="FFFFFF"/>
        </w:rPr>
        <w:t>，看到试题清单列表后，点击</w:t>
      </w:r>
      <w:r>
        <w:rPr>
          <w:rFonts w:ascii="Roman" w:hAnsi="Roman" w:cs="Roman" w:hint="eastAsia"/>
          <w:color w:val="000000"/>
          <w:kern w:val="0"/>
          <w:sz w:val="24"/>
          <w:szCs w:val="24"/>
          <w:shd w:val="clear" w:color="auto" w:fill="FFFFFF"/>
        </w:rPr>
        <w:t>“</w:t>
      </w:r>
      <w:r>
        <w:rPr>
          <w:rFonts w:ascii="Roman" w:eastAsia="Roman" w:hAnsi="Roman" w:cs="Roman"/>
          <w:color w:val="000000"/>
          <w:kern w:val="0"/>
          <w:sz w:val="24"/>
          <w:szCs w:val="24"/>
          <w:shd w:val="clear" w:color="auto" w:fill="FFFFFF"/>
        </w:rPr>
        <w:t>查看试题</w:t>
      </w:r>
      <w:r>
        <w:rPr>
          <w:rFonts w:ascii="Roman" w:eastAsia="Roman" w:hAnsi="Roman" w:cs="Roman"/>
          <w:color w:val="000000"/>
          <w:kern w:val="0"/>
          <w:sz w:val="24"/>
          <w:szCs w:val="24"/>
          <w:shd w:val="clear" w:color="auto" w:fill="FFFFFF"/>
        </w:rPr>
        <w:t>/</w:t>
      </w:r>
      <w:r>
        <w:rPr>
          <w:rFonts w:ascii="Roman" w:eastAsia="Roman" w:hAnsi="Roman" w:cs="Roman"/>
          <w:color w:val="000000"/>
          <w:kern w:val="0"/>
          <w:sz w:val="24"/>
          <w:szCs w:val="24"/>
          <w:shd w:val="clear" w:color="auto" w:fill="FFFFFF"/>
        </w:rPr>
        <w:t>答案</w:t>
      </w:r>
      <w:r>
        <w:rPr>
          <w:rFonts w:ascii="Roman" w:hAnsi="Roman" w:cs="Roman" w:hint="eastAsia"/>
          <w:color w:val="000000"/>
          <w:kern w:val="0"/>
          <w:sz w:val="24"/>
          <w:szCs w:val="24"/>
          <w:shd w:val="clear" w:color="auto" w:fill="FFFFFF"/>
        </w:rPr>
        <w:t>”</w:t>
      </w:r>
      <w:r>
        <w:rPr>
          <w:rFonts w:ascii="Roman" w:eastAsia="Roman" w:hAnsi="Roman" w:cs="Roman"/>
          <w:color w:val="000000"/>
          <w:kern w:val="0"/>
          <w:sz w:val="24"/>
          <w:szCs w:val="24"/>
          <w:shd w:val="clear" w:color="auto" w:fill="FFFFFF"/>
        </w:rPr>
        <w:t>，将编写好的代码复制到答题栏的答案程序中即可</w:t>
      </w:r>
      <w:r>
        <w:rPr>
          <w:rFonts w:ascii="Roman" w:hAnsi="Roman" w:cs="Roman" w:hint="eastAsia"/>
          <w:color w:val="000000"/>
          <w:kern w:val="0"/>
          <w:sz w:val="24"/>
          <w:szCs w:val="24"/>
          <w:shd w:val="clear" w:color="auto" w:fill="FFFFFF"/>
        </w:rPr>
        <w:t>。系统支持在线评测。</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Roman" w:eastAsia="Roman" w:hAnsi="Roman" w:cs="Roman"/>
          <w:color w:val="000000"/>
          <w:kern w:val="0"/>
          <w:sz w:val="24"/>
          <w:szCs w:val="24"/>
          <w:shd w:val="clear" w:color="auto" w:fill="FFFFFF"/>
        </w:rPr>
        <w:t>另外，</w:t>
      </w:r>
      <w:r>
        <w:rPr>
          <w:rFonts w:ascii="Times New Roman" w:hAnsi="Times New Roman"/>
          <w:color w:val="333333"/>
          <w:kern w:val="0"/>
          <w:sz w:val="24"/>
          <w:szCs w:val="24"/>
        </w:rPr>
        <w:t>（</w:t>
      </w:r>
      <w:hyperlink r:id="rId8" w:history="1">
        <w:r>
          <w:rPr>
            <w:rFonts w:ascii="Times New Roman" w:hAnsi="Times New Roman"/>
            <w:color w:val="0000FF"/>
            <w:kern w:val="0"/>
            <w:sz w:val="24"/>
            <w:szCs w:val="24"/>
          </w:rPr>
          <w:t>http://cspro.org</w:t>
        </w:r>
      </w:hyperlink>
      <w:r>
        <w:rPr>
          <w:rFonts w:ascii="Times New Roman" w:hAnsi="Times New Roman"/>
          <w:color w:val="333333"/>
          <w:kern w:val="0"/>
          <w:sz w:val="24"/>
          <w:szCs w:val="24"/>
        </w:rPr>
        <w:t>）</w:t>
      </w:r>
      <w:r>
        <w:rPr>
          <w:rFonts w:ascii="Roman" w:eastAsia="Roman" w:hAnsi="Roman" w:cs="Roman"/>
          <w:color w:val="000000"/>
          <w:kern w:val="0"/>
          <w:sz w:val="24"/>
          <w:szCs w:val="24"/>
          <w:shd w:val="clear" w:color="auto" w:fill="FFFFFF"/>
        </w:rPr>
        <w:t>网站上有两篇文章是指导如何做题的：</w:t>
      </w:r>
      <w:r>
        <w:rPr>
          <w:rFonts w:ascii="Roman" w:eastAsia="Roman" w:hAnsi="Roman" w:cs="Roman"/>
          <w:color w:val="000000"/>
          <w:kern w:val="0"/>
          <w:sz w:val="24"/>
          <w:szCs w:val="24"/>
          <w:shd w:val="clear" w:color="auto" w:fill="FFFFFF"/>
        </w:rPr>
        <w:t> </w:t>
      </w:r>
      <w:r>
        <w:rPr>
          <w:rFonts w:ascii="宋体" w:hAnsi="宋体" w:cs="宋体" w:hint="eastAsia"/>
          <w:color w:val="000000"/>
          <w:kern w:val="0"/>
          <w:sz w:val="24"/>
          <w:szCs w:val="24"/>
        </w:rPr>
        <w:t>《</w:t>
      </w:r>
      <w:r>
        <w:rPr>
          <w:rFonts w:ascii="宋体" w:hAnsi="宋体" w:cs="宋体" w:hint="eastAsia"/>
          <w:color w:val="000000"/>
          <w:kern w:val="0"/>
          <w:sz w:val="24"/>
          <w:szCs w:val="24"/>
        </w:rPr>
        <w:t>CCF</w:t>
      </w:r>
      <w:r>
        <w:rPr>
          <w:rFonts w:ascii="宋体" w:hAnsi="宋体" w:cs="宋体" w:hint="eastAsia"/>
          <w:color w:val="000000"/>
          <w:kern w:val="0"/>
          <w:sz w:val="24"/>
          <w:szCs w:val="24"/>
        </w:rPr>
        <w:t>软件能力认证上机指导书》和《软件能力认证注意事项及实例说明》，可以用作解题参考。</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Times New Roman" w:hAnsi="Times New Roman" w:hint="eastAsia"/>
          <w:color w:val="333333"/>
          <w:kern w:val="0"/>
          <w:sz w:val="24"/>
          <w:szCs w:val="24"/>
        </w:rPr>
        <w:t>十、</w:t>
      </w:r>
      <w:r>
        <w:rPr>
          <w:rFonts w:ascii="Times New Roman" w:hAnsi="Times New Roman"/>
          <w:color w:val="333333"/>
          <w:kern w:val="0"/>
          <w:sz w:val="24"/>
          <w:szCs w:val="24"/>
        </w:rPr>
        <w:t>成绩效力</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Times New Roman" w:hAnsi="Times New Roman"/>
          <w:color w:val="333333"/>
          <w:kern w:val="0"/>
          <w:sz w:val="24"/>
          <w:szCs w:val="24"/>
        </w:rPr>
        <w:t xml:space="preserve">    </w:t>
      </w:r>
      <w:r>
        <w:rPr>
          <w:rFonts w:ascii="Times New Roman" w:hAnsi="Times New Roman"/>
          <w:color w:val="333333"/>
          <w:kern w:val="0"/>
          <w:sz w:val="24"/>
          <w:szCs w:val="24"/>
        </w:rPr>
        <w:t>认证成绩公布后，</w:t>
      </w:r>
      <w:r>
        <w:rPr>
          <w:rFonts w:ascii="Times New Roman" w:hAnsi="Times New Roman"/>
          <w:color w:val="333333"/>
          <w:kern w:val="0"/>
          <w:sz w:val="24"/>
          <w:szCs w:val="24"/>
        </w:rPr>
        <w:t>CCF CSP</w:t>
      </w:r>
      <w:r>
        <w:rPr>
          <w:rFonts w:ascii="Times New Roman" w:hAnsi="Times New Roman"/>
          <w:color w:val="333333"/>
          <w:kern w:val="0"/>
          <w:sz w:val="24"/>
          <w:szCs w:val="24"/>
        </w:rPr>
        <w:t>认证中心会</w:t>
      </w:r>
      <w:r>
        <w:rPr>
          <w:rFonts w:ascii="Times New Roman" w:hAnsi="Times New Roman" w:hint="eastAsia"/>
          <w:color w:val="333333"/>
          <w:kern w:val="0"/>
          <w:sz w:val="24"/>
          <w:szCs w:val="24"/>
        </w:rPr>
        <w:t>根据参与认证者的意愿</w:t>
      </w:r>
      <w:r>
        <w:rPr>
          <w:rFonts w:ascii="Times New Roman" w:hAnsi="Times New Roman"/>
          <w:color w:val="333333"/>
          <w:kern w:val="0"/>
          <w:sz w:val="24"/>
          <w:szCs w:val="24"/>
        </w:rPr>
        <w:t>把认证成绩信息发送给签约企业和高校，企业</w:t>
      </w:r>
      <w:r>
        <w:rPr>
          <w:rFonts w:ascii="Times New Roman" w:hAnsi="Times New Roman" w:hint="eastAsia"/>
          <w:color w:val="333333"/>
          <w:kern w:val="0"/>
          <w:sz w:val="24"/>
          <w:szCs w:val="24"/>
        </w:rPr>
        <w:t>和高校</w:t>
      </w:r>
      <w:r>
        <w:rPr>
          <w:rFonts w:ascii="Times New Roman" w:hAnsi="Times New Roman"/>
          <w:color w:val="333333"/>
          <w:kern w:val="0"/>
          <w:sz w:val="24"/>
          <w:szCs w:val="24"/>
        </w:rPr>
        <w:t>会根据需要与被认证者进行联系。</w:t>
      </w:r>
    </w:p>
    <w:p w:rsidR="00F57EFC" w:rsidRDefault="00F128CC">
      <w:pPr>
        <w:widowControl/>
        <w:shd w:val="clear" w:color="auto" w:fill="FFFFFF"/>
        <w:spacing w:line="360" w:lineRule="auto"/>
        <w:jc w:val="left"/>
        <w:rPr>
          <w:rFonts w:ascii="Times New Roman" w:hAnsi="Times New Roman"/>
          <w:color w:val="333333"/>
          <w:kern w:val="0"/>
          <w:sz w:val="24"/>
          <w:szCs w:val="24"/>
        </w:rPr>
      </w:pPr>
      <w:r>
        <w:rPr>
          <w:rFonts w:ascii="Times New Roman" w:hAnsi="Times New Roman" w:hint="eastAsia"/>
          <w:color w:val="333333"/>
          <w:kern w:val="0"/>
          <w:sz w:val="24"/>
          <w:szCs w:val="24"/>
        </w:rPr>
        <w:t>十</w:t>
      </w:r>
      <w:r>
        <w:rPr>
          <w:rFonts w:ascii="Times New Roman" w:hAnsi="Times New Roman" w:hint="eastAsia"/>
          <w:color w:val="333333"/>
          <w:kern w:val="0"/>
          <w:sz w:val="24"/>
          <w:szCs w:val="24"/>
        </w:rPr>
        <w:t>一</w:t>
      </w:r>
      <w:r>
        <w:rPr>
          <w:rFonts w:ascii="Times New Roman" w:hAnsi="Times New Roman"/>
          <w:color w:val="333333"/>
          <w:kern w:val="0"/>
          <w:sz w:val="24"/>
          <w:szCs w:val="24"/>
        </w:rPr>
        <w:t>、注意事项</w:t>
      </w:r>
    </w:p>
    <w:p w:rsidR="00F57EFC" w:rsidRDefault="00F128CC">
      <w:pPr>
        <w:widowControl/>
        <w:shd w:val="clear" w:color="auto" w:fill="FFFFFF"/>
        <w:spacing w:line="360" w:lineRule="auto"/>
        <w:ind w:firstLineChars="150" w:firstLine="360"/>
        <w:jc w:val="left"/>
        <w:rPr>
          <w:rFonts w:ascii="Times New Roman" w:hAnsi="Times New Roman"/>
          <w:color w:val="333333"/>
          <w:kern w:val="0"/>
          <w:sz w:val="24"/>
          <w:szCs w:val="24"/>
        </w:rPr>
      </w:pPr>
      <w:r>
        <w:rPr>
          <w:rFonts w:ascii="Times New Roman" w:hAnsi="Times New Roman"/>
          <w:color w:val="333333"/>
          <w:kern w:val="0"/>
          <w:sz w:val="24"/>
          <w:szCs w:val="24"/>
        </w:rPr>
        <w:t>1</w:t>
      </w:r>
      <w:r>
        <w:rPr>
          <w:rFonts w:ascii="Times New Roman" w:hAnsi="Times New Roman"/>
          <w:color w:val="333333"/>
          <w:kern w:val="0"/>
          <w:sz w:val="24"/>
          <w:szCs w:val="24"/>
        </w:rPr>
        <w:t>、已参加过</w:t>
      </w:r>
      <w:r>
        <w:rPr>
          <w:rFonts w:ascii="Times New Roman" w:hAnsi="Times New Roman"/>
          <w:color w:val="333333"/>
          <w:kern w:val="0"/>
          <w:sz w:val="24"/>
          <w:szCs w:val="24"/>
        </w:rPr>
        <w:t>CCF</w:t>
      </w:r>
      <w:r>
        <w:rPr>
          <w:rFonts w:ascii="Times New Roman" w:hAnsi="Times New Roman" w:hint="eastAsia"/>
          <w:color w:val="333333"/>
          <w:kern w:val="0"/>
          <w:sz w:val="24"/>
          <w:szCs w:val="24"/>
        </w:rPr>
        <w:t xml:space="preserve"> CSP</w:t>
      </w:r>
      <w:r>
        <w:rPr>
          <w:rFonts w:ascii="Times New Roman" w:hAnsi="Times New Roman"/>
          <w:color w:val="333333"/>
          <w:kern w:val="0"/>
          <w:sz w:val="24"/>
          <w:szCs w:val="24"/>
        </w:rPr>
        <w:t>软件能力认证</w:t>
      </w:r>
      <w:r>
        <w:rPr>
          <w:rFonts w:ascii="Times New Roman" w:hAnsi="Times New Roman" w:hint="eastAsia"/>
          <w:color w:val="333333"/>
          <w:kern w:val="0"/>
          <w:sz w:val="24"/>
          <w:szCs w:val="24"/>
        </w:rPr>
        <w:t>者</w:t>
      </w:r>
      <w:r>
        <w:rPr>
          <w:rFonts w:ascii="Times New Roman" w:hAnsi="Times New Roman"/>
          <w:color w:val="333333"/>
          <w:kern w:val="0"/>
          <w:sz w:val="24"/>
          <w:szCs w:val="24"/>
        </w:rPr>
        <w:t>可凭原登录账号和密码直接登录</w:t>
      </w:r>
      <w:r>
        <w:rPr>
          <w:rFonts w:ascii="Times New Roman" w:hAnsi="Times New Roman"/>
          <w:color w:val="333333"/>
          <w:kern w:val="0"/>
          <w:sz w:val="24"/>
          <w:szCs w:val="24"/>
        </w:rPr>
        <w:t>CCF</w:t>
      </w:r>
      <w:r>
        <w:rPr>
          <w:rFonts w:ascii="Times New Roman" w:hAnsi="Times New Roman"/>
          <w:color w:val="333333"/>
          <w:kern w:val="0"/>
          <w:sz w:val="24"/>
          <w:szCs w:val="24"/>
        </w:rPr>
        <w:t>职业资格认证网站（</w:t>
      </w:r>
      <w:hyperlink r:id="rId9" w:history="1">
        <w:r>
          <w:rPr>
            <w:rFonts w:ascii="Times New Roman" w:hAnsi="Times New Roman"/>
            <w:color w:val="0000FF"/>
            <w:kern w:val="0"/>
            <w:sz w:val="24"/>
            <w:szCs w:val="24"/>
          </w:rPr>
          <w:t>http://cspro.org</w:t>
        </w:r>
      </w:hyperlink>
      <w:r>
        <w:rPr>
          <w:rFonts w:ascii="Times New Roman" w:hAnsi="Times New Roman"/>
          <w:color w:val="333333"/>
          <w:kern w:val="0"/>
          <w:sz w:val="24"/>
          <w:szCs w:val="24"/>
        </w:rPr>
        <w:t>）进行报名。</w:t>
      </w:r>
    </w:p>
    <w:p w:rsidR="00F57EFC" w:rsidRDefault="00F128CC">
      <w:pPr>
        <w:widowControl/>
        <w:shd w:val="clear" w:color="auto" w:fill="FFFFFF"/>
        <w:spacing w:line="360" w:lineRule="auto"/>
        <w:ind w:firstLineChars="150" w:firstLine="360"/>
        <w:jc w:val="left"/>
        <w:rPr>
          <w:rFonts w:ascii="Times New Roman" w:hAnsi="Times New Roman"/>
          <w:color w:val="333333"/>
          <w:kern w:val="0"/>
          <w:sz w:val="24"/>
          <w:szCs w:val="24"/>
        </w:rPr>
      </w:pPr>
      <w:r>
        <w:rPr>
          <w:rFonts w:ascii="Times New Roman" w:hAnsi="Times New Roman"/>
          <w:color w:val="333333"/>
          <w:kern w:val="0"/>
          <w:sz w:val="24"/>
          <w:szCs w:val="24"/>
        </w:rPr>
        <w:t>2</w:t>
      </w:r>
      <w:r>
        <w:rPr>
          <w:rFonts w:ascii="Times New Roman" w:hAnsi="Times New Roman"/>
          <w:color w:val="333333"/>
          <w:kern w:val="0"/>
          <w:sz w:val="24"/>
          <w:szCs w:val="24"/>
        </w:rPr>
        <w:t>、报名成功后，直接打印收据（支付时请标注姓名）。</w:t>
      </w:r>
    </w:p>
    <w:p w:rsidR="00F57EFC" w:rsidRDefault="00F128CC">
      <w:pPr>
        <w:widowControl/>
        <w:shd w:val="clear" w:color="auto" w:fill="FFFFFF"/>
        <w:spacing w:line="360" w:lineRule="auto"/>
        <w:ind w:firstLineChars="150" w:firstLine="360"/>
        <w:jc w:val="left"/>
        <w:rPr>
          <w:rFonts w:ascii="Times New Roman" w:hAnsi="Times New Roman"/>
          <w:color w:val="333333"/>
          <w:kern w:val="0"/>
          <w:sz w:val="24"/>
          <w:szCs w:val="24"/>
        </w:rPr>
      </w:pPr>
      <w:r>
        <w:rPr>
          <w:rFonts w:ascii="Times New Roman" w:hAnsi="Times New Roman"/>
          <w:color w:val="333333"/>
          <w:kern w:val="0"/>
          <w:sz w:val="24"/>
          <w:szCs w:val="24"/>
        </w:rPr>
        <w:t>3</w:t>
      </w:r>
      <w:r>
        <w:rPr>
          <w:rFonts w:ascii="Times New Roman" w:hAnsi="Times New Roman"/>
          <w:color w:val="333333"/>
          <w:kern w:val="0"/>
          <w:sz w:val="24"/>
          <w:szCs w:val="24"/>
        </w:rPr>
        <w:t>、</w:t>
      </w:r>
      <w:r>
        <w:rPr>
          <w:rFonts w:ascii="Times New Roman" w:hAnsi="Times New Roman" w:hint="eastAsia"/>
          <w:color w:val="333333"/>
          <w:kern w:val="0"/>
          <w:sz w:val="24"/>
          <w:szCs w:val="24"/>
        </w:rPr>
        <w:t>认证</w:t>
      </w:r>
      <w:r>
        <w:rPr>
          <w:rFonts w:ascii="Times New Roman" w:hAnsi="Times New Roman"/>
          <w:color w:val="333333"/>
          <w:kern w:val="0"/>
          <w:sz w:val="24"/>
          <w:szCs w:val="24"/>
        </w:rPr>
        <w:t>结束后一周内通过网站查看成绩并直接打印成绩单。如果需要加盖</w:t>
      </w:r>
      <w:r>
        <w:rPr>
          <w:rFonts w:ascii="Times New Roman" w:hAnsi="Times New Roman"/>
          <w:color w:val="333333"/>
          <w:kern w:val="0"/>
          <w:sz w:val="24"/>
          <w:szCs w:val="24"/>
        </w:rPr>
        <w:t>CCF</w:t>
      </w:r>
      <w:r>
        <w:rPr>
          <w:rFonts w:ascii="Times New Roman" w:hAnsi="Times New Roman"/>
          <w:color w:val="333333"/>
          <w:kern w:val="0"/>
          <w:sz w:val="24"/>
          <w:szCs w:val="24"/>
        </w:rPr>
        <w:t>公章的成绩单，</w:t>
      </w:r>
      <w:hyperlink r:id="rId10" w:history="1">
        <w:r>
          <w:rPr>
            <w:rFonts w:hint="eastAsia"/>
            <w:color w:val="FF9900"/>
            <w:sz w:val="24"/>
            <w:szCs w:val="24"/>
          </w:rPr>
          <w:t>请发邮件到</w:t>
        </w:r>
        <w:r>
          <w:rPr>
            <w:rFonts w:hint="eastAsia"/>
            <w:color w:val="FF9900"/>
            <w:sz w:val="24"/>
            <w:szCs w:val="24"/>
          </w:rPr>
          <w:t>cspro@ccf.org.c</w:t>
        </w:r>
        <w:r>
          <w:rPr>
            <w:rFonts w:hint="eastAsia"/>
            <w:color w:val="FF9900"/>
            <w:sz w:val="24"/>
            <w:szCs w:val="24"/>
          </w:rPr>
          <w:t>n</w:t>
        </w:r>
      </w:hyperlink>
      <w:r>
        <w:rPr>
          <w:rFonts w:ascii="Times New Roman" w:hAnsi="Times New Roman" w:hint="eastAsia"/>
          <w:color w:val="FF9900"/>
          <w:kern w:val="0"/>
          <w:sz w:val="24"/>
          <w:szCs w:val="24"/>
        </w:rPr>
        <w:t>，注明姓名和准考证号</w:t>
      </w:r>
      <w:r>
        <w:rPr>
          <w:rFonts w:ascii="Times New Roman" w:hAnsi="Times New Roman"/>
          <w:color w:val="333333"/>
          <w:kern w:val="0"/>
          <w:sz w:val="24"/>
          <w:szCs w:val="24"/>
        </w:rPr>
        <w:t>。</w:t>
      </w:r>
    </w:p>
    <w:p w:rsidR="00F57EFC" w:rsidRDefault="00F128CC">
      <w:pPr>
        <w:widowControl/>
        <w:shd w:val="clear" w:color="auto" w:fill="FFFFFF"/>
        <w:spacing w:line="360" w:lineRule="auto"/>
        <w:ind w:firstLineChars="150" w:firstLine="360"/>
        <w:jc w:val="left"/>
        <w:rPr>
          <w:rFonts w:ascii="Times New Roman" w:hAnsi="Times New Roman"/>
          <w:sz w:val="24"/>
          <w:szCs w:val="24"/>
        </w:rPr>
      </w:pPr>
      <w:r>
        <w:rPr>
          <w:rFonts w:ascii="Times New Roman" w:hAnsi="Times New Roman"/>
          <w:color w:val="333333"/>
          <w:kern w:val="0"/>
          <w:sz w:val="24"/>
          <w:szCs w:val="24"/>
        </w:rPr>
        <w:t>4</w:t>
      </w:r>
      <w:r>
        <w:rPr>
          <w:rFonts w:ascii="Times New Roman" w:hAnsi="Times New Roman"/>
          <w:color w:val="333333"/>
          <w:kern w:val="0"/>
          <w:sz w:val="24"/>
          <w:szCs w:val="24"/>
        </w:rPr>
        <w:t>、作弊处理：</w:t>
      </w:r>
      <w:r>
        <w:rPr>
          <w:rFonts w:ascii="Times New Roman" w:hAnsi="Times New Roman" w:hint="eastAsia"/>
          <w:color w:val="333333"/>
          <w:kern w:val="0"/>
          <w:sz w:val="24"/>
          <w:szCs w:val="24"/>
        </w:rPr>
        <w:t>认证</w:t>
      </w:r>
      <w:r>
        <w:rPr>
          <w:rFonts w:ascii="Times New Roman" w:hAnsi="Times New Roman"/>
          <w:color w:val="333333"/>
          <w:kern w:val="0"/>
          <w:sz w:val="24"/>
          <w:szCs w:val="24"/>
        </w:rPr>
        <w:t>现场除了有监考老师巡视外，</w:t>
      </w:r>
      <w:r>
        <w:rPr>
          <w:rFonts w:ascii="Times New Roman" w:hAnsi="Times New Roman"/>
          <w:color w:val="333333"/>
          <w:kern w:val="0"/>
          <w:sz w:val="24"/>
          <w:szCs w:val="24"/>
        </w:rPr>
        <w:t>CCF</w:t>
      </w:r>
      <w:r>
        <w:rPr>
          <w:rFonts w:ascii="Times New Roman" w:hAnsi="Times New Roman"/>
          <w:color w:val="333333"/>
          <w:kern w:val="0"/>
          <w:sz w:val="24"/>
          <w:szCs w:val="24"/>
        </w:rPr>
        <w:t>会派巡视员抽查考场</w:t>
      </w:r>
      <w:r>
        <w:rPr>
          <w:rFonts w:ascii="Times New Roman" w:hAnsi="Times New Roman" w:hint="eastAsia"/>
          <w:color w:val="333333"/>
          <w:kern w:val="0"/>
          <w:sz w:val="24"/>
          <w:szCs w:val="24"/>
        </w:rPr>
        <w:t>。</w:t>
      </w:r>
      <w:r>
        <w:rPr>
          <w:rFonts w:ascii="Times New Roman" w:hAnsi="Times New Roman"/>
          <w:sz w:val="24"/>
          <w:szCs w:val="24"/>
        </w:rPr>
        <w:t>为发现</w:t>
      </w:r>
      <w:r>
        <w:rPr>
          <w:rFonts w:ascii="Times New Roman" w:hAnsi="Times New Roman"/>
          <w:sz w:val="24"/>
          <w:szCs w:val="24"/>
        </w:rPr>
        <w:t>CSP</w:t>
      </w:r>
      <w:r>
        <w:rPr>
          <w:rFonts w:ascii="Times New Roman" w:hAnsi="Times New Roman" w:hint="eastAsia"/>
          <w:sz w:val="24"/>
          <w:szCs w:val="24"/>
        </w:rPr>
        <w:t>认证</w:t>
      </w:r>
      <w:r>
        <w:rPr>
          <w:rFonts w:ascii="Times New Roman" w:hAnsi="Times New Roman"/>
          <w:sz w:val="24"/>
          <w:szCs w:val="24"/>
        </w:rPr>
        <w:t>中</w:t>
      </w:r>
      <w:r>
        <w:rPr>
          <w:rFonts w:ascii="Times New Roman" w:hAnsi="Times New Roman" w:hint="eastAsia"/>
          <w:sz w:val="24"/>
          <w:szCs w:val="24"/>
        </w:rPr>
        <w:t>的</w:t>
      </w:r>
      <w:r>
        <w:rPr>
          <w:rFonts w:ascii="Times New Roman" w:hAnsi="Times New Roman"/>
          <w:sz w:val="24"/>
          <w:szCs w:val="24"/>
        </w:rPr>
        <w:t>作弊现象，在评测过程中，</w:t>
      </w:r>
      <w:r>
        <w:rPr>
          <w:rFonts w:ascii="Times New Roman" w:hAnsi="Times New Roman"/>
          <w:sz w:val="24"/>
          <w:szCs w:val="24"/>
        </w:rPr>
        <w:t>CCF CSP</w:t>
      </w:r>
      <w:r>
        <w:rPr>
          <w:rFonts w:ascii="Times New Roman" w:hAnsi="Times New Roman" w:hint="eastAsia"/>
          <w:sz w:val="24"/>
          <w:szCs w:val="24"/>
        </w:rPr>
        <w:t>技术</w:t>
      </w:r>
      <w:r>
        <w:rPr>
          <w:rFonts w:ascii="Times New Roman" w:hAnsi="Times New Roman"/>
          <w:sz w:val="24"/>
          <w:szCs w:val="24"/>
        </w:rPr>
        <w:t>委员会</w:t>
      </w:r>
      <w:r>
        <w:rPr>
          <w:rFonts w:ascii="Times New Roman" w:hAnsi="Times New Roman" w:hint="eastAsia"/>
          <w:sz w:val="24"/>
          <w:szCs w:val="24"/>
        </w:rPr>
        <w:t>将</w:t>
      </w:r>
      <w:r>
        <w:rPr>
          <w:rFonts w:ascii="Times New Roman" w:hAnsi="Times New Roman"/>
          <w:sz w:val="24"/>
          <w:szCs w:val="24"/>
        </w:rPr>
        <w:t>采用两两比对的方法，</w:t>
      </w:r>
      <w:r>
        <w:rPr>
          <w:rFonts w:ascii="Times New Roman" w:hAnsi="Times New Roman" w:hint="eastAsia"/>
          <w:sz w:val="24"/>
          <w:szCs w:val="24"/>
        </w:rPr>
        <w:t>对所有</w:t>
      </w:r>
      <w:r>
        <w:rPr>
          <w:rFonts w:ascii="Times New Roman" w:hAnsi="Times New Roman"/>
          <w:sz w:val="24"/>
          <w:szCs w:val="24"/>
        </w:rPr>
        <w:t>参加认证者的源程序进行比对，</w:t>
      </w:r>
      <w:r>
        <w:rPr>
          <w:rFonts w:ascii="Times New Roman" w:hAnsi="Times New Roman" w:hint="eastAsia"/>
          <w:sz w:val="24"/>
          <w:szCs w:val="24"/>
        </w:rPr>
        <w:t>如</w:t>
      </w:r>
      <w:r>
        <w:rPr>
          <w:rFonts w:ascii="Times New Roman" w:hAnsi="Times New Roman"/>
          <w:sz w:val="24"/>
          <w:szCs w:val="24"/>
        </w:rPr>
        <w:t>发现源程序存在相似或雷同现象，</w:t>
      </w:r>
      <w:r>
        <w:rPr>
          <w:rFonts w:ascii="Times New Roman" w:hAnsi="Times New Roman" w:hint="eastAsia"/>
          <w:sz w:val="24"/>
          <w:szCs w:val="24"/>
        </w:rPr>
        <w:t>会严肃处理</w:t>
      </w:r>
      <w:r>
        <w:rPr>
          <w:rFonts w:ascii="Times New Roman" w:hAnsi="Times New Roman"/>
          <w:sz w:val="24"/>
          <w:szCs w:val="24"/>
        </w:rPr>
        <w:t>，情节严重的</w:t>
      </w:r>
      <w:r>
        <w:rPr>
          <w:rFonts w:ascii="Times New Roman" w:hAnsi="Times New Roman" w:hint="eastAsia"/>
          <w:sz w:val="24"/>
          <w:szCs w:val="24"/>
        </w:rPr>
        <w:t>取缔所在高校认证</w:t>
      </w:r>
      <w:r>
        <w:rPr>
          <w:rFonts w:ascii="Times New Roman" w:hAnsi="Times New Roman"/>
          <w:sz w:val="24"/>
          <w:szCs w:val="24"/>
        </w:rPr>
        <w:t>点并</w:t>
      </w:r>
      <w:r>
        <w:rPr>
          <w:rFonts w:ascii="Times New Roman" w:hAnsi="Times New Roman" w:hint="eastAsia"/>
          <w:sz w:val="24"/>
          <w:szCs w:val="24"/>
        </w:rPr>
        <w:t>在</w:t>
      </w:r>
      <w:r>
        <w:rPr>
          <w:rFonts w:ascii="Times New Roman" w:hAnsi="Times New Roman" w:hint="eastAsia"/>
          <w:sz w:val="24"/>
          <w:szCs w:val="24"/>
        </w:rPr>
        <w:t>CCF</w:t>
      </w:r>
      <w:proofErr w:type="gramStart"/>
      <w:r>
        <w:rPr>
          <w:rFonts w:ascii="Times New Roman" w:hAnsi="Times New Roman" w:hint="eastAsia"/>
          <w:sz w:val="24"/>
          <w:szCs w:val="24"/>
        </w:rPr>
        <w:t>官网公布</w:t>
      </w:r>
      <w:proofErr w:type="gramEnd"/>
      <w:r>
        <w:rPr>
          <w:rFonts w:ascii="Times New Roman" w:hAnsi="Times New Roman"/>
          <w:sz w:val="24"/>
          <w:szCs w:val="24"/>
        </w:rPr>
        <w:t>。</w:t>
      </w:r>
    </w:p>
    <w:p w:rsidR="00F57EFC" w:rsidRDefault="00F128CC">
      <w:pPr>
        <w:widowControl/>
        <w:shd w:val="clear" w:color="auto" w:fill="FFFFFF"/>
        <w:spacing w:line="360" w:lineRule="auto"/>
        <w:ind w:firstLineChars="150" w:firstLine="360"/>
        <w:jc w:val="left"/>
        <w:rPr>
          <w:rFonts w:ascii="Times New Roman" w:hAnsi="Times New Roman"/>
          <w:color w:val="333333"/>
          <w:kern w:val="0"/>
          <w:sz w:val="24"/>
          <w:szCs w:val="24"/>
        </w:rPr>
      </w:pPr>
      <w:r>
        <w:rPr>
          <w:rFonts w:ascii="Times New Roman" w:hAnsi="Times New Roman"/>
          <w:color w:val="333333"/>
          <w:kern w:val="0"/>
          <w:sz w:val="24"/>
          <w:szCs w:val="24"/>
        </w:rPr>
        <w:t>5</w:t>
      </w:r>
      <w:r>
        <w:rPr>
          <w:rFonts w:ascii="Times New Roman" w:hAnsi="Times New Roman"/>
          <w:color w:val="333333"/>
          <w:kern w:val="0"/>
          <w:sz w:val="24"/>
          <w:szCs w:val="24"/>
        </w:rPr>
        <w:t>、</w:t>
      </w:r>
      <w:r>
        <w:rPr>
          <w:rFonts w:ascii="Times New Roman" w:hAnsi="Times New Roman"/>
          <w:color w:val="333333"/>
          <w:kern w:val="0"/>
          <w:sz w:val="24"/>
          <w:szCs w:val="24"/>
        </w:rPr>
        <w:t xml:space="preserve"> </w:t>
      </w:r>
      <w:r>
        <w:rPr>
          <w:rFonts w:ascii="Times New Roman" w:hAnsi="Times New Roman"/>
          <w:color w:val="333333"/>
          <w:kern w:val="0"/>
          <w:sz w:val="24"/>
          <w:szCs w:val="24"/>
        </w:rPr>
        <w:t>如果您有什么疑问或在报名过程中遇到任何问题，</w:t>
      </w:r>
      <w:hyperlink r:id="rId11" w:history="1">
        <w:r>
          <w:rPr>
            <w:rFonts w:ascii="Times New Roman" w:hAnsi="Times New Roman"/>
            <w:kern w:val="0"/>
            <w:sz w:val="24"/>
            <w:szCs w:val="24"/>
          </w:rPr>
          <w:t>请发送电子邮件至</w:t>
        </w:r>
        <w:r>
          <w:rPr>
            <w:rFonts w:ascii="Times New Roman" w:hAnsi="Times New Roman"/>
            <w:kern w:val="0"/>
            <w:sz w:val="24"/>
            <w:szCs w:val="24"/>
          </w:rPr>
          <w:t>cspro@ccf.org.cn</w:t>
        </w:r>
      </w:hyperlink>
      <w:r>
        <w:rPr>
          <w:rFonts w:ascii="Times New Roman" w:hAnsi="Times New Roman"/>
          <w:color w:val="333333"/>
          <w:kern w:val="0"/>
          <w:sz w:val="24"/>
          <w:szCs w:val="24"/>
        </w:rPr>
        <w:t>或在工作日拨打电话与</w:t>
      </w:r>
      <w:r>
        <w:rPr>
          <w:rFonts w:ascii="Times New Roman" w:hAnsi="Times New Roman"/>
          <w:color w:val="333333"/>
          <w:kern w:val="0"/>
          <w:sz w:val="24"/>
          <w:szCs w:val="24"/>
        </w:rPr>
        <w:t>CCF CSP</w:t>
      </w:r>
      <w:r>
        <w:rPr>
          <w:rFonts w:ascii="Times New Roman" w:hAnsi="Times New Roman"/>
          <w:color w:val="333333"/>
          <w:kern w:val="0"/>
          <w:sz w:val="24"/>
          <w:szCs w:val="24"/>
        </w:rPr>
        <w:t>认证中心联系，相关工作人员将为您提供咨询服务，联系电话：</w:t>
      </w:r>
      <w:r>
        <w:rPr>
          <w:rFonts w:ascii="Times New Roman" w:hAnsi="Times New Roman"/>
          <w:color w:val="333333"/>
          <w:kern w:val="0"/>
          <w:sz w:val="24"/>
          <w:szCs w:val="24"/>
        </w:rPr>
        <w:t>010-62562503-17/25</w:t>
      </w:r>
      <w:r>
        <w:rPr>
          <w:rFonts w:ascii="Times New Roman" w:hAnsi="Times New Roman"/>
          <w:color w:val="333333"/>
          <w:kern w:val="0"/>
          <w:sz w:val="24"/>
          <w:szCs w:val="24"/>
        </w:rPr>
        <w:t>。</w:t>
      </w:r>
    </w:p>
    <w:p w:rsidR="00F57EFC" w:rsidRDefault="00F57EFC"/>
    <w:sectPr w:rsidR="00F57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Roman">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BFE0D"/>
    <w:multiLevelType w:val="singleLevel"/>
    <w:tmpl w:val="556BFE0D"/>
    <w:lvl w:ilvl="0">
      <w:start w:val="9"/>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14"/>
    <w:rsid w:val="00303814"/>
    <w:rsid w:val="0058442C"/>
    <w:rsid w:val="00F128CC"/>
    <w:rsid w:val="00F57EFC"/>
    <w:rsid w:val="19D8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spro.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spro.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5110;&#21457;&#30005;&#23376;&#37038;&#20214;cspro@ccf.org.cn" TargetMode="External"/><Relationship Id="rId5" Type="http://schemas.openxmlformats.org/officeDocument/2006/relationships/settings" Target="settings.xml"/><Relationship Id="rId10" Type="http://schemas.openxmlformats.org/officeDocument/2006/relationships/hyperlink" Target="mailto:&#35831;&#21457;&#37038;&#20214;&#21040;cspro@ccf.org.cn" TargetMode="External"/><Relationship Id="rId4" Type="http://schemas.microsoft.com/office/2007/relationships/stylesWithEffects" Target="stylesWithEffects.xml"/><Relationship Id="rId9" Type="http://schemas.openxmlformats.org/officeDocument/2006/relationships/hyperlink" Target="http://cspr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1357</Characters>
  <Application>Microsoft Office Word</Application>
  <DocSecurity>0</DocSecurity>
  <Lines>11</Lines>
  <Paragraphs>3</Paragraphs>
  <ScaleCrop>false</ScaleCrop>
  <Company>CCF</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第五次CCF CSP认证将于9月13日举行</dc:title>
  <dc:creator>DYY</dc:creator>
  <cp:lastModifiedBy>xie</cp:lastModifiedBy>
  <cp:revision>2</cp:revision>
  <dcterms:created xsi:type="dcterms:W3CDTF">2015-09-07T00:35:00Z</dcterms:created>
  <dcterms:modified xsi:type="dcterms:W3CDTF">2015-09-07T00:35:00Z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