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eastAsiaTheme="minorEastAsia"/>
          <w:lang w:val="en-US" w:eastAsia="zh-CN"/>
        </w:rPr>
      </w:pPr>
      <w:bookmarkStart w:id="0" w:name="_Toc1532573245"/>
      <w:r>
        <w:rPr>
          <w:rFonts w:hint="eastAsia"/>
        </w:rPr>
        <w:t>实验名称：</w:t>
      </w:r>
      <w:bookmarkEnd w:id="0"/>
      <w:r>
        <w:rPr>
          <w:rFonts w:hint="eastAsia"/>
          <w:lang w:val="en-US" w:eastAsia="zh-CN"/>
        </w:rPr>
        <w:t>伸长法测定金属丝的杨氏模量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学生姓名：宋奕纬    学号：2212000    学院：网络空间安全学院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A组19号     2024年3月22日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3879041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jc w:val="center"/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</w:p>
      </w:sdtContent>
    </w:sdt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实验器材</w:t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款杨氏模量测定仪（包括光杠杆结构、横梁、夹头、金属丝、杠杆臂、砝码、砝码盘等）、B款望远镜尺组（包括望远镜、望远镜固定旋钮、灯尺、辅助反光镜、底脚螺丝等）、螺旋测微器、游标卡尺（50分度）、米尺、笔、白纸、直尺、秒表、计算器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实验目的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用伸长法测定金属丝的杨氏模量。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了解望远镜尺组的结构及使用方法。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掌握用光杠杆放大原理测量微笑长度变化量的方法。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学习用对立影响法消除系统误差的思想方法。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学习用环差法处理数据。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实验原理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/>
          <w:bCs w:val="0"/>
          <w:sz w:val="24"/>
          <w:szCs w:val="32"/>
          <w:lang w:val="en-US" w:eastAsia="zh-CN"/>
        </w:rPr>
        <w:t>1、杨氏模量</w:t>
      </w:r>
      <w:r>
        <w:rPr>
          <w:rFonts w:hint="eastAsia"/>
          <w:b w:val="0"/>
          <w:bCs/>
          <w:lang w:val="en-US" w:eastAsia="zh-CN"/>
        </w:rPr>
        <w:br w:type="textWrapping"/>
      </w:r>
      <w:r>
        <w:rPr>
          <w:rFonts w:hint="eastAsia"/>
          <w:b w:val="0"/>
          <w:bCs/>
          <w:lang w:val="en-US" w:eastAsia="zh-CN"/>
        </w:rPr>
        <w:t>在一定弹性限度内，物体受力后发生形变，撤去外力后，物体恢复原状的性质称为弹性。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若长为L、截面积为S的均匀金属丝，在其长度方向上施加作用力F使其伸长</w:t>
      </w:r>
      <m:oMath>
        <m:r>
          <m:rPr>
            <m:sty m:val="p"/>
          </m:rPr>
          <w:rPr>
            <w:rFonts w:ascii="DejaVu Math TeX Gyre" w:hAnsi="DejaVu Math TeX Gyre"/>
            <w:lang w:val="en-US"/>
          </w:rPr>
          <m:t>∆</m:t>
        </m:r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L</m:t>
        </m:r>
      </m:oMath>
      <w:r>
        <w:rPr>
          <w:rFonts w:hint="eastAsia"/>
          <w:b w:val="0"/>
          <w:bCs/>
          <w:lang w:val="en-US" w:eastAsia="zh-CN"/>
        </w:rPr>
        <w:t>。根据胡可定律：在弹性限度范围内，正应力</w:t>
      </w:r>
      <m:oMath>
        <m:f>
          <m:fP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fPr>
          <m:num>
            <m:r>
              <m:rPr/>
              <w:rPr>
                <w:rFonts w:hint="eastAsia" w:ascii="DejaVu Math TeX Gyre" w:hAnsi="DejaVu Math TeX Gyre"/>
                <w:lang w:val="en-US" w:eastAsia="zh-CN"/>
              </w:rPr>
              <m:t>F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num>
          <m:den>
            <m:r>
              <m:rPr/>
              <w:rPr>
                <w:rFonts w:hint="eastAsia" w:ascii="DejaVu Math TeX Gyre" w:hAnsi="DejaVu Math TeX Gyre"/>
                <w:lang w:val="en-US" w:eastAsia="zh-CN"/>
              </w:rPr>
              <m:t>S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den>
        </m:f>
      </m:oMath>
      <w:r>
        <w:rPr>
          <w:rFonts w:hint="eastAsia"/>
          <w:b w:val="0"/>
          <w:bCs/>
          <w:lang w:val="en-US" w:eastAsia="zh-CN"/>
        </w:rPr>
        <w:t>（单位面积上的垂直作用力）与线应变</w:t>
      </w:r>
      <m:oMath>
        <m:f>
          <m:fP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fPr>
          <m:num>
            <m:r>
              <m:rPr/>
              <w:rPr>
                <w:rFonts w:ascii="DejaVu Math TeX Gyre" w:hAnsi="DejaVu Math TeX Gyre"/>
                <w:lang w:val="en-US"/>
              </w:rPr>
              <m:t>∆</m:t>
            </m:r>
            <m:r>
              <m:rPr/>
              <w:rPr>
                <w:rFonts w:hint="eastAsia" w:ascii="DejaVu Math TeX Gyre" w:hAnsi="DejaVu Math TeX Gyre"/>
                <w:lang w:val="en-US" w:eastAsia="zh-CN"/>
              </w:rPr>
              <m:t>L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num>
          <m:den>
            <m:r>
              <m:rPr/>
              <w:rPr>
                <w:rFonts w:hint="eastAsia" w:ascii="DejaVu Math TeX Gyre" w:hAnsi="DejaVu Math TeX Gyre"/>
                <w:lang w:val="en-US" w:eastAsia="zh-CN"/>
              </w:rPr>
              <m:t>L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den>
        </m:f>
      </m:oMath>
      <w:r>
        <w:rPr>
          <w:rFonts w:hint="eastAsia"/>
          <w:b w:val="0"/>
          <w:bCs/>
          <w:lang w:val="en-US" w:eastAsia="zh-CN"/>
        </w:rPr>
        <w:t xml:space="preserve">（金属丝相对伸长）成正比，即： 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879475" cy="391795"/>
            <wp:effectExtent l="0" t="0" r="9525" b="14605"/>
            <wp:docPr id="10" name="334E55B0-647D-440b-865C-3EC943EB4CBC-47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34E55B0-647D-440b-865C-3EC943EB4CBC-47" descr="wpsoffi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等式中的比例系数E，即为该金属丝的杨式模量：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871855" cy="407035"/>
            <wp:effectExtent l="0" t="0" r="17145" b="24765"/>
            <wp:docPr id="13" name="334E55B0-647D-440b-865C-3EC943EB4CBC-49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4E55B0-647D-440b-865C-3EC943EB4CBC-49" descr="wpsoffi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杨氏模量是描述固体材料抵抗形变能力的物理量。杨氏模量的大小标志了材料的刚性，杨氏模量越大，越不容易发生形变。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4"/>
          <w:szCs w:val="32"/>
          <w:lang w:val="en-US" w:eastAsia="zh-CN"/>
        </w:rPr>
        <w:t>2、光杠杆放大法：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F、S和L比较容易测量，由于金属的杨氏模量一般比较大，因此</w:t>
      </w:r>
      <m:oMath>
        <m:r>
          <m:rPr>
            <m:sty m:val="p"/>
          </m:rPr>
          <w:rPr>
            <w:rFonts w:ascii="DejaVu Math TeX Gyre" w:hAnsi="DejaVu Math TeX Gyre"/>
            <w:lang w:val="en-US"/>
          </w:rPr>
          <m:t>∆</m:t>
        </m:r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L</m:t>
        </m:r>
      </m:oMath>
      <w:r>
        <w:rPr>
          <w:rFonts w:hint="eastAsia"/>
          <w:b w:val="0"/>
          <w:bCs/>
          <w:lang w:val="en-US" w:eastAsia="zh-CN"/>
        </w:rPr>
        <w:t>是一个微小的长度变化，很难用普通测量长度的仪器将它测准。在本次实验中我们用光杠杆放大法测量。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放大法是一种应用十分广泛的测量技术，我们将在本次实验中接触到机械放大，光放大等放大测量技术，如螺旋测微器是通过机械放大而提高测量精度的：光杠杆属于光放大技术，且其被广泛的应用到许多高灵敏度仪器中，如光电反射式检流计、冲击电流计等。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若微小变化量用L表示，放大后的测量值为N，则</w:t>
      </w:r>
      <m:oMath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A</m:t>
        </m:r>
        <m:r>
          <m:rPr>
            <m:sty m:val="p"/>
          </m:rPr>
          <w:rPr>
            <w:rFonts w:hint="default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=</m:t>
        </m:r>
        <m:f>
          <m:fPr>
            <m:ctrlPr>
              <m:rPr/>
              <w:rPr>
                <w:rFonts w:hint="default" w:ascii="DejaVu Math TeX Gyre" w:hAnsi="DejaVu Math TeX Gyre" w:cstheme="minorBidi"/>
                <w:b w:val="0"/>
                <w:bCs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N</m:t>
            </m:r>
            <m:ctrlPr>
              <m:rPr/>
              <w:rPr>
                <w:rFonts w:hint="default" w:ascii="DejaVu Math TeX Gyre" w:hAnsi="DejaVu Math TeX Gyre" w:cstheme="minorBidi"/>
                <w:b w:val="0"/>
                <w:bCs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∆</m:t>
            </m:r>
            <m:r>
              <m:rPr>
                <m:sty m:val="p"/>
              </m:rPr>
              <w:rPr>
                <w:rFonts w:hint="eastAsia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L</m:t>
            </m:r>
            <m:ctrlPr>
              <m:rPr/>
              <w:rPr>
                <w:rFonts w:hint="default" w:ascii="DejaVu Math TeX Gyre" w:hAnsi="DejaVu Math TeX Gyre" w:cstheme="minorBidi"/>
                <w:b w:val="0"/>
                <w:bCs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  <w:r>
        <w:rPr>
          <w:rFonts w:hint="eastAsia"/>
          <w:b w:val="0"/>
          <w:bCs/>
          <w:lang w:val="en-US" w:eastAsia="zh-CN"/>
        </w:rPr>
        <w:t>为放大器和放大倍数，原则上A越大，越有利于测量，但往往会引起信号失真。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光杠杆放大原理：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0" distR="0">
            <wp:extent cx="3727450" cy="387350"/>
            <wp:effectExtent l="0" t="0" r="6350" b="6350"/>
            <wp:docPr id="10212100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0053" name="图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1023620</wp:posOffset>
            </wp:positionH>
            <wp:positionV relativeFrom="paragraph">
              <wp:posOffset>1905</wp:posOffset>
            </wp:positionV>
            <wp:extent cx="3143250" cy="387350"/>
            <wp:effectExtent l="0" t="0" r="6350" b="6350"/>
            <wp:wrapNone/>
            <wp:docPr id="19421651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5137" name="图片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由于实验中θ很小，可以做近似</w:t>
      </w:r>
      <m:oMath>
        <m:func>
          <m:funcPr>
            <m:ctrlPr>
              <w:rPr>
                <w:rFonts w:ascii="DejaVu Math TeX Gyre" w:hAnsi="DejaVu Math TeX Gyre"/>
                <w:b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DejaVu Math TeX Gyre" w:hAnsi="DejaVu Math TeX Gyre"/>
                <w:lang w:val="en-US"/>
              </w:rPr>
              <m:t>tan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fName>
          <m:e>
            <m:r>
              <m:rPr/>
              <w:rPr>
                <w:rFonts w:ascii="DejaVu Math TeX Gyre" w:hAnsi="DejaVu Math TeX Gyre"/>
                <w:lang w:val="en-US"/>
              </w:rPr>
              <m:t>θ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e>
        </m:func>
        <m:r>
          <w:rPr>
            <w:rFonts w:hint="default" w:ascii="DejaVu Math TeX Gyre" w:hAnsi="DejaVu Math TeX Gyre" w:cs="DejaVu Math TeX Gyre"/>
            <w:lang w:val="en-US"/>
          </w:rPr>
          <m:t>≈θ≈</m:t>
        </m:r>
        <m:f>
          <m:fPr>
            <m:ctrlPr>
              <w:rPr>
                <w:rFonts w:hint="default" w:ascii="DejaVu Math TeX Gyre" w:hAnsi="DejaVu Math TeX Gyre" w:cs="DejaVu Math TeX Gyre"/>
                <w:bCs/>
                <w:i/>
                <w:lang w:val="en-US"/>
              </w:rPr>
            </m:ctrlPr>
          </m:fPr>
          <m:num>
            <m:r>
              <m:rPr/>
              <w:rPr>
                <w:rFonts w:ascii="DejaVu Math TeX Gyre" w:hAnsi="DejaVu Math TeX Gyre" w:cs="DejaVu Math TeX Gyre"/>
                <w:lang w:val="en-US"/>
              </w:rPr>
              <m:t>∆</m:t>
            </m:r>
            <m:r>
              <m:rPr/>
              <w:rPr>
                <w:rFonts w:hint="eastAsia" w:ascii="DejaVu Math TeX Gyre" w:hAnsi="DejaVu Math TeX Gyre" w:cs="DejaVu Math TeX Gyre"/>
                <w:lang w:val="en-US" w:eastAsia="zh-CN"/>
              </w:rPr>
              <m:t>L</m:t>
            </m:r>
            <m:ctrlPr>
              <w:rPr>
                <w:rFonts w:hint="default" w:ascii="DejaVu Math TeX Gyre" w:hAnsi="DejaVu Math TeX Gyre" w:cs="DejaVu Math TeX Gyre"/>
                <w:bCs/>
                <w:i/>
                <w:lang w:val="en-US"/>
              </w:rPr>
            </m:ctrlPr>
          </m:num>
          <m:den>
            <m:r>
              <m:rPr/>
              <w:rPr>
                <w:rFonts w:hint="eastAsia" w:ascii="DejaVu Math TeX Gyre" w:hAnsi="DejaVu Math TeX Gyre" w:cs="DejaVu Math TeX Gyre"/>
                <w:lang w:val="en-US" w:eastAsia="zh-CN"/>
              </w:rPr>
              <m:t>b</m:t>
            </m:r>
            <m:ctrlPr>
              <w:rPr>
                <w:rFonts w:hint="default" w:ascii="DejaVu Math TeX Gyre" w:hAnsi="DejaVu Math TeX Gyre" w:cs="DejaVu Math TeX Gyre"/>
                <w:bCs/>
                <w:i/>
                <w:lang w:val="en-US"/>
              </w:rPr>
            </m:ctrlPr>
          </m:den>
        </m:f>
      </m:oMath>
      <w:r>
        <w:rPr>
          <w:rFonts w:hint="eastAsia"/>
          <w:b w:val="0"/>
          <w:bCs/>
          <w:lang w:val="en-US" w:eastAsia="zh-CN"/>
        </w:rPr>
        <w:t>，所 以</w:t>
      </w:r>
      <m:oMath>
        <m:r>
          <m:rPr>
            <m:sty m:val="p"/>
          </m:rPr>
          <w:rPr>
            <w:rFonts w:ascii="DejaVu Math TeX Gyre" w:hAnsi="DejaVu Math TeX Gyre"/>
            <w:lang w:val="en-US"/>
          </w:rPr>
          <m:t>∆</m:t>
        </m:r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h</m:t>
        </m:r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=</m:t>
        </m:r>
        <m:f>
          <m:fPr>
            <m:ctrlPr>
              <m:rPr/>
              <w:rPr>
                <w:rFonts w:hint="default" w:ascii="DejaVu Math TeX Gyre" w:hAnsi="DejaVu Math TeX Gyre"/>
                <w:bCs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8</m:t>
            </m:r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B</m:t>
            </m:r>
            <m:r>
              <m:rPr>
                <m:sty m:val="p"/>
              </m:rPr>
              <w:rPr>
                <w:rFonts w:ascii="DejaVu Math TeX Gyre" w:hAnsi="DejaVu Math TeX Gyre"/>
                <w:lang w:val="en-US"/>
              </w:rPr>
              <m:t>θ∆</m:t>
            </m:r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L</m:t>
            </m:r>
            <m:ctrlPr>
              <m:rPr/>
              <w:rPr>
                <w:rFonts w:hint="default" w:ascii="DejaVu Math TeX Gyre" w:hAnsi="DejaVu Math TeX Gyre"/>
                <w:bCs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b</m:t>
            </m:r>
            <m:ctrlPr>
              <m:rPr/>
              <w:rPr>
                <w:rFonts w:hint="default" w:ascii="DejaVu Math TeX Gyre" w:hAnsi="DejaVu Math TeX Gyre"/>
                <w:bCs/>
                <w:lang w:val="en-US" w:eastAsia="zh-CN"/>
              </w:rPr>
            </m:ctrlPr>
          </m:den>
        </m:f>
      </m:oMath>
      <w:r>
        <w:rPr>
          <w:rFonts w:hint="eastAsia"/>
          <w:b w:val="0"/>
          <w:bCs/>
          <w:lang w:val="en-US" w:eastAsia="zh-CN"/>
        </w:rPr>
        <w:t>，</w:t>
      </w:r>
      <m:oMath>
        <m:r>
          <m:rPr>
            <m:sty m:val="p"/>
          </m:rPr>
          <w:rPr>
            <w:rFonts w:ascii="DejaVu Math TeX Gyre" w:hAnsi="DejaVu Math TeX Gyre"/>
            <w:lang w:val="en-US"/>
          </w:rPr>
          <m:t>∆</m:t>
        </m:r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L</m:t>
        </m:r>
        <m:r>
          <m:rPr>
            <m:sty m:val="p"/>
          </m:rPr>
          <w:rPr>
            <w:rFonts w:hint="default" w:ascii="DejaVu Math TeX Gyre" w:hAnsi="DejaVu Math TeX Gyre"/>
            <w:lang w:val="en-US" w:eastAsia="zh-CN"/>
          </w:rPr>
          <m:t>=</m:t>
        </m:r>
        <m:f>
          <m:fPr>
            <m:ctrlPr>
              <m:rPr/>
              <w:rPr>
                <w:rFonts w:hint="default" w:ascii="DejaVu Math TeX Gyre" w:hAnsi="DejaVu Math TeX Gyre"/>
                <w:bCs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b</m:t>
            </m:r>
            <m:r>
              <m:rPr>
                <m:sty m:val="p"/>
              </m:rPr>
              <w:rPr>
                <w:rFonts w:ascii="DejaVu Math TeX Gyre" w:hAnsi="DejaVu Math TeX Gyre"/>
                <w:lang w:val="en-US"/>
              </w:rPr>
              <m:t>∆</m:t>
            </m:r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h</m:t>
            </m:r>
            <m:ctrlPr>
              <m:rPr/>
              <w:rPr>
                <w:rFonts w:hint="default" w:ascii="DejaVu Math TeX Gyre" w:hAnsi="DejaVu Math TeX Gyre"/>
                <w:bCs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default" w:ascii="DejaVu Math TeX Gyre" w:hAnsi="DejaVu Math TeX Gyre"/>
                <w:lang w:val="en-US" w:eastAsia="zh-CN"/>
              </w:rPr>
              <m:t>8</m:t>
            </m:r>
            <m:r>
              <m:rPr>
                <m:sty m:val="p"/>
              </m:rPr>
              <w:rPr>
                <w:rFonts w:hint="eastAsia" w:ascii="DejaVu Math TeX Gyre" w:hAnsi="DejaVu Math TeX Gyre"/>
                <w:lang w:val="en-US" w:eastAsia="zh-CN"/>
              </w:rPr>
              <m:t>B</m:t>
            </m:r>
            <m:ctrlPr>
              <m:rPr/>
              <w:rPr>
                <w:rFonts w:hint="default" w:ascii="DejaVu Math TeX Gyre" w:hAnsi="DejaVu Math TeX Gyre"/>
                <w:bCs/>
                <w:lang w:val="en-US" w:eastAsia="zh-CN"/>
              </w:rPr>
            </m:ctrlPr>
          </m:den>
        </m:f>
      </m:oMath>
      <w:r>
        <w:rPr>
          <w:rFonts w:hint="eastAsia"/>
          <w:b w:val="0"/>
          <w:bCs/>
          <w:lang w:val="en-US" w:eastAsia="zh-CN"/>
        </w:rPr>
        <w:t>代入上文杨氏模量的公式可得出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0" distR="0">
            <wp:extent cx="1003300" cy="590550"/>
            <wp:effectExtent l="0" t="0" r="12700" b="19050"/>
            <wp:docPr id="6139332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33290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其中B，L用钢卷尺测量，b用游标卡尺测量，D使用螺旋测微器测量。</w:t>
      </w:r>
      <m:oMath>
        <m:r>
          <m:rPr>
            <m:sty m:val="p"/>
          </m:rPr>
          <w:rPr>
            <w:rFonts w:ascii="DejaVu Math TeX Gyre" w:hAnsi="DejaVu Math TeX Gyre"/>
            <w:lang w:val="en-US"/>
          </w:rPr>
          <m:t>∆</m:t>
        </m:r>
        <m:r>
          <m:rPr>
            <m:sty m:val="p"/>
          </m:rPr>
          <w:rPr>
            <w:rFonts w:hint="eastAsia" w:ascii="DejaVu Math TeX Gyre" w:hAnsi="DejaVu Math TeX Gyre"/>
            <w:lang w:val="en-US" w:eastAsia="zh-CN"/>
          </w:rPr>
          <m:t>h</m:t>
        </m:r>
      </m:oMath>
      <w:r>
        <m:rPr/>
        <w:rPr>
          <w:rFonts w:hint="eastAsia" w:hAnsi="DejaVu Math TeX Gyre"/>
          <w:bCs/>
          <w:i w:val="0"/>
          <w:lang w:val="en-US" w:eastAsia="zh-CN"/>
        </w:rPr>
        <w:t>是</w:t>
      </w:r>
      <w:r>
        <w:rPr>
          <w:rFonts w:hint="eastAsia"/>
          <w:b w:val="0"/>
          <w:bCs/>
          <w:lang w:val="en-US" w:eastAsia="zh-CN"/>
        </w:rPr>
        <w:t>光杠杆测量值，mg是砝码施加的力。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</w:t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381250" cy="1670050"/>
            <wp:effectExtent l="0" t="0" r="6350" b="6350"/>
            <wp:docPr id="14895653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65359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操作步骤</w:t>
      </w:r>
    </w:p>
    <w:p>
      <w:pPr>
        <w:numPr>
          <w:ilvl w:val="0"/>
          <w:numId w:val="3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调节伸长仪和光杠杆使之达到备用状态,平面镜竖直或略向前倾；</w:t>
      </w:r>
    </w:p>
    <w:p>
      <w:pPr>
        <w:numPr>
          <w:ilvl w:val="0"/>
          <w:numId w:val="3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调节望远镜的高度，使之与伸长仪上的平面镜处于同一高度处；移动望远镜镜尺组,使标尺距平面镜略大于最短视距；</w:t>
      </w:r>
    </w:p>
    <w:p>
      <w:pPr>
        <w:numPr>
          <w:ilvl w:val="0"/>
          <w:numId w:val="3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调节镜尺组位置，使平面镜中出现辅助反射镜中刻度尺的像：调整目镜的视度圈,使叉丝清晰；将目光对准望远镜凹档、准星，使其和平面镜中标尺小像共线；调节内调焦手轮，使望远镜中叉丝和刻度尺的小像都清晰；</w:t>
      </w:r>
    </w:p>
    <w:p>
      <w:pPr>
        <w:numPr>
          <w:ilvl w:val="0"/>
          <w:numId w:val="3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首先添加砝码300g，进行预拉伸，间隔2分钟，记下相应示数</w:t>
      </w:r>
      <m:oMath>
        <m:sSub>
          <m:sSubP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L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e>
          <m:sub>
            <m:r>
              <m:rPr/>
              <w:rPr>
                <w:rFonts w:hint="default" w:ascii="DejaVu Math TeX Gyre" w:hAnsi="DejaVu Math TeX Gyre"/>
                <w:lang w:val="en-US" w:eastAsia="zh-CN"/>
              </w:rPr>
              <m:t>1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，依次添加砝码100g，等待两分钟，记录此时刻度尺示数</w:t>
      </w:r>
      <m:oMath>
        <m:sSub>
          <m:sSubP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Sub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L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e>
          <m:sub>
            <m:r>
              <m:rPr/>
              <w:rPr>
                <w:rFonts w:hint="eastAsia" w:ascii="DejaVu Math TeX Gyre" w:hAnsi="DejaVu Math TeX Gyre"/>
                <w:lang w:val="en-US" w:eastAsia="zh-CN"/>
              </w:rPr>
              <m:t>i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ub>
        </m:sSub>
      </m:oMath>
      <w:r>
        <w:rPr>
          <w:rFonts w:hint="eastAsia"/>
          <w:b w:val="0"/>
          <w:bCs/>
          <w:lang w:val="en-US" w:eastAsia="zh-CN"/>
        </w:rPr>
        <w:t>，直至1.2kg；然后仍按照等时间间隔依次减少100g，记下刻度尺示数</w:t>
      </w:r>
      <m:oMath>
        <m:sSubSup>
          <m:sSubSupP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SubSupPr>
          <m:e>
            <m:r>
              <m:rPr/>
              <w:rPr>
                <w:rFonts w:hint="eastAsia" w:ascii="DejaVu Math TeX Gyre" w:hAnsi="DejaVu Math TeX Gyre"/>
                <w:lang w:val="en-US" w:eastAsia="zh-CN"/>
              </w:rPr>
              <m:t>L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e>
          <m:sub>
            <m:r>
              <m:rPr/>
              <w:rPr>
                <w:rFonts w:hint="eastAsia" w:ascii="DejaVu Math TeX Gyre" w:hAnsi="DejaVu Math TeX Gyre"/>
                <w:lang w:val="en-US" w:eastAsia="zh-CN"/>
              </w:rPr>
              <m:t>i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ub>
          <m:sup>
            <m:r>
              <m:rPr/>
              <w:rPr>
                <w:rFonts w:hint="eastAsia" w:ascii="DejaVu Math TeX Gyre" w:hAnsi="DejaVu Math TeX Gyre"/>
                <w:lang w:val="en-US" w:eastAsia="zh-CN"/>
              </w:rPr>
              <m:t>‘</m:t>
            </m:r>
            <m:ctrlPr>
              <w:rPr>
                <w:rFonts w:ascii="DejaVu Math TeX Gyre" w:hAnsi="DejaVu Math TeX Gyre"/>
                <w:bCs/>
                <w:i/>
                <w:lang w:val="en-US"/>
              </w:rPr>
            </m:ctrlPr>
          </m:sup>
        </m:sSubSup>
      </m:oMath>
      <w:r>
        <w:rPr>
          <w:rFonts w:hint="eastAsia"/>
          <w:b w:val="0"/>
          <w:bCs/>
          <w:lang w:val="en-US" w:eastAsia="zh-CN"/>
        </w:rPr>
        <w:t>(对立影响法)；</w:t>
      </w:r>
    </w:p>
    <w:p>
      <w:pPr>
        <w:numPr>
          <w:ilvl w:val="0"/>
          <w:numId w:val="3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利用游标卡尺，卷尺，螺旋测微器分别测的光杠杆常数，平面镜到刻度尺的距离,金属丝原长以及金属丝的直径（注意估读）：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（1）测量金属丝直径：以千分尺在金属丝上、中、下部位的相互垂直的方向上分别测量金属丝直径D六次，并取平均值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（2）测量光杠杆常数：将光杠杆放在平纸上，轻印三足尖之痕迹，然后以游标卡尺测量印痕间距离一次。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数据记录、计算与处理</w:t>
      </w:r>
    </w:p>
    <w:p>
      <w:pPr>
        <w:rPr>
          <w:rFonts w:hint="default"/>
          <w:b/>
          <w:bCs w:val="0"/>
          <w:sz w:val="24"/>
          <w:szCs w:val="32"/>
          <w:lang w:val="en-US" w:eastAsia="zh-CN"/>
        </w:rPr>
      </w:pPr>
      <w:r>
        <w:rPr>
          <w:rFonts w:hint="eastAsia"/>
          <w:b/>
          <w:bCs w:val="0"/>
          <w:sz w:val="24"/>
          <w:szCs w:val="32"/>
          <w:lang w:val="en-US" w:eastAsia="zh-CN"/>
        </w:rPr>
        <w:t>（一）记录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1、标尺读数记录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（此处拉力示数为砝码质量，在计算过程中因为杠杆原理，需要在砝码的质量上x10）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"/>
        <w:gridCol w:w="1377"/>
        <w:gridCol w:w="1123"/>
        <w:gridCol w:w="1123"/>
        <w:gridCol w:w="1123"/>
        <w:gridCol w:w="1533"/>
        <w:gridCol w:w="876"/>
      </w:tblGrid>
      <w:tr>
        <w:trPr>
          <w:jc w:val="center"/>
        </w:trPr>
        <w:tc>
          <w:tcPr>
            <w:tcW w:w="871" w:type="dxa"/>
            <w:vMerge w:val="restart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次数</w:t>
            </w:r>
          </w:p>
        </w:tc>
        <w:tc>
          <w:tcPr>
            <w:tcW w:w="1377" w:type="dxa"/>
            <w:vMerge w:val="restart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拉力示数/kg</w:t>
            </w:r>
          </w:p>
        </w:tc>
        <w:tc>
          <w:tcPr>
            <w:tcW w:w="3369" w:type="dxa"/>
            <w:gridSpan w:val="3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表尺读数/cm</w:t>
            </w:r>
          </w:p>
        </w:tc>
        <w:tc>
          <w:tcPr>
            <w:tcW w:w="2409" w:type="dxa"/>
            <w:gridSpan w:val="2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环差值/cm</w:t>
            </w:r>
          </w:p>
        </w:tc>
      </w:tr>
      <w:tr>
        <w:trPr>
          <w:jc w:val="center"/>
        </w:trPr>
        <w:tc>
          <w:tcPr>
            <w:tcW w:w="871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  <w:tc>
          <w:tcPr>
            <w:tcW w:w="1377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加载N</w:t>
            </w:r>
            <w:r>
              <w:rPr>
                <w:rFonts w:hint="eastAsia" w:ascii="宋体" w:hAnsi="宋体" w:eastAsia="宋体" w:cs="宋体"/>
                <w:szCs w:val="22"/>
                <w:vertAlign w:val="subscript"/>
              </w:rPr>
              <w:t>1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减载N</w:t>
            </w:r>
            <w:r>
              <w:rPr>
                <w:rFonts w:hint="eastAsia" w:ascii="宋体" w:hAnsi="宋体" w:eastAsia="宋体" w:cs="宋体"/>
                <w:szCs w:val="22"/>
                <w:vertAlign w:val="subscript"/>
              </w:rPr>
              <w:t>2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平均</w:t>
            </w:r>
            <m:oMath>
              <m:f>
                <m:fPr>
                  <m:ctrlPr>
                    <w:rPr>
                      <w:rFonts w:hint="eastAsia" w:ascii="DejaVu Math TeX Gyre" w:hAnsi="DejaVu Math TeX Gyre" w:eastAsia="宋体" w:cs="宋体"/>
                      <w:i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hint="eastAsia" w:ascii="DejaVu Math TeX Gyre" w:hAnsi="DejaVu Math TeX Gyre" w:eastAsia="宋体" w:cs="宋体"/>
                          <w:i/>
                          <w:szCs w:val="22"/>
                        </w:rPr>
                      </m:ctrlPr>
                    </m:sSubPr>
                    <m:e>
                      <m:r>
                        <m:rPr/>
                        <w:rPr>
                          <w:rFonts w:hint="eastAsia" w:ascii="DejaVu Math TeX Gyre" w:hAnsi="DejaVu Math TeX Gyre" w:eastAsia="宋体" w:cs="宋体"/>
                          <w:szCs w:val="22"/>
                        </w:rPr>
                        <m:t>N</m:t>
                      </m:r>
                      <m:ctrlPr>
                        <w:rPr>
                          <w:rFonts w:hint="eastAsia" w:ascii="DejaVu Math TeX Gyre" w:hAnsi="DejaVu Math TeX Gyre" w:eastAsia="宋体" w:cs="宋体"/>
                          <w:i/>
                          <w:szCs w:val="22"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DejaVu Math TeX Gyre" w:hAnsi="DejaVu Math TeX Gyre" w:eastAsia="宋体" w:cs="宋体"/>
                          <w:szCs w:val="22"/>
                        </w:rPr>
                        <m:t>1</m:t>
                      </m:r>
                      <m:ctrlPr>
                        <w:rPr>
                          <w:rFonts w:hint="eastAsia" w:ascii="DejaVu Math TeX Gyre" w:hAnsi="DejaVu Math TeX Gyre" w:eastAsia="宋体" w:cs="宋体"/>
                          <w:i/>
                          <w:szCs w:val="22"/>
                        </w:rPr>
                      </m:ctrlPr>
                    </m:sub>
                  </m:sSub>
                  <m:r>
                    <m:rPr/>
                    <w:rPr>
                      <w:rFonts w:hint="eastAsia" w:ascii="DejaVu Math TeX Gyre" w:hAnsi="DejaVu Math TeX Gyre" w:eastAsia="宋体" w:cs="宋体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hint="eastAsia" w:ascii="DejaVu Math TeX Gyre" w:hAnsi="DejaVu Math TeX Gyre" w:eastAsia="宋体" w:cs="宋体"/>
                          <w:i/>
                          <w:szCs w:val="22"/>
                        </w:rPr>
                      </m:ctrlPr>
                    </m:sSubPr>
                    <m:e>
                      <m:r>
                        <m:rPr/>
                        <w:rPr>
                          <w:rFonts w:hint="eastAsia" w:ascii="DejaVu Math TeX Gyre" w:hAnsi="DejaVu Math TeX Gyre" w:eastAsia="宋体" w:cs="宋体"/>
                          <w:szCs w:val="22"/>
                        </w:rPr>
                        <m:t>N</m:t>
                      </m:r>
                      <m:ctrlPr>
                        <w:rPr>
                          <w:rFonts w:hint="eastAsia" w:ascii="DejaVu Math TeX Gyre" w:hAnsi="DejaVu Math TeX Gyre" w:eastAsia="宋体" w:cs="宋体"/>
                          <w:i/>
                          <w:szCs w:val="22"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DejaVu Math TeX Gyre" w:hAnsi="DejaVu Math TeX Gyre" w:eastAsia="宋体" w:cs="宋体"/>
                          <w:szCs w:val="22"/>
                        </w:rPr>
                        <m:t>2</m:t>
                      </m:r>
                      <m:ctrlPr>
                        <w:rPr>
                          <w:rFonts w:hint="eastAsia" w:ascii="DejaVu Math TeX Gyre" w:hAnsi="DejaVu Math TeX Gyre" w:eastAsia="宋体" w:cs="宋体"/>
                          <w:i/>
                          <w:szCs w:val="22"/>
                        </w:rPr>
                      </m:ctrlPr>
                    </m:sub>
                  </m:sSub>
                  <m:ctrlPr>
                    <w:rPr>
                      <w:rFonts w:hint="eastAsia" w:ascii="DejaVu Math TeX Gyre" w:hAnsi="DejaVu Math TeX Gyre" w:eastAsia="宋体" w:cs="宋体"/>
                      <w:i/>
                      <w:szCs w:val="22"/>
                    </w:rPr>
                  </m:ctrlPr>
                </m:num>
                <m:den>
                  <m:r>
                    <m:rPr/>
                    <w:rPr>
                      <w:rFonts w:hint="eastAsia" w:ascii="DejaVu Math TeX Gyre" w:hAnsi="DejaVu Math TeX Gyre" w:eastAsia="宋体" w:cs="宋体"/>
                      <w:szCs w:val="22"/>
                    </w:rPr>
                    <m:t>2</m:t>
                  </m:r>
                  <m:ctrlPr>
                    <w:rPr>
                      <w:rFonts w:hint="eastAsia" w:ascii="DejaVu Math TeX Gyre" w:hAnsi="DejaVu Math TeX Gyre" w:eastAsia="宋体" w:cs="宋体"/>
                      <w:i/>
                      <w:szCs w:val="22"/>
                    </w:rPr>
                  </m:ctrlPr>
                </m:den>
              </m:f>
            </m:oMath>
          </w:p>
        </w:tc>
        <w:tc>
          <w:tcPr>
            <w:tcW w:w="153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hint="eastAsia" w:ascii="DejaVu Math TeX Gyre" w:hAnsi="DejaVu Math TeX Gyre" w:eastAsia="宋体" w:cs="宋体"/>
                        <w:i/>
                        <w:szCs w:val="22"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 w:eastAsia="宋体" w:cs="宋体"/>
                        <w:szCs w:val="22"/>
                      </w:rPr>
                      <m:t>N</m:t>
                    </m:r>
                    <m:ctrlPr>
                      <w:rPr>
                        <w:rFonts w:hint="eastAsia" w:ascii="DejaVu Math TeX Gyre" w:hAnsi="DejaVu Math TeX Gyre" w:eastAsia="宋体" w:cs="宋体"/>
                        <w:i/>
                        <w:szCs w:val="22"/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 w:eastAsia="宋体" w:cs="宋体"/>
                        <w:szCs w:val="22"/>
                      </w:rPr>
                      <m:t>1</m:t>
                    </m:r>
                    <m:ctrlPr>
                      <w:rPr>
                        <w:rFonts w:hint="eastAsia" w:ascii="DejaVu Math TeX Gyre" w:hAnsi="DejaVu Math TeX Gyre" w:eastAsia="宋体" w:cs="宋体"/>
                        <w:i/>
                        <w:szCs w:val="22"/>
                      </w:rPr>
                    </m:ctrlPr>
                  </m:sub>
                </m:sSub>
                <m:r>
                  <m:rPr/>
                  <w:rPr>
                    <w:rFonts w:hint="eastAsia" w:ascii="DejaVu Math TeX Gyre" w:hAnsi="DejaVu Math TeX Gyre" w:eastAsia="宋体" w:cs="宋体"/>
                    <w:szCs w:val="22"/>
                  </w:rPr>
                  <m:t>=</m:t>
                </m:r>
                <m:sSub>
                  <m:sSubPr>
                    <m:ctrlPr>
                      <w:rPr>
                        <w:rFonts w:hint="eastAsia" w:ascii="DejaVu Math TeX Gyre" w:hAnsi="DejaVu Math TeX Gyre" w:eastAsia="宋体" w:cs="宋体"/>
                        <w:i/>
                        <w:szCs w:val="22"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 w:eastAsia="宋体" w:cs="宋体"/>
                        <w:szCs w:val="22"/>
                      </w:rPr>
                      <m:t>P</m:t>
                    </m:r>
                    <m:ctrlPr>
                      <w:rPr>
                        <w:rFonts w:hint="eastAsia" w:ascii="DejaVu Math TeX Gyre" w:hAnsi="DejaVu Math TeX Gyre" w:eastAsia="宋体" w:cs="宋体"/>
                        <w:i/>
                        <w:szCs w:val="22"/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 w:eastAsia="宋体" w:cs="宋体"/>
                        <w:szCs w:val="22"/>
                      </w:rPr>
                      <m:t>i+5</m:t>
                    </m:r>
                    <m:ctrlPr>
                      <w:rPr>
                        <w:rFonts w:hint="eastAsia" w:ascii="DejaVu Math TeX Gyre" w:hAnsi="DejaVu Math TeX Gyre" w:eastAsia="宋体" w:cs="宋体"/>
                        <w:i/>
                        <w:szCs w:val="22"/>
                      </w:rPr>
                    </m:ctrlPr>
                  </m:sub>
                </m:sSub>
                <m:r>
                  <m:rPr/>
                  <w:rPr>
                    <w:rFonts w:hint="eastAsia" w:ascii="DejaVu Math TeX Gyre" w:hAnsi="DejaVu Math TeX Gyre" w:eastAsia="宋体" w:cs="宋体"/>
                    <w:szCs w:val="22"/>
                  </w:rPr>
                  <m:t>−</m:t>
                </m:r>
                <m:sSub>
                  <m:sSubPr>
                    <m:ctrlPr>
                      <w:rPr>
                        <w:rFonts w:hint="eastAsia" w:ascii="DejaVu Math TeX Gyre" w:hAnsi="DejaVu Math TeX Gyre" w:eastAsia="宋体" w:cs="宋体"/>
                        <w:i/>
                        <w:szCs w:val="22"/>
                      </w:rPr>
                    </m:ctrlPr>
                  </m:sSubPr>
                  <m:e>
                    <m:r>
                      <m:rPr/>
                      <w:rPr>
                        <w:rFonts w:hint="eastAsia" w:ascii="DejaVu Math TeX Gyre" w:hAnsi="DejaVu Math TeX Gyre" w:eastAsia="宋体" w:cs="宋体"/>
                        <w:szCs w:val="22"/>
                      </w:rPr>
                      <m:t>P</m:t>
                    </m:r>
                    <m:ctrlPr>
                      <w:rPr>
                        <w:rFonts w:hint="eastAsia" w:ascii="DejaVu Math TeX Gyre" w:hAnsi="DejaVu Math TeX Gyre" w:eastAsia="宋体" w:cs="宋体"/>
                        <w:i/>
                        <w:szCs w:val="22"/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 w:eastAsia="宋体" w:cs="宋体"/>
                        <w:szCs w:val="22"/>
                      </w:rPr>
                      <m:t>i</m:t>
                    </m:r>
                    <m:ctrlPr>
                      <w:rPr>
                        <w:rFonts w:hint="eastAsia" w:ascii="DejaVu Math TeX Gyre" w:hAnsi="DejaVu Math TeX Gyre" w:eastAsia="宋体" w:cs="宋体"/>
                        <w:i/>
                        <w:szCs w:val="22"/>
                      </w:rPr>
                    </m:ctrlPr>
                  </m:sub>
                </m:sSub>
              </m:oMath>
            </m:oMathPara>
          </w:p>
        </w:tc>
        <w:tc>
          <w:tcPr>
            <w:tcW w:w="876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平均值</w:t>
            </w: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0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0.3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2.82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2.84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2.83</w:t>
            </w:r>
          </w:p>
        </w:tc>
        <w:tc>
          <w:tcPr>
            <w:tcW w:w="1533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2.93</w:t>
            </w:r>
          </w:p>
        </w:tc>
        <w:tc>
          <w:tcPr>
            <w:tcW w:w="87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2.988</w:t>
            </w: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1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0.4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3.31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3.37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3.34</w:t>
            </w:r>
          </w:p>
        </w:tc>
        <w:tc>
          <w:tcPr>
            <w:tcW w:w="1533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  <w:tc>
          <w:tcPr>
            <w:tcW w:w="876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2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0.5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3.93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4.08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4.005</w:t>
            </w:r>
          </w:p>
        </w:tc>
        <w:tc>
          <w:tcPr>
            <w:tcW w:w="1533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3.02</w:t>
            </w:r>
          </w:p>
        </w:tc>
        <w:tc>
          <w:tcPr>
            <w:tcW w:w="876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3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0.6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4.51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4.57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4.54</w:t>
            </w:r>
          </w:p>
        </w:tc>
        <w:tc>
          <w:tcPr>
            <w:tcW w:w="1533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  <w:tc>
          <w:tcPr>
            <w:tcW w:w="876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4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0.7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5.19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5.16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5.175</w:t>
            </w:r>
          </w:p>
        </w:tc>
        <w:tc>
          <w:tcPr>
            <w:tcW w:w="1533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2.925</w:t>
            </w:r>
          </w:p>
        </w:tc>
        <w:tc>
          <w:tcPr>
            <w:tcW w:w="876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5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0.8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5.76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5.76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5.76</w:t>
            </w:r>
          </w:p>
        </w:tc>
        <w:tc>
          <w:tcPr>
            <w:tcW w:w="1533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  <w:tc>
          <w:tcPr>
            <w:tcW w:w="876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6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0.9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6.34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6.38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6.36</w:t>
            </w:r>
          </w:p>
        </w:tc>
        <w:tc>
          <w:tcPr>
            <w:tcW w:w="1533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3.075</w:t>
            </w:r>
          </w:p>
        </w:tc>
        <w:tc>
          <w:tcPr>
            <w:tcW w:w="876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7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1.0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6.89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6.97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6.93</w:t>
            </w:r>
          </w:p>
        </w:tc>
        <w:tc>
          <w:tcPr>
            <w:tcW w:w="1533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  <w:tc>
          <w:tcPr>
            <w:tcW w:w="876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8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1.1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7.58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7.65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7.615</w:t>
            </w:r>
          </w:p>
        </w:tc>
        <w:tc>
          <w:tcPr>
            <w:tcW w:w="1533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2.99</w:t>
            </w:r>
          </w:p>
        </w:tc>
        <w:tc>
          <w:tcPr>
            <w:tcW w:w="876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</w:tr>
      <w:tr>
        <w:trPr>
          <w:jc w:val="center"/>
        </w:trPr>
        <w:tc>
          <w:tcPr>
            <w:tcW w:w="87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9</w:t>
            </w:r>
          </w:p>
        </w:tc>
        <w:tc>
          <w:tcPr>
            <w:tcW w:w="1377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  <w:r>
              <w:rPr>
                <w:rFonts w:hint="eastAsia" w:ascii="宋体" w:hAnsi="宋体" w:eastAsia="宋体" w:cs="宋体"/>
                <w:szCs w:val="22"/>
              </w:rPr>
              <w:t>1.2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8.12</w:t>
            </w:r>
          </w:p>
        </w:tc>
        <w:tc>
          <w:tcPr>
            <w:tcW w:w="1123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8.21</w:t>
            </w:r>
          </w:p>
        </w:tc>
        <w:tc>
          <w:tcPr>
            <w:tcW w:w="112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8.165</w:t>
            </w:r>
          </w:p>
        </w:tc>
        <w:tc>
          <w:tcPr>
            <w:tcW w:w="1533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  <w:tc>
          <w:tcPr>
            <w:tcW w:w="876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Cs w:val="22"/>
              </w:rPr>
            </w:pPr>
          </w:p>
        </w:tc>
      </w:tr>
    </w:tbl>
    <w:p>
      <w:pPr>
        <w:jc w:val="both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2、金属丝直径测量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螺旋测微仪零点读数d=0.000mm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92"/>
        <w:gridCol w:w="992"/>
        <w:gridCol w:w="993"/>
        <w:gridCol w:w="992"/>
        <w:gridCol w:w="992"/>
        <w:gridCol w:w="969"/>
        <w:gridCol w:w="1066"/>
      </w:tblGrid>
      <w:tr>
        <w:trPr>
          <w:jc w:val="center"/>
        </w:trPr>
        <w:tc>
          <w:tcPr>
            <w:tcW w:w="1526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测定次数n</w:t>
            </w:r>
          </w:p>
        </w:tc>
        <w:tc>
          <w:tcPr>
            <w:tcW w:w="992" w:type="dxa"/>
            <w:vAlign w:val="center"/>
          </w:tcPr>
          <w:p>
            <w:pPr>
              <w:jc w:val="left"/>
              <w:rPr>
                <w:rFonts w:ascii="仿宋" w:hAnsi="仿宋" w:eastAsia="仿宋" w:cs="等线"/>
              </w:rPr>
            </w:pPr>
            <w:r>
              <w:rPr>
                <w:rFonts w:hint="eastAsia" w:ascii="仿宋" w:hAnsi="仿宋" w:eastAsia="仿宋" w:cs="等线"/>
              </w:rPr>
              <w:t>1</w:t>
            </w:r>
          </w:p>
        </w:tc>
        <w:tc>
          <w:tcPr>
            <w:tcW w:w="992" w:type="dxa"/>
            <w:vAlign w:val="center"/>
          </w:tcPr>
          <w:p>
            <w:pPr>
              <w:jc w:val="left"/>
              <w:rPr>
                <w:rFonts w:ascii="仿宋" w:hAnsi="仿宋" w:eastAsia="仿宋" w:cs="等线"/>
              </w:rPr>
            </w:pPr>
            <w:r>
              <w:rPr>
                <w:rFonts w:hint="eastAsia" w:ascii="仿宋" w:hAnsi="仿宋" w:eastAsia="仿宋" w:cs="等线"/>
              </w:rPr>
              <w:t>2</w:t>
            </w:r>
          </w:p>
        </w:tc>
        <w:tc>
          <w:tcPr>
            <w:tcW w:w="993" w:type="dxa"/>
            <w:vAlign w:val="center"/>
          </w:tcPr>
          <w:p>
            <w:pPr>
              <w:jc w:val="left"/>
              <w:rPr>
                <w:rFonts w:ascii="仿宋" w:hAnsi="仿宋" w:eastAsia="仿宋" w:cs="等线"/>
              </w:rPr>
            </w:pPr>
            <w:r>
              <w:rPr>
                <w:rFonts w:hint="eastAsia" w:ascii="仿宋" w:hAnsi="仿宋" w:eastAsia="仿宋" w:cs="等线"/>
              </w:rPr>
              <w:t>3</w:t>
            </w:r>
          </w:p>
        </w:tc>
        <w:tc>
          <w:tcPr>
            <w:tcW w:w="992" w:type="dxa"/>
            <w:vAlign w:val="center"/>
          </w:tcPr>
          <w:p>
            <w:pPr>
              <w:jc w:val="left"/>
              <w:rPr>
                <w:rFonts w:ascii="仿宋" w:hAnsi="仿宋" w:eastAsia="仿宋" w:cs="等线"/>
              </w:rPr>
            </w:pPr>
            <w:r>
              <w:rPr>
                <w:rFonts w:hint="eastAsia" w:ascii="仿宋" w:hAnsi="仿宋" w:eastAsia="仿宋" w:cs="等线"/>
              </w:rPr>
              <w:t>4</w:t>
            </w:r>
          </w:p>
        </w:tc>
        <w:tc>
          <w:tcPr>
            <w:tcW w:w="992" w:type="dxa"/>
            <w:vAlign w:val="center"/>
          </w:tcPr>
          <w:p>
            <w:pPr>
              <w:jc w:val="left"/>
              <w:rPr>
                <w:rFonts w:ascii="仿宋" w:hAnsi="仿宋" w:eastAsia="仿宋" w:cs="等线"/>
              </w:rPr>
            </w:pPr>
            <w:r>
              <w:rPr>
                <w:rFonts w:hint="eastAsia" w:ascii="仿宋" w:hAnsi="仿宋" w:eastAsia="仿宋" w:cs="等线"/>
              </w:rPr>
              <w:t>5</w:t>
            </w:r>
          </w:p>
        </w:tc>
        <w:tc>
          <w:tcPr>
            <w:tcW w:w="969" w:type="dxa"/>
            <w:vAlign w:val="center"/>
          </w:tcPr>
          <w:p>
            <w:pPr>
              <w:jc w:val="left"/>
              <w:rPr>
                <w:rFonts w:ascii="仿宋" w:hAnsi="仿宋" w:eastAsia="仿宋" w:cs="等线"/>
              </w:rPr>
            </w:pPr>
            <w:r>
              <w:rPr>
                <w:rFonts w:hint="eastAsia" w:ascii="仿宋" w:hAnsi="仿宋" w:eastAsia="仿宋" w:cs="等线"/>
              </w:rPr>
              <w:t>6</w:t>
            </w:r>
          </w:p>
        </w:tc>
        <w:tc>
          <w:tcPr>
            <w:tcW w:w="1066" w:type="dxa"/>
            <w:vAlign w:val="center"/>
          </w:tcPr>
          <w:p>
            <w:pPr>
              <w:jc w:val="left"/>
              <w:rPr>
                <w:rFonts w:ascii="仿宋" w:hAnsi="仿宋" w:eastAsia="仿宋" w:cs="等线"/>
              </w:rPr>
            </w:pPr>
            <w:r>
              <w:rPr>
                <w:rFonts w:hint="eastAsia" w:ascii="仿宋" w:hAnsi="仿宋" w:eastAsia="仿宋" w:cs="等线"/>
              </w:rPr>
              <w:t>平均</w:t>
            </w:r>
          </w:p>
        </w:tc>
      </w:tr>
      <w:tr>
        <w:trPr>
          <w:jc w:val="center"/>
        </w:trPr>
        <w:tc>
          <w:tcPr>
            <w:tcW w:w="1526" w:type="dxa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直径d/mm</w:t>
            </w:r>
          </w:p>
        </w:tc>
        <w:tc>
          <w:tcPr>
            <w:tcW w:w="992" w:type="dxa"/>
            <w:vAlign w:val="center"/>
          </w:tcPr>
          <w:p>
            <w:pPr>
              <w:jc w:val="left"/>
              <w:rPr>
                <w:rFonts w:hint="default" w:ascii="仿宋" w:hAnsi="仿宋" w:eastAsia="仿宋" w:cs="等线"/>
                <w:lang w:val="en-US" w:eastAsia="zh-CN"/>
              </w:rPr>
            </w:pPr>
            <w:r>
              <w:rPr>
                <w:rFonts w:hint="eastAsia" w:ascii="仿宋" w:hAnsi="仿宋" w:eastAsia="仿宋" w:cs="等线"/>
              </w:rPr>
              <w:t>0.</w:t>
            </w:r>
            <w:r>
              <w:rPr>
                <w:rFonts w:hint="eastAsia" w:ascii="仿宋" w:hAnsi="仿宋" w:eastAsia="仿宋" w:cs="等线"/>
                <w:lang w:val="en-US" w:eastAsia="zh-CN"/>
              </w:rPr>
              <w:t>803</w:t>
            </w:r>
          </w:p>
        </w:tc>
        <w:tc>
          <w:tcPr>
            <w:tcW w:w="992" w:type="dxa"/>
            <w:vAlign w:val="center"/>
          </w:tcPr>
          <w:p>
            <w:pPr>
              <w:jc w:val="left"/>
              <w:rPr>
                <w:rFonts w:hint="eastAsia" w:ascii="仿宋" w:hAnsi="仿宋" w:eastAsia="仿宋" w:cs="等线"/>
                <w:lang w:eastAsia="zh-CN"/>
              </w:rPr>
            </w:pPr>
            <w:r>
              <w:rPr>
                <w:rFonts w:hint="eastAsia" w:ascii="仿宋" w:hAnsi="仿宋" w:eastAsia="仿宋" w:cs="等线"/>
              </w:rPr>
              <w:t>0.</w:t>
            </w:r>
            <w:r>
              <w:rPr>
                <w:rFonts w:hint="eastAsia" w:ascii="仿宋" w:hAnsi="仿宋" w:eastAsia="仿宋" w:cs="等线"/>
                <w:lang w:val="en-US" w:eastAsia="zh-CN"/>
              </w:rPr>
              <w:t>812</w:t>
            </w:r>
          </w:p>
        </w:tc>
        <w:tc>
          <w:tcPr>
            <w:tcW w:w="993" w:type="dxa"/>
            <w:vAlign w:val="center"/>
          </w:tcPr>
          <w:p>
            <w:pPr>
              <w:jc w:val="left"/>
              <w:rPr>
                <w:rFonts w:hint="eastAsia" w:ascii="仿宋" w:hAnsi="仿宋" w:eastAsia="仿宋" w:cs="等线"/>
                <w:lang w:val="en-US" w:eastAsia="zh-CN"/>
              </w:rPr>
            </w:pPr>
            <w:r>
              <w:rPr>
                <w:rFonts w:hint="eastAsia" w:ascii="仿宋" w:hAnsi="仿宋" w:eastAsia="仿宋" w:cs="等线"/>
              </w:rPr>
              <w:t>0.8</w:t>
            </w:r>
            <w:r>
              <w:rPr>
                <w:rFonts w:hint="eastAsia" w:ascii="仿宋" w:hAnsi="仿宋" w:eastAsia="仿宋" w:cs="等线"/>
                <w:lang w:val="en-US" w:eastAsia="zh-CN"/>
              </w:rPr>
              <w:t>11</w:t>
            </w:r>
          </w:p>
        </w:tc>
        <w:tc>
          <w:tcPr>
            <w:tcW w:w="992" w:type="dxa"/>
            <w:vAlign w:val="center"/>
          </w:tcPr>
          <w:p>
            <w:pPr>
              <w:jc w:val="left"/>
              <w:rPr>
                <w:rFonts w:hint="default" w:ascii="仿宋" w:hAnsi="仿宋" w:eastAsia="仿宋" w:cs="等线"/>
                <w:lang w:val="en-US"/>
              </w:rPr>
            </w:pPr>
            <w:r>
              <w:rPr>
                <w:rFonts w:hint="eastAsia" w:ascii="仿宋" w:hAnsi="仿宋" w:eastAsia="仿宋" w:cs="等线"/>
              </w:rPr>
              <w:t>0.8</w:t>
            </w:r>
            <w:r>
              <w:rPr>
                <w:rFonts w:hint="eastAsia" w:ascii="仿宋" w:hAnsi="仿宋" w:eastAsia="仿宋" w:cs="等线"/>
                <w:lang w:val="en-US" w:eastAsia="zh-CN"/>
              </w:rPr>
              <w:t>10</w:t>
            </w:r>
          </w:p>
        </w:tc>
        <w:tc>
          <w:tcPr>
            <w:tcW w:w="992" w:type="dxa"/>
            <w:vAlign w:val="center"/>
          </w:tcPr>
          <w:p>
            <w:pPr>
              <w:jc w:val="left"/>
              <w:rPr>
                <w:rFonts w:hint="default" w:ascii="仿宋" w:hAnsi="仿宋" w:eastAsia="仿宋" w:cs="等线"/>
                <w:lang w:val="en-US" w:eastAsia="zh-CN"/>
              </w:rPr>
            </w:pPr>
            <w:r>
              <w:rPr>
                <w:rFonts w:hint="eastAsia" w:ascii="仿宋" w:hAnsi="仿宋" w:eastAsia="仿宋" w:cs="等线"/>
              </w:rPr>
              <w:t>0.</w:t>
            </w:r>
            <w:r>
              <w:rPr>
                <w:rFonts w:hint="eastAsia" w:ascii="仿宋" w:hAnsi="仿宋" w:eastAsia="仿宋" w:cs="等线"/>
                <w:lang w:val="en-US" w:eastAsia="zh-CN"/>
              </w:rPr>
              <w:t>819</w:t>
            </w:r>
          </w:p>
        </w:tc>
        <w:tc>
          <w:tcPr>
            <w:tcW w:w="969" w:type="dxa"/>
            <w:vAlign w:val="center"/>
          </w:tcPr>
          <w:p>
            <w:pPr>
              <w:jc w:val="left"/>
              <w:rPr>
                <w:rFonts w:hint="default" w:ascii="仿宋" w:hAnsi="仿宋" w:eastAsia="仿宋" w:cs="等线"/>
                <w:lang w:val="en-US" w:eastAsia="zh-CN"/>
              </w:rPr>
            </w:pPr>
            <w:r>
              <w:rPr>
                <w:rFonts w:hint="eastAsia" w:ascii="仿宋" w:hAnsi="仿宋" w:eastAsia="仿宋" w:cs="等线"/>
                <w:lang w:val="en-US" w:eastAsia="zh-CN"/>
              </w:rPr>
              <w:t>0.816</w:t>
            </w:r>
          </w:p>
        </w:tc>
        <w:tc>
          <w:tcPr>
            <w:tcW w:w="1066" w:type="dxa"/>
            <w:vAlign w:val="center"/>
          </w:tcPr>
          <w:p>
            <w:pPr>
              <w:jc w:val="left"/>
              <w:rPr>
                <w:rFonts w:hint="default" w:ascii="仿宋" w:hAnsi="仿宋" w:eastAsia="仿宋" w:cs="等线"/>
                <w:lang w:val="en-US" w:eastAsia="zh-CN"/>
              </w:rPr>
            </w:pPr>
            <w:r>
              <w:rPr>
                <w:rFonts w:hint="eastAsia" w:ascii="仿宋" w:hAnsi="仿宋" w:eastAsia="仿宋" w:cs="等线"/>
                <w:lang w:val="en-US" w:eastAsia="zh-CN"/>
              </w:rPr>
              <w:t>0.812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lang w:val="en-US" w:eastAsia="zh-CN"/>
        </w:rPr>
        <w:t>其余物理量测量结果如下：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光杠杆反射镜与辅助反射镜（标尺）的距离B=82.60cm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光杠杆常数b=4.52cm</w:t>
      </w:r>
    </w:p>
    <w:p>
      <w:pPr>
        <w:rPr>
          <w:rFonts w:hint="eastAsia"/>
          <w:b/>
          <w:bCs w:val="0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金属丝原长L=37.31cm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 w:val="0"/>
          <w:sz w:val="24"/>
          <w:szCs w:val="32"/>
          <w:lang w:val="en-US" w:eastAsia="zh-CN"/>
        </w:rPr>
        <w:t>（二）计算</w:t>
      </w:r>
      <w:r>
        <w:rPr>
          <w:rFonts w:hint="eastAsia"/>
          <w:b/>
          <w:bCs w:val="0"/>
          <w:sz w:val="24"/>
          <w:szCs w:val="32"/>
          <w:lang w:val="en-US" w:eastAsia="zh-CN"/>
        </w:rPr>
        <w:br w:type="textWrapping"/>
      </w:r>
    </w:p>
    <w:p>
      <w:pPr>
        <w:rPr>
          <w:rFonts w:hint="eastAsia" w:ascii="宋体" w:hAnsi="宋体" w:eastAsia="宋体" w:cs="宋体"/>
          <w:b w:val="0"/>
          <w:bCs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4"/>
          <w:lang w:val="en-US" w:eastAsia="zh-CN"/>
        </w:rPr>
        <w:t>1、等效砝码质量：</w:t>
      </w:r>
    </w:p>
    <w:p>
      <w:pPr>
        <w:ind w:firstLine="480"/>
        <w:jc w:val="center"/>
        <w:rPr>
          <w:rFonts w:ascii="仿宋" w:hAnsi="仿宋" w:eastAsia="仿宋"/>
          <w:bCs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eastAsia="仿宋"/>
              <w:sz w:val="22"/>
              <w:szCs w:val="22"/>
            </w:rPr>
            <m:t>F</m:t>
          </m:r>
          <m:r>
            <m:rPr>
              <m:sty m:val="p"/>
            </m:rPr>
            <w:rPr>
              <w:rFonts w:hint="eastAsia" w:ascii="Cambria Math" w:hAnsi="Cambria Math" w:eastAsia="仿宋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 w:eastAsia="仿宋"/>
              <w:sz w:val="22"/>
              <w:szCs w:val="22"/>
            </w:rPr>
            <m:t>5</m:t>
          </m:r>
          <m:r>
            <m:rPr>
              <m:sty m:val="p"/>
            </m:rPr>
            <w:rPr>
              <w:rFonts w:hint="eastAsia" w:ascii="Cambria Math" w:hAnsi="Cambria Math" w:eastAsia="仿宋"/>
              <w:sz w:val="22"/>
              <w:szCs w:val="22"/>
            </w:rPr>
            <m:t>mg×</m:t>
          </m:r>
          <m:r>
            <m:rPr>
              <m:sty m:val="p"/>
            </m:rPr>
            <w:rPr>
              <w:rFonts w:ascii="Cambria Math" w:hAnsi="Cambria Math" w:eastAsia="仿宋"/>
              <w:sz w:val="22"/>
              <w:szCs w:val="22"/>
            </w:rPr>
            <m:t>10</m:t>
          </m:r>
          <m:r>
            <m:rPr>
              <m:sty m:val="p"/>
            </m:rPr>
            <w:rPr>
              <w:rFonts w:hint="eastAsia" w:ascii="Cambria Math" w:hAnsi="Cambria Math" w:eastAsia="仿宋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 w:eastAsia="仿宋"/>
              <w:sz w:val="22"/>
              <w:szCs w:val="22"/>
            </w:rPr>
            <m:t>5</m:t>
          </m:r>
          <m:r>
            <m:rPr>
              <m:sty m:val="p"/>
            </m:rPr>
            <w:rPr>
              <w:rFonts w:hint="eastAsia" w:ascii="Cambria Math" w:hAnsi="Cambria Math" w:eastAsia="仿宋"/>
              <w:sz w:val="22"/>
              <w:szCs w:val="22"/>
            </w:rPr>
            <m:t>×</m:t>
          </m:r>
          <m:r>
            <m:rPr>
              <m:sty m:val="p"/>
            </m:rPr>
            <w:rPr>
              <w:rFonts w:ascii="Cambria Math" w:hAnsi="Cambria Math" w:eastAsia="仿宋"/>
              <w:sz w:val="22"/>
              <w:szCs w:val="22"/>
            </w:rPr>
            <m:t>0.1</m:t>
          </m:r>
          <m:r>
            <m:rPr>
              <m:sty m:val="p"/>
            </m:rPr>
            <w:rPr>
              <w:rFonts w:hint="eastAsia" w:ascii="Cambria Math" w:hAnsi="Cambria Math" w:eastAsia="仿宋"/>
              <w:sz w:val="22"/>
              <w:szCs w:val="22"/>
            </w:rPr>
            <m:t>kg×</m:t>
          </m:r>
          <m:r>
            <m:rPr/>
            <w:rPr>
              <w:rFonts w:hint="default" w:ascii="DejaVu Math TeX Gyre" w:hAnsi="DejaVu Math TeX Gyre" w:eastAsia="仿宋"/>
              <w:sz w:val="22"/>
              <w:szCs w:val="22"/>
              <w:lang w:val="en-US" w:eastAsia="zh-CN"/>
            </w:rPr>
            <m:t>10</m:t>
          </m:r>
          <m:r>
            <m:rPr/>
            <w:rPr>
              <w:rFonts w:ascii="Cambria Math" w:hAnsi="Cambria Math" w:eastAsia="仿宋"/>
              <w:sz w:val="22"/>
              <w:szCs w:val="22"/>
            </w:rPr>
            <m:t>N/</m:t>
          </m:r>
          <m:r>
            <m:rPr/>
            <w:rPr>
              <w:rFonts w:hint="eastAsia" w:ascii="Cambria Math" w:hAnsi="Cambria Math" w:eastAsia="仿宋"/>
              <w:sz w:val="22"/>
              <w:szCs w:val="22"/>
            </w:rPr>
            <m:t>kg</m:t>
          </m:r>
          <m:r>
            <m:rPr>
              <m:sty m:val="p"/>
            </m:rPr>
            <w:rPr>
              <w:rFonts w:hint="eastAsia" w:ascii="Cambria Math" w:hAnsi="Cambria Math" w:eastAsia="仿宋"/>
              <w:sz w:val="22"/>
              <w:szCs w:val="22"/>
            </w:rPr>
            <m:t>×</m:t>
          </m:r>
          <m:r>
            <m:rPr>
              <m:sty m:val="p"/>
            </m:rPr>
            <w:rPr>
              <w:rFonts w:ascii="Cambria Math" w:hAnsi="Cambria Math" w:eastAsia="仿宋"/>
              <w:sz w:val="22"/>
              <w:szCs w:val="22"/>
            </w:rPr>
            <m:t>10</m:t>
          </m:r>
          <m:r>
            <m:rPr>
              <m:sty m:val="p"/>
            </m:rPr>
            <w:rPr>
              <w:rFonts w:hint="eastAsia" w:ascii="Cambria Math" w:hAnsi="Cambria Math" w:eastAsia="仿宋"/>
              <w:sz w:val="22"/>
              <w:szCs w:val="22"/>
            </w:rPr>
            <m:t>=</m:t>
          </m:r>
          <m:r>
            <m:rPr>
              <m:sty m:val="p"/>
            </m:rPr>
            <w:rPr>
              <w:rFonts w:hint="default" w:ascii="DejaVu Math TeX Gyre" w:hAnsi="DejaVu Math TeX Gyre" w:eastAsia="仿宋"/>
              <w:sz w:val="22"/>
              <w:szCs w:val="22"/>
              <w:lang w:val="en-US" w:eastAsia="zh-CN"/>
            </w:rPr>
            <m:t>50</m:t>
          </m:r>
          <m:r>
            <m:rPr>
              <m:sty m:val="p"/>
            </m:rPr>
            <w:rPr>
              <w:rFonts w:ascii="Cambria Math" w:hAnsi="Cambria Math" w:eastAsia="仿宋"/>
              <w:sz w:val="22"/>
              <w:szCs w:val="22"/>
            </w:rPr>
            <m:t>N</m:t>
          </m:r>
        </m:oMath>
      </m:oMathPara>
    </w:p>
    <w:p>
      <w:pPr>
        <w:pStyle w:val="11"/>
        <w:ind w:left="0" w:leftChars="0" w:firstLine="0" w:firstLineChars="0"/>
        <w:jc w:val="left"/>
        <m:rPr/>
        <w:rPr>
          <w:rFonts w:hint="eastAsia" w:hAnsi="Cambria Math"/>
          <w:i w:val="0"/>
          <w:sz w:val="21"/>
          <w:szCs w:val="21"/>
          <w:lang w:val="en-US" w:eastAsia="zh-CN"/>
        </w:rPr>
      </w:pPr>
      <w:r>
        <w:rPr>
          <w:rFonts w:hint="eastAsia" w:hAnsi="Cambria Math"/>
          <w:i w:val="0"/>
          <w:sz w:val="21"/>
          <w:szCs w:val="21"/>
          <w:lang w:val="en-US" w:eastAsia="zh-CN"/>
        </w:rPr>
        <w:t>2、杨氏模量测量值：</w:t>
      </w:r>
    </w:p>
    <w:p>
      <w:pPr>
        <w:pStyle w:val="11"/>
        <w:ind w:left="0" w:leftChars="0" w:firstLine="0" w:firstLineChars="0"/>
        <w:jc w:val="left"/>
        <w:rPr>
          <w:rFonts w:hint="eastAsia" w:hAnsi="Cambria Math"/>
          <w:i w:val="0"/>
          <w:sz w:val="22"/>
          <w:szCs w:val="22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  <w:sz w:val="22"/>
              <w:szCs w:val="22"/>
            </w:rPr>
            <m:t>E</m:t>
          </m:r>
          <m:r>
            <m:rPr/>
            <w:rPr>
              <w:rFonts w:hint="eastAsia"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m:rPr/>
                <w:rPr>
                  <w:rFonts w:hint="eastAsia" w:ascii="Cambria Math" w:hAnsi="Cambria Math"/>
                  <w:sz w:val="22"/>
                  <w:szCs w:val="22"/>
                </w:rPr>
                <m:t>32</m:t>
              </m:r>
              <m:r>
                <m:rPr/>
                <w:rPr>
                  <w:rFonts w:ascii="Cambria Math" w:hAnsi="Cambria Math"/>
                  <w:sz w:val="22"/>
                  <w:szCs w:val="22"/>
                </w:rPr>
                <m:t>BLmg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um>
            <m:den>
              <m:r>
                <m:rPr/>
                <w:rPr>
                  <w:rFonts w:ascii="Cambria Math" w:hAnsi="Cambria Math"/>
                  <w:sz w:val="22"/>
                  <w:szCs w:val="22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2"/>
                  <w:szCs w:val="22"/>
                </w:rPr>
                <m:t>b∆ℎ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en>
          </m:f>
          <m:r>
            <m:rPr/>
            <w:rPr>
              <w:rFonts w:hint="eastAsia"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m:rPr/>
                <w:rPr>
                  <w:rFonts w:hint="eastAsia" w:ascii="Cambria Math" w:hAnsi="Cambria Math"/>
                  <w:sz w:val="22"/>
                  <w:szCs w:val="22"/>
                </w:rPr>
                <m:t>32</m:t>
              </m:r>
              <m:r>
                <m:rPr/>
                <w:rPr>
                  <w:rFonts w:ascii="Cambria Math" w:hAnsi="Cambria Math"/>
                  <w:sz w:val="22"/>
                  <w:szCs w:val="22"/>
                </w:rPr>
                <m:t>×</m:t>
              </m:r>
              <m:r>
                <m:rPr/>
                <w:rPr>
                  <w:rFonts w:hint="default" w:ascii="DejaVu Math TeX Gyre" w:hAnsi="DejaVu Math TeX Gyre"/>
                  <w:sz w:val="22"/>
                  <w:szCs w:val="22"/>
                  <w:lang w:val="en-US" w:eastAsia="zh-CN"/>
                </w:rPr>
                <m:t>50</m:t>
              </m:r>
              <m:r>
                <m:rPr/>
                <w:rPr>
                  <w:rFonts w:ascii="Cambria Math" w:hAnsi="Cambria Math"/>
                  <w:sz w:val="22"/>
                  <w:szCs w:val="22"/>
                </w:rPr>
                <m:t>×</m:t>
              </m:r>
              <m:r>
                <m:rPr/>
                <w:rPr>
                  <w:rFonts w:hint="eastAsia" w:ascii="Cambria Math" w:hAnsi="Cambria Math"/>
                  <w:sz w:val="22"/>
                  <w:szCs w:val="22"/>
                </w:rPr>
                <m:t>0.</m:t>
              </m:r>
              <m:r>
                <m:rPr/>
                <w:rPr>
                  <w:rFonts w:ascii="Cambria Math" w:hAnsi="Cambria Math"/>
                  <w:sz w:val="22"/>
                  <w:szCs w:val="22"/>
                </w:rPr>
                <m:t>37</m:t>
              </m:r>
              <m:r>
                <m:rPr/>
                <w:rPr>
                  <w:rFonts w:hint="default" w:ascii="DejaVu Math TeX Gyre" w:hAnsi="DejaVu Math TeX Gyre"/>
                  <w:sz w:val="22"/>
                  <w:szCs w:val="22"/>
                  <w:lang w:val="en-US" w:eastAsia="zh-CN"/>
                </w:rPr>
                <m:t>31</m:t>
              </m:r>
              <m:r>
                <m:rPr/>
                <w:rPr>
                  <w:rFonts w:ascii="Cambria Math" w:hAnsi="Cambria Math"/>
                  <w:sz w:val="22"/>
                  <w:szCs w:val="22"/>
                </w:rPr>
                <m:t>×</m:t>
              </m:r>
              <m:r>
                <m:rPr/>
                <w:rPr>
                  <w:rFonts w:hint="default" w:ascii="Cambria Math" w:hAnsi="Cambria Math"/>
                  <w:sz w:val="22"/>
                  <w:szCs w:val="22"/>
                  <w:lang w:val="en-US" w:eastAsia="zh-CN"/>
                </w:rPr>
                <m:t>0.</m:t>
              </m:r>
              <m:r>
                <m:rPr/>
                <w:rPr>
                  <w:rFonts w:hint="default" w:ascii="DejaVu Math TeX Gyre" w:hAnsi="DejaVu Math TeX Gyre"/>
                  <w:sz w:val="22"/>
                  <w:szCs w:val="22"/>
                  <w:lang w:val="en-US" w:eastAsia="zh-CN"/>
                </w:rPr>
                <m:t>826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um>
            <m:den>
              <m:r>
                <m:rPr/>
                <w:rPr>
                  <w:rFonts w:ascii="Cambria Math" w:hAnsi="Cambria Math"/>
                  <w:sz w:val="22"/>
                  <w:szCs w:val="22"/>
                </w:rPr>
                <m:t>π×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/>
                          <w:sz w:val="22"/>
                          <w:szCs w:val="22"/>
                          <w:lang w:val="en-US" w:eastAsia="zh-CN"/>
                        </w:rPr>
                        <m:t>0.8</m:t>
                      </m:r>
                      <m:r>
                        <m:rPr/>
                        <w:rPr>
                          <w:rFonts w:hint="default" w:ascii="DejaVu Math TeX Gyre" w:hAnsi="DejaVu Math TeX Gyre"/>
                          <w:sz w:val="22"/>
                          <w:szCs w:val="22"/>
                          <w:lang w:val="en-US" w:eastAsia="zh-CN"/>
                        </w:rPr>
                        <m:t>12</m:t>
                      </m:r>
                      <m:r>
                        <m:rPr/>
                        <w:rPr>
                          <w:rFonts w:ascii="Cambria Math" w:hAnsi="Cambria Math"/>
                          <w:sz w:val="22"/>
                          <w:szCs w:val="22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eastAsia" w:ascii="Cambria Math" w:hAnsi="Cambria Math"/>
                              <w:sz w:val="22"/>
                              <w:szCs w:val="22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eastAsia" w:ascii="微软雅黑" w:hAnsi="微软雅黑" w:eastAsia="微软雅黑" w:cs="微软雅黑"/>
                              <w:sz w:val="22"/>
                              <w:szCs w:val="22"/>
                            </w:rPr>
                            <m:t>−</m:t>
                          </m:r>
                          <m:r>
                            <m:rPr/>
                            <w:rPr>
                              <w:rFonts w:hint="default" w:ascii="Cambria Math" w:hAnsi="Cambria Math" w:eastAsia="微软雅黑" w:cs="微软雅黑"/>
                              <w:sz w:val="22"/>
                              <w:szCs w:val="22"/>
                              <w:lang w:val="en-US" w:eastAsia="zh-CN"/>
                            </w:rPr>
                            <m:t>3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e>
                <m:sup>
                  <m:r>
                    <m:rPr/>
                    <w:rPr>
                      <w:rFonts w:hint="eastAsia" w:ascii="Cambria Math" w:hAnsi="Cambria Math"/>
                      <w:sz w:val="22"/>
                      <w:szCs w:val="22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2"/>
                  <w:szCs w:val="22"/>
                </w:rPr>
                <m:t>×</m:t>
              </m:r>
              <m:r>
                <m:rPr/>
                <w:rPr>
                  <w:rFonts w:hint="eastAsia" w:ascii="Cambria Math" w:hAnsi="Cambria Math"/>
                  <w:sz w:val="22"/>
                  <w:szCs w:val="22"/>
                </w:rPr>
                <m:t>0.04</m:t>
              </m:r>
              <m:r>
                <m:rPr/>
                <w:rPr>
                  <w:rFonts w:hint="default" w:ascii="DejaVu Math TeX Gyre" w:hAnsi="DejaVu Math TeX Gyre"/>
                  <w:sz w:val="22"/>
                  <w:szCs w:val="22"/>
                  <w:lang w:val="en-US" w:eastAsia="zh-CN"/>
                </w:rPr>
                <m:t>52</m:t>
              </m:r>
              <m:r>
                <m:rPr/>
                <w:rPr>
                  <w:rFonts w:ascii="Cambria Math" w:hAnsi="Cambria Math"/>
                  <w:sz w:val="22"/>
                  <w:szCs w:val="22"/>
                </w:rPr>
                <m:t>×</m:t>
              </m:r>
              <m:r>
                <m:rPr/>
                <w:rPr>
                  <w:rFonts w:hint="eastAsia" w:ascii="Cambria Math" w:hAnsi="Cambria Math"/>
                  <w:sz w:val="22"/>
                  <w:szCs w:val="22"/>
                </w:rPr>
                <m:t>0.0</m:t>
              </m:r>
              <m:r>
                <m:rPr/>
                <w:rPr>
                  <w:rFonts w:hint="default" w:ascii="DejaVu Math TeX Gyre" w:hAnsi="DejaVu Math TeX Gyre"/>
                  <w:sz w:val="22"/>
                  <w:szCs w:val="22"/>
                  <w:lang w:val="en-US" w:eastAsia="zh-CN"/>
                </w:rPr>
                <m:t>2988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en>
          </m:f>
          <m:r>
            <m:rPr/>
            <w:rPr>
              <w:rFonts w:hint="eastAsia" w:ascii="Cambria Math" w:hAnsi="Cambria Math"/>
              <w:sz w:val="22"/>
              <w:szCs w:val="22"/>
            </w:rPr>
            <m:t>=</m:t>
          </m:r>
          <m:r>
            <m:rPr/>
            <w:rPr>
              <w:rFonts w:hint="default" w:ascii="Cambria Math" w:hAnsi="Cambria Math"/>
              <w:sz w:val="22"/>
              <w:szCs w:val="22"/>
              <w:lang w:val="en-US" w:eastAsia="zh-CN"/>
            </w:rPr>
            <m:t>1.</m:t>
          </m:r>
          <m:r>
            <m:rPr/>
            <w:rPr>
              <w:rFonts w:hint="default" w:ascii="DejaVu Math TeX Gyre" w:hAnsi="DejaVu Math TeX Gyre"/>
              <w:sz w:val="22"/>
              <w:szCs w:val="22"/>
              <w:lang w:val="en-US" w:eastAsia="zh-CN"/>
            </w:rPr>
            <m:t>7635</m:t>
          </m:r>
          <m:r>
            <m:rPr/>
            <w:rPr>
              <w:rFonts w:ascii="Cambria Math" w:hAnsi="Cambria Math"/>
              <w:sz w:val="22"/>
              <w:szCs w:val="22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m:rPr/>
                <w:rPr>
                  <w:rFonts w:hint="eastAsia" w:ascii="Cambria Math" w:hAnsi="Cambria Math"/>
                  <w:sz w:val="22"/>
                  <w:szCs w:val="22"/>
                </w:rPr>
                <m:t>10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p>
              <m:r>
                <m:rPr/>
                <w:rPr>
                  <w:rFonts w:hint="eastAsia" w:ascii="Cambria Math" w:hAnsi="Cambria Math"/>
                  <w:sz w:val="22"/>
                  <w:szCs w:val="22"/>
                </w:rPr>
                <m:t>11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up>
          </m:sSup>
          <m:r>
            <m:rPr/>
            <w:rPr>
              <w:rFonts w:ascii="Cambria Math" w:hAnsi="Cambria Math"/>
              <w:sz w:val="22"/>
              <w:szCs w:val="22"/>
            </w:rPr>
            <m:t>P</m:t>
          </m:r>
          <m:r>
            <m:rPr/>
            <w:rPr>
              <w:rFonts w:hint="eastAsia" w:ascii="Cambria Math" w:hAnsi="Cambria Math"/>
              <w:sz w:val="22"/>
              <w:szCs w:val="22"/>
            </w:rPr>
            <m:t>a</m:t>
          </m:r>
        </m:oMath>
      </m:oMathPara>
    </w:p>
    <w:p>
      <w:pPr>
        <w:numPr>
          <w:ilvl w:val="0"/>
          <w:numId w:val="4"/>
        </w:numPr>
        <w:rPr>
          <w:rFonts w:hint="eastAsia" w:ascii="宋体" w:hAnsi="宋体" w:eastAsia="宋体" w:cs="宋体"/>
          <w:b w:val="0"/>
          <w:bCs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4"/>
          <w:lang w:val="en-US" w:eastAsia="zh-CN"/>
        </w:rPr>
        <w:t>不确定度计算：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 w:val="0"/>
          <w:bCs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4"/>
          <w:lang w:val="en-US" w:eastAsia="zh-CN"/>
        </w:rPr>
        <w:t>（1）逐差值</w:t>
      </w:r>
    </w:p>
    <w:p>
      <w:pPr>
        <w:pStyle w:val="11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20570" cy="364490"/>
            <wp:effectExtent l="0" t="0" r="11430" b="16510"/>
            <wp:docPr id="1" name="334E55B0-647D-440b-865C-3EC943EB4CBC-75" descr="/private/var/folders/f2/_05qth7n1sj2y567xz8c53n40000gn/T/com.kingsoft.wpsoffice.mac/wpsoffice.KlryKk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4E55B0-647D-440b-865C-3EC943EB4CBC-75" descr="/private/var/folders/f2/_05qth7n1sj2y567xz8c53n40000gn/T/com.kingsoft.wpsoffice.mac/wpsoffice.KlryKkwpsoffi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jc w:val="left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832735" cy="281305"/>
            <wp:effectExtent l="0" t="0" r="12065" b="23495"/>
            <wp:docPr id="4" name="334E55B0-647D-440b-865C-3EC943EB4CBC-76" descr="/private/var/folders/f2/_05qth7n1sj2y567xz8c53n40000gn/T/com.kingsoft.wpsoffice.mac/wpsoffice.pfTBRb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4E55B0-647D-440b-865C-3EC943EB4CBC-76" descr="/private/var/folders/f2/_05qth7n1sj2y567xz8c53n40000gn/T/com.kingsoft.wpsoffice.mac/wpsoffice.pfTBRbwpsoffi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jc w:val="left"/>
        <w:rPr>
          <w:rFonts w:hint="eastAsia" w:hAnsi="Cambria Math" w:eastAsia="宋体"/>
          <w:i w:val="0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51305" cy="271145"/>
            <wp:effectExtent l="0" t="0" r="23495" b="8255"/>
            <wp:docPr id="5" name="334E55B0-647D-440b-865C-3EC943EB4CBC-77" descr="/private/var/folders/f2/_05qth7n1sj2y567xz8c53n40000gn/T/com.kingsoft.wpsoffice.mac/wpsoffice.ygfyyt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4E55B0-647D-440b-865C-3EC943EB4CBC-77" descr="/private/var/folders/f2/_05qth7n1sj2y567xz8c53n40000gn/T/com.kingsoft.wpsoffice.mac/wpsoffice.ygfyytwpsoffi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hAnsi="Cambria Math" w:eastAsia="等线"/>
          <w:i w:val="0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26615" cy="300990"/>
            <wp:effectExtent l="0" t="0" r="6985" b="3810"/>
            <wp:docPr id="6" name="334E55B0-647D-440b-865C-3EC943EB4CBC-78" descr="/private/var/folders/f2/_05qth7n1sj2y567xz8c53n40000gn/T/com.kingsoft.wpsoffice.mac/wpsoffice.VNhOzR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4E55B0-647D-440b-865C-3EC943EB4CBC-78" descr="/private/var/folders/f2/_05qth7n1sj2y567xz8c53n40000gn/T/com.kingsoft.wpsoffice.mac/wpsoffice.VNhOzRwpsoffi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hAnsi="Cambria Math"/>
          <w:i w:val="0"/>
          <w:lang w:val="en-US" w:eastAsia="zh-CN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 w:eastAsia="等线" w:cs="等线"/>
            </w:rPr>
            <m:t>∆ℎ=</m:t>
          </m:r>
          <m:d>
            <m:dPr>
              <m:ctrlPr>
                <w:rPr>
                  <w:rFonts w:ascii="Cambria Math" w:hAnsi="Cambria Math" w:eastAsia="等线" w:cs="等线"/>
                  <w:i/>
                </w:rPr>
              </m:ctrlPr>
            </m:dPr>
            <m:e>
              <m:r>
                <m:rPr>
                  <m:sty m:val="p"/>
                </m:rPr>
                <w:rPr>
                  <w:rFonts w:hint="default" w:ascii="DejaVu Math TeX Gyre" w:hAnsi="DejaVu Math TeX Gyre" w:eastAsia="等线" w:cs="等线"/>
                  <w:lang w:val="en-US" w:eastAsia="zh-CN"/>
                </w:rPr>
                <m:t>2.988</m:t>
              </m:r>
              <m:r>
                <m:rPr/>
                <w:rPr>
                  <w:rFonts w:ascii="Cambria Math" w:hAnsi="Cambria Math" w:eastAsia="等线" w:cs="等线"/>
                </w:rPr>
                <m:t>±0.0</m:t>
              </m:r>
              <m:r>
                <m:rPr/>
                <w:rPr>
                  <w:rFonts w:hint="default" w:ascii="DejaVu Math TeX Gyre" w:hAnsi="DejaVu Math TeX Gyre" w:eastAsia="等线" w:cs="等线"/>
                  <w:lang w:val="en-US" w:eastAsia="zh-CN"/>
                </w:rPr>
                <m:t>33</m:t>
              </m:r>
              <m:ctrlPr>
                <w:rPr>
                  <w:rFonts w:ascii="Cambria Math" w:hAnsi="Cambria Math" w:eastAsia="等线" w:cs="等线"/>
                  <w:i/>
                </w:rPr>
              </m:ctrlPr>
            </m:e>
          </m:d>
          <m:r>
            <m:rPr/>
            <w:rPr>
              <w:rFonts w:hint="eastAsia" w:ascii="Cambria Math" w:hAnsi="Cambria Math" w:eastAsia="等线" w:cs="等线"/>
            </w:rPr>
            <m:t>cm</m:t>
          </m:r>
        </m:oMath>
      </m:oMathPara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4"/>
          <w:lang w:val="en-US" w:eastAsia="zh-CN"/>
        </w:rPr>
        <w:t>（2）直径</w:t>
      </w:r>
    </w:p>
    <w:p>
      <w:pPr>
        <w:pStyle w:val="11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61210" cy="359410"/>
            <wp:effectExtent l="0" t="0" r="21590" b="21590"/>
            <wp:docPr id="19" name="334E55B0-647D-440b-865C-3EC943EB4CBC-81" descr="/private/var/folders/f2/_05qth7n1sj2y567xz8c53n40000gn/T/com.kingsoft.wpsoffice.mac/wpsoffice.QQfigm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4E55B0-647D-440b-865C-3EC943EB4CBC-81" descr="/private/var/folders/f2/_05qth7n1sj2y567xz8c53n40000gn/T/com.kingsoft.wpsoffice.mac/wpsoffice.QQfigmwpsoffi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jc w:val="left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972435" cy="288925"/>
            <wp:effectExtent l="0" t="0" r="24765" b="15875"/>
            <wp:docPr id="24" name="334E55B0-647D-440b-865C-3EC943EB4CBC-82" descr="/private/var/folders/f2/_05qth7n1sj2y567xz8c53n40000gn/T/com.kingsoft.wpsoffice.mac/wpsoffice.nDmsUe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34E55B0-647D-440b-865C-3EC943EB4CBC-82" descr="/private/var/folders/f2/_05qth7n1sj2y567xz8c53n40000gn/T/com.kingsoft.wpsoffice.mac/wpsoffice.nDmsUewpsoffi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jc w:val="left"/>
        <w:rPr>
          <w:rFonts w:hint="eastAsia" w:hAnsi="Cambria Math" w:eastAsia="宋体"/>
          <w:i w:val="0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13560" cy="285750"/>
            <wp:effectExtent l="0" t="0" r="15240" b="19050"/>
            <wp:docPr id="22" name="334E55B0-647D-440b-865C-3EC943EB4CBC-64" descr="/private/var/folders/f2/_05qth7n1sj2y567xz8c53n40000gn/T/com.kingsoft.wpsoffice.mac/wpsoffice.yoFCCs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34E55B0-647D-440b-865C-3EC943EB4CBC-64" descr="/private/var/folders/f2/_05qth7n1sj2y567xz8c53n40000gn/T/com.kingsoft.wpsoffice.mac/wpsoffice.yoFCCswpsoffi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hAnsi="Cambria Math" w:eastAsia="等线"/>
          <w:i w:val="0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6800" cy="289560"/>
            <wp:effectExtent l="0" t="0" r="0" b="15240"/>
            <wp:docPr id="23" name="334E55B0-647D-440b-865C-3EC943EB4CBC-80" descr="/private/var/folders/f2/_05qth7n1sj2y567xz8c53n40000gn/T/com.kingsoft.wpsoffice.mac/wpsoffice.XoKsHu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34E55B0-647D-440b-865C-3EC943EB4CBC-80" descr="/private/var/folders/f2/_05qth7n1sj2y567xz8c53n40000gn/T/com.kingsoft.wpsoffice.mac/wpsoffice.XoKsHuwpsoffic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left"/>
        <w:rPr>
          <w:rFonts w:ascii="等线" w:hAnsi="等线" w:eastAsia="等线" w:cs="等线"/>
        </w:rPr>
      </w:pPr>
      <m:oMathPara>
        <m:oMathParaPr>
          <m:jc m:val="left"/>
        </m:oMathParaPr>
        <m:oMath>
          <m:r>
            <m:rPr/>
            <w:rPr>
              <w:rFonts w:hint="default" w:ascii="DejaVu Math TeX Gyre" w:hAnsi="DejaVu Math TeX Gyre" w:eastAsia="等线" w:cs="等线"/>
              <w:lang w:val="en-US" w:eastAsia="zh-CN"/>
            </w:rPr>
            <m:t>D</m:t>
          </m:r>
          <m:r>
            <m:rPr/>
            <w:rPr>
              <w:rFonts w:ascii="Cambria Math" w:hAnsi="Cambria Math" w:eastAsia="等线" w:cs="等线"/>
            </w:rPr>
            <m:t>=</m:t>
          </m:r>
          <m:d>
            <m:dPr>
              <m:ctrlPr>
                <w:rPr>
                  <w:rFonts w:ascii="Cambria Math" w:hAnsi="Cambria Math" w:eastAsia="等线" w:cs="等线"/>
                  <w:i/>
                </w:rPr>
              </m:ctrlPr>
            </m:dPr>
            <m:e>
              <m:r>
                <m:rPr>
                  <m:sty m:val="p"/>
                </m:rPr>
                <w:rPr>
                  <w:rFonts w:hint="default" w:ascii="DejaVu Math TeX Gyre" w:hAnsi="DejaVu Math TeX Gyre" w:eastAsia="等线" w:cs="等线"/>
                  <w:lang w:val="en-US" w:eastAsia="zh-CN"/>
                </w:rPr>
                <m:t>2.988</m:t>
              </m:r>
              <m:r>
                <m:rPr/>
                <w:rPr>
                  <w:rFonts w:ascii="Cambria Math" w:hAnsi="Cambria Math" w:eastAsia="等线" w:cs="等线"/>
                </w:rPr>
                <m:t>±</m:t>
              </m:r>
              <m:r>
                <m:rPr/>
                <w:rPr>
                  <w:rFonts w:hint="default" w:ascii="DejaVu Math TeX Gyre" w:hAnsi="DejaVu Math TeX Gyre" w:eastAsia="等线" w:cs="等线"/>
                  <w:lang w:val="en-US" w:eastAsia="zh-CN"/>
                </w:rPr>
                <m:t>0</m:t>
              </m:r>
              <m:r>
                <m:rPr/>
                <w:rPr>
                  <w:rFonts w:hint="eastAsia" w:ascii="DejaVu Math TeX Gyre" w:hAnsi="DejaVu Math TeX Gyre" w:eastAsia="等线" w:cs="等线"/>
                  <w:lang w:val="en-US" w:eastAsia="zh-CN"/>
                </w:rPr>
                <m:t>.</m:t>
              </m:r>
              <m:r>
                <m:rPr/>
                <w:rPr>
                  <w:rFonts w:hint="default" w:ascii="DejaVu Math TeX Gyre" w:hAnsi="DejaVu Math TeX Gyre" w:eastAsia="等线" w:cs="等线"/>
                  <w:lang w:val="en-US" w:eastAsia="zh-CN"/>
                </w:rPr>
                <m:t>0025</m:t>
              </m:r>
              <m:ctrlPr>
                <w:rPr>
                  <w:rFonts w:ascii="Cambria Math" w:hAnsi="Cambria Math" w:eastAsia="等线" w:cs="等线"/>
                  <w:i/>
                </w:rPr>
              </m:ctrlPr>
            </m:e>
          </m:d>
          <m:r>
            <m:rPr/>
            <w:rPr>
              <w:rFonts w:hint="eastAsia" w:ascii="DejaVu Math TeX Gyre" w:hAnsi="DejaVu Math TeX Gyre" w:eastAsia="等线" w:cs="等线"/>
              <w:lang w:val="en-US" w:eastAsia="zh-CN"/>
            </w:rPr>
            <m:t>m</m:t>
          </m:r>
          <m:r>
            <m:rPr/>
            <w:rPr>
              <w:rFonts w:hint="eastAsia" w:ascii="Cambria Math" w:hAnsi="Cambria Math" w:eastAsia="等线" w:cs="等线"/>
            </w:rPr>
            <m:t>m</m:t>
          </m:r>
        </m:oMath>
      </m:oMathPara>
    </w:p>
    <w:p>
      <w:pPr>
        <w:pStyle w:val="11"/>
        <w:jc w:val="left"/>
        <w:rPr>
          <w:rFonts w:ascii="等线" w:hAnsi="等线" w:eastAsia="等线" w:cs="等线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4"/>
          <w:lang w:val="en-US" w:eastAsia="zh-CN"/>
        </w:rPr>
        <w:t>（3）B、b、L（仅测一次，仅有B类不确定度）</w:t>
      </w:r>
    </w:p>
    <w:p>
      <w:pPr>
        <w:jc w:val="left"/>
        <w:rPr>
          <w:rFonts w:hint="eastAsia" w:ascii="宋体" w:hAnsi="宋体" w:eastAsia="宋体" w:cs="宋体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hint="eastAsia" w:ascii="DejaVu Math TeX Gyre" w:hAnsi="DejaVu Math TeX Gyre" w:eastAsia="宋体" w:cs="宋体"/>
                  <w:i/>
                </w:rPr>
              </m:ctrlPr>
            </m:sSubPr>
            <m:e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u</m:t>
              </m:r>
              <m:ctrlPr>
                <w:rPr>
                  <w:rFonts w:hint="eastAsia" w:ascii="DejaVu Math TeX Gyre" w:hAnsi="DejaVu Math TeX Gyre" w:eastAsia="宋体" w:cs="宋体"/>
                  <w:i/>
                </w:rPr>
              </m:ctrlPr>
            </m:e>
            <m:sub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B</m:t>
              </m:r>
              <m:ctrlPr>
                <w:rPr>
                  <w:rFonts w:hint="eastAsia" w:ascii="DejaVu Math TeX Gyre" w:hAnsi="DejaVu Math TeX Gyre" w:eastAsia="宋体" w:cs="宋体"/>
                  <w:i/>
                </w:rPr>
              </m:ctrlPr>
            </m:sub>
          </m:sSub>
          <m:r>
            <m:rPr/>
            <w:rPr>
              <w:rFonts w:hint="eastAsia" w:ascii="DejaVu Math TeX Gyre" w:hAnsi="DejaVu Math TeX Gyre" w:eastAsia="宋体" w:cs="宋体"/>
            </w:rPr>
            <m:t>=</m:t>
          </m:r>
          <m:r>
            <m:rPr/>
            <w:rPr>
              <w:rFonts w:hint="eastAsia" w:ascii="DejaVu Math TeX Gyre" w:hAnsi="DejaVu Math TeX Gyre" w:eastAsia="宋体" w:cs="宋体"/>
              <w:lang w:val="en-US" w:eastAsia="zh-CN"/>
            </w:rPr>
            <m:t>0.5/3=0.17</m:t>
          </m:r>
          <m:r>
            <m:rPr/>
            <w:rPr>
              <w:rFonts w:hint="eastAsia" w:ascii="DejaVu Math TeX Gyre" w:hAnsi="DejaVu Math TeX Gyre" w:eastAsia="宋体" w:cs="宋体"/>
            </w:rPr>
            <m:t>mm</m:t>
          </m:r>
        </m:oMath>
      </m:oMathPara>
    </w:p>
    <w:p>
      <w:pPr>
        <w:jc w:val="left"/>
        <w:rPr>
          <w:rFonts w:hint="eastAsia" w:ascii="宋体" w:hAnsi="宋体" w:eastAsia="宋体" w:cs="宋体"/>
          <w:i w:val="0"/>
        </w:rPr>
      </w:pPr>
      <m:oMathPara>
        <m:oMathParaPr>
          <m:jc m:val="left"/>
        </m:oMathParaPr>
        <m:oMath>
          <m:r>
            <m:rPr/>
            <w:rPr>
              <w:rFonts w:hint="eastAsia" w:ascii="DejaVu Math TeX Gyre" w:hAnsi="DejaVu Math TeX Gyre" w:eastAsia="宋体" w:cs="宋体"/>
            </w:rPr>
            <m:t>B=</m:t>
          </m:r>
          <m:d>
            <m:dPr>
              <m:ctrlPr>
                <w:rPr>
                  <w:rFonts w:hint="eastAsia" w:ascii="DejaVu Math TeX Gyre" w:hAnsi="DejaVu Math TeX Gyre" w:eastAsia="宋体" w:cs="宋体"/>
                  <w:i/>
                </w:rPr>
              </m:ctrlPr>
            </m:dPr>
            <m:e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93.00</m:t>
              </m:r>
              <m:r>
                <m:rPr/>
                <w:rPr>
                  <w:rFonts w:hint="eastAsia" w:ascii="DejaVu Math TeX Gyre" w:hAnsi="DejaVu Math TeX Gyre" w:eastAsia="宋体" w:cs="宋体"/>
                </w:rPr>
                <m:t>±</m:t>
              </m:r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0</m:t>
              </m:r>
              <m:r>
                <m:rPr/>
                <w:rPr>
                  <w:rFonts w:hint="eastAsia" w:ascii="DejaVu Math TeX Gyre" w:hAnsi="DejaVu Math TeX Gyre" w:eastAsia="宋体" w:cs="宋体"/>
                </w:rPr>
                <m:t>.</m:t>
              </m:r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017</m:t>
              </m:r>
              <m:ctrlPr>
                <w:rPr>
                  <w:rFonts w:hint="eastAsia" w:ascii="DejaVu Math TeX Gyre" w:hAnsi="DejaVu Math TeX Gyre" w:eastAsia="宋体" w:cs="宋体"/>
                  <w:i/>
                </w:rPr>
              </m:ctrlPr>
            </m:e>
          </m:d>
          <m:r>
            <m:rPr/>
            <w:rPr>
              <w:rFonts w:hint="eastAsia" w:ascii="DejaVu Math TeX Gyre" w:hAnsi="DejaVu Math TeX Gyre" w:eastAsia="宋体" w:cs="宋体"/>
            </w:rPr>
            <m:t>cm</m:t>
          </m:r>
        </m:oMath>
      </m:oMathPara>
    </w:p>
    <w:p>
      <w:pPr>
        <w:jc w:val="left"/>
        <w:rPr>
          <w:rFonts w:hint="eastAsia" w:ascii="宋体" w:hAnsi="宋体" w:eastAsia="宋体" w:cs="宋体"/>
          <w:i w:val="0"/>
        </w:rPr>
      </w:pPr>
      <m:oMath>
        <m:sSub>
          <m:sSubPr>
            <m:ctrlPr>
              <w:rPr>
                <w:rFonts w:hint="eastAsia" w:ascii="DejaVu Math TeX Gyre" w:hAnsi="DejaVu Math TeX Gyre" w:eastAsia="宋体" w:cs="宋体"/>
                <w:i/>
              </w:rPr>
            </m:ctrlPr>
          </m:sSubPr>
          <m:e>
            <m:r>
              <m:rPr/>
              <w:rPr>
                <w:rFonts w:hint="eastAsia" w:ascii="DejaVu Math TeX Gyre" w:hAnsi="DejaVu Math TeX Gyre" w:eastAsia="宋体" w:cs="宋体"/>
                <w:lang w:val="en-US" w:eastAsia="zh-CN"/>
              </w:rPr>
              <m:t>u</m:t>
            </m:r>
            <m:ctrlPr>
              <w:rPr>
                <w:rFonts w:hint="eastAsia" w:ascii="DejaVu Math TeX Gyre" w:hAnsi="DejaVu Math TeX Gyre" w:eastAsia="宋体" w:cs="宋体"/>
                <w:i/>
              </w:rPr>
            </m:ctrlPr>
          </m:e>
          <m:sub>
            <m:r>
              <m:rPr/>
              <w:rPr>
                <w:rFonts w:hint="eastAsia" w:ascii="DejaVu Math TeX Gyre" w:hAnsi="DejaVu Math TeX Gyre" w:eastAsia="宋体" w:cs="宋体"/>
                <w:lang w:val="en-US" w:eastAsia="zh-CN"/>
              </w:rPr>
              <m:t>b</m:t>
            </m:r>
            <m:ctrlPr>
              <w:rPr>
                <w:rFonts w:hint="eastAsia" w:ascii="DejaVu Math TeX Gyre" w:hAnsi="DejaVu Math TeX Gyre" w:eastAsia="宋体" w:cs="宋体"/>
                <w:i/>
              </w:rPr>
            </m:ctrlPr>
          </m:sub>
        </m:sSub>
      </m:oMath>
      <w:r>
        <w:rPr>
          <w:rFonts w:hint="eastAsia" w:ascii="宋体" w:hAnsi="宋体" w:eastAsia="宋体" w:cs="宋体"/>
          <w:i w:val="0"/>
          <w:lang w:val="en-US" w:eastAsia="zh-CN"/>
        </w:rPr>
        <w:t>=</w:t>
      </w:r>
      <m:oMath>
        <m:r>
          <m:rPr/>
          <w:rPr>
            <w:rFonts w:hint="eastAsia" w:ascii="DejaVu Math TeX Gyre" w:hAnsi="DejaVu Math TeX Gyre" w:eastAsia="宋体" w:cs="宋体"/>
            <w:lang w:val="en-US" w:eastAsia="zh-CN"/>
          </w:rPr>
          <m:t>0</m:t>
        </m:r>
        <m:r>
          <m:rPr/>
          <w:rPr>
            <w:rFonts w:hint="eastAsia" w:ascii="DejaVu Math TeX Gyre" w:hAnsi="DejaVu Math TeX Gyre" w:eastAsia="宋体" w:cs="宋体"/>
          </w:rPr>
          <m:t>.</m:t>
        </m:r>
        <m:r>
          <m:rPr/>
          <w:rPr>
            <w:rFonts w:hint="eastAsia" w:ascii="DejaVu Math TeX Gyre" w:hAnsi="DejaVu Math TeX Gyre" w:eastAsia="宋体" w:cs="宋体"/>
            <w:lang w:val="en-US" w:eastAsia="zh-CN"/>
          </w:rPr>
          <m:t>02</m:t>
        </m:r>
        <m:r>
          <m:rPr/>
          <w:rPr>
            <w:rFonts w:hint="eastAsia" w:ascii="DejaVu Math TeX Gyre" w:hAnsi="DejaVu Math TeX Gyre" w:eastAsia="宋体" w:cs="宋体"/>
          </w:rPr>
          <m:t>mm</m:t>
        </m:r>
      </m:oMath>
    </w:p>
    <w:p>
      <w:pPr>
        <w:jc w:val="left"/>
        <w:rPr>
          <w:rFonts w:hint="eastAsia" w:ascii="宋体" w:hAnsi="宋体" w:eastAsia="宋体" w:cs="宋体"/>
          <w:i w:val="0"/>
        </w:rPr>
      </w:pPr>
      <m:oMathPara>
        <m:oMathParaPr>
          <m:jc m:val="left"/>
        </m:oMathParaPr>
        <m:oMath>
          <m:r>
            <m:rPr/>
            <w:rPr>
              <w:rFonts w:hint="eastAsia" w:ascii="DejaVu Math TeX Gyre" w:hAnsi="DejaVu Math TeX Gyre" w:eastAsia="宋体" w:cs="宋体"/>
            </w:rPr>
            <m:t>b=</m:t>
          </m:r>
          <m:d>
            <m:dPr>
              <m:ctrlPr>
                <w:rPr>
                  <w:rFonts w:hint="eastAsia" w:ascii="DejaVu Math TeX Gyre" w:hAnsi="DejaVu Math TeX Gyre" w:eastAsia="宋体" w:cs="宋体"/>
                  <w:i/>
                </w:rPr>
              </m:ctrlPr>
            </m:dPr>
            <m:e>
              <m:r>
                <m:rPr/>
                <w:rPr>
                  <w:rFonts w:hint="eastAsia" w:ascii="DejaVu Math TeX Gyre" w:hAnsi="DejaVu Math TeX Gyre" w:eastAsia="宋体" w:cs="宋体"/>
                </w:rPr>
                <m:t>4.</m:t>
              </m:r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52</m:t>
              </m:r>
              <m:r>
                <m:rPr/>
                <w:rPr>
                  <w:rFonts w:hint="eastAsia" w:ascii="DejaVu Math TeX Gyre" w:hAnsi="DejaVu Math TeX Gyre" w:eastAsia="宋体" w:cs="宋体"/>
                </w:rPr>
                <m:t>±0.0</m:t>
              </m:r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02</m:t>
              </m:r>
              <m:ctrlPr>
                <w:rPr>
                  <w:rFonts w:hint="eastAsia" w:ascii="DejaVu Math TeX Gyre" w:hAnsi="DejaVu Math TeX Gyre" w:eastAsia="宋体" w:cs="宋体"/>
                  <w:i/>
                </w:rPr>
              </m:ctrlPr>
            </m:e>
          </m:d>
          <m:r>
            <m:rPr/>
            <w:rPr>
              <w:rFonts w:hint="eastAsia" w:ascii="DejaVu Math TeX Gyre" w:hAnsi="DejaVu Math TeX Gyre" w:eastAsia="宋体" w:cs="宋体"/>
            </w:rPr>
            <m:t>cm</m:t>
          </m:r>
        </m:oMath>
      </m:oMathPara>
    </w:p>
    <w:p>
      <w:pPr>
        <w:jc w:val="both"/>
        <w:rPr>
          <w:rFonts w:hint="eastAsia" w:ascii="宋体" w:hAnsi="宋体" w:eastAsia="宋体" w:cs="宋体"/>
          <w:i w:val="0"/>
        </w:rPr>
      </w:pPr>
      <m:oMath>
        <m:sSub>
          <m:sSubPr>
            <m:ctrlPr>
              <w:rPr>
                <w:rFonts w:hint="eastAsia" w:ascii="DejaVu Math TeX Gyre" w:hAnsi="DejaVu Math TeX Gyre" w:eastAsia="宋体" w:cs="宋体"/>
                <w:i/>
              </w:rPr>
            </m:ctrlPr>
          </m:sSubPr>
          <m:e>
            <m:r>
              <m:rPr/>
              <w:rPr>
                <w:rFonts w:hint="eastAsia" w:ascii="DejaVu Math TeX Gyre" w:hAnsi="DejaVu Math TeX Gyre" w:eastAsia="宋体" w:cs="宋体"/>
                <w:lang w:val="en-US" w:eastAsia="zh-CN"/>
              </w:rPr>
              <m:t>u</m:t>
            </m:r>
            <m:ctrlPr>
              <w:rPr>
                <w:rFonts w:hint="eastAsia" w:ascii="DejaVu Math TeX Gyre" w:hAnsi="DejaVu Math TeX Gyre" w:eastAsia="宋体" w:cs="宋体"/>
                <w:i/>
              </w:rPr>
            </m:ctrlPr>
          </m:e>
          <m:sub>
            <m:r>
              <m:rPr/>
              <w:rPr>
                <w:rFonts w:hint="eastAsia" w:ascii="DejaVu Math TeX Gyre" w:hAnsi="DejaVu Math TeX Gyre" w:eastAsia="宋体" w:cs="宋体"/>
                <w:lang w:val="en-US" w:eastAsia="zh-CN"/>
              </w:rPr>
              <m:t>L</m:t>
            </m:r>
            <m:ctrlPr>
              <w:rPr>
                <w:rFonts w:hint="eastAsia" w:ascii="DejaVu Math TeX Gyre" w:hAnsi="DejaVu Math TeX Gyre" w:eastAsia="宋体" w:cs="宋体"/>
                <w:i/>
              </w:rPr>
            </m:ctrlPr>
          </m:sub>
        </m:sSub>
      </m:oMath>
      <w:r>
        <w:rPr>
          <w:rFonts w:hint="eastAsia" w:ascii="宋体" w:hAnsi="宋体" w:eastAsia="宋体" w:cs="宋体"/>
          <w:i w:val="0"/>
          <w:lang w:val="en-US" w:eastAsia="zh-CN"/>
        </w:rPr>
        <w:t>=</w:t>
      </w:r>
      <m:oMath>
        <m:r>
          <m:rPr/>
          <w:rPr>
            <w:rFonts w:hint="eastAsia" w:ascii="DejaVu Math TeX Gyre" w:hAnsi="DejaVu Math TeX Gyre" w:eastAsia="宋体" w:cs="宋体"/>
            <w:lang w:val="en-US" w:eastAsia="zh-CN"/>
          </w:rPr>
          <m:t>0.5/3=0.17</m:t>
        </m:r>
        <m:r>
          <m:rPr/>
          <w:rPr>
            <w:rFonts w:hint="eastAsia" w:ascii="DejaVu Math TeX Gyre" w:hAnsi="DejaVu Math TeX Gyre" w:eastAsia="宋体" w:cs="宋体"/>
          </w:rPr>
          <m:t>mm</m:t>
        </m:r>
      </m:oMath>
    </w:p>
    <w:p>
      <w:pPr>
        <w:jc w:val="both"/>
        <w:rPr>
          <w:rFonts w:hint="eastAsia" w:ascii="宋体" w:hAnsi="宋体" w:eastAsia="宋体" w:cs="宋体"/>
        </w:rPr>
      </w:pPr>
      <m:oMathPara>
        <m:oMathParaPr>
          <m:jc m:val="left"/>
        </m:oMathParaPr>
        <m:oMath>
          <m:r>
            <m:rPr/>
            <w:rPr>
              <w:rFonts w:hint="eastAsia" w:ascii="DejaVu Math TeX Gyre" w:hAnsi="DejaVu Math TeX Gyre" w:eastAsia="宋体" w:cs="宋体"/>
            </w:rPr>
            <m:t>L=</m:t>
          </m:r>
          <m:d>
            <m:dPr>
              <m:ctrlPr>
                <w:rPr>
                  <w:rFonts w:hint="eastAsia" w:ascii="DejaVu Math TeX Gyre" w:hAnsi="DejaVu Math TeX Gyre" w:eastAsia="宋体" w:cs="宋体"/>
                  <w:i/>
                </w:rPr>
              </m:ctrlPr>
            </m:dPr>
            <m:e>
              <m:r>
                <m:rPr/>
                <w:rPr>
                  <w:rFonts w:hint="eastAsia" w:ascii="DejaVu Math TeX Gyre" w:hAnsi="DejaVu Math TeX Gyre" w:eastAsia="宋体" w:cs="宋体"/>
                </w:rPr>
                <m:t>37.</m:t>
              </m:r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31</m:t>
              </m:r>
              <m:r>
                <m:rPr/>
                <w:rPr>
                  <w:rFonts w:hint="eastAsia" w:ascii="DejaVu Math TeX Gyre" w:hAnsi="DejaVu Math TeX Gyre" w:eastAsia="宋体" w:cs="宋体"/>
                </w:rPr>
                <m:t>±0.</m:t>
              </m:r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0</m:t>
              </m:r>
              <m:r>
                <m:rPr/>
                <w:rPr>
                  <w:rFonts w:hint="eastAsia" w:ascii="DejaVu Math TeX Gyre" w:hAnsi="DejaVu Math TeX Gyre" w:eastAsia="宋体" w:cs="宋体"/>
                </w:rPr>
                <m:t>1</m:t>
              </m:r>
              <m:r>
                <m:rPr/>
                <w:rPr>
                  <w:rFonts w:hint="eastAsia" w:ascii="DejaVu Math TeX Gyre" w:hAnsi="DejaVu Math TeX Gyre" w:eastAsia="宋体" w:cs="宋体"/>
                  <w:lang w:val="en-US" w:eastAsia="zh-CN"/>
                </w:rPr>
                <m:t>7</m:t>
              </m:r>
              <m:ctrlPr>
                <w:rPr>
                  <w:rFonts w:hint="eastAsia" w:ascii="DejaVu Math TeX Gyre" w:hAnsi="DejaVu Math TeX Gyre" w:eastAsia="宋体" w:cs="宋体"/>
                  <w:i/>
                </w:rPr>
              </m:ctrlPr>
            </m:e>
          </m:d>
          <m:r>
            <m:rPr/>
            <w:rPr>
              <w:rFonts w:hint="eastAsia" w:ascii="DejaVu Math TeX Gyre" w:hAnsi="DejaVu Math TeX Gyre" w:eastAsia="宋体" w:cs="宋体"/>
            </w:rPr>
            <m:t>cm</m:t>
          </m:r>
        </m:oMath>
      </m:oMathPara>
    </w:p>
    <w:p>
      <w:pPr>
        <w:spacing w:line="360" w:lineRule="exact"/>
        <w:jc w:val="both"/>
        <w:rPr>
          <w:rFonts w:ascii="Cambria Math" w:hAnsi="Cambria Math" w:cs="Times New Roman"/>
          <w:i/>
          <w:sz w:val="48"/>
          <w:szCs w:val="48"/>
          <w:lang w:val="en-US"/>
        </w:rPr>
      </w:pPr>
      <w:r>
        <w:rPr>
          <w:rFonts w:hint="eastAsia" w:ascii="宋体" w:hAnsi="宋体" w:eastAsia="宋体" w:cs="宋体"/>
          <w:b w:val="0"/>
          <w:bCs/>
          <w:sz w:val="21"/>
          <w:szCs w:val="24"/>
          <w:lang w:val="en-US" w:eastAsia="zh-CN"/>
        </w:rPr>
        <w:t>（4）杨氏模量：</w:t>
      </w:r>
      <w:r>
        <w:rPr>
          <w:rFonts w:hint="eastAsia" w:hAnsi="Cambria Math" w:cs="Times New Roman"/>
          <w:i w:val="0"/>
          <w:szCs w:val="21"/>
          <w:lang w:val="en-US" w:eastAsia="zh-CN"/>
        </w:rPr>
        <w:br w:type="textWrapping"/>
      </w:r>
    </w:p>
    <w:p>
      <w:pPr>
        <w:jc w:val="left"/>
        <w:rPr>
          <w:rFonts w:hint="eastAsia" w:hAnsi="Cambria Math"/>
          <w:i w:val="0"/>
          <w:lang w:val="en-US" w:eastAsia="zh-CN"/>
        </w:rPr>
      </w:pPr>
      <w:r>
        <w:rPr>
          <w:rFonts w:ascii="Cambria Math" w:hAnsi="Cambria Math"/>
          <w:i/>
          <w:lang w:val="en-US"/>
        </w:rPr>
        <w:drawing>
          <wp:inline distT="0" distB="0" distL="114300" distR="114300">
            <wp:extent cx="5270500" cy="565785"/>
            <wp:effectExtent l="0" t="0" r="12700" b="18415"/>
            <wp:docPr id="27" name="334E55B0-647D-440b-865C-3EC943EB4CBC-87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34E55B0-647D-440b-865C-3EC943EB4CBC-87" descr="wpsoffi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hAnsi="Cambria Math"/>
          <w:i w:val="0"/>
          <w:lang w:val="en-US" w:eastAsia="zh-CN"/>
        </w:rPr>
      </w:pPr>
      <m:oMath>
        <m:sSub>
          <m:sSub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=0.10402</w:t>
      </w:r>
      <m:oMath>
        <m:r>
          <m:rPr>
            <m:sty m:val="p"/>
          </m:rPr>
          <w:rPr>
            <w:rFonts w:hint="eastAsia" w:ascii="Cambria Math" w:hAnsi="Cambria Math"/>
            <w:lang w:val="en-US" w:eastAsia="zh-CN"/>
          </w:rPr>
          <m:t>×</m:t>
        </m:r>
        <m:sSup>
          <m:sSupP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/>
                <w:lang w:val="en-US" w:eastAsia="zh-CN"/>
              </w:rPr>
              <m:t>10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/>
                <w:lang w:val="en-US" w:eastAsia="zh-CN"/>
              </w:rPr>
              <m:t>11</m:t>
            </m:r>
            <m:ctrlPr>
              <w:rPr>
                <w:rFonts w:hint="eastAsia" w:ascii="Cambria Math" w:hAnsi="Cambria Math"/>
                <w:i w:val="0"/>
                <w:lang w:val="en-US" w:eastAsia="zh-CN"/>
              </w:rPr>
            </m:ctrlPr>
          </m:sup>
        </m:sSup>
        <m:r>
          <m:rPr>
            <m:sty m:val="p"/>
          </m:rPr>
          <w:rPr>
            <w:rFonts w:hint="eastAsia" w:ascii="Cambria Math" w:hAnsi="Cambria Math"/>
            <w:lang w:val="en-US" w:eastAsia="zh-CN"/>
          </w:rPr>
          <m:t>Pa</m:t>
        </m:r>
      </m:oMath>
    </w:p>
    <w:p>
      <w:pPr>
        <w:jc w:val="left"/>
        <w:rPr>
          <w:rFonts w:hint="eastAsia" w:ascii="仿宋" w:hAnsi="仿宋" w:eastAsia="仿宋" w:cs="等线"/>
          <w:sz w:val="24"/>
        </w:rPr>
      </w:pPr>
    </w:p>
    <w:p>
      <w:pPr>
        <w:jc w:val="left"/>
        <w:rPr>
          <w:rFonts w:hAnsi="Cambria Math" w:eastAsia="仿宋" w:cs="等线"/>
          <w:i w:val="0"/>
          <w:sz w:val="24"/>
        </w:rPr>
      </w:pPr>
      <w:r>
        <w:rPr>
          <w:rFonts w:hint="eastAsia" w:ascii="仿宋" w:hAnsi="仿宋" w:eastAsia="仿宋" w:cs="等线"/>
          <w:sz w:val="24"/>
        </w:rPr>
        <w:t>杨氏模量的测定结果为：</w:t>
      </w:r>
      <m:oMath>
        <m:r>
          <m:rPr>
            <m:sty m:val="p"/>
          </m:rPr>
          <w:rPr>
            <w:rFonts w:ascii="Cambria Math" w:hAnsi="Cambria Math" w:eastAsia="仿宋" w:cs="等线"/>
            <w:sz w:val="24"/>
          </w:rPr>
          <m:t>E</m:t>
        </m:r>
        <m:r>
          <m:rPr>
            <m:sty m:val="p"/>
          </m:rPr>
          <w:rPr>
            <w:rFonts w:hint="eastAsia" w:ascii="Cambria Math" w:hAnsi="Cambria Math" w:eastAsia="仿宋" w:cs="等线"/>
            <w:sz w:val="24"/>
          </w:rPr>
          <m:t>=</m:t>
        </m:r>
        <m:d>
          <m:dPr>
            <m:ctrlPr>
              <w:rPr>
                <w:rFonts w:ascii="Cambria Math" w:hAnsi="Cambria Math" w:eastAsia="仿宋" w:cs="等线"/>
                <w:i/>
                <w:sz w:val="24"/>
              </w:rPr>
            </m:ctrlPr>
          </m:dPr>
          <m:e>
            <m:r>
              <m:rPr/>
              <w:rPr>
                <w:rFonts w:hint="eastAsia" w:ascii="Cambria Math" w:hAnsi="Cambria Math" w:eastAsia="仿宋" w:cs="等线"/>
                <w:sz w:val="24"/>
              </w:rPr>
              <m:t>1.</m:t>
            </m:r>
            <m:r>
              <m:rPr/>
              <w:rPr>
                <w:rFonts w:hint="default" w:ascii="DejaVu Math TeX Gyre" w:hAnsi="DejaVu Math TeX Gyre" w:eastAsia="仿宋" w:cs="等线"/>
                <w:sz w:val="24"/>
                <w:lang w:val="en-US" w:eastAsia="zh-CN"/>
              </w:rPr>
              <m:t>7635</m:t>
            </m:r>
            <m:r>
              <m:rPr/>
              <w:rPr>
                <w:rFonts w:ascii="Cambria Math" w:hAnsi="Cambria Math" w:eastAsia="仿宋" w:cs="等线"/>
                <w:sz w:val="24"/>
              </w:rPr>
              <m:t>±</m:t>
            </m:r>
            <m:r>
              <m:rPr/>
              <w:rPr>
                <w:rFonts w:hint="eastAsia" w:ascii="Cambria Math" w:hAnsi="Cambria Math" w:eastAsia="仿宋" w:cs="等线"/>
                <w:sz w:val="24"/>
              </w:rPr>
              <m:t>0.</m:t>
            </m:r>
            <m:r>
              <m:rPr/>
              <w:rPr>
                <w:rFonts w:hint="default" w:ascii="DejaVu Math TeX Gyre" w:hAnsi="DejaVu Math TeX Gyre" w:eastAsia="仿宋" w:cs="等线"/>
                <w:sz w:val="24"/>
                <w:lang w:val="en-US" w:eastAsia="zh-CN"/>
              </w:rPr>
              <m:t>104</m:t>
            </m:r>
            <m:ctrlPr>
              <w:rPr>
                <w:rFonts w:ascii="Cambria Math" w:hAnsi="Cambria Math" w:eastAsia="仿宋" w:cs="等线"/>
                <w:i/>
                <w:sz w:val="24"/>
              </w:rPr>
            </m:ctrlPr>
          </m:e>
        </m:d>
        <m:r>
          <m:rPr/>
          <w:rPr>
            <w:rFonts w:ascii="Cambria Math" w:hAnsi="Cambria Math" w:eastAsia="仿宋" w:cs="等线"/>
            <w:sz w:val="24"/>
          </w:rPr>
          <m:t>×</m:t>
        </m:r>
        <m:sSup>
          <m:sSupPr>
            <m:ctrlPr>
              <w:rPr>
                <w:rFonts w:ascii="Cambria Math" w:hAnsi="Cambria Math" w:eastAsia="仿宋" w:cs="等线"/>
                <w:i/>
                <w:sz w:val="24"/>
              </w:rPr>
            </m:ctrlPr>
          </m:sSupPr>
          <m:e>
            <m:r>
              <m:rPr/>
              <w:rPr>
                <w:rFonts w:hint="eastAsia" w:ascii="Cambria Math" w:hAnsi="Cambria Math" w:eastAsia="仿宋" w:cs="等线"/>
                <w:sz w:val="24"/>
              </w:rPr>
              <m:t>10</m:t>
            </m:r>
            <m:ctrlPr>
              <w:rPr>
                <w:rFonts w:ascii="Cambria Math" w:hAnsi="Cambria Math" w:eastAsia="仿宋" w:cs="等线"/>
                <w:i/>
                <w:sz w:val="24"/>
              </w:rPr>
            </m:ctrlPr>
          </m:e>
          <m:sup>
            <m:r>
              <m:rPr/>
              <w:rPr>
                <w:rFonts w:hint="eastAsia" w:ascii="Cambria Math" w:hAnsi="Cambria Math" w:eastAsia="仿宋" w:cs="等线"/>
                <w:sz w:val="24"/>
              </w:rPr>
              <m:t>11</m:t>
            </m:r>
            <m:ctrlPr>
              <w:rPr>
                <w:rFonts w:ascii="Cambria Math" w:hAnsi="Cambria Math" w:eastAsia="仿宋" w:cs="等线"/>
                <w:i/>
                <w:sz w:val="24"/>
              </w:rPr>
            </m:ctrlPr>
          </m:sup>
        </m:sSup>
        <m:r>
          <m:rPr/>
          <w:rPr>
            <w:rFonts w:ascii="Cambria Math" w:hAnsi="Cambria Math" w:eastAsia="仿宋" w:cs="等线"/>
            <w:sz w:val="24"/>
          </w:rPr>
          <m:t>Pa</m:t>
        </m:r>
      </m:oMath>
    </w:p>
    <w:p>
      <w:pPr>
        <w:rPr>
          <w:rFonts w:hint="default"/>
          <w:b/>
          <w:bCs w:val="0"/>
          <w:sz w:val="24"/>
          <w:szCs w:val="32"/>
          <w:lang w:val="en-US" w:eastAsia="zh-CN"/>
        </w:rPr>
      </w:pPr>
      <w:r>
        <w:rPr>
          <w:rFonts w:hint="eastAsia"/>
          <w:b/>
          <w:bCs w:val="0"/>
          <w:sz w:val="24"/>
          <w:szCs w:val="32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实验反思与误差分析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测量工具带来的误差：米尺在使用过程中，无法与金属丝很好贴近，也没有拉直，造成误差；测量两个反射镜之间的距离时无法保证水平，造成误差；测量金属丝直径时螺旋测微器有些陈旧，导致读数会发生跳变，造成误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2、金属丝带来的误差：实验过程中，金属丝可能没有充分拉伸或回缩带来误差；金属丝的横截面不是标准圆形，用取平均值的做法无法很好的反应金属丝的真实情况造成误差；金属丝上下抖动造成的读数误差。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3、望远镜尺组：没有正对、器材倾斜摇晃造成的读数不准，造成巨大误差。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4、金属丝的机械摩擦在每次实验中不尽相同，具有误差（即使对称称量，在加减砝码时都进行测量，但仍无法完全消除误差）</w:t>
      </w: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七、思考题</w:t>
      </w:r>
    </w:p>
    <w:p>
      <w:pPr>
        <w:pStyle w:val="11"/>
        <w:spacing w:line="360" w:lineRule="auto"/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本实验中，哪两个量的测量误差较大？在测量和数据处理中采取了什么措施？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⾦属丝直径D和伸长量</w:t>
      </w:r>
      <m:oMath>
        <m:r>
          <m:rPr>
            <m:sty m:val="p"/>
          </m:rPr>
          <w:rPr>
            <w:rFonts w:hint="eastAsia" w:ascii="DejaVu Math TeX Gyre" w:hAnsi="DejaVu Math TeX Gyre" w:eastAsia="宋体" w:cs="宋体"/>
            <w:color w:val="000000"/>
            <w:kern w:val="0"/>
            <w:sz w:val="21"/>
            <w:szCs w:val="21"/>
            <w:lang w:val="en-US" w:bidi="ar"/>
          </w:rPr>
          <m:t>∆</m:t>
        </m:r>
        <m:r>
          <m:rPr>
            <m:sty m:val="p"/>
          </m:rPr>
          <w:rPr>
            <w:rFonts w:hint="eastAsia" w:ascii="DejaVu Math TeX Gyre" w:hAnsi="DejaVu Math TeX Gyre" w:eastAsia="宋体" w:cs="宋体"/>
            <w:color w:val="000000"/>
            <w:kern w:val="0"/>
            <w:sz w:val="21"/>
            <w:szCs w:val="21"/>
            <w:lang w:val="en-US" w:eastAsia="zh-CN" w:bidi="ar"/>
          </w:rPr>
          <m:t>h</m:t>
        </m:r>
      </m:oMath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直径D采⽤多次不同位置不同⽅向测量求平均值。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伸长量</w:t>
      </w:r>
      <m:oMath>
        <m:r>
          <m:rPr>
            <m:sty m:val="p"/>
          </m:rPr>
          <w:rPr>
            <w:rFonts w:hint="eastAsia" w:ascii="DejaVu Math TeX Gyre" w:hAnsi="DejaVu Math TeX Gyre" w:eastAsia="宋体" w:cs="宋体"/>
            <w:color w:val="000000"/>
            <w:kern w:val="0"/>
            <w:sz w:val="21"/>
            <w:szCs w:val="21"/>
            <w:lang w:val="en-US" w:bidi="ar"/>
          </w:rPr>
          <m:t>∆</m:t>
        </m:r>
        <m:r>
          <m:rPr>
            <m:sty m:val="p"/>
          </m:rPr>
          <w:rPr>
            <w:rFonts w:hint="eastAsia" w:ascii="DejaVu Math TeX Gyre" w:hAnsi="DejaVu Math TeX Gyre" w:eastAsia="宋体" w:cs="宋体"/>
            <w:color w:val="000000"/>
            <w:kern w:val="0"/>
            <w:sz w:val="21"/>
            <w:szCs w:val="21"/>
            <w:lang w:val="en-US" w:eastAsia="zh-CN" w:bidi="ar"/>
          </w:rPr>
          <m:t>h</m:t>
        </m:r>
      </m:oMath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采⽤光放⼤法测量，使⽤对⽴影响法减⼩系统误差，处理数据⽤了环差法。</w:t>
      </w:r>
    </w:p>
    <w:p>
      <w:pPr>
        <w:pStyle w:val="11"/>
        <w:numPr>
          <w:ilvl w:val="0"/>
          <w:numId w:val="5"/>
        </w:numPr>
        <w:spacing w:line="360" w:lineRule="auto"/>
        <w:ind w:firstLine="0" w:firstLineChars="0"/>
        <w:rPr>
          <w:rFonts w:hint="eastAsia"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根据光杠杆的放大原理，能否以增大B减小b的方法来提高放大倍率？这样做有无好处？有无限度？应怎样考虑之？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增大B减小b可以放大倍率。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 xml:space="preserve">好处：可以使 </w:t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 xml:space="preserve">h 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的测定更精细，提高测量精度。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限度：必须在仪器的精度人眼的辨识范围内，保证能看到标尺清晰的反射像。同时实验空间有限，且要保证能够看清标尺，B不可能⽆限增加，</w:t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b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由于仪器制作⼯艺减⼩的程度也有限。</w:t>
      </w:r>
    </w:p>
    <w:p>
      <w:pPr>
        <w:pStyle w:val="11"/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在镜面与光杠杆三足尖所成平面相互垂直的前提下，反射镜在铅锤面内好，还是略呈后仰或略呈前倾好？假定初始位置时，反射镜面与铅锤面成</w:t>
      </w:r>
      <w:r>
        <w:rPr>
          <w:rFonts w:hint="default" w:ascii="宋体" w:hAnsi="宋体"/>
          <w:b/>
          <w:bCs/>
          <w:sz w:val="24"/>
          <w:szCs w:val="24"/>
          <w:lang w:val="en-US"/>
        </w:rPr>
        <w:t>5</w:t>
      </w:r>
      <m:oMath>
        <m:r>
          <m:rPr>
            <m:sty m:val="b"/>
          </m:rPr>
          <w:rPr>
            <w:rFonts w:ascii="DejaVu Math TeX Gyre" w:hAnsi="DejaVu Math TeX Gyre"/>
            <w:sz w:val="24"/>
            <w:szCs w:val="24"/>
            <w:lang w:val="en-US"/>
          </w:rPr>
          <m:t>°</m:t>
        </m:r>
      </m:oMath>
      <w:r>
        <w:rPr>
          <w:rFonts w:hint="eastAsia" w:ascii="宋体" w:hAnsi="宋体"/>
          <w:b/>
          <w:bCs/>
          <w:sz w:val="24"/>
          <w:szCs w:val="24"/>
        </w:rPr>
        <w:t>角略后仰，会对实验带来多大误差？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在铅垂面内好，也可以略向前倾，小的倾角不会造成过大影响。在实验过程中光杠杆后端受力，在实验过程中反射镜倾角会不断增大，此时便会对实验结果产生巨大影响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0" distR="0">
            <wp:extent cx="1047750" cy="387350"/>
            <wp:effectExtent l="0" t="0" r="19050" b="19050"/>
            <wp:docPr id="9935082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0824" name="图片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角度很小时才会有此近似关系，5度的倾角会造成较大的误差。</w:t>
      </w:r>
      <w:bookmarkStart w:id="1" w:name="_GoBack"/>
      <w:bookmarkEnd w:id="1"/>
    </w:p>
    <w:p>
      <w:pPr>
        <w:pStyle w:val="11"/>
        <w:widowControl w:val="0"/>
        <w:numPr>
          <w:numId w:val="0"/>
        </w:numPr>
        <w:spacing w:line="360" w:lineRule="auto"/>
        <w:jc w:val="both"/>
        <w:rPr>
          <w:rFonts w:hint="eastAsia" w:ascii="宋体" w:hAnsi="宋体"/>
          <w:b/>
          <w:bCs/>
          <w:sz w:val="24"/>
          <w:szCs w:val="24"/>
        </w:rPr>
      </w:pPr>
    </w:p>
    <w:p>
      <w:pPr>
        <w:pStyle w:val="11"/>
        <w:widowControl w:val="0"/>
        <w:numPr>
          <w:numId w:val="0"/>
        </w:numPr>
        <w:spacing w:line="360" w:lineRule="auto"/>
        <w:jc w:val="both"/>
        <w:rPr>
          <w:rFonts w:hint="eastAsia" w:ascii="宋体" w:hAnsi="宋体"/>
          <w:sz w:val="24"/>
          <w:szCs w:val="24"/>
        </w:rPr>
      </w:pPr>
    </w:p>
    <w:p>
      <w:pPr>
        <w:pStyle w:val="11"/>
        <w:spacing w:line="360" w:lineRule="auto"/>
        <w:ind w:left="840" w:firstLine="0" w:firstLineChars="0"/>
        <w:rPr>
          <w:rFonts w:hint="eastAsia" w:ascii="宋体" w:hAnsi="宋体" w:eastAsia="宋体" w:cs="Segoe UI"/>
          <w:color w:val="24292F"/>
          <w:szCs w:val="21"/>
          <w:shd w:val="clear" w:color="auto" w:fill="FFFFFF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八、原始数据与助教签字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028180"/>
            <wp:effectExtent l="0" t="0" r="1397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7028180"/>
            <wp:effectExtent l="0" t="0" r="1397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eastAsia" w:ascii="宋体" w:hAnsi="宋体" w:eastAsia="宋体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200001F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PingFang TC Regular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TSongti-SC-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Georgia">
    <w:panose1 w:val="0204050205040509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06A273"/>
    <w:multiLevelType w:val="singleLevel"/>
    <w:tmpl w:val="A706A27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F3FE2C6"/>
    <w:multiLevelType w:val="singleLevel"/>
    <w:tmpl w:val="CF3FE2C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367071C"/>
    <w:multiLevelType w:val="singleLevel"/>
    <w:tmpl w:val="D367071C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FA76CB7E"/>
    <w:multiLevelType w:val="singleLevel"/>
    <w:tmpl w:val="FA76CB7E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6EF7643A"/>
    <w:multiLevelType w:val="singleLevel"/>
    <w:tmpl w:val="6EF7643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hjYzgzYWRkYzU3MDY1YjAyMDYyMDNiMjQ4ZmMwNzkifQ=="/>
  </w:docVars>
  <w:rsids>
    <w:rsidRoot w:val="7F7D48CE"/>
    <w:rsid w:val="7B9C6892"/>
    <w:rsid w:val="7F7D48CE"/>
    <w:rsid w:val="D75DE349"/>
    <w:rsid w:val="E7FA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table" w:customStyle="1" w:styleId="12">
    <w:name w:val="网格型1"/>
    <w:basedOn w:val="7"/>
    <w:uiPriority w:val="0"/>
    <w:rPr>
      <w:rFonts w:ascii="等线" w:hAnsi="等线" w:eastAsia="等线" w:cs="Times New Roman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334E55B0-647D-440b-865C-3EC943EB4CBC-47">
      <extobjdata type="334E55B0-647D-440b-865C-3EC943EB4CBC" data="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"/>
    </extobj>
    <extobj name="334E55B0-647D-440b-865C-3EC943EB4CBC-49">
      <extobjdata type="334E55B0-647D-440b-865C-3EC943EB4CBC" data="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"/>
    </extobj>
    <extobj name="334E55B0-647D-440b-865C-3EC943EB4CBC-64">
      <extobjdata type="334E55B0-647D-440b-865C-3EC943EB4CBC" data="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"/>
    </extobj>
    <extobj name="334E55B0-647D-440b-865C-3EC943EB4CBC-75">
      <extobjdata type="334E55B0-647D-440b-865C-3EC943EB4CBC" data="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"/>
    </extobj>
    <extobj name="334E55B0-647D-440b-865C-3EC943EB4CBC-76">
      <extobjdata type="334E55B0-647D-440b-865C-3EC943EB4CBC" data="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"/>
    </extobj>
    <extobj name="334E55B0-647D-440b-865C-3EC943EB4CBC-77">
      <extobjdata type="334E55B0-647D-440b-865C-3EC943EB4CBC" data="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"/>
    </extobj>
    <extobj name="334E55B0-647D-440b-865C-3EC943EB4CBC-78">
      <extobjdata type="334E55B0-647D-440b-865C-3EC943EB4CBC" data="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"/>
    </extobj>
    <extobj name="334E55B0-647D-440b-865C-3EC943EB4CBC-80">
      <extobjdata type="334E55B0-647D-440b-865C-3EC943EB4CBC" data="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"/>
    </extobj>
    <extobj name="334E55B0-647D-440b-865C-3EC943EB4CBC-81">
      <extobjdata type="334E55B0-647D-440b-865C-3EC943EB4CBC" data="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"/>
    </extobj>
    <extobj name="334E55B0-647D-440b-865C-3EC943EB4CBC-82">
      <extobjdata type="334E55B0-647D-440b-865C-3EC943EB4CBC" data="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"/>
    </extobj>
    <extobj name="334E55B0-647D-440b-865C-3EC943EB4CBC-87">
      <extobjdata type="334E55B0-647D-440b-865C-3EC943EB4CBC" data="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2024-03-15T07:49:00Z</dcterms:created>
  <dc:creator>弃隅。</dc:creator>
  <cp:lastModifiedBy>弃隅。</cp:lastModifiedBy>
  <dcterms:modified xsi:type="dcterms:W3CDTF">2024-03-29T13:51:19Z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4D9D0EDC68A7F268761CF3657C833209_41</vt:lpwstr>
  </property>
</Properties>
</file>