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21"/>
        </w:rPr>
        <w:t>LCD 자동 합부 판정 리포트</w:t>
      </w:r>
    </w:p>
    <w:p/>
    <w:p>
      <w:pPr>
        <w:spacing w:after="400"/>
        <w:pBdr>
          <w:bottom w:val="single" w:sz="16" w:space="6" w:color="1BAF7A"/>
        </w:pBdr>
      </w:pPr>
      <w:r>
        <w:rPr>
          <w:b/>
          <w:color w:val="111827"/>
          <w:sz w:val="64"/>
        </w:rPr>
        <w:t>Model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현재 정확도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총 판독 횟수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리포트 생성일시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1회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2026-08-25 10:36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정확도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83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1. 판독 이력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정확도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2. 1차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42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31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(31건)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11-10.png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한 개의 전경 구조가 반전·교체된 것으로 판단됨.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0.857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11-35.png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UI에서 국소 텍스트 누락이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0.222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11-36.png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0.141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12-94.png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9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9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0.57%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중요 텍스트 누락 또는 교체 증거 1개.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5.18%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6.91%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0.161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텍스트 목록의 넓은 영역에서 누락 또는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7.59%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0.176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-0.014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3.35%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-0.225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2-11.png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1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1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버튼 글자·아이콘이 한쪽 화면에만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3-25.png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5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움직이는 카드 배경을 제외한 상단 UI 글자·탭 색상이 달라짐.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0.733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3-27.png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7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7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0.071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0.712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3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흑백 밝기는 비슷하지만 설정 글자·선택값의 색상이 달라짐.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1.000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3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0.136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8-7.png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7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상태 문구가 한쪽 화면에서 현저하게 흐려짐.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1.27%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0.089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