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21"/>
        </w:rPr>
        <w:t>LCD 자동 합부 판정 리포트</w:t>
      </w:r>
    </w:p>
    <w:p/>
    <w:p>
      <w:pPr>
        <w:spacing w:after="400"/>
        <w:pBdr>
          <w:bottom w:val="single" w:sz="16" w:space="6" w:color="1BAF7A"/>
        </w:pBdr>
      </w:pPr>
      <w:r>
        <w:rPr>
          <w:b/>
          <w:color w:val="111827"/>
          <w:sz w:val="64"/>
        </w:rPr>
        <w:t>Reference - Capture 변경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현재 정확도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총 판독 횟수</w:t>
            </w:r>
          </w:p>
        </w:tc>
        <w:tc>
          <w:tcPr>
            <w:tcW w:type="dxa" w:w="332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리포트 생성일시</w:t>
            </w:r>
          </w:p>
        </w:tc>
      </w:tr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57.5%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1회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sz w:val="19"/>
              </w:rPr>
              <w:t>2026-08-25 10:37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정확도 추이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831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3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1. 판독 이력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수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정확도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1차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57.5%</w:t>
            </w:r>
          </w:p>
        </w:tc>
      </w:tr>
    </w:tbl>
    <w:p>
      <w:r>
        <w:br w:type="page"/>
      </w:r>
    </w:p>
    <w:p>
      <w:pPr>
        <w:spacing w:before="400" w:after="200"/>
        <w:pBdr>
          <w:bottom w:val="single" w:sz="6" w:space="6" w:color="C3C2B7"/>
        </w:pBdr>
      </w:pPr>
      <w:r>
        <w:rPr>
          <w:b/>
          <w:color w:val="111827"/>
          <w:sz w:val="34"/>
        </w:rPr>
        <w:t>2. 1차 판독 상세 결과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판독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FAIL</w:t>
            </w:r>
          </w:p>
        </w:tc>
        <w:tc>
          <w:tcPr>
            <w:tcW w:type="dxa" w:w="2493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PASS 비율</w:t>
            </w:r>
          </w:p>
        </w:tc>
      </w:tr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73개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42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31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sz w:val="19"/>
              </w:rPr>
              <w:t>57.5%</w:t>
            </w:r>
          </w:p>
        </w:tc>
      </w:tr>
    </w:tbl>
    <w:p/>
    <w:p>
      <w:pPr>
        <w:spacing w:before="240" w:after="120"/>
      </w:pPr>
      <w:r>
        <w:rPr>
          <w:b/>
          <w:color w:val="111827"/>
          <w:sz w:val="27"/>
        </w:rPr>
        <w:t>FAIL 상세 (31건)</w:t>
      </w:r>
    </w:p>
    <w:p>
      <w:pPr>
        <w:spacing w:before="360" w:after="160"/>
        <w:ind w:left="120"/>
        <w:shd w:fill="FBEAEA"/>
      </w:pPr>
      <w:r>
        <w:rPr>
          <w:b/>
          <w:sz w:val="27"/>
        </w:rPr>
        <w:t>11-10.png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1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한 개의 전경 구조가 반전·교체된 것으로 판단됨.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0.857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11-35.png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UI에서 국소 텍스트 누락이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0.222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11-36.png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3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0.141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12-94.png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9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9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0.57%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0.087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13-12.png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진행 상태 바의 채워진 길이 차이가 허용 기준을 초과함.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15개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5.98%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14-10.png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1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중요 텍스트 누락 또는 교체 증거 1개.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5.18%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0.927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6.91%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0.161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14-25.png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2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5.44%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17.87%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0.054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14-34.png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3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카드 UI의 부드러운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22개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10.43%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0.847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8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텍스트 목록의 넓은 영역에서 누락 또는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7.59%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0.883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0.176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0.067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15-149.png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14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신뢰도 높은 텍스트 불일치가 여러 ROI에서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6.04%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0.875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4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14개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4.48%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0.908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-0.014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15-62.png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내용은 같지만 Capture 텍스트 밝기·대비가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3.35%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-0.225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9.29%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9.16%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0.829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15-66.png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6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안내 그림의 넓은 영역에서 구조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안내 이미지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6개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9.00%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0.837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0.069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0.611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18-4.png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4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18.13%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0.892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0.609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18-5.png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-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보라색 그라데이션 영역에서 색 분포 차이가 검출되었습니다.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16.75%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0.915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0.650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2-11.png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11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-11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팝업의 버튼 글자·아이콘이 한쪽 화면에만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팝업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0.088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3-25.png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5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움직이는 카드 배경을 제외한 상단 UI 글자·탭 색상이 달라짐.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카드 UI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0.24%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0.733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3-27.png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7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-27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텍스트 목록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0.38%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0.071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4-1.png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1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설정 화면의 국소 글자 밝기가 크게 감소함.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0.712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3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3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흑백 밝기는 비슷하지만 설정 글자·선택값의 색상이 달라짐.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1.000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1.000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4-8.png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8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4-9.png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-9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설정 화면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0.36%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0.994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0.090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8-3.png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3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Reference와 Capture 중 한쪽에만 중요한 텍스트가 존재함.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0.66%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0.136</w:t>
            </w:r>
          </w:p>
        </w:tc>
      </w:tr>
    </w:tbl>
    <w:p>
      <w:pPr>
        <w:spacing w:before="360" w:after="160"/>
        <w:ind w:left="120"/>
        <w:shd w:fill="FBEAEA"/>
      </w:pPr>
      <w:r>
        <w:rPr>
          <w:b/>
          <w:sz w:val="27"/>
        </w:rPr>
        <w:t>8-7.png</w:t>
      </w:r>
      <w:r>
        <w:rPr>
          <w:b/>
          <w:color w:val="B91C1C"/>
          <w:sz w:val="26"/>
        </w:rPr>
        <w:t xml:space="preserve"> [FAIL]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Reference (정상 기준)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19"/>
              </w:rPr>
              <w:t>Capture (오류 위치)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376000" cy="8910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-7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891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/>
      </w:pPr>
      <w:r>
        <w:rPr>
          <w:b/>
          <w:sz w:val="20"/>
        </w:rPr>
        <w:t>오류 원인</w:t>
      </w:r>
    </w:p>
    <w:p>
      <w:pPr>
        <w:pStyle w:val="ListBullet"/>
      </w:pPr>
      <w:r>
        <w:rPr>
          <w:color w:val="B91C1C"/>
          <w:sz w:val="19"/>
        </w:rPr>
        <w:t>상태 문구가 한쪽 화면에서 현저하게 흐려짐.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검사 유형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차이 영역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차이 비율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전체 유사도</w:t>
            </w:r>
          </w:p>
        </w:tc>
        <w:tc>
          <w:tcPr>
            <w:tcW w:type="dxa" w:w="1994"/>
            <w:shd w:fill="E9EDF3"/>
          </w:tcPr>
          <w:p>
            <w:pPr>
              <w:jc w:val="center"/>
            </w:pPr>
            <w:r/>
            <w:r>
              <w:rPr>
                <w:b/>
                <w:sz w:val="19"/>
              </w:rPr>
              <w:t>최저 유사도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상태 · 시간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1개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1.27%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0.980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sz w:val="19"/>
              </w:rPr>
              <w:t>0.089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