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>
        <w:trPr>
          <w:trHeight w:val="16838" w:hRule="exact"/>
        </w:trPr>
        <w:tc>
          <w:tcPr>
            <w:tcW w:w="11906" w:type="dxa"/>
            <w:tcBorders/>
            <w:shd w:fill="162235" w:val="clear"/>
          </w:tcPr>
          <w:p>
            <w:pPr>
              <w:pStyle w:val="Normal"/>
              <w:spacing w:before="4745" w:after="0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pBdr>
                <w:bottom w:val="single" w:sz="6" w:space="8" w:color="37DCF2"/>
              </w:pBdr>
              <w:spacing w:before="0" w:after="500"/>
              <w:ind w:left="1200" w:right="800"/>
              <w:rPr>
                <w:lang w:val="ru-RU"/>
              </w:rPr>
            </w:pPr>
            <w:r>
              <w:rPr>
                <w:color w:val="37DCF2"/>
                <w:spacing w:val="40"/>
                <w:sz w:val="18"/>
                <w:szCs w:val="18"/>
                <w:lang w:val="ru-RU"/>
              </w:rPr>
              <w:t>P  R  O  J  E  C  T     O  V  E  R  V  I  E  W</w:t>
            </w:r>
          </w:p>
          <w:p>
            <w:pPr>
              <w:pStyle w:val="Normal"/>
              <w:spacing w:lineRule="atLeast" w:line="920" w:before="0" w:after="300"/>
              <w:ind w:left="1200"/>
              <w:rPr>
                <w:lang w:val="ru-RU"/>
              </w:rPr>
            </w:pPr>
            <w:r>
              <w:rPr>
                <w:rFonts w:ascii="Arial" w:hAnsi="Arial"/>
                <w:b/>
                <w:bCs/>
                <w:color w:val="FFFFFF"/>
                <w:sz w:val="80"/>
                <w:szCs w:val="80"/>
                <w:lang w:val="ru-RU"/>
              </w:rPr>
              <w:t>ChatDB SelfService</w:t>
            </w:r>
          </w:p>
          <w:p>
            <w:pPr>
              <w:pStyle w:val="Normal"/>
              <w:spacing w:before="0" w:after="800"/>
              <w:ind w:left="1200"/>
              <w:rPr>
                <w:lang w:val="ru-RU"/>
              </w:rPr>
            </w:pPr>
            <w:r>
              <w:rPr>
                <w:color w:val="B0B8C0"/>
                <w:sz w:val="24"/>
                <w:szCs w:val="24"/>
                <w:lang w:val="ru-RU"/>
              </w:rPr>
              <w:t>Telegram-бот и веб-интерфейс для работы с базами данных</w:t>
            </w:r>
          </w:p>
          <w:p>
            <w:pPr>
              <w:pStyle w:val="Normal"/>
              <w:pBdr>
                <w:left w:val="single" w:sz="8" w:space="12" w:color="37DCF2"/>
              </w:pBdr>
              <w:spacing w:before="0" w:after="80"/>
              <w:ind w:left="1400"/>
              <w:rPr>
                <w:lang w:val="ru-RU"/>
              </w:rPr>
            </w:pPr>
            <w:r>
              <w:rPr>
                <w:color w:val="90989F"/>
                <w:sz w:val="24"/>
                <w:szCs w:val="24"/>
                <w:lang w:val="ru-RU"/>
              </w:rPr>
              <w:t>Подключения к БД · SQL-триггеры · уведомления о срабатываниях</w:t>
            </w:r>
          </w:p>
          <w:p>
            <w:pPr>
              <w:pStyle w:val="Normal"/>
              <w:pBdr>
                <w:left w:val="single" w:sz="8" w:space="12" w:color="37DCF2"/>
              </w:pBdr>
              <w:spacing w:before="0" w:after="80"/>
              <w:ind w:left="1400"/>
              <w:rPr>
                <w:lang w:val="ru-RU"/>
              </w:rPr>
            </w:pPr>
            <w:r>
              <w:rPr>
                <w:color w:val="90989F"/>
                <w:sz w:val="24"/>
                <w:szCs w:val="24"/>
                <w:lang w:val="ru-RU"/>
              </w:rPr>
              <w:t>Стек: Python 3.12 · python-telegram-bot · SQLAlchemy · FastAPI</w:t>
            </w:r>
          </w:p>
          <w:p>
            <w:pPr>
              <w:pStyle w:val="Normal"/>
              <w:pBdr>
                <w:left w:val="single" w:sz="8" w:space="12" w:color="37DCF2"/>
              </w:pBdr>
              <w:spacing w:before="0" w:after="80"/>
              <w:ind w:left="1400"/>
              <w:rPr>
                <w:lang w:val="ru-RU"/>
              </w:rPr>
            </w:pPr>
            <w:r>
              <w:rPr>
                <w:color w:val="90989F"/>
                <w:sz w:val="24"/>
                <w:szCs w:val="24"/>
                <w:lang w:val="ru-RU"/>
              </w:rPr>
              <w:t>Сентябрь 2026</w:t>
            </w:r>
          </w:p>
          <w:p>
            <w:pPr>
              <w:pStyle w:val="Normal"/>
              <w:spacing w:before="4745" w:after="0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pBdr>
                <w:top w:val="single" w:sz="2" w:space="8" w:color="37DCF2"/>
              </w:pBdr>
              <w:spacing w:before="200" w:after="0"/>
              <w:ind w:left="1200" w:right="800"/>
              <w:rPr>
                <w:lang w:val="ru-RU"/>
              </w:rPr>
            </w:pPr>
            <w:r>
              <w:rPr>
                <w:rFonts w:ascii="Arial" w:hAnsi="Arial"/>
                <w:color w:val="687078"/>
                <w:sz w:val="16"/>
                <w:szCs w:val="16"/>
                <w:lang w:val="ru-RU"/>
              </w:rPr>
              <w:t>ChatDB SelfService</w:t>
            </w:r>
            <w:r>
              <w:rPr>
                <w:lang w:val="ru-RU"/>
              </w:rPr>
              <w:t xml:space="preserve">                                        </w:t>
            </w:r>
            <w:r>
              <w:rPr>
                <w:rFonts w:ascii="Arial" w:hAnsi="Arial"/>
                <w:color w:val="687078"/>
                <w:sz w:val="16"/>
                <w:szCs w:val="16"/>
                <w:lang w:val="ru-RU"/>
              </w:rPr>
              <w:t>2026</w:t>
            </w:r>
          </w:p>
        </w:tc>
      </w:tr>
    </w:tbl>
    <w:p>
      <w:pPr>
        <w:sectPr>
          <w:type w:val="nextPage"/>
          <w:pgSz w:w="11906" w:h="16838"/>
          <w:pgMar w:left="0" w:right="0" w:gutter="0" w:header="0" w:top="0" w:footer="0" w:bottom="0"/>
          <w:paperSrc w:first="0" w:oth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tLeast" w:line="380" w:before="480" w:after="360"/>
        <w:jc w:val="center"/>
        <w:rPr>
          <w:lang w:val="ru-RU"/>
        </w:rPr>
      </w:pPr>
      <w:r>
        <w:rPr>
          <w:b/>
          <w:bCs/>
          <w:color w:val="0A1628"/>
          <w:sz w:val="32"/>
          <w:szCs w:val="32"/>
          <w:lang w:val="ru-RU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>
              <w:lang w:val="ru-RU"/>
            </w:rPr>
          </w:pPr>
          <w:r>
            <w:fldChar w:fldCharType="begin"/>
          </w:r>
          <w:r>
            <w:rPr>
              <w:lang w:val="ru-RU"/>
            </w:rPr>
            <w:instrText xml:space="preserve"> TOC \o "1-2" \h</w:instrText>
          </w:r>
          <w:r>
            <w:rPr>
              <w:lang w:val="ru-RU"/>
            </w:rPr>
            <w:fldChar w:fldCharType="separate"/>
          </w:r>
          <w:sdt>
            <w:sdtPr>
              <w:alias w:val="Содержание"/>
              <w:text/>
            </w:sdtPr>
            <w:sdtContent>
              <w:r>
                <w:rPr>
                  <w:lang w:val="ru-RU"/>
                </w:rPr>
              </w:r>
              <w:r>
                <w:rPr>
                  <w:lang w:val="ru-RU"/>
                </w:rPr>
              </w:r>
            </w:sdtContent>
          </w:sdt>
        </w:p>
        <w:p>
          <w:pPr>
            <w:pStyle w:val="TOC1"/>
            <w:spacing w:before="120" w:after="60"/>
            <w:rPr/>
          </w:pPr>
          <w:hyperlink w:anchor="_Toc10000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_Toc100000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lang w:val="ru-RU"/>
              </w:rPr>
              <w:t>1. О проекте</w:t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before="120" w:after="60"/>
            <w:rPr/>
          </w:pPr>
          <w:hyperlink w:anchor="_Toc10000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_Toc100001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lang w:val="ru-RU"/>
              </w:rPr>
              <w:t>2. Архитектура и технологии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before="120" w:after="60"/>
            <w:rPr/>
          </w:pPr>
          <w:hyperlink w:anchor="_Toc10000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_Toc100002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lang w:val="ru-RU"/>
              </w:rPr>
              <w:t>3. Функциональность Telegram-бота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spacing w:before="120" w:after="60"/>
            <w:ind w:left="360"/>
            <w:rPr/>
          </w:pPr>
          <w:hyperlink w:anchor="_Toc10000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_Toc100003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lang w:val="ru-RU"/>
              </w:rPr>
              <w:t>3.1. Регистрация и базовые команды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spacing w:before="120" w:after="60"/>
            <w:ind w:left="360"/>
            <w:rPr/>
          </w:pPr>
          <w:hyperlink w:anchor="_Toc10000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_Toc100004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lang w:val="ru-RU"/>
              </w:rPr>
              <w:t>3.2. Подключения к базам данных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spacing w:before="120" w:after="60"/>
            <w:ind w:left="360"/>
            <w:rPr/>
          </w:pPr>
          <w:hyperlink w:anchor="_Toc10000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_Toc100005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lang w:val="ru-RU"/>
              </w:rPr>
              <w:t>3.3. Триггеры и расписания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spacing w:before="120" w:after="60"/>
            <w:ind w:left="360"/>
            <w:rPr/>
          </w:pPr>
          <w:hyperlink w:anchor="_Toc10000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_Toc100006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lang w:val="ru-RU"/>
              </w:rPr>
              <w:t>3.4. Пользователи и роли (администрирование)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before="120" w:after="60"/>
            <w:rPr/>
          </w:pPr>
          <w:hyperlink w:anchor="_Toc10000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_Toc100007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lang w:val="ru-RU"/>
              </w:rPr>
              <w:t>4. Веб-интерфейс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spacing w:before="120" w:after="60"/>
            <w:ind w:left="360"/>
            <w:rPr/>
          </w:pPr>
          <w:hyperlink w:anchor="_Toc10000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_Toc100008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lang w:val="ru-RU"/>
              </w:rPr>
              <w:t>4.1. Вход и безопасность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spacing w:before="120" w:after="60"/>
            <w:ind w:left="360"/>
            <w:rPr/>
          </w:pPr>
          <w:hyperlink w:anchor="_Toc10000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_Toc100009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lang w:val="ru-RU"/>
              </w:rPr>
              <w:t>4.2. Разделы интерфейса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before="120" w:after="60"/>
            <w:rPr/>
          </w:pPr>
          <w:hyperlink w:anchor="_Toc10001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_Toc100010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lang w:val="ru-RU"/>
              </w:rPr>
              <w:t>5. Роли и права доступа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before="120" w:after="60"/>
            <w:rPr/>
          </w:pPr>
          <w:hyperlink w:anchor="_Toc10001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_Toc100011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lang w:val="ru-RU"/>
              </w:rPr>
              <w:t>6. Установка и запуск</w:t>
              <w:tab/>
              <w:t>6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0"/>
              <w:lang w:val="ru-RU"/>
            </w:rPr>
            <w:fldChar w:fldCharType="end"/>
          </w:r>
        </w:p>
      </w:sdtContent>
    </w:sdt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sectPr>
          <w:footerReference w:type="even" r:id="rId2"/>
          <w:footerReference w:type="default" r:id="rId3"/>
          <w:type w:val="nextPage"/>
          <w:pgSz w:w="11906" w:h="16838"/>
          <w:pgMar w:left="1701" w:right="1417" w:gutter="0" w:header="0" w:top="1440" w:footer="708" w:bottom="1440"/>
          <w:paperSrc w:first="0" w:other="0"/>
          <w:pgNumType w:start="1" w:fmt="upperRoman"/>
          <w:formProt w:val="false"/>
          <w:textDirection w:val="lrTb"/>
          <w:docGrid w:type="default" w:linePitch="360" w:charSpace="0"/>
        </w:sectPr>
        <w:pStyle w:val="Normal"/>
        <w:spacing w:before="200" w:after="0"/>
        <w:rPr>
          <w:lang w:val="ru-RU"/>
        </w:rPr>
      </w:pPr>
      <w:r>
        <w:rPr>
          <w:i/>
          <w:iCs/>
          <w:color w:val="888888"/>
          <w:sz w:val="18"/>
          <w:szCs w:val="18"/>
          <w:lang w:val="ru-RU"/>
        </w:rPr>
        <w:t>Примечание: оглавление построено на полях документа. После редактирования обновите его: щёлкните по оглавлению правой кнопкой мыши и выберите «Обновить поле».</w:t>
      </w:r>
    </w:p>
    <w:p>
      <w:pPr>
        <w:pStyle w:val="Heading1"/>
        <w:spacing w:lineRule="atLeast" w:line="380" w:before="400" w:after="180"/>
        <w:rPr>
          <w:lang w:val="ru-RU"/>
        </w:rPr>
      </w:pPr>
      <w:bookmarkStart w:id="0" w:name="_Toc100000"/>
      <w:r>
        <w:rPr>
          <w:rFonts w:ascii="Calibri" w:hAnsi="Calibri"/>
          <w:b/>
          <w:bCs/>
          <w:color w:val="0A1628"/>
          <w:sz w:val="32"/>
          <w:szCs w:val="32"/>
          <w:lang w:val="ru-RU"/>
        </w:rPr>
        <w:t>1. О проекте</w:t>
      </w:r>
      <w:bookmarkEnd w:id="0"/>
    </w:p>
    <w:p>
      <w:pPr>
        <w:pStyle w:val="Normal"/>
        <w:spacing w:lineRule="exact" w:line="312" w:before="0" w:after="120"/>
        <w:ind w:firstLine="709"/>
        <w:jc w:val="both"/>
        <w:rPr>
          <w:lang w:val="ru-RU"/>
        </w:rPr>
      </w:pPr>
      <w:r>
        <w:rPr>
          <w:color w:val="000000"/>
          <w:sz w:val="24"/>
          <w:szCs w:val="24"/>
          <w:lang w:val="ru-RU"/>
        </w:rPr>
        <w:t>ChatDB SelfService — сервис самообслуживания для аналитиков и разработчиков, который позволяет самостоятельно работать с базами данных через Telegram: регистрировать подключения к БД, настраивать триггеры на SQL-запросы и получать уведомления об их срабатываниях. К боту прилагается веб-интерфейс с теми же правами доступа, поэтому каждый сценарий доступен и в чате, и в браузере.</w:t>
      </w:r>
    </w:p>
    <w:p>
      <w:pPr>
        <w:pStyle w:val="Normal"/>
        <w:spacing w:lineRule="exact" w:line="312" w:before="0" w:after="120"/>
        <w:ind w:firstLine="709"/>
        <w:jc w:val="both"/>
        <w:rPr>
          <w:lang w:val="ru-RU"/>
        </w:rPr>
      </w:pPr>
      <w:r>
        <w:rPr>
          <w:color w:val="000000"/>
          <w:sz w:val="24"/>
          <w:szCs w:val="24"/>
          <w:lang w:val="ru-RU"/>
        </w:rPr>
        <w:t xml:space="preserve">Центральное понятие сервиса — триггер: SQL-запрос к подключённой базе, расписание выполнения и текст уведомления. По расписанию (например, каждые 5 минут или ежедневно в заданное время) сервис выполняет запрос и, если тот возвращает ровно одну строку, доставляет сообщение — автору в личные сообщения Telegram или в указанный групповой чат. Значения из результата подставляются в текст через параметры </w:t>
      </w:r>
      <w:r>
        <w:rPr>
          <w:rFonts w:ascii="Consolas" w:hAnsi="Consolas"/>
          <w:color w:val="1B6B7A"/>
          <w:sz w:val="22"/>
          <w:szCs w:val="22"/>
          <w:lang w:val="ru-RU"/>
        </w:rPr>
        <w:t>$1</w:t>
      </w:r>
      <w:r>
        <w:rPr>
          <w:color w:val="000000"/>
          <w:sz w:val="24"/>
          <w:szCs w:val="24"/>
          <w:lang w:val="ru-RU"/>
        </w:rPr>
        <w:t xml:space="preserve">, </w:t>
      </w:r>
      <w:r>
        <w:rPr>
          <w:rFonts w:ascii="Consolas" w:hAnsi="Consolas"/>
          <w:color w:val="1B6B7A"/>
          <w:sz w:val="22"/>
          <w:szCs w:val="22"/>
          <w:lang w:val="ru-RU"/>
        </w:rPr>
        <w:t>$2</w:t>
      </w:r>
      <w:r>
        <w:rPr>
          <w:color w:val="000000"/>
          <w:sz w:val="24"/>
          <w:szCs w:val="24"/>
          <w:lang w:val="ru-RU"/>
        </w:rPr>
        <w:t xml:space="preserve"> и т. д. Типовые сценарии — регулярный контроль данных, мониторинг событий и отчётные уведомления команде.</w:t>
      </w:r>
    </w:p>
    <w:p>
      <w:pPr>
        <w:pStyle w:val="Normal"/>
        <w:spacing w:lineRule="exact" w:line="312" w:before="0" w:after="120"/>
        <w:ind w:firstLine="709"/>
        <w:jc w:val="both"/>
        <w:rPr>
          <w:lang w:val="ru-RU"/>
        </w:rPr>
      </w:pPr>
      <w:r>
        <w:rPr>
          <w:color w:val="000000"/>
          <w:sz w:val="24"/>
          <w:szCs w:val="24"/>
          <w:lang w:val="ru-RU"/>
        </w:rPr>
        <w:t>Проект рассчитан на командную работу: доступ к подключениям и триггерам разграничен через роли, администратор управляет пользователями и правами, а обычные пользователи видят только доступные им объекты.</w:t>
      </w:r>
    </w:p>
    <w:p>
      <w:pPr>
        <w:pStyle w:val="Normal"/>
        <w:spacing w:lineRule="exact" w:line="276" w:before="100" w:after="24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37560" cy="249174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878A0"/>
          <w:sz w:val="20"/>
          <w:szCs w:val="20"/>
          <w:lang w:val="ru-RU"/>
        </w:rPr>
        <w:t>Рисунок 1 — главное меню бота, команда /help</w:t>
      </w:r>
    </w:p>
    <w:p>
      <w:pPr>
        <w:pStyle w:val="Heading1"/>
        <w:spacing w:lineRule="atLeast" w:line="380" w:before="400" w:after="180"/>
        <w:rPr>
          <w:lang w:val="ru-RU"/>
        </w:rPr>
      </w:pPr>
      <w:bookmarkStart w:id="1" w:name="_Toc100001"/>
      <w:r>
        <w:rPr>
          <w:rFonts w:ascii="Calibri" w:hAnsi="Calibri"/>
          <w:b/>
          <w:bCs/>
          <w:color w:val="0A1628"/>
          <w:sz w:val="32"/>
          <w:szCs w:val="32"/>
          <w:lang w:val="ru-RU"/>
        </w:rPr>
        <w:t>2. Архитектура и технологии</w:t>
      </w:r>
      <w:bookmarkEnd w:id="1"/>
    </w:p>
    <w:p>
      <w:pPr>
        <w:pStyle w:val="Normal"/>
        <w:spacing w:lineRule="exact" w:line="312" w:before="0" w:after="120"/>
        <w:ind w:firstLine="709"/>
        <w:jc w:val="both"/>
        <w:rPr>
          <w:lang w:val="ru-RU"/>
        </w:rPr>
      </w:pPr>
      <w:r>
        <w:rPr>
          <w:color w:val="000000"/>
          <w:sz w:val="24"/>
          <w:szCs w:val="24"/>
          <w:lang w:val="ru-RU"/>
        </w:rPr>
        <w:t xml:space="preserve">Сервис состоит из двух частей, работающих в одном процессе и с одной базой данных: Telegram-бот и веб-приложение. Планировщик триггеров выполняется внутри бота (JobQueue), веб-часть построена на FastAPI и раздаётся через uvicorn. Данные хранятся через SQLAlchemy ORM: по умолчанию это SQLite, при необходимости подключается любая другая СУБД (например, PostgreSQL) через параметр </w:t>
      </w:r>
      <w:r>
        <w:rPr>
          <w:rFonts w:ascii="Consolas" w:hAnsi="Consolas"/>
          <w:color w:val="1B6B7A"/>
          <w:sz w:val="22"/>
          <w:szCs w:val="22"/>
          <w:lang w:val="ru-RU"/>
        </w:rPr>
        <w:t>database_url</w:t>
      </w:r>
      <w:r>
        <w:rPr>
          <w:color w:val="000000"/>
          <w:sz w:val="24"/>
          <w:szCs w:val="24"/>
          <w:lang w:val="ru-RU"/>
        </w:rPr>
        <w:t xml:space="preserve"> в конфигурации. Схема базы мигрируется автоматически при старте — ручные миграции не требуются.</w:t>
      </w:r>
    </w:p>
    <w:p>
      <w:pPr>
        <w:pStyle w:val="Normal"/>
        <w:keepNext w:val="true"/>
        <w:spacing w:lineRule="exact" w:line="312" w:before="200" w:after="100"/>
        <w:rPr>
          <w:lang w:val="ru-RU"/>
        </w:rPr>
      </w:pPr>
      <w:r>
        <w:rPr>
          <w:b/>
          <w:bCs/>
          <w:color w:val="0A1628"/>
          <w:sz w:val="21"/>
          <w:szCs w:val="21"/>
          <w:lang w:val="ru-RU"/>
        </w:rPr>
        <w:t>Таблица 1 — Технологический стек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4393"/>
        <w:gridCol w:w="4394"/>
      </w:tblGrid>
      <w:tr>
        <w:trPr>
          <w:tblHeader w:val="true"/>
          <w:cantSplit w:val="true"/>
        </w:trPr>
        <w:tc>
          <w:tcPr>
            <w:tcW w:w="4393" w:type="dxa"/>
            <w:tcBorders>
              <w:top w:val="single" w:sz="4" w:space="0" w:color="1B6B7A"/>
              <w:bottom w:val="single" w:sz="2" w:space="0" w:color="C8DDE2"/>
            </w:tcBorders>
            <w:shd w:fill="1B6B7A" w:val="clear"/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b/>
                <w:bCs/>
                <w:color w:val="FFFFFF"/>
                <w:sz w:val="21"/>
                <w:szCs w:val="21"/>
                <w:lang w:val="ru-RU"/>
              </w:rPr>
              <w:t>Компонент</w:t>
            </w:r>
          </w:p>
        </w:tc>
        <w:tc>
          <w:tcPr>
            <w:tcW w:w="4394" w:type="dxa"/>
            <w:tcBorders>
              <w:top w:val="single" w:sz="4" w:space="0" w:color="1B6B7A"/>
              <w:bottom w:val="single" w:sz="2" w:space="0" w:color="C8DDE2"/>
            </w:tcBorders>
            <w:shd w:fill="1B6B7A" w:val="clear"/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b/>
                <w:bCs/>
                <w:color w:val="FFFFFF"/>
                <w:sz w:val="21"/>
                <w:szCs w:val="21"/>
                <w:lang w:val="ru-RU"/>
              </w:rPr>
              <w:t>Технология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2" w:space="0" w:color="C8DDE2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Язык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2" w:space="0" w:color="C8DDE2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Python 3.12+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2" w:space="0" w:color="C8DDE2"/>
            </w:tcBorders>
            <w:shd w:fill="EDF3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Telegram-бот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2" w:space="0" w:color="C8DDE2"/>
            </w:tcBorders>
            <w:shd w:fill="EDF3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python-telegram-bot, планировщик JobQueue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2" w:space="0" w:color="C8DDE2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Веб-интерфейс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2" w:space="0" w:color="C8DDE2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FastAPI + uvicorn, серверные HTML-шаблоны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2" w:space="0" w:color="C8DDE2"/>
            </w:tcBorders>
            <w:shd w:fill="EDF3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Данные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2" w:space="0" w:color="C8DDE2"/>
            </w:tcBorders>
            <w:shd w:fill="EDF3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SQLAlchemy ORM (SQLite по умолчанию, PostgreSQL и др. — через database_url)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4" w:space="0" w:color="1B6B7A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Конфигурация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4" w:space="0" w:color="1B6B7A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config.yaml: токен бота, начальный суперпользователь, БД, секция web</w:t>
            </w:r>
          </w:p>
        </w:tc>
      </w:tr>
    </w:tbl>
    <w:p>
      <w:pPr>
        <w:pStyle w:val="Normal"/>
        <w:spacing w:lineRule="exact" w:line="312" w:before="120" w:after="120"/>
        <w:ind w:firstLine="709"/>
        <w:jc w:val="both"/>
        <w:rPr>
          <w:lang w:val="ru-RU"/>
        </w:rPr>
      </w:pPr>
      <w:r>
        <w:rPr>
          <w:color w:val="000000"/>
          <w:sz w:val="24"/>
          <w:szCs w:val="24"/>
          <w:lang w:val="ru-RU"/>
        </w:rPr>
        <w:t>Основные объекты системы: пользователь, роль, подключение и триггер. Пользователь привязывается к Telegram-аккаунту при первом обращении к боту; роль определяет права и видимость объектов; подключение хранит параметры доступа к базе; триггер связывает SQL-запрос, подключение, расписание и текст уведомления.</w:t>
      </w:r>
    </w:p>
    <w:p>
      <w:pPr>
        <w:pStyle w:val="Heading1"/>
        <w:spacing w:lineRule="atLeast" w:line="380" w:before="400" w:after="180"/>
        <w:rPr>
          <w:lang w:val="ru-RU"/>
        </w:rPr>
      </w:pPr>
      <w:bookmarkStart w:id="2" w:name="_Toc100002"/>
      <w:r>
        <w:rPr>
          <w:rFonts w:ascii="Calibri" w:hAnsi="Calibri"/>
          <w:b/>
          <w:bCs/>
          <w:color w:val="0A1628"/>
          <w:sz w:val="32"/>
          <w:szCs w:val="32"/>
          <w:lang w:val="ru-RU"/>
        </w:rPr>
        <w:t>3. Функциональность Telegram-бота</w:t>
      </w:r>
      <w:bookmarkEnd w:id="2"/>
    </w:p>
    <w:p>
      <w:pPr>
        <w:pStyle w:val="Heading2"/>
        <w:spacing w:lineRule="atLeast" w:line="330" w:before="280" w:after="140"/>
        <w:rPr>
          <w:lang w:val="ru-RU"/>
        </w:rPr>
      </w:pPr>
      <w:bookmarkStart w:id="3" w:name="_Toc100003"/>
      <w:r>
        <w:rPr>
          <w:rFonts w:ascii="Calibri" w:hAnsi="Calibri"/>
          <w:b/>
          <w:bCs/>
          <w:color w:val="0A1628"/>
          <w:sz w:val="28"/>
          <w:szCs w:val="28"/>
          <w:lang w:val="ru-RU"/>
        </w:rPr>
        <w:t>3.1. Регистрация и базовые команды</w:t>
      </w:r>
      <w:bookmarkEnd w:id="3"/>
    </w:p>
    <w:p>
      <w:pPr>
        <w:pStyle w:val="Normal"/>
        <w:spacing w:lineRule="exact" w:line="312" w:before="0" w:after="120"/>
        <w:ind w:firstLine="709"/>
        <w:jc w:val="both"/>
        <w:rPr>
          <w:lang w:val="ru-RU"/>
        </w:rPr>
      </w:pPr>
      <w:r>
        <w:rPr>
          <w:color w:val="000000"/>
          <w:sz w:val="24"/>
          <w:szCs w:val="24"/>
          <w:lang w:val="ru-RU"/>
        </w:rPr>
        <w:t xml:space="preserve">При первой команде </w:t>
      </w:r>
      <w:r>
        <w:rPr>
          <w:rFonts w:ascii="Consolas" w:hAnsi="Consolas"/>
          <w:color w:val="1B6B7A"/>
          <w:sz w:val="22"/>
          <w:szCs w:val="22"/>
          <w:lang w:val="ru-RU"/>
        </w:rPr>
        <w:t>/start</w:t>
      </w:r>
      <w:r>
        <w:rPr>
          <w:color w:val="000000"/>
          <w:sz w:val="24"/>
          <w:szCs w:val="24"/>
          <w:lang w:val="ru-RU"/>
        </w:rPr>
        <w:t xml:space="preserve"> система регистрирует пользователя: Telegram-аккаунт привязывается к учётной записи, новичок получает стартовую роль DefaultUser. Команда </w:t>
      </w:r>
      <w:r>
        <w:rPr>
          <w:rFonts w:ascii="Consolas" w:hAnsi="Consolas"/>
          <w:color w:val="1B6B7A"/>
          <w:sz w:val="22"/>
          <w:szCs w:val="22"/>
          <w:lang w:val="ru-RU"/>
        </w:rPr>
        <w:t>/weblogin</w:t>
      </w:r>
      <w:r>
        <w:rPr>
          <w:color w:val="000000"/>
          <w:sz w:val="24"/>
          <w:szCs w:val="24"/>
          <w:lang w:val="ru-RU"/>
        </w:rPr>
        <w:t xml:space="preserve"> выпускает одноразовый код входа в веб-интерфейс (действует 5 минут), </w:t>
      </w:r>
      <w:r>
        <w:rPr>
          <w:rFonts w:ascii="Consolas" w:hAnsi="Consolas"/>
          <w:color w:val="1B6B7A"/>
          <w:sz w:val="22"/>
          <w:szCs w:val="22"/>
          <w:lang w:val="ru-RU"/>
        </w:rPr>
        <w:t>/whoami</w:t>
      </w:r>
      <w:r>
        <w:rPr>
          <w:color w:val="000000"/>
          <w:sz w:val="24"/>
          <w:szCs w:val="24"/>
          <w:lang w:val="ru-RU"/>
        </w:rPr>
        <w:t xml:space="preserve"> показывает текущего пользователя и его роли, </w:t>
      </w:r>
      <w:r>
        <w:rPr>
          <w:rFonts w:ascii="Consolas" w:hAnsi="Consolas"/>
          <w:color w:val="1B6B7A"/>
          <w:sz w:val="22"/>
          <w:szCs w:val="22"/>
          <w:lang w:val="ru-RU"/>
        </w:rPr>
        <w:t>/ping</w:t>
      </w:r>
      <w:r>
        <w:rPr>
          <w:color w:val="000000"/>
          <w:sz w:val="24"/>
          <w:szCs w:val="24"/>
          <w:lang w:val="ru-RU"/>
        </w:rPr>
        <w:t xml:space="preserve"> проверяет работоспособность бота, </w:t>
      </w:r>
      <w:r>
        <w:rPr>
          <w:rFonts w:ascii="Consolas" w:hAnsi="Consolas"/>
          <w:color w:val="1B6B7A"/>
          <w:sz w:val="22"/>
          <w:szCs w:val="22"/>
          <w:lang w:val="ru-RU"/>
        </w:rPr>
        <w:t>/help</w:t>
      </w:r>
      <w:r>
        <w:rPr>
          <w:color w:val="000000"/>
          <w:sz w:val="24"/>
          <w:szCs w:val="24"/>
          <w:lang w:val="ru-RU"/>
        </w:rPr>
        <w:t xml:space="preserve"> выводит список доступных команд.</w:t>
      </w:r>
    </w:p>
    <w:p>
      <w:pPr>
        <w:pStyle w:val="Heading2"/>
        <w:spacing w:lineRule="atLeast" w:line="330" w:before="280" w:after="140"/>
        <w:rPr>
          <w:lang w:val="ru-RU"/>
        </w:rPr>
      </w:pPr>
      <w:bookmarkStart w:id="4" w:name="_Toc100004"/>
      <w:r>
        <w:rPr>
          <w:rFonts w:ascii="Calibri" w:hAnsi="Calibri"/>
          <w:b/>
          <w:bCs/>
          <w:color w:val="0A1628"/>
          <w:sz w:val="28"/>
          <w:szCs w:val="28"/>
          <w:lang w:val="ru-RU"/>
        </w:rPr>
        <w:t>3.2. Подключения к базам данных</w:t>
      </w:r>
      <w:bookmarkEnd w:id="4"/>
    </w:p>
    <w:p>
      <w:pPr>
        <w:pStyle w:val="Normal"/>
        <w:spacing w:lineRule="exact" w:line="312" w:before="0" w:after="120"/>
        <w:ind w:firstLine="709"/>
        <w:jc w:val="both"/>
        <w:rPr>
          <w:lang w:val="ru-RU"/>
        </w:rPr>
      </w:pPr>
      <w:r>
        <w:rPr>
          <w:color w:val="000000"/>
          <w:sz w:val="24"/>
          <w:szCs w:val="24"/>
          <w:lang w:val="ru-RU"/>
        </w:rPr>
        <w:t>Подключение создаётся мастером из трёх шагов (</w:t>
      </w:r>
      <w:r>
        <w:rPr>
          <w:rFonts w:ascii="Consolas" w:hAnsi="Consolas"/>
          <w:color w:val="1B6B7A"/>
          <w:sz w:val="22"/>
          <w:szCs w:val="22"/>
          <w:lang w:val="ru-RU"/>
        </w:rPr>
        <w:t>/create_connection</w:t>
      </w:r>
      <w:r>
        <w:rPr>
          <w:color w:val="000000"/>
          <w:sz w:val="24"/>
          <w:szCs w:val="24"/>
          <w:lang w:val="ru-RU"/>
        </w:rPr>
        <w:t>): имя → строка подключения с автоматической проверкой → роли видимости. Готовое подключение можно проверить (</w:t>
      </w:r>
      <w:r>
        <w:rPr>
          <w:rFonts w:ascii="Consolas" w:hAnsi="Consolas"/>
          <w:color w:val="1B6B7A"/>
          <w:sz w:val="22"/>
          <w:szCs w:val="22"/>
          <w:lang w:val="ru-RU"/>
        </w:rPr>
        <w:t>/check_connection</w:t>
      </w:r>
      <w:r>
        <w:rPr>
          <w:color w:val="000000"/>
          <w:sz w:val="24"/>
          <w:szCs w:val="24"/>
          <w:lang w:val="ru-RU"/>
        </w:rPr>
        <w:t>, выполняется тестовый запрос SELECT 1), изменить название, URL или видимость (</w:t>
      </w:r>
      <w:r>
        <w:rPr>
          <w:rFonts w:ascii="Consolas" w:hAnsi="Consolas"/>
          <w:color w:val="1B6B7A"/>
          <w:sz w:val="22"/>
          <w:szCs w:val="22"/>
          <w:lang w:val="ru-RU"/>
        </w:rPr>
        <w:t>/edit_connection</w:t>
      </w:r>
      <w:r>
        <w:rPr>
          <w:color w:val="000000"/>
          <w:sz w:val="24"/>
          <w:szCs w:val="24"/>
          <w:lang w:val="ru-RU"/>
        </w:rPr>
        <w:t>), включать и отключать (</w:t>
      </w:r>
      <w:r>
        <w:rPr>
          <w:rFonts w:ascii="Consolas" w:hAnsi="Consolas"/>
          <w:color w:val="1B6B7A"/>
          <w:sz w:val="22"/>
          <w:szCs w:val="22"/>
          <w:lang w:val="ru-RU"/>
        </w:rPr>
        <w:t>/activate_connection</w:t>
      </w:r>
      <w:r>
        <w:rPr>
          <w:color w:val="000000"/>
          <w:sz w:val="24"/>
          <w:szCs w:val="24"/>
          <w:lang w:val="ru-RU"/>
        </w:rPr>
        <w:t xml:space="preserve">, </w:t>
      </w:r>
      <w:r>
        <w:rPr>
          <w:rFonts w:ascii="Consolas" w:hAnsi="Consolas"/>
          <w:color w:val="1B6B7A"/>
          <w:sz w:val="22"/>
          <w:szCs w:val="22"/>
          <w:lang w:val="ru-RU"/>
        </w:rPr>
        <w:t>/deactivate_connection</w:t>
      </w:r>
      <w:r>
        <w:rPr>
          <w:color w:val="000000"/>
          <w:sz w:val="24"/>
          <w:szCs w:val="24"/>
          <w:lang w:val="ru-RU"/>
        </w:rPr>
        <w:t>). В карточке подключения видно, кто его создал; списки выводятся с учётом прав вызывающего.</w:t>
      </w:r>
    </w:p>
    <w:p>
      <w:pPr>
        <w:pStyle w:val="Heading2"/>
        <w:spacing w:lineRule="atLeast" w:line="330" w:before="280" w:after="140"/>
        <w:rPr>
          <w:lang w:val="ru-RU"/>
        </w:rPr>
      </w:pPr>
      <w:bookmarkStart w:id="5" w:name="_Toc100005"/>
      <w:r>
        <w:rPr>
          <w:rFonts w:ascii="Calibri" w:hAnsi="Calibri"/>
          <w:b/>
          <w:bCs/>
          <w:color w:val="0A1628"/>
          <w:sz w:val="28"/>
          <w:szCs w:val="28"/>
          <w:lang w:val="ru-RU"/>
        </w:rPr>
        <w:t>3.3. Триггеры и расписания</w:t>
      </w:r>
      <w:bookmarkEnd w:id="5"/>
    </w:p>
    <w:p>
      <w:pPr>
        <w:pStyle w:val="Normal"/>
        <w:spacing w:lineRule="exact" w:line="312" w:before="0" w:after="120"/>
        <w:ind w:firstLine="709"/>
        <w:jc w:val="both"/>
        <w:rPr>
          <w:lang w:val="ru-RU"/>
        </w:rPr>
      </w:pPr>
      <w:r>
        <w:rPr>
          <w:color w:val="000000"/>
          <w:sz w:val="24"/>
          <w:szCs w:val="24"/>
          <w:lang w:val="ru-RU"/>
        </w:rPr>
        <w:t>Создание триггера (</w:t>
      </w:r>
      <w:r>
        <w:rPr>
          <w:rFonts w:ascii="Consolas" w:hAnsi="Consolas"/>
          <w:color w:val="1B6B7A"/>
          <w:sz w:val="22"/>
          <w:szCs w:val="22"/>
          <w:lang w:val="ru-RU"/>
        </w:rPr>
        <w:t>/create_trigger</w:t>
      </w:r>
      <w:r>
        <w:rPr>
          <w:color w:val="000000"/>
          <w:sz w:val="24"/>
          <w:szCs w:val="24"/>
          <w:lang w:val="ru-RU"/>
        </w:rPr>
        <w:t xml:space="preserve">) выполняется пошагово: имя → подключение → тип (личный или групповой с указанием чата) → расписание → SQL-запрос → текст сообщения → подтверждение. Триггер выполняет SELECT-запрос, который должен возвращать ровно одну строку; её столбцы подставляются в текст уведомления как параметры </w:t>
      </w:r>
      <w:r>
        <w:rPr>
          <w:rFonts w:ascii="Consolas" w:hAnsi="Consolas"/>
          <w:color w:val="1B6B7A"/>
          <w:sz w:val="22"/>
          <w:szCs w:val="22"/>
          <w:lang w:val="ru-RU"/>
        </w:rPr>
        <w:t>$1</w:t>
      </w:r>
      <w:r>
        <w:rPr>
          <w:color w:val="000000"/>
          <w:sz w:val="24"/>
          <w:szCs w:val="24"/>
          <w:lang w:val="ru-RU"/>
        </w:rPr>
        <w:t xml:space="preserve">, </w:t>
      </w:r>
      <w:r>
        <w:rPr>
          <w:rFonts w:ascii="Consolas" w:hAnsi="Consolas"/>
          <w:color w:val="1B6B7A"/>
          <w:sz w:val="22"/>
          <w:szCs w:val="22"/>
          <w:lang w:val="ru-RU"/>
        </w:rPr>
        <w:t>$2</w:t>
      </w:r>
      <w:r>
        <w:rPr>
          <w:color w:val="000000"/>
          <w:sz w:val="24"/>
          <w:szCs w:val="24"/>
          <w:lang w:val="ru-RU"/>
        </w:rPr>
        <w:t xml:space="preserve"> и т. д.</w:t>
      </w:r>
    </w:p>
    <w:p>
      <w:pPr>
        <w:pStyle w:val="Normal"/>
        <w:spacing w:lineRule="exact" w:line="312" w:before="0" w:after="120"/>
        <w:ind w:firstLine="709"/>
        <w:jc w:val="both"/>
        <w:rPr>
          <w:lang w:val="ru-RU"/>
        </w:rPr>
      </w:pPr>
      <w:r>
        <w:rPr>
          <w:color w:val="000000"/>
          <w:sz w:val="24"/>
          <w:szCs w:val="24"/>
          <w:lang w:val="ru-RU"/>
        </w:rPr>
        <w:t xml:space="preserve">Личный триггер отправляет результат автору в личные сообщения, групповой — в чат Telegram по </w:t>
      </w:r>
      <w:r>
        <w:rPr>
          <w:rFonts w:ascii="Consolas" w:hAnsi="Consolas"/>
          <w:color w:val="1B6B7A"/>
          <w:sz w:val="22"/>
          <w:szCs w:val="22"/>
          <w:lang w:val="ru-RU"/>
        </w:rPr>
        <w:t>chat_id</w:t>
      </w:r>
      <w:r>
        <w:rPr>
          <w:color w:val="000000"/>
          <w:sz w:val="24"/>
          <w:szCs w:val="24"/>
          <w:lang w:val="ru-RU"/>
        </w:rPr>
        <w:t xml:space="preserve"> или по ссылке вида </w:t>
      </w:r>
      <w:r>
        <w:rPr>
          <w:rFonts w:ascii="Consolas" w:hAnsi="Consolas"/>
          <w:color w:val="1B6B7A"/>
          <w:sz w:val="22"/>
          <w:szCs w:val="22"/>
          <w:lang w:val="ru-RU"/>
        </w:rPr>
        <w:t>https://t.me/c/&lt;чат&gt;/&lt;топик&gt;</w:t>
      </w:r>
      <w:r>
        <w:rPr>
          <w:color w:val="000000"/>
          <w:sz w:val="24"/>
          <w:szCs w:val="24"/>
          <w:lang w:val="ru-RU"/>
        </w:rPr>
        <w:t xml:space="preserve"> (уведомление уйдёт в указанный топик). Поддерживаются форматы расписания из таблицы 2; время </w:t>
      </w:r>
      <w:r>
        <w:rPr>
          <w:rFonts w:ascii="Consolas" w:hAnsi="Consolas"/>
          <w:color w:val="1B6B7A"/>
          <w:sz w:val="22"/>
          <w:szCs w:val="22"/>
          <w:lang w:val="ru-RU"/>
        </w:rPr>
        <w:t>daily</w:t>
      </w:r>
      <w:r>
        <w:rPr>
          <w:color w:val="000000"/>
          <w:sz w:val="24"/>
          <w:szCs w:val="24"/>
          <w:lang w:val="ru-RU"/>
        </w:rPr>
        <w:t xml:space="preserve"> задаётся местное, хранится в UTC.</w:t>
      </w:r>
    </w:p>
    <w:p>
      <w:pPr>
        <w:pStyle w:val="Normal"/>
        <w:keepNext w:val="true"/>
        <w:spacing w:lineRule="exact" w:line="312" w:before="200" w:after="100"/>
        <w:rPr>
          <w:lang w:val="ru-RU"/>
        </w:rPr>
      </w:pPr>
      <w:r>
        <w:rPr>
          <w:b/>
          <w:bCs/>
          <w:color w:val="0A1628"/>
          <w:sz w:val="21"/>
          <w:szCs w:val="21"/>
          <w:lang w:val="ru-RU"/>
        </w:rPr>
        <w:t>Таблица 2 — Форматы расписания триггеров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4393"/>
        <w:gridCol w:w="4394"/>
      </w:tblGrid>
      <w:tr>
        <w:trPr>
          <w:tblHeader w:val="true"/>
          <w:cantSplit w:val="true"/>
        </w:trPr>
        <w:tc>
          <w:tcPr>
            <w:tcW w:w="4393" w:type="dxa"/>
            <w:tcBorders>
              <w:top w:val="single" w:sz="4" w:space="0" w:color="1B6B7A"/>
              <w:bottom w:val="single" w:sz="2" w:space="0" w:color="C8DDE2"/>
            </w:tcBorders>
            <w:shd w:fill="1B6B7A" w:val="clear"/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b/>
                <w:bCs/>
                <w:color w:val="FFFFFF"/>
                <w:sz w:val="21"/>
                <w:szCs w:val="21"/>
                <w:lang w:val="ru-RU"/>
              </w:rPr>
              <w:t>Формат</w:t>
            </w:r>
          </w:p>
        </w:tc>
        <w:tc>
          <w:tcPr>
            <w:tcW w:w="4394" w:type="dxa"/>
            <w:tcBorders>
              <w:top w:val="single" w:sz="4" w:space="0" w:color="1B6B7A"/>
              <w:bottom w:val="single" w:sz="2" w:space="0" w:color="C8DDE2"/>
            </w:tcBorders>
            <w:shd w:fill="1B6B7A" w:val="clear"/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b/>
                <w:bCs/>
                <w:color w:val="FFFFFF"/>
                <w:sz w:val="21"/>
                <w:szCs w:val="21"/>
                <w:lang w:val="ru-RU"/>
              </w:rPr>
              <w:t>Значение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2" w:space="0" w:color="C8DDE2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every:5m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2" w:space="0" w:color="C8DDE2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каждые 5 минут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2" w:space="0" w:color="C8DDE2"/>
            </w:tcBorders>
            <w:shd w:fill="EDF3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every:1h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2" w:space="0" w:color="C8DDE2"/>
            </w:tcBorders>
            <w:shd w:fill="EDF3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каждый час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2" w:space="0" w:color="C8DDE2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daily:09:00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2" w:space="0" w:color="C8DDE2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ежедневно в 09:00 (местное время)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4" w:space="0" w:color="1B6B7A"/>
            </w:tcBorders>
            <w:shd w:fill="EDF3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без расписания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4" w:space="0" w:color="1B6B7A"/>
            </w:tcBorders>
            <w:shd w:fill="EDF3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только ручной запуск (/check_trigger или кнопка в веб-интерфейсе)</w:t>
            </w:r>
          </w:p>
        </w:tc>
      </w:tr>
    </w:tbl>
    <w:p>
      <w:pPr>
        <w:pStyle w:val="Normal"/>
        <w:spacing w:lineRule="exact" w:line="312" w:before="120" w:after="120"/>
        <w:ind w:firstLine="709"/>
        <w:jc w:val="both"/>
        <w:rPr>
          <w:lang w:val="ru-RU"/>
        </w:rPr>
      </w:pPr>
      <w:r>
        <w:rPr>
          <w:color w:val="000000"/>
          <w:sz w:val="24"/>
          <w:szCs w:val="24"/>
          <w:lang w:val="ru-RU"/>
        </w:rPr>
        <w:t>Существующий триггер можно изменить (</w:t>
      </w:r>
      <w:r>
        <w:rPr>
          <w:rFonts w:ascii="Consolas" w:hAnsi="Consolas"/>
          <w:color w:val="1B6B7A"/>
          <w:sz w:val="22"/>
          <w:szCs w:val="22"/>
          <w:lang w:val="ru-RU"/>
        </w:rPr>
        <w:t>/edit_trigger</w:t>
      </w:r>
      <w:r>
        <w:rPr>
          <w:color w:val="000000"/>
          <w:sz w:val="24"/>
          <w:szCs w:val="24"/>
          <w:lang w:val="ru-RU"/>
        </w:rPr>
        <w:t xml:space="preserve"> — подключение, тип и чат, расписание, SQL, текст сообщения), проверить (</w:t>
      </w:r>
      <w:r>
        <w:rPr>
          <w:rFonts w:ascii="Consolas" w:hAnsi="Consolas"/>
          <w:color w:val="1B6B7A"/>
          <w:sz w:val="22"/>
          <w:szCs w:val="22"/>
          <w:lang w:val="ru-RU"/>
        </w:rPr>
        <w:t>/check_trigger</w:t>
      </w:r>
      <w:r>
        <w:rPr>
          <w:color w:val="000000"/>
          <w:sz w:val="24"/>
          <w:szCs w:val="24"/>
          <w:lang w:val="ru-RU"/>
        </w:rPr>
        <w:t xml:space="preserve"> — результат доставляется так же, как при реальном срабатывании) или удалить (</w:t>
      </w:r>
      <w:r>
        <w:rPr>
          <w:rFonts w:ascii="Consolas" w:hAnsi="Consolas"/>
          <w:color w:val="1B6B7A"/>
          <w:sz w:val="22"/>
          <w:szCs w:val="22"/>
          <w:lang w:val="ru-RU"/>
        </w:rPr>
        <w:t>/delete_trigger</w:t>
      </w:r>
      <w:r>
        <w:rPr>
          <w:color w:val="000000"/>
          <w:sz w:val="24"/>
          <w:szCs w:val="24"/>
          <w:lang w:val="ru-RU"/>
        </w:rPr>
        <w:t>, с подтверждением). В списках видны личные триггеры и групповые триггеры своей роли; администратор видит все.</w:t>
      </w:r>
    </w:p>
    <w:p>
      <w:pPr>
        <w:pStyle w:val="Normal"/>
        <w:spacing w:lineRule="exact" w:line="276" w:before="100" w:after="240"/>
        <w:jc w:val="center"/>
        <w:rPr>
          <w:rFonts w:ascii="Calibri" w:hAnsi="Calibri"/>
          <w:color w:val="6878A0"/>
          <w:sz w:val="20"/>
          <w:szCs w:val="20"/>
        </w:rPr>
      </w:pPr>
      <w:r>
        <w:rPr>
          <w:lang w:val="ru-RU"/>
        </w:rPr>
      </w:r>
    </w:p>
    <w:p>
      <w:pPr>
        <w:pStyle w:val="Normal"/>
        <w:spacing w:lineRule="exact" w:line="276" w:before="100" w:after="240"/>
        <w:jc w:val="center"/>
        <w:rPr>
          <w:lang w:val="ru-RU"/>
        </w:rPr>
      </w:pPr>
      <w:r>
        <w:rPr>
          <w:color w:val="6878A0"/>
          <w:sz w:val="20"/>
          <w:szCs w:val="20"/>
          <w:lang w:val="ru-RU"/>
        </w:rPr>
        <w:t>Рису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31920" cy="4442460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878A0"/>
          <w:sz w:val="20"/>
          <w:szCs w:val="20"/>
          <w:lang w:val="ru-RU"/>
        </w:rPr>
        <w:t>нок 2 — пошаговое создание триггера, /create_trigger</w:t>
      </w:r>
    </w:p>
    <w:p>
      <w:pPr>
        <w:pStyle w:val="Normal"/>
        <w:spacing w:lineRule="exact" w:line="276" w:before="100" w:after="24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10740" cy="548640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878A0"/>
          <w:sz w:val="20"/>
          <w:szCs w:val="20"/>
          <w:lang w:val="ru-RU"/>
        </w:rPr>
        <w:t>Рисунок 3 — уведомление о срабатывании триггера</w:t>
      </w:r>
    </w:p>
    <w:p>
      <w:pPr>
        <w:pStyle w:val="Heading2"/>
        <w:spacing w:lineRule="atLeast" w:line="330" w:before="280" w:after="140"/>
        <w:rPr>
          <w:lang w:val="ru-RU"/>
        </w:rPr>
      </w:pPr>
      <w:bookmarkStart w:id="6" w:name="_Toc100006"/>
      <w:r>
        <w:rPr>
          <w:rFonts w:ascii="Calibri" w:hAnsi="Calibri"/>
          <w:b/>
          <w:bCs/>
          <w:color w:val="0A1628"/>
          <w:sz w:val="28"/>
          <w:szCs w:val="28"/>
          <w:lang w:val="ru-RU"/>
        </w:rPr>
        <w:t>3.4. Пользователи и роли (администрирование)</w:t>
      </w:r>
      <w:bookmarkEnd w:id="6"/>
    </w:p>
    <w:p>
      <w:pPr>
        <w:pStyle w:val="Normal"/>
        <w:spacing w:lineRule="exact" w:line="312" w:before="0" w:after="120"/>
        <w:ind w:firstLine="709"/>
        <w:jc w:val="both"/>
        <w:rPr>
          <w:lang w:val="ru-RU"/>
        </w:rPr>
      </w:pPr>
      <w:r>
        <w:rPr>
          <w:color w:val="000000"/>
          <w:sz w:val="24"/>
          <w:szCs w:val="24"/>
          <w:lang w:val="ru-RU"/>
        </w:rPr>
        <w:t>Администратор видит список пользователей (</w:t>
      </w:r>
      <w:r>
        <w:rPr>
          <w:rFonts w:ascii="Consolas" w:hAnsi="Consolas"/>
          <w:color w:val="1B6B7A"/>
          <w:sz w:val="22"/>
          <w:szCs w:val="22"/>
          <w:lang w:val="ru-RU"/>
        </w:rPr>
        <w:t>/users</w:t>
      </w:r>
      <w:r>
        <w:rPr>
          <w:color w:val="000000"/>
          <w:sz w:val="24"/>
          <w:szCs w:val="24"/>
          <w:lang w:val="ru-RU"/>
        </w:rPr>
        <w:t xml:space="preserve"> — карточки с ролями, пагинация), назначает и снимает роли (</w:t>
      </w:r>
      <w:r>
        <w:rPr>
          <w:rFonts w:ascii="Consolas" w:hAnsi="Consolas"/>
          <w:color w:val="1B6B7A"/>
          <w:sz w:val="22"/>
          <w:szCs w:val="22"/>
          <w:lang w:val="ru-RU"/>
        </w:rPr>
        <w:t>/add_role</w:t>
      </w:r>
      <w:r>
        <w:rPr>
          <w:color w:val="000000"/>
          <w:sz w:val="24"/>
          <w:szCs w:val="24"/>
          <w:lang w:val="ru-RU"/>
        </w:rPr>
        <w:t xml:space="preserve">, </w:t>
      </w:r>
      <w:r>
        <w:rPr>
          <w:rFonts w:ascii="Consolas" w:hAnsi="Consolas"/>
          <w:color w:val="1B6B7A"/>
          <w:sz w:val="22"/>
          <w:szCs w:val="22"/>
          <w:lang w:val="ru-RU"/>
        </w:rPr>
        <w:t>/remove_role</w:t>
      </w:r>
      <w:r>
        <w:rPr>
          <w:color w:val="000000"/>
          <w:sz w:val="24"/>
          <w:szCs w:val="24"/>
          <w:lang w:val="ru-RU"/>
        </w:rPr>
        <w:t>), блокирует и разблокирует учётные записи (</w:t>
      </w:r>
      <w:r>
        <w:rPr>
          <w:rFonts w:ascii="Consolas" w:hAnsi="Consolas"/>
          <w:color w:val="1B6B7A"/>
          <w:sz w:val="22"/>
          <w:szCs w:val="22"/>
          <w:lang w:val="ru-RU"/>
        </w:rPr>
        <w:t>/deactivate_user</w:t>
      </w:r>
      <w:r>
        <w:rPr>
          <w:color w:val="000000"/>
          <w:sz w:val="24"/>
          <w:szCs w:val="24"/>
          <w:lang w:val="ru-RU"/>
        </w:rPr>
        <w:t xml:space="preserve">, </w:t>
      </w:r>
      <w:r>
        <w:rPr>
          <w:rFonts w:ascii="Consolas" w:hAnsi="Consolas"/>
          <w:color w:val="1B6B7A"/>
          <w:sz w:val="22"/>
          <w:szCs w:val="22"/>
          <w:lang w:val="ru-RU"/>
        </w:rPr>
        <w:t>/activate_user</w:t>
      </w:r>
      <w:r>
        <w:rPr>
          <w:color w:val="000000"/>
          <w:sz w:val="24"/>
          <w:szCs w:val="24"/>
          <w:lang w:val="ru-RU"/>
        </w:rPr>
        <w:t xml:space="preserve">). Отдельными командами управляются сами роли: </w:t>
      </w:r>
      <w:r>
        <w:rPr>
          <w:rFonts w:ascii="Consolas" w:hAnsi="Consolas"/>
          <w:color w:val="1B6B7A"/>
          <w:sz w:val="22"/>
          <w:szCs w:val="22"/>
          <w:lang w:val="ru-RU"/>
        </w:rPr>
        <w:t>/roles</w:t>
      </w:r>
      <w:r>
        <w:rPr>
          <w:color w:val="000000"/>
          <w:sz w:val="24"/>
          <w:szCs w:val="24"/>
          <w:lang w:val="ru-RU"/>
        </w:rPr>
        <w:t xml:space="preserve">, </w:t>
      </w:r>
      <w:r>
        <w:rPr>
          <w:rFonts w:ascii="Consolas" w:hAnsi="Consolas"/>
          <w:color w:val="1B6B7A"/>
          <w:sz w:val="22"/>
          <w:szCs w:val="22"/>
          <w:lang w:val="ru-RU"/>
        </w:rPr>
        <w:t>/create_role</w:t>
      </w:r>
      <w:r>
        <w:rPr>
          <w:color w:val="000000"/>
          <w:sz w:val="24"/>
          <w:szCs w:val="24"/>
          <w:lang w:val="ru-RU"/>
        </w:rPr>
        <w:t xml:space="preserve">, </w:t>
      </w:r>
      <w:r>
        <w:rPr>
          <w:rFonts w:ascii="Consolas" w:hAnsi="Consolas"/>
          <w:color w:val="1B6B7A"/>
          <w:sz w:val="22"/>
          <w:szCs w:val="22"/>
          <w:lang w:val="ru-RU"/>
        </w:rPr>
        <w:t>/update_role</w:t>
      </w:r>
      <w:r>
        <w:rPr>
          <w:color w:val="000000"/>
          <w:sz w:val="24"/>
          <w:szCs w:val="24"/>
          <w:lang w:val="ru-RU"/>
        </w:rPr>
        <w:t xml:space="preserve">, </w:t>
      </w:r>
      <w:r>
        <w:rPr>
          <w:rFonts w:ascii="Consolas" w:hAnsi="Consolas"/>
          <w:color w:val="1B6B7A"/>
          <w:sz w:val="22"/>
          <w:szCs w:val="22"/>
          <w:lang w:val="ru-RU"/>
        </w:rPr>
        <w:t>/delete_role</w:t>
      </w:r>
      <w:r>
        <w:rPr>
          <w:color w:val="000000"/>
          <w:sz w:val="24"/>
          <w:szCs w:val="24"/>
          <w:lang w:val="ru-RU"/>
        </w:rPr>
        <w:t xml:space="preserve"> — при удалении роли её пользователи автоматически переводятся на DefaultUser.</w:t>
      </w:r>
    </w:p>
    <w:p>
      <w:pPr>
        <w:pStyle w:val="Normal"/>
        <w:keepNext w:val="true"/>
        <w:spacing w:lineRule="exact" w:line="312" w:before="200" w:after="100"/>
        <w:rPr>
          <w:lang w:val="ru-RU"/>
        </w:rPr>
      </w:pPr>
      <w:r>
        <w:rPr>
          <w:b/>
          <w:bCs/>
          <w:color w:val="0A1628"/>
          <w:sz w:val="21"/>
          <w:szCs w:val="21"/>
          <w:lang w:val="ru-RU"/>
        </w:rPr>
        <w:t>Таблица 3 — Основные команды бота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4393"/>
        <w:gridCol w:w="4394"/>
      </w:tblGrid>
      <w:tr>
        <w:trPr>
          <w:tblHeader w:val="true"/>
          <w:cantSplit w:val="true"/>
        </w:trPr>
        <w:tc>
          <w:tcPr>
            <w:tcW w:w="4393" w:type="dxa"/>
            <w:tcBorders>
              <w:top w:val="single" w:sz="4" w:space="0" w:color="1B6B7A"/>
              <w:bottom w:val="single" w:sz="2" w:space="0" w:color="C8DDE2"/>
            </w:tcBorders>
            <w:shd w:fill="1B6B7A" w:val="clear"/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b/>
                <w:bCs/>
                <w:color w:val="FFFFFF"/>
                <w:sz w:val="21"/>
                <w:szCs w:val="21"/>
                <w:lang w:val="ru-RU"/>
              </w:rPr>
              <w:t>Команды</w:t>
            </w:r>
          </w:p>
        </w:tc>
        <w:tc>
          <w:tcPr>
            <w:tcW w:w="4394" w:type="dxa"/>
            <w:tcBorders>
              <w:top w:val="single" w:sz="4" w:space="0" w:color="1B6B7A"/>
              <w:bottom w:val="single" w:sz="2" w:space="0" w:color="C8DDE2"/>
            </w:tcBorders>
            <w:shd w:fill="1B6B7A" w:val="clear"/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b/>
                <w:bCs/>
                <w:color w:val="FFFFFF"/>
                <w:sz w:val="21"/>
                <w:szCs w:val="21"/>
                <w:lang w:val="ru-RU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2" w:space="0" w:color="C8DDE2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/start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2" w:space="0" w:color="C8DDE2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регистрация и вход, привязка Telegram-аккаунта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2" w:space="0" w:color="C8DDE2"/>
            </w:tcBorders>
            <w:shd w:fill="EDF3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/weblogin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2" w:space="0" w:color="C8DDE2"/>
            </w:tcBorders>
            <w:shd w:fill="EDF3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одноразовый код входа в веб-интерфейс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2" w:space="0" w:color="C8DDE2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/whoami, /ping, /help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2" w:space="0" w:color="C8DDE2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текущий пользователь; проверка бота; список команд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2" w:space="0" w:color="C8DDE2"/>
            </w:tcBorders>
            <w:shd w:fill="EDF3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/connections, /create_connection, /check_connection, /edit_connection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2" w:space="0" w:color="C8DDE2"/>
            </w:tcBorders>
            <w:shd w:fill="EDF3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работа с подключениями к БД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2" w:space="0" w:color="C8DDE2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/triggers, /create_trigger, /edit_trigger, /check_trigger, /delete_trigger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2" w:space="0" w:color="C8DDE2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работа с триггерами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2" w:space="0" w:color="C8DDE2"/>
            </w:tcBorders>
            <w:shd w:fill="EDF3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/users, /add_role, /remove_role, /activate_user, /deactivate_user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2" w:space="0" w:color="C8DDE2"/>
            </w:tcBorders>
            <w:shd w:fill="EDF3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управление пользователями (только Admin)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4" w:space="0" w:color="1B6B7A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/roles, /create_role, /update_role, /delete_role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4" w:space="0" w:color="1B6B7A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управление ролями (только Admin)</w:t>
            </w:r>
          </w:p>
        </w:tc>
      </w:tr>
    </w:tbl>
    <w:p>
      <w:pPr>
        <w:pStyle w:val="Heading1"/>
        <w:spacing w:lineRule="atLeast" w:line="380" w:before="400" w:after="180"/>
        <w:rPr>
          <w:lang w:val="ru-RU"/>
        </w:rPr>
      </w:pPr>
      <w:bookmarkStart w:id="7" w:name="_Toc100007"/>
      <w:r>
        <w:rPr>
          <w:rFonts w:ascii="Calibri" w:hAnsi="Calibri"/>
          <w:b/>
          <w:bCs/>
          <w:color w:val="0A1628"/>
          <w:sz w:val="32"/>
          <w:szCs w:val="32"/>
          <w:lang w:val="ru-RU"/>
        </w:rPr>
        <w:t>4. Веб-интерфейс</w:t>
      </w:r>
      <w:bookmarkEnd w:id="7"/>
    </w:p>
    <w:p>
      <w:pPr>
        <w:pStyle w:val="Heading2"/>
        <w:spacing w:lineRule="atLeast" w:line="330" w:before="280" w:after="140"/>
        <w:rPr>
          <w:lang w:val="ru-RU"/>
        </w:rPr>
      </w:pPr>
      <w:bookmarkStart w:id="8" w:name="_Toc100008"/>
      <w:r>
        <w:rPr>
          <w:rFonts w:ascii="Calibri" w:hAnsi="Calibri"/>
          <w:b/>
          <w:bCs/>
          <w:color w:val="0A1628"/>
          <w:sz w:val="28"/>
          <w:szCs w:val="28"/>
          <w:lang w:val="ru-RU"/>
        </w:rPr>
        <w:t>4.1. Вход и безопасность</w:t>
      </w:r>
      <w:bookmarkEnd w:id="8"/>
    </w:p>
    <w:p>
      <w:pPr>
        <w:pStyle w:val="Normal"/>
        <w:spacing w:lineRule="exact" w:line="312" w:before="0" w:after="120"/>
        <w:ind w:firstLine="709"/>
        <w:jc w:val="both"/>
        <w:rPr>
          <w:lang w:val="ru-RU"/>
        </w:rPr>
      </w:pPr>
      <w:r>
        <w:rPr>
          <w:color w:val="000000"/>
          <w:sz w:val="24"/>
          <w:szCs w:val="24"/>
          <w:lang w:val="ru-RU"/>
        </w:rPr>
        <w:t xml:space="preserve">Войти может только пользователь, привязанный к Telegram: команда </w:t>
      </w:r>
      <w:r>
        <w:rPr>
          <w:rFonts w:ascii="Consolas" w:hAnsi="Consolas"/>
          <w:color w:val="1B6B7A"/>
          <w:sz w:val="22"/>
          <w:szCs w:val="22"/>
          <w:lang w:val="ru-RU"/>
        </w:rPr>
        <w:t>/weblogin</w:t>
      </w:r>
      <w:r>
        <w:rPr>
          <w:color w:val="000000"/>
          <w:sz w:val="24"/>
          <w:szCs w:val="24"/>
          <w:lang w:val="ru-RU"/>
        </w:rPr>
        <w:t xml:space="preserve"> присылает одноразовый код (5 минут), который вводится на странице входа; сессия действует 30 дней. Права в вебе полностью соответствуют правам в боте, заблокированный пользователь видит экран блокировки. Адрес настраивается секцией </w:t>
      </w:r>
      <w:r>
        <w:rPr>
          <w:rFonts w:ascii="Consolas" w:hAnsi="Consolas"/>
          <w:color w:val="1B6B7A"/>
          <w:sz w:val="22"/>
          <w:szCs w:val="22"/>
          <w:lang w:val="ru-RU"/>
        </w:rPr>
        <w:t>web:</w:t>
      </w:r>
      <w:r>
        <w:rPr>
          <w:color w:val="000000"/>
          <w:sz w:val="24"/>
          <w:szCs w:val="24"/>
          <w:lang w:val="ru-RU"/>
        </w:rPr>
        <w:t xml:space="preserve"> в config.yaml (по умолчанию http://127.0.0.1:8000); бот и веб работают в одном процессе и с одной базой.</w:t>
      </w:r>
    </w:p>
    <w:p>
      <w:pPr>
        <w:pStyle w:val="Heading2"/>
        <w:spacing w:lineRule="atLeast" w:line="330" w:before="280" w:after="140"/>
        <w:rPr>
          <w:lang w:val="ru-RU"/>
        </w:rPr>
      </w:pPr>
      <w:bookmarkStart w:id="9" w:name="_Toc100009"/>
      <w:r>
        <w:rPr>
          <w:rFonts w:ascii="Calibri" w:hAnsi="Calibri"/>
          <w:b/>
          <w:bCs/>
          <w:color w:val="0A1628"/>
          <w:sz w:val="28"/>
          <w:szCs w:val="28"/>
          <w:lang w:val="ru-RU"/>
        </w:rPr>
        <w:t>4.2. Разделы интерфейса</w:t>
      </w:r>
      <w:bookmarkEnd w:id="9"/>
    </w:p>
    <w:p>
      <w:pPr>
        <w:pStyle w:val="Normal"/>
        <w:spacing w:lineRule="exact" w:line="312" w:before="0" w:after="120"/>
        <w:ind w:firstLine="709"/>
        <w:jc w:val="both"/>
        <w:rPr>
          <w:lang w:val="ru-RU"/>
        </w:rPr>
      </w:pPr>
      <w:r>
        <w:rPr>
          <w:color w:val="000000"/>
          <w:sz w:val="24"/>
          <w:szCs w:val="24"/>
          <w:lang w:val="ru-RU"/>
        </w:rPr>
        <w:t>Дашборд — данные текущего пользователя, счётчики объектов и ближайшие срабатывания за сутки. Подключения — список с учётом видимости по ролям, создание, изменение, проверка, включение и отключение. Триггеры — создание и изменение одной формой (вместо пошагового мастера в боте), проверка с показом результата на странице и отправкой в Telegram, включение/выключение, удаление и расписание на сутки. Пользователи и Роли — разделы администратора: блокировка учётных записей, назначение ролей, создание и переименование ролей.</w:t>
      </w:r>
    </w:p>
    <w:p>
      <w:pPr>
        <w:pStyle w:val="Normal"/>
        <w:spacing w:lineRule="exact" w:line="276" w:before="100" w:after="24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0380" cy="2251075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878A0"/>
          <w:sz w:val="20"/>
          <w:szCs w:val="20"/>
          <w:lang w:val="ru-RU"/>
        </w:rPr>
        <w:t>Рисунок 4 — страница входа в веб-интерфейс, код из /weblogin</w:t>
      </w:r>
    </w:p>
    <w:p>
      <w:pPr>
        <w:pStyle w:val="Normal"/>
        <w:spacing w:lineRule="exact" w:line="276" w:before="100" w:after="24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0380" cy="231330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878A0"/>
          <w:sz w:val="20"/>
          <w:szCs w:val="20"/>
          <w:lang w:val="ru-RU"/>
        </w:rPr>
        <w:t>Рисунок 5 — дашборд веб-интерфейса</w:t>
      </w:r>
    </w:p>
    <w:p>
      <w:pPr>
        <w:pStyle w:val="Normal"/>
        <w:spacing w:lineRule="exact" w:line="276" w:before="100" w:after="24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0380" cy="230251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878A0"/>
          <w:sz w:val="20"/>
          <w:szCs w:val="20"/>
          <w:lang w:val="ru-RU"/>
        </w:rPr>
        <w:t>Рисунок 6 — раздел «Триггеры»: форма создания и расписание на сутки</w:t>
      </w:r>
    </w:p>
    <w:p>
      <w:pPr>
        <w:pStyle w:val="Normal"/>
        <w:spacing w:lineRule="exact" w:line="276" w:before="100" w:after="24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0380" cy="2294255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878A0"/>
          <w:sz w:val="20"/>
          <w:szCs w:val="20"/>
          <w:lang w:val="ru-RU"/>
        </w:rPr>
        <w:t>Рисунок 7 — раздел «Подключения»</w:t>
      </w:r>
    </w:p>
    <w:p>
      <w:pPr>
        <w:pStyle w:val="Heading1"/>
        <w:spacing w:lineRule="atLeast" w:line="380" w:before="400" w:after="180"/>
        <w:rPr>
          <w:lang w:val="ru-RU"/>
        </w:rPr>
      </w:pPr>
      <w:bookmarkStart w:id="10" w:name="_Toc100010"/>
      <w:r>
        <w:rPr>
          <w:rFonts w:ascii="Calibri" w:hAnsi="Calibri"/>
          <w:b/>
          <w:bCs/>
          <w:color w:val="0A1628"/>
          <w:sz w:val="32"/>
          <w:szCs w:val="32"/>
          <w:lang w:val="ru-RU"/>
        </w:rPr>
        <w:t>5. Роли и права доступа</w:t>
      </w:r>
      <w:bookmarkEnd w:id="10"/>
    </w:p>
    <w:p>
      <w:pPr>
        <w:pStyle w:val="Normal"/>
        <w:spacing w:lineRule="exact" w:line="312" w:before="0" w:after="120"/>
        <w:ind w:firstLine="709"/>
        <w:jc w:val="both"/>
        <w:rPr>
          <w:lang w:val="ru-RU"/>
        </w:rPr>
      </w:pPr>
      <w:r>
        <w:rPr>
          <w:color w:val="000000"/>
          <w:sz w:val="24"/>
          <w:szCs w:val="24"/>
          <w:lang w:val="ru-RU"/>
        </w:rPr>
        <w:t>Роли определяют и права, и видимость объектов; у пользователя может быть несколько ролей. DefaultUser — стартовая роль: снимается при добавлении любой другой и автоматически возвращается, если у пользователя не осталось ролей. Admin — эксклюзивная роль с полным доступом: её назначение снимает прочие роли, забрать её нельзя; администратор видит все объекты и управляет всеми пользователями, подключениями и триггерами.</w:t>
      </w:r>
    </w:p>
    <w:p>
      <w:pPr>
        <w:pStyle w:val="Normal"/>
        <w:spacing w:lineRule="exact" w:line="312" w:before="0" w:after="120"/>
        <w:ind w:firstLine="709"/>
        <w:jc w:val="both"/>
        <w:rPr>
          <w:lang w:val="ru-RU"/>
        </w:rPr>
      </w:pPr>
      <w:r>
        <w:rPr>
          <w:color w:val="000000"/>
          <w:sz w:val="24"/>
          <w:szCs w:val="24"/>
          <w:lang w:val="ru-RU"/>
        </w:rPr>
        <w:t>Видимость подключений задаётся списком ролей на самом подключении (таблица 4). Групповые объекты работают аналогично: пользователь видит групповые подключения и триггеры, созданные пользователями его роли.</w:t>
      </w:r>
    </w:p>
    <w:p>
      <w:pPr>
        <w:pStyle w:val="Normal"/>
        <w:keepNext w:val="true"/>
        <w:spacing w:lineRule="exact" w:line="312" w:before="200" w:after="100"/>
        <w:rPr>
          <w:lang w:val="ru-RU"/>
        </w:rPr>
      </w:pPr>
      <w:r>
        <w:rPr>
          <w:b/>
          <w:bCs/>
          <w:color w:val="0A1628"/>
          <w:sz w:val="21"/>
          <w:szCs w:val="21"/>
          <w:lang w:val="ru-RU"/>
        </w:rPr>
        <w:t>Таблица 4 — Видимость подключений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4393"/>
        <w:gridCol w:w="4394"/>
      </w:tblGrid>
      <w:tr>
        <w:trPr>
          <w:tblHeader w:val="true"/>
          <w:cantSplit w:val="true"/>
        </w:trPr>
        <w:tc>
          <w:tcPr>
            <w:tcW w:w="4393" w:type="dxa"/>
            <w:tcBorders>
              <w:top w:val="single" w:sz="4" w:space="0" w:color="1B6B7A"/>
              <w:bottom w:val="single" w:sz="2" w:space="0" w:color="C8DDE2"/>
            </w:tcBorders>
            <w:shd w:fill="1B6B7A" w:val="clear"/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b/>
                <w:bCs/>
                <w:color w:val="FFFFFF"/>
                <w:sz w:val="21"/>
                <w:szCs w:val="21"/>
                <w:lang w:val="ru-RU"/>
              </w:rPr>
              <w:t>Роли видимости (allowed_roles)</w:t>
            </w:r>
          </w:p>
        </w:tc>
        <w:tc>
          <w:tcPr>
            <w:tcW w:w="4394" w:type="dxa"/>
            <w:tcBorders>
              <w:top w:val="single" w:sz="4" w:space="0" w:color="1B6B7A"/>
              <w:bottom w:val="single" w:sz="2" w:space="0" w:color="C8DDE2"/>
            </w:tcBorders>
            <w:shd w:fill="1B6B7A" w:val="clear"/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b/>
                <w:bCs/>
                <w:color w:val="FFFFFF"/>
                <w:sz w:val="21"/>
                <w:szCs w:val="21"/>
                <w:lang w:val="ru-RU"/>
              </w:rPr>
              <w:t>Кому видно подключение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2" w:space="0" w:color="C8DDE2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(пусто)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2" w:space="0" w:color="C8DDE2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только пользователям с ролью создателя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2" w:space="0" w:color="C8DDE2"/>
            </w:tcBorders>
            <w:shd w:fill="EDF3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«-» (дефис)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2" w:space="0" w:color="C8DDE2"/>
            </w:tcBorders>
            <w:shd w:fill="EDF3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всем пользователям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2" w:space="0" w:color="C8DDE2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список ролей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2" w:space="0" w:color="C8DDE2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пользователям, у которых есть хотя бы одна из указанных ролей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C8DDE2"/>
              <w:bottom w:val="single" w:sz="4" w:space="0" w:color="1B6B7A"/>
            </w:tcBorders>
            <w:shd w:fill="EDF3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—</w:t>
            </w:r>
          </w:p>
        </w:tc>
        <w:tc>
          <w:tcPr>
            <w:tcW w:w="4394" w:type="dxa"/>
            <w:tcBorders>
              <w:top w:val="single" w:sz="2" w:space="0" w:color="C8DDE2"/>
              <w:bottom w:val="single" w:sz="4" w:space="0" w:color="1B6B7A"/>
            </w:tcBorders>
            <w:shd w:fill="EDF3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76"/>
              <w:rPr>
                <w:lang w:val="ru-RU"/>
              </w:rPr>
            </w:pPr>
            <w:r>
              <w:rPr>
                <w:color w:val="000000"/>
                <w:sz w:val="21"/>
                <w:szCs w:val="21"/>
                <w:lang w:val="ru-RU"/>
              </w:rPr>
              <w:t>Admin видит все подключения независимо от настроек</w:t>
            </w:r>
          </w:p>
        </w:tc>
      </w:tr>
    </w:tbl>
    <w:p>
      <w:pPr>
        <w:pStyle w:val="Heading1"/>
        <w:spacing w:lineRule="atLeast" w:line="380" w:before="400" w:after="180"/>
        <w:rPr>
          <w:lang w:val="ru-RU"/>
        </w:rPr>
      </w:pPr>
      <w:bookmarkStart w:id="11" w:name="_Toc100011"/>
      <w:r>
        <w:rPr>
          <w:rFonts w:ascii="Calibri" w:hAnsi="Calibri"/>
          <w:b/>
          <w:bCs/>
          <w:color w:val="0A1628"/>
          <w:sz w:val="32"/>
          <w:szCs w:val="32"/>
          <w:lang w:val="ru-RU"/>
        </w:rPr>
        <w:t>6. Установка и запуск</w:t>
      </w:r>
      <w:bookmarkEnd w:id="11"/>
    </w:p>
    <w:p>
      <w:pPr>
        <w:pStyle w:val="Normal"/>
        <w:spacing w:lineRule="exact" w:line="312" w:before="0" w:after="80"/>
        <w:ind w:hanging="0"/>
        <w:jc w:val="both"/>
        <w:rPr>
          <w:lang w:val="ru-RU"/>
        </w:rPr>
      </w:pPr>
      <w:r>
        <w:rPr>
          <w:color w:val="000000"/>
          <w:sz w:val="24"/>
          <w:szCs w:val="24"/>
          <w:lang w:val="ru-RU"/>
        </w:rPr>
        <w:t>Порядок развёртывания:</w:t>
      </w:r>
    </w:p>
    <w:p>
      <w:pPr>
        <w:pStyle w:val="ListParagraph"/>
        <w:numPr>
          <w:ilvl w:val="0"/>
          <w:numId w:val="3"/>
        </w:numPr>
        <w:spacing w:lineRule="exact" w:line="312" w:before="0" w:after="60"/>
        <w:rPr>
          <w:lang w:val="ru-RU"/>
        </w:rPr>
      </w:pPr>
      <w:r>
        <w:rPr>
          <w:color w:val="000000"/>
          <w:sz w:val="24"/>
          <w:szCs w:val="24"/>
          <w:lang w:val="ru-RU"/>
        </w:rPr>
        <w:t xml:space="preserve">установить зависимости: </w:t>
      </w:r>
      <w:r>
        <w:rPr>
          <w:rFonts w:ascii="Consolas" w:hAnsi="Consolas"/>
          <w:color w:val="1B6B7A"/>
          <w:sz w:val="22"/>
          <w:szCs w:val="22"/>
          <w:lang w:val="ru-RU"/>
        </w:rPr>
        <w:t>pip install -r requirements.txt</w:t>
      </w:r>
      <w:r>
        <w:rPr>
          <w:color w:val="000000"/>
          <w:sz w:val="24"/>
          <w:szCs w:val="24"/>
          <w:lang w:val="ru-RU"/>
        </w:rPr>
        <w:t>;</w:t>
      </w:r>
    </w:p>
    <w:p>
      <w:pPr>
        <w:pStyle w:val="ListParagraph"/>
        <w:numPr>
          <w:ilvl w:val="0"/>
          <w:numId w:val="1"/>
        </w:numPr>
        <w:spacing w:lineRule="exact" w:line="312" w:before="0" w:after="60"/>
        <w:rPr>
          <w:lang w:val="ru-RU"/>
        </w:rPr>
      </w:pPr>
      <w:r>
        <w:rPr>
          <w:color w:val="000000"/>
          <w:sz w:val="24"/>
          <w:szCs w:val="24"/>
          <w:lang w:val="ru-RU"/>
        </w:rPr>
        <w:t xml:space="preserve">скопировать </w:t>
      </w:r>
      <w:r>
        <w:rPr>
          <w:rFonts w:ascii="Consolas" w:hAnsi="Consolas"/>
          <w:color w:val="1B6B7A"/>
          <w:sz w:val="22"/>
          <w:szCs w:val="22"/>
          <w:lang w:val="ru-RU"/>
        </w:rPr>
        <w:t>config.example.yaml</w:t>
      </w:r>
      <w:r>
        <w:rPr>
          <w:color w:val="000000"/>
          <w:sz w:val="24"/>
          <w:szCs w:val="24"/>
          <w:lang w:val="ru-RU"/>
        </w:rPr>
        <w:t xml:space="preserve"> в </w:t>
      </w:r>
      <w:r>
        <w:rPr>
          <w:rFonts w:ascii="Consolas" w:hAnsi="Consolas"/>
          <w:color w:val="1B6B7A"/>
          <w:sz w:val="22"/>
          <w:szCs w:val="22"/>
          <w:lang w:val="ru-RU"/>
        </w:rPr>
        <w:t>config.yaml</w:t>
      </w:r>
      <w:r>
        <w:rPr>
          <w:color w:val="000000"/>
          <w:sz w:val="24"/>
          <w:szCs w:val="24"/>
          <w:lang w:val="ru-RU"/>
        </w:rPr>
        <w:t xml:space="preserve"> и заполнить: токен бота, имя начального суперпользователя, </w:t>
      </w:r>
      <w:r>
        <w:rPr>
          <w:rFonts w:ascii="Consolas" w:hAnsi="Consolas"/>
          <w:color w:val="1B6B7A"/>
          <w:sz w:val="22"/>
          <w:szCs w:val="22"/>
          <w:lang w:val="ru-RU"/>
        </w:rPr>
        <w:t>database_url</w:t>
      </w:r>
      <w:r>
        <w:rPr>
          <w:color w:val="000000"/>
          <w:sz w:val="24"/>
          <w:szCs w:val="24"/>
          <w:lang w:val="ru-RU"/>
        </w:rPr>
        <w:t xml:space="preserve">, параметры секции </w:t>
      </w:r>
      <w:r>
        <w:rPr>
          <w:rFonts w:ascii="Consolas" w:hAnsi="Consolas"/>
          <w:color w:val="1B6B7A"/>
          <w:sz w:val="22"/>
          <w:szCs w:val="22"/>
          <w:lang w:val="ru-RU"/>
        </w:rPr>
        <w:t>web:</w:t>
      </w:r>
      <w:r>
        <w:rPr>
          <w:color w:val="000000"/>
          <w:sz w:val="24"/>
          <w:szCs w:val="24"/>
          <w:lang w:val="ru-RU"/>
        </w:rPr>
        <w:t>;</w:t>
      </w:r>
    </w:p>
    <w:p>
      <w:pPr>
        <w:pStyle w:val="ListParagraph"/>
        <w:numPr>
          <w:ilvl w:val="0"/>
          <w:numId w:val="1"/>
        </w:numPr>
        <w:spacing w:lineRule="exact" w:line="312" w:before="0" w:after="60"/>
        <w:rPr>
          <w:lang w:val="ru-RU"/>
        </w:rPr>
      </w:pPr>
      <w:r>
        <w:rPr>
          <w:color w:val="000000"/>
          <w:sz w:val="24"/>
          <w:szCs w:val="24"/>
          <w:lang w:val="ru-RU"/>
        </w:rPr>
        <w:t xml:space="preserve">инициализировать базу: </w:t>
      </w:r>
      <w:r>
        <w:rPr>
          <w:rFonts w:ascii="Consolas" w:hAnsi="Consolas"/>
          <w:color w:val="1B6B7A"/>
          <w:sz w:val="22"/>
          <w:szCs w:val="22"/>
          <w:lang w:val="ru-RU"/>
        </w:rPr>
        <w:t>python -m app.init_db</w:t>
      </w:r>
      <w:r>
        <w:rPr>
          <w:color w:val="000000"/>
          <w:sz w:val="24"/>
          <w:szCs w:val="24"/>
          <w:lang w:val="ru-RU"/>
        </w:rPr>
        <w:t xml:space="preserve"> — создаются таблицы, роли Admin и DefaultUser и учётная запись суперпользователя;</w:t>
      </w:r>
    </w:p>
    <w:p>
      <w:pPr>
        <w:pStyle w:val="ListParagraph"/>
        <w:numPr>
          <w:ilvl w:val="0"/>
          <w:numId w:val="1"/>
        </w:numPr>
        <w:spacing w:lineRule="exact" w:line="312" w:before="0" w:after="120"/>
        <w:rPr>
          <w:lang w:val="ru-RU"/>
        </w:rPr>
      </w:pPr>
      <w:r>
        <w:rPr>
          <w:color w:val="000000"/>
          <w:sz w:val="24"/>
          <w:szCs w:val="24"/>
          <w:lang w:val="ru-RU"/>
        </w:rPr>
        <w:t xml:space="preserve">запустить сервис: </w:t>
      </w:r>
      <w:r>
        <w:rPr>
          <w:rFonts w:ascii="Consolas" w:hAnsi="Consolas"/>
          <w:color w:val="1B6B7A"/>
          <w:sz w:val="22"/>
          <w:szCs w:val="22"/>
          <w:lang w:val="ru-RU"/>
        </w:rPr>
        <w:t>python main.py</w:t>
      </w:r>
      <w:r>
        <w:rPr>
          <w:color w:val="000000"/>
          <w:sz w:val="24"/>
          <w:szCs w:val="24"/>
          <w:lang w:val="ru-RU"/>
        </w:rPr>
        <w:t xml:space="preserve"> — стартуют бот и веб-интерфейс (по умолчанию http://127.0.0.1:8000).</w:t>
      </w:r>
    </w:p>
    <w:p>
      <w:pPr>
        <w:pStyle w:val="Normal"/>
        <w:spacing w:lineRule="exact" w:line="312" w:before="0" w:after="120"/>
        <w:ind w:firstLine="709"/>
        <w:jc w:val="both"/>
        <w:rPr>
          <w:lang w:val="ru-RU"/>
        </w:rPr>
      </w:pPr>
      <w:r>
        <w:rPr>
          <w:color w:val="000000"/>
          <w:sz w:val="24"/>
          <w:szCs w:val="24"/>
          <w:lang w:val="ru-RU"/>
        </w:rPr>
        <w:t xml:space="preserve">Для знакомства с системой базу можно наполнить демонстрационными данными: </w:t>
      </w:r>
      <w:r>
        <w:rPr>
          <w:rFonts w:ascii="Consolas" w:hAnsi="Consolas"/>
          <w:color w:val="1B6B7A"/>
          <w:sz w:val="22"/>
          <w:szCs w:val="22"/>
          <w:lang w:val="ru-RU"/>
        </w:rPr>
        <w:t>python -m app.seed_test_users</w:t>
      </w:r>
      <w:r>
        <w:rPr>
          <w:color w:val="000000"/>
          <w:sz w:val="24"/>
          <w:szCs w:val="24"/>
          <w:lang w:val="ru-RU"/>
        </w:rPr>
        <w:t xml:space="preserve"> и </w:t>
      </w:r>
      <w:r>
        <w:rPr>
          <w:rFonts w:ascii="Consolas" w:hAnsi="Consolas"/>
          <w:color w:val="1B6B7A"/>
          <w:sz w:val="22"/>
          <w:szCs w:val="22"/>
          <w:lang w:val="ru-RU"/>
        </w:rPr>
        <w:t>python -m app.seed_test_connections</w:t>
      </w:r>
      <w:r>
        <w:rPr>
          <w:color w:val="000000"/>
          <w:sz w:val="24"/>
          <w:szCs w:val="24"/>
          <w:lang w:val="ru-RU"/>
        </w:rPr>
        <w:t>. Полное дерево команд и правил видимости приведено в файле COMMANDS.md в репозитории проекта.</w:t>
      </w:r>
    </w:p>
    <w:sectPr>
      <w:headerReference w:type="default" r:id="rId11"/>
      <w:footerReference w:type="default" r:id="rId12"/>
      <w:footerReference w:type="first" r:id="rId13"/>
      <w:type w:val="nextPage"/>
      <w:pgSz w:w="11906" w:h="16838"/>
      <w:pgMar w:left="1701" w:right="1417" w:gutter="0" w:header="708" w:top="1440" w:footer="708" w:bottom="1440"/>
      <w:paperSrc w:first="0" w:other="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roman"/>
    <w:pitch w:val="variable"/>
  </w:font>
  <w:font w:name="Consolas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\* ROMAN </w:instrText>
    </w:r>
    <w:r>
      <w:rPr/>
      <w:fldChar w:fldCharType="separate"/>
    </w:r>
    <w:r>
      <w:rPr/>
      <w:t>I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4" w:color="C8DDE2"/>
      </w:pBdr>
      <w:jc w:val="center"/>
      <w:rPr/>
    </w:pPr>
    <w:r>
      <w:rPr>
        <w:color w:val="888888"/>
        <w:sz w:val="16"/>
        <w:szCs w:val="16"/>
      </w:rPr>
      <w:t>ChatDB SelfService — описание проекта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Lucida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312" w:before="0" w:after="0"/>
      <w:jc w:val="left"/>
    </w:pPr>
    <w:rPr>
      <w:rFonts w:ascii="Calibri" w:hAnsi="Calibri" w:eastAsia="NSimSun" w:cs="Lucida Sans"/>
      <w:color w:val="000000"/>
      <w:kern w:val="0"/>
      <w:sz w:val="24"/>
      <w:szCs w:val="24"/>
      <w:lang w:val="en-US" w:eastAsia="zh-CN" w:bidi="hi-IN"/>
    </w:rPr>
  </w:style>
  <w:style w:type="paragraph" w:styleId="Heading1">
    <w:name w:val="Heading 1"/>
    <w:basedOn w:val="Style11"/>
    <w:qFormat/>
    <w:pPr>
      <w:spacing w:before="400" w:after="180"/>
      <w:outlineLvl w:val="0"/>
    </w:pPr>
    <w:rPr>
      <w:rFonts w:ascii="Calibri" w:hAnsi="Calibri"/>
      <w:b/>
      <w:bCs/>
      <w:color w:val="0A1628"/>
      <w:sz w:val="32"/>
      <w:szCs w:val="32"/>
    </w:rPr>
  </w:style>
  <w:style w:type="paragraph" w:styleId="Heading2">
    <w:name w:val="Heading 2"/>
    <w:basedOn w:val="Style11"/>
    <w:qFormat/>
    <w:pPr>
      <w:spacing w:before="280" w:after="140"/>
      <w:outlineLvl w:val="1"/>
    </w:pPr>
    <w:rPr>
      <w:rFonts w:ascii="Calibri" w:hAnsi="Calibri"/>
      <w:b/>
      <w:bCs/>
      <w:color w:val="0A1628"/>
      <w:sz w:val="28"/>
      <w:szCs w:val="28"/>
    </w:rPr>
  </w:style>
  <w:style w:type="paragraph" w:styleId="Heading3">
    <w:name w:val="Heading 3"/>
    <w:basedOn w:val="Style11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Style11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Style11"/>
    <w:qFormat/>
    <w:pPr>
      <w:outlineLvl w:val="4"/>
    </w:pPr>
    <w:rPr>
      <w:color w:val="2E74B5"/>
    </w:rPr>
  </w:style>
  <w:style w:type="paragraph" w:styleId="Heading6">
    <w:name w:val="Heading 6"/>
    <w:basedOn w:val="Style11"/>
    <w:qFormat/>
    <w:pPr>
      <w:outlineLvl w:val="5"/>
    </w:pPr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Style10">
    <w:name w:val="Ссылка указателя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Style11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exact" w:line="312" w:before="0" w:after="0"/>
      <w:jc w:val="left"/>
    </w:pPr>
    <w:rPr>
      <w:rFonts w:ascii="Calibri" w:hAnsi="Calibri" w:eastAsia="NSimSun" w:cs="Lucida Sans"/>
      <w:b/>
      <w:bCs/>
      <w:color w:val="000000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exact" w:line="312" w:before="0" w:after="0"/>
      <w:jc w:val="left"/>
    </w:pPr>
    <w:rPr>
      <w:rFonts w:ascii="Calibri" w:hAnsi="Calibri" w:eastAsia="NSimSun" w:cs="Lucida Sans"/>
      <w:color w:val="000000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Style12"/>
    <w:uiPriority w:val="39"/>
    <w:pPr>
      <w:tabs>
        <w:tab w:val="clear" w:pos="720"/>
        <w:tab w:val="right" w:pos="9026" w:leader="dot"/>
      </w:tabs>
      <w:spacing w:before="120" w:after="60"/>
    </w:pPr>
    <w:rPr>
      <w:b/>
      <w:bCs/>
    </w:rPr>
  </w:style>
  <w:style w:type="paragraph" w:styleId="TOC2">
    <w:name w:val="TOC 2"/>
    <w:basedOn w:val="Style12"/>
    <w:uiPriority w:val="39"/>
    <w:pPr>
      <w:tabs>
        <w:tab w:val="clear" w:pos="720"/>
        <w:tab w:val="right" w:pos="9026" w:leader="dot"/>
      </w:tabs>
      <w:spacing w:before="60" w:after="40"/>
      <w:ind w:left="360"/>
    </w:pPr>
    <w:rPr/>
  </w:style>
  <w:style w:type="paragraph" w:styleId="TOC3">
    <w:name w:val="TOC 3"/>
    <w:basedOn w:val="Style12"/>
    <w:uiPriority w:val="39"/>
    <w:pPr>
      <w:tabs>
        <w:tab w:val="clear" w:pos="720"/>
        <w:tab w:val="right" w:pos="9026" w:leader="dot"/>
      </w:tabs>
      <w:spacing w:before="40" w:after="20"/>
      <w:ind w:left="72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LibreOffice/24.2.7.2$Windows_X86_64 LibreOffice_project/ee3885777aa7032db5a9b65deec9457448a91162</Application>
  <AppVersion>15.0000</AppVersion>
  <Pages>11</Pages>
  <Words>1185</Words>
  <Characters>8093</Characters>
  <CharactersWithSpaces>9247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2026-09-24T12:09:57Z</dcterms:created>
  <dc:creator>ChatDB SelfService</dc:creator>
  <dc:description/>
  <dc:language>en-US</dc:language>
  <cp:lastModifiedBy/>
  <dcterms:modified xsi:type="dcterms:W3CDTF">2026-09-24T15:36:38Z</dcterms:modified>
  <cp:revision>2</cp:revision>
  <dc:subject/>
  <dc:title>ChatDB SelfService — описание проекта</dc:title>
</cp:coreProperties>
</file>