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540" w:tblpY="0"/>
        <w:tblW w:w="10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420"/>
        <w:gridCol w:w="2100"/>
        <w:gridCol w:w="2595"/>
        <w:tblGridChange w:id="0">
          <w:tblGrid>
            <w:gridCol w:w="2610"/>
            <w:gridCol w:w="3420"/>
            <w:gridCol w:w="2100"/>
            <w:gridCol w:w="2595"/>
          </w:tblGrid>
        </w:tblGridChange>
      </w:tblGrid>
      <w:tr>
        <w:trPr>
          <w:cantSplit w:val="0"/>
          <w:trHeight w:val="233.95507812499994" w:hRule="atLeast"/>
          <w:tblHeader w:val="0"/>
        </w:trPr>
        <w:tc>
          <w:tcPr>
            <w:gridSpan w:val="4"/>
            <w:shd w:fill="7092a7" w:val="clear"/>
            <w:tcMar>
              <w:top w:w="72.0" w:type="dxa"/>
              <w:left w:w="72.0" w:type="dxa"/>
              <w:bottom w:w="72.0" w:type="dxa"/>
              <w:right w:w="72.0" w:type="dxa"/>
            </w:tcMar>
          </w:tcPr>
          <w:p w:rsidR="00000000" w:rsidDel="00000000" w:rsidP="00000000" w:rsidRDefault="00000000" w:rsidRPr="00000000" w14:paraId="0000000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PROJECT INFORMATION</w:t>
            </w:r>
          </w:p>
        </w:tc>
      </w:tr>
      <w:tr>
        <w:trPr>
          <w:cantSplit w:val="0"/>
          <w:trHeight w:val="270"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Description:</w:t>
            </w:r>
          </w:p>
        </w:tc>
        <w:tc>
          <w:tcPr>
            <w:gridSpan w:val="3"/>
            <w:tcMar>
              <w:top w:w="72.0" w:type="dxa"/>
              <w:left w:w="72.0" w:type="dxa"/>
              <w:bottom w:w="72.0" w:type="dxa"/>
              <w:right w:w="72.0" w:type="dxa"/>
            </w:tcMar>
          </w:tcPr>
          <w:p w:rsidR="00000000" w:rsidDel="00000000" w:rsidP="00000000" w:rsidRDefault="00000000" w:rsidRPr="00000000" w14:paraId="00000007">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Feature Extraction</w:t>
            </w:r>
          </w:p>
          <w:p w:rsidR="00000000" w:rsidDel="00000000" w:rsidP="00000000" w:rsidRDefault="00000000" w:rsidRPr="00000000" w14:paraId="00000008">
            <w:pPr>
              <w:rPr>
                <w:rFonts w:ascii="Times New Roman" w:cs="Times New Roman" w:eastAsia="Times New Roman" w:hAnsi="Times New Roman"/>
                <w:color w:val="0e0e0e"/>
                <w:sz w:val="24"/>
                <w:szCs w:val="24"/>
              </w:rPr>
            </w:pPr>
            <w:r w:rsidDel="00000000" w:rsidR="00000000" w:rsidRPr="00000000">
              <w:rPr>
                <w:rtl w:val="0"/>
              </w:rPr>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w:t>
            </w:r>
          </w:p>
        </w:tc>
        <w:tc>
          <w:tcPr/>
          <w:p w:rsidR="00000000" w:rsidDel="00000000" w:rsidP="00000000" w:rsidRDefault="00000000" w:rsidRPr="00000000" w14:paraId="0000000C">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Prof.  </w:t>
            </w:r>
            <w:hyperlink r:id="rId6">
              <w:r w:rsidDel="00000000" w:rsidR="00000000" w:rsidRPr="00000000">
                <w:rPr>
                  <w:rFonts w:ascii="Times New Roman" w:cs="Times New Roman" w:eastAsia="Times New Roman" w:hAnsi="Times New Roman"/>
                  <w:color w:val="0000ee"/>
                  <w:sz w:val="24"/>
                  <w:szCs w:val="24"/>
                  <w:u w:val="single"/>
                  <w:rtl w:val="0"/>
                </w:rPr>
                <w:t xml:space="preserve">Gady Agam</w:t>
              </w:r>
            </w:hyperlink>
            <w:r w:rsidDel="00000000" w:rsidR="00000000" w:rsidRPr="00000000">
              <w:rPr>
                <w:rtl w:val="0"/>
              </w:rPr>
            </w:r>
          </w:p>
        </w:tc>
        <w:tc>
          <w:tcPr>
            <w:vMerge w:val="restart"/>
            <w:shd w:fill="e0ebf0" w:val="clear"/>
            <w:tcMar>
              <w:top w:w="72.0" w:type="dxa"/>
              <w:left w:w="72.0" w:type="dxa"/>
              <w:bottom w:w="72.0" w:type="dxa"/>
              <w:right w:w="72.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used/work done:</w:t>
            </w:r>
          </w:p>
        </w:tc>
        <w:tc>
          <w:tcPr>
            <w:vMerge w:val="restart"/>
            <w:tcMar>
              <w:top w:w="72.0" w:type="dxa"/>
              <w:left w:w="72.0" w:type="dxa"/>
              <w:bottom w:w="72.0" w:type="dxa"/>
              <w:right w:w="72.0" w:type="dxa"/>
            </w:tcMar>
          </w:tcPr>
          <w:p w:rsidR="00000000" w:rsidDel="00000000" w:rsidP="00000000" w:rsidRDefault="00000000" w:rsidRPr="00000000" w14:paraId="0000000E">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Augmentation</w:t>
            </w:r>
          </w:p>
          <w:p w:rsidR="00000000" w:rsidDel="00000000" w:rsidP="00000000" w:rsidRDefault="00000000" w:rsidRPr="00000000" w14:paraId="0000000F">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and training</w:t>
            </w:r>
          </w:p>
          <w:p w:rsidR="00000000" w:rsidDel="00000000" w:rsidP="00000000" w:rsidRDefault="00000000" w:rsidRPr="00000000" w14:paraId="00000010">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prepared by:</w:t>
            </w:r>
          </w:p>
        </w:tc>
        <w:tc>
          <w:tcPr/>
          <w:p w:rsidR="00000000" w:rsidDel="00000000" w:rsidP="00000000" w:rsidRDefault="00000000" w:rsidRPr="00000000" w14:paraId="00000012">
            <w:pPr>
              <w:rPr>
                <w:rFonts w:ascii="Times New Roman" w:cs="Times New Roman" w:eastAsia="Times New Roman" w:hAnsi="Times New Roman"/>
                <w:color w:val="0e0e0e"/>
                <w:sz w:val="24"/>
                <w:szCs w:val="24"/>
              </w:rPr>
            </w:pPr>
            <w:hyperlink r:id="rId7">
              <w:r w:rsidDel="00000000" w:rsidR="00000000" w:rsidRPr="00000000">
                <w:rPr>
                  <w:rFonts w:ascii="Times New Roman" w:cs="Times New Roman" w:eastAsia="Times New Roman" w:hAnsi="Times New Roman"/>
                  <w:color w:val="0000ee"/>
                  <w:sz w:val="24"/>
                  <w:szCs w:val="24"/>
                  <w:u w:val="single"/>
                  <w:rtl w:val="0"/>
                </w:rPr>
                <w:t xml:space="preserve">Noviya Balasubramanian</w:t>
              </w:r>
            </w:hyperlink>
            <w:r w:rsidDel="00000000" w:rsidR="00000000" w:rsidRPr="00000000">
              <w:rPr>
                <w:rFonts w:ascii="Times New Roman" w:cs="Times New Roman" w:eastAsia="Times New Roman" w:hAnsi="Times New Roman"/>
                <w:color w:val="0e0e0e"/>
                <w:sz w:val="24"/>
                <w:szCs w:val="24"/>
                <w:rtl w:val="0"/>
              </w:rPr>
              <w:t xml:space="preserve"> </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HAWK ID:</w:t>
            </w:r>
          </w:p>
        </w:tc>
        <w:tc>
          <w:tcPr/>
          <w:p w:rsidR="00000000" w:rsidDel="00000000" w:rsidP="00000000" w:rsidRDefault="00000000" w:rsidRPr="00000000" w14:paraId="00000016">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A20541236</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no:</w:t>
            </w:r>
          </w:p>
        </w:tc>
        <w:tc>
          <w:tcPr>
            <w:tcMar>
              <w:top w:w="72.0" w:type="dxa"/>
              <w:left w:w="72.0" w:type="dxa"/>
              <w:bottom w:w="72.0" w:type="dxa"/>
              <w:right w:w="72.0" w:type="dxa"/>
            </w:tcMar>
          </w:tcPr>
          <w:p w:rsidR="00000000" w:rsidDel="00000000" w:rsidP="00000000" w:rsidRDefault="00000000" w:rsidRPr="00000000" w14:paraId="0000001A">
            <w:pPr>
              <w:widowControl w:val="0"/>
              <w:spacing w:line="240" w:lineRule="auto"/>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13</w:t>
            </w:r>
          </w:p>
        </w:tc>
        <w:tc>
          <w:tcPr>
            <w:shd w:fill="e0ebf0" w:val="clear"/>
            <w:tcMar>
              <w:top w:w="72.0" w:type="dxa"/>
              <w:left w:w="72.0" w:type="dxa"/>
              <w:bottom w:w="72.0" w:type="dxa"/>
              <w:right w:w="72.0" w:type="dxa"/>
            </w:tcMar>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Date:</w:t>
            </w:r>
          </w:p>
        </w:tc>
        <w:tc>
          <w:tcPr/>
          <w:p w:rsidR="00000000" w:rsidDel="00000000" w:rsidP="00000000" w:rsidRDefault="00000000" w:rsidRPr="00000000" w14:paraId="0000001C">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11/8/2024</w:t>
            </w:r>
          </w:p>
        </w:tc>
      </w:tr>
    </w:tbl>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Timeline: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First 6 Weeks: Literature Review, Data Access, Preprocessing, Problem Statement Definition</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7 (Oct 4): Data Preprocessing Completion, MARA Exploration in MATLAB - Completed for 33 subjects</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8 (Oct 11): Labeling, Feature Extraction and Classification - Initial Training</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9 (Oct 18): Classifier Selection and Initial Training - Feature extraction</w:t>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10 (Oct 25): Classifier Optimization and Validation - [</w:t>
      </w:r>
      <w:hyperlink r:id="rId8">
        <w:r w:rsidDel="00000000" w:rsidR="00000000" w:rsidRPr="00000000">
          <w:rPr>
            <w:rFonts w:ascii="Times New Roman" w:cs="Times New Roman" w:eastAsia="Times New Roman" w:hAnsi="Times New Roman"/>
            <w:b w:val="1"/>
            <w:color w:val="1155cc"/>
            <w:sz w:val="24"/>
            <w:szCs w:val="24"/>
            <w:u w:val="single"/>
            <w:rtl w:val="0"/>
          </w:rPr>
          <w:t xml:space="preserve">Worked in Augmentation</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11 (Nov 1): </w:t>
      </w:r>
      <w:r w:rsidDel="00000000" w:rsidR="00000000" w:rsidRPr="00000000">
        <w:rPr>
          <w:rFonts w:ascii="Times New Roman" w:cs="Times New Roman" w:eastAsia="Times New Roman" w:hAnsi="Times New Roman"/>
          <w:b w:val="1"/>
          <w:strike w:val="1"/>
          <w:sz w:val="24"/>
          <w:szCs w:val="24"/>
          <w:rtl w:val="0"/>
        </w:rPr>
        <w:t xml:space="preserve">Multimodal Analysis</w:t>
      </w:r>
      <w:r w:rsidDel="00000000" w:rsidR="00000000" w:rsidRPr="00000000">
        <w:rPr>
          <w:rFonts w:ascii="Times New Roman" w:cs="Times New Roman" w:eastAsia="Times New Roman" w:hAnsi="Times New Roman"/>
          <w:b w:val="1"/>
          <w:sz w:val="24"/>
          <w:szCs w:val="24"/>
          <w:rtl w:val="0"/>
        </w:rPr>
        <w:t xml:space="preserve"> - Did CNN Classifier</w:t>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12 (Nov 8): Fusion or Comparison Analysis Scope</w:t>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13 (Nov 15): Final Testing</w:t>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Week 14 (Nov 22): Model Evaluation</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Week 15 (Nov 29): Report Preparation (Buffer)</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Week 16 (Dec 6): Report Submission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before="180" w:lineRule="auto"/>
        <w:ind w:left="400" w:hanging="2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Classification of Cognitive States Using EEG and Physiological Signals: Impasse, Aha!, Uncertainty</w:t>
      </w:r>
    </w:p>
    <w:p w:rsidR="00000000" w:rsidDel="00000000" w:rsidP="00000000" w:rsidRDefault="00000000" w:rsidRPr="00000000" w14:paraId="00000036">
      <w:pPr>
        <w:spacing w:before="180" w:lineRule="auto"/>
        <w:ind w:left="400" w:hanging="20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 </w:t>
      </w:r>
      <w:r w:rsidDel="00000000" w:rsidR="00000000" w:rsidRPr="00000000">
        <w:rPr>
          <w:rFonts w:ascii="Times New Roman" w:cs="Times New Roman" w:eastAsia="Times New Roman" w:hAnsi="Times New Roman"/>
          <w:b w:val="1"/>
          <w:color w:val="0e0e0e"/>
          <w:sz w:val="21"/>
          <w:szCs w:val="21"/>
          <w:rtl w:val="0"/>
        </w:rPr>
        <w:t xml:space="preserve">Total Labels Loaded</w:t>
      </w:r>
      <w:r w:rsidDel="00000000" w:rsidR="00000000" w:rsidRPr="00000000">
        <w:rPr>
          <w:rFonts w:ascii="Times New Roman" w:cs="Times New Roman" w:eastAsia="Times New Roman" w:hAnsi="Times New Roman"/>
          <w:color w:val="0e0e0e"/>
          <w:sz w:val="21"/>
          <w:szCs w:val="21"/>
          <w:rtl w:val="0"/>
        </w:rPr>
        <w:t xml:space="preserve">: 910, 1s Window size</w:t>
      </w:r>
    </w:p>
    <w:p w:rsidR="00000000" w:rsidDel="00000000" w:rsidP="00000000" w:rsidRDefault="00000000" w:rsidRPr="00000000" w14:paraId="00000037">
      <w:pPr>
        <w:spacing w:before="180" w:lineRule="auto"/>
        <w:ind w:left="400" w:hanging="20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ab/>
      </w:r>
      <w:r w:rsidDel="00000000" w:rsidR="00000000" w:rsidRPr="00000000">
        <w:rPr>
          <w:rFonts w:ascii="Times New Roman" w:cs="Times New Roman" w:eastAsia="Times New Roman" w:hAnsi="Times New Roman"/>
          <w:b w:val="1"/>
          <w:color w:val="0e0e0e"/>
          <w:sz w:val="21"/>
          <w:szCs w:val="21"/>
          <w:rtl w:val="0"/>
        </w:rPr>
        <w:t xml:space="preserve">Before Augmentation: </w:t>
      </w:r>
      <w:r w:rsidDel="00000000" w:rsidR="00000000" w:rsidRPr="00000000">
        <w:rPr>
          <w:rFonts w:ascii="Times New Roman" w:cs="Times New Roman" w:eastAsia="Times New Roman" w:hAnsi="Times New Roman"/>
          <w:color w:val="0e0e0e"/>
          <w:sz w:val="21"/>
          <w:szCs w:val="21"/>
          <w:rtl w:val="0"/>
        </w:rPr>
        <w:t xml:space="preserve">Total Segments: 910; Shape of Segments: (125, 16)</w:t>
      </w:r>
    </w:p>
    <w:p w:rsidR="00000000" w:rsidDel="00000000" w:rsidP="00000000" w:rsidRDefault="00000000" w:rsidRPr="00000000" w14:paraId="00000038">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Total Labels: 910</w:t>
      </w:r>
    </w:p>
    <w:p w:rsidR="00000000" w:rsidDel="00000000" w:rsidP="00000000" w:rsidRDefault="00000000" w:rsidRPr="00000000" w14:paraId="00000039">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Label Counts: Walking: 290; Aha: 290; Doing Other Task: 290; Re-evaluation: 25; Impasse: 15</w:t>
      </w:r>
    </w:p>
    <w:p w:rsidR="00000000" w:rsidDel="00000000" w:rsidP="00000000" w:rsidRDefault="00000000" w:rsidRPr="00000000" w14:paraId="0000003A">
      <w:pPr>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Gaussian noise is added to the original segments, generating new samples that mimic the statistical properties of the existing data. This noise is produced using a normal distribution with a 0 mean and 0.01 standard deviation, ensuring the augmented data retains its underlying characteristics.</w:t>
      </w:r>
    </w:p>
    <w:p w:rsidR="00000000" w:rsidDel="00000000" w:rsidP="00000000" w:rsidRDefault="00000000" w:rsidRPr="00000000" w14:paraId="0000003C">
      <w:pPr>
        <w:spacing w:before="180" w:lineRule="auto"/>
        <w:ind w:left="500" w:firstLine="0"/>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03D">
      <w:pPr>
        <w:spacing w:before="180" w:lineRule="auto"/>
        <w:ind w:left="400" w:hanging="20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ab/>
      </w:r>
      <w:r w:rsidDel="00000000" w:rsidR="00000000" w:rsidRPr="00000000">
        <w:rPr>
          <w:rFonts w:ascii="Times New Roman" w:cs="Times New Roman" w:eastAsia="Times New Roman" w:hAnsi="Times New Roman"/>
          <w:b w:val="1"/>
          <w:color w:val="0e0e0e"/>
          <w:sz w:val="21"/>
          <w:szCs w:val="21"/>
          <w:rtl w:val="0"/>
        </w:rPr>
        <w:t xml:space="preserve">After Augmentation: </w:t>
      </w:r>
      <w:r w:rsidDel="00000000" w:rsidR="00000000" w:rsidRPr="00000000">
        <w:rPr>
          <w:rFonts w:ascii="Times New Roman" w:cs="Times New Roman" w:eastAsia="Times New Roman" w:hAnsi="Times New Roman"/>
          <w:color w:val="0e0e0e"/>
          <w:sz w:val="21"/>
          <w:szCs w:val="21"/>
          <w:rtl w:val="0"/>
        </w:rPr>
        <w:t xml:space="preserve">Total Segments: 1450; Shape of Segments: (125, 16)</w:t>
      </w:r>
    </w:p>
    <w:p w:rsidR="00000000" w:rsidDel="00000000" w:rsidP="00000000" w:rsidRDefault="00000000" w:rsidRPr="00000000" w14:paraId="0000003E">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Total Labels: 1450</w:t>
      </w:r>
    </w:p>
    <w:p w:rsidR="00000000" w:rsidDel="00000000" w:rsidP="00000000" w:rsidRDefault="00000000" w:rsidRPr="00000000" w14:paraId="0000003F">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New Label Counts: Walking: 290; Aha: 290; Doing Other Task: 290; Impasse: 290; Re-evaluation: 290</w:t>
      </w:r>
    </w:p>
    <w:p w:rsidR="00000000" w:rsidDel="00000000" w:rsidP="00000000" w:rsidRDefault="00000000" w:rsidRPr="00000000" w14:paraId="00000040">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&gt;&gt; Aha vs not - AHa</w:t>
      </w:r>
    </w:p>
    <w:p w:rsidR="00000000" w:rsidDel="00000000" w:rsidP="00000000" w:rsidRDefault="00000000" w:rsidRPr="00000000" w14:paraId="00000041">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&gt;&gt; Impasse vs not - Impasse</w:t>
      </w:r>
    </w:p>
    <w:p w:rsidR="00000000" w:rsidDel="00000000" w:rsidP="00000000" w:rsidRDefault="00000000" w:rsidRPr="00000000" w14:paraId="00000042">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&gt;&gt; Attention vs not </w:t>
      </w:r>
    </w:p>
    <w:p w:rsidR="00000000" w:rsidDel="00000000" w:rsidP="00000000" w:rsidRDefault="00000000" w:rsidRPr="00000000" w14:paraId="00000043">
      <w:pPr>
        <w:spacing w:before="180" w:lineRule="auto"/>
        <w:ind w:left="50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Added Standard deviation - 0.05</w:t>
      </w:r>
    </w:p>
    <w:p w:rsidR="00000000" w:rsidDel="00000000" w:rsidP="00000000" w:rsidRDefault="00000000" w:rsidRPr="00000000" w14:paraId="00000044">
      <w:pPr>
        <w:spacing w:before="180" w:lineRule="auto"/>
        <w:ind w:left="400" w:hanging="200"/>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045">
      <w:pPr>
        <w:spacing w:before="180" w:lineRule="auto"/>
        <w:rPr>
          <w:rFonts w:ascii="Times New Roman" w:cs="Times New Roman" w:eastAsia="Times New Roman" w:hAnsi="Times New Roman"/>
          <w:b w:val="1"/>
          <w:color w:val="0e0e0e"/>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before="180" w:lineRule="auto"/>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My summary features Approach autoencoder - Fusion-based EEG:</w:t>
      </w:r>
    </w:p>
    <w:p w:rsidR="00000000" w:rsidDel="00000000" w:rsidP="00000000" w:rsidRDefault="00000000" w:rsidRPr="00000000" w14:paraId="00000047">
      <w:pPr>
        <w:spacing w:before="180" w:lineRule="auto"/>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 raw - 1450 x 125 x 16</w:t>
        <w:br w:type="textWrapping"/>
        <w:t xml:space="preserve">Time - (1450 x </w:t>
      </w:r>
      <w:r w:rsidDel="00000000" w:rsidR="00000000" w:rsidRPr="00000000">
        <w:rPr>
          <w:rFonts w:ascii="Times New Roman" w:cs="Times New Roman" w:eastAsia="Times New Roman" w:hAnsi="Times New Roman"/>
          <w:color w:val="0e0e0e"/>
          <w:sz w:val="21"/>
          <w:szCs w:val="21"/>
          <w:rtl w:val="0"/>
        </w:rPr>
        <w:t xml:space="preserve">64</w:t>
      </w:r>
      <w:r w:rsidDel="00000000" w:rsidR="00000000" w:rsidRPr="00000000">
        <w:rPr>
          <w:rFonts w:ascii="Times New Roman" w:cs="Times New Roman" w:eastAsia="Times New Roman" w:hAnsi="Times New Roman"/>
          <w:b w:val="1"/>
          <w:color w:val="0e0e0e"/>
          <w:sz w:val="21"/>
          <w:szCs w:val="21"/>
          <w:rtl w:val="0"/>
        </w:rPr>
        <w:t xml:space="preserve">)</w:t>
      </w:r>
    </w:p>
    <w:p w:rsidR="00000000" w:rsidDel="00000000" w:rsidP="00000000" w:rsidRDefault="00000000" w:rsidRPr="00000000" w14:paraId="00000048">
      <w:pPr>
        <w:spacing w:before="180" w:lineRule="auto"/>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CNN - (1450 x 3945)</w:t>
      </w:r>
    </w:p>
    <w:p w:rsidR="00000000" w:rsidDel="00000000" w:rsidP="00000000" w:rsidRDefault="00000000" w:rsidRPr="00000000" w14:paraId="00000049">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Freq - (1450 x 160)</w:t>
      </w:r>
    </w:p>
    <w:p w:rsidR="00000000" w:rsidDel="00000000" w:rsidP="00000000" w:rsidRDefault="00000000" w:rsidRPr="00000000" w14:paraId="0000004A">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4067050" cy="4495161"/>
            <wp:effectExtent b="0" l="0" r="0" t="0"/>
            <wp:docPr id="8" name="image5.png"/>
            <a:graphic>
              <a:graphicData uri="http://schemas.openxmlformats.org/drawingml/2006/picture">
                <pic:pic>
                  <pic:nvPicPr>
                    <pic:cNvPr id="0" name="image5.png"/>
                    <pic:cNvPicPr preferRelativeResize="0"/>
                  </pic:nvPicPr>
                  <pic:blipFill>
                    <a:blip r:embed="rId9"/>
                    <a:srcRect b="9375" l="0" r="0" t="7750"/>
                    <a:stretch>
                      <a:fillRect/>
                    </a:stretch>
                  </pic:blipFill>
                  <pic:spPr>
                    <a:xfrm>
                      <a:off x="0" y="0"/>
                      <a:ext cx="4067050" cy="449516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180" w:lineRule="auto"/>
        <w:ind w:left="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Pr>
        <w:drawing>
          <wp:inline distB="114300" distT="114300" distL="114300" distR="114300">
            <wp:extent cx="5943600" cy="8763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87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C">
      <w:pPr>
        <w:spacing w:before="180" w:lineRule="auto"/>
        <w:ind w:left="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Pr>
        <w:drawing>
          <wp:inline distB="114300" distT="114300" distL="114300" distR="114300">
            <wp:extent cx="5943600" cy="29464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180" w:lineRule="auto"/>
        <w:ind w:left="0" w:firstLine="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Pr>
        <w:drawing>
          <wp:inline distB="114300" distT="114300" distL="114300" distR="114300">
            <wp:extent cx="5905500" cy="4686842"/>
            <wp:effectExtent b="0" l="0" r="0" t="0"/>
            <wp:docPr id="14" name="image7.png"/>
            <a:graphic>
              <a:graphicData uri="http://schemas.openxmlformats.org/drawingml/2006/picture">
                <pic:pic>
                  <pic:nvPicPr>
                    <pic:cNvPr id="0" name="image7.png"/>
                    <pic:cNvPicPr preferRelativeResize="0"/>
                  </pic:nvPicPr>
                  <pic:blipFill>
                    <a:blip r:embed="rId12"/>
                    <a:srcRect b="24945" l="0" r="0" t="24945"/>
                    <a:stretch>
                      <a:fillRect/>
                    </a:stretch>
                  </pic:blipFill>
                  <pic:spPr>
                    <a:xfrm>
                      <a:off x="0" y="0"/>
                      <a:ext cx="5905500" cy="468684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180" w:lineRule="auto"/>
        <w:ind w:left="0" w:firstLine="0"/>
        <w:rPr>
          <w:rFonts w:ascii="Times New Roman" w:cs="Times New Roman" w:eastAsia="Times New Roman" w:hAnsi="Times New Roman"/>
          <w:b w:val="1"/>
          <w:color w:val="0e0e0e"/>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[1]G. Jiang, K. Wang, Q. He and P. Xie, "E2FNet: An EEG- and EMG-Based Fusion Network for Hand Motion Intention Recognition," in IEEE Sensors Journal, vol. 24, no. 22, pp. 38417-38428, 15 Nov.15, 2024, doi: 10.1109/JSEN.2024.3471894. </w:t>
      </w:r>
      <w:hyperlink r:id="rId13">
        <w:r w:rsidDel="00000000" w:rsidR="00000000" w:rsidRPr="00000000">
          <w:rPr>
            <w:rFonts w:ascii="Times New Roman" w:cs="Times New Roman" w:eastAsia="Times New Roman" w:hAnsi="Times New Roman"/>
            <w:color w:val="1155cc"/>
            <w:sz w:val="21"/>
            <w:szCs w:val="21"/>
            <w:u w:val="single"/>
            <w:rtl w:val="0"/>
          </w:rPr>
          <w:t xml:space="preserve">https://ieeexplore.ieee.org/document/10706790</w:t>
        </w:r>
      </w:hyperlink>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The paper’s approach focuses on utilizing a wavelet transform followed by LSTM layers to extract </w:t>
      </w:r>
      <w:r w:rsidDel="00000000" w:rsidR="00000000" w:rsidRPr="00000000">
        <w:rPr>
          <w:rFonts w:ascii="Times New Roman" w:cs="Times New Roman" w:eastAsia="Times New Roman" w:hAnsi="Times New Roman"/>
          <w:b w:val="1"/>
          <w:color w:val="0e0e0e"/>
          <w:sz w:val="21"/>
          <w:szCs w:val="21"/>
          <w:rtl w:val="0"/>
        </w:rPr>
        <w:t xml:space="preserve">temporal dynamics</w:t>
      </w:r>
      <w:r w:rsidDel="00000000" w:rsidR="00000000" w:rsidRPr="00000000">
        <w:rPr>
          <w:rFonts w:ascii="Times New Roman" w:cs="Times New Roman" w:eastAsia="Times New Roman" w:hAnsi="Times New Roman"/>
          <w:color w:val="0e0e0e"/>
          <w:sz w:val="21"/>
          <w:szCs w:val="21"/>
          <w:rtl w:val="0"/>
        </w:rPr>
        <w:t xml:space="preserve"> of EEG signals. It emphasizes sequential feature extraction but does not explicitly include a separate spatial feature extraction pathway. Additionally, their work combines CNN-extracted features from EMG data with EEG features through a fusion method to enhance classification performance.</w:t>
      </w:r>
    </w:p>
    <w:p w:rsidR="00000000" w:rsidDel="00000000" w:rsidP="00000000" w:rsidRDefault="00000000" w:rsidRPr="00000000" w14:paraId="00000051">
      <w:pPr>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Pr>
        <w:drawing>
          <wp:inline distB="114300" distT="114300" distL="114300" distR="114300">
            <wp:extent cx="5943600" cy="26543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0e0e0e"/>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e0e0e"/>
          <w:sz w:val="25"/>
          <w:szCs w:val="25"/>
        </w:rPr>
      </w:pPr>
      <w:r w:rsidDel="00000000" w:rsidR="00000000" w:rsidRPr="00000000">
        <w:rPr>
          <w:rFonts w:ascii="Times New Roman" w:cs="Times New Roman" w:eastAsia="Times New Roman" w:hAnsi="Times New Roman"/>
          <w:color w:val="0e0e0e"/>
          <w:sz w:val="25"/>
          <w:szCs w:val="25"/>
          <w:rtl w:val="0"/>
        </w:rPr>
        <w:t xml:space="preserve">My approach </w:t>
      </w:r>
      <w:r w:rsidDel="00000000" w:rsidR="00000000" w:rsidRPr="00000000">
        <w:rPr>
          <w:rFonts w:ascii="Times New Roman" w:cs="Times New Roman" w:eastAsia="Times New Roman" w:hAnsi="Times New Roman"/>
          <w:b w:val="1"/>
          <w:color w:val="0e0e0e"/>
          <w:sz w:val="25"/>
          <w:szCs w:val="25"/>
          <w:rtl w:val="0"/>
        </w:rPr>
        <w:t xml:space="preserve">Spatio-Temporal FNet</w:t>
      </w:r>
      <w:r w:rsidDel="00000000" w:rsidR="00000000" w:rsidRPr="00000000">
        <w:rPr>
          <w:rFonts w:ascii="Times New Roman" w:cs="Times New Roman" w:eastAsia="Times New Roman" w:hAnsi="Times New Roman"/>
          <w:color w:val="0e0e0e"/>
          <w:sz w:val="25"/>
          <w:szCs w:val="25"/>
          <w:rtl w:val="0"/>
        </w:rPr>
        <w:t xml:space="preserve">:</w:t>
      </w:r>
    </w:p>
    <w:p w:rsidR="00000000" w:rsidDel="00000000" w:rsidP="00000000" w:rsidRDefault="00000000" w:rsidRPr="00000000" w14:paraId="00000055">
      <w:pPr>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In my approach, I developed a hybrid deep learning architecture, that integrates both </w:t>
      </w:r>
      <w:r w:rsidDel="00000000" w:rsidR="00000000" w:rsidRPr="00000000">
        <w:rPr>
          <w:rFonts w:ascii="Times New Roman" w:cs="Times New Roman" w:eastAsia="Times New Roman" w:hAnsi="Times New Roman"/>
          <w:b w:val="1"/>
          <w:color w:val="0e0e0e"/>
          <w:sz w:val="21"/>
          <w:szCs w:val="21"/>
          <w:rtl w:val="0"/>
        </w:rPr>
        <w:t xml:space="preserve">spatial</w:t>
      </w:r>
      <w:r w:rsidDel="00000000" w:rsidR="00000000" w:rsidRPr="00000000">
        <w:rPr>
          <w:rFonts w:ascii="Times New Roman" w:cs="Times New Roman" w:eastAsia="Times New Roman" w:hAnsi="Times New Roman"/>
          <w:color w:val="0e0e0e"/>
          <w:sz w:val="21"/>
          <w:szCs w:val="21"/>
          <w:rtl w:val="0"/>
        </w:rPr>
        <w:t xml:space="preserve"> and </w:t>
      </w:r>
      <w:r w:rsidDel="00000000" w:rsidR="00000000" w:rsidRPr="00000000">
        <w:rPr>
          <w:rFonts w:ascii="Times New Roman" w:cs="Times New Roman" w:eastAsia="Times New Roman" w:hAnsi="Times New Roman"/>
          <w:b w:val="1"/>
          <w:color w:val="0e0e0e"/>
          <w:sz w:val="21"/>
          <w:szCs w:val="21"/>
          <w:rtl w:val="0"/>
        </w:rPr>
        <w:t xml:space="preserve">temporal feature extraction</w:t>
      </w:r>
      <w:r w:rsidDel="00000000" w:rsidR="00000000" w:rsidRPr="00000000">
        <w:rPr>
          <w:rFonts w:ascii="Times New Roman" w:cs="Times New Roman" w:eastAsia="Times New Roman" w:hAnsi="Times New Roman"/>
          <w:color w:val="0e0e0e"/>
          <w:sz w:val="21"/>
          <w:szCs w:val="21"/>
          <w:rtl w:val="0"/>
        </w:rPr>
        <w:t xml:space="preserve"> pathways. The spatial features are captured using Convolutional Neural Networks (CNN) with batch normalization and pooling layers to process spatial relationships in the EEG data. Simultaneously, temporal features are extracted using Long Short-Term Memory (LSTM) layers, which focus on capturing the sequential dynamics of EEG signals. These pathways are fused to create a comprehensive feature representation before classification.</w:t>
      </w:r>
    </w:p>
    <w:p w:rsidR="00000000" w:rsidDel="00000000" w:rsidP="00000000" w:rsidRDefault="00000000" w:rsidRPr="00000000" w14:paraId="00000056">
      <w:pPr>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color w:val="0e0e0e"/>
          <w:sz w:val="21"/>
          <w:szCs w:val="21"/>
        </w:rPr>
        <w:drawing>
          <wp:inline distB="114300" distT="114300" distL="114300" distR="114300">
            <wp:extent cx="4938713" cy="2398125"/>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938713" cy="2398125"/>
                    </a:xfrm>
                    <a:prstGeom prst="rect"/>
                    <a:ln/>
                  </pic:spPr>
                </pic:pic>
              </a:graphicData>
            </a:graphic>
          </wp:inline>
        </w:drawing>
      </w:r>
      <w:r w:rsidDel="00000000" w:rsidR="00000000" w:rsidRPr="00000000">
        <w:rPr>
          <w:rFonts w:ascii="Times New Roman" w:cs="Times New Roman" w:eastAsia="Times New Roman" w:hAnsi="Times New Roman"/>
          <w:color w:val="0e0e0e"/>
          <w:sz w:val="21"/>
          <w:szCs w:val="21"/>
          <w:rtl w:val="0"/>
        </w:rPr>
        <w:br w:type="textWrapping"/>
      </w:r>
      <w:r w:rsidDel="00000000" w:rsidR="00000000" w:rsidRPr="00000000">
        <w:rPr>
          <w:rFonts w:ascii="Times New Roman" w:cs="Times New Roman" w:eastAsia="Times New Roman" w:hAnsi="Times New Roman"/>
          <w:b w:val="1"/>
          <w:color w:val="0e0e0e"/>
          <w:sz w:val="21"/>
          <w:szCs w:val="21"/>
          <w:rtl w:val="0"/>
        </w:rPr>
        <w:t xml:space="preserve">Spatial features - CNN:</w:t>
      </w:r>
    </w:p>
    <w:p w:rsidR="00000000" w:rsidDel="00000000" w:rsidP="00000000" w:rsidRDefault="00000000" w:rsidRPr="00000000" w14:paraId="00000057">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4291013" cy="577636"/>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91013" cy="57763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Temporal features - LSTM:</w:t>
      </w:r>
    </w:p>
    <w:p w:rsidR="00000000" w:rsidDel="00000000" w:rsidP="00000000" w:rsidRDefault="00000000" w:rsidRPr="00000000" w14:paraId="00000059">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4395788" cy="507206"/>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95788" cy="5072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Fused features - Spatio-Temporal FNet: </w:t>
      </w:r>
    </w:p>
    <w:p w:rsidR="00000000" w:rsidDel="00000000" w:rsidP="00000000" w:rsidRDefault="00000000" w:rsidRPr="00000000" w14:paraId="0000005B">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5943600" cy="8509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0e0e0e"/>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Spatio-Temporal FNet:</w:t>
      </w:r>
    </w:p>
    <w:p w:rsidR="00000000" w:rsidDel="00000000" w:rsidP="00000000" w:rsidRDefault="00000000" w:rsidRPr="00000000" w14:paraId="0000005E">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5F">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0">
      <w:pPr>
        <w:spacing w:before="180" w:lineRule="auto"/>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2519363" cy="2301827"/>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519363" cy="2301827"/>
                    </a:xfrm>
                    <a:prstGeom prst="rect"/>
                    <a:ln/>
                  </pic:spPr>
                </pic:pic>
              </a:graphicData>
            </a:graphic>
          </wp:inline>
        </w:drawing>
      </w: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3062288" cy="2252263"/>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62288" cy="22522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2">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3">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2844333" cy="2366963"/>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44333" cy="2366963"/>
                    </a:xfrm>
                    <a:prstGeom prst="rect"/>
                    <a:ln/>
                  </pic:spPr>
                </pic:pic>
              </a:graphicData>
            </a:graphic>
          </wp:inline>
        </w:drawing>
      </w: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2853701" cy="2362742"/>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53701" cy="236274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5">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6">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7">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8">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9">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Pr>
        <w:drawing>
          <wp:inline distB="114300" distT="114300" distL="114300" distR="114300">
            <wp:extent cx="5943600" cy="39116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B">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C">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D">
      <w:pPr>
        <w:spacing w:before="180" w:lineRule="auto"/>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color w:val="0e0e0e"/>
          <w:sz w:val="21"/>
          <w:szCs w:val="21"/>
        </w:rPr>
        <w:drawing>
          <wp:inline distB="114300" distT="114300" distL="114300" distR="114300">
            <wp:extent cx="5943600" cy="8763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6F">
      <w:pPr>
        <w:numPr>
          <w:ilvl w:val="0"/>
          <w:numId w:val="1"/>
        </w:numPr>
        <w:spacing w:before="180" w:lineRule="auto"/>
        <w:ind w:left="720" w:hanging="360"/>
        <w:rPr>
          <w:rFonts w:ascii="Times New Roman" w:cs="Times New Roman" w:eastAsia="Times New Roman" w:hAnsi="Times New Roman"/>
          <w:b w:val="1"/>
          <w:color w:val="0e0e0e"/>
          <w:sz w:val="21"/>
          <w:szCs w:val="21"/>
          <w:u w:val="none"/>
        </w:rPr>
      </w:pPr>
      <w:r w:rsidDel="00000000" w:rsidR="00000000" w:rsidRPr="00000000">
        <w:rPr>
          <w:rFonts w:ascii="Times New Roman" w:cs="Times New Roman" w:eastAsia="Times New Roman" w:hAnsi="Times New Roman"/>
          <w:b w:val="1"/>
          <w:color w:val="0e0e0e"/>
          <w:sz w:val="21"/>
          <w:szCs w:val="21"/>
          <w:rtl w:val="0"/>
        </w:rPr>
        <w:t xml:space="preserve">Add column - feature type - network embedded FNET, Summary features</w:t>
      </w:r>
    </w:p>
    <w:p w:rsidR="00000000" w:rsidDel="00000000" w:rsidP="00000000" w:rsidRDefault="00000000" w:rsidRPr="00000000" w14:paraId="00000070">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71">
      <w:pPr>
        <w:spacing w:before="180" w:lineRule="auto"/>
        <w:ind w:left="0" w:firstLine="0"/>
        <w:rPr>
          <w:rFonts w:ascii="Times New Roman" w:cs="Times New Roman" w:eastAsia="Times New Roman" w:hAnsi="Times New Roman"/>
          <w:b w:val="1"/>
          <w:color w:val="0e0e0e"/>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before="180" w:lineRule="auto"/>
        <w:ind w:left="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Todo:</w:t>
      </w:r>
    </w:p>
    <w:p w:rsidR="00000000" w:rsidDel="00000000" w:rsidP="00000000" w:rsidRDefault="00000000" w:rsidRPr="00000000" w14:paraId="00000075">
      <w:pPr>
        <w:numPr>
          <w:ilvl w:val="0"/>
          <w:numId w:val="2"/>
        </w:numPr>
        <w:ind w:left="720" w:hanging="360"/>
        <w:rPr>
          <w:rFonts w:ascii="Times New Roman" w:cs="Times New Roman" w:eastAsia="Times New Roman" w:hAnsi="Times New Roman"/>
          <w:color w:val="0e0e0e"/>
          <w:sz w:val="21"/>
          <w:szCs w:val="21"/>
          <w:u w:val="none"/>
        </w:rPr>
      </w:pPr>
      <w:r w:rsidDel="00000000" w:rsidR="00000000" w:rsidRPr="00000000">
        <w:rPr>
          <w:rFonts w:ascii="Times New Roman" w:cs="Times New Roman" w:eastAsia="Times New Roman" w:hAnsi="Times New Roman"/>
          <w:color w:val="0e0e0e"/>
          <w:sz w:val="21"/>
          <w:szCs w:val="21"/>
          <w:rtl w:val="0"/>
        </w:rPr>
        <w:t xml:space="preserve">Improve augmentation - </w:t>
      </w:r>
    </w:p>
    <w:p w:rsidR="00000000" w:rsidDel="00000000" w:rsidP="00000000" w:rsidRDefault="00000000" w:rsidRPr="00000000" w14:paraId="00000076">
      <w:pPr>
        <w:numPr>
          <w:ilvl w:val="0"/>
          <w:numId w:val="2"/>
        </w:numPr>
        <w:ind w:left="720" w:hanging="360"/>
        <w:rPr>
          <w:rFonts w:ascii="Times New Roman" w:cs="Times New Roman" w:eastAsia="Times New Roman" w:hAnsi="Times New Roman"/>
          <w:color w:val="0e0e0e"/>
          <w:sz w:val="21"/>
          <w:szCs w:val="21"/>
          <w:u w:val="none"/>
        </w:rPr>
      </w:pPr>
      <w:r w:rsidDel="00000000" w:rsidR="00000000" w:rsidRPr="00000000">
        <w:rPr>
          <w:rFonts w:ascii="Times New Roman" w:cs="Times New Roman" w:eastAsia="Times New Roman" w:hAnsi="Times New Roman"/>
          <w:color w:val="0e0e0e"/>
          <w:sz w:val="21"/>
          <w:szCs w:val="21"/>
          <w:rtl w:val="0"/>
        </w:rPr>
        <w:t xml:space="preserve">Improve labeling</w:t>
      </w:r>
    </w:p>
    <w:p w:rsidR="00000000" w:rsidDel="00000000" w:rsidP="00000000" w:rsidRDefault="00000000" w:rsidRPr="00000000" w14:paraId="00000077">
      <w:pPr>
        <w:numPr>
          <w:ilvl w:val="0"/>
          <w:numId w:val="2"/>
        </w:numPr>
        <w:ind w:left="720" w:hanging="360"/>
        <w:rPr>
          <w:rFonts w:ascii="Times New Roman" w:cs="Times New Roman" w:eastAsia="Times New Roman" w:hAnsi="Times New Roman"/>
          <w:color w:val="0e0e0e"/>
          <w:sz w:val="21"/>
          <w:szCs w:val="21"/>
          <w:u w:val="none"/>
        </w:rPr>
      </w:pPr>
      <w:r w:rsidDel="00000000" w:rsidR="00000000" w:rsidRPr="00000000">
        <w:rPr>
          <w:rFonts w:ascii="Times New Roman" w:cs="Times New Roman" w:eastAsia="Times New Roman" w:hAnsi="Times New Roman"/>
          <w:color w:val="0e0e0e"/>
          <w:sz w:val="21"/>
          <w:szCs w:val="21"/>
          <w:rtl w:val="0"/>
        </w:rPr>
        <w:t xml:space="preserve">Combine the tables</w:t>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color w:val="0e0e0e"/>
          <w:sz w:val="21"/>
          <w:szCs w:val="21"/>
          <w:u w:val="none"/>
        </w:rPr>
      </w:pPr>
      <w:r w:rsidDel="00000000" w:rsidR="00000000" w:rsidRPr="00000000">
        <w:rPr>
          <w:rFonts w:ascii="Times New Roman" w:cs="Times New Roman" w:eastAsia="Times New Roman" w:hAnsi="Times New Roman"/>
          <w:color w:val="0e0e0e"/>
          <w:sz w:val="21"/>
          <w:szCs w:val="21"/>
          <w:rtl w:val="0"/>
        </w:rPr>
        <w:t xml:space="preserve">Get labels from Xiaoting - compare - </w:t>
      </w:r>
    </w:p>
    <w:p w:rsidR="00000000" w:rsidDel="00000000" w:rsidP="00000000" w:rsidRDefault="00000000" w:rsidRPr="00000000" w14:paraId="00000079">
      <w:pPr>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Section B time - 3s </w:t>
      </w:r>
    </w:p>
    <w:p w:rsidR="00000000" w:rsidDel="00000000" w:rsidP="00000000" w:rsidRDefault="00000000" w:rsidRPr="00000000" w14:paraId="0000007B">
      <w:pPr>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color w:val="d5d5d5"/>
          <w:sz w:val="21"/>
          <w:szCs w:val="21"/>
          <w:shd w:fill="383838" w:val="clear"/>
        </w:rPr>
      </w:pPr>
      <w:r w:rsidDel="00000000" w:rsidR="00000000" w:rsidRPr="00000000">
        <w:rPr>
          <w:rtl w:val="0"/>
        </w:rPr>
      </w:r>
    </w:p>
    <w:p w:rsidR="00000000" w:rsidDel="00000000" w:rsidP="00000000" w:rsidRDefault="00000000" w:rsidRPr="00000000" w14:paraId="0000007D">
      <w:pPr>
        <w:ind w:left="0" w:firstLine="0"/>
        <w:rPr>
          <w:b w:val="1"/>
          <w:color w:val="0e0e0e"/>
          <w:sz w:val="21"/>
          <w:szCs w:val="21"/>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jc w:val="right"/>
      <w:rPr>
        <w:color w:val="999999"/>
      </w:rPr>
    </w:pPr>
    <w:r w:rsidDel="00000000" w:rsidR="00000000" w:rsidRPr="00000000">
      <w:rPr>
        <w:color w:val="999999"/>
        <w:rtl w:val="0"/>
      </w:rPr>
      <w:t xml:space="preserve">CS597_report_13</w:t>
    </w:r>
  </w:p>
  <w:p w:rsidR="00000000" w:rsidDel="00000000" w:rsidP="00000000" w:rsidRDefault="00000000" w:rsidRPr="00000000" w14:paraId="00000080">
    <w:pPr>
      <w:jc w:val="right"/>
      <w:rPr>
        <w:color w:val="99999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agam@iit.edu" TargetMode="External"/><Relationship Id="rId7" Type="http://schemas.openxmlformats.org/officeDocument/2006/relationships/hyperlink" Target="mailto:nbalasubramanian@hawk.iit.edu" TargetMode="External"/><Relationship Id="rId8" Type="http://schemas.openxmlformats.org/officeDocument/2006/relationships/hyperlink" Target="https://colab.research.google.com/drive/1u_p-kIBw7xU9kgNdWy27XNOM-br_-Ia7?authuser=4#scrollTo=6rUZ1Dl13Heu" TargetMode="External"/><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hyperlink" Target="https://ieeexplore.ieee.org/document/10706790" TargetMode="External"/><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