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208" w:rsidRDefault="00344208">
      <w:r>
        <w:t>Tarefa 1 – Verificar se texto é palíndromo usando a Pilha (stack)</w:t>
      </w:r>
      <w:bookmarkStart w:id="0" w:name="_GoBack"/>
      <w:bookmarkEnd w:id="0"/>
    </w:p>
    <w:p w:rsidR="0066602A" w:rsidRDefault="00344208">
      <w:r>
        <w:t>Tarefa 2 – Melhorar o arquivo Parênteses para usar colchetes e chaves</w:t>
      </w:r>
    </w:p>
    <w:p w:rsidR="00344208" w:rsidRDefault="00344208">
      <w:r>
        <w:t>Tarefa 3 – Ler uma expressão, invertê-la e escrever ao contrário</w:t>
      </w:r>
    </w:p>
    <w:p w:rsidR="00344208" w:rsidRDefault="00344208">
      <w:r>
        <w:t xml:space="preserve">Tarefa 4 - Resolver exercício 1069 do </w:t>
      </w:r>
      <w:proofErr w:type="spellStart"/>
      <w:r>
        <w:t>Beecrowd</w:t>
      </w:r>
      <w:proofErr w:type="spellEnd"/>
      <w:r>
        <w:t xml:space="preserve"> (Diamantes e Areia)</w:t>
      </w:r>
    </w:p>
    <w:sectPr w:rsidR="00344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14"/>
    <w:rsid w:val="00344208"/>
    <w:rsid w:val="0066602A"/>
    <w:rsid w:val="00D1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9594E"/>
  <w15:chartTrackingRefBased/>
  <w15:docId w15:val="{5E3A127F-3229-4547-8D91-C09E8562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2024-09-14T18:43:00Z</dcterms:created>
  <dcterms:modified xsi:type="dcterms:W3CDTF">2024-09-14T18:45:00Z</dcterms:modified>
</cp:coreProperties>
</file>