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B9C" w:rsidRDefault="00614B9C" w:rsidP="00614B9C">
      <w:pPr>
        <w:pStyle w:val="a3"/>
        <w:numPr>
          <w:ilvl w:val="0"/>
          <w:numId w:val="1"/>
        </w:numPr>
        <w:ind w:firstLineChars="0"/>
      </w:pPr>
      <w:r>
        <w:rPr>
          <w:rFonts w:hint="eastAsia"/>
        </w:rPr>
        <w:t>总体思想</w:t>
      </w:r>
    </w:p>
    <w:p w:rsidR="006440BB" w:rsidRDefault="00906E56" w:rsidP="005250E1">
      <w:pPr>
        <w:ind w:firstLine="420"/>
      </w:pPr>
      <w:proofErr w:type="spellStart"/>
      <w:r>
        <w:t>NF</w:t>
      </w:r>
      <w:r>
        <w:rPr>
          <w:rFonts w:hint="eastAsia"/>
        </w:rPr>
        <w:t>rame</w:t>
      </w:r>
      <w:proofErr w:type="spellEnd"/>
      <w:r>
        <w:rPr>
          <w:rFonts w:hint="eastAsia"/>
        </w:rPr>
        <w:t>-java是</w:t>
      </w:r>
      <w:proofErr w:type="spellStart"/>
      <w:r>
        <w:rPr>
          <w:rFonts w:hint="eastAsia"/>
        </w:rPr>
        <w:t>No</w:t>
      </w:r>
      <w:r>
        <w:t>ahFrame</w:t>
      </w:r>
      <w:proofErr w:type="spellEnd"/>
      <w:r>
        <w:rPr>
          <w:rFonts w:hint="eastAsia"/>
        </w:rPr>
        <w:t>通用框架的java版本，总体构建的思想是通过领域驱动设计的方法论</w:t>
      </w:r>
      <w:r w:rsidR="005250E1">
        <w:rPr>
          <w:rFonts w:hint="eastAsia"/>
        </w:rPr>
        <w:t>将要解决的业务概念和业务规则转换为软件系统中的类型以及类型的属性和行为，通过合理运用面向对象的封装、继承和多态等设计要素，降低或隐藏整个系统的业务复杂性，提供更好的扩展能力，从而应对多变的现实业务问题。</w:t>
      </w:r>
    </w:p>
    <w:p w:rsidR="00614B9C" w:rsidRDefault="00614B9C" w:rsidP="00614B9C">
      <w:pPr>
        <w:pStyle w:val="a3"/>
        <w:numPr>
          <w:ilvl w:val="0"/>
          <w:numId w:val="1"/>
        </w:numPr>
        <w:ind w:firstLineChars="0"/>
      </w:pPr>
      <w:r>
        <w:rPr>
          <w:rFonts w:hint="eastAsia"/>
        </w:rPr>
        <w:t>系统架构</w:t>
      </w:r>
    </w:p>
    <w:p w:rsidR="00614B9C" w:rsidRDefault="00FA0221" w:rsidP="00FA0221">
      <w:pPr>
        <w:pStyle w:val="a3"/>
        <w:numPr>
          <w:ilvl w:val="1"/>
          <w:numId w:val="1"/>
        </w:numPr>
        <w:ind w:firstLineChars="0"/>
      </w:pPr>
      <w:r>
        <w:rPr>
          <w:rFonts w:hint="eastAsia"/>
        </w:rPr>
        <w:t>架构目的</w:t>
      </w:r>
    </w:p>
    <w:p w:rsidR="00FA0221" w:rsidRPr="00FA0221" w:rsidRDefault="00FA0221" w:rsidP="008B7EC1">
      <w:pPr>
        <w:rPr>
          <w:rFonts w:ascii="Times New Roman" w:eastAsia="宋体" w:hAnsi="Times New Roman" w:cs="Times New Roman"/>
          <w:szCs w:val="21"/>
        </w:rPr>
      </w:pPr>
      <w:r w:rsidRPr="00FA0221">
        <w:rPr>
          <w:rFonts w:ascii="Times New Roman" w:eastAsia="宋体" w:hAnsi="Times New Roman" w:cs="Times New Roman"/>
          <w:noProof/>
          <w:szCs w:val="21"/>
        </w:rPr>
        <w:drawing>
          <wp:inline distT="0" distB="0" distL="0" distR="0" wp14:anchorId="1DD31FA7" wp14:editId="0436CE52">
            <wp:extent cx="5242262" cy="2521207"/>
            <wp:effectExtent l="0" t="0" r="0" b="0"/>
            <wp:docPr id="5" name="图片 5" descr="C:\Users\zoecee\AppData\Local\Temp\ksohtml\wps456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ecee\AppData\Local\Temp\ksohtml\wps456D.tm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9996" cy="2544164"/>
                    </a:xfrm>
                    <a:prstGeom prst="rect">
                      <a:avLst/>
                    </a:prstGeom>
                    <a:noFill/>
                    <a:ln>
                      <a:noFill/>
                    </a:ln>
                  </pic:spPr>
                </pic:pic>
              </a:graphicData>
            </a:graphic>
          </wp:inline>
        </w:drawing>
      </w:r>
    </w:p>
    <w:p w:rsidR="00FA0221" w:rsidRDefault="00FA0221" w:rsidP="00FA0221">
      <w:pPr>
        <w:ind w:firstLine="420"/>
      </w:pPr>
      <w:r>
        <w:rPr>
          <w:rFonts w:ascii="宋体" w:hAnsi="宋体" w:hint="eastAsia"/>
        </w:rPr>
        <w:t>如上图所示：</w:t>
      </w:r>
    </w:p>
    <w:p w:rsidR="00FA0221" w:rsidRDefault="00FA0221" w:rsidP="00FA0221">
      <w:pPr>
        <w:ind w:firstLine="420"/>
      </w:pPr>
      <w:r>
        <w:rPr>
          <w:rFonts w:ascii="宋体" w:hAnsi="宋体" w:hint="eastAsia"/>
        </w:rPr>
        <w:t>目标</w:t>
      </w:r>
      <w:r>
        <w:rPr>
          <w:rFonts w:hint="eastAsia"/>
        </w:rPr>
        <w:t>1</w:t>
      </w:r>
      <w:r>
        <w:rPr>
          <w:rFonts w:ascii="宋体" w:hAnsi="宋体" w:hint="eastAsia"/>
        </w:rPr>
        <w:t>：主要的工作内容是在基础架构之上实现现有功能的对接，并对开发人员输出架构的开发思想。</w:t>
      </w:r>
    </w:p>
    <w:p w:rsidR="00FA0221" w:rsidRDefault="00FA0221" w:rsidP="00FA0221">
      <w:pPr>
        <w:ind w:firstLine="420"/>
      </w:pPr>
      <w:r>
        <w:rPr>
          <w:rFonts w:ascii="宋体" w:hAnsi="宋体" w:hint="eastAsia"/>
        </w:rPr>
        <w:t>目标</w:t>
      </w:r>
      <w:r>
        <w:rPr>
          <w:rFonts w:hint="eastAsia"/>
        </w:rPr>
        <w:t>2</w:t>
      </w:r>
      <w:r>
        <w:rPr>
          <w:rFonts w:ascii="宋体" w:hAnsi="宋体" w:hint="eastAsia"/>
        </w:rPr>
        <w:t>：主要的工作内容是对现有功能进行数据建模，抽象相关业务成为领域模型，提供可复用的模块接口。</w:t>
      </w:r>
    </w:p>
    <w:p w:rsidR="00FA0221" w:rsidRDefault="00FA0221" w:rsidP="00FA0221">
      <w:pPr>
        <w:ind w:firstLine="420"/>
      </w:pPr>
      <w:r>
        <w:rPr>
          <w:rFonts w:ascii="宋体" w:hAnsi="宋体" w:hint="eastAsia"/>
        </w:rPr>
        <w:t>目标</w:t>
      </w:r>
      <w:r>
        <w:rPr>
          <w:rFonts w:hint="eastAsia"/>
        </w:rPr>
        <w:t>3</w:t>
      </w:r>
      <w:r>
        <w:rPr>
          <w:rFonts w:ascii="宋体" w:hAnsi="宋体" w:hint="eastAsia"/>
        </w:rPr>
        <w:t>：主要的工作内容是建设针对模型、插件等系统部件的自动化测试环境，简化测试工作提高发布效率。</w:t>
      </w:r>
    </w:p>
    <w:p w:rsidR="00FA0221" w:rsidRDefault="00FA0221" w:rsidP="00FA0221">
      <w:pPr>
        <w:ind w:firstLine="420"/>
      </w:pPr>
      <w:r>
        <w:rPr>
          <w:rFonts w:ascii="宋体" w:hAnsi="宋体" w:hint="eastAsia"/>
        </w:rPr>
        <w:t>目标</w:t>
      </w:r>
      <w:r>
        <w:rPr>
          <w:rFonts w:hint="eastAsia"/>
        </w:rPr>
        <w:t>4</w:t>
      </w:r>
      <w:r>
        <w:rPr>
          <w:rFonts w:ascii="宋体" w:hAnsi="宋体" w:hint="eastAsia"/>
        </w:rPr>
        <w:t>：主要的工作内容是建设系统场景配置功能，运营可根据市场</w:t>
      </w:r>
      <w:r>
        <w:rPr>
          <w:rFonts w:hint="eastAsia"/>
        </w:rPr>
        <w:t>/</w:t>
      </w:r>
      <w:r>
        <w:rPr>
          <w:rFonts w:ascii="宋体" w:hAnsi="宋体" w:hint="eastAsia"/>
        </w:rPr>
        <w:t>需求变化在现有功能基础上快速建立场景业务。</w:t>
      </w:r>
    </w:p>
    <w:p w:rsidR="00FA0221" w:rsidRPr="00FA0221" w:rsidRDefault="00FA0221" w:rsidP="00FA0221">
      <w:pPr>
        <w:ind w:firstLine="420"/>
      </w:pPr>
      <w:r>
        <w:rPr>
          <w:rFonts w:ascii="宋体" w:hAnsi="宋体" w:hint="eastAsia"/>
        </w:rPr>
        <w:t>目标</w:t>
      </w:r>
      <w:r>
        <w:rPr>
          <w:rFonts w:hint="eastAsia"/>
        </w:rPr>
        <w:t>5</w:t>
      </w:r>
      <w:r>
        <w:rPr>
          <w:rFonts w:ascii="宋体" w:hAnsi="宋体" w:hint="eastAsia"/>
        </w:rPr>
        <w:t>：主要的工作内容是建设流水线化的开发工作流程并积累技术</w:t>
      </w:r>
      <w:r>
        <w:rPr>
          <w:rFonts w:hint="eastAsia"/>
        </w:rPr>
        <w:t>/</w:t>
      </w:r>
      <w:r>
        <w:rPr>
          <w:rFonts w:ascii="宋体" w:hAnsi="宋体" w:hint="eastAsia"/>
        </w:rPr>
        <w:t>功能储备。</w:t>
      </w:r>
    </w:p>
    <w:p w:rsidR="00FA0221" w:rsidRDefault="00590845" w:rsidP="00FA0221">
      <w:pPr>
        <w:pStyle w:val="a3"/>
        <w:numPr>
          <w:ilvl w:val="1"/>
          <w:numId w:val="1"/>
        </w:numPr>
        <w:ind w:firstLineChars="0"/>
      </w:pPr>
      <w:r>
        <w:rPr>
          <w:rFonts w:hint="eastAsia"/>
        </w:rPr>
        <w:t>领域驱动的架构设计</w:t>
      </w:r>
    </w:p>
    <w:p w:rsidR="00A12A96" w:rsidRDefault="00914B8F" w:rsidP="00F01110">
      <w:pPr>
        <w:ind w:firstLine="420"/>
        <w:rPr>
          <w:rFonts w:ascii="宋体" w:hAnsi="宋体"/>
        </w:rPr>
      </w:pPr>
      <w:r w:rsidRPr="00914B8F">
        <w:rPr>
          <w:rFonts w:ascii="宋体" w:hAnsi="宋体" w:hint="eastAsia"/>
        </w:rPr>
        <w:t>主要的原理是继承并使用</w:t>
      </w:r>
      <w:proofErr w:type="spellStart"/>
      <w:r w:rsidRPr="00914B8F">
        <w:rPr>
          <w:rFonts w:ascii="宋体" w:hAnsi="宋体" w:hint="eastAsia"/>
        </w:rPr>
        <w:t>ClassLoader</w:t>
      </w:r>
      <w:proofErr w:type="spellEnd"/>
      <w:r w:rsidRPr="00914B8F">
        <w:rPr>
          <w:rFonts w:ascii="宋体" w:hAnsi="宋体" w:hint="eastAsia"/>
        </w:rPr>
        <w:t>的原理来动态加载</w:t>
      </w:r>
      <w:r>
        <w:rPr>
          <w:rFonts w:hint="eastAsia"/>
        </w:rPr>
        <w:t>jar</w:t>
      </w:r>
      <w:r w:rsidRPr="00914B8F">
        <w:rPr>
          <w:rFonts w:ascii="宋体" w:hAnsi="宋体" w:hint="eastAsia"/>
        </w:rPr>
        <w:t>包到</w:t>
      </w:r>
      <w:r>
        <w:rPr>
          <w:rFonts w:hint="eastAsia"/>
        </w:rPr>
        <w:t>JVM</w:t>
      </w:r>
      <w:r w:rsidRPr="00914B8F">
        <w:rPr>
          <w:rFonts w:ascii="宋体" w:hAnsi="宋体" w:hint="eastAsia"/>
        </w:rPr>
        <w:t>中进行运行。其中模块代码将以编译文件的形式打包到插件</w:t>
      </w:r>
      <w:r>
        <w:rPr>
          <w:rFonts w:hint="eastAsia"/>
        </w:rPr>
        <w:t>zip</w:t>
      </w:r>
      <w:r w:rsidRPr="00914B8F">
        <w:rPr>
          <w:rFonts w:ascii="宋体" w:hAnsi="宋体" w:hint="eastAsia"/>
        </w:rPr>
        <w:t>中，在</w:t>
      </w:r>
      <w:proofErr w:type="spellStart"/>
      <w:r>
        <w:rPr>
          <w:rFonts w:hint="eastAsia"/>
        </w:rPr>
        <w:t>PluginManager</w:t>
      </w:r>
      <w:proofErr w:type="spellEnd"/>
      <w:r w:rsidRPr="00914B8F">
        <w:rPr>
          <w:rFonts w:ascii="宋体" w:hAnsi="宋体" w:hint="eastAsia"/>
        </w:rPr>
        <w:t>的管理下进行加载或清除到</w:t>
      </w:r>
      <w:r>
        <w:rPr>
          <w:rFonts w:hint="eastAsia"/>
        </w:rPr>
        <w:t>JVM</w:t>
      </w:r>
      <w:r w:rsidRPr="00914B8F">
        <w:rPr>
          <w:rFonts w:ascii="宋体" w:hAnsi="宋体" w:hint="eastAsia"/>
        </w:rPr>
        <w:t>中，并通过</w:t>
      </w:r>
      <w:proofErr w:type="spellStart"/>
      <w:r>
        <w:rPr>
          <w:rFonts w:hint="eastAsia"/>
        </w:rPr>
        <w:t>ClassLoader</w:t>
      </w:r>
      <w:proofErr w:type="spellEnd"/>
      <w:r w:rsidRPr="00914B8F">
        <w:rPr>
          <w:rFonts w:ascii="宋体" w:hAnsi="宋体" w:hint="eastAsia"/>
        </w:rPr>
        <w:t>对象通过接口执行模块方法。</w:t>
      </w:r>
    </w:p>
    <w:p w:rsidR="00590845" w:rsidRDefault="00C21BCA" w:rsidP="00F01110">
      <w:pPr>
        <w:ind w:firstLine="420"/>
      </w:pPr>
      <w:r>
        <w:object w:dxaOrig="11925" w:dyaOrig="16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pt;height:322.15pt" o:ole="">
            <v:imagedata r:id="rId7" o:title=""/>
          </v:shape>
          <o:OLEObject Type="Embed" ProgID="Visio.Drawing.15" ShapeID="_x0000_i1025" DrawAspect="Content" ObjectID="_1598214844" r:id="rId8"/>
        </w:object>
      </w:r>
    </w:p>
    <w:p w:rsidR="008B7EC1" w:rsidRPr="008B7EC1" w:rsidRDefault="008B7EC1" w:rsidP="008B7EC1">
      <w:pPr>
        <w:numPr>
          <w:ilvl w:val="0"/>
          <w:numId w:val="2"/>
        </w:numPr>
        <w:ind w:left="420" w:firstLineChars="200" w:firstLine="420"/>
        <w:rPr>
          <w:rFonts w:ascii="宋体" w:hAnsi="宋体"/>
        </w:rPr>
      </w:pPr>
      <w:r>
        <w:rPr>
          <w:rFonts w:ascii="宋体" w:hAnsi="宋体" w:hint="eastAsia"/>
        </w:rPr>
        <w:t>利用</w:t>
      </w:r>
      <w:r>
        <w:rPr>
          <w:rFonts w:ascii="宋体" w:hAnsi="宋体" w:hint="eastAsia"/>
        </w:rPr>
        <w:t>java</w:t>
      </w:r>
      <w:r>
        <w:rPr>
          <w:rFonts w:ascii="宋体" w:hAnsi="宋体" w:hint="eastAsia"/>
        </w:rPr>
        <w:t>的</w:t>
      </w:r>
      <w:proofErr w:type="spellStart"/>
      <w:r>
        <w:rPr>
          <w:rFonts w:ascii="宋体" w:hAnsi="宋体" w:hint="eastAsia"/>
        </w:rPr>
        <w:t>Class</w:t>
      </w:r>
      <w:r>
        <w:rPr>
          <w:rFonts w:ascii="宋体" w:hAnsi="宋体"/>
        </w:rPr>
        <w:t>Loader</w:t>
      </w:r>
      <w:proofErr w:type="spellEnd"/>
      <w:r>
        <w:rPr>
          <w:rFonts w:ascii="宋体" w:hAnsi="宋体" w:hint="eastAsia"/>
        </w:rPr>
        <w:t>特性</w:t>
      </w:r>
      <w:r w:rsidRPr="008B7EC1">
        <w:rPr>
          <w:rFonts w:ascii="宋体" w:hAnsi="宋体" w:hint="eastAsia"/>
        </w:rPr>
        <w:t>实现了整个插件的基础设施环境建设。</w:t>
      </w:r>
    </w:p>
    <w:p w:rsidR="008B7EC1" w:rsidRDefault="008B7EC1" w:rsidP="008B7EC1">
      <w:pPr>
        <w:numPr>
          <w:ilvl w:val="0"/>
          <w:numId w:val="2"/>
        </w:numPr>
        <w:ind w:left="420" w:firstLineChars="200" w:firstLine="420"/>
        <w:rPr>
          <w:rFonts w:ascii="宋体" w:hAnsi="宋体"/>
        </w:rPr>
      </w:pPr>
      <w:r>
        <w:rPr>
          <w:rFonts w:ascii="宋体" w:hAnsi="宋体" w:hint="eastAsia"/>
        </w:rPr>
        <w:t>接口负责向用户提供信息接口。</w:t>
      </w:r>
    </w:p>
    <w:p w:rsidR="008B7EC1" w:rsidRDefault="008B7EC1" w:rsidP="008B7EC1">
      <w:pPr>
        <w:numPr>
          <w:ilvl w:val="0"/>
          <w:numId w:val="2"/>
        </w:numPr>
        <w:ind w:left="420" w:firstLineChars="200" w:firstLine="420"/>
        <w:rPr>
          <w:rFonts w:ascii="宋体" w:hAnsi="宋体"/>
        </w:rPr>
      </w:pPr>
      <w:r>
        <w:rPr>
          <w:rFonts w:ascii="宋体" w:hAnsi="宋体" w:hint="eastAsia"/>
        </w:rPr>
        <w:t>插件作为整个领域的载体提供加载运行的环境支持</w:t>
      </w:r>
    </w:p>
    <w:p w:rsidR="008B7EC1" w:rsidRDefault="008B7EC1" w:rsidP="008B7EC1">
      <w:pPr>
        <w:numPr>
          <w:ilvl w:val="0"/>
          <w:numId w:val="2"/>
        </w:numPr>
        <w:ind w:left="420" w:firstLineChars="200" w:firstLine="420"/>
        <w:rPr>
          <w:rFonts w:ascii="宋体" w:hAnsi="宋体"/>
        </w:rPr>
      </w:pPr>
      <w:r>
        <w:rPr>
          <w:rFonts w:ascii="宋体" w:hAnsi="宋体" w:hint="eastAsia"/>
        </w:rPr>
        <w:t>插件模块作为领域</w:t>
      </w:r>
      <w:proofErr w:type="gramStart"/>
      <w:r>
        <w:rPr>
          <w:rFonts w:ascii="宋体" w:hAnsi="宋体" w:hint="eastAsia"/>
        </w:rPr>
        <w:t>层实现</w:t>
      </w:r>
      <w:proofErr w:type="gramEnd"/>
      <w:r>
        <w:rPr>
          <w:rFonts w:ascii="宋体" w:hAnsi="宋体" w:hint="eastAsia"/>
        </w:rPr>
        <w:t>的是业务规则。</w:t>
      </w:r>
    </w:p>
    <w:p w:rsidR="00F01110" w:rsidRPr="00A12A96" w:rsidRDefault="00F01110" w:rsidP="00D6622B">
      <w:pPr>
        <w:ind w:left="420" w:firstLine="420"/>
        <w:rPr>
          <w:rFonts w:ascii="宋体" w:hAnsi="宋体"/>
        </w:rPr>
      </w:pPr>
      <w:r w:rsidRPr="00A12A96">
        <w:rPr>
          <w:rFonts w:ascii="宋体" w:hAnsi="宋体" w:hint="eastAsia"/>
        </w:rPr>
        <w:t>插件的加载和管理功能框架图如下所示</w:t>
      </w:r>
      <w:r w:rsidRPr="00A12A96">
        <w:rPr>
          <w:rFonts w:ascii="宋体" w:hAnsi="宋体" w:hint="eastAsia"/>
        </w:rPr>
        <w:t>:</w:t>
      </w:r>
    </w:p>
    <w:p w:rsidR="00F01110" w:rsidRPr="00A12A96" w:rsidRDefault="00F01110" w:rsidP="00A12A96">
      <w:pPr>
        <w:jc w:val="center"/>
        <w:rPr>
          <w:rFonts w:ascii="宋体" w:hAnsi="宋体"/>
        </w:rPr>
      </w:pPr>
      <w:r>
        <w:rPr>
          <w:noProof/>
        </w:rPr>
        <w:lastRenderedPageBreak/>
        <w:drawing>
          <wp:inline distT="0" distB="0" distL="0" distR="0">
            <wp:extent cx="5544820" cy="5819140"/>
            <wp:effectExtent l="0" t="0" r="0" b="0"/>
            <wp:docPr id="2" name="图片 2" descr="C:\Users\zoecee\AppData\Local\Temp\ksohtml\wpsAD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oecee\AppData\Local\Temp\ksohtml\wpsADF.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820" cy="5819140"/>
                    </a:xfrm>
                    <a:prstGeom prst="rect">
                      <a:avLst/>
                    </a:prstGeom>
                    <a:noFill/>
                    <a:ln>
                      <a:noFill/>
                    </a:ln>
                  </pic:spPr>
                </pic:pic>
              </a:graphicData>
            </a:graphic>
          </wp:inline>
        </w:drawing>
      </w:r>
    </w:p>
    <w:p w:rsidR="00F01110" w:rsidRDefault="00F01110" w:rsidP="000F2731">
      <w:pPr>
        <w:pStyle w:val="a3"/>
        <w:ind w:firstLineChars="0"/>
        <w:rPr>
          <w:rFonts w:ascii="宋体" w:hAnsi="宋体"/>
        </w:rPr>
      </w:pPr>
      <w:bookmarkStart w:id="0" w:name="OLE_LINK7"/>
      <w:bookmarkEnd w:id="0"/>
      <w:r w:rsidRPr="00F01110">
        <w:rPr>
          <w:rFonts w:ascii="宋体" w:hAnsi="宋体" w:hint="eastAsia"/>
        </w:rPr>
        <w:t>如图所示插件加载和管理主要通过</w:t>
      </w:r>
      <w:proofErr w:type="spellStart"/>
      <w:r w:rsidRPr="00F01110">
        <w:rPr>
          <w:rFonts w:ascii="宋体" w:hAnsi="宋体" w:hint="eastAsia"/>
        </w:rPr>
        <w:t>PluginManager</w:t>
      </w:r>
      <w:proofErr w:type="spellEnd"/>
      <w:r w:rsidRPr="00F01110">
        <w:rPr>
          <w:rFonts w:ascii="宋体" w:hAnsi="宋体" w:hint="eastAsia"/>
        </w:rPr>
        <w:t>完成通过</w:t>
      </w:r>
      <w:r w:rsidRPr="00F01110">
        <w:rPr>
          <w:rFonts w:ascii="宋体" w:hAnsi="宋体" w:hint="eastAsia"/>
        </w:rPr>
        <w:t>Plugin.xml</w:t>
      </w:r>
      <w:r w:rsidRPr="00F01110">
        <w:rPr>
          <w:rFonts w:ascii="宋体" w:hAnsi="宋体" w:hint="eastAsia"/>
        </w:rPr>
        <w:t>的输入文件加载</w:t>
      </w:r>
      <w:r w:rsidRPr="00F01110">
        <w:rPr>
          <w:rFonts w:ascii="宋体" w:hAnsi="宋体" w:hint="eastAsia"/>
        </w:rPr>
        <w:t>zip</w:t>
      </w:r>
      <w:r w:rsidRPr="00F01110">
        <w:rPr>
          <w:rFonts w:ascii="宋体" w:hAnsi="宋体" w:hint="eastAsia"/>
        </w:rPr>
        <w:t>插件包然后通过</w:t>
      </w:r>
      <w:r w:rsidRPr="00F01110">
        <w:rPr>
          <w:rFonts w:ascii="宋体" w:hAnsi="宋体" w:hint="eastAsia"/>
        </w:rPr>
        <w:t>awake</w:t>
      </w:r>
      <w:r w:rsidRPr="00F01110">
        <w:rPr>
          <w:rFonts w:ascii="宋体" w:hAnsi="宋体" w:hint="eastAsia"/>
        </w:rPr>
        <w:t>、</w:t>
      </w:r>
      <w:proofErr w:type="spellStart"/>
      <w:r w:rsidRPr="00F01110">
        <w:rPr>
          <w:rFonts w:ascii="宋体" w:hAnsi="宋体" w:hint="eastAsia"/>
        </w:rPr>
        <w:t>init</w:t>
      </w:r>
      <w:proofErr w:type="spellEnd"/>
      <w:r w:rsidRPr="00F01110">
        <w:rPr>
          <w:rFonts w:ascii="宋体" w:hAnsi="宋体" w:hint="eastAsia"/>
        </w:rPr>
        <w:t>、</w:t>
      </w:r>
      <w:proofErr w:type="spellStart"/>
      <w:r w:rsidRPr="00F01110">
        <w:rPr>
          <w:rFonts w:ascii="宋体" w:hAnsi="宋体" w:hint="eastAsia"/>
        </w:rPr>
        <w:t>afterinit</w:t>
      </w:r>
      <w:proofErr w:type="spellEnd"/>
      <w:r w:rsidRPr="00F01110">
        <w:rPr>
          <w:rFonts w:ascii="宋体" w:hAnsi="宋体" w:hint="eastAsia"/>
        </w:rPr>
        <w:t>、</w:t>
      </w:r>
      <w:r w:rsidRPr="00F01110">
        <w:rPr>
          <w:rFonts w:ascii="宋体" w:hAnsi="宋体" w:hint="eastAsia"/>
        </w:rPr>
        <w:t>execute</w:t>
      </w:r>
      <w:r w:rsidRPr="00F01110">
        <w:rPr>
          <w:rFonts w:ascii="宋体" w:hAnsi="宋体" w:hint="eastAsia"/>
        </w:rPr>
        <w:t>、</w:t>
      </w:r>
      <w:proofErr w:type="spellStart"/>
      <w:r w:rsidRPr="00F01110">
        <w:rPr>
          <w:rFonts w:ascii="宋体" w:hAnsi="宋体" w:hint="eastAsia"/>
        </w:rPr>
        <w:t>beforeshut</w:t>
      </w:r>
      <w:proofErr w:type="spellEnd"/>
      <w:r w:rsidRPr="00F01110">
        <w:rPr>
          <w:rFonts w:ascii="宋体" w:hAnsi="宋体" w:hint="eastAsia"/>
        </w:rPr>
        <w:t>、</w:t>
      </w:r>
      <w:r w:rsidRPr="00F01110">
        <w:rPr>
          <w:rFonts w:ascii="宋体" w:hAnsi="宋体" w:hint="eastAsia"/>
        </w:rPr>
        <w:t>shut</w:t>
      </w:r>
      <w:r w:rsidRPr="00F01110">
        <w:rPr>
          <w:rFonts w:ascii="宋体" w:hAnsi="宋体" w:hint="eastAsia"/>
        </w:rPr>
        <w:t>等方法通过</w:t>
      </w:r>
      <w:proofErr w:type="spellStart"/>
      <w:r w:rsidRPr="00F01110">
        <w:rPr>
          <w:rFonts w:ascii="宋体" w:hAnsi="宋体" w:hint="eastAsia"/>
        </w:rPr>
        <w:t>IPlugin</w:t>
      </w:r>
      <w:proofErr w:type="spellEnd"/>
      <w:proofErr w:type="gramStart"/>
      <w:r w:rsidRPr="00F01110">
        <w:rPr>
          <w:rFonts w:ascii="宋体" w:hAnsi="宋体" w:hint="eastAsia"/>
        </w:rPr>
        <w:t>基类接口</w:t>
      </w:r>
      <w:proofErr w:type="gramEnd"/>
      <w:r w:rsidRPr="00F01110">
        <w:rPr>
          <w:rFonts w:ascii="宋体" w:hAnsi="宋体" w:hint="eastAsia"/>
        </w:rPr>
        <w:t>执行每个插件的相应方法，达到加载和管理插件的目的。</w:t>
      </w:r>
    </w:p>
    <w:p w:rsidR="00D6622B" w:rsidRDefault="00D6622B" w:rsidP="00D6622B">
      <w:pPr>
        <w:ind w:firstLine="400"/>
        <w:jc w:val="left"/>
        <w:rPr>
          <w:rFonts w:ascii="Courier New" w:hAnsi="Courier New"/>
          <w:color w:val="000000"/>
          <w:sz w:val="20"/>
          <w:szCs w:val="20"/>
        </w:rPr>
      </w:pPr>
      <w:r>
        <w:rPr>
          <w:rFonts w:ascii="宋体" w:hAnsi="宋体" w:hint="eastAsia"/>
          <w:color w:val="000000"/>
          <w:sz w:val="20"/>
          <w:szCs w:val="20"/>
        </w:rPr>
        <w:t>模块加载和执行的功能框架图如下所示：</w:t>
      </w:r>
    </w:p>
    <w:p w:rsidR="00D6622B" w:rsidRDefault="00D6622B" w:rsidP="00D6622B">
      <w:pPr>
        <w:ind w:firstLine="420"/>
        <w:jc w:val="center"/>
        <w:rPr>
          <w:rFonts w:ascii="宋体" w:hAnsi="宋体"/>
          <w:szCs w:val="21"/>
        </w:rPr>
      </w:pPr>
      <w:r>
        <w:rPr>
          <w:noProof/>
        </w:rPr>
        <w:lastRenderedPageBreak/>
        <w:drawing>
          <wp:inline distT="0" distB="0" distL="0" distR="0">
            <wp:extent cx="5893435" cy="3192780"/>
            <wp:effectExtent l="0" t="0" r="0" b="7620"/>
            <wp:docPr id="3" name="图片 3" descr="C:\Users\zoecee\AppData\Local\Temp\ksohtml\wpsD36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oecee\AppData\Local\Temp\ksohtml\wpsD361.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3435" cy="3192780"/>
                    </a:xfrm>
                    <a:prstGeom prst="rect">
                      <a:avLst/>
                    </a:prstGeom>
                    <a:noFill/>
                    <a:ln>
                      <a:noFill/>
                    </a:ln>
                  </pic:spPr>
                </pic:pic>
              </a:graphicData>
            </a:graphic>
          </wp:inline>
        </w:drawing>
      </w:r>
      <w:r>
        <w:rPr>
          <w:rFonts w:ascii="宋体" w:hAnsi="宋体" w:hint="eastAsia"/>
        </w:rPr>
        <w:t>模块加载和执行功能框架图</w:t>
      </w:r>
    </w:p>
    <w:p w:rsidR="00590845" w:rsidRDefault="00D6622B" w:rsidP="00A83234">
      <w:pPr>
        <w:ind w:firstLine="420"/>
        <w:jc w:val="left"/>
        <w:rPr>
          <w:rFonts w:ascii="宋体" w:hAnsi="宋体"/>
          <w:color w:val="000000"/>
        </w:rPr>
      </w:pPr>
      <w:r>
        <w:rPr>
          <w:rFonts w:ascii="宋体" w:hAnsi="宋体" w:hint="eastAsia"/>
          <w:color w:val="000000"/>
        </w:rPr>
        <w:t>如图所示在插件</w:t>
      </w:r>
      <w:r>
        <w:rPr>
          <w:rFonts w:ascii="宋体" w:hAnsi="宋体" w:hint="eastAsia"/>
          <w:color w:val="000000"/>
        </w:rPr>
        <w:t>Plugin</w:t>
      </w:r>
      <w:r>
        <w:rPr>
          <w:rFonts w:ascii="宋体" w:hAnsi="宋体" w:hint="eastAsia"/>
          <w:color w:val="000000"/>
        </w:rPr>
        <w:t>中存在模块</w:t>
      </w:r>
      <w:r>
        <w:rPr>
          <w:rFonts w:ascii="宋体" w:hAnsi="宋体" w:hint="eastAsia"/>
          <w:color w:val="000000"/>
        </w:rPr>
        <w:t>Module</w:t>
      </w:r>
      <w:r>
        <w:rPr>
          <w:rFonts w:ascii="宋体" w:hAnsi="宋体" w:hint="eastAsia"/>
          <w:color w:val="000000"/>
        </w:rPr>
        <w:t>并引用了公共的接口</w:t>
      </w:r>
      <w:proofErr w:type="spellStart"/>
      <w:r>
        <w:rPr>
          <w:rFonts w:ascii="宋体" w:hAnsi="宋体" w:hint="eastAsia"/>
          <w:color w:val="000000"/>
        </w:rPr>
        <w:t>iface</w:t>
      </w:r>
      <w:proofErr w:type="spellEnd"/>
      <w:r>
        <w:rPr>
          <w:rFonts w:ascii="宋体" w:hAnsi="宋体" w:hint="eastAsia"/>
          <w:color w:val="000000"/>
        </w:rPr>
        <w:t>，插件加载完成后系统通过获取插件对象，将插件对象传入</w:t>
      </w:r>
      <w:proofErr w:type="spellStart"/>
      <w:r>
        <w:rPr>
          <w:rFonts w:ascii="宋体" w:hAnsi="宋体" w:hint="eastAsia"/>
          <w:color w:val="000000"/>
        </w:rPr>
        <w:t>abstractExtensionFinder</w:t>
      </w:r>
      <w:proofErr w:type="spellEnd"/>
      <w:r>
        <w:rPr>
          <w:rFonts w:ascii="宋体" w:hAnsi="宋体" w:hint="eastAsia"/>
          <w:color w:val="000000"/>
        </w:rPr>
        <w:t>类构建模块</w:t>
      </w:r>
      <w:proofErr w:type="gramStart"/>
      <w:r>
        <w:rPr>
          <w:rFonts w:ascii="宋体" w:hAnsi="宋体" w:hint="eastAsia"/>
          <w:color w:val="000000"/>
        </w:rPr>
        <w:t>扩展点类</w:t>
      </w:r>
      <w:proofErr w:type="spellStart"/>
      <w:proofErr w:type="gramEnd"/>
      <w:r>
        <w:rPr>
          <w:rFonts w:ascii="宋体" w:hAnsi="宋体" w:hint="eastAsia"/>
          <w:color w:val="000000"/>
        </w:rPr>
        <w:t>ExtensionWrapper</w:t>
      </w:r>
      <w:proofErr w:type="spellEnd"/>
      <w:r>
        <w:rPr>
          <w:rFonts w:ascii="宋体" w:hAnsi="宋体" w:hint="eastAsia"/>
          <w:color w:val="000000"/>
        </w:rPr>
        <w:t>的</w:t>
      </w:r>
      <w:r>
        <w:rPr>
          <w:rFonts w:ascii="宋体" w:hAnsi="宋体" w:hint="eastAsia"/>
          <w:color w:val="000000"/>
        </w:rPr>
        <w:t>map</w:t>
      </w:r>
      <w:r>
        <w:rPr>
          <w:rFonts w:ascii="宋体" w:hAnsi="宋体" w:hint="eastAsia"/>
          <w:color w:val="000000"/>
        </w:rPr>
        <w:t>集合。其他程序可通过插件管理类取到扩展节点信息，并且通过公共接口定义可执行模块的接口实现。</w:t>
      </w:r>
    </w:p>
    <w:p w:rsidR="00A83234" w:rsidRDefault="002617C8" w:rsidP="00A83234">
      <w:pPr>
        <w:pStyle w:val="a3"/>
        <w:numPr>
          <w:ilvl w:val="0"/>
          <w:numId w:val="1"/>
        </w:numPr>
        <w:ind w:firstLineChars="0"/>
      </w:pPr>
      <w:r>
        <w:rPr>
          <w:rFonts w:hint="eastAsia"/>
        </w:rPr>
        <w:t>目录结构及使用</w:t>
      </w:r>
    </w:p>
    <w:p w:rsidR="000E78AC" w:rsidRDefault="00C70A24" w:rsidP="002E418D">
      <w:pPr>
        <w:pStyle w:val="a3"/>
        <w:numPr>
          <w:ilvl w:val="1"/>
          <w:numId w:val="1"/>
        </w:numPr>
        <w:ind w:firstLineChars="0"/>
      </w:pPr>
      <w:r>
        <w:rPr>
          <w:rFonts w:hint="eastAsia"/>
        </w:rPr>
        <w:t>目录结构</w:t>
      </w:r>
    </w:p>
    <w:p w:rsidR="002E418D" w:rsidRDefault="002E418D" w:rsidP="002E418D">
      <w:pPr>
        <w:pStyle w:val="a3"/>
        <w:numPr>
          <w:ilvl w:val="2"/>
          <w:numId w:val="1"/>
        </w:numPr>
        <w:ind w:firstLineChars="0"/>
      </w:pPr>
      <w:proofErr w:type="spellStart"/>
      <w:r w:rsidRPr="002E418D">
        <w:t>DataCfg</w:t>
      </w:r>
      <w:proofErr w:type="spellEnd"/>
    </w:p>
    <w:p w:rsidR="006064FE" w:rsidRDefault="006064FE" w:rsidP="006064FE">
      <w:pPr>
        <w:pStyle w:val="a3"/>
        <w:ind w:left="720" w:firstLineChars="0" w:firstLine="0"/>
      </w:pPr>
      <w:r>
        <w:rPr>
          <w:rFonts w:hint="eastAsia"/>
        </w:rPr>
        <w:t>数据配置目录详细参考C</w:t>
      </w:r>
      <w:r>
        <w:t>++</w:t>
      </w:r>
      <w:r>
        <w:rPr>
          <w:rFonts w:hint="eastAsia"/>
        </w:rPr>
        <w:t>版本说明</w:t>
      </w:r>
    </w:p>
    <w:p w:rsidR="002E418D" w:rsidRDefault="002E418D" w:rsidP="002E418D">
      <w:pPr>
        <w:pStyle w:val="a3"/>
        <w:numPr>
          <w:ilvl w:val="2"/>
          <w:numId w:val="1"/>
        </w:numPr>
        <w:ind w:firstLineChars="0"/>
      </w:pPr>
      <w:proofErr w:type="spellStart"/>
      <w:r w:rsidRPr="002E418D">
        <w:t>NFComm</w:t>
      </w:r>
      <w:proofErr w:type="spellEnd"/>
    </w:p>
    <w:p w:rsidR="003C7554" w:rsidRDefault="003C7554" w:rsidP="003C7554">
      <w:pPr>
        <w:pStyle w:val="a3"/>
        <w:ind w:left="720" w:firstLineChars="0" w:firstLine="0"/>
      </w:pPr>
      <w:r>
        <w:rPr>
          <w:rFonts w:hint="eastAsia"/>
        </w:rPr>
        <w:t>通用的系统架构方法和库</w:t>
      </w:r>
    </w:p>
    <w:p w:rsidR="002E418D" w:rsidRDefault="002E418D" w:rsidP="002E418D">
      <w:pPr>
        <w:pStyle w:val="a3"/>
        <w:numPr>
          <w:ilvl w:val="3"/>
          <w:numId w:val="1"/>
        </w:numPr>
        <w:ind w:firstLineChars="0"/>
      </w:pPr>
      <w:proofErr w:type="spellStart"/>
      <w:r w:rsidRPr="002E418D">
        <w:t>NFCore</w:t>
      </w:r>
      <w:proofErr w:type="spellEnd"/>
    </w:p>
    <w:p w:rsidR="00915741" w:rsidRDefault="00915741" w:rsidP="00915741">
      <w:pPr>
        <w:pStyle w:val="a3"/>
        <w:ind w:left="720" w:firstLineChars="0" w:firstLine="0"/>
      </w:pPr>
      <w:r>
        <w:rPr>
          <w:rFonts w:hint="eastAsia"/>
        </w:rPr>
        <w:t>业务接口、</w:t>
      </w:r>
      <w:r w:rsidR="000C52C7">
        <w:rPr>
          <w:rFonts w:hint="eastAsia"/>
        </w:rPr>
        <w:t>回调</w:t>
      </w:r>
      <w:r>
        <w:rPr>
          <w:rFonts w:hint="eastAsia"/>
        </w:rPr>
        <w:t>及核心类、枚举定义</w:t>
      </w:r>
    </w:p>
    <w:p w:rsidR="002E418D" w:rsidRDefault="002E418D" w:rsidP="002E418D">
      <w:pPr>
        <w:pStyle w:val="a3"/>
        <w:numPr>
          <w:ilvl w:val="3"/>
          <w:numId w:val="1"/>
        </w:numPr>
        <w:ind w:firstLineChars="0"/>
      </w:pPr>
      <w:proofErr w:type="spellStart"/>
      <w:r w:rsidRPr="002E418D">
        <w:t>NFMessageDefine</w:t>
      </w:r>
      <w:proofErr w:type="spellEnd"/>
    </w:p>
    <w:p w:rsidR="00C301AB" w:rsidRDefault="00C301AB" w:rsidP="00C301AB">
      <w:pPr>
        <w:pStyle w:val="a3"/>
        <w:ind w:left="720" w:firstLineChars="0" w:firstLine="0"/>
      </w:pPr>
      <w:r>
        <w:rPr>
          <w:rFonts w:hint="eastAsia"/>
        </w:rPr>
        <w:t>通讯协议及消息定义</w:t>
      </w:r>
    </w:p>
    <w:p w:rsidR="002E418D" w:rsidRDefault="002E418D" w:rsidP="002E418D">
      <w:pPr>
        <w:pStyle w:val="a3"/>
        <w:numPr>
          <w:ilvl w:val="3"/>
          <w:numId w:val="1"/>
        </w:numPr>
        <w:ind w:firstLineChars="0"/>
      </w:pPr>
      <w:proofErr w:type="spellStart"/>
      <w:r w:rsidRPr="002E418D">
        <w:t>NFPluginLoader</w:t>
      </w:r>
      <w:proofErr w:type="spellEnd"/>
    </w:p>
    <w:p w:rsidR="00C301AB" w:rsidRDefault="00C301AB" w:rsidP="00C301AB">
      <w:pPr>
        <w:pStyle w:val="a3"/>
        <w:ind w:left="720" w:firstLineChars="0" w:firstLine="0"/>
      </w:pPr>
      <w:r>
        <w:rPr>
          <w:rFonts w:hint="eastAsia"/>
        </w:rPr>
        <w:t>系统插件加载及管理类定义</w:t>
      </w:r>
    </w:p>
    <w:p w:rsidR="002E418D" w:rsidRDefault="002E418D" w:rsidP="002E418D">
      <w:pPr>
        <w:pStyle w:val="a3"/>
        <w:numPr>
          <w:ilvl w:val="3"/>
          <w:numId w:val="1"/>
        </w:numPr>
        <w:ind w:firstLineChars="0"/>
      </w:pPr>
      <w:proofErr w:type="spellStart"/>
      <w:r w:rsidRPr="002E418D">
        <w:t>NFPluginModule</w:t>
      </w:r>
      <w:proofErr w:type="spellEnd"/>
    </w:p>
    <w:p w:rsidR="00C301AB" w:rsidRDefault="00C301AB" w:rsidP="00C301AB">
      <w:pPr>
        <w:pStyle w:val="a3"/>
        <w:ind w:left="720" w:firstLineChars="0" w:firstLine="0"/>
      </w:pPr>
      <w:r>
        <w:rPr>
          <w:rFonts w:hint="eastAsia"/>
        </w:rPr>
        <w:t>系统插件核心环境及</w:t>
      </w:r>
      <w:proofErr w:type="spellStart"/>
      <w:r>
        <w:rPr>
          <w:rFonts w:hint="eastAsia"/>
        </w:rPr>
        <w:t>C</w:t>
      </w:r>
      <w:r>
        <w:t>lassLoader</w:t>
      </w:r>
      <w:proofErr w:type="spellEnd"/>
      <w:r>
        <w:rPr>
          <w:rFonts w:hint="eastAsia"/>
        </w:rPr>
        <w:t>重写、继承。</w:t>
      </w:r>
    </w:p>
    <w:p w:rsidR="002E418D" w:rsidRDefault="002E418D" w:rsidP="002E418D">
      <w:pPr>
        <w:pStyle w:val="a3"/>
        <w:numPr>
          <w:ilvl w:val="2"/>
          <w:numId w:val="1"/>
        </w:numPr>
        <w:ind w:firstLineChars="0"/>
      </w:pPr>
      <w:r w:rsidRPr="002E418D">
        <w:t>NFSDK</w:t>
      </w:r>
    </w:p>
    <w:p w:rsidR="00393AE0" w:rsidRDefault="00393AE0" w:rsidP="00393AE0">
      <w:pPr>
        <w:pStyle w:val="a3"/>
        <w:ind w:left="720" w:firstLineChars="0" w:firstLine="0"/>
      </w:pPr>
      <w:r>
        <w:rPr>
          <w:rFonts w:hint="eastAsia"/>
        </w:rPr>
        <w:t>系统核心插件业务，包含了log，kernel、</w:t>
      </w:r>
      <w:proofErr w:type="spellStart"/>
      <w:r>
        <w:rPr>
          <w:rFonts w:hint="eastAsia"/>
        </w:rPr>
        <w:t>config</w:t>
      </w:r>
      <w:proofErr w:type="spellEnd"/>
      <w:r>
        <w:rPr>
          <w:rFonts w:hint="eastAsia"/>
        </w:rPr>
        <w:t>、net</w:t>
      </w:r>
    </w:p>
    <w:p w:rsidR="002E418D" w:rsidRDefault="002E418D" w:rsidP="002E418D">
      <w:pPr>
        <w:pStyle w:val="a3"/>
        <w:numPr>
          <w:ilvl w:val="2"/>
          <w:numId w:val="1"/>
        </w:numPr>
        <w:ind w:firstLineChars="0"/>
      </w:pPr>
      <w:proofErr w:type="spellStart"/>
      <w:r w:rsidRPr="002E418D">
        <w:t>NFServer</w:t>
      </w:r>
      <w:proofErr w:type="spellEnd"/>
    </w:p>
    <w:p w:rsidR="00393AE0" w:rsidRDefault="00393AE0" w:rsidP="00393AE0">
      <w:pPr>
        <w:pStyle w:val="a3"/>
        <w:ind w:left="720" w:firstLineChars="0" w:firstLine="0"/>
      </w:pPr>
      <w:r>
        <w:rPr>
          <w:rFonts w:hint="eastAsia"/>
        </w:rPr>
        <w:t>服务提供入口测试</w:t>
      </w:r>
    </w:p>
    <w:p w:rsidR="00214429" w:rsidRDefault="002E418D" w:rsidP="00214429">
      <w:pPr>
        <w:pStyle w:val="a3"/>
        <w:numPr>
          <w:ilvl w:val="2"/>
          <w:numId w:val="1"/>
        </w:numPr>
        <w:ind w:firstLineChars="0"/>
      </w:pPr>
      <w:proofErr w:type="spellStart"/>
      <w:r w:rsidRPr="002E418D">
        <w:t>NFTools</w:t>
      </w:r>
      <w:proofErr w:type="spellEnd"/>
    </w:p>
    <w:p w:rsidR="002E418D" w:rsidRDefault="002E418D" w:rsidP="002E418D">
      <w:pPr>
        <w:pStyle w:val="a3"/>
        <w:numPr>
          <w:ilvl w:val="3"/>
          <w:numId w:val="1"/>
        </w:numPr>
        <w:ind w:firstLineChars="0"/>
      </w:pPr>
      <w:proofErr w:type="spellStart"/>
      <w:r w:rsidRPr="002E418D">
        <w:t>NFFileProcess</w:t>
      </w:r>
      <w:proofErr w:type="spellEnd"/>
    </w:p>
    <w:p w:rsidR="00214429" w:rsidRDefault="00214429" w:rsidP="00214429">
      <w:pPr>
        <w:pStyle w:val="a3"/>
        <w:ind w:left="720" w:firstLineChars="0" w:firstLine="0"/>
      </w:pPr>
      <w:r>
        <w:rPr>
          <w:rFonts w:hint="eastAsia"/>
        </w:rPr>
        <w:t>文件操作通用方法</w:t>
      </w:r>
    </w:p>
    <w:p w:rsidR="00214429" w:rsidRDefault="002E418D" w:rsidP="00214429">
      <w:pPr>
        <w:pStyle w:val="a3"/>
        <w:numPr>
          <w:ilvl w:val="3"/>
          <w:numId w:val="1"/>
        </w:numPr>
        <w:ind w:firstLineChars="0"/>
      </w:pPr>
      <w:proofErr w:type="spellStart"/>
      <w:r w:rsidRPr="002E418D">
        <w:t>NFUtilProcess</w:t>
      </w:r>
      <w:proofErr w:type="spellEnd"/>
    </w:p>
    <w:p w:rsidR="00214429" w:rsidRDefault="00214429" w:rsidP="00214429">
      <w:pPr>
        <w:pStyle w:val="a3"/>
        <w:ind w:left="720" w:firstLineChars="0" w:firstLine="0"/>
      </w:pPr>
      <w:r>
        <w:rPr>
          <w:rFonts w:hint="eastAsia"/>
        </w:rPr>
        <w:lastRenderedPageBreak/>
        <w:t>系统通用操作方法</w:t>
      </w:r>
    </w:p>
    <w:p w:rsidR="002E418D" w:rsidRDefault="00B86D23" w:rsidP="002E418D">
      <w:pPr>
        <w:pStyle w:val="a3"/>
        <w:numPr>
          <w:ilvl w:val="2"/>
          <w:numId w:val="1"/>
        </w:numPr>
        <w:ind w:firstLineChars="0"/>
      </w:pPr>
      <w:r w:rsidRPr="002E418D">
        <w:t>P</w:t>
      </w:r>
      <w:r w:rsidR="002E418D" w:rsidRPr="002E418D">
        <w:t>lugins</w:t>
      </w:r>
    </w:p>
    <w:p w:rsidR="00B86D23" w:rsidRDefault="00B86D23" w:rsidP="00B86D23">
      <w:pPr>
        <w:pStyle w:val="a3"/>
        <w:ind w:left="720" w:firstLineChars="0" w:firstLine="0"/>
      </w:pPr>
      <w:r>
        <w:rPr>
          <w:rFonts w:hint="eastAsia"/>
        </w:rPr>
        <w:t>系统插件运行目录</w:t>
      </w:r>
    </w:p>
    <w:p w:rsidR="00C70A24" w:rsidRDefault="00C70A24" w:rsidP="00C70A24">
      <w:pPr>
        <w:pStyle w:val="a3"/>
        <w:numPr>
          <w:ilvl w:val="1"/>
          <w:numId w:val="1"/>
        </w:numPr>
        <w:ind w:firstLineChars="0"/>
      </w:pPr>
      <w:r>
        <w:rPr>
          <w:rFonts w:hint="eastAsia"/>
        </w:rPr>
        <w:t>启动</w:t>
      </w:r>
      <w:r w:rsidR="00C712DB">
        <w:rPr>
          <w:rFonts w:hint="eastAsia"/>
        </w:rPr>
        <w:t>调试</w:t>
      </w:r>
      <w:r>
        <w:rPr>
          <w:rFonts w:hint="eastAsia"/>
        </w:rPr>
        <w:t>程序</w:t>
      </w:r>
    </w:p>
    <w:p w:rsidR="00C712DB" w:rsidRDefault="00C712DB" w:rsidP="00C712DB">
      <w:pPr>
        <w:pStyle w:val="a3"/>
        <w:ind w:left="360" w:firstLineChars="0" w:firstLine="0"/>
      </w:pPr>
      <w:r>
        <w:rPr>
          <w:rFonts w:hint="eastAsia"/>
        </w:rPr>
        <w:t>在idea下配置tomcat环境如下图</w:t>
      </w:r>
    </w:p>
    <w:p w:rsidR="00C712DB" w:rsidRDefault="00C712DB" w:rsidP="00C712DB">
      <w:pPr>
        <w:pStyle w:val="a3"/>
        <w:ind w:left="360" w:firstLineChars="0" w:firstLine="0"/>
      </w:pPr>
      <w:r>
        <w:rPr>
          <w:noProof/>
        </w:rPr>
        <w:drawing>
          <wp:inline distT="0" distB="0" distL="0" distR="0" wp14:anchorId="265DDACD" wp14:editId="48D83DF5">
            <wp:extent cx="5274310" cy="3371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1215"/>
                    </a:xfrm>
                    <a:prstGeom prst="rect">
                      <a:avLst/>
                    </a:prstGeom>
                  </pic:spPr>
                </pic:pic>
              </a:graphicData>
            </a:graphic>
          </wp:inline>
        </w:drawing>
      </w:r>
    </w:p>
    <w:p w:rsidR="00C712DB" w:rsidRDefault="00C712DB" w:rsidP="00C712DB">
      <w:pPr>
        <w:pStyle w:val="a3"/>
        <w:ind w:left="360" w:firstLineChars="0" w:firstLine="0"/>
      </w:pPr>
      <w:r>
        <w:rPr>
          <w:noProof/>
        </w:rPr>
        <w:drawing>
          <wp:inline distT="0" distB="0" distL="0" distR="0" wp14:anchorId="07B5C2DA" wp14:editId="2B7D410B">
            <wp:extent cx="5274310" cy="3371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1215"/>
                    </a:xfrm>
                    <a:prstGeom prst="rect">
                      <a:avLst/>
                    </a:prstGeom>
                  </pic:spPr>
                </pic:pic>
              </a:graphicData>
            </a:graphic>
          </wp:inline>
        </w:drawing>
      </w:r>
    </w:p>
    <w:p w:rsidR="00C712DB" w:rsidRDefault="00C712DB" w:rsidP="00C712DB">
      <w:pPr>
        <w:pStyle w:val="a3"/>
        <w:ind w:left="360" w:firstLineChars="0" w:firstLine="0"/>
      </w:pPr>
      <w:r>
        <w:rPr>
          <w:rFonts w:hint="eastAsia"/>
        </w:rPr>
        <w:t>然后将使用maven</w:t>
      </w:r>
      <w:r>
        <w:t xml:space="preserve"> </w:t>
      </w:r>
      <w:r>
        <w:rPr>
          <w:rFonts w:hint="eastAsia"/>
        </w:rPr>
        <w:t>install生成的插件</w:t>
      </w:r>
      <w:r w:rsidRPr="00C712DB">
        <w:t>NFConfigPlugin-1.0.0.zip</w:t>
      </w:r>
      <w:r>
        <w:rPr>
          <w:rFonts w:hint="eastAsia"/>
        </w:rPr>
        <w:t>、</w:t>
      </w:r>
      <w:r w:rsidRPr="00C712DB">
        <w:t>NFKernelPlugin-1.0.0.zip</w:t>
      </w:r>
      <w:r>
        <w:rPr>
          <w:rFonts w:hint="eastAsia"/>
        </w:rPr>
        <w:t>、</w:t>
      </w:r>
      <w:r w:rsidRPr="00C712DB">
        <w:t>NFLogPlugin-1.0.0.zip</w:t>
      </w:r>
      <w:r>
        <w:rPr>
          <w:rFonts w:hint="eastAsia"/>
        </w:rPr>
        <w:t>等复制到文件夹plugins下</w:t>
      </w:r>
      <w:r w:rsidR="00E57348">
        <w:rPr>
          <w:rFonts w:hint="eastAsia"/>
        </w:rPr>
        <w:t>启动调试即可</w:t>
      </w:r>
      <w:r w:rsidR="00E223C5">
        <w:rPr>
          <w:rFonts w:hint="eastAsia"/>
        </w:rPr>
        <w:t>，需要增加自己的</w:t>
      </w:r>
      <w:proofErr w:type="gramStart"/>
      <w:r w:rsidR="00E223C5">
        <w:rPr>
          <w:rFonts w:hint="eastAsia"/>
        </w:rPr>
        <w:t>插件请修改</w:t>
      </w:r>
      <w:proofErr w:type="spellStart"/>
      <w:proofErr w:type="gramEnd"/>
      <w:r w:rsidR="00E223C5" w:rsidRPr="00E223C5">
        <w:t>NFServer</w:t>
      </w:r>
      <w:proofErr w:type="spellEnd"/>
      <w:r w:rsidR="00E223C5" w:rsidRPr="00E223C5">
        <w:t>\</w:t>
      </w:r>
      <w:proofErr w:type="spellStart"/>
      <w:r w:rsidR="00E223C5" w:rsidRPr="00E223C5">
        <w:t>NFAPPServer</w:t>
      </w:r>
      <w:proofErr w:type="spellEnd"/>
      <w:r w:rsidR="00E223C5" w:rsidRPr="00E223C5">
        <w:t>\</w:t>
      </w:r>
      <w:proofErr w:type="spellStart"/>
      <w:r w:rsidR="00E223C5" w:rsidRPr="00E223C5">
        <w:t>src</w:t>
      </w:r>
      <w:proofErr w:type="spellEnd"/>
      <w:r w:rsidR="00E223C5" w:rsidRPr="00E223C5">
        <w:t>\main\resources</w:t>
      </w:r>
      <w:r w:rsidR="00E223C5">
        <w:rPr>
          <w:rFonts w:hint="eastAsia"/>
        </w:rPr>
        <w:t>下的</w:t>
      </w:r>
      <w:r w:rsidR="00E223C5" w:rsidRPr="00E223C5">
        <w:t>Plugin.xml</w:t>
      </w:r>
      <w:r w:rsidR="00E223C5">
        <w:rPr>
          <w:rFonts w:hint="eastAsia"/>
        </w:rPr>
        <w:t>来增加插件</w:t>
      </w:r>
    </w:p>
    <w:p w:rsidR="00393580" w:rsidRDefault="00393580" w:rsidP="00393580">
      <w:pPr>
        <w:pStyle w:val="a3"/>
        <w:numPr>
          <w:ilvl w:val="1"/>
          <w:numId w:val="1"/>
        </w:numPr>
        <w:ind w:firstLineChars="0"/>
      </w:pPr>
      <w:r>
        <w:rPr>
          <w:rFonts w:hint="eastAsia"/>
        </w:rPr>
        <w:lastRenderedPageBreak/>
        <w:t>启动部署程序</w:t>
      </w:r>
    </w:p>
    <w:p w:rsidR="00393580" w:rsidRDefault="00C17909" w:rsidP="00C17909">
      <w:pPr>
        <w:ind w:firstLine="360"/>
      </w:pPr>
      <w:r>
        <w:rPr>
          <w:rFonts w:hint="eastAsia"/>
        </w:rPr>
        <w:t>配置tomcat，并修改</w:t>
      </w:r>
      <w:proofErr w:type="spellStart"/>
      <w:r w:rsidRPr="00E223C5">
        <w:t>NFServer</w:t>
      </w:r>
      <w:proofErr w:type="spellEnd"/>
      <w:r w:rsidRPr="00E223C5">
        <w:t>\</w:t>
      </w:r>
      <w:proofErr w:type="spellStart"/>
      <w:r w:rsidRPr="00E223C5">
        <w:t>NFAPPServer</w:t>
      </w:r>
      <w:proofErr w:type="spellEnd"/>
      <w:r w:rsidRPr="00E223C5">
        <w:t>\</w:t>
      </w:r>
      <w:proofErr w:type="spellStart"/>
      <w:r w:rsidRPr="00E223C5">
        <w:t>src</w:t>
      </w:r>
      <w:proofErr w:type="spellEnd"/>
      <w:r w:rsidRPr="00E223C5">
        <w:t>\main\resources</w:t>
      </w:r>
      <w:r>
        <w:rPr>
          <w:rFonts w:hint="eastAsia"/>
        </w:rPr>
        <w:t>下的</w:t>
      </w:r>
      <w:proofErr w:type="spellStart"/>
      <w:r w:rsidRPr="00C17909">
        <w:t>sys.properties</w:t>
      </w:r>
      <w:proofErr w:type="spellEnd"/>
      <w:r>
        <w:rPr>
          <w:rFonts w:hint="eastAsia"/>
        </w:rPr>
        <w:t>中的</w:t>
      </w:r>
      <w:proofErr w:type="spellStart"/>
      <w:r>
        <w:t>plugins_dir</w:t>
      </w:r>
      <w:proofErr w:type="spellEnd"/>
      <w:r>
        <w:rPr>
          <w:rFonts w:hint="eastAsia"/>
        </w:rPr>
        <w:t>和</w:t>
      </w:r>
      <w:proofErr w:type="spellStart"/>
      <w:r>
        <w:t>res_dir</w:t>
      </w:r>
      <w:proofErr w:type="spellEnd"/>
      <w:r>
        <w:rPr>
          <w:rFonts w:hint="eastAsia"/>
        </w:rPr>
        <w:t>已运行根目录相对目录的方式指向插件目录（plugins目录）和资源路径（</w:t>
      </w:r>
      <w:proofErr w:type="spellStart"/>
      <w:r w:rsidRPr="002E418D">
        <w:t>DataCfg</w:t>
      </w:r>
      <w:proofErr w:type="spellEnd"/>
      <w:r>
        <w:rPr>
          <w:rFonts w:hint="eastAsia"/>
        </w:rPr>
        <w:t>目录）</w:t>
      </w:r>
      <w:r w:rsidR="005C2CE0">
        <w:rPr>
          <w:rFonts w:hint="eastAsia"/>
        </w:rPr>
        <w:t>然后启动tomcat即可</w:t>
      </w:r>
      <w:r w:rsidR="00BC1936">
        <w:rPr>
          <w:rFonts w:hint="eastAsia"/>
        </w:rPr>
        <w:t>。</w:t>
      </w:r>
    </w:p>
    <w:p w:rsidR="0055644A" w:rsidRDefault="0055644A" w:rsidP="0055644A"/>
    <w:p w:rsidR="0055644A" w:rsidRPr="0055644A" w:rsidRDefault="0055644A" w:rsidP="0055644A">
      <w:pPr>
        <w:rPr>
          <w:rFonts w:hint="eastAsia"/>
        </w:rPr>
      </w:pPr>
      <w:r>
        <w:rPr>
          <w:rFonts w:hint="eastAsia"/>
        </w:rPr>
        <w:t>下一篇内容：</w:t>
      </w:r>
      <w:r w:rsidR="00EA7436">
        <w:t>NF</w:t>
      </w:r>
      <w:r w:rsidR="00EA7436">
        <w:rPr>
          <w:rFonts w:hint="eastAsia"/>
        </w:rPr>
        <w:t>rame-java</w:t>
      </w:r>
      <w:bookmarkStart w:id="1" w:name="_GoBack"/>
      <w:bookmarkEnd w:id="1"/>
      <w:r>
        <w:rPr>
          <w:rFonts w:hint="eastAsia"/>
        </w:rPr>
        <w:t>如何创建插件和模块</w:t>
      </w:r>
    </w:p>
    <w:p w:rsidR="00A83234" w:rsidRPr="00A83234" w:rsidRDefault="00A83234" w:rsidP="00A83234">
      <w:pPr>
        <w:jc w:val="left"/>
        <w:rPr>
          <w:rFonts w:ascii="宋体" w:hAnsi="宋体"/>
          <w:color w:val="000000"/>
        </w:rPr>
      </w:pPr>
    </w:p>
    <w:p w:rsidR="00FA0221" w:rsidRPr="00614B9C" w:rsidRDefault="00FA0221" w:rsidP="005250E1">
      <w:pPr>
        <w:ind w:firstLine="420"/>
      </w:pPr>
    </w:p>
    <w:sectPr w:rsidR="00FA0221" w:rsidRPr="00614B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4D58"/>
    <w:multiLevelType w:val="multilevel"/>
    <w:tmpl w:val="23526A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F570356"/>
    <w:multiLevelType w:val="multilevel"/>
    <w:tmpl w:val="6088D72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CC"/>
    <w:rsid w:val="000C52C7"/>
    <w:rsid w:val="000E78AC"/>
    <w:rsid w:val="000F2731"/>
    <w:rsid w:val="001D4DCC"/>
    <w:rsid w:val="00214429"/>
    <w:rsid w:val="002617C8"/>
    <w:rsid w:val="002E418D"/>
    <w:rsid w:val="00393580"/>
    <w:rsid w:val="00393AE0"/>
    <w:rsid w:val="003C7554"/>
    <w:rsid w:val="005250E1"/>
    <w:rsid w:val="0055644A"/>
    <w:rsid w:val="00590845"/>
    <w:rsid w:val="005C2CE0"/>
    <w:rsid w:val="006064FE"/>
    <w:rsid w:val="00614B9C"/>
    <w:rsid w:val="006440BB"/>
    <w:rsid w:val="007D2C83"/>
    <w:rsid w:val="008B7EC1"/>
    <w:rsid w:val="00906E56"/>
    <w:rsid w:val="00914B8F"/>
    <w:rsid w:val="00915741"/>
    <w:rsid w:val="00A12A96"/>
    <w:rsid w:val="00A269BE"/>
    <w:rsid w:val="00A5592A"/>
    <w:rsid w:val="00A83234"/>
    <w:rsid w:val="00B86D23"/>
    <w:rsid w:val="00BC1936"/>
    <w:rsid w:val="00C17909"/>
    <w:rsid w:val="00C21BCA"/>
    <w:rsid w:val="00C301AB"/>
    <w:rsid w:val="00C70A24"/>
    <w:rsid w:val="00C712DB"/>
    <w:rsid w:val="00D6622B"/>
    <w:rsid w:val="00DF0851"/>
    <w:rsid w:val="00E223C5"/>
    <w:rsid w:val="00E42ABA"/>
    <w:rsid w:val="00E57348"/>
    <w:rsid w:val="00EA7436"/>
    <w:rsid w:val="00EE2DD3"/>
    <w:rsid w:val="00F01110"/>
    <w:rsid w:val="00FA0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33E33"/>
  <w15:chartTrackingRefBased/>
  <w15:docId w15:val="{EC057E6E-2B69-467F-8D13-800075C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B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802300">
      <w:bodyDiv w:val="1"/>
      <w:marLeft w:val="0"/>
      <w:marRight w:val="0"/>
      <w:marTop w:val="0"/>
      <w:marBottom w:val="0"/>
      <w:divBdr>
        <w:top w:val="none" w:sz="0" w:space="0" w:color="auto"/>
        <w:left w:val="none" w:sz="0" w:space="0" w:color="auto"/>
        <w:bottom w:val="none" w:sz="0" w:space="0" w:color="auto"/>
        <w:right w:val="none" w:sz="0" w:space="0" w:color="auto"/>
      </w:divBdr>
    </w:div>
    <w:div w:id="832187397">
      <w:bodyDiv w:val="1"/>
      <w:marLeft w:val="0"/>
      <w:marRight w:val="0"/>
      <w:marTop w:val="0"/>
      <w:marBottom w:val="0"/>
      <w:divBdr>
        <w:top w:val="none" w:sz="0" w:space="0" w:color="auto"/>
        <w:left w:val="none" w:sz="0" w:space="0" w:color="auto"/>
        <w:bottom w:val="none" w:sz="0" w:space="0" w:color="auto"/>
        <w:right w:val="none" w:sz="0" w:space="0" w:color="auto"/>
      </w:divBdr>
    </w:div>
    <w:div w:id="1102798439">
      <w:bodyDiv w:val="1"/>
      <w:marLeft w:val="0"/>
      <w:marRight w:val="0"/>
      <w:marTop w:val="0"/>
      <w:marBottom w:val="0"/>
      <w:divBdr>
        <w:top w:val="none" w:sz="0" w:space="0" w:color="auto"/>
        <w:left w:val="none" w:sz="0" w:space="0" w:color="auto"/>
        <w:bottom w:val="none" w:sz="0" w:space="0" w:color="auto"/>
        <w:right w:val="none" w:sz="0" w:space="0" w:color="auto"/>
      </w:divBdr>
    </w:div>
    <w:div w:id="1438792504">
      <w:bodyDiv w:val="1"/>
      <w:marLeft w:val="0"/>
      <w:marRight w:val="0"/>
      <w:marTop w:val="0"/>
      <w:marBottom w:val="0"/>
      <w:divBdr>
        <w:top w:val="none" w:sz="0" w:space="0" w:color="auto"/>
        <w:left w:val="none" w:sz="0" w:space="0" w:color="auto"/>
        <w:bottom w:val="none" w:sz="0" w:space="0" w:color="auto"/>
        <w:right w:val="none" w:sz="0" w:space="0" w:color="auto"/>
      </w:divBdr>
    </w:div>
    <w:div w:id="1676037341">
      <w:bodyDiv w:val="1"/>
      <w:marLeft w:val="0"/>
      <w:marRight w:val="0"/>
      <w:marTop w:val="0"/>
      <w:marBottom w:val="0"/>
      <w:divBdr>
        <w:top w:val="none" w:sz="0" w:space="0" w:color="auto"/>
        <w:left w:val="none" w:sz="0" w:space="0" w:color="auto"/>
        <w:bottom w:val="none" w:sz="0" w:space="0" w:color="auto"/>
        <w:right w:val="none" w:sz="0" w:space="0" w:color="auto"/>
      </w:divBdr>
    </w:div>
    <w:div w:id="1930694072">
      <w:bodyDiv w:val="1"/>
      <w:marLeft w:val="0"/>
      <w:marRight w:val="0"/>
      <w:marTop w:val="0"/>
      <w:marBottom w:val="0"/>
      <w:divBdr>
        <w:top w:val="none" w:sz="0" w:space="0" w:color="auto"/>
        <w:left w:val="none" w:sz="0" w:space="0" w:color="auto"/>
        <w:bottom w:val="none" w:sz="0" w:space="0" w:color="auto"/>
        <w:right w:val="none" w:sz="0" w:space="0" w:color="auto"/>
      </w:divBdr>
    </w:div>
    <w:div w:id="1957561525">
      <w:bodyDiv w:val="1"/>
      <w:marLeft w:val="0"/>
      <w:marRight w:val="0"/>
      <w:marTop w:val="0"/>
      <w:marBottom w:val="0"/>
      <w:divBdr>
        <w:top w:val="none" w:sz="0" w:space="0" w:color="auto"/>
        <w:left w:val="none" w:sz="0" w:space="0" w:color="auto"/>
        <w:bottom w:val="none" w:sz="0" w:space="0" w:color="auto"/>
        <w:right w:val="none" w:sz="0" w:space="0" w:color="auto"/>
      </w:divBdr>
    </w:div>
    <w:div w:id="201799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0F6F2-9EF8-433E-BED2-5158E9D21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260</Words>
  <Characters>1484</Characters>
  <Application>Microsoft Office Word</Application>
  <DocSecurity>0</DocSecurity>
  <Lines>12</Lines>
  <Paragraphs>3</Paragraphs>
  <ScaleCrop>false</ScaleCrop>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yideal_formula@126.com</dc:creator>
  <cp:keywords/>
  <dc:description/>
  <cp:lastModifiedBy>yideal_formula@126.com</cp:lastModifiedBy>
  <cp:revision>168</cp:revision>
  <dcterms:created xsi:type="dcterms:W3CDTF">2018-09-11T14:23:00Z</dcterms:created>
  <dcterms:modified xsi:type="dcterms:W3CDTF">2018-09-11T15:48:00Z</dcterms:modified>
</cp:coreProperties>
</file>