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111.https://stackoverflow.com/questions/72844963/check-if-a-given-nft-id-on-a-contract-is-minted-or-not</w:t>
      </w:r>
    </w:p>
    <w:p>
      <w:r>
        <w:rPr>
          <w:b/>
        </w:rPr>
        <w:t>T:</w:t>
      </w:r>
      <w:r>
        <w:t>check if a given NFT id on a contract is minted or not</w:t>
      </w:r>
    </w:p>
    <w:p>
      <w:r>
        <w:rPr>
          <w:b/>
        </w:rPr>
        <w:t>Q:</w:t>
      </w:r>
      <w:r>
        <w:t>NFT contract is on ERC-721</w:t>
        <w:br/>
        <w:br/>
        <w:t>we need the most simple way to check if Token ID from NFT collection is minted so far or not. no matter if it is minted and transferred several times.</w:t>
        <w:br/>
        <w:br/>
        <w:t>just if minted , true</w:t>
        <w:br/>
        <w:br/>
        <w:t>or still not minted, false</w:t>
        <w:br/>
        <w:br/>
        <w:t>Thanks</w:t>
        <w:br/>
        <w:br/>
      </w:r>
    </w:p>
    <w:p>
      <w:r>
        <w:rPr>
          <w:b/>
        </w:rPr>
        <w:t>C1:</w:t>
      </w:r>
      <w:r>
        <w:t>using openzappelin docs.openzeppelin.com/contracts/3.x/erc721 , you can check _exists() function with token Id as parameter to check if an NFT with that token ID has been minted or not. If you want to check has the contract minted any NFTs at all, you can check if token ID 1 exists (considering your token IDs are not random and start from 1).</w:t>
      </w:r>
    </w:p>
    <w:p>
      <w:r>
        <w:t>1</w:t>
      </w:r>
      <w:r>
        <w:rPr>
          <w:b/>
        </w:rPr>
        <w:t xml:space="preserve"> Answer</w:t>
      </w:r>
    </w:p>
    <w:p>
      <w:r>
        <w:rPr>
          <w:b/>
        </w:rPr>
        <w:t>A1:</w:t>
      </w:r>
      <w:r>
        <w:t>The ERC-721 standard defines the ownerOf() function, accepting the token ID as an input param.</w:t>
        <w:br/>
        <w:br/>
        <w:t xml:space="preserve">WARN: THIS PARAGRAPH CONTAINS TAG: [CODE] </w:t>
        <w:br/>
        <w:br/>
        <w:t>It either returns address of the NFT holder, or throws if the token ID does not exist (i.e. is assigned to address zero).</w:t>
        <w:br/>
        <w:br/>
        <w:t>const collection = new web3.eth.Contract(ABI, ADDRESS);try { await collection.methods.ownerOf(tokenId).call(); // exists} catch (e) { // does not exist}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