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277.https://stackoverflow.com/questions/71869681/developing-nft-contract-and-receiveing-external-transactions</w:t>
      </w:r>
    </w:p>
    <w:p>
      <w:r>
        <w:rPr>
          <w:b/>
        </w:rPr>
        <w:t>T:</w:t>
      </w:r>
      <w:r>
        <w:t>Developing NFT contract and receiveing external transactions</w:t>
      </w:r>
    </w:p>
    <w:p>
      <w:r>
        <w:rPr>
          <w:b/>
        </w:rPr>
        <w:t>Q:</w:t>
      </w:r>
      <w:r>
        <w:t>I'm developing simple app for nft contracts.</w:t>
        <w:br/>
        <w:br/>
        <w:t>Got stucked at receving external transactions.</w:t>
        <w:br/>
        <w:br/>
        <w:t>Contract:</w:t>
        <w:br/>
        <w:br/>
        <w:t>// SPDX-License-Identifier: MITpragma solidity ^0.8.2;import "@openzeppelin/contracts/token/ERC721/ERC721.sol";import "@openzeppelin/contracts/token/ERC721/extensions/ERC721URIStorage.sol";import "@openzeppelin/contracts/token/ERC721/extensions/ERC721Burnable.sol";//import "@openzeppelin/contracts/token/ERC721/extensions/IERC721Enumerable.sol";import "@openzeppelin/contracts/access/Ownable.sol";import "@openzeppelin/contracts/utils/Counters.sol";contract RonteNft is ERC721, ERC721URIStorage, ERC721Burnable, Ownable { // IERC721Receiver //IERC721Enumerable using Counters for Counters.Counter; Counters.Counter private _tokenIdCounter; Counters.Counter private _soldTokenIdCounter; uint256 public constant BASE_PRICE = 0.001 ether; struct TokenList { uint256 tokenId; string tokenUri; address tokenOwner; bool sold; } TokenList[] public tokenList; //mapping(bool =&gt; TokenList) existingTokenList; address[] public addressList; mapping(address =&gt; bool) public WhiteList; constructor() ERC721("RonteNft", "RtNFT") { WhiteList[0x9ACdCfb9385810E0270afB5bFA5000d6Be0891ea] = true; WhiteList[0x2A5e5cc1dA717B1F076Ce04E0c7A814320C0Dc6A] = true; WhiteList[0xEdc64A63ae9dc338052CdF92fA4c80154e4559AE] = true; WhiteList[0xf39Fd6e51aad88F6F4ce6aB8827279cffFb92266] = true; WhiteList[0x70997970C51812dc3A010C7d01b50e0d17dc79C8] = true; } function totalSupply() external view returns (uint256){ return _soldTokenIdCounter.current(); } function safeMint(address to, string memory nftTokenURI) public onlyOwner { _safeMint(to, _tokenIdCounter.current()); _setTokenURI(_tokenIdCounter.current(), nftTokenURI); tokenList.push( TokenList(_tokenIdCounter.current(), nftTokenURI, to, false) ); _tokenIdCounter.increment(); } // The following functions are overrides required by Solidity. function _burn(uint256 tokenId) internal override(ERC721, ERC721URIStorage) { super._burn(tokenId); } function tokenURI(uint256 tokenId) public view override(ERC721, ERC721URIStorage) returns (string memory) { return super.tokenURI(tokenId); } function currentCounter() public view returns (uint256) { return _tokenIdCounter.current(); } function freeMint(address to, string memory nftTokenURI) public { _safeMint(to, _tokenIdCounter.current()); _setTokenURI(_tokenIdCounter.current(), nftTokenURI); tokenList.push( TokenList(_tokenIdCounter.current(), nftTokenURI, to, false) ); _tokenIdCounter.increment(); } function getTokenList() public view returns (TokenList[] memory) { return tokenList; } function sellToken(address buyer) public { //require(msg.value == BASE_PRICE, "Incoming amount is wrong!"); require(WhiteList[buyer] == true, "You are not in a white list!"); uint256 tokenId = tokenList[_soldTokenIdCounter.current()].tokenId; transferFrom(owner(), buyer, tokenId); _soldTokenIdCounter.increment(); tokenList[_soldTokenIdCounter.current()].sold = true; } function getError() public { require(1 == 2, "TEST ERROR"); } function deposit() public payable { require(1 == 2, "DEPOSIT ERROR"); } receive() external payable { require(msg.value == BASE_PRICE, "Incoming amount is wrong!"); require(WhiteList[msg.sender] == true, "You are not in a white list!"); uint256 tokenId = tokenList[_soldTokenIdCounter.current()].tokenId; approve(msg.sender,tokenId); transferFrom(owner(), msg.sender, tokenId); _soldTokenIdCounter.increment(); tokenList[_soldTokenIdCounter.current()].sold = true; } function checkWhiteList(address _wallet) public returns (bool) { return WhiteList[_wallet]; } }</w:t>
        <w:br/>
        <w:br/>
        <w:t xml:space="preserve">WARN: THIS PARAGRAPH CONTAINS TAG: [CODE] </w:t>
        <w:br/>
        <w:br/>
        <w:t>Compiling and minting to a local hardhat node(working fine) and then trying to send transaction from another wallet.Receiving error:</w:t>
        <w:br/>
        <w:br/>
        <w:t xml:space="preserve"> eth_sendRawTransaction Contract call: RonteNft#&lt;unrecognized-selector&gt; Transaction: 0x5406175da512d812761b0e557ae67240987834294d51f39aa13371ff64453e57 From: 0x70997970c51812dc3a010c7d01b50e0d17dc79c8 To: 0x5fbdb2315678afecb367f032d93f642f64180aa3 Value: 0.001 ETH Gas used: 34976 of 91000 Block #6: 0x12bef472185ef527d650454bb88dd69ad540cc2b5a6dbf3e33c5f928b3472867 Error: VM Exception while processing transaction: reverted with reason string 'ERC721: approve caller is not owner nor approved for all' at RonteNft.approve (@openzeppelin/contracts/token/ERC721/ERC721.sol:116) at RonteNft.&lt;receive&gt; (contracts/RonteNft.sol:112)</w:t>
        <w:br/>
        <w:br/>
        <w:t xml:space="preserve">WARN: THIS PARAGRAPH CONTAINS TAG: [CODE] </w:t>
        <w:br/>
        <w:br/>
        <w:t>It's happenging because the sender of transaction is not an owner of a contract, I understand that, but how you can accept payments and transfere token then?If transferFrom can be called only by the owner of the contract?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There are two methods on ERC721 to achieve this.</w:t>
        <w:br/>
        <w:br/>
        <w:t>You can use approve method;</w:t>
        <w:br/>
        <w:br/>
        <w:t xml:space="preserve">WARN: THIS PARAGRAPH CONTAINS TAG: [CODE] </w:t>
        <w:br/>
        <w:br/>
        <w:t>approve(address to, uint256 tokenId)</w:t>
        <w:br/>
        <w:br/>
        <w:t xml:space="preserve">WARN: THIS PARAGRAPH CONTAINS TAG: [CODE] </w:t>
        <w:br/>
        <w:br/>
        <w:t>that approves another address to transfer the given token ID The zero address indicates there is no approved address. There can only be one approved address per token at a given time. Can only be called by the token owner or an approved operator.</w:t>
        <w:br/>
        <w:br/>
        <w:t>... or you can use setApprovalForAll method;</w:t>
        <w:br/>
        <w:br/>
        <w:t xml:space="preserve">WARN: THIS PARAGRAPH CONTAINS TAG: [CODE] </w:t>
        <w:br/>
        <w:br/>
        <w:t>setApprovalForAll(address to, bool approved)</w:t>
        <w:br/>
        <w:br/>
        <w:t xml:space="preserve">WARN: THIS PARAGRAPH CONTAINS TAG: [CODE] </w:t>
        <w:br/>
        <w:br/>
        <w:t>that sets or unsets the approval of a given operator An operator is allowed to transfer all tokens of the sender on their behalf.</w:t>
        <w:br/>
        <w:br/>
        <w:t>You can check the details in here: OpenZeppelin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