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329.https://stackoverflow.com/questions/71574163/how-to-track-transaction-history-in-solidity</w:t>
      </w:r>
    </w:p>
    <w:p>
      <w:r>
        <w:rPr>
          <w:b/>
        </w:rPr>
        <w:t>T:</w:t>
      </w:r>
      <w:r>
        <w:t>How to track transaction history in solidity?</w:t>
      </w:r>
    </w:p>
    <w:p>
      <w:r>
        <w:rPr>
          <w:b/>
        </w:rPr>
        <w:t>Q:</w:t>
      </w:r>
      <w:r>
        <w:t>I'm trying to create a blockchainsystem that has the following features</w:t>
        <w:br/>
        <w:br/>
        <w:t xml:space="preserve">   ● Get current owner</w:t>
        <w:br/>
        <w:br/>
        <w:t xml:space="preserve">   ● Change owner</w:t>
        <w:br/>
        <w:br/>
        <w:t xml:space="preserve">   ● Get product history (all users that have owned this product at some point of time)</w:t>
        <w:br/>
        <w:br/>
        <w:t>Now I don't know how do I implement this product history requirement. Like we have to track all the transactions of the type change owner but don't know how to implement this.</w:t>
        <w:br/>
        <w:br/>
        <w:t>We are using this smart contracthttps://github.com/niksvisuals/contracts/blob/master/ProductManager.sol</w:t>
        <w:br/>
        <w:br/>
        <w:t>Note: in our smart contract the change owner is implemented as (ship product + receive product)</w:t>
        <w:br/>
        <w:br/>
      </w:r>
    </w:p>
    <w:p>
      <w:r>
        <w:rPr>
          <w:b/>
        </w:rPr>
        <w:t>C1:</w:t>
      </w:r>
      <w:r>
        <w:t>One thing that I want to understand: when you talk about product history, can we presume that the product is one and this can be exchanged between the customers? Example: I buy a soap, and I resell it to another customer. In this case the product have two records: Me (previous owner and current owner). Is it correct?</w:t>
      </w:r>
    </w:p>
    <w:p>
      <w:r>
        <w:rPr>
          <w:b/>
        </w:rPr>
        <w:t>C2:</w:t>
      </w:r>
      <w:r>
        <w:t>@Kerry99 yes it's correct.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have 2 main options:</w:t>
        <w:br/>
        <w:br/>
        <w:t xml:space="preserve">   ● Track history on the smart contract (Not recommended since this would be really expensive).</w:t>
        <w:br/>
        <w:br/>
        <w:t xml:space="preserve">   ● Emit events on the smart contract, listen to them, listen for events and index them.</w:t>
        <w:br/>
        <w:br/>
        <w:t>Example of number 2</w:t>
        <w:br/>
        <w:br/>
        <w:t>Smart contract:</w:t>
        <w:br/>
        <w:br/>
        <w:t>//Declare an Eventevent OwnerChange(address _from, address _to);//Emit an event when the transfer happensemit OwnerChange("0x213..", "0x13123...");</w:t>
        <w:br/>
        <w:br/>
        <w:t xml:space="preserve">WARN: THIS PARAGRAPH CONTAINS TAG: [CODE] </w:t>
        <w:br/>
        <w:br/>
        <w:t>On your backend code, example using web3jsWe will first get your contract instance:(https://web3js.readthedocs.io/en/v1.7.1/web3-eth-contract.html?highlight=events#new-contract)Then set up a listener to monitor those events(https://web3js.readthedocs.io/en/v1.7.1/web3-eth-contract.html?highlight=events#contract-events):</w:t>
        <w:br/>
        <w:br/>
        <w:t>var yourContractInstance= new web3.eth.Contract(yourContractABI,contractAddressYouWantToMonitor);</w:t>
        <w:br/>
        <w:br/>
        <w:t xml:space="preserve">WARN: THIS PARAGRAPH CONTAINS TAG: [CODE] </w:t>
        <w:br/>
        <w:br/>
        <w:t>yourContractInstance.events.OwnerChange({ fromBlock: 0 //This should be when you deployed your contract, ideally keep track of this number as you read new blocks}, function(error, event){ console.log(event); }).on("connected", function(subscriptionId){ console.log(subscriptionId);}).on('data', function(event){ console.log(event); // same results as the optional callback above}).on('changed', function(event){ // remove event from local database}).on('error', function(error, receipt) { // If the transaction was rejected by the network with a receipt, the second parameter will be the receipt. ...});// event output example&gt; { returnValues: { _from: '0x123456789...', _to: '0x123456789...', }, raw: {...}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