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356.https://stackoverflow.com/questions/71420175/mintbach-of-erc1155-not-working-properly-on-opensea-integration</w:t>
      </w:r>
    </w:p>
    <w:p>
      <w:r>
        <w:rPr>
          <w:b/>
        </w:rPr>
        <w:t>T:</w:t>
      </w:r>
      <w:r>
        <w:t>_mintBach of ERC1155 not working properly on OpenSea integration</w:t>
      </w:r>
    </w:p>
    <w:p>
      <w:r>
        <w:rPr>
          <w:b/>
        </w:rPr>
        <w:t>Q:</w:t>
      </w:r>
      <w:r>
        <w:t>Hello I have some problem using _mintBach function for OpenSea deploy.</w:t>
        <w:br/>
        <w:br/>
        <w:t>I used _mintBach function for bulk deploy. Mint process is progressed fine.But OpenSea shows incorrect information.</w:t>
        <w:br/>
        <w:br/>
        <w:t>But if I progress mint action by using _mint function it works fine on Opensea.</w:t>
        <w:br/>
        <w:br/>
        <w:t xml:space="preserve"> uint256[] memory ids = new uint256[](mintCount); uint256[] memory amounts = new uint256[](mintCount); uint256 id = 0; for(uint i = 0; i &lt; mintCount; i++) { id = currentSupply % TOKEN_SIZE; ids[i] = id; amounts[i] = 1; currentSupply = currentSupply + 1; } _mintBatch(msg.sender, ids, amounts, "");</w:t>
        <w:br/>
        <w:br/>
        <w:t xml:space="preserve">WARN: THIS PARAGRAPH CONTAINS TAG: [CODE] 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